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F96D2E" w14:textId="77777777" w:rsidR="00AF22C7" w:rsidRPr="00DA2F6C" w:rsidRDefault="00AF22C7" w:rsidP="008A6C93">
      <w:pPr>
        <w:spacing w:after="200" w:line="276" w:lineRule="auto"/>
        <w:jc w:val="center"/>
        <w:rPr>
          <w:rFonts w:cs="Times New Roman"/>
          <w:lang w:val="es-ES_tradnl"/>
        </w:rPr>
      </w:pPr>
      <w:r w:rsidRPr="00DA2F6C">
        <w:rPr>
          <w:rFonts w:cs="Times New Roman"/>
          <w:lang w:val="es-ES_tradnl" w:eastAsia="es-ES_tradnl"/>
        </w:rPr>
        <w:drawing>
          <wp:inline distT="0" distB="0" distL="0" distR="0" wp14:anchorId="1EC448E4" wp14:editId="6B2D0C5F">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7DDE6CAD" w14:textId="77777777" w:rsidR="00AF22C7" w:rsidRPr="00DA2F6C" w:rsidRDefault="00AF22C7" w:rsidP="008A6C93">
      <w:pPr>
        <w:spacing w:after="200" w:line="276" w:lineRule="auto"/>
        <w:jc w:val="center"/>
        <w:rPr>
          <w:rFonts w:cs="Times New Roman"/>
          <w:lang w:val="es-ES_tradnl"/>
        </w:rPr>
      </w:pPr>
      <w:r w:rsidRPr="00DA2F6C">
        <w:rPr>
          <w:rFonts w:cs="Times New Roman"/>
          <w:lang w:val="es-ES_tradnl"/>
        </w:rPr>
        <w:t>Facultad de Comunicación</w:t>
      </w:r>
    </w:p>
    <w:p w14:paraId="58FC2980" w14:textId="77777777" w:rsidR="00AF22C7" w:rsidRPr="00DA2F6C" w:rsidRDefault="00AF22C7" w:rsidP="008A6C93">
      <w:pPr>
        <w:spacing w:after="200" w:line="276" w:lineRule="auto"/>
        <w:jc w:val="center"/>
        <w:rPr>
          <w:rFonts w:cs="Times New Roman"/>
          <w:lang w:val="es-ES_tradnl"/>
        </w:rPr>
      </w:pPr>
    </w:p>
    <w:p w14:paraId="5CD0E8B1" w14:textId="77777777" w:rsidR="00AF22C7" w:rsidRPr="00DA2F6C" w:rsidRDefault="00AF22C7" w:rsidP="008A6C93">
      <w:pPr>
        <w:spacing w:after="200" w:line="276" w:lineRule="auto"/>
        <w:jc w:val="center"/>
        <w:rPr>
          <w:rFonts w:cs="Times New Roman"/>
          <w:b/>
          <w:lang w:val="es-ES_tradnl"/>
        </w:rPr>
      </w:pPr>
      <w:r w:rsidRPr="00DA2F6C">
        <w:rPr>
          <w:rFonts w:cs="Times New Roman"/>
          <w:b/>
          <w:lang w:val="es-ES_tradnl"/>
        </w:rPr>
        <w:t>Tema:</w:t>
      </w:r>
    </w:p>
    <w:p w14:paraId="557BBC4B" w14:textId="7F28F6E6" w:rsidR="00AF22C7" w:rsidRPr="00DA2F6C" w:rsidRDefault="00AF22C7" w:rsidP="008A6C93">
      <w:pPr>
        <w:spacing w:after="200" w:line="276" w:lineRule="auto"/>
        <w:jc w:val="center"/>
        <w:rPr>
          <w:rFonts w:cs="Times New Roman"/>
          <w:lang w:val="es-ES_tradnl"/>
        </w:rPr>
      </w:pPr>
      <w:r w:rsidRPr="00DA2F6C">
        <w:rPr>
          <w:rFonts w:cs="Times New Roman"/>
          <w:lang w:val="es-ES_tradnl"/>
        </w:rPr>
        <w:t xml:space="preserve">Plan de medios en Facebook y YouTube para la difusión del noticiero juvenil “Hagamos </w:t>
      </w:r>
      <w:proofErr w:type="spellStart"/>
      <w:r w:rsidRPr="00DA2F6C">
        <w:rPr>
          <w:rFonts w:cs="Times New Roman"/>
          <w:lang w:val="es-ES_tradnl"/>
        </w:rPr>
        <w:t>Click</w:t>
      </w:r>
      <w:proofErr w:type="spellEnd"/>
      <w:r w:rsidRPr="00DA2F6C">
        <w:rPr>
          <w:rFonts w:cs="Times New Roman"/>
          <w:lang w:val="es-ES_tradnl"/>
        </w:rPr>
        <w:t>”, impulsado por EDUCA, la televisión educativa</w:t>
      </w:r>
      <w:r w:rsidR="00F01321" w:rsidRPr="00DA2F6C">
        <w:rPr>
          <w:rFonts w:cs="Times New Roman"/>
          <w:lang w:val="es-ES_tradnl"/>
        </w:rPr>
        <w:t xml:space="preserve"> </w:t>
      </w:r>
      <w:r w:rsidRPr="00DA2F6C">
        <w:rPr>
          <w:rFonts w:cs="Times New Roman"/>
          <w:lang w:val="es-ES_tradnl"/>
        </w:rPr>
        <w:t>del Ministerio de Educación.</w:t>
      </w:r>
    </w:p>
    <w:p w14:paraId="06F37BF7" w14:textId="77777777" w:rsidR="00AF22C7" w:rsidRPr="00DA2F6C" w:rsidRDefault="00AF22C7" w:rsidP="008A6C93">
      <w:pPr>
        <w:spacing w:after="200" w:line="276" w:lineRule="auto"/>
        <w:jc w:val="center"/>
        <w:rPr>
          <w:rFonts w:cs="Times New Roman"/>
          <w:b/>
          <w:lang w:val="es-ES_tradnl"/>
        </w:rPr>
      </w:pPr>
    </w:p>
    <w:p w14:paraId="45E769BA" w14:textId="77777777" w:rsidR="00AF22C7" w:rsidRPr="00DA2F6C" w:rsidRDefault="00AF22C7" w:rsidP="008A6C93">
      <w:pPr>
        <w:spacing w:after="200" w:line="276" w:lineRule="auto"/>
        <w:jc w:val="center"/>
        <w:rPr>
          <w:rFonts w:cs="Times New Roman"/>
          <w:b/>
          <w:lang w:val="es-ES_tradnl"/>
        </w:rPr>
      </w:pPr>
      <w:r w:rsidRPr="00DA2F6C">
        <w:rPr>
          <w:rFonts w:cs="Times New Roman"/>
          <w:b/>
          <w:lang w:val="es-ES_tradnl"/>
        </w:rPr>
        <w:t>Trabajo de Titulación para la obtención del Título de Licenciatura en Comunicación con énfasis en Publicidad</w:t>
      </w:r>
    </w:p>
    <w:p w14:paraId="59CFEAD9" w14:textId="77777777" w:rsidR="00AF22C7" w:rsidRPr="00DA2F6C" w:rsidRDefault="00AF22C7" w:rsidP="008A6C93">
      <w:pPr>
        <w:spacing w:after="200" w:line="276" w:lineRule="auto"/>
        <w:jc w:val="center"/>
        <w:rPr>
          <w:rFonts w:cs="Times New Roman"/>
          <w:lang w:val="es-ES_tradnl"/>
        </w:rPr>
      </w:pPr>
    </w:p>
    <w:p w14:paraId="18715E5A" w14:textId="77777777" w:rsidR="00AF22C7" w:rsidRPr="00DA2F6C" w:rsidRDefault="00AF22C7" w:rsidP="008A6C93">
      <w:pPr>
        <w:spacing w:after="200" w:line="276" w:lineRule="auto"/>
        <w:jc w:val="center"/>
        <w:rPr>
          <w:rFonts w:cs="Times New Roman"/>
          <w:b/>
          <w:lang w:val="es-ES_tradnl"/>
        </w:rPr>
      </w:pPr>
      <w:r w:rsidRPr="00DA2F6C">
        <w:rPr>
          <w:rFonts w:cs="Times New Roman"/>
          <w:b/>
          <w:lang w:val="es-ES_tradnl"/>
        </w:rPr>
        <w:t>Presentada por:</w:t>
      </w:r>
    </w:p>
    <w:p w14:paraId="503D5C2A" w14:textId="77777777" w:rsidR="00AF22C7" w:rsidRPr="00DA2F6C" w:rsidRDefault="00AF22C7" w:rsidP="008A6C93">
      <w:pPr>
        <w:spacing w:after="200" w:line="276" w:lineRule="auto"/>
        <w:jc w:val="center"/>
        <w:rPr>
          <w:rFonts w:cs="Times New Roman"/>
          <w:b/>
          <w:lang w:val="es-ES_tradnl"/>
        </w:rPr>
      </w:pPr>
      <w:r w:rsidRPr="00DA2F6C">
        <w:rPr>
          <w:rFonts w:cs="Times New Roman"/>
          <w:lang w:val="es-ES_tradnl"/>
        </w:rPr>
        <w:t>Belén Estefanía Toscano Medina</w:t>
      </w:r>
    </w:p>
    <w:p w14:paraId="5D059D4F" w14:textId="77777777" w:rsidR="00AF22C7" w:rsidRPr="00DA2F6C" w:rsidRDefault="00AF22C7" w:rsidP="008A6C93">
      <w:pPr>
        <w:spacing w:after="200" w:line="276" w:lineRule="auto"/>
        <w:jc w:val="center"/>
        <w:rPr>
          <w:rFonts w:cs="Times New Roman"/>
          <w:lang w:val="es-ES_tradnl"/>
        </w:rPr>
      </w:pPr>
    </w:p>
    <w:p w14:paraId="3B70C8AD" w14:textId="77777777" w:rsidR="00AF22C7" w:rsidRPr="00DA2F6C" w:rsidRDefault="00AF22C7" w:rsidP="008A6C93">
      <w:pPr>
        <w:spacing w:after="200" w:line="276" w:lineRule="auto"/>
        <w:jc w:val="center"/>
        <w:rPr>
          <w:rFonts w:cs="Times New Roman"/>
          <w:b/>
          <w:lang w:val="es-ES_tradnl"/>
        </w:rPr>
      </w:pPr>
      <w:r w:rsidRPr="00DA2F6C">
        <w:rPr>
          <w:rFonts w:cs="Times New Roman"/>
          <w:b/>
          <w:lang w:val="es-ES_tradnl"/>
        </w:rPr>
        <w:t>Tutor:</w:t>
      </w:r>
    </w:p>
    <w:p w14:paraId="70CF5AAE" w14:textId="77777777" w:rsidR="00AF22C7" w:rsidRPr="00DA2F6C" w:rsidRDefault="00AF22C7" w:rsidP="008A6C93">
      <w:pPr>
        <w:spacing w:after="200" w:line="276" w:lineRule="auto"/>
        <w:jc w:val="center"/>
        <w:rPr>
          <w:rFonts w:cs="Times New Roman"/>
          <w:b/>
          <w:lang w:val="es-ES_tradnl"/>
        </w:rPr>
      </w:pPr>
      <w:r w:rsidRPr="00DA2F6C">
        <w:rPr>
          <w:rFonts w:cs="Times New Roman"/>
          <w:lang w:val="es-ES_tradnl"/>
        </w:rPr>
        <w:t>Amaia Arribas Urrutia</w:t>
      </w:r>
    </w:p>
    <w:p w14:paraId="5DD6AA23" w14:textId="77777777" w:rsidR="00AF22C7" w:rsidRPr="00DA2F6C" w:rsidRDefault="00AF22C7" w:rsidP="008A6C93">
      <w:pPr>
        <w:spacing w:after="200" w:line="276" w:lineRule="auto"/>
        <w:jc w:val="center"/>
        <w:rPr>
          <w:rFonts w:cs="Times New Roman"/>
          <w:lang w:val="es-ES_tradnl"/>
        </w:rPr>
      </w:pPr>
    </w:p>
    <w:p w14:paraId="0F49F455" w14:textId="77777777" w:rsidR="00AF22C7" w:rsidRPr="00DA2F6C" w:rsidRDefault="00AF22C7" w:rsidP="008A6C93">
      <w:pPr>
        <w:spacing w:after="200" w:line="276" w:lineRule="auto"/>
        <w:jc w:val="center"/>
        <w:rPr>
          <w:rFonts w:cs="Times New Roman"/>
          <w:lang w:val="es-ES_tradnl"/>
        </w:rPr>
      </w:pPr>
    </w:p>
    <w:p w14:paraId="232F1EC6" w14:textId="6B09CB76" w:rsidR="00AF22C7" w:rsidRPr="00DA2F6C" w:rsidRDefault="00AF22C7" w:rsidP="008A6C93">
      <w:pPr>
        <w:spacing w:after="200" w:line="276" w:lineRule="auto"/>
        <w:jc w:val="center"/>
        <w:rPr>
          <w:rFonts w:cs="Times New Roman"/>
          <w:b/>
          <w:lang w:val="es-ES_tradnl"/>
        </w:rPr>
      </w:pPr>
      <w:r w:rsidRPr="00DA2F6C">
        <w:rPr>
          <w:rFonts w:cs="Times New Roman"/>
          <w:b/>
          <w:lang w:val="es-ES_tradnl"/>
        </w:rPr>
        <w:t xml:space="preserve">Quito, </w:t>
      </w:r>
      <w:r w:rsidR="00DA2F6C" w:rsidRPr="00DA2F6C">
        <w:rPr>
          <w:rFonts w:cs="Times New Roman"/>
          <w:b/>
          <w:lang w:val="es-ES_tradnl"/>
        </w:rPr>
        <w:t>Noviembre</w:t>
      </w:r>
      <w:r w:rsidRPr="00DA2F6C">
        <w:rPr>
          <w:rFonts w:cs="Times New Roman"/>
          <w:b/>
          <w:lang w:val="es-ES_tradnl"/>
        </w:rPr>
        <w:t xml:space="preserve"> de 2016</w:t>
      </w:r>
    </w:p>
    <w:p w14:paraId="61BC46C1" w14:textId="77777777" w:rsidR="00AF22C7" w:rsidRPr="00DA2F6C" w:rsidRDefault="00AF22C7" w:rsidP="008A6C93">
      <w:pPr>
        <w:pStyle w:val="Ttulo1"/>
        <w:spacing w:line="276" w:lineRule="auto"/>
        <w:rPr>
          <w:lang w:val="es-ES_tradnl"/>
        </w:rPr>
      </w:pPr>
      <w:bookmarkStart w:id="0" w:name="_Toc432696885"/>
      <w:bookmarkStart w:id="1" w:name="_Toc306981256"/>
      <w:bookmarkStart w:id="2" w:name="_Toc433308324"/>
      <w:bookmarkStart w:id="3" w:name="_Toc441592307"/>
      <w:bookmarkStart w:id="4" w:name="_Toc441592381"/>
      <w:bookmarkStart w:id="5" w:name="_Toc442451899"/>
      <w:bookmarkStart w:id="6" w:name="_Toc442452158"/>
      <w:bookmarkStart w:id="7" w:name="_Toc442452249"/>
      <w:bookmarkStart w:id="8" w:name="_Toc442952081"/>
      <w:bookmarkStart w:id="9" w:name="_Toc442952207"/>
      <w:bookmarkStart w:id="10" w:name="_Toc316817718"/>
      <w:r w:rsidRPr="00DA2F6C">
        <w:rPr>
          <w:lang w:val="es-ES_tradnl"/>
        </w:rPr>
        <w:br w:type="page"/>
      </w:r>
      <w:bookmarkStart w:id="11" w:name="_Toc335486822"/>
      <w:bookmarkStart w:id="12" w:name="_Toc336172071"/>
      <w:r w:rsidRPr="00DA2F6C">
        <w:rPr>
          <w:lang w:val="es-ES_tradnl"/>
        </w:rPr>
        <w:lastRenderedPageBreak/>
        <w:t>RESUMEN</w:t>
      </w:r>
      <w:bookmarkEnd w:id="0"/>
      <w:bookmarkEnd w:id="1"/>
      <w:bookmarkEnd w:id="2"/>
      <w:bookmarkEnd w:id="3"/>
      <w:bookmarkEnd w:id="4"/>
      <w:bookmarkEnd w:id="5"/>
      <w:bookmarkEnd w:id="6"/>
      <w:bookmarkEnd w:id="7"/>
      <w:bookmarkEnd w:id="8"/>
      <w:bookmarkEnd w:id="9"/>
      <w:bookmarkEnd w:id="10"/>
      <w:bookmarkEnd w:id="11"/>
      <w:bookmarkEnd w:id="12"/>
    </w:p>
    <w:p w14:paraId="29B6807A" w14:textId="77777777" w:rsidR="00F01321" w:rsidRPr="00DA2F6C" w:rsidRDefault="00F01321" w:rsidP="008A6C93">
      <w:pPr>
        <w:spacing w:after="200" w:line="276" w:lineRule="auto"/>
        <w:rPr>
          <w:rFonts w:cs="Times New Roman"/>
          <w:lang w:val="es-ES_tradnl"/>
        </w:rPr>
      </w:pPr>
    </w:p>
    <w:p w14:paraId="23704590" w14:textId="318DE796" w:rsidR="00AF22C7" w:rsidRPr="00DA2F6C" w:rsidRDefault="00082637" w:rsidP="008A6C93">
      <w:pPr>
        <w:spacing w:after="200" w:line="276" w:lineRule="auto"/>
        <w:rPr>
          <w:rFonts w:cs="Times New Roman"/>
          <w:lang w:val="es-ES_tradnl"/>
        </w:rPr>
      </w:pPr>
      <w:r w:rsidRPr="00DA2F6C">
        <w:rPr>
          <w:rFonts w:cs="Times New Roman"/>
          <w:lang w:val="es-ES_tradnl"/>
        </w:rPr>
        <w:t>Este trabajo n</w:t>
      </w:r>
      <w:r w:rsidR="00AF22C7" w:rsidRPr="00DA2F6C">
        <w:rPr>
          <w:rFonts w:cs="Times New Roman"/>
          <w:lang w:val="es-ES_tradnl"/>
        </w:rPr>
        <w:t xml:space="preserve">os da una visión más </w:t>
      </w:r>
      <w:r w:rsidR="00DA2F6C" w:rsidRPr="00DA2F6C">
        <w:rPr>
          <w:rFonts w:cs="Times New Roman"/>
          <w:lang w:val="es-ES_tradnl"/>
        </w:rPr>
        <w:t>amplia</w:t>
      </w:r>
      <w:r w:rsidR="00AF22C7" w:rsidRPr="00DA2F6C">
        <w:rPr>
          <w:rFonts w:cs="Times New Roman"/>
          <w:lang w:val="es-ES_tradnl"/>
        </w:rPr>
        <w:t xml:space="preserve"> acerca del comportamiento de los medios digitales en Ecuador para la realización de un plan de medios. En primer lugar se presentan las redes sociales desde su origen concept</w:t>
      </w:r>
      <w:r w:rsidRPr="00DA2F6C">
        <w:rPr>
          <w:rFonts w:cs="Times New Roman"/>
          <w:lang w:val="es-ES_tradnl"/>
        </w:rPr>
        <w:t>u</w:t>
      </w:r>
      <w:r w:rsidR="00AF22C7" w:rsidRPr="00DA2F6C">
        <w:rPr>
          <w:rFonts w:cs="Times New Roman"/>
          <w:lang w:val="es-ES_tradnl"/>
        </w:rPr>
        <w:t>al hasta cómo son y có</w:t>
      </w:r>
      <w:bookmarkStart w:id="13" w:name="_Toc432696886"/>
      <w:r w:rsidR="00AF22C7" w:rsidRPr="00DA2F6C">
        <w:rPr>
          <w:rFonts w:cs="Times New Roman"/>
          <w:lang w:val="es-ES_tradnl"/>
        </w:rPr>
        <w:t>mo se desenvuelve</w:t>
      </w:r>
      <w:r w:rsidRPr="00DA2F6C">
        <w:rPr>
          <w:rFonts w:cs="Times New Roman"/>
          <w:lang w:val="es-ES_tradnl"/>
        </w:rPr>
        <w:t>n</w:t>
      </w:r>
      <w:r w:rsidR="00AF22C7" w:rsidRPr="00DA2F6C">
        <w:rPr>
          <w:rFonts w:cs="Times New Roman"/>
          <w:lang w:val="es-ES_tradnl"/>
        </w:rPr>
        <w:t xml:space="preserve"> en la actualidad en el ámbito </w:t>
      </w:r>
      <w:r w:rsidR="00DA2F6C" w:rsidRPr="00DA2F6C">
        <w:rPr>
          <w:rFonts w:cs="Times New Roman"/>
          <w:lang w:val="es-ES_tradnl"/>
        </w:rPr>
        <w:t>publicitario</w:t>
      </w:r>
      <w:r w:rsidR="00AF22C7" w:rsidRPr="00DA2F6C">
        <w:rPr>
          <w:rFonts w:cs="Times New Roman"/>
          <w:lang w:val="es-ES_tradnl"/>
        </w:rPr>
        <w:t xml:space="preserve"> partiendo de la Web 2.0. Posteriormente se analizarán las características de los nativos digitales en nuestro país para la segmentación del noticiero juvenil “Hagamos </w:t>
      </w:r>
      <w:proofErr w:type="spellStart"/>
      <w:r w:rsidR="00AF22C7" w:rsidRPr="00DA2F6C">
        <w:rPr>
          <w:rFonts w:cs="Times New Roman"/>
          <w:lang w:val="es-ES_tradnl"/>
        </w:rPr>
        <w:t>Click</w:t>
      </w:r>
      <w:proofErr w:type="spellEnd"/>
      <w:r w:rsidR="00AF22C7" w:rsidRPr="00DA2F6C">
        <w:rPr>
          <w:rFonts w:cs="Times New Roman"/>
          <w:lang w:val="es-ES_tradnl"/>
        </w:rPr>
        <w:t>”, que se realizará por categorías e intereses en las plataformas de Facebook y YouTube.</w:t>
      </w:r>
      <w:r w:rsidR="00F01321" w:rsidRPr="00DA2F6C">
        <w:rPr>
          <w:rFonts w:cs="Times New Roman"/>
          <w:lang w:val="es-ES_tradnl"/>
        </w:rPr>
        <w:t xml:space="preserve"> </w:t>
      </w:r>
      <w:r w:rsidR="00AF22C7" w:rsidRPr="00DA2F6C">
        <w:rPr>
          <w:rFonts w:cs="Times New Roman"/>
          <w:lang w:val="es-ES_tradnl"/>
        </w:rPr>
        <w:t>Finalmente, se desarrollará una estrategia digital</w:t>
      </w:r>
      <w:r w:rsidR="00F01321" w:rsidRPr="00DA2F6C">
        <w:rPr>
          <w:rFonts w:cs="Times New Roman"/>
          <w:lang w:val="es-ES_tradnl"/>
        </w:rPr>
        <w:t xml:space="preserve"> </w:t>
      </w:r>
      <w:r w:rsidR="00AF22C7" w:rsidRPr="00DA2F6C">
        <w:rPr>
          <w:rFonts w:cs="Times New Roman"/>
          <w:lang w:val="es-ES_tradnl"/>
        </w:rPr>
        <w:t>que irá de la mano con el plan de medios digitales, donde</w:t>
      </w:r>
      <w:r w:rsidR="00F01321" w:rsidRPr="00DA2F6C">
        <w:rPr>
          <w:rFonts w:cs="Times New Roman"/>
          <w:lang w:val="es-ES_tradnl"/>
        </w:rPr>
        <w:t xml:space="preserve"> </w:t>
      </w:r>
      <w:r w:rsidR="00AF22C7" w:rsidRPr="00DA2F6C">
        <w:rPr>
          <w:rFonts w:cs="Times New Roman"/>
          <w:lang w:val="es-ES_tradnl"/>
        </w:rPr>
        <w:t>se establecerá una inversión y cronograma de lanzamiento por cada medio. Cabe mencionar, que durante todo este trabajo se conocerá más de cerca a las plataformas publicitarias de Facebook y YouTube, y a los formatos publicitarios que estos medios tienen disponibles.</w:t>
      </w:r>
      <w:r w:rsidR="00F01321" w:rsidRPr="00DA2F6C">
        <w:rPr>
          <w:rFonts w:cs="Times New Roman"/>
          <w:lang w:val="es-ES_tradnl"/>
        </w:rPr>
        <w:t xml:space="preserve"> </w:t>
      </w:r>
      <w:r w:rsidR="00AF22C7" w:rsidRPr="00DA2F6C">
        <w:rPr>
          <w:rFonts w:cs="Times New Roman"/>
          <w:lang w:val="es-ES_tradnl"/>
        </w:rPr>
        <w:t xml:space="preserve">Este proyecto incluye también medición de resultados tras la ejecución del plan de medios, se crearon plantillas con los datos que consideramos relevantes en este campaña. </w:t>
      </w:r>
    </w:p>
    <w:p w14:paraId="25297A48" w14:textId="77777777" w:rsidR="00AF22C7" w:rsidRPr="00DA2F6C" w:rsidRDefault="00AF22C7" w:rsidP="008A6C93">
      <w:pPr>
        <w:spacing w:after="200" w:line="276" w:lineRule="auto"/>
        <w:rPr>
          <w:rFonts w:cs="Times New Roman"/>
          <w:lang w:val="es-ES_tradnl"/>
        </w:rPr>
      </w:pPr>
      <w:r w:rsidRPr="00DA2F6C">
        <w:rPr>
          <w:rFonts w:cs="Times New Roman"/>
          <w:b/>
          <w:lang w:val="es-ES_tradnl"/>
        </w:rPr>
        <w:t xml:space="preserve">Palabras </w:t>
      </w:r>
      <w:bookmarkEnd w:id="13"/>
      <w:r w:rsidRPr="00DA2F6C">
        <w:rPr>
          <w:rFonts w:cs="Times New Roman"/>
          <w:b/>
          <w:lang w:val="es-ES_tradnl"/>
        </w:rPr>
        <w:t>clave:</w:t>
      </w:r>
      <w:r w:rsidRPr="00DA2F6C">
        <w:rPr>
          <w:rFonts w:cs="Times New Roman"/>
          <w:lang w:val="es-ES_tradnl"/>
        </w:rPr>
        <w:t xml:space="preserve"> Medios digitales, redes sociales, nativos digitales, web 2.0.</w:t>
      </w:r>
    </w:p>
    <w:p w14:paraId="4344F53F" w14:textId="77777777" w:rsidR="00AF22C7" w:rsidRPr="00DA2F6C" w:rsidRDefault="00AF22C7" w:rsidP="008A6C93">
      <w:pPr>
        <w:spacing w:after="200" w:line="276" w:lineRule="auto"/>
        <w:rPr>
          <w:rFonts w:cs="Times New Roman"/>
          <w:lang w:val="es-ES_tradnl"/>
        </w:rPr>
      </w:pPr>
    </w:p>
    <w:p w14:paraId="1AE71F8E" w14:textId="77777777" w:rsidR="00AF22C7" w:rsidRPr="00DA2F6C" w:rsidRDefault="00AF22C7" w:rsidP="008A6C93">
      <w:pPr>
        <w:spacing w:after="200" w:line="276" w:lineRule="auto"/>
        <w:rPr>
          <w:rFonts w:cs="Times New Roman"/>
          <w:lang w:val="es-ES_tradnl"/>
        </w:rPr>
      </w:pPr>
    </w:p>
    <w:p w14:paraId="2FB25331" w14:textId="77777777" w:rsidR="00AF22C7" w:rsidRPr="00DA2F6C" w:rsidRDefault="00AF22C7" w:rsidP="008A6C93">
      <w:pPr>
        <w:spacing w:after="200" w:line="276" w:lineRule="auto"/>
        <w:rPr>
          <w:rFonts w:cs="Times New Roman"/>
          <w:lang w:val="es-ES_tradnl"/>
        </w:rPr>
      </w:pPr>
      <w:bookmarkStart w:id="14" w:name="_Toc418523373"/>
      <w:r w:rsidRPr="00DA2F6C">
        <w:rPr>
          <w:rFonts w:cs="Times New Roman"/>
          <w:lang w:val="es-ES_tradnl"/>
        </w:rPr>
        <w:br w:type="page"/>
      </w:r>
    </w:p>
    <w:p w14:paraId="672E5903" w14:textId="77777777" w:rsidR="00AF22C7" w:rsidRPr="00DA2F6C" w:rsidRDefault="00AF22C7" w:rsidP="008A6C93">
      <w:pPr>
        <w:pStyle w:val="Ttulo1"/>
        <w:spacing w:line="276" w:lineRule="auto"/>
        <w:rPr>
          <w:lang w:val="es-ES_tradnl"/>
        </w:rPr>
      </w:pPr>
      <w:bookmarkStart w:id="15" w:name="_Toc335486823"/>
      <w:bookmarkStart w:id="16" w:name="_Toc336172072"/>
      <w:r w:rsidRPr="00DA2F6C">
        <w:rPr>
          <w:lang w:val="es-ES_tradnl"/>
        </w:rPr>
        <w:lastRenderedPageBreak/>
        <w:t>DECLARACIÓN DE PRINCIPIOS</w:t>
      </w:r>
      <w:bookmarkEnd w:id="14"/>
      <w:bookmarkEnd w:id="15"/>
      <w:bookmarkEnd w:id="16"/>
    </w:p>
    <w:p w14:paraId="2A77333C" w14:textId="77777777" w:rsidR="00F01321" w:rsidRPr="00DA2F6C" w:rsidRDefault="00F01321" w:rsidP="008A6C93">
      <w:pPr>
        <w:spacing w:after="200" w:line="276" w:lineRule="auto"/>
        <w:rPr>
          <w:rFonts w:cs="Times New Roman"/>
          <w:lang w:val="es-ES_tradnl"/>
        </w:rPr>
      </w:pPr>
    </w:p>
    <w:p w14:paraId="7819BC9A" w14:textId="77777777" w:rsidR="00AF22C7" w:rsidRPr="00DA2F6C" w:rsidRDefault="00AF22C7" w:rsidP="008A6C93">
      <w:pPr>
        <w:spacing w:after="200" w:line="276" w:lineRule="auto"/>
        <w:rPr>
          <w:rFonts w:cs="Times New Roman"/>
          <w:lang w:val="es-ES_tradnl"/>
        </w:rPr>
      </w:pPr>
      <w:r w:rsidRPr="00DA2F6C">
        <w:rPr>
          <w:rFonts w:cs="Times New Roman"/>
          <w:lang w:val="es-ES_tradnl"/>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E654B19" w14:textId="77777777" w:rsidR="00AF22C7" w:rsidRPr="00DA2F6C" w:rsidRDefault="00AF22C7" w:rsidP="008A6C93">
      <w:pPr>
        <w:spacing w:after="200" w:line="276" w:lineRule="auto"/>
        <w:rPr>
          <w:rFonts w:cs="Times New Roman"/>
          <w:lang w:val="es-ES_tradnl"/>
        </w:rPr>
      </w:pPr>
      <w:r w:rsidRPr="00DA2F6C">
        <w:rPr>
          <w:rFonts w:cs="Times New Roman"/>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5EFEA7F7" w14:textId="77777777" w:rsidR="00AF22C7" w:rsidRPr="00DA2F6C" w:rsidRDefault="00AF22C7" w:rsidP="008A6C93">
      <w:pPr>
        <w:spacing w:after="200" w:line="276" w:lineRule="auto"/>
        <w:rPr>
          <w:rFonts w:cs="Times New Roman"/>
          <w:lang w:val="es-ES_tradnl"/>
        </w:rPr>
      </w:pPr>
    </w:p>
    <w:p w14:paraId="6A7E9D2C" w14:textId="77777777" w:rsidR="00AF22C7" w:rsidRPr="00DA2F6C" w:rsidRDefault="00AF22C7" w:rsidP="008A6C93">
      <w:pPr>
        <w:spacing w:after="200" w:line="276" w:lineRule="auto"/>
        <w:rPr>
          <w:rFonts w:cs="Times New Roman"/>
          <w:b/>
          <w:lang w:val="es-ES_tradnl"/>
        </w:rPr>
      </w:pPr>
      <w:r w:rsidRPr="00DA2F6C">
        <w:rPr>
          <w:rFonts w:cs="Times New Roman"/>
          <w:b/>
          <w:lang w:val="es-ES_tradnl"/>
        </w:rPr>
        <w:t>Belén Estefanía Toscano Medina</w:t>
      </w:r>
    </w:p>
    <w:p w14:paraId="16609726" w14:textId="77777777" w:rsidR="00AF22C7" w:rsidRPr="00DA2F6C" w:rsidRDefault="00AF22C7" w:rsidP="008A6C93">
      <w:pPr>
        <w:spacing w:after="200" w:line="276" w:lineRule="auto"/>
        <w:rPr>
          <w:rFonts w:cs="Times New Roman"/>
          <w:lang w:val="es-ES_tradnl"/>
        </w:rPr>
      </w:pPr>
      <w:r w:rsidRPr="00DA2F6C">
        <w:rPr>
          <w:rFonts w:cs="Times New Roman"/>
          <w:lang w:val="es-ES_tradnl"/>
        </w:rPr>
        <w:t>C.I. 1717057085</w:t>
      </w:r>
    </w:p>
    <w:p w14:paraId="12935171" w14:textId="77777777" w:rsidR="00AF22C7" w:rsidRPr="00DA2F6C" w:rsidRDefault="00AF22C7" w:rsidP="008A6C93">
      <w:pPr>
        <w:spacing w:after="200" w:line="276" w:lineRule="auto"/>
        <w:rPr>
          <w:rFonts w:cs="Times New Roman"/>
          <w:lang w:val="es-ES_tradnl"/>
        </w:rPr>
      </w:pPr>
    </w:p>
    <w:p w14:paraId="38A81E37" w14:textId="77777777" w:rsidR="00AF22C7" w:rsidRPr="00DA2F6C" w:rsidRDefault="00AF22C7" w:rsidP="008A6C93">
      <w:pPr>
        <w:spacing w:after="200" w:line="276" w:lineRule="auto"/>
        <w:rPr>
          <w:rFonts w:eastAsiaTheme="majorEastAsia" w:cs="Times New Roman"/>
          <w:lang w:val="es-ES_tradnl"/>
        </w:rPr>
      </w:pPr>
      <w:bookmarkStart w:id="17" w:name="_Toc432696887"/>
      <w:bookmarkStart w:id="18" w:name="_Toc306981257"/>
      <w:bookmarkStart w:id="19" w:name="_Toc433308325"/>
      <w:r w:rsidRPr="00DA2F6C">
        <w:rPr>
          <w:rFonts w:cs="Times New Roman"/>
          <w:lang w:val="es-ES_tradnl"/>
        </w:rPr>
        <w:br w:type="page"/>
      </w:r>
    </w:p>
    <w:p w14:paraId="249BE65E" w14:textId="77777777" w:rsidR="00AF22C7" w:rsidRPr="00DA2F6C" w:rsidRDefault="00AF22C7" w:rsidP="008A6C93">
      <w:pPr>
        <w:pStyle w:val="Ttulo1"/>
        <w:spacing w:line="276" w:lineRule="auto"/>
        <w:rPr>
          <w:lang w:val="es-ES_tradnl"/>
        </w:rPr>
      </w:pPr>
      <w:bookmarkStart w:id="20" w:name="_Toc335486824"/>
      <w:bookmarkStart w:id="21" w:name="_Toc336172073"/>
      <w:bookmarkEnd w:id="17"/>
      <w:bookmarkEnd w:id="18"/>
      <w:bookmarkEnd w:id="19"/>
      <w:r w:rsidRPr="00DA2F6C">
        <w:rPr>
          <w:lang w:val="es-ES_tradnl"/>
        </w:rPr>
        <w:lastRenderedPageBreak/>
        <w:t>DEDICATORIA</w:t>
      </w:r>
      <w:bookmarkEnd w:id="20"/>
      <w:bookmarkEnd w:id="21"/>
    </w:p>
    <w:p w14:paraId="39F53E91" w14:textId="77777777" w:rsidR="00F01321" w:rsidRPr="00DA2F6C" w:rsidRDefault="00F01321" w:rsidP="008A6C93">
      <w:pPr>
        <w:spacing w:after="200" w:line="276" w:lineRule="auto"/>
        <w:rPr>
          <w:rFonts w:cs="Times New Roman"/>
          <w:lang w:val="es-ES_tradnl"/>
        </w:rPr>
      </w:pPr>
    </w:p>
    <w:p w14:paraId="0BE17B72" w14:textId="3503032A" w:rsidR="00AF22C7" w:rsidRPr="00DA2F6C" w:rsidRDefault="00AF22C7" w:rsidP="008A6C93">
      <w:pPr>
        <w:spacing w:after="200" w:line="276" w:lineRule="auto"/>
        <w:rPr>
          <w:rFonts w:cs="Times New Roman"/>
          <w:lang w:val="es-ES_tradnl"/>
        </w:rPr>
      </w:pPr>
      <w:r w:rsidRPr="00DA2F6C">
        <w:rPr>
          <w:rFonts w:cs="Times New Roman"/>
          <w:lang w:val="es-ES_tradnl"/>
        </w:rPr>
        <w:t>A todas las personas que me apoyaron para la realización de este proyecto que se escribió en dos continentes. A mi</w:t>
      </w:r>
      <w:r w:rsidR="00082637" w:rsidRPr="00DA2F6C">
        <w:rPr>
          <w:rFonts w:cs="Times New Roman"/>
          <w:lang w:val="es-ES_tradnl"/>
        </w:rPr>
        <w:t xml:space="preserve"> familia que siempre creyó en mí a pesar de todos los </w:t>
      </w:r>
      <w:r w:rsidR="00DA2F6C" w:rsidRPr="00DA2F6C">
        <w:rPr>
          <w:rFonts w:cs="Times New Roman"/>
          <w:lang w:val="es-ES_tradnl"/>
        </w:rPr>
        <w:t>obstáculos</w:t>
      </w:r>
      <w:r w:rsidRPr="00DA2F6C">
        <w:rPr>
          <w:rFonts w:cs="Times New Roman"/>
          <w:lang w:val="es-ES_tradnl"/>
        </w:rPr>
        <w:t xml:space="preserve"> y el tiempo, en especial este trabajo va dedicado a Paul que por su paciencia, apoyo y esfuerzo </w:t>
      </w:r>
      <w:r w:rsidR="00DA2F6C" w:rsidRPr="00DA2F6C">
        <w:rPr>
          <w:rFonts w:cs="Times New Roman"/>
          <w:lang w:val="es-ES_tradnl"/>
        </w:rPr>
        <w:t>incondicional</w:t>
      </w:r>
      <w:r w:rsidRPr="00DA2F6C">
        <w:rPr>
          <w:rFonts w:cs="Times New Roman"/>
          <w:lang w:val="es-ES_tradnl"/>
        </w:rPr>
        <w:t xml:space="preserve"> pude concluir esta etapa de mi vida.</w:t>
      </w:r>
      <w:r w:rsidR="00F01321" w:rsidRPr="00DA2F6C">
        <w:rPr>
          <w:rFonts w:cs="Times New Roman"/>
          <w:lang w:val="es-ES_tradnl"/>
        </w:rPr>
        <w:t xml:space="preserve"> </w:t>
      </w:r>
    </w:p>
    <w:p w14:paraId="644968FA" w14:textId="77777777" w:rsidR="00AF22C7" w:rsidRPr="00DA2F6C" w:rsidRDefault="00AF22C7" w:rsidP="008A6C93">
      <w:pPr>
        <w:spacing w:after="200" w:line="276" w:lineRule="auto"/>
        <w:rPr>
          <w:rFonts w:cs="Times New Roman"/>
          <w:lang w:val="es-ES_tradnl"/>
        </w:rPr>
      </w:pPr>
    </w:p>
    <w:p w14:paraId="6F4D313C" w14:textId="77777777" w:rsidR="00AF22C7" w:rsidRPr="00DA2F6C" w:rsidRDefault="00AF22C7" w:rsidP="008A6C93">
      <w:pPr>
        <w:spacing w:after="200" w:line="276" w:lineRule="auto"/>
        <w:rPr>
          <w:rFonts w:cs="Times New Roman"/>
          <w:lang w:val="es-ES_tradnl"/>
        </w:rPr>
      </w:pPr>
    </w:p>
    <w:p w14:paraId="7F66B2A5" w14:textId="77777777" w:rsidR="00AF22C7" w:rsidRPr="00DA2F6C" w:rsidRDefault="00AF22C7" w:rsidP="008A6C93">
      <w:pPr>
        <w:spacing w:after="200" w:line="276" w:lineRule="auto"/>
        <w:rPr>
          <w:rFonts w:cs="Times New Roman"/>
          <w:lang w:val="es-ES_tradnl"/>
        </w:rPr>
      </w:pPr>
    </w:p>
    <w:p w14:paraId="21E05ADB" w14:textId="77777777" w:rsidR="00AF22C7" w:rsidRPr="00DA2F6C" w:rsidRDefault="00AF22C7" w:rsidP="008A6C93">
      <w:pPr>
        <w:spacing w:after="200" w:line="276" w:lineRule="auto"/>
        <w:rPr>
          <w:rFonts w:cs="Times New Roman"/>
          <w:lang w:val="es-ES_tradnl"/>
        </w:rPr>
      </w:pPr>
      <w:r w:rsidRPr="00DA2F6C">
        <w:rPr>
          <w:rFonts w:cs="Times New Roman"/>
          <w:lang w:val="es-ES_tradnl"/>
        </w:rPr>
        <w:br w:type="page"/>
      </w:r>
    </w:p>
    <w:sdt>
      <w:sdtPr>
        <w:rPr>
          <w:rFonts w:ascii="Times New Roman" w:eastAsiaTheme="minorHAnsi" w:hAnsi="Times New Roman"/>
          <w:b w:val="0"/>
          <w:bCs w:val="0"/>
          <w:color w:val="auto"/>
          <w:sz w:val="24"/>
          <w:szCs w:val="24"/>
          <w:lang w:eastAsia="en-US"/>
        </w:rPr>
        <w:id w:val="1454447924"/>
        <w:docPartObj>
          <w:docPartGallery w:val="Table of Contents"/>
          <w:docPartUnique/>
        </w:docPartObj>
      </w:sdtPr>
      <w:sdtContent>
        <w:p w14:paraId="0A85910A" w14:textId="4A3E3016" w:rsidR="00814191" w:rsidRPr="00DA2F6C" w:rsidRDefault="00814191" w:rsidP="008A6C93">
          <w:pPr>
            <w:pStyle w:val="TtulodeTDC"/>
            <w:rPr>
              <w:rFonts w:ascii="Times New Roman" w:hAnsi="Times New Roman"/>
              <w:color w:val="auto"/>
              <w:szCs w:val="24"/>
            </w:rPr>
          </w:pPr>
          <w:r w:rsidRPr="00DA2F6C">
            <w:rPr>
              <w:rFonts w:ascii="Times New Roman" w:hAnsi="Times New Roman"/>
              <w:color w:val="auto"/>
              <w:szCs w:val="24"/>
            </w:rPr>
            <w:t>ÍNDICE</w:t>
          </w:r>
        </w:p>
        <w:p w14:paraId="37189FBF" w14:textId="77777777" w:rsidR="00F01321" w:rsidRPr="00DA2F6C" w:rsidRDefault="00F01321" w:rsidP="008A6C93">
          <w:pPr>
            <w:spacing w:after="200" w:line="276" w:lineRule="auto"/>
            <w:rPr>
              <w:rFonts w:cs="Times New Roman"/>
              <w:lang w:val="es-ES_tradnl"/>
            </w:rPr>
          </w:pPr>
        </w:p>
        <w:p w14:paraId="5230133C" w14:textId="77777777" w:rsidR="00043A05" w:rsidRPr="00DA2F6C" w:rsidRDefault="00814191">
          <w:pPr>
            <w:pStyle w:val="TDC1"/>
            <w:tabs>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b w:val="0"/>
              <w:lang w:val="es-ES_tradnl"/>
            </w:rPr>
            <w:fldChar w:fldCharType="begin"/>
          </w:r>
          <w:r w:rsidRPr="00DA2F6C">
            <w:rPr>
              <w:rFonts w:ascii="Times New Roman" w:hAnsi="Times New Roman" w:cs="Times New Roman"/>
              <w:lang w:val="es-ES_tradnl"/>
            </w:rPr>
            <w:instrText>TOC \o "1-3" \h \z \u</w:instrText>
          </w:r>
          <w:r w:rsidRPr="00DA2F6C">
            <w:rPr>
              <w:rFonts w:ascii="Times New Roman" w:hAnsi="Times New Roman" w:cs="Times New Roman"/>
              <w:b w:val="0"/>
              <w:lang w:val="es-ES_tradnl"/>
            </w:rPr>
            <w:fldChar w:fldCharType="separate"/>
          </w:r>
          <w:r w:rsidR="00043A05" w:rsidRPr="00DA2F6C">
            <w:rPr>
              <w:rFonts w:ascii="Times New Roman" w:hAnsi="Times New Roman" w:cs="Times New Roman"/>
              <w:noProof/>
              <w:lang w:val="es-ES_tradnl"/>
            </w:rPr>
            <w:t>RESUMEN</w:t>
          </w:r>
          <w:r w:rsidR="00043A05" w:rsidRPr="00DA2F6C">
            <w:rPr>
              <w:rFonts w:ascii="Times New Roman" w:hAnsi="Times New Roman" w:cs="Times New Roman"/>
              <w:noProof/>
              <w:lang w:val="es-ES_tradnl"/>
            </w:rPr>
            <w:tab/>
          </w:r>
          <w:r w:rsidR="00043A05" w:rsidRPr="00DA2F6C">
            <w:rPr>
              <w:rFonts w:ascii="Times New Roman" w:hAnsi="Times New Roman" w:cs="Times New Roman"/>
              <w:noProof/>
              <w:lang w:val="es-ES_tradnl"/>
            </w:rPr>
            <w:fldChar w:fldCharType="begin"/>
          </w:r>
          <w:r w:rsidR="00043A05" w:rsidRPr="00DA2F6C">
            <w:rPr>
              <w:rFonts w:ascii="Times New Roman" w:hAnsi="Times New Roman" w:cs="Times New Roman"/>
              <w:noProof/>
              <w:lang w:val="es-ES_tradnl"/>
            </w:rPr>
            <w:instrText xml:space="preserve"> PAGEREF _Toc336172071 \h </w:instrText>
          </w:r>
          <w:r w:rsidR="00043A05" w:rsidRPr="00DA2F6C">
            <w:rPr>
              <w:rFonts w:ascii="Times New Roman" w:hAnsi="Times New Roman" w:cs="Times New Roman"/>
              <w:noProof/>
              <w:lang w:val="es-ES_tradnl"/>
            </w:rPr>
          </w:r>
          <w:r w:rsidR="00043A05"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w:t>
          </w:r>
          <w:r w:rsidR="00043A05" w:rsidRPr="00DA2F6C">
            <w:rPr>
              <w:rFonts w:ascii="Times New Roman" w:hAnsi="Times New Roman" w:cs="Times New Roman"/>
              <w:noProof/>
              <w:lang w:val="es-ES_tradnl"/>
            </w:rPr>
            <w:fldChar w:fldCharType="end"/>
          </w:r>
        </w:p>
        <w:p w14:paraId="195ED112" w14:textId="77777777" w:rsidR="00043A05" w:rsidRPr="00DA2F6C" w:rsidRDefault="00043A05">
          <w:pPr>
            <w:pStyle w:val="TDC1"/>
            <w:tabs>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DECLARACIÓN DE PRINCIPIOS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_Toc336172072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w:t>
          </w:r>
          <w:r w:rsidRPr="00DA2F6C">
            <w:rPr>
              <w:rFonts w:ascii="Times New Roman" w:hAnsi="Times New Roman" w:cs="Times New Roman"/>
              <w:noProof/>
              <w:lang w:val="es-ES_tradnl"/>
            </w:rPr>
            <w:fldChar w:fldCharType="end"/>
          </w:r>
        </w:p>
        <w:p w14:paraId="65876512" w14:textId="77777777" w:rsidR="00043A05" w:rsidRPr="00DA2F6C" w:rsidRDefault="00043A05">
          <w:pPr>
            <w:pStyle w:val="TDC1"/>
            <w:tabs>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DEDICATORIA</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_Toc336172073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4</w:t>
          </w:r>
          <w:r w:rsidRPr="00DA2F6C">
            <w:rPr>
              <w:rFonts w:ascii="Times New Roman" w:hAnsi="Times New Roman" w:cs="Times New Roman"/>
              <w:noProof/>
              <w:lang w:val="es-ES_tradnl"/>
            </w:rPr>
            <w:fldChar w:fldCharType="end"/>
          </w:r>
        </w:p>
        <w:p w14:paraId="163D52F6" w14:textId="77777777" w:rsidR="00043A05" w:rsidRPr="00DA2F6C" w:rsidRDefault="00043A05">
          <w:pPr>
            <w:pStyle w:val="TDC1"/>
            <w:tabs>
              <w:tab w:val="left" w:pos="438"/>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2.</w:t>
          </w:r>
          <w:r w:rsidRPr="00DA2F6C">
            <w:rPr>
              <w:rFonts w:ascii="Times New Roman" w:eastAsiaTheme="minorEastAsia" w:hAnsi="Times New Roman" w:cs="Times New Roman"/>
              <w:b w:val="0"/>
              <w:noProof/>
              <w:lang w:val="es-ES_tradnl" w:eastAsia="ja-JP"/>
            </w:rPr>
            <w:tab/>
          </w:r>
          <w:r w:rsidRPr="00DA2F6C">
            <w:rPr>
              <w:rFonts w:ascii="Times New Roman" w:hAnsi="Times New Roman" w:cs="Times New Roman"/>
              <w:noProof/>
              <w:lang w:val="es-ES_tradnl"/>
            </w:rPr>
            <w:t>MARCO TEÓRICO</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_Toc336172074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14</w:t>
          </w:r>
          <w:r w:rsidRPr="00DA2F6C">
            <w:rPr>
              <w:rFonts w:ascii="Times New Roman" w:hAnsi="Times New Roman" w:cs="Times New Roman"/>
              <w:noProof/>
              <w:lang w:val="es-ES_tradnl"/>
            </w:rPr>
            <w:fldChar w:fldCharType="end"/>
          </w:r>
        </w:p>
        <w:p w14:paraId="49A45EAA" w14:textId="77777777" w:rsidR="00043A05" w:rsidRPr="00DA2F6C" w:rsidRDefault="00043A05">
          <w:pPr>
            <w:pStyle w:val="TDC1"/>
            <w:tabs>
              <w:tab w:val="left" w:pos="438"/>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3.</w:t>
          </w:r>
          <w:r w:rsidRPr="00DA2F6C">
            <w:rPr>
              <w:rFonts w:ascii="Times New Roman" w:eastAsiaTheme="minorEastAsia" w:hAnsi="Times New Roman" w:cs="Times New Roman"/>
              <w:b w:val="0"/>
              <w:noProof/>
              <w:lang w:val="es-ES_tradnl" w:eastAsia="ja-JP"/>
            </w:rPr>
            <w:tab/>
          </w:r>
          <w:r w:rsidRPr="00DA2F6C">
            <w:rPr>
              <w:rFonts w:ascii="Times New Roman" w:hAnsi="Times New Roman" w:cs="Times New Roman"/>
              <w:noProof/>
              <w:lang w:val="es-ES_tradnl"/>
            </w:rPr>
            <w:t>APROXIMACIÓN A REDES SOCIALES: FACEBOOK Y YOUTUBE.</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_Toc336172075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23</w:t>
          </w:r>
          <w:r w:rsidRPr="00DA2F6C">
            <w:rPr>
              <w:rFonts w:ascii="Times New Roman" w:hAnsi="Times New Roman" w:cs="Times New Roman"/>
              <w:noProof/>
              <w:lang w:val="es-ES_tradnl"/>
            </w:rPr>
            <w:fldChar w:fldCharType="end"/>
          </w:r>
        </w:p>
        <w:p w14:paraId="41D07B8C" w14:textId="77777777" w:rsidR="00043A05" w:rsidRPr="00DA2F6C" w:rsidRDefault="00043A05">
          <w:pPr>
            <w:pStyle w:val="TDC2"/>
            <w:tabs>
              <w:tab w:val="left" w:pos="1024"/>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noProof/>
              <w:lang w:val="es-ES_tradnl"/>
            </w:rPr>
            <w:t>3.1.1.</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noProof/>
              <w:lang w:val="es-ES_tradnl"/>
            </w:rPr>
            <w:t>Facebook</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_Toc336172076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23</w:t>
          </w:r>
          <w:r w:rsidRPr="00DA2F6C">
            <w:rPr>
              <w:rFonts w:ascii="Times New Roman" w:hAnsi="Times New Roman" w:cs="Times New Roman"/>
              <w:noProof/>
              <w:lang w:val="es-ES_tradnl"/>
            </w:rPr>
            <w:fldChar w:fldCharType="end"/>
          </w:r>
        </w:p>
        <w:p w14:paraId="762070E3" w14:textId="77777777" w:rsidR="00043A05" w:rsidRPr="00DA2F6C" w:rsidRDefault="00043A05">
          <w:pPr>
            <w:pStyle w:val="TDC2"/>
            <w:tabs>
              <w:tab w:val="left" w:pos="1024"/>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noProof/>
              <w:lang w:val="es-ES_tradnl"/>
            </w:rPr>
            <w:t>3.1.2.</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noProof/>
              <w:lang w:val="es-ES_tradnl"/>
            </w:rPr>
            <w:t>Facebook para Empresas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_Toc336172077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24</w:t>
          </w:r>
          <w:r w:rsidRPr="00DA2F6C">
            <w:rPr>
              <w:rFonts w:ascii="Times New Roman" w:hAnsi="Times New Roman" w:cs="Times New Roman"/>
              <w:noProof/>
              <w:lang w:val="es-ES_tradnl"/>
            </w:rPr>
            <w:fldChar w:fldCharType="end"/>
          </w:r>
        </w:p>
        <w:p w14:paraId="5597BC29"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3.1.3.</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Anuncios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_Toc336172078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26</w:t>
          </w:r>
          <w:r w:rsidRPr="00DA2F6C">
            <w:rPr>
              <w:rFonts w:ascii="Times New Roman" w:hAnsi="Times New Roman" w:cs="Times New Roman"/>
              <w:noProof/>
              <w:lang w:val="es-ES_tradnl"/>
            </w:rPr>
            <w:fldChar w:fldCharType="end"/>
          </w:r>
        </w:p>
        <w:p w14:paraId="391A48F0"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3.1.4.</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Segmentación</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_Toc336172079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27</w:t>
          </w:r>
          <w:r w:rsidRPr="00DA2F6C">
            <w:rPr>
              <w:rFonts w:ascii="Times New Roman" w:hAnsi="Times New Roman" w:cs="Times New Roman"/>
              <w:noProof/>
              <w:lang w:val="es-ES_tradnl"/>
            </w:rPr>
            <w:fldChar w:fldCharType="end"/>
          </w:r>
        </w:p>
        <w:p w14:paraId="406CE313"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3.1.5.</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Presupuesto</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_Toc336172080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28</w:t>
          </w:r>
          <w:r w:rsidRPr="00DA2F6C">
            <w:rPr>
              <w:rFonts w:ascii="Times New Roman" w:hAnsi="Times New Roman" w:cs="Times New Roman"/>
              <w:noProof/>
              <w:lang w:val="es-ES_tradnl"/>
            </w:rPr>
            <w:fldChar w:fldCharType="end"/>
          </w:r>
        </w:p>
        <w:p w14:paraId="2C50191C"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3.1.6.</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YouTube</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_Toc336172081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29</w:t>
          </w:r>
          <w:r w:rsidRPr="00DA2F6C">
            <w:rPr>
              <w:rFonts w:ascii="Times New Roman" w:hAnsi="Times New Roman" w:cs="Times New Roman"/>
              <w:noProof/>
              <w:lang w:val="es-ES_tradnl"/>
            </w:rPr>
            <w:fldChar w:fldCharType="end"/>
          </w:r>
        </w:p>
        <w:p w14:paraId="17E00C69" w14:textId="77777777" w:rsidR="00043A05" w:rsidRPr="00DA2F6C" w:rsidRDefault="00043A05">
          <w:pPr>
            <w:pStyle w:val="TDC2"/>
            <w:tabs>
              <w:tab w:val="left" w:pos="1024"/>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noProof/>
              <w:lang w:val="es-ES_tradnl"/>
            </w:rPr>
            <w:t>3.1.7.</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noProof/>
              <w:lang w:val="es-ES_tradnl"/>
            </w:rPr>
            <w:t>Google Adwords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_Toc336172082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30</w:t>
          </w:r>
          <w:r w:rsidRPr="00DA2F6C">
            <w:rPr>
              <w:rFonts w:ascii="Times New Roman" w:hAnsi="Times New Roman" w:cs="Times New Roman"/>
              <w:noProof/>
              <w:lang w:val="es-ES_tradnl"/>
            </w:rPr>
            <w:fldChar w:fldCharType="end"/>
          </w:r>
        </w:p>
        <w:p w14:paraId="0948C554"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3.1.8.</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Formato de Anuncios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_Toc336172083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31</w:t>
          </w:r>
          <w:r w:rsidRPr="00DA2F6C">
            <w:rPr>
              <w:rFonts w:ascii="Times New Roman" w:hAnsi="Times New Roman" w:cs="Times New Roman"/>
              <w:noProof/>
              <w:lang w:val="es-ES_tradnl"/>
            </w:rPr>
            <w:fldChar w:fldCharType="end"/>
          </w:r>
        </w:p>
        <w:p w14:paraId="47C6EF4C" w14:textId="77777777" w:rsidR="00043A05" w:rsidRPr="00DA2F6C" w:rsidRDefault="00043A05">
          <w:pPr>
            <w:pStyle w:val="TDC3"/>
            <w:tabs>
              <w:tab w:val="left" w:pos="1221"/>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3.1.9.</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Segmentación</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_Toc336172084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32</w:t>
          </w:r>
          <w:r w:rsidRPr="00DA2F6C">
            <w:rPr>
              <w:rFonts w:ascii="Times New Roman" w:hAnsi="Times New Roman" w:cs="Times New Roman"/>
              <w:noProof/>
              <w:lang w:val="es-ES_tradnl"/>
            </w:rPr>
            <w:fldChar w:fldCharType="end"/>
          </w:r>
        </w:p>
        <w:p w14:paraId="35D710E6" w14:textId="77777777" w:rsidR="00043A05" w:rsidRPr="00DA2F6C" w:rsidRDefault="00043A05">
          <w:pPr>
            <w:pStyle w:val="TDC3"/>
            <w:tabs>
              <w:tab w:val="left" w:pos="1343"/>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3.1.10.</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Presupuesto</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_Toc336172085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33</w:t>
          </w:r>
          <w:r w:rsidRPr="00DA2F6C">
            <w:rPr>
              <w:rFonts w:ascii="Times New Roman" w:hAnsi="Times New Roman" w:cs="Times New Roman"/>
              <w:noProof/>
              <w:lang w:val="es-ES_tradnl"/>
            </w:rPr>
            <w:fldChar w:fldCharType="end"/>
          </w:r>
        </w:p>
        <w:p w14:paraId="16B01CAD" w14:textId="77777777" w:rsidR="00043A05" w:rsidRPr="00DA2F6C" w:rsidRDefault="00043A05">
          <w:pPr>
            <w:pStyle w:val="TDC2"/>
            <w:tabs>
              <w:tab w:val="left" w:pos="1154"/>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noProof/>
              <w:lang w:val="es-ES_tradnl"/>
            </w:rPr>
            <w:t>3.1.11.</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noProof/>
              <w:lang w:val="es-ES_tradnl"/>
            </w:rPr>
            <w:t>Modelos de Compra</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_Toc336172086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33</w:t>
          </w:r>
          <w:r w:rsidRPr="00DA2F6C">
            <w:rPr>
              <w:rFonts w:ascii="Times New Roman" w:hAnsi="Times New Roman" w:cs="Times New Roman"/>
              <w:noProof/>
              <w:lang w:val="es-ES_tradnl"/>
            </w:rPr>
            <w:fldChar w:fldCharType="end"/>
          </w:r>
        </w:p>
        <w:p w14:paraId="7D48D982" w14:textId="77777777" w:rsidR="00043A05" w:rsidRPr="00DA2F6C" w:rsidRDefault="00043A05">
          <w:pPr>
            <w:pStyle w:val="TDC3"/>
            <w:tabs>
              <w:tab w:val="left" w:pos="1343"/>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3.1.12.</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Costo Por Fan (CPF)</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_Toc336172087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34</w:t>
          </w:r>
          <w:r w:rsidRPr="00DA2F6C">
            <w:rPr>
              <w:rFonts w:ascii="Times New Roman" w:hAnsi="Times New Roman" w:cs="Times New Roman"/>
              <w:noProof/>
              <w:lang w:val="es-ES_tradnl"/>
            </w:rPr>
            <w:fldChar w:fldCharType="end"/>
          </w:r>
        </w:p>
        <w:p w14:paraId="6ECD470F" w14:textId="77777777" w:rsidR="00043A05" w:rsidRPr="00DA2F6C" w:rsidRDefault="00043A05">
          <w:pPr>
            <w:pStyle w:val="TDC3"/>
            <w:tabs>
              <w:tab w:val="left" w:pos="1343"/>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3.1.13.</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Costo Por Click (CPC)</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_Toc336172088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34</w:t>
          </w:r>
          <w:r w:rsidRPr="00DA2F6C">
            <w:rPr>
              <w:rFonts w:ascii="Times New Roman" w:hAnsi="Times New Roman" w:cs="Times New Roman"/>
              <w:noProof/>
              <w:lang w:val="es-ES_tradnl"/>
            </w:rPr>
            <w:fldChar w:fldCharType="end"/>
          </w:r>
        </w:p>
        <w:p w14:paraId="542C0DF3" w14:textId="77777777" w:rsidR="00043A05" w:rsidRPr="00DA2F6C" w:rsidRDefault="00043A05">
          <w:pPr>
            <w:pStyle w:val="TDC3"/>
            <w:tabs>
              <w:tab w:val="left" w:pos="1343"/>
              <w:tab w:val="right" w:leader="dot" w:pos="8749"/>
            </w:tabs>
            <w:rPr>
              <w:rFonts w:ascii="Times New Roman" w:eastAsiaTheme="minorEastAsia" w:hAnsi="Times New Roman" w:cs="Times New Roman"/>
              <w:noProof/>
              <w:sz w:val="24"/>
              <w:szCs w:val="24"/>
              <w:lang w:val="es-ES_tradnl" w:eastAsia="ja-JP"/>
            </w:rPr>
          </w:pPr>
          <w:r w:rsidRPr="00DA2F6C">
            <w:rPr>
              <w:rFonts w:ascii="Times New Roman" w:hAnsi="Times New Roman" w:cs="Times New Roman"/>
              <w:noProof/>
              <w:lang w:val="es-ES_tradnl"/>
            </w:rPr>
            <w:t>3.1.14.</w:t>
          </w:r>
          <w:r w:rsidRPr="00DA2F6C">
            <w:rPr>
              <w:rFonts w:ascii="Times New Roman" w:eastAsiaTheme="minorEastAsia" w:hAnsi="Times New Roman" w:cs="Times New Roman"/>
              <w:noProof/>
              <w:sz w:val="24"/>
              <w:szCs w:val="24"/>
              <w:lang w:val="es-ES_tradnl" w:eastAsia="ja-JP"/>
            </w:rPr>
            <w:tab/>
          </w:r>
          <w:r w:rsidRPr="00DA2F6C">
            <w:rPr>
              <w:rFonts w:ascii="Times New Roman" w:hAnsi="Times New Roman" w:cs="Times New Roman"/>
              <w:noProof/>
              <w:lang w:val="es-ES_tradnl"/>
            </w:rPr>
            <w:t>Costo Por View (CPV)</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_Toc336172089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36</w:t>
          </w:r>
          <w:r w:rsidRPr="00DA2F6C">
            <w:rPr>
              <w:rFonts w:ascii="Times New Roman" w:hAnsi="Times New Roman" w:cs="Times New Roman"/>
              <w:noProof/>
              <w:lang w:val="es-ES_tradnl"/>
            </w:rPr>
            <w:fldChar w:fldCharType="end"/>
          </w:r>
        </w:p>
        <w:p w14:paraId="391FF4BA" w14:textId="77777777" w:rsidR="00043A05" w:rsidRPr="00DA2F6C" w:rsidRDefault="00043A05">
          <w:pPr>
            <w:pStyle w:val="TDC1"/>
            <w:tabs>
              <w:tab w:val="left" w:pos="438"/>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4.</w:t>
          </w:r>
          <w:r w:rsidRPr="00DA2F6C">
            <w:rPr>
              <w:rFonts w:ascii="Times New Roman" w:eastAsiaTheme="minorEastAsia" w:hAnsi="Times New Roman" w:cs="Times New Roman"/>
              <w:b w:val="0"/>
              <w:noProof/>
              <w:lang w:val="es-ES_tradnl" w:eastAsia="ja-JP"/>
            </w:rPr>
            <w:tab/>
          </w:r>
          <w:r w:rsidRPr="00DA2F6C">
            <w:rPr>
              <w:rFonts w:ascii="Times New Roman" w:hAnsi="Times New Roman" w:cs="Times New Roman"/>
              <w:noProof/>
              <w:lang w:val="es-ES_tradnl"/>
            </w:rPr>
            <w:t>ANÁLISIS DEL SECTOR NOTICIERO JUVENIL “HAGAMOS CLICK”</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_Toc336172090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37</w:t>
          </w:r>
          <w:r w:rsidRPr="00DA2F6C">
            <w:rPr>
              <w:rFonts w:ascii="Times New Roman" w:hAnsi="Times New Roman" w:cs="Times New Roman"/>
              <w:noProof/>
              <w:lang w:val="es-ES_tradnl"/>
            </w:rPr>
            <w:fldChar w:fldCharType="end"/>
          </w:r>
        </w:p>
        <w:p w14:paraId="19FC480F"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4.1.</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Segmentación del Público</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_Toc336172091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38</w:t>
          </w:r>
          <w:r w:rsidRPr="00DA2F6C">
            <w:rPr>
              <w:rFonts w:ascii="Times New Roman" w:hAnsi="Times New Roman" w:cs="Times New Roman"/>
              <w:b w:val="0"/>
              <w:noProof/>
              <w:lang w:val="es-ES_tradnl"/>
            </w:rPr>
            <w:fldChar w:fldCharType="end"/>
          </w:r>
        </w:p>
        <w:p w14:paraId="7E651BAC"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4.2.</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Ad Targeting Facebook</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_Toc336172092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40</w:t>
          </w:r>
          <w:r w:rsidRPr="00DA2F6C">
            <w:rPr>
              <w:rFonts w:ascii="Times New Roman" w:hAnsi="Times New Roman" w:cs="Times New Roman"/>
              <w:b w:val="0"/>
              <w:noProof/>
              <w:lang w:val="es-ES_tradnl"/>
            </w:rPr>
            <w:fldChar w:fldCharType="end"/>
          </w:r>
        </w:p>
        <w:p w14:paraId="07E3867B"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4.3.</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Comportamientos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_Toc336172093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42</w:t>
          </w:r>
          <w:r w:rsidRPr="00DA2F6C">
            <w:rPr>
              <w:rFonts w:ascii="Times New Roman" w:hAnsi="Times New Roman" w:cs="Times New Roman"/>
              <w:b w:val="0"/>
              <w:noProof/>
              <w:lang w:val="es-ES_tradnl"/>
            </w:rPr>
            <w:fldChar w:fldCharType="end"/>
          </w:r>
        </w:p>
        <w:p w14:paraId="3EAACCDD"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4.4.</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Adwords – Categorías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_Toc336172094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45</w:t>
          </w:r>
          <w:r w:rsidRPr="00DA2F6C">
            <w:rPr>
              <w:rFonts w:ascii="Times New Roman" w:hAnsi="Times New Roman" w:cs="Times New Roman"/>
              <w:b w:val="0"/>
              <w:noProof/>
              <w:lang w:val="es-ES_tradnl"/>
            </w:rPr>
            <w:fldChar w:fldCharType="end"/>
          </w:r>
        </w:p>
        <w:p w14:paraId="39820C42"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4.5.</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Intereses y Categorías -adwords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_Toc336172095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45</w:t>
          </w:r>
          <w:r w:rsidRPr="00DA2F6C">
            <w:rPr>
              <w:rFonts w:ascii="Times New Roman" w:hAnsi="Times New Roman" w:cs="Times New Roman"/>
              <w:b w:val="0"/>
              <w:noProof/>
              <w:lang w:val="es-ES_tradnl"/>
            </w:rPr>
            <w:fldChar w:fldCharType="end"/>
          </w:r>
        </w:p>
        <w:p w14:paraId="4D1D0EE0"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4.6.</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Ubicaciones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_Toc336172096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46</w:t>
          </w:r>
          <w:r w:rsidRPr="00DA2F6C">
            <w:rPr>
              <w:rFonts w:ascii="Times New Roman" w:hAnsi="Times New Roman" w:cs="Times New Roman"/>
              <w:b w:val="0"/>
              <w:noProof/>
              <w:lang w:val="es-ES_tradnl"/>
            </w:rPr>
            <w:fldChar w:fldCharType="end"/>
          </w:r>
        </w:p>
        <w:p w14:paraId="6ED08B7A" w14:textId="77777777" w:rsidR="00043A05" w:rsidRPr="00DA2F6C" w:rsidRDefault="00043A05">
          <w:pPr>
            <w:pStyle w:val="TDC1"/>
            <w:tabs>
              <w:tab w:val="left" w:pos="438"/>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5.</w:t>
          </w:r>
          <w:r w:rsidRPr="00DA2F6C">
            <w:rPr>
              <w:rFonts w:ascii="Times New Roman" w:eastAsiaTheme="minorEastAsia" w:hAnsi="Times New Roman" w:cs="Times New Roman"/>
              <w:b w:val="0"/>
              <w:noProof/>
              <w:lang w:val="es-ES_tradnl" w:eastAsia="ja-JP"/>
            </w:rPr>
            <w:tab/>
          </w:r>
          <w:r w:rsidRPr="00DA2F6C">
            <w:rPr>
              <w:rFonts w:ascii="Times New Roman" w:hAnsi="Times New Roman" w:cs="Times New Roman"/>
              <w:noProof/>
              <w:lang w:val="es-ES_tradnl"/>
            </w:rPr>
            <w:t>ESTRATEGIA Y PLAN DE MEDIOS DIGITALES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_Toc336172097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47</w:t>
          </w:r>
          <w:r w:rsidRPr="00DA2F6C">
            <w:rPr>
              <w:rFonts w:ascii="Times New Roman" w:hAnsi="Times New Roman" w:cs="Times New Roman"/>
              <w:noProof/>
              <w:lang w:val="es-ES_tradnl"/>
            </w:rPr>
            <w:fldChar w:fldCharType="end"/>
          </w:r>
        </w:p>
        <w:p w14:paraId="5183BAEF"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5.1.</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Lanzamiento Plan de Medios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_Toc336172098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49</w:t>
          </w:r>
          <w:r w:rsidRPr="00DA2F6C">
            <w:rPr>
              <w:rFonts w:ascii="Times New Roman" w:hAnsi="Times New Roman" w:cs="Times New Roman"/>
              <w:b w:val="0"/>
              <w:noProof/>
              <w:lang w:val="es-ES_tradnl"/>
            </w:rPr>
            <w:fldChar w:fldCharType="end"/>
          </w:r>
        </w:p>
        <w:p w14:paraId="45A74727"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5.2.</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Cronograma</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_Toc336172099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51</w:t>
          </w:r>
          <w:r w:rsidRPr="00DA2F6C">
            <w:rPr>
              <w:rFonts w:ascii="Times New Roman" w:hAnsi="Times New Roman" w:cs="Times New Roman"/>
              <w:b w:val="0"/>
              <w:noProof/>
              <w:lang w:val="es-ES_tradnl"/>
            </w:rPr>
            <w:fldChar w:fldCharType="end"/>
          </w:r>
        </w:p>
        <w:p w14:paraId="3D618553"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5.3.</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 xml:space="preserve">Inversión y </w:t>
          </w:r>
          <w:r w:rsidRPr="00DA2F6C">
            <w:rPr>
              <w:rFonts w:ascii="Times New Roman" w:hAnsi="Times New Roman" w:cs="Times New Roman"/>
              <w:b w:val="0"/>
              <w:i/>
              <w:noProof/>
              <w:lang w:val="es-ES_tradnl"/>
            </w:rPr>
            <w:t>Flow</w:t>
          </w:r>
          <w:r w:rsidRPr="00DA2F6C">
            <w:rPr>
              <w:rFonts w:ascii="Times New Roman" w:hAnsi="Times New Roman" w:cs="Times New Roman"/>
              <w:b w:val="0"/>
              <w:noProof/>
              <w:lang w:val="es-ES_tradnl"/>
            </w:rPr>
            <w:t xml:space="preserve"> de Medios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_Toc336172100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51</w:t>
          </w:r>
          <w:r w:rsidRPr="00DA2F6C">
            <w:rPr>
              <w:rFonts w:ascii="Times New Roman" w:hAnsi="Times New Roman" w:cs="Times New Roman"/>
              <w:b w:val="0"/>
              <w:noProof/>
              <w:lang w:val="es-ES_tradnl"/>
            </w:rPr>
            <w:fldChar w:fldCharType="end"/>
          </w:r>
        </w:p>
        <w:p w14:paraId="6144990B"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5.4.</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Medición de Resultados</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_Toc336172101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54</w:t>
          </w:r>
          <w:r w:rsidRPr="00DA2F6C">
            <w:rPr>
              <w:rFonts w:ascii="Times New Roman" w:hAnsi="Times New Roman" w:cs="Times New Roman"/>
              <w:b w:val="0"/>
              <w:noProof/>
              <w:lang w:val="es-ES_tradnl"/>
            </w:rPr>
            <w:fldChar w:fldCharType="end"/>
          </w:r>
        </w:p>
        <w:p w14:paraId="1FB0174F"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lastRenderedPageBreak/>
            <w:t>5.5.</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Informe semanal</w:t>
          </w:r>
          <w:r w:rsidRPr="00DA2F6C">
            <w:rPr>
              <w:rFonts w:ascii="Times New Roman" w:hAnsi="Times New Roman" w:cs="Times New Roman"/>
              <w:b w:val="0"/>
              <w:noProof/>
              <w:lang w:val="es-ES_tradnl"/>
            </w:rPr>
            <w:tab/>
          </w:r>
          <w:r w:rsidRPr="00DA2F6C">
            <w:rPr>
              <w:rFonts w:ascii="Times New Roman" w:hAnsi="Times New Roman" w:cs="Times New Roman"/>
              <w:b w:val="0"/>
              <w:noProof/>
              <w:lang w:val="es-ES_tradnl"/>
            </w:rPr>
            <w:fldChar w:fldCharType="begin"/>
          </w:r>
          <w:r w:rsidRPr="00DA2F6C">
            <w:rPr>
              <w:rFonts w:ascii="Times New Roman" w:hAnsi="Times New Roman" w:cs="Times New Roman"/>
              <w:b w:val="0"/>
              <w:noProof/>
              <w:lang w:val="es-ES_tradnl"/>
            </w:rPr>
            <w:instrText xml:space="preserve"> PAGEREF _Toc336172102 \h </w:instrText>
          </w:r>
          <w:r w:rsidRPr="00DA2F6C">
            <w:rPr>
              <w:rFonts w:ascii="Times New Roman" w:hAnsi="Times New Roman" w:cs="Times New Roman"/>
              <w:b w:val="0"/>
              <w:noProof/>
              <w:lang w:val="es-ES_tradnl"/>
            </w:rPr>
          </w:r>
          <w:r w:rsidRPr="00DA2F6C">
            <w:rPr>
              <w:rFonts w:ascii="Times New Roman" w:hAnsi="Times New Roman" w:cs="Times New Roman"/>
              <w:b w:val="0"/>
              <w:noProof/>
              <w:lang w:val="es-ES_tradnl"/>
            </w:rPr>
            <w:fldChar w:fldCharType="separate"/>
          </w:r>
          <w:r w:rsidR="002468FE">
            <w:rPr>
              <w:rFonts w:ascii="Times New Roman" w:hAnsi="Times New Roman" w:cs="Times New Roman"/>
              <w:b w:val="0"/>
              <w:noProof/>
              <w:lang w:val="es-ES_tradnl"/>
            </w:rPr>
            <w:t>55</w:t>
          </w:r>
          <w:r w:rsidRPr="00DA2F6C">
            <w:rPr>
              <w:rFonts w:ascii="Times New Roman" w:hAnsi="Times New Roman" w:cs="Times New Roman"/>
              <w:b w:val="0"/>
              <w:noProof/>
              <w:lang w:val="es-ES_tradnl"/>
            </w:rPr>
            <w:fldChar w:fldCharType="end"/>
          </w:r>
        </w:p>
        <w:p w14:paraId="417B0326" w14:textId="77777777" w:rsidR="00043A05" w:rsidRPr="00DA2F6C" w:rsidRDefault="00043A05">
          <w:pPr>
            <w:pStyle w:val="TDC2"/>
            <w:tabs>
              <w:tab w:val="left" w:pos="843"/>
              <w:tab w:val="right" w:leader="dot" w:pos="8749"/>
            </w:tabs>
            <w:rPr>
              <w:rFonts w:ascii="Times New Roman" w:eastAsiaTheme="minorEastAsia" w:hAnsi="Times New Roman" w:cs="Times New Roman"/>
              <w:b w:val="0"/>
              <w:noProof/>
              <w:sz w:val="24"/>
              <w:szCs w:val="24"/>
              <w:lang w:val="es-ES_tradnl" w:eastAsia="ja-JP"/>
            </w:rPr>
          </w:pPr>
          <w:r w:rsidRPr="00DA2F6C">
            <w:rPr>
              <w:rFonts w:ascii="Times New Roman" w:hAnsi="Times New Roman" w:cs="Times New Roman"/>
              <w:b w:val="0"/>
              <w:noProof/>
              <w:lang w:val="es-ES_tradnl"/>
            </w:rPr>
            <w:t>5.6.</w:t>
          </w:r>
          <w:r w:rsidRPr="00DA2F6C">
            <w:rPr>
              <w:rFonts w:ascii="Times New Roman" w:eastAsiaTheme="minorEastAsia" w:hAnsi="Times New Roman" w:cs="Times New Roman"/>
              <w:b w:val="0"/>
              <w:noProof/>
              <w:sz w:val="24"/>
              <w:szCs w:val="24"/>
              <w:lang w:val="es-ES_tradnl" w:eastAsia="ja-JP"/>
            </w:rPr>
            <w:tab/>
          </w:r>
          <w:r w:rsidRPr="00DA2F6C">
            <w:rPr>
              <w:rFonts w:ascii="Times New Roman" w:hAnsi="Times New Roman" w:cs="Times New Roman"/>
              <w:b w:val="0"/>
              <w:noProof/>
              <w:lang w:val="es-ES_tradnl"/>
            </w:rPr>
            <w:t>Informe Mensual</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_Toc336172103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55</w:t>
          </w:r>
          <w:r w:rsidRPr="00DA2F6C">
            <w:rPr>
              <w:rFonts w:ascii="Times New Roman" w:hAnsi="Times New Roman" w:cs="Times New Roman"/>
              <w:noProof/>
              <w:lang w:val="es-ES_tradnl"/>
            </w:rPr>
            <w:fldChar w:fldCharType="end"/>
          </w:r>
        </w:p>
        <w:p w14:paraId="27348D4A" w14:textId="77777777" w:rsidR="00043A05" w:rsidRPr="00DA2F6C" w:rsidRDefault="00043A05">
          <w:pPr>
            <w:pStyle w:val="TDC1"/>
            <w:tabs>
              <w:tab w:val="left" w:pos="438"/>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6.</w:t>
          </w:r>
          <w:r w:rsidRPr="00DA2F6C">
            <w:rPr>
              <w:rFonts w:ascii="Times New Roman" w:eastAsiaTheme="minorEastAsia" w:hAnsi="Times New Roman" w:cs="Times New Roman"/>
              <w:b w:val="0"/>
              <w:noProof/>
              <w:lang w:val="es-ES_tradnl" w:eastAsia="ja-JP"/>
            </w:rPr>
            <w:tab/>
          </w:r>
          <w:r w:rsidRPr="00DA2F6C">
            <w:rPr>
              <w:rFonts w:ascii="Times New Roman" w:hAnsi="Times New Roman" w:cs="Times New Roman"/>
              <w:noProof/>
              <w:lang w:val="es-ES_tradnl"/>
            </w:rPr>
            <w:t>CONCLUSIONES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_Toc336172104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56</w:t>
          </w:r>
          <w:r w:rsidRPr="00DA2F6C">
            <w:rPr>
              <w:rFonts w:ascii="Times New Roman" w:hAnsi="Times New Roman" w:cs="Times New Roman"/>
              <w:noProof/>
              <w:lang w:val="es-ES_tradnl"/>
            </w:rPr>
            <w:fldChar w:fldCharType="end"/>
          </w:r>
        </w:p>
        <w:p w14:paraId="261D2A79" w14:textId="77777777" w:rsidR="00043A05" w:rsidRPr="00DA2F6C" w:rsidRDefault="00043A05">
          <w:pPr>
            <w:pStyle w:val="TDC1"/>
            <w:tabs>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BIBLIOGRAFÍA</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_Toc336172105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57</w:t>
          </w:r>
          <w:r w:rsidRPr="00DA2F6C">
            <w:rPr>
              <w:rFonts w:ascii="Times New Roman" w:hAnsi="Times New Roman" w:cs="Times New Roman"/>
              <w:noProof/>
              <w:lang w:val="es-ES_tradnl"/>
            </w:rPr>
            <w:fldChar w:fldCharType="end"/>
          </w:r>
        </w:p>
        <w:p w14:paraId="47F32E96" w14:textId="77777777" w:rsidR="00043A05" w:rsidRPr="00DA2F6C" w:rsidRDefault="00043A05">
          <w:pPr>
            <w:pStyle w:val="TDC1"/>
            <w:tabs>
              <w:tab w:val="right" w:leader="dot" w:pos="8749"/>
            </w:tabs>
            <w:rPr>
              <w:rFonts w:ascii="Times New Roman" w:eastAsiaTheme="minorEastAsia" w:hAnsi="Times New Roman" w:cs="Times New Roman"/>
              <w:b w:val="0"/>
              <w:noProof/>
              <w:lang w:val="es-ES_tradnl" w:eastAsia="ja-JP"/>
            </w:rPr>
          </w:pPr>
          <w:r w:rsidRPr="00DA2F6C">
            <w:rPr>
              <w:rFonts w:ascii="Times New Roman" w:hAnsi="Times New Roman" w:cs="Times New Roman"/>
              <w:noProof/>
              <w:lang w:val="es-ES_tradnl"/>
            </w:rPr>
            <w:t>ANEXOS</w:t>
          </w:r>
          <w:r w:rsidRPr="00DA2F6C">
            <w:rPr>
              <w:rFonts w:ascii="Times New Roman" w:hAnsi="Times New Roman" w:cs="Times New Roman"/>
              <w:noProof/>
              <w:lang w:val="es-ES_tradnl"/>
            </w:rPr>
            <w:tab/>
          </w:r>
          <w:r w:rsidRPr="00DA2F6C">
            <w:rPr>
              <w:rFonts w:ascii="Times New Roman" w:hAnsi="Times New Roman" w:cs="Times New Roman"/>
              <w:noProof/>
              <w:lang w:val="es-ES_tradnl"/>
            </w:rPr>
            <w:fldChar w:fldCharType="begin"/>
          </w:r>
          <w:r w:rsidRPr="00DA2F6C">
            <w:rPr>
              <w:rFonts w:ascii="Times New Roman" w:hAnsi="Times New Roman" w:cs="Times New Roman"/>
              <w:noProof/>
              <w:lang w:val="es-ES_tradnl"/>
            </w:rPr>
            <w:instrText xml:space="preserve"> PAGEREF _Toc336172106 \h </w:instrText>
          </w:r>
          <w:r w:rsidRPr="00DA2F6C">
            <w:rPr>
              <w:rFonts w:ascii="Times New Roman" w:hAnsi="Times New Roman" w:cs="Times New Roman"/>
              <w:noProof/>
              <w:lang w:val="es-ES_tradnl"/>
            </w:rPr>
          </w:r>
          <w:r w:rsidRPr="00DA2F6C">
            <w:rPr>
              <w:rFonts w:ascii="Times New Roman" w:hAnsi="Times New Roman" w:cs="Times New Roman"/>
              <w:noProof/>
              <w:lang w:val="es-ES_tradnl"/>
            </w:rPr>
            <w:fldChar w:fldCharType="separate"/>
          </w:r>
          <w:r w:rsidR="002468FE">
            <w:rPr>
              <w:rFonts w:ascii="Times New Roman" w:hAnsi="Times New Roman" w:cs="Times New Roman"/>
              <w:noProof/>
              <w:lang w:val="es-ES_tradnl"/>
            </w:rPr>
            <w:t>63</w:t>
          </w:r>
          <w:r w:rsidRPr="00DA2F6C">
            <w:rPr>
              <w:rFonts w:ascii="Times New Roman" w:hAnsi="Times New Roman" w:cs="Times New Roman"/>
              <w:noProof/>
              <w:lang w:val="es-ES_tradnl"/>
            </w:rPr>
            <w:fldChar w:fldCharType="end"/>
          </w:r>
        </w:p>
        <w:p w14:paraId="4119F563" w14:textId="57A45C44" w:rsidR="00814191" w:rsidRPr="00DA2F6C" w:rsidRDefault="00814191" w:rsidP="008A6C93">
          <w:pPr>
            <w:spacing w:after="200" w:line="276" w:lineRule="auto"/>
            <w:rPr>
              <w:rFonts w:cs="Times New Roman"/>
              <w:szCs w:val="24"/>
              <w:lang w:val="es-ES_tradnl"/>
            </w:rPr>
          </w:pPr>
          <w:r w:rsidRPr="00DA2F6C">
            <w:rPr>
              <w:rFonts w:cs="Times New Roman"/>
              <w:b/>
              <w:bCs/>
              <w:szCs w:val="24"/>
              <w:lang w:val="es-ES_tradnl"/>
            </w:rPr>
            <w:fldChar w:fldCharType="end"/>
          </w:r>
        </w:p>
      </w:sdtContent>
    </w:sdt>
    <w:p w14:paraId="6AC5AE60" w14:textId="3FD9818C" w:rsidR="00AF22C7" w:rsidRPr="00DA2F6C" w:rsidRDefault="00AF22C7" w:rsidP="008A6C93">
      <w:pPr>
        <w:spacing w:after="200" w:line="276" w:lineRule="auto"/>
        <w:rPr>
          <w:rFonts w:cs="Times New Roman"/>
          <w:b/>
          <w:lang w:val="es-ES_tradnl"/>
        </w:rPr>
      </w:pPr>
    </w:p>
    <w:p w14:paraId="3CBF7988" w14:textId="77777777" w:rsidR="00AF22C7" w:rsidRPr="00DA2F6C" w:rsidRDefault="00AF22C7" w:rsidP="008A6C93">
      <w:pPr>
        <w:spacing w:after="200" w:line="276" w:lineRule="auto"/>
        <w:rPr>
          <w:rFonts w:cs="Times New Roman"/>
          <w:lang w:val="es-ES_tradnl"/>
        </w:rPr>
      </w:pPr>
      <w:r w:rsidRPr="00DA2F6C">
        <w:rPr>
          <w:rFonts w:cs="Times New Roman"/>
          <w:lang w:val="es-ES_tradnl"/>
        </w:rPr>
        <w:br w:type="page"/>
      </w:r>
    </w:p>
    <w:p w14:paraId="18A63C89" w14:textId="489EB501" w:rsidR="00AF22C7" w:rsidRPr="00DA2F6C" w:rsidRDefault="00AF22C7" w:rsidP="008A6C93">
      <w:pPr>
        <w:pStyle w:val="Tabladeilustraciones"/>
        <w:tabs>
          <w:tab w:val="right" w:leader="dot" w:pos="9350"/>
        </w:tabs>
        <w:spacing w:after="200" w:line="276" w:lineRule="auto"/>
        <w:jc w:val="center"/>
        <w:rPr>
          <w:rFonts w:cs="Times New Roman"/>
          <w:b/>
          <w:sz w:val="28"/>
          <w:szCs w:val="28"/>
          <w:lang w:val="es-ES_tradnl"/>
        </w:rPr>
      </w:pPr>
      <w:r w:rsidRPr="00DA2F6C">
        <w:rPr>
          <w:rFonts w:cs="Times New Roman"/>
          <w:b/>
          <w:sz w:val="28"/>
          <w:szCs w:val="28"/>
          <w:lang w:val="es-ES_tradnl"/>
        </w:rPr>
        <w:lastRenderedPageBreak/>
        <w:t xml:space="preserve">ÍNDICE DE </w:t>
      </w:r>
      <w:r w:rsidR="00043A05" w:rsidRPr="00DA2F6C">
        <w:rPr>
          <w:rFonts w:cs="Times New Roman"/>
          <w:b/>
          <w:sz w:val="28"/>
          <w:szCs w:val="28"/>
          <w:lang w:val="es-ES_tradnl"/>
        </w:rPr>
        <w:t>IMÁGENES</w:t>
      </w:r>
    </w:p>
    <w:p w14:paraId="6E8630D0" w14:textId="77777777" w:rsidR="007F3560" w:rsidRPr="00DA2F6C" w:rsidRDefault="007F3560" w:rsidP="007F3560">
      <w:pPr>
        <w:rPr>
          <w:rFonts w:cs="Times New Roman"/>
          <w:lang w:val="es-ES_tradnl"/>
        </w:rPr>
      </w:pPr>
    </w:p>
    <w:p w14:paraId="077D63CD"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lang w:val="es-ES_tradnl"/>
        </w:rPr>
        <w:fldChar w:fldCharType="begin"/>
      </w:r>
      <w:r w:rsidRPr="00DA2F6C">
        <w:rPr>
          <w:rFonts w:cs="Times New Roman"/>
          <w:lang w:val="es-ES_tradnl"/>
        </w:rPr>
        <w:instrText xml:space="preserve"> TOC \c "Imagen" </w:instrText>
      </w:r>
      <w:r w:rsidRPr="00DA2F6C">
        <w:rPr>
          <w:rFonts w:cs="Times New Roman"/>
          <w:lang w:val="es-ES_tradnl"/>
        </w:rPr>
        <w:fldChar w:fldCharType="separate"/>
      </w:r>
      <w:r w:rsidRPr="00DA2F6C">
        <w:rPr>
          <w:rFonts w:cs="Times New Roman"/>
          <w:noProof/>
          <w:lang w:val="es-ES_tradnl"/>
        </w:rPr>
        <w:t>Imagen 1 Referencia de ubicación de anuncio In-stream TrueView en YouTube</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_Toc336172107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31</w:t>
      </w:r>
      <w:r w:rsidRPr="00DA2F6C">
        <w:rPr>
          <w:rFonts w:cs="Times New Roman"/>
          <w:noProof/>
          <w:lang w:val="es-ES_tradnl"/>
        </w:rPr>
        <w:fldChar w:fldCharType="end"/>
      </w:r>
    </w:p>
    <w:p w14:paraId="706A5DDA"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2 Referencia de ubicación de anuncio TrueView in-display en YouTube</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_Toc336172108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32</w:t>
      </w:r>
      <w:r w:rsidRPr="00DA2F6C">
        <w:rPr>
          <w:rFonts w:cs="Times New Roman"/>
          <w:noProof/>
          <w:lang w:val="es-ES_tradnl"/>
        </w:rPr>
        <w:fldChar w:fldCharType="end"/>
      </w:r>
    </w:p>
    <w:p w14:paraId="3B9F5EBE"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3 Referencia de tipo de segmentación tomada en Facebook</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_Toc336172109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41</w:t>
      </w:r>
      <w:r w:rsidRPr="00DA2F6C">
        <w:rPr>
          <w:rFonts w:cs="Times New Roman"/>
          <w:noProof/>
          <w:lang w:val="es-ES_tradnl"/>
        </w:rPr>
        <w:fldChar w:fldCharType="end"/>
      </w:r>
    </w:p>
    <w:p w14:paraId="6C028440"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4 Referencia alcance diario Facebook para audiencia amplia.</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_Toc336172110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42</w:t>
      </w:r>
      <w:r w:rsidRPr="00DA2F6C">
        <w:rPr>
          <w:rFonts w:cs="Times New Roman"/>
          <w:noProof/>
          <w:lang w:val="es-ES_tradnl"/>
        </w:rPr>
        <w:fldChar w:fldCharType="end"/>
      </w:r>
    </w:p>
    <w:p w14:paraId="3798744D"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5 Referencia segmentación por comportamiento Facebook</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_Toc336172111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43</w:t>
      </w:r>
      <w:r w:rsidRPr="00DA2F6C">
        <w:rPr>
          <w:rFonts w:cs="Times New Roman"/>
          <w:noProof/>
          <w:lang w:val="es-ES_tradnl"/>
        </w:rPr>
        <w:fldChar w:fldCharType="end"/>
      </w:r>
    </w:p>
    <w:p w14:paraId="6EB27AEC"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6 Referencia alcance potencial audiencia por comportamiento.</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_Toc336172112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43</w:t>
      </w:r>
      <w:r w:rsidRPr="00DA2F6C">
        <w:rPr>
          <w:rFonts w:cs="Times New Roman"/>
          <w:noProof/>
          <w:lang w:val="es-ES_tradnl"/>
        </w:rPr>
        <w:fldChar w:fldCharType="end"/>
      </w:r>
    </w:p>
    <w:p w14:paraId="50229E7A"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7 Ubicaciones de anuncios Facebook</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_Toc336172113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44</w:t>
      </w:r>
      <w:r w:rsidRPr="00DA2F6C">
        <w:rPr>
          <w:rFonts w:cs="Times New Roman"/>
          <w:noProof/>
          <w:lang w:val="es-ES_tradnl"/>
        </w:rPr>
        <w:fldChar w:fldCharType="end"/>
      </w:r>
    </w:p>
    <w:p w14:paraId="5B269A24"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8 Funnel de marketing, estrategia digital noticiero "Hagamos Click"</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_Toc336172114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48</w:t>
      </w:r>
      <w:r w:rsidRPr="00DA2F6C">
        <w:rPr>
          <w:rFonts w:cs="Times New Roman"/>
          <w:noProof/>
          <w:lang w:val="es-ES_tradnl"/>
        </w:rPr>
        <w:fldChar w:fldCharType="end"/>
      </w:r>
    </w:p>
    <w:p w14:paraId="72F43F86"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9 Distribución por medio y formato según las acciones estimadas.</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_Toc336172115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49</w:t>
      </w:r>
      <w:r w:rsidRPr="00DA2F6C">
        <w:rPr>
          <w:rFonts w:cs="Times New Roman"/>
          <w:noProof/>
          <w:lang w:val="es-ES_tradnl"/>
        </w:rPr>
        <w:fldChar w:fldCharType="end"/>
      </w:r>
    </w:p>
    <w:p w14:paraId="1F35FFD4"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10 Porcentaje de participación según modelo de compra</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_Toc336172116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50</w:t>
      </w:r>
      <w:r w:rsidRPr="00DA2F6C">
        <w:rPr>
          <w:rFonts w:cs="Times New Roman"/>
          <w:noProof/>
          <w:lang w:val="es-ES_tradnl"/>
        </w:rPr>
        <w:fldChar w:fldCharType="end"/>
      </w:r>
    </w:p>
    <w:p w14:paraId="75A41D23"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11 Cronograma mensual de formatos al aire.</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_Toc336172117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51</w:t>
      </w:r>
      <w:r w:rsidRPr="00DA2F6C">
        <w:rPr>
          <w:rFonts w:cs="Times New Roman"/>
          <w:noProof/>
          <w:lang w:val="es-ES_tradnl"/>
        </w:rPr>
        <w:fldChar w:fldCharType="end"/>
      </w:r>
    </w:p>
    <w:p w14:paraId="33FEBF9A" w14:textId="77777777" w:rsidR="00043A05" w:rsidRPr="00DA2F6C" w:rsidRDefault="00043A05">
      <w:pPr>
        <w:pStyle w:val="Tabladeilustraciones"/>
        <w:tabs>
          <w:tab w:val="right" w:leader="dot" w:pos="8749"/>
        </w:tabs>
        <w:rPr>
          <w:rFonts w:eastAsiaTheme="minorEastAsia" w:cs="Times New Roman"/>
          <w:noProof/>
          <w:szCs w:val="24"/>
          <w:lang w:val="es-ES_tradnl" w:eastAsia="ja-JP"/>
        </w:rPr>
      </w:pPr>
      <w:r w:rsidRPr="00DA2F6C">
        <w:rPr>
          <w:rFonts w:cs="Times New Roman"/>
          <w:noProof/>
          <w:lang w:val="es-ES_tradnl"/>
        </w:rPr>
        <w:t>Imagen 12 Cuadro de inversión según modelo de compra durante la campaña</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_Toc336172118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52</w:t>
      </w:r>
      <w:r w:rsidRPr="00DA2F6C">
        <w:rPr>
          <w:rFonts w:cs="Times New Roman"/>
          <w:noProof/>
          <w:lang w:val="es-ES_tradnl"/>
        </w:rPr>
        <w:fldChar w:fldCharType="end"/>
      </w:r>
    </w:p>
    <w:p w14:paraId="574F0709" w14:textId="77777777" w:rsidR="00043A05" w:rsidRPr="00DA2F6C" w:rsidRDefault="00043A05" w:rsidP="008A6C93">
      <w:pPr>
        <w:spacing w:after="200" w:line="276" w:lineRule="auto"/>
        <w:rPr>
          <w:rFonts w:cs="Times New Roman"/>
          <w:lang w:val="es-ES_tradnl"/>
        </w:rPr>
      </w:pPr>
      <w:r w:rsidRPr="00DA2F6C">
        <w:rPr>
          <w:rFonts w:cs="Times New Roman"/>
          <w:lang w:val="es-ES_tradnl"/>
        </w:rPr>
        <w:fldChar w:fldCharType="end"/>
      </w:r>
    </w:p>
    <w:p w14:paraId="52ED00F5" w14:textId="77777777" w:rsidR="00AF22C7" w:rsidRPr="00DA2F6C" w:rsidRDefault="00AF22C7" w:rsidP="008A6C93">
      <w:pPr>
        <w:spacing w:after="200" w:line="276" w:lineRule="auto"/>
        <w:rPr>
          <w:rFonts w:cs="Times New Roman"/>
          <w:lang w:val="es-ES_tradnl"/>
        </w:rPr>
      </w:pPr>
      <w:r w:rsidRPr="00DA2F6C">
        <w:rPr>
          <w:rFonts w:cs="Times New Roman"/>
          <w:lang w:val="es-ES_tradnl"/>
        </w:rPr>
        <w:br w:type="page"/>
      </w:r>
    </w:p>
    <w:p w14:paraId="6F977E20" w14:textId="77777777" w:rsidR="00AF22C7" w:rsidRPr="00DA2F6C" w:rsidRDefault="00AF22C7" w:rsidP="008A6C93">
      <w:pPr>
        <w:pStyle w:val="Tabladeilustraciones"/>
        <w:tabs>
          <w:tab w:val="right" w:leader="dot" w:pos="9350"/>
        </w:tabs>
        <w:spacing w:after="200" w:line="276" w:lineRule="auto"/>
        <w:jc w:val="center"/>
        <w:rPr>
          <w:rFonts w:cs="Times New Roman"/>
          <w:b/>
          <w:sz w:val="28"/>
          <w:szCs w:val="28"/>
          <w:lang w:val="es-ES_tradnl"/>
        </w:rPr>
      </w:pPr>
      <w:r w:rsidRPr="00DA2F6C">
        <w:rPr>
          <w:rFonts w:cs="Times New Roman"/>
          <w:b/>
          <w:sz w:val="28"/>
          <w:szCs w:val="28"/>
          <w:lang w:val="es-ES_tradnl"/>
        </w:rPr>
        <w:lastRenderedPageBreak/>
        <w:t>ÍNDICE DE TABLAS</w:t>
      </w:r>
    </w:p>
    <w:p w14:paraId="47F34DEE" w14:textId="77777777" w:rsidR="00F01321" w:rsidRPr="00DA2F6C" w:rsidRDefault="00F01321" w:rsidP="008A6C93">
      <w:pPr>
        <w:spacing w:after="200" w:line="276" w:lineRule="auto"/>
        <w:rPr>
          <w:rFonts w:cs="Times New Roman"/>
          <w:lang w:val="es-ES_tradnl"/>
        </w:rPr>
      </w:pPr>
    </w:p>
    <w:p w14:paraId="31E4E1B3" w14:textId="77777777" w:rsidR="0076774F" w:rsidRPr="00DA2F6C" w:rsidRDefault="00AF22C7">
      <w:pPr>
        <w:pStyle w:val="Tabladeilustraciones"/>
        <w:tabs>
          <w:tab w:val="right" w:leader="dot" w:pos="8749"/>
        </w:tabs>
        <w:rPr>
          <w:rFonts w:eastAsiaTheme="minorEastAsia" w:cs="Times New Roman"/>
          <w:noProof/>
          <w:szCs w:val="24"/>
          <w:lang w:val="es-ES_tradnl" w:eastAsia="ja-JP"/>
        </w:rPr>
      </w:pPr>
      <w:r w:rsidRPr="00DA2F6C">
        <w:rPr>
          <w:rFonts w:cs="Times New Roman"/>
          <w:lang w:val="es-ES_tradnl"/>
        </w:rPr>
        <w:fldChar w:fldCharType="begin"/>
      </w:r>
      <w:r w:rsidRPr="00DA2F6C">
        <w:rPr>
          <w:rFonts w:cs="Times New Roman"/>
          <w:lang w:val="es-ES_tradnl"/>
        </w:rPr>
        <w:instrText xml:space="preserve"> TOC \c "Tabla" </w:instrText>
      </w:r>
      <w:r w:rsidRPr="00DA2F6C">
        <w:rPr>
          <w:rFonts w:cs="Times New Roman"/>
          <w:lang w:val="es-ES_tradnl"/>
        </w:rPr>
        <w:fldChar w:fldCharType="separate"/>
      </w:r>
      <w:r w:rsidR="0076774F" w:rsidRPr="00DA2F6C">
        <w:rPr>
          <w:rFonts w:cs="Times New Roman"/>
          <w:b/>
          <w:noProof/>
          <w:lang w:val="es-ES_tradnl"/>
        </w:rPr>
        <w:t>Tabla 1:</w:t>
      </w:r>
      <w:r w:rsidR="0076774F" w:rsidRPr="00DA2F6C">
        <w:rPr>
          <w:rFonts w:cs="Times New Roman"/>
          <w:noProof/>
          <w:lang w:val="es-ES_tradnl"/>
        </w:rPr>
        <w:tab/>
      </w:r>
      <w:r w:rsidR="0076774F" w:rsidRPr="00DA2F6C">
        <w:rPr>
          <w:rFonts w:cs="Times New Roman"/>
          <w:noProof/>
          <w:lang w:val="es-ES_tradnl"/>
        </w:rPr>
        <w:fldChar w:fldCharType="begin"/>
      </w:r>
      <w:r w:rsidR="0076774F" w:rsidRPr="00DA2F6C">
        <w:rPr>
          <w:rFonts w:cs="Times New Roman"/>
          <w:noProof/>
          <w:lang w:val="es-ES_tradnl"/>
        </w:rPr>
        <w:instrText xml:space="preserve"> PAGEREF _Toc336127700 \h </w:instrText>
      </w:r>
      <w:r w:rsidR="0076774F" w:rsidRPr="00DA2F6C">
        <w:rPr>
          <w:rFonts w:cs="Times New Roman"/>
          <w:noProof/>
          <w:lang w:val="es-ES_tradnl"/>
        </w:rPr>
      </w:r>
      <w:r w:rsidR="0076774F" w:rsidRPr="00DA2F6C">
        <w:rPr>
          <w:rFonts w:cs="Times New Roman"/>
          <w:noProof/>
          <w:lang w:val="es-ES_tradnl"/>
        </w:rPr>
        <w:fldChar w:fldCharType="separate"/>
      </w:r>
      <w:r w:rsidR="002468FE">
        <w:rPr>
          <w:rFonts w:cs="Times New Roman"/>
          <w:noProof/>
          <w:lang w:val="es-ES_tradnl"/>
        </w:rPr>
        <w:t>42</w:t>
      </w:r>
      <w:r w:rsidR="0076774F" w:rsidRPr="00DA2F6C">
        <w:rPr>
          <w:rFonts w:cs="Times New Roman"/>
          <w:noProof/>
          <w:lang w:val="es-ES_tradnl"/>
        </w:rPr>
        <w:fldChar w:fldCharType="end"/>
      </w:r>
      <w:bookmarkStart w:id="22" w:name="_GoBack"/>
      <w:bookmarkEnd w:id="22"/>
    </w:p>
    <w:p w14:paraId="34B36B5E" w14:textId="77777777" w:rsidR="0076774F" w:rsidRPr="00DA2F6C" w:rsidRDefault="0076774F">
      <w:pPr>
        <w:pStyle w:val="Tabladeilustraciones"/>
        <w:tabs>
          <w:tab w:val="right" w:leader="dot" w:pos="8749"/>
        </w:tabs>
        <w:rPr>
          <w:rFonts w:eastAsiaTheme="minorEastAsia" w:cs="Times New Roman"/>
          <w:noProof/>
          <w:szCs w:val="24"/>
          <w:lang w:val="es-ES_tradnl" w:eastAsia="ja-JP"/>
        </w:rPr>
      </w:pPr>
      <w:r w:rsidRPr="00DA2F6C">
        <w:rPr>
          <w:rFonts w:cs="Times New Roman"/>
          <w:b/>
          <w:noProof/>
          <w:lang w:val="es-ES_tradnl"/>
        </w:rPr>
        <w:t>Tabla 2:</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_Toc336127701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45</w:t>
      </w:r>
      <w:r w:rsidRPr="00DA2F6C">
        <w:rPr>
          <w:rFonts w:cs="Times New Roman"/>
          <w:noProof/>
          <w:lang w:val="es-ES_tradnl"/>
        </w:rPr>
        <w:fldChar w:fldCharType="end"/>
      </w:r>
    </w:p>
    <w:p w14:paraId="622AB8BB" w14:textId="77777777" w:rsidR="0076774F" w:rsidRPr="00DA2F6C" w:rsidRDefault="0076774F">
      <w:pPr>
        <w:pStyle w:val="Tabladeilustraciones"/>
        <w:tabs>
          <w:tab w:val="right" w:leader="dot" w:pos="8749"/>
        </w:tabs>
        <w:rPr>
          <w:rFonts w:eastAsiaTheme="minorEastAsia" w:cs="Times New Roman"/>
          <w:noProof/>
          <w:szCs w:val="24"/>
          <w:lang w:val="es-ES_tradnl" w:eastAsia="ja-JP"/>
        </w:rPr>
      </w:pPr>
      <w:r w:rsidRPr="00DA2F6C">
        <w:rPr>
          <w:rFonts w:cs="Times New Roman"/>
          <w:b/>
          <w:noProof/>
          <w:lang w:val="es-ES_tradnl"/>
        </w:rPr>
        <w:t>Tabla 3:</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_Toc336127702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46</w:t>
      </w:r>
      <w:r w:rsidRPr="00DA2F6C">
        <w:rPr>
          <w:rFonts w:cs="Times New Roman"/>
          <w:noProof/>
          <w:lang w:val="es-ES_tradnl"/>
        </w:rPr>
        <w:fldChar w:fldCharType="end"/>
      </w:r>
    </w:p>
    <w:p w14:paraId="1BFDD7FF" w14:textId="77777777" w:rsidR="0076774F" w:rsidRPr="00DA2F6C" w:rsidRDefault="0076774F">
      <w:pPr>
        <w:pStyle w:val="Tabladeilustraciones"/>
        <w:tabs>
          <w:tab w:val="right" w:leader="dot" w:pos="8749"/>
        </w:tabs>
        <w:rPr>
          <w:rFonts w:eastAsiaTheme="minorEastAsia" w:cs="Times New Roman"/>
          <w:noProof/>
          <w:szCs w:val="24"/>
          <w:lang w:val="es-ES_tradnl" w:eastAsia="ja-JP"/>
        </w:rPr>
      </w:pPr>
      <w:r w:rsidRPr="00DA2F6C">
        <w:rPr>
          <w:rFonts w:cs="Times New Roman"/>
          <w:b/>
          <w:noProof/>
          <w:lang w:val="es-ES_tradnl"/>
        </w:rPr>
        <w:t>Tabla 4</w:t>
      </w:r>
      <w:r w:rsidRPr="00DA2F6C">
        <w:rPr>
          <w:rFonts w:cs="Times New Roman"/>
          <w:noProof/>
          <w:lang w:val="es-ES_tradnl"/>
        </w:rPr>
        <w:tab/>
      </w:r>
      <w:r w:rsidRPr="00DA2F6C">
        <w:rPr>
          <w:rFonts w:cs="Times New Roman"/>
          <w:noProof/>
          <w:lang w:val="es-ES_tradnl"/>
        </w:rPr>
        <w:fldChar w:fldCharType="begin"/>
      </w:r>
      <w:r w:rsidRPr="00DA2F6C">
        <w:rPr>
          <w:rFonts w:cs="Times New Roman"/>
          <w:noProof/>
          <w:lang w:val="es-ES_tradnl"/>
        </w:rPr>
        <w:instrText xml:space="preserve"> PAGEREF _Toc336127703 \h </w:instrText>
      </w:r>
      <w:r w:rsidRPr="00DA2F6C">
        <w:rPr>
          <w:rFonts w:cs="Times New Roman"/>
          <w:noProof/>
          <w:lang w:val="es-ES_tradnl"/>
        </w:rPr>
      </w:r>
      <w:r w:rsidRPr="00DA2F6C">
        <w:rPr>
          <w:rFonts w:cs="Times New Roman"/>
          <w:noProof/>
          <w:lang w:val="es-ES_tradnl"/>
        </w:rPr>
        <w:fldChar w:fldCharType="separate"/>
      </w:r>
      <w:r w:rsidR="002468FE">
        <w:rPr>
          <w:rFonts w:cs="Times New Roman"/>
          <w:noProof/>
          <w:lang w:val="es-ES_tradnl"/>
        </w:rPr>
        <w:t>53</w:t>
      </w:r>
      <w:r w:rsidRPr="00DA2F6C">
        <w:rPr>
          <w:rFonts w:cs="Times New Roman"/>
          <w:noProof/>
          <w:lang w:val="es-ES_tradnl"/>
        </w:rPr>
        <w:fldChar w:fldCharType="end"/>
      </w:r>
    </w:p>
    <w:p w14:paraId="45A1695E" w14:textId="77777777" w:rsidR="00AF22C7" w:rsidRPr="00DA2F6C" w:rsidRDefault="00AF22C7" w:rsidP="008A6C93">
      <w:pPr>
        <w:spacing w:after="200" w:line="276" w:lineRule="auto"/>
        <w:rPr>
          <w:rFonts w:cs="Times New Roman"/>
          <w:lang w:val="es-ES_tradnl"/>
        </w:rPr>
      </w:pPr>
      <w:r w:rsidRPr="00DA2F6C">
        <w:rPr>
          <w:rFonts w:cs="Times New Roman"/>
          <w:lang w:val="es-ES_tradnl"/>
        </w:rPr>
        <w:fldChar w:fldCharType="end"/>
      </w:r>
      <w:r w:rsidRPr="00DA2F6C">
        <w:rPr>
          <w:rFonts w:cs="Times New Roman"/>
          <w:lang w:val="es-ES_tradnl"/>
        </w:rPr>
        <w:br w:type="page"/>
      </w:r>
    </w:p>
    <w:p w14:paraId="5C5415F6" w14:textId="3984D886" w:rsidR="00AF22C7" w:rsidRPr="00DA2F6C" w:rsidRDefault="00AF22C7" w:rsidP="00DC68B0">
      <w:pPr>
        <w:spacing w:after="200" w:line="276" w:lineRule="auto"/>
        <w:rPr>
          <w:rFonts w:cs="Times New Roman"/>
          <w:b/>
          <w:sz w:val="28"/>
          <w:lang w:val="es-ES_tradnl"/>
        </w:rPr>
      </w:pPr>
      <w:r w:rsidRPr="00DA2F6C">
        <w:rPr>
          <w:rFonts w:cs="Times New Roman"/>
          <w:b/>
          <w:sz w:val="28"/>
          <w:lang w:val="es-ES_tradnl"/>
        </w:rPr>
        <w:lastRenderedPageBreak/>
        <w:t xml:space="preserve">Plan de medios en Facebook y YouTube para la difusión del noticiero juvenil “Hagamos </w:t>
      </w:r>
      <w:proofErr w:type="spellStart"/>
      <w:r w:rsidRPr="00DA2F6C">
        <w:rPr>
          <w:rFonts w:cs="Times New Roman"/>
          <w:b/>
          <w:sz w:val="28"/>
          <w:lang w:val="es-ES_tradnl"/>
        </w:rPr>
        <w:t>Click</w:t>
      </w:r>
      <w:proofErr w:type="spellEnd"/>
      <w:r w:rsidRPr="00DA2F6C">
        <w:rPr>
          <w:rFonts w:cs="Times New Roman"/>
          <w:b/>
          <w:sz w:val="28"/>
          <w:lang w:val="es-ES_tradnl"/>
        </w:rPr>
        <w:t>”, impulsado por EDUCA, la televisión educativa</w:t>
      </w:r>
      <w:r w:rsidR="00F01321" w:rsidRPr="00DA2F6C">
        <w:rPr>
          <w:rFonts w:cs="Times New Roman"/>
          <w:b/>
          <w:sz w:val="28"/>
          <w:lang w:val="es-ES_tradnl"/>
        </w:rPr>
        <w:t xml:space="preserve"> </w:t>
      </w:r>
      <w:r w:rsidRPr="00DA2F6C">
        <w:rPr>
          <w:rFonts w:cs="Times New Roman"/>
          <w:b/>
          <w:sz w:val="28"/>
          <w:lang w:val="es-ES_tradnl"/>
        </w:rPr>
        <w:t>del Ministerio de Educación.</w:t>
      </w:r>
    </w:p>
    <w:p w14:paraId="20DB5DE7" w14:textId="77777777" w:rsidR="00AF22C7" w:rsidRPr="00DA2F6C" w:rsidRDefault="00AF22C7" w:rsidP="00DC68B0">
      <w:pPr>
        <w:spacing w:after="200" w:line="276" w:lineRule="auto"/>
        <w:rPr>
          <w:rFonts w:cs="Times New Roman"/>
          <w:b/>
          <w:lang w:val="es-ES_tradnl"/>
        </w:rPr>
      </w:pPr>
      <w:r w:rsidRPr="00DA2F6C">
        <w:rPr>
          <w:rFonts w:cs="Times New Roman"/>
          <w:b/>
          <w:lang w:val="es-ES_tradnl"/>
        </w:rPr>
        <w:t>Belén Estefanía Toscano Medina</w:t>
      </w:r>
      <w:r w:rsidRPr="00DA2F6C">
        <w:rPr>
          <w:rFonts w:cs="Times New Roman"/>
          <w:b/>
          <w:lang w:val="es-ES_tradnl"/>
        </w:rPr>
        <w:tab/>
      </w:r>
    </w:p>
    <w:p w14:paraId="1AAE3119" w14:textId="77777777" w:rsidR="00AF22C7" w:rsidRPr="00DA2F6C" w:rsidRDefault="00DA2F6C" w:rsidP="008A6C93">
      <w:pPr>
        <w:spacing w:after="200" w:line="276" w:lineRule="auto"/>
        <w:rPr>
          <w:rFonts w:cs="Times New Roman"/>
          <w:b/>
          <w:lang w:val="es-ES_tradnl"/>
        </w:rPr>
      </w:pPr>
      <w:hyperlink r:id="rId9" w:history="1">
        <w:r w:rsidR="00A56964" w:rsidRPr="00DA2F6C">
          <w:rPr>
            <w:rStyle w:val="Hipervnculo"/>
            <w:rFonts w:cs="Times New Roman"/>
            <w:b/>
            <w:lang w:val="es-ES_tradnl"/>
          </w:rPr>
          <w:t>belen.toscano@hotmail.com</w:t>
        </w:r>
      </w:hyperlink>
    </w:p>
    <w:p w14:paraId="279E5F2E" w14:textId="77777777" w:rsidR="00A56964" w:rsidRPr="00DA2F6C" w:rsidRDefault="00A56964" w:rsidP="008A6C93">
      <w:pPr>
        <w:spacing w:after="200" w:line="276" w:lineRule="auto"/>
        <w:rPr>
          <w:rFonts w:cs="Times New Roman"/>
          <w:b/>
          <w:lang w:val="es-ES_tradnl"/>
        </w:rPr>
      </w:pPr>
    </w:p>
    <w:p w14:paraId="01B62C0D" w14:textId="77777777" w:rsidR="00AF22C7" w:rsidRPr="00DA2F6C" w:rsidRDefault="00AF22C7" w:rsidP="008A6C93">
      <w:pPr>
        <w:spacing w:after="200" w:line="276" w:lineRule="auto"/>
        <w:rPr>
          <w:rFonts w:cs="Times New Roman"/>
          <w:b/>
          <w:lang w:val="es-ES_tradnl"/>
        </w:rPr>
      </w:pPr>
      <w:r w:rsidRPr="00DA2F6C">
        <w:rPr>
          <w:rFonts w:cs="Times New Roman"/>
          <w:b/>
          <w:lang w:val="es-ES_tradnl"/>
        </w:rPr>
        <w:t>Resumen</w:t>
      </w:r>
    </w:p>
    <w:p w14:paraId="44C49503" w14:textId="582A11CC" w:rsidR="00AF22C7" w:rsidRPr="00DA2F6C" w:rsidRDefault="00CC466A" w:rsidP="008A6C93">
      <w:pPr>
        <w:spacing w:after="200" w:line="276" w:lineRule="auto"/>
        <w:rPr>
          <w:rFonts w:cs="Times New Roman"/>
          <w:lang w:val="es-ES_tradnl"/>
        </w:rPr>
      </w:pPr>
      <w:r w:rsidRPr="00DA2F6C">
        <w:rPr>
          <w:rFonts w:cs="Times New Roman"/>
          <w:lang w:val="es-ES_tradnl"/>
        </w:rPr>
        <w:t>Este trabajo n</w:t>
      </w:r>
      <w:r w:rsidR="00AF22C7" w:rsidRPr="00DA2F6C">
        <w:rPr>
          <w:rFonts w:cs="Times New Roman"/>
          <w:lang w:val="es-ES_tradnl"/>
        </w:rPr>
        <w:t xml:space="preserve">os da una visión más </w:t>
      </w:r>
      <w:r w:rsidR="00DA2F6C" w:rsidRPr="00DA2F6C">
        <w:rPr>
          <w:rFonts w:cs="Times New Roman"/>
          <w:lang w:val="es-ES_tradnl"/>
        </w:rPr>
        <w:t>amplia</w:t>
      </w:r>
      <w:r w:rsidR="00AF22C7" w:rsidRPr="00DA2F6C">
        <w:rPr>
          <w:rFonts w:cs="Times New Roman"/>
          <w:lang w:val="es-ES_tradnl"/>
        </w:rPr>
        <w:t xml:space="preserve"> acerca del comportamiento de los medios digitales en Ecuador para la realización de un plan de medios. En primer lugar se presentan las redes sociales desde su origen concept</w:t>
      </w:r>
      <w:r w:rsidRPr="00DA2F6C">
        <w:rPr>
          <w:rFonts w:cs="Times New Roman"/>
          <w:lang w:val="es-ES_tradnl"/>
        </w:rPr>
        <w:t>u</w:t>
      </w:r>
      <w:r w:rsidR="00AF22C7" w:rsidRPr="00DA2F6C">
        <w:rPr>
          <w:rFonts w:cs="Times New Roman"/>
          <w:lang w:val="es-ES_tradnl"/>
        </w:rPr>
        <w:t xml:space="preserve">al hasta cómo son y cómo se desenvuelve en la actualidad en el ámbito </w:t>
      </w:r>
      <w:r w:rsidR="00DA2F6C" w:rsidRPr="00DA2F6C">
        <w:rPr>
          <w:rFonts w:cs="Times New Roman"/>
          <w:lang w:val="es-ES_tradnl"/>
        </w:rPr>
        <w:t>publicitario</w:t>
      </w:r>
      <w:r w:rsidR="00AF22C7" w:rsidRPr="00DA2F6C">
        <w:rPr>
          <w:rFonts w:cs="Times New Roman"/>
          <w:lang w:val="es-ES_tradnl"/>
        </w:rPr>
        <w:t xml:space="preserve"> partiendo de la Web 2.0. Posteriormente se analizarán las características de los nativos digitales en nuestro país para la segmentación del noticiero juvenil “Hagamos </w:t>
      </w:r>
      <w:proofErr w:type="spellStart"/>
      <w:r w:rsidR="00AF22C7" w:rsidRPr="00DA2F6C">
        <w:rPr>
          <w:rFonts w:cs="Times New Roman"/>
          <w:lang w:val="es-ES_tradnl"/>
        </w:rPr>
        <w:t>Click</w:t>
      </w:r>
      <w:proofErr w:type="spellEnd"/>
      <w:r w:rsidR="00AF22C7" w:rsidRPr="00DA2F6C">
        <w:rPr>
          <w:rFonts w:cs="Times New Roman"/>
          <w:lang w:val="es-ES_tradnl"/>
        </w:rPr>
        <w:t>”, que se realizará por categorías e intereses en las plataformas de Facebook y YouTube.</w:t>
      </w:r>
      <w:r w:rsidR="00F01321" w:rsidRPr="00DA2F6C">
        <w:rPr>
          <w:rFonts w:cs="Times New Roman"/>
          <w:lang w:val="es-ES_tradnl"/>
        </w:rPr>
        <w:t xml:space="preserve"> </w:t>
      </w:r>
      <w:r w:rsidR="00AF22C7" w:rsidRPr="00DA2F6C">
        <w:rPr>
          <w:rFonts w:cs="Times New Roman"/>
          <w:lang w:val="es-ES_tradnl"/>
        </w:rPr>
        <w:t>Finalmente, se desarrollará una estrategia digital</w:t>
      </w:r>
      <w:r w:rsidR="00F01321" w:rsidRPr="00DA2F6C">
        <w:rPr>
          <w:rFonts w:cs="Times New Roman"/>
          <w:lang w:val="es-ES_tradnl"/>
        </w:rPr>
        <w:t xml:space="preserve"> </w:t>
      </w:r>
      <w:r w:rsidR="00AF22C7" w:rsidRPr="00DA2F6C">
        <w:rPr>
          <w:rFonts w:cs="Times New Roman"/>
          <w:lang w:val="es-ES_tradnl"/>
        </w:rPr>
        <w:t>que irá de la mano con el plan de medios digitales, donde</w:t>
      </w:r>
      <w:r w:rsidR="00F01321" w:rsidRPr="00DA2F6C">
        <w:rPr>
          <w:rFonts w:cs="Times New Roman"/>
          <w:lang w:val="es-ES_tradnl"/>
        </w:rPr>
        <w:t xml:space="preserve"> </w:t>
      </w:r>
      <w:r w:rsidR="00AF22C7" w:rsidRPr="00DA2F6C">
        <w:rPr>
          <w:rFonts w:cs="Times New Roman"/>
          <w:lang w:val="es-ES_tradnl"/>
        </w:rPr>
        <w:t>se establecerá una inversión y cronograma de lanzamiento por cada medio. Cabe mencionar, que durante todo este trabajo se conocerá más de cerca a las plataformas publicitarias de Facebook y YouTube, y a los formatos publicitarios que estos medios tienen disponibles.</w:t>
      </w:r>
      <w:r w:rsidR="00A56964" w:rsidRPr="00DA2F6C">
        <w:rPr>
          <w:rFonts w:cs="Times New Roman"/>
          <w:lang w:val="es-ES_tradnl"/>
        </w:rPr>
        <w:t xml:space="preserve"> </w:t>
      </w:r>
      <w:r w:rsidR="00AF22C7" w:rsidRPr="00DA2F6C">
        <w:rPr>
          <w:rFonts w:cs="Times New Roman"/>
          <w:lang w:val="es-ES_tradnl"/>
        </w:rPr>
        <w:t xml:space="preserve">Este proyecto incluye también medición de resultados tras la ejecución del plan de medios, se crearon plantillas con los datos que consideramos relevantes en este campaña. </w:t>
      </w:r>
    </w:p>
    <w:p w14:paraId="449566F7" w14:textId="77777777" w:rsidR="00AF22C7" w:rsidRPr="00DA2F6C" w:rsidRDefault="00AF22C7" w:rsidP="008A6C93">
      <w:pPr>
        <w:spacing w:after="200" w:line="276" w:lineRule="auto"/>
        <w:rPr>
          <w:rFonts w:cs="Times New Roman"/>
          <w:lang w:val="es-ES_tradnl"/>
        </w:rPr>
      </w:pPr>
      <w:r w:rsidRPr="00DA2F6C">
        <w:rPr>
          <w:rFonts w:cs="Times New Roman"/>
          <w:b/>
          <w:lang w:val="es-ES_tradnl"/>
        </w:rPr>
        <w:t>Palabras clave:</w:t>
      </w:r>
      <w:r w:rsidRPr="00DA2F6C">
        <w:rPr>
          <w:rFonts w:cs="Times New Roman"/>
          <w:lang w:val="es-ES_tradnl"/>
        </w:rPr>
        <w:t xml:space="preserve"> Medios digitales, redes sociales, nativos digitales, web 2.0.</w:t>
      </w:r>
    </w:p>
    <w:p w14:paraId="329BD82A" w14:textId="7E34975C" w:rsidR="00AF22C7" w:rsidRPr="00DA2F6C" w:rsidRDefault="00F01321" w:rsidP="008A6C93">
      <w:pPr>
        <w:spacing w:after="200" w:line="276" w:lineRule="auto"/>
        <w:rPr>
          <w:rFonts w:cs="Times New Roman"/>
          <w:b/>
          <w:lang w:val="es-ES_tradnl"/>
        </w:rPr>
      </w:pPr>
      <w:proofErr w:type="spellStart"/>
      <w:r w:rsidRPr="00DA2F6C">
        <w:rPr>
          <w:rFonts w:cs="Times New Roman"/>
          <w:b/>
          <w:lang w:val="es-ES_tradnl"/>
        </w:rPr>
        <w:t>Abstract</w:t>
      </w:r>
      <w:proofErr w:type="spellEnd"/>
    </w:p>
    <w:p w14:paraId="39DC2AD3" w14:textId="55B6E252" w:rsidR="00AF22C7" w:rsidRPr="00DA2F6C" w:rsidRDefault="00AF22C7" w:rsidP="008A6C93">
      <w:pPr>
        <w:spacing w:after="200" w:line="276" w:lineRule="auto"/>
        <w:rPr>
          <w:rFonts w:cs="Times New Roman"/>
          <w:lang w:val="es-ES_tradnl"/>
        </w:rPr>
      </w:pPr>
      <w:proofErr w:type="spellStart"/>
      <w:r w:rsidRPr="00DA2F6C">
        <w:rPr>
          <w:rFonts w:cs="Times New Roman"/>
          <w:lang w:val="es-ES_tradnl"/>
        </w:rPr>
        <w:t>This</w:t>
      </w:r>
      <w:proofErr w:type="spellEnd"/>
      <w:r w:rsidRPr="00DA2F6C">
        <w:rPr>
          <w:rFonts w:cs="Times New Roman"/>
          <w:lang w:val="es-ES_tradnl"/>
        </w:rPr>
        <w:t xml:space="preserve"> </w:t>
      </w:r>
      <w:proofErr w:type="spellStart"/>
      <w:r w:rsidRPr="00DA2F6C">
        <w:rPr>
          <w:rFonts w:cs="Times New Roman"/>
          <w:lang w:val="es-ES_tradnl"/>
        </w:rPr>
        <w:t>paper</w:t>
      </w:r>
      <w:proofErr w:type="spellEnd"/>
      <w:r w:rsidRPr="00DA2F6C">
        <w:rPr>
          <w:rFonts w:cs="Times New Roman"/>
          <w:lang w:val="es-ES_tradnl"/>
        </w:rPr>
        <w:t xml:space="preserve"> </w:t>
      </w:r>
      <w:proofErr w:type="spellStart"/>
      <w:r w:rsidRPr="00DA2F6C">
        <w:rPr>
          <w:rFonts w:cs="Times New Roman"/>
          <w:lang w:val="es-ES_tradnl"/>
        </w:rPr>
        <w:t>gives</w:t>
      </w:r>
      <w:proofErr w:type="spellEnd"/>
      <w:r w:rsidRPr="00DA2F6C">
        <w:rPr>
          <w:rFonts w:cs="Times New Roman"/>
          <w:lang w:val="es-ES_tradnl"/>
        </w:rPr>
        <w:t xml:space="preserve"> </w:t>
      </w:r>
      <w:proofErr w:type="spellStart"/>
      <w:r w:rsidRPr="00DA2F6C">
        <w:rPr>
          <w:rFonts w:cs="Times New Roman"/>
          <w:lang w:val="es-ES_tradnl"/>
        </w:rPr>
        <w:t>us</w:t>
      </w:r>
      <w:proofErr w:type="spellEnd"/>
      <w:r w:rsidRPr="00DA2F6C">
        <w:rPr>
          <w:rFonts w:cs="Times New Roman"/>
          <w:lang w:val="es-ES_tradnl"/>
        </w:rPr>
        <w:t xml:space="preserve"> a </w:t>
      </w:r>
      <w:proofErr w:type="spellStart"/>
      <w:r w:rsidRPr="00DA2F6C">
        <w:rPr>
          <w:rFonts w:cs="Times New Roman"/>
          <w:lang w:val="es-ES_tradnl"/>
        </w:rPr>
        <w:t>broader</w:t>
      </w:r>
      <w:proofErr w:type="spellEnd"/>
      <w:r w:rsidRPr="00DA2F6C">
        <w:rPr>
          <w:rFonts w:cs="Times New Roman"/>
          <w:lang w:val="es-ES_tradnl"/>
        </w:rPr>
        <w:t xml:space="preserve"> </w:t>
      </w:r>
      <w:proofErr w:type="spellStart"/>
      <w:r w:rsidRPr="00DA2F6C">
        <w:rPr>
          <w:rFonts w:cs="Times New Roman"/>
          <w:lang w:val="es-ES_tradnl"/>
        </w:rPr>
        <w:t>view</w:t>
      </w:r>
      <w:proofErr w:type="spellEnd"/>
      <w:r w:rsidRPr="00DA2F6C">
        <w:rPr>
          <w:rFonts w:cs="Times New Roman"/>
          <w:lang w:val="es-ES_tradnl"/>
        </w:rPr>
        <w:t xml:space="preserve"> </w:t>
      </w:r>
      <w:proofErr w:type="spellStart"/>
      <w:r w:rsidRPr="00DA2F6C">
        <w:rPr>
          <w:rFonts w:cs="Times New Roman"/>
          <w:lang w:val="es-ES_tradnl"/>
        </w:rPr>
        <w:t>towards</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behavior</w:t>
      </w:r>
      <w:proofErr w:type="spellEnd"/>
      <w:r w:rsidRPr="00DA2F6C">
        <w:rPr>
          <w:rFonts w:cs="Times New Roman"/>
          <w:lang w:val="es-ES_tradnl"/>
        </w:rPr>
        <w:t xml:space="preserve"> of digital media in Ecuador in </w:t>
      </w:r>
      <w:proofErr w:type="spellStart"/>
      <w:r w:rsidRPr="00DA2F6C">
        <w:rPr>
          <w:rFonts w:cs="Times New Roman"/>
          <w:lang w:val="es-ES_tradnl"/>
        </w:rPr>
        <w:t>order</w:t>
      </w:r>
      <w:proofErr w:type="spellEnd"/>
      <w:r w:rsidRPr="00DA2F6C">
        <w:rPr>
          <w:rFonts w:cs="Times New Roman"/>
          <w:lang w:val="es-ES_tradnl"/>
        </w:rPr>
        <w:t xml:space="preserve"> to </w:t>
      </w:r>
      <w:proofErr w:type="spellStart"/>
      <w:r w:rsidRPr="00DA2F6C">
        <w:rPr>
          <w:rFonts w:cs="Times New Roman"/>
          <w:lang w:val="es-ES_tradnl"/>
        </w:rPr>
        <w:t>carry</w:t>
      </w:r>
      <w:proofErr w:type="spellEnd"/>
      <w:r w:rsidRPr="00DA2F6C">
        <w:rPr>
          <w:rFonts w:cs="Times New Roman"/>
          <w:lang w:val="es-ES_tradnl"/>
        </w:rPr>
        <w:t xml:space="preserve"> </w:t>
      </w:r>
      <w:proofErr w:type="spellStart"/>
      <w:r w:rsidRPr="00DA2F6C">
        <w:rPr>
          <w:rFonts w:cs="Times New Roman"/>
          <w:lang w:val="es-ES_tradnl"/>
        </w:rPr>
        <w:t>out</w:t>
      </w:r>
      <w:proofErr w:type="spellEnd"/>
      <w:r w:rsidRPr="00DA2F6C">
        <w:rPr>
          <w:rFonts w:cs="Times New Roman"/>
          <w:lang w:val="es-ES_tradnl"/>
        </w:rPr>
        <w:t xml:space="preserve"> a media plan. </w:t>
      </w:r>
      <w:proofErr w:type="spellStart"/>
      <w:r w:rsidRPr="00DA2F6C">
        <w:rPr>
          <w:rFonts w:cs="Times New Roman"/>
          <w:lang w:val="es-ES_tradnl"/>
        </w:rPr>
        <w:t>Firstly</w:t>
      </w:r>
      <w:proofErr w:type="spellEnd"/>
      <w:r w:rsidRPr="00DA2F6C">
        <w:rPr>
          <w:rFonts w:cs="Times New Roman"/>
          <w:lang w:val="es-ES_tradnl"/>
        </w:rPr>
        <w:t xml:space="preserve">, social </w:t>
      </w:r>
      <w:proofErr w:type="spellStart"/>
      <w:r w:rsidRPr="00DA2F6C">
        <w:rPr>
          <w:rFonts w:cs="Times New Roman"/>
          <w:lang w:val="es-ES_tradnl"/>
        </w:rPr>
        <w:t>networks</w:t>
      </w:r>
      <w:proofErr w:type="spellEnd"/>
      <w:r w:rsidRPr="00DA2F6C">
        <w:rPr>
          <w:rFonts w:cs="Times New Roman"/>
          <w:lang w:val="es-ES_tradnl"/>
        </w:rPr>
        <w:t xml:space="preserve"> are </w:t>
      </w:r>
      <w:proofErr w:type="spellStart"/>
      <w:r w:rsidRPr="00DA2F6C">
        <w:rPr>
          <w:rFonts w:cs="Times New Roman"/>
          <w:lang w:val="es-ES_tradnl"/>
        </w:rPr>
        <w:t>presented</w:t>
      </w:r>
      <w:proofErr w:type="spellEnd"/>
      <w:r w:rsidRPr="00DA2F6C">
        <w:rPr>
          <w:rFonts w:cs="Times New Roman"/>
          <w:lang w:val="es-ES_tradnl"/>
        </w:rPr>
        <w:t xml:space="preserve"> </w:t>
      </w:r>
      <w:proofErr w:type="spellStart"/>
      <w:r w:rsidRPr="00DA2F6C">
        <w:rPr>
          <w:rFonts w:cs="Times New Roman"/>
          <w:lang w:val="es-ES_tradnl"/>
        </w:rPr>
        <w:t>from</w:t>
      </w:r>
      <w:proofErr w:type="spellEnd"/>
      <w:r w:rsidRPr="00DA2F6C">
        <w:rPr>
          <w:rFonts w:cs="Times New Roman"/>
          <w:lang w:val="es-ES_tradnl"/>
        </w:rPr>
        <w:t xml:space="preserve"> </w:t>
      </w:r>
      <w:proofErr w:type="spellStart"/>
      <w:r w:rsidRPr="00DA2F6C">
        <w:rPr>
          <w:rFonts w:cs="Times New Roman"/>
          <w:lang w:val="es-ES_tradnl"/>
        </w:rPr>
        <w:t>their</w:t>
      </w:r>
      <w:proofErr w:type="spellEnd"/>
      <w:r w:rsidRPr="00DA2F6C">
        <w:rPr>
          <w:rFonts w:cs="Times New Roman"/>
          <w:lang w:val="es-ES_tradnl"/>
        </w:rPr>
        <w:t xml:space="preserve"> conceptual </w:t>
      </w:r>
      <w:proofErr w:type="spellStart"/>
      <w:r w:rsidRPr="00DA2F6C">
        <w:rPr>
          <w:rFonts w:cs="Times New Roman"/>
          <w:lang w:val="es-ES_tradnl"/>
        </w:rPr>
        <w:t>origin</w:t>
      </w:r>
      <w:proofErr w:type="spellEnd"/>
      <w:r w:rsidRPr="00DA2F6C">
        <w:rPr>
          <w:rFonts w:cs="Times New Roman"/>
          <w:lang w:val="es-ES_tradnl"/>
        </w:rPr>
        <w:t xml:space="preserve"> to </w:t>
      </w:r>
      <w:proofErr w:type="spellStart"/>
      <w:r w:rsidRPr="00DA2F6C">
        <w:rPr>
          <w:rFonts w:cs="Times New Roman"/>
          <w:lang w:val="es-ES_tradnl"/>
        </w:rPr>
        <w:t>what</w:t>
      </w:r>
      <w:proofErr w:type="spellEnd"/>
      <w:r w:rsidRPr="00DA2F6C">
        <w:rPr>
          <w:rFonts w:cs="Times New Roman"/>
          <w:lang w:val="es-ES_tradnl"/>
        </w:rPr>
        <w:t xml:space="preserve"> </w:t>
      </w:r>
      <w:proofErr w:type="spellStart"/>
      <w:r w:rsidRPr="00DA2F6C">
        <w:rPr>
          <w:rFonts w:cs="Times New Roman"/>
          <w:lang w:val="es-ES_tradnl"/>
        </w:rPr>
        <w:t>they</w:t>
      </w:r>
      <w:proofErr w:type="spellEnd"/>
      <w:r w:rsidRPr="00DA2F6C">
        <w:rPr>
          <w:rFonts w:cs="Times New Roman"/>
          <w:lang w:val="es-ES_tradnl"/>
        </w:rPr>
        <w:t xml:space="preserve"> are and </w:t>
      </w:r>
      <w:proofErr w:type="spellStart"/>
      <w:r w:rsidRPr="00DA2F6C">
        <w:rPr>
          <w:rFonts w:cs="Times New Roman"/>
          <w:lang w:val="es-ES_tradnl"/>
        </w:rPr>
        <w:t>how</w:t>
      </w:r>
      <w:proofErr w:type="spellEnd"/>
      <w:r w:rsidRPr="00DA2F6C">
        <w:rPr>
          <w:rFonts w:cs="Times New Roman"/>
          <w:lang w:val="es-ES_tradnl"/>
        </w:rPr>
        <w:t xml:space="preserve"> </w:t>
      </w:r>
      <w:proofErr w:type="spellStart"/>
      <w:r w:rsidRPr="00DA2F6C">
        <w:rPr>
          <w:rFonts w:cs="Times New Roman"/>
          <w:lang w:val="es-ES_tradnl"/>
        </w:rPr>
        <w:t>it</w:t>
      </w:r>
      <w:proofErr w:type="spellEnd"/>
      <w:r w:rsidRPr="00DA2F6C">
        <w:rPr>
          <w:rFonts w:cs="Times New Roman"/>
          <w:lang w:val="es-ES_tradnl"/>
        </w:rPr>
        <w:t xml:space="preserve"> </w:t>
      </w:r>
      <w:proofErr w:type="spellStart"/>
      <w:r w:rsidRPr="00DA2F6C">
        <w:rPr>
          <w:rFonts w:cs="Times New Roman"/>
          <w:lang w:val="es-ES_tradnl"/>
        </w:rPr>
        <w:t>unfolds</w:t>
      </w:r>
      <w:proofErr w:type="spellEnd"/>
      <w:r w:rsidRPr="00DA2F6C">
        <w:rPr>
          <w:rFonts w:cs="Times New Roman"/>
          <w:lang w:val="es-ES_tradnl"/>
        </w:rPr>
        <w:t xml:space="preserve"> </w:t>
      </w:r>
      <w:proofErr w:type="spellStart"/>
      <w:r w:rsidRPr="00DA2F6C">
        <w:rPr>
          <w:rFonts w:cs="Times New Roman"/>
          <w:lang w:val="es-ES_tradnl"/>
        </w:rPr>
        <w:t>today</w:t>
      </w:r>
      <w:proofErr w:type="spellEnd"/>
      <w:r w:rsidRPr="00DA2F6C">
        <w:rPr>
          <w:rFonts w:cs="Times New Roman"/>
          <w:lang w:val="es-ES_tradnl"/>
        </w:rPr>
        <w:t xml:space="preserve"> in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advertising</w:t>
      </w:r>
      <w:proofErr w:type="spellEnd"/>
      <w:r w:rsidRPr="00DA2F6C">
        <w:rPr>
          <w:rFonts w:cs="Times New Roman"/>
          <w:lang w:val="es-ES_tradnl"/>
        </w:rPr>
        <w:t xml:space="preserve"> </w:t>
      </w:r>
      <w:proofErr w:type="spellStart"/>
      <w:r w:rsidRPr="00DA2F6C">
        <w:rPr>
          <w:rFonts w:cs="Times New Roman"/>
          <w:lang w:val="es-ES_tradnl"/>
        </w:rPr>
        <w:t>field</w:t>
      </w:r>
      <w:proofErr w:type="spellEnd"/>
      <w:r w:rsidRPr="00DA2F6C">
        <w:rPr>
          <w:rFonts w:cs="Times New Roman"/>
          <w:lang w:val="es-ES_tradnl"/>
        </w:rPr>
        <w:t xml:space="preserve"> </w:t>
      </w:r>
      <w:proofErr w:type="spellStart"/>
      <w:r w:rsidRPr="00DA2F6C">
        <w:rPr>
          <w:rFonts w:cs="Times New Roman"/>
          <w:lang w:val="es-ES_tradnl"/>
        </w:rPr>
        <w:t>based</w:t>
      </w:r>
      <w:proofErr w:type="spellEnd"/>
      <w:r w:rsidRPr="00DA2F6C">
        <w:rPr>
          <w:rFonts w:cs="Times New Roman"/>
          <w:lang w:val="es-ES_tradnl"/>
        </w:rPr>
        <w:t xml:space="preserve"> </w:t>
      </w:r>
      <w:proofErr w:type="spellStart"/>
      <w:r w:rsidRPr="00DA2F6C">
        <w:rPr>
          <w:rFonts w:cs="Times New Roman"/>
          <w:lang w:val="es-ES_tradnl"/>
        </w:rPr>
        <w:t>on</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Web 2.0. </w:t>
      </w:r>
      <w:proofErr w:type="spellStart"/>
      <w:r w:rsidRPr="00DA2F6C">
        <w:rPr>
          <w:rFonts w:cs="Times New Roman"/>
          <w:lang w:val="es-ES_tradnl"/>
        </w:rPr>
        <w:t>Later</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characteristics</w:t>
      </w:r>
      <w:proofErr w:type="spellEnd"/>
      <w:r w:rsidRPr="00DA2F6C">
        <w:rPr>
          <w:rFonts w:cs="Times New Roman"/>
          <w:lang w:val="es-ES_tradnl"/>
        </w:rPr>
        <w:t xml:space="preserve"> of digital </w:t>
      </w:r>
      <w:proofErr w:type="spellStart"/>
      <w:r w:rsidRPr="00DA2F6C">
        <w:rPr>
          <w:rFonts w:cs="Times New Roman"/>
          <w:lang w:val="es-ES_tradnl"/>
        </w:rPr>
        <w:t>natives</w:t>
      </w:r>
      <w:proofErr w:type="spellEnd"/>
      <w:r w:rsidRPr="00DA2F6C">
        <w:rPr>
          <w:rFonts w:cs="Times New Roman"/>
          <w:lang w:val="es-ES_tradnl"/>
        </w:rPr>
        <w:t xml:space="preserve"> in Ecuador </w:t>
      </w:r>
      <w:proofErr w:type="spellStart"/>
      <w:r w:rsidRPr="00DA2F6C">
        <w:rPr>
          <w:rFonts w:cs="Times New Roman"/>
          <w:lang w:val="es-ES_tradnl"/>
        </w:rPr>
        <w:t>will</w:t>
      </w:r>
      <w:proofErr w:type="spellEnd"/>
      <w:r w:rsidRPr="00DA2F6C">
        <w:rPr>
          <w:rFonts w:cs="Times New Roman"/>
          <w:lang w:val="es-ES_tradnl"/>
        </w:rPr>
        <w:t xml:space="preserve"> be </w:t>
      </w:r>
      <w:proofErr w:type="spellStart"/>
      <w:r w:rsidRPr="00DA2F6C">
        <w:rPr>
          <w:rFonts w:cs="Times New Roman"/>
          <w:lang w:val="es-ES_tradnl"/>
        </w:rPr>
        <w:t>analyzed</w:t>
      </w:r>
      <w:proofErr w:type="spellEnd"/>
      <w:r w:rsidRPr="00DA2F6C">
        <w:rPr>
          <w:rFonts w:cs="Times New Roman"/>
          <w:lang w:val="es-ES_tradnl"/>
        </w:rPr>
        <w:t xml:space="preserve"> </w:t>
      </w:r>
      <w:proofErr w:type="spellStart"/>
      <w:r w:rsidRPr="00DA2F6C">
        <w:rPr>
          <w:rFonts w:cs="Times New Roman"/>
          <w:lang w:val="es-ES_tradnl"/>
        </w:rPr>
        <w:t>for</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segmentation</w:t>
      </w:r>
      <w:proofErr w:type="spellEnd"/>
      <w:r w:rsidRPr="00DA2F6C">
        <w:rPr>
          <w:rFonts w:cs="Times New Roman"/>
          <w:lang w:val="es-ES_tradnl"/>
        </w:rPr>
        <w:t xml:space="preserve"> of </w:t>
      </w:r>
      <w:proofErr w:type="spellStart"/>
      <w:r w:rsidRPr="00DA2F6C">
        <w:rPr>
          <w:rFonts w:cs="Times New Roman"/>
          <w:lang w:val="es-ES_tradnl"/>
        </w:rPr>
        <w:t>youth</w:t>
      </w:r>
      <w:proofErr w:type="spellEnd"/>
      <w:r w:rsidRPr="00DA2F6C">
        <w:rPr>
          <w:rFonts w:cs="Times New Roman"/>
          <w:lang w:val="es-ES_tradnl"/>
        </w:rPr>
        <w:t xml:space="preserve"> </w:t>
      </w:r>
      <w:proofErr w:type="spellStart"/>
      <w:r w:rsidRPr="00DA2F6C">
        <w:rPr>
          <w:rFonts w:cs="Times New Roman"/>
          <w:lang w:val="es-ES_tradnl"/>
        </w:rPr>
        <w:t>news</w:t>
      </w:r>
      <w:proofErr w:type="spellEnd"/>
      <w:r w:rsidRPr="00DA2F6C">
        <w:rPr>
          <w:rFonts w:cs="Times New Roman"/>
          <w:lang w:val="es-ES_tradnl"/>
        </w:rPr>
        <w:t xml:space="preserve"> </w:t>
      </w:r>
      <w:proofErr w:type="spellStart"/>
      <w:r w:rsidRPr="00DA2F6C">
        <w:rPr>
          <w:rFonts w:cs="Times New Roman"/>
          <w:lang w:val="es-ES_tradnl"/>
        </w:rPr>
        <w:t>programme</w:t>
      </w:r>
      <w:proofErr w:type="spellEnd"/>
      <w:r w:rsidRPr="00DA2F6C">
        <w:rPr>
          <w:rFonts w:cs="Times New Roman"/>
          <w:lang w:val="es-ES_tradnl"/>
        </w:rPr>
        <w:t xml:space="preserve"> "Hagamos </w:t>
      </w:r>
      <w:proofErr w:type="spellStart"/>
      <w:r w:rsidRPr="00DA2F6C">
        <w:rPr>
          <w:rFonts w:cs="Times New Roman"/>
          <w:lang w:val="es-ES_tradnl"/>
        </w:rPr>
        <w:t>Click</w:t>
      </w:r>
      <w:proofErr w:type="spellEnd"/>
      <w:r w:rsidRPr="00DA2F6C">
        <w:rPr>
          <w:rFonts w:cs="Times New Roman"/>
          <w:lang w:val="es-ES_tradnl"/>
        </w:rPr>
        <w:t xml:space="preserve">", </w:t>
      </w:r>
      <w:proofErr w:type="spellStart"/>
      <w:r w:rsidRPr="00DA2F6C">
        <w:rPr>
          <w:rFonts w:cs="Times New Roman"/>
          <w:lang w:val="es-ES_tradnl"/>
        </w:rPr>
        <w:t>which</w:t>
      </w:r>
      <w:proofErr w:type="spellEnd"/>
      <w:r w:rsidRPr="00DA2F6C">
        <w:rPr>
          <w:rFonts w:cs="Times New Roman"/>
          <w:lang w:val="es-ES_tradnl"/>
        </w:rPr>
        <w:t xml:space="preserve"> </w:t>
      </w:r>
      <w:proofErr w:type="spellStart"/>
      <w:r w:rsidRPr="00DA2F6C">
        <w:rPr>
          <w:rFonts w:cs="Times New Roman"/>
          <w:lang w:val="es-ES_tradnl"/>
        </w:rPr>
        <w:t>will</w:t>
      </w:r>
      <w:proofErr w:type="spellEnd"/>
      <w:r w:rsidRPr="00DA2F6C">
        <w:rPr>
          <w:rFonts w:cs="Times New Roman"/>
          <w:lang w:val="es-ES_tradnl"/>
        </w:rPr>
        <w:t xml:space="preserve"> be </w:t>
      </w:r>
      <w:proofErr w:type="spellStart"/>
      <w:r w:rsidRPr="00DA2F6C">
        <w:rPr>
          <w:rFonts w:cs="Times New Roman"/>
          <w:lang w:val="es-ES_tradnl"/>
        </w:rPr>
        <w:t>realized</w:t>
      </w:r>
      <w:proofErr w:type="spellEnd"/>
      <w:r w:rsidRPr="00DA2F6C">
        <w:rPr>
          <w:rFonts w:cs="Times New Roman"/>
          <w:lang w:val="es-ES_tradnl"/>
        </w:rPr>
        <w:t xml:space="preserve"> </w:t>
      </w:r>
      <w:proofErr w:type="spellStart"/>
      <w:r w:rsidRPr="00DA2F6C">
        <w:rPr>
          <w:rFonts w:cs="Times New Roman"/>
          <w:lang w:val="es-ES_tradnl"/>
        </w:rPr>
        <w:t>by</w:t>
      </w:r>
      <w:proofErr w:type="spellEnd"/>
      <w:r w:rsidRPr="00DA2F6C">
        <w:rPr>
          <w:rFonts w:cs="Times New Roman"/>
          <w:lang w:val="es-ES_tradnl"/>
        </w:rPr>
        <w:t xml:space="preserve"> </w:t>
      </w:r>
      <w:proofErr w:type="spellStart"/>
      <w:r w:rsidRPr="00DA2F6C">
        <w:rPr>
          <w:rFonts w:cs="Times New Roman"/>
          <w:lang w:val="es-ES_tradnl"/>
        </w:rPr>
        <w:t>categories</w:t>
      </w:r>
      <w:proofErr w:type="spellEnd"/>
      <w:r w:rsidRPr="00DA2F6C">
        <w:rPr>
          <w:rFonts w:cs="Times New Roman"/>
          <w:lang w:val="es-ES_tradnl"/>
        </w:rPr>
        <w:t xml:space="preserve"> and </w:t>
      </w:r>
      <w:proofErr w:type="spellStart"/>
      <w:r w:rsidRPr="00DA2F6C">
        <w:rPr>
          <w:rFonts w:cs="Times New Roman"/>
          <w:lang w:val="es-ES_tradnl"/>
        </w:rPr>
        <w:t>interests</w:t>
      </w:r>
      <w:proofErr w:type="spellEnd"/>
      <w:r w:rsidRPr="00DA2F6C">
        <w:rPr>
          <w:rFonts w:cs="Times New Roman"/>
          <w:lang w:val="es-ES_tradnl"/>
        </w:rPr>
        <w:t xml:space="preserve"> </w:t>
      </w:r>
      <w:proofErr w:type="spellStart"/>
      <w:r w:rsidRPr="00DA2F6C">
        <w:rPr>
          <w:rFonts w:cs="Times New Roman"/>
          <w:lang w:val="es-ES_tradnl"/>
        </w:rPr>
        <w:t>on</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platforms</w:t>
      </w:r>
      <w:proofErr w:type="spellEnd"/>
      <w:r w:rsidRPr="00DA2F6C">
        <w:rPr>
          <w:rFonts w:cs="Times New Roman"/>
          <w:lang w:val="es-ES_tradnl"/>
        </w:rPr>
        <w:t xml:space="preserve"> of Facebook and YouTube. </w:t>
      </w:r>
      <w:proofErr w:type="spellStart"/>
      <w:r w:rsidRPr="00DA2F6C">
        <w:rPr>
          <w:rFonts w:cs="Times New Roman"/>
          <w:lang w:val="es-ES_tradnl"/>
        </w:rPr>
        <w:t>Finally</w:t>
      </w:r>
      <w:proofErr w:type="spellEnd"/>
      <w:r w:rsidRPr="00DA2F6C">
        <w:rPr>
          <w:rFonts w:cs="Times New Roman"/>
          <w:lang w:val="es-ES_tradnl"/>
        </w:rPr>
        <w:t xml:space="preserve">, a digital </w:t>
      </w:r>
      <w:proofErr w:type="spellStart"/>
      <w:r w:rsidRPr="00DA2F6C">
        <w:rPr>
          <w:rFonts w:cs="Times New Roman"/>
          <w:lang w:val="es-ES_tradnl"/>
        </w:rPr>
        <w:t>strategy</w:t>
      </w:r>
      <w:proofErr w:type="spellEnd"/>
      <w:r w:rsidRPr="00DA2F6C">
        <w:rPr>
          <w:rFonts w:cs="Times New Roman"/>
          <w:lang w:val="es-ES_tradnl"/>
        </w:rPr>
        <w:t xml:space="preserve"> </w:t>
      </w:r>
      <w:proofErr w:type="spellStart"/>
      <w:r w:rsidRPr="00DA2F6C">
        <w:rPr>
          <w:rFonts w:cs="Times New Roman"/>
          <w:lang w:val="es-ES_tradnl"/>
        </w:rPr>
        <w:t>that</w:t>
      </w:r>
      <w:proofErr w:type="spellEnd"/>
      <w:r w:rsidRPr="00DA2F6C">
        <w:rPr>
          <w:rFonts w:cs="Times New Roman"/>
          <w:lang w:val="es-ES_tradnl"/>
        </w:rPr>
        <w:t xml:space="preserve"> </w:t>
      </w:r>
      <w:proofErr w:type="spellStart"/>
      <w:r w:rsidRPr="00DA2F6C">
        <w:rPr>
          <w:rFonts w:cs="Times New Roman"/>
          <w:lang w:val="es-ES_tradnl"/>
        </w:rPr>
        <w:t>goes</w:t>
      </w:r>
      <w:proofErr w:type="spellEnd"/>
      <w:r w:rsidRPr="00DA2F6C">
        <w:rPr>
          <w:rFonts w:cs="Times New Roman"/>
          <w:lang w:val="es-ES_tradnl"/>
        </w:rPr>
        <w:t xml:space="preserve"> </w:t>
      </w:r>
      <w:proofErr w:type="spellStart"/>
      <w:r w:rsidRPr="00DA2F6C">
        <w:rPr>
          <w:rFonts w:cs="Times New Roman"/>
          <w:lang w:val="es-ES_tradnl"/>
        </w:rPr>
        <w:t>hand</w:t>
      </w:r>
      <w:proofErr w:type="spellEnd"/>
      <w:r w:rsidRPr="00DA2F6C">
        <w:rPr>
          <w:rFonts w:cs="Times New Roman"/>
          <w:lang w:val="es-ES_tradnl"/>
        </w:rPr>
        <w:t xml:space="preserve"> in </w:t>
      </w:r>
      <w:proofErr w:type="spellStart"/>
      <w:r w:rsidRPr="00DA2F6C">
        <w:rPr>
          <w:rFonts w:cs="Times New Roman"/>
          <w:lang w:val="es-ES_tradnl"/>
        </w:rPr>
        <w:t>hand</w:t>
      </w:r>
      <w:proofErr w:type="spellEnd"/>
      <w:r w:rsidRPr="00DA2F6C">
        <w:rPr>
          <w:rFonts w:cs="Times New Roman"/>
          <w:lang w:val="es-ES_tradnl"/>
        </w:rPr>
        <w:t xml:space="preserve"> </w:t>
      </w:r>
      <w:proofErr w:type="spellStart"/>
      <w:r w:rsidRPr="00DA2F6C">
        <w:rPr>
          <w:rFonts w:cs="Times New Roman"/>
          <w:lang w:val="es-ES_tradnl"/>
        </w:rPr>
        <w:t>with</w:t>
      </w:r>
      <w:proofErr w:type="spellEnd"/>
      <w:r w:rsidRPr="00DA2F6C">
        <w:rPr>
          <w:rFonts w:cs="Times New Roman"/>
          <w:lang w:val="es-ES_tradnl"/>
        </w:rPr>
        <w:t xml:space="preserve"> a digital media plan </w:t>
      </w:r>
      <w:proofErr w:type="spellStart"/>
      <w:r w:rsidRPr="00DA2F6C">
        <w:rPr>
          <w:rFonts w:cs="Times New Roman"/>
          <w:lang w:val="es-ES_tradnl"/>
        </w:rPr>
        <w:t>will</w:t>
      </w:r>
      <w:proofErr w:type="spellEnd"/>
      <w:r w:rsidRPr="00DA2F6C">
        <w:rPr>
          <w:rFonts w:cs="Times New Roman"/>
          <w:lang w:val="es-ES_tradnl"/>
        </w:rPr>
        <w:t xml:space="preserve"> be </w:t>
      </w:r>
      <w:proofErr w:type="spellStart"/>
      <w:r w:rsidRPr="00DA2F6C">
        <w:rPr>
          <w:rFonts w:cs="Times New Roman"/>
          <w:lang w:val="es-ES_tradnl"/>
        </w:rPr>
        <w:t>developed</w:t>
      </w:r>
      <w:proofErr w:type="spellEnd"/>
      <w:r w:rsidRPr="00DA2F6C">
        <w:rPr>
          <w:rFonts w:cs="Times New Roman"/>
          <w:lang w:val="es-ES_tradnl"/>
        </w:rPr>
        <w:t xml:space="preserve">. </w:t>
      </w:r>
      <w:proofErr w:type="spellStart"/>
      <w:r w:rsidRPr="00DA2F6C">
        <w:rPr>
          <w:rFonts w:cs="Times New Roman"/>
          <w:lang w:val="es-ES_tradnl"/>
        </w:rPr>
        <w:t>An</w:t>
      </w:r>
      <w:proofErr w:type="spellEnd"/>
      <w:r w:rsidRPr="00DA2F6C">
        <w:rPr>
          <w:rFonts w:cs="Times New Roman"/>
          <w:lang w:val="es-ES_tradnl"/>
        </w:rPr>
        <w:t xml:space="preserve"> </w:t>
      </w:r>
      <w:proofErr w:type="spellStart"/>
      <w:r w:rsidRPr="00DA2F6C">
        <w:rPr>
          <w:rFonts w:cs="Times New Roman"/>
          <w:lang w:val="es-ES_tradnl"/>
        </w:rPr>
        <w:t>investment</w:t>
      </w:r>
      <w:proofErr w:type="spellEnd"/>
      <w:r w:rsidRPr="00DA2F6C">
        <w:rPr>
          <w:rFonts w:cs="Times New Roman"/>
          <w:lang w:val="es-ES_tradnl"/>
        </w:rPr>
        <w:t xml:space="preserve"> and </w:t>
      </w:r>
      <w:proofErr w:type="spellStart"/>
      <w:r w:rsidRPr="00DA2F6C">
        <w:rPr>
          <w:rFonts w:cs="Times New Roman"/>
          <w:lang w:val="es-ES_tradnl"/>
        </w:rPr>
        <w:t>launch</w:t>
      </w:r>
      <w:proofErr w:type="spellEnd"/>
      <w:r w:rsidRPr="00DA2F6C">
        <w:rPr>
          <w:rFonts w:cs="Times New Roman"/>
          <w:lang w:val="es-ES_tradnl"/>
        </w:rPr>
        <w:t xml:space="preserve"> </w:t>
      </w:r>
      <w:proofErr w:type="spellStart"/>
      <w:r w:rsidRPr="00DA2F6C">
        <w:rPr>
          <w:rFonts w:cs="Times New Roman"/>
          <w:lang w:val="es-ES_tradnl"/>
        </w:rPr>
        <w:t>schedule</w:t>
      </w:r>
      <w:proofErr w:type="spellEnd"/>
      <w:r w:rsidRPr="00DA2F6C">
        <w:rPr>
          <w:rFonts w:cs="Times New Roman"/>
          <w:lang w:val="es-ES_tradnl"/>
        </w:rPr>
        <w:t xml:space="preserve"> </w:t>
      </w:r>
      <w:proofErr w:type="spellStart"/>
      <w:r w:rsidRPr="00DA2F6C">
        <w:rPr>
          <w:rFonts w:cs="Times New Roman"/>
          <w:lang w:val="es-ES_tradnl"/>
        </w:rPr>
        <w:t>will</w:t>
      </w:r>
      <w:proofErr w:type="spellEnd"/>
      <w:r w:rsidRPr="00DA2F6C">
        <w:rPr>
          <w:rFonts w:cs="Times New Roman"/>
          <w:lang w:val="es-ES_tradnl"/>
        </w:rPr>
        <w:t xml:space="preserve"> be </w:t>
      </w:r>
      <w:proofErr w:type="spellStart"/>
      <w:r w:rsidRPr="00DA2F6C">
        <w:rPr>
          <w:rFonts w:cs="Times New Roman"/>
          <w:lang w:val="es-ES_tradnl"/>
        </w:rPr>
        <w:t>established</w:t>
      </w:r>
      <w:proofErr w:type="spellEnd"/>
      <w:r w:rsidRPr="00DA2F6C">
        <w:rPr>
          <w:rFonts w:cs="Times New Roman"/>
          <w:lang w:val="es-ES_tradnl"/>
        </w:rPr>
        <w:t xml:space="preserve"> </w:t>
      </w:r>
      <w:proofErr w:type="spellStart"/>
      <w:r w:rsidRPr="00DA2F6C">
        <w:rPr>
          <w:rFonts w:cs="Times New Roman"/>
          <w:lang w:val="es-ES_tradnl"/>
        </w:rPr>
        <w:t>for</w:t>
      </w:r>
      <w:proofErr w:type="spellEnd"/>
      <w:r w:rsidRPr="00DA2F6C">
        <w:rPr>
          <w:rFonts w:cs="Times New Roman"/>
          <w:lang w:val="es-ES_tradnl"/>
        </w:rPr>
        <w:t xml:space="preserve"> </w:t>
      </w:r>
      <w:proofErr w:type="spellStart"/>
      <w:r w:rsidRPr="00DA2F6C">
        <w:rPr>
          <w:rFonts w:cs="Times New Roman"/>
          <w:lang w:val="es-ES_tradnl"/>
        </w:rPr>
        <w:t>each</w:t>
      </w:r>
      <w:proofErr w:type="spellEnd"/>
      <w:r w:rsidRPr="00DA2F6C">
        <w:rPr>
          <w:rFonts w:cs="Times New Roman"/>
          <w:lang w:val="es-ES_tradnl"/>
        </w:rPr>
        <w:t xml:space="preserve"> </w:t>
      </w:r>
      <w:proofErr w:type="spellStart"/>
      <w:r w:rsidRPr="00DA2F6C">
        <w:rPr>
          <w:rFonts w:cs="Times New Roman"/>
          <w:lang w:val="es-ES_tradnl"/>
        </w:rPr>
        <w:t>medium</w:t>
      </w:r>
      <w:proofErr w:type="spellEnd"/>
      <w:r w:rsidRPr="00DA2F6C">
        <w:rPr>
          <w:rFonts w:cs="Times New Roman"/>
          <w:lang w:val="es-ES_tradnl"/>
        </w:rPr>
        <w:t xml:space="preserve">. </w:t>
      </w:r>
      <w:proofErr w:type="spellStart"/>
      <w:r w:rsidRPr="00DA2F6C">
        <w:rPr>
          <w:rFonts w:cs="Times New Roman"/>
          <w:lang w:val="es-ES_tradnl"/>
        </w:rPr>
        <w:t>It</w:t>
      </w:r>
      <w:proofErr w:type="spellEnd"/>
      <w:r w:rsidRPr="00DA2F6C">
        <w:rPr>
          <w:rFonts w:cs="Times New Roman"/>
          <w:lang w:val="es-ES_tradnl"/>
        </w:rPr>
        <w:t xml:space="preserve"> </w:t>
      </w:r>
      <w:proofErr w:type="spellStart"/>
      <w:r w:rsidRPr="00DA2F6C">
        <w:rPr>
          <w:rFonts w:cs="Times New Roman"/>
          <w:lang w:val="es-ES_tradnl"/>
        </w:rPr>
        <w:t>is</w:t>
      </w:r>
      <w:proofErr w:type="spellEnd"/>
      <w:r w:rsidRPr="00DA2F6C">
        <w:rPr>
          <w:rFonts w:cs="Times New Roman"/>
          <w:lang w:val="es-ES_tradnl"/>
        </w:rPr>
        <w:t xml:space="preserve"> </w:t>
      </w:r>
      <w:proofErr w:type="spellStart"/>
      <w:r w:rsidRPr="00DA2F6C">
        <w:rPr>
          <w:rFonts w:cs="Times New Roman"/>
          <w:lang w:val="es-ES_tradnl"/>
        </w:rPr>
        <w:t>worth</w:t>
      </w:r>
      <w:proofErr w:type="spellEnd"/>
      <w:r w:rsidRPr="00DA2F6C">
        <w:rPr>
          <w:rFonts w:cs="Times New Roman"/>
          <w:lang w:val="es-ES_tradnl"/>
        </w:rPr>
        <w:t xml:space="preserve"> </w:t>
      </w:r>
      <w:proofErr w:type="spellStart"/>
      <w:r w:rsidRPr="00DA2F6C">
        <w:rPr>
          <w:rFonts w:cs="Times New Roman"/>
          <w:lang w:val="es-ES_tradnl"/>
        </w:rPr>
        <w:t>mentioning</w:t>
      </w:r>
      <w:proofErr w:type="spellEnd"/>
      <w:r w:rsidRPr="00DA2F6C">
        <w:rPr>
          <w:rFonts w:cs="Times New Roman"/>
          <w:lang w:val="es-ES_tradnl"/>
        </w:rPr>
        <w:t xml:space="preserve"> </w:t>
      </w:r>
      <w:proofErr w:type="spellStart"/>
      <w:r w:rsidRPr="00DA2F6C">
        <w:rPr>
          <w:rFonts w:cs="Times New Roman"/>
          <w:lang w:val="es-ES_tradnl"/>
        </w:rPr>
        <w:t>that</w:t>
      </w:r>
      <w:proofErr w:type="spellEnd"/>
      <w:r w:rsidRPr="00DA2F6C">
        <w:rPr>
          <w:rFonts w:cs="Times New Roman"/>
          <w:lang w:val="es-ES_tradnl"/>
        </w:rPr>
        <w:t xml:space="preserve"> </w:t>
      </w:r>
      <w:proofErr w:type="spellStart"/>
      <w:r w:rsidRPr="00DA2F6C">
        <w:rPr>
          <w:rFonts w:cs="Times New Roman"/>
          <w:lang w:val="es-ES_tradnl"/>
        </w:rPr>
        <w:t>all</w:t>
      </w:r>
      <w:proofErr w:type="spellEnd"/>
      <w:r w:rsidRPr="00DA2F6C">
        <w:rPr>
          <w:rFonts w:cs="Times New Roman"/>
          <w:lang w:val="es-ES_tradnl"/>
        </w:rPr>
        <w:t xml:space="preserve"> </w:t>
      </w:r>
      <w:proofErr w:type="spellStart"/>
      <w:r w:rsidRPr="00DA2F6C">
        <w:rPr>
          <w:rFonts w:cs="Times New Roman"/>
          <w:lang w:val="es-ES_tradnl"/>
        </w:rPr>
        <w:lastRenderedPageBreak/>
        <w:t>this</w:t>
      </w:r>
      <w:proofErr w:type="spellEnd"/>
      <w:r w:rsidRPr="00DA2F6C">
        <w:rPr>
          <w:rFonts w:cs="Times New Roman"/>
          <w:lang w:val="es-ES_tradnl"/>
        </w:rPr>
        <w:t xml:space="preserve"> </w:t>
      </w:r>
      <w:proofErr w:type="spellStart"/>
      <w:r w:rsidRPr="00DA2F6C">
        <w:rPr>
          <w:rFonts w:cs="Times New Roman"/>
          <w:lang w:val="es-ES_tradnl"/>
        </w:rPr>
        <w:t>work</w:t>
      </w:r>
      <w:proofErr w:type="spellEnd"/>
      <w:r w:rsidRPr="00DA2F6C">
        <w:rPr>
          <w:rFonts w:cs="Times New Roman"/>
          <w:lang w:val="es-ES_tradnl"/>
        </w:rPr>
        <w:t xml:space="preserve"> </w:t>
      </w:r>
      <w:proofErr w:type="spellStart"/>
      <w:r w:rsidRPr="00DA2F6C">
        <w:rPr>
          <w:rFonts w:cs="Times New Roman"/>
          <w:lang w:val="es-ES_tradnl"/>
        </w:rPr>
        <w:t>will</w:t>
      </w:r>
      <w:proofErr w:type="spellEnd"/>
      <w:r w:rsidRPr="00DA2F6C">
        <w:rPr>
          <w:rFonts w:cs="Times New Roman"/>
          <w:lang w:val="es-ES_tradnl"/>
        </w:rPr>
        <w:t xml:space="preserve"> be </w:t>
      </w:r>
      <w:proofErr w:type="spellStart"/>
      <w:r w:rsidRPr="00DA2F6C">
        <w:rPr>
          <w:rFonts w:cs="Times New Roman"/>
          <w:lang w:val="es-ES_tradnl"/>
        </w:rPr>
        <w:t>known</w:t>
      </w:r>
      <w:proofErr w:type="spellEnd"/>
      <w:r w:rsidRPr="00DA2F6C">
        <w:rPr>
          <w:rFonts w:cs="Times New Roman"/>
          <w:lang w:val="es-ES_tradnl"/>
        </w:rPr>
        <w:t xml:space="preserve"> </w:t>
      </w:r>
      <w:proofErr w:type="spellStart"/>
      <w:r w:rsidRPr="00DA2F6C">
        <w:rPr>
          <w:rFonts w:cs="Times New Roman"/>
          <w:lang w:val="es-ES_tradnl"/>
        </w:rPr>
        <w:t>closer</w:t>
      </w:r>
      <w:proofErr w:type="spellEnd"/>
      <w:r w:rsidRPr="00DA2F6C">
        <w:rPr>
          <w:rFonts w:cs="Times New Roman"/>
          <w:lang w:val="es-ES_tradnl"/>
        </w:rPr>
        <w:t xml:space="preserve"> to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advertising</w:t>
      </w:r>
      <w:proofErr w:type="spellEnd"/>
      <w:r w:rsidRPr="00DA2F6C">
        <w:rPr>
          <w:rFonts w:cs="Times New Roman"/>
          <w:lang w:val="es-ES_tradnl"/>
        </w:rPr>
        <w:t xml:space="preserve"> </w:t>
      </w:r>
      <w:proofErr w:type="spellStart"/>
      <w:r w:rsidRPr="00DA2F6C">
        <w:rPr>
          <w:rFonts w:cs="Times New Roman"/>
          <w:lang w:val="es-ES_tradnl"/>
        </w:rPr>
        <w:t>platforms</w:t>
      </w:r>
      <w:proofErr w:type="spellEnd"/>
      <w:r w:rsidRPr="00DA2F6C">
        <w:rPr>
          <w:rFonts w:cs="Times New Roman"/>
          <w:lang w:val="es-ES_tradnl"/>
        </w:rPr>
        <w:t xml:space="preserve"> of Facebook and YouTube and </w:t>
      </w:r>
      <w:proofErr w:type="spellStart"/>
      <w:r w:rsidRPr="00DA2F6C">
        <w:rPr>
          <w:rFonts w:cs="Times New Roman"/>
          <w:lang w:val="es-ES_tradnl"/>
        </w:rPr>
        <w:t>with</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formats</w:t>
      </w:r>
      <w:proofErr w:type="spellEnd"/>
      <w:r w:rsidRPr="00DA2F6C">
        <w:rPr>
          <w:rFonts w:cs="Times New Roman"/>
          <w:lang w:val="es-ES_tradnl"/>
        </w:rPr>
        <w:t xml:space="preserve"> </w:t>
      </w:r>
      <w:proofErr w:type="spellStart"/>
      <w:r w:rsidRPr="00DA2F6C">
        <w:rPr>
          <w:rFonts w:cs="Times New Roman"/>
          <w:lang w:val="es-ES_tradnl"/>
        </w:rPr>
        <w:t>available</w:t>
      </w:r>
      <w:proofErr w:type="spellEnd"/>
      <w:r w:rsidRPr="00DA2F6C">
        <w:rPr>
          <w:rFonts w:cs="Times New Roman"/>
          <w:lang w:val="es-ES_tradnl"/>
        </w:rPr>
        <w:t xml:space="preserve"> to </w:t>
      </w:r>
      <w:proofErr w:type="spellStart"/>
      <w:r w:rsidRPr="00DA2F6C">
        <w:rPr>
          <w:rFonts w:cs="Times New Roman"/>
          <w:lang w:val="es-ES_tradnl"/>
        </w:rPr>
        <w:t>these</w:t>
      </w:r>
      <w:proofErr w:type="spellEnd"/>
      <w:r w:rsidRPr="00DA2F6C">
        <w:rPr>
          <w:rFonts w:cs="Times New Roman"/>
          <w:lang w:val="es-ES_tradnl"/>
        </w:rPr>
        <w:t xml:space="preserve"> </w:t>
      </w:r>
      <w:proofErr w:type="spellStart"/>
      <w:r w:rsidRPr="00DA2F6C">
        <w:rPr>
          <w:rFonts w:cs="Times New Roman"/>
          <w:lang w:val="es-ES_tradnl"/>
        </w:rPr>
        <w:t>means</w:t>
      </w:r>
      <w:proofErr w:type="spellEnd"/>
      <w:r w:rsidRPr="00DA2F6C">
        <w:rPr>
          <w:rFonts w:cs="Times New Roman"/>
          <w:lang w:val="es-ES_tradnl"/>
        </w:rPr>
        <w:t>.</w:t>
      </w:r>
      <w:r w:rsidR="00F01321" w:rsidRPr="00DA2F6C">
        <w:rPr>
          <w:rFonts w:cs="Times New Roman"/>
          <w:lang w:val="es-ES_tradnl"/>
        </w:rPr>
        <w:t xml:space="preserve"> </w:t>
      </w:r>
      <w:proofErr w:type="spellStart"/>
      <w:r w:rsidRPr="00DA2F6C">
        <w:rPr>
          <w:rFonts w:cs="Times New Roman"/>
          <w:lang w:val="es-ES_tradnl"/>
        </w:rPr>
        <w:t>This</w:t>
      </w:r>
      <w:proofErr w:type="spellEnd"/>
      <w:r w:rsidRPr="00DA2F6C">
        <w:rPr>
          <w:rFonts w:cs="Times New Roman"/>
          <w:lang w:val="es-ES_tradnl"/>
        </w:rPr>
        <w:t xml:space="preserve"> </w:t>
      </w:r>
      <w:proofErr w:type="spellStart"/>
      <w:r w:rsidRPr="00DA2F6C">
        <w:rPr>
          <w:rFonts w:cs="Times New Roman"/>
          <w:lang w:val="es-ES_tradnl"/>
        </w:rPr>
        <w:t>project</w:t>
      </w:r>
      <w:proofErr w:type="spellEnd"/>
      <w:r w:rsidRPr="00DA2F6C">
        <w:rPr>
          <w:rFonts w:cs="Times New Roman"/>
          <w:lang w:val="es-ES_tradnl"/>
        </w:rPr>
        <w:t xml:space="preserve"> </w:t>
      </w:r>
      <w:proofErr w:type="spellStart"/>
      <w:r w:rsidRPr="00DA2F6C">
        <w:rPr>
          <w:rFonts w:cs="Times New Roman"/>
          <w:lang w:val="es-ES_tradnl"/>
        </w:rPr>
        <w:t>also</w:t>
      </w:r>
      <w:proofErr w:type="spellEnd"/>
      <w:r w:rsidRPr="00DA2F6C">
        <w:rPr>
          <w:rFonts w:cs="Times New Roman"/>
          <w:lang w:val="es-ES_tradnl"/>
        </w:rPr>
        <w:t xml:space="preserve"> </w:t>
      </w:r>
      <w:proofErr w:type="spellStart"/>
      <w:r w:rsidRPr="00DA2F6C">
        <w:rPr>
          <w:rFonts w:cs="Times New Roman"/>
          <w:lang w:val="es-ES_tradnl"/>
        </w:rPr>
        <w:t>includes</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measurement</w:t>
      </w:r>
      <w:proofErr w:type="spellEnd"/>
      <w:r w:rsidRPr="00DA2F6C">
        <w:rPr>
          <w:rFonts w:cs="Times New Roman"/>
          <w:lang w:val="es-ES_tradnl"/>
        </w:rPr>
        <w:t xml:space="preserve"> of </w:t>
      </w:r>
      <w:proofErr w:type="spellStart"/>
      <w:r w:rsidRPr="00DA2F6C">
        <w:rPr>
          <w:rFonts w:cs="Times New Roman"/>
          <w:lang w:val="es-ES_tradnl"/>
        </w:rPr>
        <w:t>results</w:t>
      </w:r>
      <w:proofErr w:type="spellEnd"/>
      <w:r w:rsidRPr="00DA2F6C">
        <w:rPr>
          <w:rFonts w:cs="Times New Roman"/>
          <w:lang w:val="es-ES_tradnl"/>
        </w:rPr>
        <w:t xml:space="preserve"> </w:t>
      </w:r>
      <w:proofErr w:type="spellStart"/>
      <w:r w:rsidRPr="00DA2F6C">
        <w:rPr>
          <w:rFonts w:cs="Times New Roman"/>
          <w:lang w:val="es-ES_tradnl"/>
        </w:rPr>
        <w:t>after</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execution</w:t>
      </w:r>
      <w:proofErr w:type="spellEnd"/>
      <w:r w:rsidRPr="00DA2F6C">
        <w:rPr>
          <w:rFonts w:cs="Times New Roman"/>
          <w:lang w:val="es-ES_tradnl"/>
        </w:rPr>
        <w:t xml:space="preserve"> of </w:t>
      </w:r>
      <w:proofErr w:type="spellStart"/>
      <w:r w:rsidRPr="00DA2F6C">
        <w:rPr>
          <w:rFonts w:cs="Times New Roman"/>
          <w:lang w:val="es-ES_tradnl"/>
        </w:rPr>
        <w:t>the</w:t>
      </w:r>
      <w:proofErr w:type="spellEnd"/>
      <w:r w:rsidRPr="00DA2F6C">
        <w:rPr>
          <w:rFonts w:cs="Times New Roman"/>
          <w:lang w:val="es-ES_tradnl"/>
        </w:rPr>
        <w:t xml:space="preserve"> media </w:t>
      </w:r>
      <w:r w:rsidR="0076774F" w:rsidRPr="00DA2F6C">
        <w:rPr>
          <w:rFonts w:cs="Times New Roman"/>
          <w:lang w:val="es-ES_tradnl"/>
        </w:rPr>
        <w:t>plan;</w:t>
      </w:r>
      <w:r w:rsidRPr="00DA2F6C">
        <w:rPr>
          <w:rFonts w:cs="Times New Roman"/>
          <w:lang w:val="es-ES_tradnl"/>
        </w:rPr>
        <w:t xml:space="preserve"> </w:t>
      </w:r>
      <w:proofErr w:type="spellStart"/>
      <w:r w:rsidRPr="00DA2F6C">
        <w:rPr>
          <w:rFonts w:cs="Times New Roman"/>
          <w:lang w:val="es-ES_tradnl"/>
        </w:rPr>
        <w:t>templates</w:t>
      </w:r>
      <w:proofErr w:type="spellEnd"/>
      <w:r w:rsidRPr="00DA2F6C">
        <w:rPr>
          <w:rFonts w:cs="Times New Roman"/>
          <w:lang w:val="es-ES_tradnl"/>
        </w:rPr>
        <w:t xml:space="preserve"> </w:t>
      </w:r>
      <w:proofErr w:type="spellStart"/>
      <w:r w:rsidRPr="00DA2F6C">
        <w:rPr>
          <w:rFonts w:cs="Times New Roman"/>
          <w:lang w:val="es-ES_tradnl"/>
        </w:rPr>
        <w:t>were</w:t>
      </w:r>
      <w:proofErr w:type="spellEnd"/>
      <w:r w:rsidRPr="00DA2F6C">
        <w:rPr>
          <w:rFonts w:cs="Times New Roman"/>
          <w:lang w:val="es-ES_tradnl"/>
        </w:rPr>
        <w:t xml:space="preserve"> </w:t>
      </w:r>
      <w:proofErr w:type="spellStart"/>
      <w:r w:rsidRPr="00DA2F6C">
        <w:rPr>
          <w:rFonts w:cs="Times New Roman"/>
          <w:lang w:val="es-ES_tradnl"/>
        </w:rPr>
        <w:t>created</w:t>
      </w:r>
      <w:proofErr w:type="spellEnd"/>
      <w:r w:rsidRPr="00DA2F6C">
        <w:rPr>
          <w:rFonts w:cs="Times New Roman"/>
          <w:lang w:val="es-ES_tradnl"/>
        </w:rPr>
        <w:t xml:space="preserve"> </w:t>
      </w:r>
      <w:proofErr w:type="spellStart"/>
      <w:r w:rsidRPr="00DA2F6C">
        <w:rPr>
          <w:rFonts w:cs="Times New Roman"/>
          <w:lang w:val="es-ES_tradnl"/>
        </w:rPr>
        <w:t>with</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data </w:t>
      </w:r>
      <w:proofErr w:type="spellStart"/>
      <w:r w:rsidRPr="00DA2F6C">
        <w:rPr>
          <w:rFonts w:cs="Times New Roman"/>
          <w:lang w:val="es-ES_tradnl"/>
        </w:rPr>
        <w:t>that</w:t>
      </w:r>
      <w:proofErr w:type="spellEnd"/>
      <w:r w:rsidRPr="00DA2F6C">
        <w:rPr>
          <w:rFonts w:cs="Times New Roman"/>
          <w:lang w:val="es-ES_tradnl"/>
        </w:rPr>
        <w:t xml:space="preserve"> </w:t>
      </w:r>
      <w:proofErr w:type="spellStart"/>
      <w:r w:rsidRPr="00DA2F6C">
        <w:rPr>
          <w:rFonts w:cs="Times New Roman"/>
          <w:lang w:val="es-ES_tradnl"/>
        </w:rPr>
        <w:t>we</w:t>
      </w:r>
      <w:proofErr w:type="spellEnd"/>
      <w:r w:rsidRPr="00DA2F6C">
        <w:rPr>
          <w:rFonts w:cs="Times New Roman"/>
          <w:lang w:val="es-ES_tradnl"/>
        </w:rPr>
        <w:t xml:space="preserve"> </w:t>
      </w:r>
      <w:proofErr w:type="spellStart"/>
      <w:r w:rsidRPr="00DA2F6C">
        <w:rPr>
          <w:rFonts w:cs="Times New Roman"/>
          <w:lang w:val="es-ES_tradnl"/>
        </w:rPr>
        <w:t>consider</w:t>
      </w:r>
      <w:proofErr w:type="spellEnd"/>
      <w:r w:rsidRPr="00DA2F6C">
        <w:rPr>
          <w:rFonts w:cs="Times New Roman"/>
          <w:lang w:val="es-ES_tradnl"/>
        </w:rPr>
        <w:t xml:space="preserve"> </w:t>
      </w:r>
      <w:proofErr w:type="spellStart"/>
      <w:r w:rsidRPr="00DA2F6C">
        <w:rPr>
          <w:rFonts w:cs="Times New Roman"/>
          <w:lang w:val="es-ES_tradnl"/>
        </w:rPr>
        <w:t>relevant</w:t>
      </w:r>
      <w:proofErr w:type="spellEnd"/>
      <w:r w:rsidRPr="00DA2F6C">
        <w:rPr>
          <w:rFonts w:cs="Times New Roman"/>
          <w:lang w:val="es-ES_tradnl"/>
        </w:rPr>
        <w:t xml:space="preserve"> in </w:t>
      </w:r>
      <w:proofErr w:type="spellStart"/>
      <w:r w:rsidRPr="00DA2F6C">
        <w:rPr>
          <w:rFonts w:cs="Times New Roman"/>
          <w:lang w:val="es-ES_tradnl"/>
        </w:rPr>
        <w:t>this</w:t>
      </w:r>
      <w:proofErr w:type="spellEnd"/>
      <w:r w:rsidRPr="00DA2F6C">
        <w:rPr>
          <w:rFonts w:cs="Times New Roman"/>
          <w:lang w:val="es-ES_tradnl"/>
        </w:rPr>
        <w:t xml:space="preserve"> </w:t>
      </w:r>
      <w:proofErr w:type="spellStart"/>
      <w:r w:rsidRPr="00DA2F6C">
        <w:rPr>
          <w:rFonts w:cs="Times New Roman"/>
          <w:lang w:val="es-ES_tradnl"/>
        </w:rPr>
        <w:t>campaign</w:t>
      </w:r>
      <w:proofErr w:type="spellEnd"/>
      <w:r w:rsidRPr="00DA2F6C">
        <w:rPr>
          <w:rFonts w:cs="Times New Roman"/>
          <w:lang w:val="es-ES_tradnl"/>
        </w:rPr>
        <w:t>.</w:t>
      </w:r>
    </w:p>
    <w:p w14:paraId="4E63C0EF" w14:textId="4EE32E96" w:rsidR="00AF22C7" w:rsidRPr="00DA2F6C" w:rsidRDefault="00AF22C7" w:rsidP="008A6C93">
      <w:pPr>
        <w:spacing w:after="200" w:line="276" w:lineRule="auto"/>
        <w:rPr>
          <w:rFonts w:cs="Times New Roman"/>
          <w:lang w:val="es-ES_tradnl"/>
        </w:rPr>
      </w:pPr>
      <w:r w:rsidRPr="00DA2F6C">
        <w:rPr>
          <w:rFonts w:cs="Times New Roman"/>
          <w:b/>
          <w:lang w:val="es-ES_tradnl"/>
        </w:rPr>
        <w:t xml:space="preserve">Key </w:t>
      </w:r>
      <w:proofErr w:type="spellStart"/>
      <w:r w:rsidRPr="00DA2F6C">
        <w:rPr>
          <w:rFonts w:cs="Times New Roman"/>
          <w:b/>
          <w:lang w:val="es-ES_tradnl"/>
        </w:rPr>
        <w:t>words</w:t>
      </w:r>
      <w:proofErr w:type="spellEnd"/>
      <w:r w:rsidRPr="00DA2F6C">
        <w:rPr>
          <w:rFonts w:cs="Times New Roman"/>
          <w:b/>
          <w:lang w:val="es-ES_tradnl"/>
        </w:rPr>
        <w:t>:</w:t>
      </w:r>
      <w:r w:rsidRPr="00DA2F6C">
        <w:rPr>
          <w:rFonts w:cs="Times New Roman"/>
          <w:lang w:val="es-ES_tradnl"/>
        </w:rPr>
        <w:t xml:space="preserve"> </w:t>
      </w:r>
      <w:r w:rsidR="00F01321" w:rsidRPr="00DA2F6C">
        <w:rPr>
          <w:rFonts w:cs="Times New Roman"/>
          <w:lang w:val="es-ES_tradnl"/>
        </w:rPr>
        <w:t xml:space="preserve">Media </w:t>
      </w:r>
      <w:proofErr w:type="spellStart"/>
      <w:r w:rsidR="00F01321" w:rsidRPr="00DA2F6C">
        <w:rPr>
          <w:rFonts w:cs="Times New Roman"/>
          <w:lang w:val="es-ES_tradnl"/>
        </w:rPr>
        <w:t>Planning</w:t>
      </w:r>
      <w:proofErr w:type="spellEnd"/>
      <w:r w:rsidR="00F01321" w:rsidRPr="00DA2F6C">
        <w:rPr>
          <w:rFonts w:cs="Times New Roman"/>
          <w:lang w:val="es-ES_tradnl"/>
        </w:rPr>
        <w:t xml:space="preserve">, Social Network, Digital </w:t>
      </w:r>
      <w:proofErr w:type="spellStart"/>
      <w:r w:rsidR="00F01321" w:rsidRPr="00DA2F6C">
        <w:rPr>
          <w:rFonts w:cs="Times New Roman"/>
          <w:lang w:val="es-ES_tradnl"/>
        </w:rPr>
        <w:t>Native</w:t>
      </w:r>
      <w:proofErr w:type="spellEnd"/>
      <w:r w:rsidR="00F01321" w:rsidRPr="00DA2F6C">
        <w:rPr>
          <w:rFonts w:cs="Times New Roman"/>
          <w:lang w:val="es-ES_tradnl"/>
        </w:rPr>
        <w:t>, Web 2.0</w:t>
      </w:r>
      <w:r w:rsidRPr="00DA2F6C">
        <w:rPr>
          <w:rFonts w:cs="Times New Roman"/>
          <w:lang w:val="es-ES_tradnl"/>
        </w:rPr>
        <w:t xml:space="preserve">. </w:t>
      </w:r>
    </w:p>
    <w:p w14:paraId="63ED7A52" w14:textId="77777777" w:rsidR="00AF22C7" w:rsidRPr="00DA2F6C" w:rsidRDefault="00AF22C7" w:rsidP="008A6C93">
      <w:pPr>
        <w:spacing w:after="200" w:line="276" w:lineRule="auto"/>
        <w:rPr>
          <w:rFonts w:cs="Times New Roman"/>
          <w:lang w:val="es-ES_tradnl"/>
        </w:rPr>
      </w:pPr>
    </w:p>
    <w:p w14:paraId="287A9267" w14:textId="7EB3DBF9" w:rsidR="00AF22C7" w:rsidRPr="00DA2F6C" w:rsidRDefault="00284E97" w:rsidP="008A6C93">
      <w:pPr>
        <w:pStyle w:val="Prrafodelista"/>
        <w:numPr>
          <w:ilvl w:val="0"/>
          <w:numId w:val="15"/>
        </w:numPr>
        <w:spacing w:after="200" w:line="276" w:lineRule="auto"/>
        <w:contextualSpacing w:val="0"/>
        <w:jc w:val="center"/>
        <w:rPr>
          <w:rFonts w:cs="Times New Roman"/>
          <w:b/>
          <w:sz w:val="28"/>
          <w:szCs w:val="28"/>
          <w:lang w:val="es-ES_tradnl"/>
        </w:rPr>
      </w:pPr>
      <w:r w:rsidRPr="00DA2F6C">
        <w:rPr>
          <w:rFonts w:cs="Times New Roman"/>
          <w:b/>
          <w:sz w:val="28"/>
          <w:szCs w:val="28"/>
          <w:lang w:val="es-ES_tradnl"/>
        </w:rPr>
        <w:t>INTRODUCCIÓN</w:t>
      </w:r>
    </w:p>
    <w:p w14:paraId="014F4181" w14:textId="4D773CA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través del tiempo, los medios digitales se han ido posicionando con más intensidad y han generado un cambio notable en el periodismo y la publicidad.</w:t>
      </w:r>
      <w:r w:rsidR="00F01321" w:rsidRPr="00DA2F6C">
        <w:rPr>
          <w:rFonts w:cs="Times New Roman"/>
          <w:szCs w:val="24"/>
          <w:lang w:val="es-ES_tradnl"/>
        </w:rPr>
        <w:t xml:space="preserve"> </w:t>
      </w:r>
      <w:r w:rsidRPr="00DA2F6C">
        <w:rPr>
          <w:rFonts w:cs="Times New Roman"/>
          <w:szCs w:val="24"/>
          <w:lang w:val="es-ES_tradnl"/>
        </w:rPr>
        <w:t xml:space="preserve">“El cambio afecta directamente a los nuevos modos de comunicación digital, de información y de interconexiones político-económicas del conjunto de la sociedad” </w:t>
      </w:r>
      <w:sdt>
        <w:sdtPr>
          <w:rPr>
            <w:rFonts w:cs="Times New Roman"/>
            <w:szCs w:val="24"/>
            <w:lang w:val="es-ES_tradnl"/>
          </w:rPr>
          <w:id w:val="-1474522114"/>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Mar13 \p 14 \l 3082 </w:instrText>
          </w:r>
          <w:r w:rsidRPr="00DA2F6C">
            <w:rPr>
              <w:rFonts w:cs="Times New Roman"/>
              <w:szCs w:val="24"/>
              <w:lang w:val="es-ES_tradnl"/>
            </w:rPr>
            <w:fldChar w:fldCharType="separate"/>
          </w:r>
          <w:r w:rsidR="0076774F" w:rsidRPr="00DA2F6C">
            <w:rPr>
              <w:rFonts w:cs="Times New Roman"/>
              <w:szCs w:val="24"/>
              <w:lang w:val="es-ES_tradnl"/>
            </w:rPr>
            <w:t>(Martínez &amp; Fátima, 2013, pág. 14)</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En este cambio debemos tomar en cuenta a ciertas herramientas que forman parte de los nuevos modos de comunicación digital;</w:t>
      </w:r>
      <w:r w:rsidR="00F01321" w:rsidRPr="00DA2F6C">
        <w:rPr>
          <w:rFonts w:cs="Times New Roman"/>
          <w:szCs w:val="24"/>
          <w:lang w:val="es-ES_tradnl"/>
        </w:rPr>
        <w:t xml:space="preserve"> </w:t>
      </w:r>
      <w:r w:rsidRPr="00DA2F6C">
        <w:rPr>
          <w:rFonts w:cs="Times New Roman"/>
          <w:szCs w:val="24"/>
          <w:lang w:val="es-ES_tradnl"/>
        </w:rPr>
        <w:t xml:space="preserve">“Las redes sociales se han convertido en un claro indicador en la evolución de la web 2.0 al hacer realidad la conversación digital a escala mundial” </w:t>
      </w:r>
      <w:sdt>
        <w:sdtPr>
          <w:rPr>
            <w:rFonts w:cs="Times New Roman"/>
            <w:szCs w:val="24"/>
            <w:lang w:val="es-ES_tradnl"/>
          </w:rPr>
          <w:id w:val="-881555205"/>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Mar13 \p 15 \l 3082 </w:instrText>
          </w:r>
          <w:r w:rsidRPr="00DA2F6C">
            <w:rPr>
              <w:rFonts w:cs="Times New Roman"/>
              <w:szCs w:val="24"/>
              <w:lang w:val="es-ES_tradnl"/>
            </w:rPr>
            <w:fldChar w:fldCharType="separate"/>
          </w:r>
          <w:r w:rsidR="0076774F" w:rsidRPr="00DA2F6C">
            <w:rPr>
              <w:rFonts w:cs="Times New Roman"/>
              <w:szCs w:val="24"/>
              <w:lang w:val="es-ES_tradnl"/>
            </w:rPr>
            <w:t>(Martínez &amp; Fátima, 2013, pág. 15)</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Como parte de la conversación digital tenemos a la difusión de acontecimientos</w:t>
      </w:r>
      <w:r w:rsidR="00F01321" w:rsidRPr="00DA2F6C">
        <w:rPr>
          <w:rFonts w:cs="Times New Roman"/>
          <w:szCs w:val="24"/>
          <w:lang w:val="es-ES_tradnl"/>
        </w:rPr>
        <w:t xml:space="preserve"> </w:t>
      </w:r>
      <w:r w:rsidRPr="00DA2F6C">
        <w:rPr>
          <w:rFonts w:cs="Times New Roman"/>
          <w:szCs w:val="24"/>
          <w:lang w:val="es-ES_tradnl"/>
        </w:rPr>
        <w:t xml:space="preserve">a escala mundial, es decir que gracias al cambio comunicacional que se ha generado a través </w:t>
      </w:r>
      <w:r w:rsidR="00C717F2" w:rsidRPr="00DA2F6C">
        <w:rPr>
          <w:rFonts w:cs="Times New Roman"/>
          <w:szCs w:val="24"/>
          <w:lang w:val="es-ES_tradnl"/>
        </w:rPr>
        <w:t>de Internet</w:t>
      </w:r>
      <w:r w:rsidRPr="00DA2F6C">
        <w:rPr>
          <w:rFonts w:cs="Times New Roman"/>
          <w:szCs w:val="24"/>
          <w:lang w:val="es-ES_tradnl"/>
        </w:rPr>
        <w:t xml:space="preserve"> utilizando como herramienta a las redes sociales, el contenido digital tiene un mayor alcance.</w:t>
      </w:r>
    </w:p>
    <w:p w14:paraId="58909B4C" w14:textId="49E185EA"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w:t>
      </w:r>
      <w:r w:rsidR="00AD7BBC" w:rsidRPr="00DA2F6C">
        <w:rPr>
          <w:rFonts w:cs="Times New Roman"/>
          <w:szCs w:val="24"/>
          <w:lang w:val="es-ES_tradnl"/>
        </w:rPr>
        <w:t>el</w:t>
      </w:r>
      <w:r w:rsidRPr="00DA2F6C">
        <w:rPr>
          <w:rFonts w:cs="Times New Roman"/>
          <w:szCs w:val="24"/>
          <w:lang w:val="es-ES_tradnl"/>
        </w:rPr>
        <w:t xml:space="preserve"> país</w:t>
      </w:r>
      <w:r w:rsidR="00AD7BBC" w:rsidRPr="00DA2F6C">
        <w:rPr>
          <w:rFonts w:cs="Times New Roman"/>
          <w:szCs w:val="24"/>
          <w:lang w:val="es-ES_tradnl"/>
        </w:rPr>
        <w:t>,</w:t>
      </w:r>
      <w:r w:rsidRPr="00DA2F6C">
        <w:rPr>
          <w:rFonts w:cs="Times New Roman"/>
          <w:szCs w:val="24"/>
          <w:lang w:val="es-ES_tradnl"/>
        </w:rPr>
        <w:t xml:space="preserve"> según el estudio realizado por el </w:t>
      </w:r>
      <w:proofErr w:type="spellStart"/>
      <w:r w:rsidRPr="00DA2F6C">
        <w:rPr>
          <w:rFonts w:cs="Times New Roman"/>
          <w:szCs w:val="24"/>
          <w:lang w:val="es-ES_tradnl"/>
        </w:rPr>
        <w:t>INEC</w:t>
      </w:r>
      <w:proofErr w:type="spellEnd"/>
      <w:r w:rsidRPr="00DA2F6C">
        <w:rPr>
          <w:rFonts w:cs="Times New Roman"/>
          <w:szCs w:val="24"/>
          <w:lang w:val="es-ES_tradnl"/>
        </w:rPr>
        <w:t xml:space="preserve"> en el 2013, 3 de cada 10 ecuatorianos utilizan Internet</w:t>
      </w:r>
      <w:r w:rsidR="00AD7BBC" w:rsidRPr="00DA2F6C">
        <w:rPr>
          <w:rFonts w:cs="Times New Roman"/>
          <w:szCs w:val="24"/>
          <w:lang w:val="es-ES_tradnl"/>
        </w:rPr>
        <w:t>;</w:t>
      </w:r>
      <w:r w:rsidRPr="00DA2F6C">
        <w:rPr>
          <w:rFonts w:cs="Times New Roman"/>
          <w:szCs w:val="24"/>
          <w:lang w:val="es-ES_tradnl"/>
        </w:rPr>
        <w:t xml:space="preserve"> esta cifra es 11 veces mayor que la que se registró en el 2006, donde </w:t>
      </w:r>
      <w:r w:rsidR="00AD7BBC" w:rsidRPr="00DA2F6C">
        <w:rPr>
          <w:rFonts w:cs="Times New Roman"/>
          <w:szCs w:val="24"/>
          <w:lang w:val="es-ES_tradnl"/>
        </w:rPr>
        <w:t>solo</w:t>
      </w:r>
      <w:r w:rsidRPr="00DA2F6C">
        <w:rPr>
          <w:rFonts w:cs="Times New Roman"/>
          <w:szCs w:val="24"/>
          <w:lang w:val="es-ES_tradnl"/>
        </w:rPr>
        <w:t xml:space="preserve"> 6 de cada 100 usuarios lo utilizaban.</w:t>
      </w:r>
      <w:r w:rsidR="00F01321" w:rsidRPr="00DA2F6C">
        <w:rPr>
          <w:rFonts w:cs="Times New Roman"/>
          <w:szCs w:val="24"/>
          <w:lang w:val="es-ES_tradnl"/>
        </w:rPr>
        <w:t xml:space="preserve"> </w:t>
      </w:r>
      <w:r w:rsidRPr="00DA2F6C">
        <w:rPr>
          <w:rFonts w:cs="Times New Roman"/>
          <w:szCs w:val="24"/>
          <w:lang w:val="es-ES_tradnl"/>
        </w:rPr>
        <w:t>En el último estudio realizado por el Wave 8 en el 2014 hay un total de usuarios activos de internet de 1’629,000 con una penetración del 65,2%.</w:t>
      </w:r>
      <w:r w:rsidR="00F01321" w:rsidRPr="00DA2F6C">
        <w:rPr>
          <w:rFonts w:cs="Times New Roman"/>
          <w:szCs w:val="24"/>
          <w:lang w:val="es-ES_tradnl"/>
        </w:rPr>
        <w:t xml:space="preserve"> </w:t>
      </w:r>
      <w:r w:rsidRPr="00DA2F6C">
        <w:rPr>
          <w:rFonts w:cs="Times New Roman"/>
          <w:szCs w:val="24"/>
          <w:lang w:val="es-ES_tradnl"/>
        </w:rPr>
        <w:t xml:space="preserve">En general, si comparamos con países de la región la cifra de usuarios activos y penetración tiende a tener un crecimiento año tras año, además cabe mencionar que Ecuador al ser un país que aún se encuentra desarrollando tecnologías que permitan un mayor número de usuarios conectados se ubica como un país denominado </w:t>
      </w:r>
      <w:r w:rsidRPr="00DA2F6C">
        <w:rPr>
          <w:rFonts w:cs="Times New Roman"/>
          <w:i/>
          <w:szCs w:val="24"/>
          <w:lang w:val="es-ES_tradnl"/>
        </w:rPr>
        <w:t>Innovador</w:t>
      </w:r>
      <w:r w:rsidRPr="00DA2F6C">
        <w:rPr>
          <w:rFonts w:cs="Times New Roman"/>
          <w:szCs w:val="24"/>
          <w:lang w:val="es-ES_tradnl"/>
        </w:rPr>
        <w:t>, por su alta penetración y alta aceptación de medios de comunicación digital, como lo son las redes sociales.</w:t>
      </w:r>
      <w:r w:rsidR="00F01321" w:rsidRPr="00DA2F6C">
        <w:rPr>
          <w:rFonts w:cs="Times New Roman"/>
          <w:szCs w:val="24"/>
          <w:lang w:val="es-ES_tradnl"/>
        </w:rPr>
        <w:t xml:space="preserve"> </w:t>
      </w:r>
    </w:p>
    <w:p w14:paraId="3EA29D9C" w14:textId="433DD94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Las redes sociales en Ecuador son el segundo motivo por la que los ecuatorianos accedemos a Internet, y el 65% de usuarios han manejado un perfil en redes sociales los últimos 6 meses.</w:t>
      </w:r>
      <w:r w:rsidR="00F01321" w:rsidRPr="00DA2F6C">
        <w:rPr>
          <w:rFonts w:cs="Times New Roman"/>
          <w:szCs w:val="24"/>
          <w:lang w:val="es-ES_tradnl"/>
        </w:rPr>
        <w:t xml:space="preserve"> </w:t>
      </w:r>
      <w:r w:rsidRPr="00DA2F6C">
        <w:rPr>
          <w:rFonts w:cs="Times New Roman"/>
          <w:szCs w:val="24"/>
          <w:lang w:val="es-ES_tradnl"/>
        </w:rPr>
        <w:t xml:space="preserve">Para poder obtener una mayor difusión del contenido digital que genera </w:t>
      </w:r>
      <w:r w:rsidRPr="00DA2F6C">
        <w:rPr>
          <w:rFonts w:cs="Times New Roman"/>
          <w:szCs w:val="24"/>
          <w:lang w:val="es-ES_tradnl"/>
        </w:rPr>
        <w:lastRenderedPageBreak/>
        <w:t xml:space="preserve">el noticiero “Hagamos </w:t>
      </w:r>
      <w:proofErr w:type="spellStart"/>
      <w:r w:rsidRPr="00DA2F6C">
        <w:rPr>
          <w:rFonts w:cs="Times New Roman"/>
          <w:szCs w:val="24"/>
          <w:lang w:val="es-ES_tradnl"/>
        </w:rPr>
        <w:t>Click</w:t>
      </w:r>
      <w:proofErr w:type="spellEnd"/>
      <w:r w:rsidRPr="00DA2F6C">
        <w:rPr>
          <w:rFonts w:cs="Times New Roman"/>
          <w:szCs w:val="24"/>
          <w:lang w:val="es-ES_tradnl"/>
        </w:rPr>
        <w:t>”, utilizaremos como herramienta a la red social Facebook que cuenta con el 98% de ecuatorianos en ella.</w:t>
      </w:r>
      <w:r w:rsidR="00F01321" w:rsidRPr="00DA2F6C">
        <w:rPr>
          <w:rFonts w:cs="Times New Roman"/>
          <w:szCs w:val="24"/>
          <w:lang w:val="es-ES_tradnl"/>
        </w:rPr>
        <w:t xml:space="preserve"> </w:t>
      </w:r>
    </w:p>
    <w:p w14:paraId="7F85374B" w14:textId="56D903A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Hoy en día tras analizar la penetración </w:t>
      </w:r>
      <w:r w:rsidR="00C717F2" w:rsidRPr="00DA2F6C">
        <w:rPr>
          <w:rFonts w:cs="Times New Roman"/>
          <w:szCs w:val="24"/>
          <w:lang w:val="es-ES_tradnl"/>
        </w:rPr>
        <w:t>de Internet</w:t>
      </w:r>
      <w:r w:rsidRPr="00DA2F6C">
        <w:rPr>
          <w:rFonts w:cs="Times New Roman"/>
          <w:szCs w:val="24"/>
          <w:lang w:val="es-ES_tradnl"/>
        </w:rPr>
        <w:t xml:space="preserve"> en nuestro país, podemos dejar aún lado la idea que únicamente los medios digitales están destinado a un tipo en concreto de usuario, cada vez son más el número de personas que están conectadas y se considera a los medios digitales también como masivos, y la efectividad que podemos alcanzar de estos puede ser superior. Los internautas a los que vamos a destinar este plan de medios tienen mayor influencia a la tecnología y a las redes sociales por su esencia generación de </w:t>
      </w:r>
      <w:r w:rsidRPr="00DA2F6C">
        <w:rPr>
          <w:rFonts w:cs="Times New Roman"/>
          <w:i/>
          <w:szCs w:val="24"/>
          <w:lang w:val="es-ES_tradnl"/>
        </w:rPr>
        <w:t xml:space="preserve">Nativos Digitales. </w:t>
      </w:r>
      <w:r w:rsidRPr="00DA2F6C">
        <w:rPr>
          <w:rFonts w:cs="Times New Roman"/>
          <w:szCs w:val="24"/>
          <w:lang w:val="es-ES_tradnl"/>
        </w:rPr>
        <w:t xml:space="preserve">Actualmente el noticiero tiene cobertura en medios tradicionales, sin embargo al ser los medios digitales también masivos es importante contar con un plan que sea complementado por el desarrollo de nuevas estrategias publicitarias en redes sociales. </w:t>
      </w:r>
    </w:p>
    <w:p w14:paraId="0F35D9A1"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creación de un plan de medios en Facebook y YouTube permitirá la difusión del noticiero juvenil “Hagamos </w:t>
      </w:r>
      <w:proofErr w:type="spellStart"/>
      <w:r w:rsidRPr="00DA2F6C">
        <w:rPr>
          <w:rFonts w:cs="Times New Roman"/>
          <w:szCs w:val="24"/>
          <w:lang w:val="es-ES_tradnl"/>
        </w:rPr>
        <w:t>Click</w:t>
      </w:r>
      <w:proofErr w:type="spellEnd"/>
      <w:r w:rsidRPr="00DA2F6C">
        <w:rPr>
          <w:rFonts w:cs="Times New Roman"/>
          <w:szCs w:val="24"/>
          <w:lang w:val="es-ES_tradnl"/>
        </w:rPr>
        <w:t>”, impulsado por EDUCA, la televisión educativa del Ministerio de Educación?</w:t>
      </w:r>
    </w:p>
    <w:p w14:paraId="0A076A65"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Difundir los contenidos del noticiero juvenil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a través de un plan de medios digitales enfocados en Facebook y YouTube </w:t>
      </w:r>
    </w:p>
    <w:p w14:paraId="062A8E3C" w14:textId="12A9C72B" w:rsidR="00AF22C7" w:rsidRPr="00DA2F6C" w:rsidRDefault="00AF22C7" w:rsidP="008A6C93">
      <w:pPr>
        <w:pStyle w:val="Prrafodelista"/>
        <w:numPr>
          <w:ilvl w:val="0"/>
          <w:numId w:val="5"/>
        </w:numPr>
        <w:spacing w:after="200" w:line="276" w:lineRule="auto"/>
        <w:contextualSpacing w:val="0"/>
        <w:rPr>
          <w:rFonts w:cs="Times New Roman"/>
          <w:szCs w:val="24"/>
          <w:lang w:val="es-ES_tradnl"/>
        </w:rPr>
      </w:pPr>
      <w:r w:rsidRPr="00DA2F6C">
        <w:rPr>
          <w:rFonts w:cs="Times New Roman"/>
          <w:szCs w:val="24"/>
          <w:lang w:val="es-ES_tradnl"/>
        </w:rPr>
        <w:t xml:space="preserve">Identificar el funcionamiento y uso de los medios digitales, Facebook y YouTube en Ecuador. </w:t>
      </w:r>
    </w:p>
    <w:p w14:paraId="557B6D21" w14:textId="77777777" w:rsidR="00284E97" w:rsidRPr="00DA2F6C" w:rsidRDefault="00AF22C7" w:rsidP="008A6C93">
      <w:pPr>
        <w:pStyle w:val="Prrafodelista"/>
        <w:numPr>
          <w:ilvl w:val="0"/>
          <w:numId w:val="5"/>
        </w:numPr>
        <w:spacing w:after="200" w:line="276" w:lineRule="auto"/>
        <w:contextualSpacing w:val="0"/>
        <w:rPr>
          <w:rFonts w:cs="Times New Roman"/>
          <w:szCs w:val="24"/>
          <w:lang w:val="es-ES_tradnl"/>
        </w:rPr>
      </w:pPr>
      <w:r w:rsidRPr="00DA2F6C">
        <w:rPr>
          <w:rFonts w:cs="Times New Roman"/>
          <w:szCs w:val="24"/>
          <w:lang w:val="es-ES_tradnl"/>
        </w:rPr>
        <w:t xml:space="preserve">Conocer acerca del noticiero del noticiero juvenil “Hagamos </w:t>
      </w:r>
      <w:proofErr w:type="spellStart"/>
      <w:r w:rsidRPr="00DA2F6C">
        <w:rPr>
          <w:rFonts w:cs="Times New Roman"/>
          <w:szCs w:val="24"/>
          <w:lang w:val="es-ES_tradnl"/>
        </w:rPr>
        <w:t>Click</w:t>
      </w:r>
      <w:proofErr w:type="spellEnd"/>
      <w:r w:rsidRPr="00DA2F6C">
        <w:rPr>
          <w:rFonts w:cs="Times New Roman"/>
          <w:szCs w:val="24"/>
          <w:lang w:val="es-ES_tradnl"/>
        </w:rPr>
        <w:t>”, su</w:t>
      </w:r>
      <w:r w:rsidR="00F01321" w:rsidRPr="00DA2F6C">
        <w:rPr>
          <w:rFonts w:cs="Times New Roman"/>
          <w:szCs w:val="24"/>
          <w:lang w:val="es-ES_tradnl"/>
        </w:rPr>
        <w:t xml:space="preserve"> </w:t>
      </w:r>
      <w:r w:rsidRPr="00DA2F6C">
        <w:rPr>
          <w:rFonts w:cs="Times New Roman"/>
          <w:szCs w:val="24"/>
          <w:lang w:val="es-ES_tradnl"/>
        </w:rPr>
        <w:t>historia y contenido en el ámbito televisivo.</w:t>
      </w:r>
      <w:r w:rsidR="00F01321" w:rsidRPr="00DA2F6C">
        <w:rPr>
          <w:rFonts w:cs="Times New Roman"/>
          <w:szCs w:val="24"/>
          <w:lang w:val="es-ES_tradnl"/>
        </w:rPr>
        <w:t xml:space="preserve"> </w:t>
      </w:r>
    </w:p>
    <w:p w14:paraId="5F4A30EB" w14:textId="7B1666B2" w:rsidR="00AF22C7" w:rsidRPr="00DA2F6C" w:rsidRDefault="00AF22C7" w:rsidP="008A6C93">
      <w:pPr>
        <w:pStyle w:val="Prrafodelista"/>
        <w:numPr>
          <w:ilvl w:val="0"/>
          <w:numId w:val="5"/>
        </w:numPr>
        <w:spacing w:after="200" w:line="276" w:lineRule="auto"/>
        <w:contextualSpacing w:val="0"/>
        <w:rPr>
          <w:rFonts w:cs="Times New Roman"/>
          <w:szCs w:val="24"/>
          <w:lang w:val="es-ES_tradnl"/>
        </w:rPr>
      </w:pPr>
      <w:r w:rsidRPr="00DA2F6C">
        <w:rPr>
          <w:rFonts w:cs="Times New Roman"/>
          <w:szCs w:val="24"/>
          <w:lang w:val="es-ES_tradnl"/>
        </w:rPr>
        <w:t xml:space="preserve">Elaborar una estrategia y plan de medios digitales que permitan un mayor alcance de los contenidos producidos en el noticiero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impulsado por EDUCA, la televisión educativa del Ministerio de Educación. </w:t>
      </w:r>
    </w:p>
    <w:p w14:paraId="06D48E5E" w14:textId="731F75E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Educa TV es el proyecto de televisión educativa impulsado por el Ministerio de Educación desde el 1 de octubre de 2012 en el que realizó su primera transmisión por la señal de Ecuador TV. Gracias a la Ley Orgánica de Comunicación en el artículo 74, numeral 3,</w:t>
      </w:r>
      <w:r w:rsidR="00F01321" w:rsidRPr="00DA2F6C">
        <w:rPr>
          <w:rFonts w:cs="Times New Roman"/>
          <w:szCs w:val="24"/>
          <w:lang w:val="es-ES_tradnl"/>
        </w:rPr>
        <w:t xml:space="preserve"> </w:t>
      </w:r>
      <w:r w:rsidRPr="00DA2F6C">
        <w:rPr>
          <w:rFonts w:cs="Times New Roman"/>
          <w:szCs w:val="24"/>
          <w:lang w:val="es-ES_tradnl"/>
        </w:rPr>
        <w:t>la programación de Educa debe ser transmitida en los 168 canales de televisión y 1045 radios desde el 23 de Marzo de 2015.</w:t>
      </w:r>
    </w:p>
    <w:p w14:paraId="2366640C" w14:textId="77777777" w:rsidR="00AF22C7" w:rsidRPr="00DA2F6C" w:rsidRDefault="00AF22C7" w:rsidP="008A6C93">
      <w:pPr>
        <w:spacing w:after="200" w:line="276" w:lineRule="auto"/>
        <w:ind w:left="720"/>
        <w:rPr>
          <w:rFonts w:cs="Times New Roman"/>
          <w:sz w:val="22"/>
          <w:lang w:val="es-ES_tradnl"/>
        </w:rPr>
      </w:pPr>
      <w:r w:rsidRPr="00DA2F6C">
        <w:rPr>
          <w:rFonts w:cs="Times New Roman"/>
          <w:b/>
          <w:sz w:val="22"/>
          <w:lang w:val="es-ES_tradnl"/>
        </w:rPr>
        <w:lastRenderedPageBreak/>
        <w:t>Art. 74.- Obligaciones de los medios audiovisuales.-</w:t>
      </w:r>
      <w:r w:rsidRPr="00DA2F6C">
        <w:rPr>
          <w:rFonts w:cs="Times New Roman"/>
          <w:sz w:val="22"/>
          <w:lang w:val="es-ES_tradnl"/>
        </w:rPr>
        <w:t xml:space="preserve"> Los medios de comunicación audiovisuales de señal abierta tendrán la obligación de prestar gratuitamente los siguientes servicios sociales de información de interés general: (…)</w:t>
      </w:r>
    </w:p>
    <w:p w14:paraId="2A18E72B" w14:textId="77777777" w:rsidR="00AF22C7" w:rsidRPr="00DA2F6C" w:rsidRDefault="00AF22C7" w:rsidP="008A6C93">
      <w:pPr>
        <w:spacing w:after="200" w:line="276" w:lineRule="auto"/>
        <w:ind w:left="720"/>
        <w:rPr>
          <w:rFonts w:cs="Times New Roman"/>
          <w:sz w:val="22"/>
          <w:lang w:val="es-ES_tradnl"/>
        </w:rPr>
      </w:pPr>
      <w:r w:rsidRPr="00DA2F6C">
        <w:rPr>
          <w:rFonts w:cs="Times New Roman"/>
          <w:sz w:val="22"/>
          <w:lang w:val="es-ES_tradnl"/>
        </w:rPr>
        <w:t>3. Destinar una hora diaria, no acumulable para programas oficiales de tele-educación, cultura, salubridad y derechos elaborados por los Ministerios o Secretarías con competencia en estas materias”</w:t>
      </w:r>
      <w:sdt>
        <w:sdtPr>
          <w:rPr>
            <w:rFonts w:cs="Times New Roman"/>
            <w:sz w:val="22"/>
            <w:lang w:val="es-ES_tradnl"/>
          </w:rPr>
          <w:id w:val="-42221984"/>
          <w:citation/>
        </w:sdtPr>
        <w:sdtContent>
          <w:r w:rsidRPr="00DA2F6C">
            <w:rPr>
              <w:rFonts w:cs="Times New Roman"/>
              <w:sz w:val="22"/>
              <w:lang w:val="es-ES_tradnl"/>
            </w:rPr>
            <w:fldChar w:fldCharType="begin"/>
          </w:r>
          <w:r w:rsidRPr="00DA2F6C">
            <w:rPr>
              <w:rFonts w:cs="Times New Roman"/>
              <w:sz w:val="22"/>
              <w:lang w:val="es-ES_tradnl"/>
            </w:rPr>
            <w:instrText xml:space="preserve">CITATION Ley13 \l 3082 </w:instrText>
          </w:r>
          <w:r w:rsidRPr="00DA2F6C">
            <w:rPr>
              <w:rFonts w:cs="Times New Roman"/>
              <w:sz w:val="22"/>
              <w:lang w:val="es-ES_tradnl"/>
            </w:rPr>
            <w:fldChar w:fldCharType="separate"/>
          </w:r>
          <w:r w:rsidR="0076774F" w:rsidRPr="00DA2F6C">
            <w:rPr>
              <w:rFonts w:cs="Times New Roman"/>
              <w:sz w:val="22"/>
              <w:lang w:val="es-ES_tradnl"/>
            </w:rPr>
            <w:t xml:space="preserve"> (Ley Orgánica de Comunicación, 2013)</w:t>
          </w:r>
          <w:r w:rsidRPr="00DA2F6C">
            <w:rPr>
              <w:rFonts w:cs="Times New Roman"/>
              <w:sz w:val="22"/>
              <w:lang w:val="es-ES_tradnl"/>
            </w:rPr>
            <w:fldChar w:fldCharType="end"/>
          </w:r>
        </w:sdtContent>
      </w:sdt>
      <w:r w:rsidRPr="00DA2F6C">
        <w:rPr>
          <w:rFonts w:cs="Times New Roman"/>
          <w:sz w:val="22"/>
          <w:lang w:val="es-ES_tradnl"/>
        </w:rPr>
        <w:t>.</w:t>
      </w:r>
    </w:p>
    <w:p w14:paraId="1869290D"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noticiero juvenil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se encuentra dentro de la programación de Educa Tv y se transmite todos los miércoles en la franja horaria familiar, de 15h00 a 18h30 según la programación de cada canal y radiodifusora. </w:t>
      </w:r>
    </w:p>
    <w:p w14:paraId="155895B1" w14:textId="1A1F269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El segmento predispuesto del noticiero son niños, niñas y adolescentes entre 13 y 18 años. En Ecuador según el Instituto Nacional de Estadísticas y Censos (</w:t>
      </w:r>
      <w:proofErr w:type="spellStart"/>
      <w:r w:rsidRPr="00DA2F6C">
        <w:rPr>
          <w:rFonts w:cs="Times New Roman"/>
          <w:szCs w:val="24"/>
          <w:lang w:val="es-ES_tradnl"/>
        </w:rPr>
        <w:t>INEC</w:t>
      </w:r>
      <w:proofErr w:type="spellEnd"/>
      <w:r w:rsidRPr="00DA2F6C">
        <w:rPr>
          <w:rFonts w:cs="Times New Roman"/>
          <w:szCs w:val="24"/>
          <w:lang w:val="es-ES_tradnl"/>
        </w:rPr>
        <w:t>) la población total estimada para en el 2015 es de 16 millones.</w:t>
      </w:r>
      <w:r w:rsidR="00F01321" w:rsidRPr="00DA2F6C">
        <w:rPr>
          <w:rFonts w:cs="Times New Roman"/>
          <w:szCs w:val="24"/>
          <w:lang w:val="es-ES_tradnl"/>
        </w:rPr>
        <w:t xml:space="preserve"> </w:t>
      </w:r>
      <w:r w:rsidRPr="00DA2F6C">
        <w:rPr>
          <w:rFonts w:cs="Times New Roman"/>
          <w:szCs w:val="24"/>
          <w:lang w:val="es-ES_tradnl"/>
        </w:rPr>
        <w:t>De estos, cerca de 6 millones son niños, niñas y adolescentes, es decir, 36% de la población total.</w:t>
      </w:r>
      <w:r w:rsidR="00F01321" w:rsidRPr="00DA2F6C">
        <w:rPr>
          <w:rFonts w:cs="Times New Roman"/>
          <w:szCs w:val="24"/>
          <w:lang w:val="es-ES_tradnl"/>
        </w:rPr>
        <w:t xml:space="preserve"> </w:t>
      </w:r>
      <w:r w:rsidRPr="00DA2F6C">
        <w:rPr>
          <w:rFonts w:cs="Times New Roman"/>
          <w:szCs w:val="24"/>
          <w:lang w:val="es-ES_tradnl"/>
        </w:rPr>
        <w:t>Ahora bien, según el Estudio Nacional de medios (</w:t>
      </w:r>
      <w:proofErr w:type="spellStart"/>
      <w:r w:rsidRPr="00DA2F6C">
        <w:rPr>
          <w:rFonts w:cs="Times New Roman"/>
          <w:szCs w:val="24"/>
          <w:lang w:val="es-ES_tradnl"/>
        </w:rPr>
        <w:t>ENM</w:t>
      </w:r>
      <w:proofErr w:type="spellEnd"/>
      <w:r w:rsidRPr="00DA2F6C">
        <w:rPr>
          <w:rFonts w:cs="Times New Roman"/>
          <w:szCs w:val="24"/>
          <w:lang w:val="es-ES_tradnl"/>
        </w:rPr>
        <w:t xml:space="preserve">) el 67% de los ecuatorianos utiliza Internet y el 40% tiene acceso a él desde su hogar. La brecha generacional que comprende el segmento estudiado se los denomina </w:t>
      </w:r>
      <w:r w:rsidRPr="00DA2F6C">
        <w:rPr>
          <w:rFonts w:cs="Times New Roman"/>
          <w:i/>
          <w:szCs w:val="24"/>
          <w:lang w:val="es-ES_tradnl"/>
        </w:rPr>
        <w:t>Nativos Digitales – Generación Z</w:t>
      </w:r>
      <w:r w:rsidR="00F01321" w:rsidRPr="00DA2F6C">
        <w:rPr>
          <w:rFonts w:cs="Times New Roman"/>
          <w:i/>
          <w:szCs w:val="24"/>
          <w:lang w:val="es-ES_tradnl"/>
        </w:rPr>
        <w:t xml:space="preserve"> </w:t>
      </w:r>
      <w:r w:rsidRPr="00DA2F6C">
        <w:rPr>
          <w:rFonts w:cs="Times New Roman"/>
          <w:szCs w:val="24"/>
          <w:lang w:val="es-ES_tradnl"/>
        </w:rPr>
        <w:t>y constituyen el 17% de los ecuatorianos, esta generación se caracteriza por dar su origen la década de 2000 y ser</w:t>
      </w:r>
      <w:r w:rsidR="00F01321" w:rsidRPr="00DA2F6C">
        <w:rPr>
          <w:rFonts w:cs="Times New Roman"/>
          <w:szCs w:val="24"/>
          <w:lang w:val="es-ES_tradnl"/>
        </w:rPr>
        <w:t xml:space="preserve"> </w:t>
      </w:r>
      <w:r w:rsidRPr="00DA2F6C">
        <w:rPr>
          <w:rFonts w:cs="Times New Roman"/>
          <w:szCs w:val="24"/>
          <w:lang w:val="es-ES_tradnl"/>
        </w:rPr>
        <w:t xml:space="preserve">la primera en tomar a la tecnología en primer lugar desencadenando una dependencia a ella, es por ello que los medios digitales son </w:t>
      </w:r>
      <w:proofErr w:type="spellStart"/>
      <w:r w:rsidR="00DA2F6C">
        <w:rPr>
          <w:rFonts w:cs="Times New Roman"/>
          <w:szCs w:val="24"/>
          <w:lang w:val="es-ES_tradnl"/>
        </w:rPr>
        <w:t>influenciadores</w:t>
      </w:r>
      <w:proofErr w:type="spellEnd"/>
      <w:r w:rsidRPr="00DA2F6C">
        <w:rPr>
          <w:rFonts w:cs="Times New Roman"/>
          <w:szCs w:val="24"/>
          <w:lang w:val="es-ES_tradnl"/>
        </w:rPr>
        <w:t xml:space="preserve"> indispensable</w:t>
      </w:r>
      <w:r w:rsidR="00DA2F6C">
        <w:rPr>
          <w:rFonts w:cs="Times New Roman"/>
          <w:szCs w:val="24"/>
          <w:lang w:val="es-ES_tradnl"/>
        </w:rPr>
        <w:t>s</w:t>
      </w:r>
      <w:r w:rsidRPr="00DA2F6C">
        <w:rPr>
          <w:rFonts w:cs="Times New Roman"/>
          <w:szCs w:val="24"/>
          <w:lang w:val="es-ES_tradnl"/>
        </w:rPr>
        <w:t xml:space="preserve"> al momento de llegar a este segmento. </w:t>
      </w:r>
    </w:p>
    <w:p w14:paraId="02736319" w14:textId="569ADA26" w:rsidR="006F14C6" w:rsidRPr="00DA2F6C" w:rsidRDefault="00AF22C7" w:rsidP="008A6C93">
      <w:pPr>
        <w:spacing w:after="200" w:line="276" w:lineRule="auto"/>
        <w:rPr>
          <w:rFonts w:cs="Times New Roman"/>
          <w:szCs w:val="24"/>
          <w:lang w:val="es-ES_tradnl"/>
        </w:rPr>
      </w:pPr>
      <w:r w:rsidRPr="00DA2F6C">
        <w:rPr>
          <w:rFonts w:cs="Times New Roman"/>
          <w:szCs w:val="24"/>
          <w:lang w:val="es-ES_tradnl"/>
        </w:rPr>
        <w:t>Los medios digitales al tener una mayor afinidad</w:t>
      </w:r>
      <w:r w:rsidR="00F01321" w:rsidRPr="00DA2F6C">
        <w:rPr>
          <w:rFonts w:cs="Times New Roman"/>
          <w:szCs w:val="24"/>
          <w:lang w:val="es-ES_tradnl"/>
        </w:rPr>
        <w:t xml:space="preserve"> </w:t>
      </w:r>
      <w:r w:rsidRPr="00DA2F6C">
        <w:rPr>
          <w:rFonts w:cs="Times New Roman"/>
          <w:szCs w:val="24"/>
          <w:lang w:val="es-ES_tradnl"/>
        </w:rPr>
        <w:t xml:space="preserve">facilitan la interacción y la proximidad con los usuarios, las audiencias que sintonizan Educa son su prioridad, por lo que tener un mayor alcance e interacción con ellas es parte de sus pilares, es por ello que “Investiga nuevos formatos para satisfacer y apoyar la ciudadanización responsable, creativa y forjar el futuro del Buen Vivir” </w:t>
      </w:r>
      <w:sdt>
        <w:sdtPr>
          <w:rPr>
            <w:rFonts w:cs="Times New Roman"/>
            <w:szCs w:val="24"/>
            <w:lang w:val="es-ES_tradnl"/>
          </w:rPr>
          <w:id w:val="-1197531405"/>
          <w:citation/>
        </w:sdtPr>
        <w:sdtContent>
          <w:r w:rsidRPr="00DA2F6C">
            <w:rPr>
              <w:rFonts w:cs="Times New Roman"/>
              <w:szCs w:val="24"/>
              <w:lang w:val="es-ES_tradnl"/>
            </w:rPr>
            <w:fldChar w:fldCharType="begin"/>
          </w:r>
          <w:r w:rsidR="00A21A2F" w:rsidRPr="00DA2F6C">
            <w:rPr>
              <w:rFonts w:cs="Times New Roman"/>
              <w:szCs w:val="24"/>
              <w:lang w:val="es-ES_tradnl"/>
            </w:rPr>
            <w:instrText xml:space="preserve">CITATION Min12 \l 3082 </w:instrText>
          </w:r>
          <w:r w:rsidRPr="00DA2F6C">
            <w:rPr>
              <w:rFonts w:cs="Times New Roman"/>
              <w:szCs w:val="24"/>
              <w:lang w:val="es-ES_tradnl"/>
            </w:rPr>
            <w:fldChar w:fldCharType="separate"/>
          </w:r>
          <w:r w:rsidR="0076774F" w:rsidRPr="00DA2F6C">
            <w:rPr>
              <w:rFonts w:cs="Times New Roman"/>
              <w:szCs w:val="24"/>
              <w:lang w:val="es-ES_tradnl"/>
            </w:rPr>
            <w:t>(Ministerio de Educación, 2012)</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como parte de estos nuevos formatos que vamos a impulsar se encuentran </w:t>
      </w:r>
      <w:r w:rsidR="00C717F2" w:rsidRPr="00DA2F6C">
        <w:rPr>
          <w:rFonts w:cs="Times New Roman"/>
          <w:szCs w:val="24"/>
          <w:lang w:val="es-ES_tradnl"/>
        </w:rPr>
        <w:t>Internet</w:t>
      </w:r>
      <w:r w:rsidRPr="00DA2F6C">
        <w:rPr>
          <w:rFonts w:cs="Times New Roman"/>
          <w:szCs w:val="24"/>
          <w:lang w:val="es-ES_tradnl"/>
        </w:rPr>
        <w:t xml:space="preserve"> que:</w:t>
      </w:r>
      <w:r w:rsidR="00F01321" w:rsidRPr="00DA2F6C">
        <w:rPr>
          <w:rFonts w:cs="Times New Roman"/>
          <w:szCs w:val="24"/>
          <w:lang w:val="es-ES_tradnl"/>
        </w:rPr>
        <w:t xml:space="preserve"> </w:t>
      </w:r>
      <w:r w:rsidRPr="00DA2F6C">
        <w:rPr>
          <w:rFonts w:cs="Times New Roman"/>
          <w:szCs w:val="24"/>
          <w:lang w:val="es-ES_tradnl"/>
        </w:rPr>
        <w:t>“supone la vía de desarrollo del aprendizaje virtual, que apoyado en plataformas de aprendizaje posibilitará una optimización del proceso formativo”</w:t>
      </w:r>
      <w:sdt>
        <w:sdtPr>
          <w:rPr>
            <w:rFonts w:cs="Times New Roman"/>
            <w:szCs w:val="24"/>
            <w:lang w:val="es-ES_tradnl"/>
          </w:rPr>
          <w:id w:val="-2092309970"/>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Mig07 \p i \l 1034 </w:instrText>
          </w:r>
          <w:r w:rsidRPr="00DA2F6C">
            <w:rPr>
              <w:rFonts w:cs="Times New Roman"/>
              <w:szCs w:val="24"/>
              <w:lang w:val="es-ES_tradnl"/>
            </w:rPr>
            <w:fldChar w:fldCharType="separate"/>
          </w:r>
          <w:r w:rsidR="0076774F" w:rsidRPr="00DA2F6C">
            <w:rPr>
              <w:rFonts w:cs="Times New Roman"/>
              <w:szCs w:val="24"/>
              <w:lang w:val="es-ES_tradnl"/>
            </w:rPr>
            <w:t xml:space="preserve"> (Conde, 2007, p. i)</w:t>
          </w:r>
          <w:r w:rsidRPr="00DA2F6C">
            <w:rPr>
              <w:rFonts w:cs="Times New Roman"/>
              <w:szCs w:val="24"/>
              <w:lang w:val="es-ES_tradnl"/>
            </w:rPr>
            <w:fldChar w:fldCharType="end"/>
          </w:r>
        </w:sdtContent>
      </w:sdt>
      <w:r w:rsidRPr="00DA2F6C">
        <w:rPr>
          <w:rFonts w:cs="Times New Roman"/>
          <w:szCs w:val="24"/>
          <w:lang w:val="es-ES_tradnl"/>
        </w:rPr>
        <w:t>, en este caso respectivamente las plataformas de aprendizaje son las cuentas de Facebook y YouTube de Educa que alojan el contenido que deseamos difundir del noticiero.</w:t>
      </w:r>
    </w:p>
    <w:p w14:paraId="1FAD679D" w14:textId="7059869B" w:rsidR="00AF22C7" w:rsidRPr="00DA2F6C" w:rsidRDefault="00A56964" w:rsidP="008A6C93">
      <w:pPr>
        <w:spacing w:after="200" w:line="276" w:lineRule="auto"/>
        <w:rPr>
          <w:rFonts w:cs="Times New Roman"/>
          <w:szCs w:val="24"/>
          <w:lang w:val="es-ES_tradnl"/>
        </w:rPr>
      </w:pPr>
      <w:r w:rsidRPr="00DA2F6C">
        <w:rPr>
          <w:rFonts w:cs="Times New Roman"/>
          <w:szCs w:val="24"/>
          <w:lang w:val="es-ES_tradnl"/>
        </w:rPr>
        <w:t>Así mismo, “d</w:t>
      </w:r>
      <w:r w:rsidR="00AF22C7" w:rsidRPr="00DA2F6C">
        <w:rPr>
          <w:rFonts w:cs="Times New Roman"/>
          <w:szCs w:val="24"/>
          <w:lang w:val="es-ES_tradnl"/>
        </w:rPr>
        <w:t xml:space="preserve">esde hace algunos años, el protagonista absoluto de Internet es el usuario. Vos y yo. Somos nosotros quienes producimos y consumimos contenidos (textos, fotos, </w:t>
      </w:r>
      <w:r w:rsidR="00AF22C7" w:rsidRPr="00DA2F6C">
        <w:rPr>
          <w:rFonts w:cs="Times New Roman"/>
          <w:szCs w:val="24"/>
          <w:lang w:val="es-ES_tradnl"/>
        </w:rPr>
        <w:lastRenderedPageBreak/>
        <w:t>audios, videos, links, etc.) y quienes nos unimos con otras personas para compartir información o para hacer nuevos amigos”</w:t>
      </w:r>
      <w:sdt>
        <w:sdtPr>
          <w:rPr>
            <w:rFonts w:cs="Times New Roman"/>
            <w:szCs w:val="24"/>
            <w:lang w:val="es-ES_tradnl"/>
          </w:rPr>
          <w:id w:val="-1494015771"/>
          <w:citation/>
        </w:sdtPr>
        <w:sdtContent>
          <w:r w:rsidR="00AF22C7" w:rsidRPr="00DA2F6C">
            <w:rPr>
              <w:rFonts w:cs="Times New Roman"/>
              <w:szCs w:val="24"/>
              <w:lang w:val="es-ES_tradnl"/>
            </w:rPr>
            <w:fldChar w:fldCharType="begin"/>
          </w:r>
          <w:r w:rsidR="00A21A2F" w:rsidRPr="00DA2F6C">
            <w:rPr>
              <w:rFonts w:cs="Times New Roman"/>
              <w:szCs w:val="24"/>
              <w:lang w:val="es-ES_tradnl"/>
            </w:rPr>
            <w:instrText xml:space="preserve">CITATION Zan08 \p 21 \l 1034 </w:instrText>
          </w:r>
          <w:r w:rsidR="00AF22C7" w:rsidRPr="00DA2F6C">
            <w:rPr>
              <w:rFonts w:cs="Times New Roman"/>
              <w:szCs w:val="24"/>
              <w:lang w:val="es-ES_tradnl"/>
            </w:rPr>
            <w:fldChar w:fldCharType="separate"/>
          </w:r>
          <w:r w:rsidR="0076774F" w:rsidRPr="00DA2F6C">
            <w:rPr>
              <w:rFonts w:cs="Times New Roman"/>
              <w:szCs w:val="24"/>
              <w:lang w:val="es-ES_tradnl"/>
            </w:rPr>
            <w:t xml:space="preserve"> (Zanoni, 2008, p. 21)</w:t>
          </w:r>
          <w:r w:rsidR="00AF22C7" w:rsidRPr="00DA2F6C">
            <w:rPr>
              <w:rFonts w:cs="Times New Roman"/>
              <w:szCs w:val="24"/>
              <w:lang w:val="es-ES_tradnl"/>
            </w:rPr>
            <w:fldChar w:fldCharType="end"/>
          </w:r>
        </w:sdtContent>
      </w:sdt>
      <w:r w:rsidR="00AF22C7" w:rsidRPr="00DA2F6C">
        <w:rPr>
          <w:rFonts w:cs="Times New Roman"/>
          <w:szCs w:val="24"/>
          <w:lang w:val="es-ES_tradnl"/>
        </w:rPr>
        <w:t>. Al ser el usuario el que tiene la última decisión acerca de los contenidos que desea</w:t>
      </w:r>
      <w:r w:rsidR="00F01321" w:rsidRPr="00DA2F6C">
        <w:rPr>
          <w:rFonts w:cs="Times New Roman"/>
          <w:szCs w:val="24"/>
          <w:lang w:val="es-ES_tradnl"/>
        </w:rPr>
        <w:t xml:space="preserve"> </w:t>
      </w:r>
      <w:r w:rsidR="00AF22C7" w:rsidRPr="00DA2F6C">
        <w:rPr>
          <w:rFonts w:cs="Times New Roman"/>
          <w:szCs w:val="24"/>
          <w:lang w:val="es-ES_tradnl"/>
        </w:rPr>
        <w:t xml:space="preserve">ver y compartir en Internet a través de sus herramientas. Se han creado diferentes plataformas de publicidad </w:t>
      </w:r>
      <w:r w:rsidR="00166B5F" w:rsidRPr="00DA2F6C">
        <w:rPr>
          <w:rFonts w:cs="Times New Roman"/>
          <w:szCs w:val="24"/>
          <w:lang w:val="es-ES_tradnl"/>
        </w:rPr>
        <w:t>en línea</w:t>
      </w:r>
      <w:r w:rsidR="00AF22C7" w:rsidRPr="00DA2F6C">
        <w:rPr>
          <w:rFonts w:cs="Times New Roman"/>
          <w:szCs w:val="24"/>
          <w:lang w:val="es-ES_tradnl"/>
        </w:rPr>
        <w:t xml:space="preserve"> que permiten llegar a un mayor número de usuarios fácilmente gracias al poder de segmentación que estos medios digitales nos proporcionan. </w:t>
      </w:r>
    </w:p>
    <w:p w14:paraId="5A6CA7FC" w14:textId="6C70614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Actualmente, todos los capítulos del noticiero se suben periódicamente al canal de YouTube de </w:t>
      </w:r>
      <w:r w:rsidR="004F3CB7" w:rsidRPr="00DA2F6C">
        <w:rPr>
          <w:rFonts w:cs="Times New Roman"/>
          <w:szCs w:val="24"/>
          <w:lang w:val="es-ES_tradnl"/>
        </w:rPr>
        <w:t>“</w:t>
      </w:r>
      <w:r w:rsidRPr="00DA2F6C">
        <w:rPr>
          <w:rFonts w:cs="Times New Roman"/>
          <w:szCs w:val="24"/>
          <w:lang w:val="es-ES_tradnl"/>
        </w:rPr>
        <w:t xml:space="preserve">Educa </w:t>
      </w:r>
      <w:r w:rsidR="004F3CB7" w:rsidRPr="00DA2F6C">
        <w:rPr>
          <w:rFonts w:cs="Times New Roman"/>
          <w:szCs w:val="24"/>
          <w:lang w:val="es-ES_tradnl"/>
        </w:rPr>
        <w:t xml:space="preserve">ECUADOR” </w:t>
      </w:r>
      <w:r w:rsidRPr="00DA2F6C">
        <w:rPr>
          <w:rFonts w:cs="Times New Roman"/>
          <w:szCs w:val="24"/>
          <w:lang w:val="es-ES_tradnl"/>
        </w:rPr>
        <w:t>y se hace promoción de sus avances a través de Facebook de la misma manera, “hay condiciones para que la creación de recursos educativos digitales abiertos que contemplen las necesidades del aprendizaje personalizado y autónomo se retome con mayor fuerza como una de las estrategias para promover la innovación educativa”</w:t>
      </w:r>
      <w:sdt>
        <w:sdtPr>
          <w:rPr>
            <w:rFonts w:cs="Times New Roman"/>
            <w:szCs w:val="24"/>
            <w:lang w:val="es-ES_tradnl"/>
          </w:rPr>
          <w:id w:val="-738867814"/>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Gra12 \p 1 \l 1034 </w:instrText>
          </w:r>
          <w:r w:rsidRPr="00DA2F6C">
            <w:rPr>
              <w:rFonts w:cs="Times New Roman"/>
              <w:szCs w:val="24"/>
              <w:lang w:val="es-ES_tradnl"/>
            </w:rPr>
            <w:fldChar w:fldCharType="separate"/>
          </w:r>
          <w:r w:rsidR="0076774F" w:rsidRPr="00DA2F6C">
            <w:rPr>
              <w:rFonts w:cs="Times New Roman"/>
              <w:szCs w:val="24"/>
              <w:lang w:val="es-ES_tradnl"/>
            </w:rPr>
            <w:t xml:space="preserve"> (Rabajoli, 2012, p. 1)</w:t>
          </w:r>
          <w:r w:rsidRPr="00DA2F6C">
            <w:rPr>
              <w:rFonts w:cs="Times New Roman"/>
              <w:szCs w:val="24"/>
              <w:lang w:val="es-ES_tradnl"/>
            </w:rPr>
            <w:fldChar w:fldCharType="end"/>
          </w:r>
        </w:sdtContent>
      </w:sdt>
      <w:r w:rsidRPr="00DA2F6C">
        <w:rPr>
          <w:rFonts w:cs="Times New Roman"/>
          <w:szCs w:val="24"/>
          <w:lang w:val="es-ES_tradnl"/>
        </w:rPr>
        <w:t>, este proyecto se centra en la comunicación educativa, por lo que cada capítulo cuenta con su ficha de orientación metodológica para que posteriormente pueda ser material de estudio para profesores y alumnos.</w:t>
      </w:r>
    </w:p>
    <w:p w14:paraId="15755700" w14:textId="4C984A91"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Los medios en los cuales se transmite el noticiero tienen gran alcance, l</w:t>
      </w:r>
      <w:r w:rsidR="00EA0026" w:rsidRPr="00DA2F6C">
        <w:rPr>
          <w:rFonts w:cs="Times New Roman"/>
          <w:szCs w:val="24"/>
          <w:lang w:val="es-ES_tradnl"/>
        </w:rPr>
        <w:t>a televisión por un lado continú</w:t>
      </w:r>
      <w:r w:rsidRPr="00DA2F6C">
        <w:rPr>
          <w:rFonts w:cs="Times New Roman"/>
          <w:szCs w:val="24"/>
          <w:lang w:val="es-ES_tradnl"/>
        </w:rPr>
        <w:t xml:space="preserve">a siendo el medio número uno en sintonía, sin embargo según el </w:t>
      </w:r>
      <w:proofErr w:type="spellStart"/>
      <w:r w:rsidRPr="00DA2F6C">
        <w:rPr>
          <w:rFonts w:cs="Times New Roman"/>
          <w:szCs w:val="24"/>
          <w:lang w:val="es-ES_tradnl"/>
        </w:rPr>
        <w:t>ENM</w:t>
      </w:r>
      <w:proofErr w:type="spellEnd"/>
      <w:r w:rsidRPr="00DA2F6C">
        <w:rPr>
          <w:rFonts w:cs="Times New Roman"/>
          <w:szCs w:val="24"/>
          <w:lang w:val="es-ES_tradnl"/>
        </w:rPr>
        <w:t xml:space="preserve"> cada año tiene un decrecimiento de un 2% y posee menos afinidad al grupo objetivo de este estudio. La radio es el séptimo medio con mayor alcance y desde el 2014 ha tenido un decrecimiento del 5% y se proyecta que para el 2020 su alcance será la mitad del actual, de la misma manera la afinidad con el segmento es la menor de todos los medios.</w:t>
      </w:r>
      <w:r w:rsidR="00F01321" w:rsidRPr="00DA2F6C">
        <w:rPr>
          <w:rFonts w:cs="Times New Roman"/>
          <w:szCs w:val="24"/>
          <w:lang w:val="es-ES_tradnl"/>
        </w:rPr>
        <w:t xml:space="preserve"> </w:t>
      </w:r>
      <w:r w:rsidRPr="00DA2F6C">
        <w:rPr>
          <w:rFonts w:cs="Times New Roman"/>
          <w:szCs w:val="24"/>
          <w:lang w:val="es-ES_tradnl"/>
        </w:rPr>
        <w:t>Es</w:t>
      </w:r>
      <w:r w:rsidR="00F01321" w:rsidRPr="00DA2F6C">
        <w:rPr>
          <w:rFonts w:cs="Times New Roman"/>
          <w:szCs w:val="24"/>
          <w:lang w:val="es-ES_tradnl"/>
        </w:rPr>
        <w:t xml:space="preserve"> </w:t>
      </w:r>
      <w:r w:rsidRPr="00DA2F6C">
        <w:rPr>
          <w:rFonts w:cs="Times New Roman"/>
          <w:szCs w:val="24"/>
          <w:lang w:val="es-ES_tradnl"/>
        </w:rPr>
        <w:t>por ello que es indispensable</w:t>
      </w:r>
      <w:r w:rsidR="00F01321" w:rsidRPr="00DA2F6C">
        <w:rPr>
          <w:rFonts w:cs="Times New Roman"/>
          <w:szCs w:val="24"/>
          <w:lang w:val="es-ES_tradnl"/>
        </w:rPr>
        <w:t xml:space="preserve"> </w:t>
      </w:r>
      <w:r w:rsidRPr="00DA2F6C">
        <w:rPr>
          <w:rFonts w:cs="Times New Roman"/>
          <w:szCs w:val="24"/>
          <w:lang w:val="es-ES_tradnl"/>
        </w:rPr>
        <w:t>contar con un plan de medios digitales,</w:t>
      </w:r>
      <w:r w:rsidR="00F01321" w:rsidRPr="00DA2F6C">
        <w:rPr>
          <w:rFonts w:cs="Times New Roman"/>
          <w:szCs w:val="24"/>
          <w:lang w:val="es-ES_tradnl"/>
        </w:rPr>
        <w:t xml:space="preserve"> </w:t>
      </w:r>
      <w:r w:rsidRPr="00DA2F6C">
        <w:rPr>
          <w:rFonts w:cs="Times New Roman"/>
          <w:szCs w:val="24"/>
          <w:lang w:val="es-ES_tradnl"/>
        </w:rPr>
        <w:t xml:space="preserve">que </w:t>
      </w:r>
      <w:r w:rsidR="00EA0026" w:rsidRPr="00DA2F6C">
        <w:rPr>
          <w:rFonts w:cs="Times New Roman"/>
          <w:szCs w:val="24"/>
          <w:lang w:val="es-ES_tradnl"/>
        </w:rPr>
        <w:t xml:space="preserve">sea un soporte </w:t>
      </w:r>
      <w:r w:rsidRPr="00DA2F6C">
        <w:rPr>
          <w:rFonts w:cs="Times New Roman"/>
          <w:szCs w:val="24"/>
          <w:lang w:val="es-ES_tradnl"/>
        </w:rPr>
        <w:t>en la difusión de los contenidos con los que cuenta el noticiero, siendo está una</w:t>
      </w:r>
      <w:r w:rsidR="00F01321" w:rsidRPr="00DA2F6C">
        <w:rPr>
          <w:rFonts w:cs="Times New Roman"/>
          <w:szCs w:val="24"/>
          <w:lang w:val="es-ES_tradnl"/>
        </w:rPr>
        <w:t xml:space="preserve"> </w:t>
      </w:r>
      <w:r w:rsidRPr="00DA2F6C">
        <w:rPr>
          <w:rFonts w:cs="Times New Roman"/>
          <w:szCs w:val="24"/>
          <w:lang w:val="es-ES_tradnl"/>
        </w:rPr>
        <w:t>vía alterna a l</w:t>
      </w:r>
      <w:r w:rsidR="00044653" w:rsidRPr="00DA2F6C">
        <w:rPr>
          <w:rFonts w:cs="Times New Roman"/>
          <w:szCs w:val="24"/>
          <w:lang w:val="es-ES_tradnl"/>
        </w:rPr>
        <w:t>o</w:t>
      </w:r>
      <w:r w:rsidRPr="00DA2F6C">
        <w:rPr>
          <w:rFonts w:cs="Times New Roman"/>
          <w:szCs w:val="24"/>
          <w:lang w:val="es-ES_tradnl"/>
        </w:rPr>
        <w:t xml:space="preserve"> convencional en el ámbito periodístico y publicitario. </w:t>
      </w:r>
    </w:p>
    <w:p w14:paraId="72D1F563" w14:textId="77777777" w:rsidR="00F07BEB" w:rsidRPr="00DA2F6C" w:rsidRDefault="00F07BEB" w:rsidP="008A6C93">
      <w:pPr>
        <w:spacing w:after="200" w:line="276" w:lineRule="auto"/>
        <w:rPr>
          <w:rFonts w:cs="Times New Roman"/>
          <w:szCs w:val="24"/>
          <w:lang w:val="es-ES_tradnl"/>
        </w:rPr>
      </w:pPr>
      <w:r w:rsidRPr="00DA2F6C">
        <w:rPr>
          <w:rFonts w:cs="Times New Roman"/>
          <w:szCs w:val="24"/>
          <w:lang w:val="es-ES_tradnl"/>
        </w:rPr>
        <w:t>Este es un tipo de estudio cualitativo, basado en entrevistas a quiénes son la audiencia del programa, estudiantes de colegios particulares y fiscales de entre 15 a 17 años, y los generadores de los contenidos, coordinador del noticiero. El marco temporal de este estudio será el primer semestre del 2016.</w:t>
      </w:r>
    </w:p>
    <w:p w14:paraId="7D2666F6" w14:textId="5121FE7F" w:rsidR="00AD7BBC" w:rsidRPr="00DA2F6C" w:rsidRDefault="00F07BEB" w:rsidP="004F3CB7">
      <w:pPr>
        <w:spacing w:after="200" w:line="276" w:lineRule="auto"/>
        <w:rPr>
          <w:rFonts w:cs="Times New Roman"/>
          <w:szCs w:val="24"/>
          <w:lang w:val="es-ES_tradnl"/>
        </w:rPr>
      </w:pPr>
      <w:r w:rsidRPr="00DA2F6C">
        <w:rPr>
          <w:rFonts w:cs="Times New Roman"/>
          <w:szCs w:val="24"/>
          <w:lang w:val="es-ES_tradnl"/>
        </w:rPr>
        <w:t>Para la muestra de análisis sobre la que realizaremos el estudio se ha considerado al Distrito Metropolitano de Quito por ser la más a fin al grupo objetivo, dado que más del 65% de programas se filman en la capital por predisposición del Ministerio de Educación.</w:t>
      </w:r>
      <w:bookmarkStart w:id="23" w:name="_Toc335486829"/>
      <w:bookmarkStart w:id="24" w:name="_Toc336172074"/>
      <w:r w:rsidR="00AD7BBC" w:rsidRPr="00DA2F6C">
        <w:rPr>
          <w:rFonts w:cs="Times New Roman"/>
          <w:lang w:val="es-ES_tradnl"/>
        </w:rPr>
        <w:br w:type="page"/>
      </w:r>
    </w:p>
    <w:p w14:paraId="5197566B" w14:textId="549F44FC" w:rsidR="00AF22C7" w:rsidRPr="00DA2F6C" w:rsidRDefault="00F72D15" w:rsidP="008A6C93">
      <w:pPr>
        <w:pStyle w:val="Ttulo1"/>
        <w:numPr>
          <w:ilvl w:val="0"/>
          <w:numId w:val="15"/>
        </w:numPr>
        <w:spacing w:line="276" w:lineRule="auto"/>
        <w:rPr>
          <w:lang w:val="es-ES_tradnl"/>
        </w:rPr>
      </w:pPr>
      <w:r w:rsidRPr="00DA2F6C">
        <w:rPr>
          <w:lang w:val="es-ES_tradnl"/>
        </w:rPr>
        <w:lastRenderedPageBreak/>
        <w:t>MARCO TEÓRICO</w:t>
      </w:r>
      <w:bookmarkEnd w:id="23"/>
      <w:bookmarkEnd w:id="24"/>
    </w:p>
    <w:p w14:paraId="35DB2249"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Dado que el presente trabajo se basa en el estudio de un plan medios digitales, enfocado en redes sociales, es necesario conocer las teorías sobre este concepto que actualmente se encuentra relacionado con sus herramientas tecnológicas. </w:t>
      </w:r>
    </w:p>
    <w:p w14:paraId="32BF1513" w14:textId="53CC967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Una de las primeras teorías que tuvo relación con el término hoy acuñado </w:t>
      </w:r>
      <w:r w:rsidRPr="00DA2F6C">
        <w:rPr>
          <w:rFonts w:cs="Times New Roman"/>
          <w:i/>
          <w:szCs w:val="24"/>
          <w:lang w:val="es-ES_tradnl"/>
        </w:rPr>
        <w:t xml:space="preserve">Redes Sociales </w:t>
      </w:r>
      <w:r w:rsidRPr="00DA2F6C">
        <w:rPr>
          <w:rFonts w:cs="Times New Roman"/>
          <w:szCs w:val="24"/>
          <w:lang w:val="es-ES_tradnl"/>
        </w:rPr>
        <w:t>se dio en el año 1925 cuando se dio realce al “hecho de que la percepción y el comportamiento de los individuos y la misma estructura del grupo al que pertenece se inscriben en un espacio social formado por el grupo y su entorno formando un campo de relaciones”</w:t>
      </w:r>
      <w:sdt>
        <w:sdtPr>
          <w:rPr>
            <w:rFonts w:cs="Times New Roman"/>
            <w:szCs w:val="24"/>
            <w:lang w:val="es-ES_tradnl"/>
          </w:rPr>
          <w:id w:val="641696370"/>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104 \l 1034 </w:instrText>
          </w:r>
          <w:r w:rsidRPr="00DA2F6C">
            <w:rPr>
              <w:rFonts w:cs="Times New Roman"/>
              <w:szCs w:val="24"/>
              <w:lang w:val="es-ES_tradnl"/>
            </w:rPr>
            <w:fldChar w:fldCharType="separate"/>
          </w:r>
          <w:r w:rsidR="0076774F" w:rsidRPr="00DA2F6C">
            <w:rPr>
              <w:rFonts w:cs="Times New Roman"/>
              <w:szCs w:val="24"/>
              <w:lang w:val="es-ES_tradnl"/>
            </w:rPr>
            <w:t xml:space="preserve"> (Lozares Colina, 1996, p. 104)</w:t>
          </w:r>
          <w:r w:rsidRPr="00DA2F6C">
            <w:rPr>
              <w:rFonts w:cs="Times New Roman"/>
              <w:szCs w:val="24"/>
              <w:lang w:val="es-ES_tradnl"/>
            </w:rPr>
            <w:fldChar w:fldCharType="end"/>
          </w:r>
        </w:sdtContent>
      </w:sdt>
      <w:r w:rsidRPr="00DA2F6C">
        <w:rPr>
          <w:rFonts w:cs="Times New Roman"/>
          <w:szCs w:val="24"/>
          <w:lang w:val="es-ES_tradnl"/>
        </w:rPr>
        <w:t>, es decir en una inicio este término acuñaba el comportamiento de las personas un espacio social con individuos semejantes. A partir de los modelos de grafos teóricos de un grupo de sociólogos se pudo “dar cuenta de la estructura social de los mismos y para poner de manifiesto cómo la estructura del grupo afecta a los comportamientos individuales”</w:t>
      </w:r>
      <w:sdt>
        <w:sdtPr>
          <w:rPr>
            <w:rFonts w:cs="Times New Roman"/>
            <w:szCs w:val="24"/>
            <w:lang w:val="es-ES_tradnl"/>
          </w:rPr>
          <w:id w:val="-1879305914"/>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104 \l 1034 </w:instrText>
          </w:r>
          <w:r w:rsidRPr="00DA2F6C">
            <w:rPr>
              <w:rFonts w:cs="Times New Roman"/>
              <w:szCs w:val="24"/>
              <w:lang w:val="es-ES_tradnl"/>
            </w:rPr>
            <w:fldChar w:fldCharType="separate"/>
          </w:r>
          <w:r w:rsidR="0076774F" w:rsidRPr="00DA2F6C">
            <w:rPr>
              <w:rFonts w:cs="Times New Roman"/>
              <w:szCs w:val="24"/>
              <w:lang w:val="es-ES_tradnl"/>
            </w:rPr>
            <w:t xml:space="preserve"> (Lozares Colina, 1996, p. 104)</w:t>
          </w:r>
          <w:r w:rsidRPr="00DA2F6C">
            <w:rPr>
              <w:rFonts w:cs="Times New Roman"/>
              <w:szCs w:val="24"/>
              <w:lang w:val="es-ES_tradnl"/>
            </w:rPr>
            <w:fldChar w:fldCharType="end"/>
          </w:r>
        </w:sdtContent>
      </w:sdt>
      <w:r w:rsidRPr="00DA2F6C">
        <w:rPr>
          <w:rFonts w:cs="Times New Roman"/>
          <w:szCs w:val="24"/>
          <w:lang w:val="es-ES_tradnl"/>
        </w:rPr>
        <w:t>, en este caso ya se hace referencia al comportamiento según el espacio social versus el comportamiento individual.</w:t>
      </w:r>
      <w:r w:rsidR="00F01321" w:rsidRPr="00DA2F6C">
        <w:rPr>
          <w:rFonts w:cs="Times New Roman"/>
          <w:szCs w:val="24"/>
          <w:lang w:val="es-ES_tradnl"/>
        </w:rPr>
        <w:t xml:space="preserve"> </w:t>
      </w:r>
      <w:r w:rsidRPr="00DA2F6C">
        <w:rPr>
          <w:rFonts w:cs="Times New Roman"/>
          <w:szCs w:val="24"/>
          <w:lang w:val="es-ES_tradnl"/>
        </w:rPr>
        <w:t>Uno de los orígenes de las Redes deriva del estructural funcionalismo que en conjunto con la Escuela Antropológica de Manchester determinan: “Primero, en la insistencia en el conflicto más que en la cohesión como factor del mantenimiento y transformación del grupo y, segundo y en consecuencia, en contemplar la estructura como redes relacionales analizables a partir de técnicas específicas”</w:t>
      </w:r>
      <w:sdt>
        <w:sdtPr>
          <w:rPr>
            <w:rFonts w:cs="Times New Roman"/>
            <w:szCs w:val="24"/>
            <w:lang w:val="es-ES_tradnl"/>
          </w:rPr>
          <w:id w:val="-1320957055"/>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105 \l 1034 </w:instrText>
          </w:r>
          <w:r w:rsidRPr="00DA2F6C">
            <w:rPr>
              <w:rFonts w:cs="Times New Roman"/>
              <w:szCs w:val="24"/>
              <w:lang w:val="es-ES_tradnl"/>
            </w:rPr>
            <w:fldChar w:fldCharType="separate"/>
          </w:r>
          <w:r w:rsidR="0076774F" w:rsidRPr="00DA2F6C">
            <w:rPr>
              <w:rFonts w:cs="Times New Roman"/>
              <w:szCs w:val="24"/>
              <w:lang w:val="es-ES_tradnl"/>
            </w:rPr>
            <w:t xml:space="preserve"> (Lozares Colina, 1996, p. 105)</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en este punto ya comenzamos a palpar conflictos y la transformación del comportamiento del grupo al mantenerse el conflicto el cual ya es analizable. En el 54 se comenzó a analizar la importancia de las relaciones interpersonales del individuo, amistad, familia, amigos en la integración de una comunidad, desde ese año se comienza a hablar de comunidad. Además se considera a la red como “la esfera informal de relaciones interpersonales se verían como una parte, una red parcial de una total”</w:t>
      </w:r>
      <w:sdt>
        <w:sdtPr>
          <w:rPr>
            <w:rFonts w:cs="Times New Roman"/>
            <w:szCs w:val="24"/>
            <w:lang w:val="es-ES_tradnl"/>
          </w:rPr>
          <w:id w:val="-1991784542"/>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105 \l 1034 </w:instrText>
          </w:r>
          <w:r w:rsidRPr="00DA2F6C">
            <w:rPr>
              <w:rFonts w:cs="Times New Roman"/>
              <w:szCs w:val="24"/>
              <w:lang w:val="es-ES_tradnl"/>
            </w:rPr>
            <w:fldChar w:fldCharType="separate"/>
          </w:r>
          <w:r w:rsidR="0076774F" w:rsidRPr="00DA2F6C">
            <w:rPr>
              <w:rFonts w:cs="Times New Roman"/>
              <w:szCs w:val="24"/>
              <w:lang w:val="es-ES_tradnl"/>
            </w:rPr>
            <w:t xml:space="preserve"> (Lozares Colina, 1996, p. 105)</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A través de procedimientos matemáticos se creyó en que</w:t>
      </w:r>
      <w:r w:rsidR="00F01321" w:rsidRPr="00DA2F6C">
        <w:rPr>
          <w:rFonts w:cs="Times New Roman"/>
          <w:szCs w:val="24"/>
          <w:lang w:val="es-ES_tradnl"/>
        </w:rPr>
        <w:t xml:space="preserve"> </w:t>
      </w:r>
      <w:r w:rsidRPr="00DA2F6C">
        <w:rPr>
          <w:rFonts w:cs="Times New Roman"/>
          <w:szCs w:val="24"/>
          <w:lang w:val="es-ES_tradnl"/>
        </w:rPr>
        <w:t>podrían ser analizadas las relaciones del campo social, siendo así que en el año 74 se realizaron estudios donde</w:t>
      </w:r>
      <w:r w:rsidR="00F01321" w:rsidRPr="00DA2F6C">
        <w:rPr>
          <w:rFonts w:cs="Times New Roman"/>
          <w:szCs w:val="24"/>
          <w:lang w:val="es-ES_tradnl"/>
        </w:rPr>
        <w:t xml:space="preserve"> </w:t>
      </w:r>
      <w:r w:rsidRPr="00DA2F6C">
        <w:rPr>
          <w:rFonts w:cs="Times New Roman"/>
          <w:szCs w:val="24"/>
          <w:lang w:val="es-ES_tradnl"/>
        </w:rPr>
        <w:t>se “analizó la forma de transmisión de la información para buscar trabajo y sobre todo los lazos que se establecían”</w:t>
      </w:r>
      <w:sdt>
        <w:sdtPr>
          <w:rPr>
            <w:rFonts w:cs="Times New Roman"/>
            <w:szCs w:val="24"/>
            <w:lang w:val="es-ES_tradnl"/>
          </w:rPr>
          <w:id w:val="862556349"/>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106 \l 1034 </w:instrText>
          </w:r>
          <w:r w:rsidRPr="00DA2F6C">
            <w:rPr>
              <w:rFonts w:cs="Times New Roman"/>
              <w:szCs w:val="24"/>
              <w:lang w:val="es-ES_tradnl"/>
            </w:rPr>
            <w:fldChar w:fldCharType="separate"/>
          </w:r>
          <w:r w:rsidR="0076774F" w:rsidRPr="00DA2F6C">
            <w:rPr>
              <w:rFonts w:cs="Times New Roman"/>
              <w:szCs w:val="24"/>
              <w:lang w:val="es-ES_tradnl"/>
            </w:rPr>
            <w:t xml:space="preserve"> (Lozares Colina, 1996, p. 106)</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Desde esta etapa se comienzan a realizar estudios sobre el comportamiento social en situaciones específicas. </w:t>
      </w:r>
    </w:p>
    <w:p w14:paraId="67984979" w14:textId="15C38769"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partir</w:t>
      </w:r>
      <w:r w:rsidR="00F01321" w:rsidRPr="00DA2F6C">
        <w:rPr>
          <w:rFonts w:cs="Times New Roman"/>
          <w:szCs w:val="24"/>
          <w:lang w:val="es-ES_tradnl"/>
        </w:rPr>
        <w:t xml:space="preserve"> </w:t>
      </w:r>
      <w:r w:rsidRPr="00DA2F6C">
        <w:rPr>
          <w:rFonts w:cs="Times New Roman"/>
          <w:szCs w:val="24"/>
          <w:lang w:val="es-ES_tradnl"/>
        </w:rPr>
        <w:t xml:space="preserve">del lado sociológico vemos como las redes sociales dan sus inicios con un principio matemático y dando lugar a diferentes modelos y algoritmos, en los que podemos </w:t>
      </w:r>
      <w:r w:rsidRPr="00DA2F6C">
        <w:rPr>
          <w:rFonts w:cs="Times New Roman"/>
          <w:szCs w:val="24"/>
          <w:lang w:val="es-ES_tradnl"/>
        </w:rPr>
        <w:lastRenderedPageBreak/>
        <w:t>relucir a la teoría de grafos,</w:t>
      </w:r>
      <w:r w:rsidR="00F01321" w:rsidRPr="00DA2F6C">
        <w:rPr>
          <w:rFonts w:cs="Times New Roman"/>
          <w:szCs w:val="24"/>
          <w:lang w:val="es-ES_tradnl"/>
        </w:rPr>
        <w:t xml:space="preserve"> </w:t>
      </w:r>
      <w:r w:rsidRPr="00DA2F6C">
        <w:rPr>
          <w:rFonts w:cs="Times New Roman"/>
          <w:szCs w:val="24"/>
          <w:lang w:val="es-ES_tradnl"/>
        </w:rPr>
        <w:t xml:space="preserve">la que se investigó en los primeros años y de la cual nombramos sus más destacados descubrimientos. </w:t>
      </w:r>
    </w:p>
    <w:p w14:paraId="5847A369" w14:textId="6208D6E3"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Ahora bien, realizaremos un análisis</w:t>
      </w:r>
      <w:r w:rsidR="00F01321" w:rsidRPr="00DA2F6C">
        <w:rPr>
          <w:rFonts w:cs="Times New Roman"/>
          <w:szCs w:val="24"/>
          <w:lang w:val="es-ES_tradnl"/>
        </w:rPr>
        <w:t xml:space="preserve"> </w:t>
      </w:r>
      <w:r w:rsidRPr="00DA2F6C">
        <w:rPr>
          <w:rFonts w:cs="Times New Roman"/>
          <w:szCs w:val="24"/>
          <w:lang w:val="es-ES_tradnl"/>
        </w:rPr>
        <w:t>tomando en cuenta</w:t>
      </w:r>
      <w:r w:rsidR="00F01321" w:rsidRPr="00DA2F6C">
        <w:rPr>
          <w:rFonts w:cs="Times New Roman"/>
          <w:szCs w:val="24"/>
          <w:lang w:val="es-ES_tradnl"/>
        </w:rPr>
        <w:t xml:space="preserve"> </w:t>
      </w:r>
      <w:r w:rsidRPr="00DA2F6C">
        <w:rPr>
          <w:rFonts w:cs="Times New Roman"/>
          <w:szCs w:val="24"/>
          <w:lang w:val="es-ES_tradnl"/>
        </w:rPr>
        <w:t>las redes como modelo social básico, las redes sociales son igual de antiguas que la humanidad y han formado parte de nuestra propia naturaleza biológi</w:t>
      </w:r>
      <w:r w:rsidR="00637811" w:rsidRPr="00DA2F6C">
        <w:rPr>
          <w:rFonts w:cs="Times New Roman"/>
          <w:szCs w:val="24"/>
          <w:lang w:val="es-ES_tradnl"/>
        </w:rPr>
        <w:t>ca y cultural, siendo así que: “s</w:t>
      </w:r>
      <w:r w:rsidRPr="00DA2F6C">
        <w:rPr>
          <w:rFonts w:cs="Times New Roman"/>
          <w:szCs w:val="24"/>
          <w:lang w:val="es-ES_tradnl"/>
        </w:rPr>
        <w:t>omos seres sociales y formamos redes desde nuestros inicios evolutivos. A lo largo de la evolución de nuestra especie y del desarrollo histórico de nuestras sociedades, la estructura de estas redes ha ido cambiando”</w:t>
      </w:r>
      <w:sdt>
        <w:sdtPr>
          <w:rPr>
            <w:rFonts w:cs="Times New Roman"/>
            <w:szCs w:val="24"/>
            <w:lang w:val="es-ES_tradnl"/>
          </w:rPr>
          <w:id w:val="327880413"/>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Jua08 \p 585 \l 1034 </w:instrText>
          </w:r>
          <w:r w:rsidRPr="00DA2F6C">
            <w:rPr>
              <w:rFonts w:cs="Times New Roman"/>
              <w:szCs w:val="24"/>
              <w:lang w:val="es-ES_tradnl"/>
            </w:rPr>
            <w:fldChar w:fldCharType="separate"/>
          </w:r>
          <w:r w:rsidR="0076774F" w:rsidRPr="00DA2F6C">
            <w:rPr>
              <w:rFonts w:cs="Times New Roman"/>
              <w:szCs w:val="24"/>
              <w:lang w:val="es-ES_tradnl"/>
            </w:rPr>
            <w:t xml:space="preserve"> (Freire, 2008, p. 585)</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en nuestros inicios evolutivos se comenzó por un modelo organizativo extremo que daba paso a comunidades totalmente cerradas que se aislaban del contacto con externos a ella. Este tipo de comunidades formaban fuertes vínculos entre ciertos individuos, de esta manera se podían formar los clanes o tribus, que con el paso del tiempo tendrían una relación familiar</w:t>
      </w:r>
      <w:r w:rsidR="00F01321" w:rsidRPr="00DA2F6C">
        <w:rPr>
          <w:rFonts w:cs="Times New Roman"/>
          <w:szCs w:val="24"/>
          <w:lang w:val="es-ES_tradnl"/>
        </w:rPr>
        <w:t xml:space="preserve"> </w:t>
      </w:r>
      <w:r w:rsidRPr="00DA2F6C">
        <w:rPr>
          <w:rFonts w:cs="Times New Roman"/>
          <w:szCs w:val="24"/>
          <w:lang w:val="es-ES_tradnl"/>
        </w:rPr>
        <w:t>y sería el modelo inicial de comunidad. Hoy en día este tipo de estructuras que forman vínculos sociales y culturales entre individuos se puede ver en las</w:t>
      </w:r>
      <w:r w:rsidR="00F01321" w:rsidRPr="00DA2F6C">
        <w:rPr>
          <w:rFonts w:cs="Times New Roman"/>
          <w:szCs w:val="24"/>
          <w:lang w:val="es-ES_tradnl"/>
        </w:rPr>
        <w:t xml:space="preserve"> </w:t>
      </w:r>
      <w:r w:rsidR="00EA0026" w:rsidRPr="00DA2F6C">
        <w:rPr>
          <w:rFonts w:cs="Times New Roman"/>
          <w:szCs w:val="24"/>
          <w:lang w:val="es-ES_tradnl"/>
        </w:rPr>
        <w:t>redes s</w:t>
      </w:r>
      <w:r w:rsidRPr="00DA2F6C">
        <w:rPr>
          <w:rFonts w:cs="Times New Roman"/>
          <w:szCs w:val="24"/>
          <w:lang w:val="es-ES_tradnl"/>
        </w:rPr>
        <w:t xml:space="preserve">ociales actuales por el movimiento de </w:t>
      </w:r>
      <w:proofErr w:type="spellStart"/>
      <w:r w:rsidRPr="00DA2F6C">
        <w:rPr>
          <w:rFonts w:cs="Times New Roman"/>
          <w:i/>
          <w:szCs w:val="24"/>
          <w:lang w:val="es-ES_tradnl"/>
        </w:rPr>
        <w:t>Followers</w:t>
      </w:r>
      <w:proofErr w:type="spellEnd"/>
      <w:r w:rsidRPr="00DA2F6C">
        <w:rPr>
          <w:rFonts w:cs="Times New Roman"/>
          <w:i/>
          <w:szCs w:val="24"/>
          <w:lang w:val="es-ES_tradnl"/>
        </w:rPr>
        <w:t xml:space="preserve"> y </w:t>
      </w:r>
      <w:proofErr w:type="spellStart"/>
      <w:r w:rsidRPr="00DA2F6C">
        <w:rPr>
          <w:rFonts w:cs="Times New Roman"/>
          <w:i/>
          <w:szCs w:val="24"/>
          <w:lang w:val="es-ES_tradnl"/>
        </w:rPr>
        <w:t>Likes</w:t>
      </w:r>
      <w:proofErr w:type="spellEnd"/>
      <w:r w:rsidRPr="00DA2F6C">
        <w:rPr>
          <w:rFonts w:cs="Times New Roman"/>
          <w:szCs w:val="24"/>
          <w:lang w:val="es-ES_tradnl"/>
        </w:rPr>
        <w:t>.</w:t>
      </w:r>
      <w:r w:rsidR="00F01321" w:rsidRPr="00DA2F6C">
        <w:rPr>
          <w:rFonts w:cs="Times New Roman"/>
          <w:szCs w:val="24"/>
          <w:lang w:val="es-ES_tradnl"/>
        </w:rPr>
        <w:t xml:space="preserve"> </w:t>
      </w:r>
    </w:p>
    <w:p w14:paraId="4F54E808"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Debemos tomar en cuenta que el sistema de organizaciones de red es nuevo, puesto que:</w:t>
      </w:r>
    </w:p>
    <w:p w14:paraId="07566289" w14:textId="7C7F0FA6" w:rsidR="00AF22C7" w:rsidRPr="00DA2F6C" w:rsidRDefault="00AF22C7" w:rsidP="008A6C93">
      <w:pPr>
        <w:spacing w:after="200" w:line="276" w:lineRule="auto"/>
        <w:ind w:left="720"/>
        <w:rPr>
          <w:rFonts w:cs="Times New Roman"/>
          <w:sz w:val="22"/>
          <w:szCs w:val="24"/>
          <w:lang w:val="es-ES_tradnl"/>
        </w:rPr>
      </w:pPr>
      <w:r w:rsidRPr="00DA2F6C">
        <w:rPr>
          <w:rFonts w:cs="Times New Roman"/>
          <w:sz w:val="22"/>
          <w:szCs w:val="24"/>
          <w:lang w:val="es-ES_tradnl"/>
        </w:rPr>
        <w:t xml:space="preserve">Las redes, que básicamente remiten sistemas de vínculos entre entidades sociales, parece dar sentido a la imagen de un mundo construido por múltiples conexiones, con trayectorias poco estables o impredecibles, donde las unidades convencionales de </w:t>
      </w:r>
      <w:r w:rsidR="00637811" w:rsidRPr="00DA2F6C">
        <w:rPr>
          <w:rFonts w:cs="Times New Roman"/>
          <w:sz w:val="22"/>
          <w:szCs w:val="24"/>
          <w:lang w:val="es-ES_tradnl"/>
        </w:rPr>
        <w:t xml:space="preserve">tiempo y espacio se desdibujan </w:t>
      </w:r>
      <w:sdt>
        <w:sdtPr>
          <w:rPr>
            <w:rFonts w:cs="Times New Roman"/>
            <w:sz w:val="22"/>
            <w:szCs w:val="24"/>
            <w:lang w:val="es-ES_tradnl"/>
          </w:rPr>
          <w:id w:val="1254171222"/>
          <w:citation/>
        </w:sdtPr>
        <w:sdtContent>
          <w:r w:rsidRPr="00DA2F6C">
            <w:rPr>
              <w:rFonts w:cs="Times New Roman"/>
              <w:sz w:val="22"/>
              <w:szCs w:val="24"/>
              <w:lang w:val="es-ES_tradnl"/>
            </w:rPr>
            <w:fldChar w:fldCharType="begin"/>
          </w:r>
          <w:r w:rsidRPr="00DA2F6C">
            <w:rPr>
              <w:rFonts w:cs="Times New Roman"/>
              <w:sz w:val="22"/>
              <w:szCs w:val="24"/>
              <w:lang w:val="es-ES_tradnl"/>
            </w:rPr>
            <w:instrText xml:space="preserve">CITATION Mat04 \p 59 \l 1034 </w:instrText>
          </w:r>
          <w:r w:rsidRPr="00DA2F6C">
            <w:rPr>
              <w:rFonts w:cs="Times New Roman"/>
              <w:sz w:val="22"/>
              <w:szCs w:val="24"/>
              <w:lang w:val="es-ES_tradnl"/>
            </w:rPr>
            <w:fldChar w:fldCharType="separate"/>
          </w:r>
          <w:r w:rsidR="0076774F" w:rsidRPr="00DA2F6C">
            <w:rPr>
              <w:rFonts w:cs="Times New Roman"/>
              <w:sz w:val="22"/>
              <w:szCs w:val="24"/>
              <w:lang w:val="es-ES_tradnl"/>
            </w:rPr>
            <w:t>(Luna, 2004, p. 59)</w:t>
          </w:r>
          <w:r w:rsidRPr="00DA2F6C">
            <w:rPr>
              <w:rFonts w:cs="Times New Roman"/>
              <w:sz w:val="22"/>
              <w:szCs w:val="24"/>
              <w:lang w:val="es-ES_tradnl"/>
            </w:rPr>
            <w:fldChar w:fldCharType="end"/>
          </w:r>
        </w:sdtContent>
      </w:sdt>
      <w:r w:rsidRPr="00DA2F6C">
        <w:rPr>
          <w:rFonts w:cs="Times New Roman"/>
          <w:sz w:val="22"/>
          <w:szCs w:val="24"/>
          <w:lang w:val="es-ES_tradnl"/>
        </w:rPr>
        <w:t xml:space="preserve">. </w:t>
      </w:r>
    </w:p>
    <w:p w14:paraId="180EDD44" w14:textId="65D6639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Es así se comienza a hablar de Sociedad Red que es “una estructura social hecha de redes de información propulsada por las tecnologías de la información características del paradigma </w:t>
      </w:r>
      <w:proofErr w:type="spellStart"/>
      <w:r w:rsidRPr="00DA2F6C">
        <w:rPr>
          <w:rFonts w:cs="Times New Roman"/>
          <w:szCs w:val="24"/>
          <w:lang w:val="es-ES_tradnl"/>
        </w:rPr>
        <w:t>informacionalista</w:t>
      </w:r>
      <w:proofErr w:type="spellEnd"/>
      <w:r w:rsidRPr="00DA2F6C">
        <w:rPr>
          <w:rFonts w:cs="Times New Roman"/>
          <w:szCs w:val="24"/>
          <w:lang w:val="es-ES_tradnl"/>
        </w:rPr>
        <w:t>”</w:t>
      </w:r>
      <w:sdt>
        <w:sdtPr>
          <w:rPr>
            <w:rFonts w:cs="Times New Roman"/>
            <w:szCs w:val="24"/>
            <w:lang w:val="es-ES_tradnl"/>
          </w:rPr>
          <w:id w:val="1608781675"/>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Cas01 \p 116 \l 1034 </w:instrText>
          </w:r>
          <w:r w:rsidRPr="00DA2F6C">
            <w:rPr>
              <w:rFonts w:cs="Times New Roman"/>
              <w:szCs w:val="24"/>
              <w:lang w:val="es-ES_tradnl"/>
            </w:rPr>
            <w:fldChar w:fldCharType="separate"/>
          </w:r>
          <w:r w:rsidR="0076774F" w:rsidRPr="00DA2F6C">
            <w:rPr>
              <w:rFonts w:cs="Times New Roman"/>
              <w:szCs w:val="24"/>
              <w:lang w:val="es-ES_tradnl"/>
            </w:rPr>
            <w:t xml:space="preserve"> (Castells, Informacionalismo y La Sociedad Red, 2001, p. 116)</w:t>
          </w:r>
          <w:r w:rsidRPr="00DA2F6C">
            <w:rPr>
              <w:rFonts w:cs="Times New Roman"/>
              <w:szCs w:val="24"/>
              <w:lang w:val="es-ES_tradnl"/>
            </w:rPr>
            <w:fldChar w:fldCharType="end"/>
          </w:r>
        </w:sdtContent>
      </w:sdt>
      <w:r w:rsidRPr="00DA2F6C">
        <w:rPr>
          <w:rFonts w:cs="Times New Roman"/>
          <w:szCs w:val="24"/>
          <w:lang w:val="es-ES_tradnl"/>
        </w:rPr>
        <w:t>. En las etapas que la antecedían, Sociedad de la Información o del Conocimiento, lo relevante estaba en la producción del conocimiento, mientras que en este nuevo término Sociedad Red, el conocimiento ya abundante, y el verdadero valor está en la capacidad del individuo en gestionar ese conocimiento, es así que se debe identificar la información relevante y unificarla para de esta manera poder emplearla.</w:t>
      </w:r>
      <w:r w:rsidR="00F01321" w:rsidRPr="00DA2F6C">
        <w:rPr>
          <w:rFonts w:cs="Times New Roman"/>
          <w:szCs w:val="24"/>
          <w:lang w:val="es-ES_tradnl"/>
        </w:rPr>
        <w:t xml:space="preserve"> </w:t>
      </w:r>
      <w:r w:rsidRPr="00DA2F6C">
        <w:rPr>
          <w:rFonts w:cs="Times New Roman"/>
          <w:szCs w:val="24"/>
          <w:lang w:val="es-ES_tradnl"/>
        </w:rPr>
        <w:t>Un factor importante a considerar en este estudio, que es el distintivo principal de épocas históricas, el desarrollo de las nuevas redes de comunicación en el ámbito digital que han marcado la revolución en la tecnología de la información.</w:t>
      </w:r>
    </w:p>
    <w:p w14:paraId="0D4B35B9" w14:textId="3818C90C"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lastRenderedPageBreak/>
        <w:t xml:space="preserve"> Si bien habíamos mencionado en un inicio que el término Red Social se encuentra relacionado con por sus instrumentos tecnológicos, podemos definirlo desde el ámbito de la ciencia</w:t>
      </w:r>
      <w:r w:rsidR="00F01321" w:rsidRPr="00DA2F6C">
        <w:rPr>
          <w:rFonts w:cs="Times New Roman"/>
          <w:szCs w:val="24"/>
          <w:lang w:val="es-ES_tradnl"/>
        </w:rPr>
        <w:t xml:space="preserve"> </w:t>
      </w:r>
      <w:r w:rsidR="00637811" w:rsidRPr="00DA2F6C">
        <w:rPr>
          <w:rFonts w:cs="Times New Roman"/>
          <w:szCs w:val="24"/>
          <w:lang w:val="es-ES_tradnl"/>
        </w:rPr>
        <w:t>como</w:t>
      </w:r>
      <w:r w:rsidR="00F01321" w:rsidRPr="00DA2F6C">
        <w:rPr>
          <w:rFonts w:cs="Times New Roman"/>
          <w:szCs w:val="24"/>
          <w:lang w:val="es-ES_tradnl"/>
        </w:rPr>
        <w:t xml:space="preserve"> </w:t>
      </w:r>
      <w:r w:rsidRPr="00DA2F6C">
        <w:rPr>
          <w:rFonts w:cs="Times New Roman"/>
          <w:szCs w:val="24"/>
          <w:lang w:val="es-ES_tradnl"/>
        </w:rPr>
        <w:t>“un conjunto finito de actores y las relaciones que los vinculan, asimismo, las redes sociales son consideradas estructuras sociales dónde se producen procesos de comunicación y</w:t>
      </w:r>
      <w:r w:rsidR="00F01321" w:rsidRPr="00DA2F6C">
        <w:rPr>
          <w:rFonts w:cs="Times New Roman"/>
          <w:szCs w:val="24"/>
          <w:lang w:val="es-ES_tradnl"/>
        </w:rPr>
        <w:t xml:space="preserve"> </w:t>
      </w:r>
      <w:r w:rsidRPr="00DA2F6C">
        <w:rPr>
          <w:rFonts w:cs="Times New Roman"/>
          <w:szCs w:val="24"/>
          <w:lang w:val="es-ES_tradnl"/>
        </w:rPr>
        <w:t>transacción entre personas”</w:t>
      </w:r>
      <w:sdt>
        <w:sdtPr>
          <w:rPr>
            <w:rFonts w:cs="Times New Roman"/>
            <w:szCs w:val="24"/>
            <w:lang w:val="es-ES_tradnl"/>
          </w:rPr>
          <w:id w:val="-1436204015"/>
          <w:citation/>
        </w:sdtPr>
        <w:sdtContent>
          <w:r w:rsidRPr="00DA2F6C">
            <w:rPr>
              <w:rFonts w:cs="Times New Roman"/>
              <w:szCs w:val="24"/>
              <w:lang w:val="es-ES_tradnl"/>
            </w:rPr>
            <w:fldChar w:fldCharType="begin"/>
          </w:r>
          <w:r w:rsidR="00357E06" w:rsidRPr="00DA2F6C">
            <w:rPr>
              <w:rFonts w:cs="Times New Roman"/>
              <w:szCs w:val="24"/>
              <w:lang w:val="es-ES_tradnl"/>
            </w:rPr>
            <w:instrText xml:space="preserve">CITATION Agu11 \p 5 \m Díd07 \l 1034 </w:instrText>
          </w:r>
          <w:r w:rsidRPr="00DA2F6C">
            <w:rPr>
              <w:rFonts w:cs="Times New Roman"/>
              <w:szCs w:val="24"/>
              <w:lang w:val="es-ES_tradnl"/>
            </w:rPr>
            <w:fldChar w:fldCharType="separate"/>
          </w:r>
          <w:r w:rsidR="0076774F" w:rsidRPr="00DA2F6C">
            <w:rPr>
              <w:rFonts w:cs="Times New Roman"/>
              <w:szCs w:val="24"/>
              <w:lang w:val="es-ES_tradnl"/>
            </w:rPr>
            <w:t xml:space="preserve"> (Aguirre, 2011, p. 5; Arnal, 2007)</w:t>
          </w:r>
          <w:r w:rsidRPr="00DA2F6C">
            <w:rPr>
              <w:rFonts w:cs="Times New Roman"/>
              <w:szCs w:val="24"/>
              <w:lang w:val="es-ES_tradnl"/>
            </w:rPr>
            <w:fldChar w:fldCharType="end"/>
          </w:r>
        </w:sdtContent>
      </w:sdt>
      <w:r w:rsidRPr="00DA2F6C">
        <w:rPr>
          <w:rFonts w:cs="Times New Roman"/>
          <w:szCs w:val="24"/>
          <w:lang w:val="es-ES_tradnl"/>
        </w:rPr>
        <w:t>. Estos instrumentos tecnológicos también se denominan Web 2.0, puesto que</w:t>
      </w:r>
      <w:r w:rsidR="00F01321" w:rsidRPr="00DA2F6C">
        <w:rPr>
          <w:rFonts w:cs="Times New Roman"/>
          <w:szCs w:val="24"/>
          <w:lang w:val="es-ES_tradnl"/>
        </w:rPr>
        <w:t xml:space="preserve"> </w:t>
      </w:r>
      <w:r w:rsidRPr="00DA2F6C">
        <w:rPr>
          <w:rFonts w:cs="Times New Roman"/>
          <w:szCs w:val="24"/>
          <w:lang w:val="es-ES_tradnl"/>
        </w:rPr>
        <w:t>tienen la utilidad de generar interacción entre individuos y sacan el mayor provecho a las ventajas intrínsecas de la web, deberíamos considerarlos como sitios de medios sociales sin emba</w:t>
      </w:r>
      <w:r w:rsidR="00EA0026" w:rsidRPr="00DA2F6C">
        <w:rPr>
          <w:rFonts w:cs="Times New Roman"/>
          <w:szCs w:val="24"/>
          <w:lang w:val="es-ES_tradnl"/>
        </w:rPr>
        <w:t>rgo se han autodenominado como redes s</w:t>
      </w:r>
      <w:r w:rsidRPr="00DA2F6C">
        <w:rPr>
          <w:rFonts w:cs="Times New Roman"/>
          <w:szCs w:val="24"/>
          <w:lang w:val="es-ES_tradnl"/>
        </w:rPr>
        <w:t>ociales. Siendo así, cuando hablamos de Redes Sociales podemos hacer referencia a “aquellos servicios web que incluyen, de alguna manera, la posibilidad de crear una red de contactos”</w:t>
      </w:r>
      <w:sdt>
        <w:sdtPr>
          <w:rPr>
            <w:rFonts w:cs="Times New Roman"/>
            <w:szCs w:val="24"/>
            <w:lang w:val="es-ES_tradnl"/>
          </w:rPr>
          <w:id w:val="928233897"/>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Arr09 \p 6 \l 1034 </w:instrText>
          </w:r>
          <w:r w:rsidRPr="00DA2F6C">
            <w:rPr>
              <w:rFonts w:cs="Times New Roman"/>
              <w:szCs w:val="24"/>
              <w:lang w:val="es-ES_tradnl"/>
            </w:rPr>
            <w:fldChar w:fldCharType="separate"/>
          </w:r>
          <w:r w:rsidR="0076774F" w:rsidRPr="00DA2F6C">
            <w:rPr>
              <w:rFonts w:cs="Times New Roman"/>
              <w:szCs w:val="24"/>
              <w:lang w:val="es-ES_tradnl"/>
            </w:rPr>
            <w:t xml:space="preserve"> (Arroyo, 2009, p. 6)</w:t>
          </w:r>
          <w:r w:rsidRPr="00DA2F6C">
            <w:rPr>
              <w:rFonts w:cs="Times New Roman"/>
              <w:szCs w:val="24"/>
              <w:lang w:val="es-ES_tradnl"/>
            </w:rPr>
            <w:fldChar w:fldCharType="end"/>
          </w:r>
        </w:sdtContent>
      </w:sdt>
      <w:r w:rsidRPr="00DA2F6C">
        <w:rPr>
          <w:rFonts w:cs="Times New Roman"/>
          <w:szCs w:val="24"/>
          <w:lang w:val="es-ES_tradnl"/>
        </w:rPr>
        <w:t xml:space="preserve">. Pero, ¿quiénes son las personas parte de nuestra red de contactos? </w:t>
      </w:r>
      <w:r w:rsidR="00637811" w:rsidRPr="00DA2F6C">
        <w:rPr>
          <w:rFonts w:cs="Times New Roman"/>
          <w:szCs w:val="24"/>
          <w:lang w:val="es-ES_tradnl"/>
        </w:rPr>
        <w:t xml:space="preserve">Particularmente </w:t>
      </w:r>
      <w:r w:rsidRPr="00DA2F6C">
        <w:rPr>
          <w:rFonts w:cs="Times New Roman"/>
          <w:szCs w:val="24"/>
          <w:lang w:val="es-ES_tradnl"/>
        </w:rPr>
        <w:t xml:space="preserve">“la red de personas que más cerca tenemos, familia, amigos, compañeros de universidad o </w:t>
      </w:r>
      <w:proofErr w:type="spellStart"/>
      <w:r w:rsidRPr="00DA2F6C">
        <w:rPr>
          <w:rFonts w:cs="Times New Roman"/>
          <w:szCs w:val="24"/>
          <w:lang w:val="es-ES_tradnl"/>
        </w:rPr>
        <w:t>co</w:t>
      </w:r>
      <w:r w:rsidR="00DA2F6C">
        <w:rPr>
          <w:rFonts w:cs="Times New Roman"/>
          <w:szCs w:val="24"/>
          <w:lang w:val="es-ES_tradnl"/>
        </w:rPr>
        <w:t>-</w:t>
      </w:r>
      <w:r w:rsidRPr="00DA2F6C">
        <w:rPr>
          <w:rFonts w:cs="Times New Roman"/>
          <w:szCs w:val="24"/>
          <w:lang w:val="es-ES_tradnl"/>
        </w:rPr>
        <w:t>workers</w:t>
      </w:r>
      <w:proofErr w:type="spellEnd"/>
      <w:r w:rsidRPr="00DA2F6C">
        <w:rPr>
          <w:rFonts w:cs="Times New Roman"/>
          <w:szCs w:val="24"/>
          <w:lang w:val="es-ES_tradnl"/>
        </w:rPr>
        <w:t xml:space="preserve"> que ejercen una influencia directa o indirecta en el individuo”</w:t>
      </w:r>
      <w:sdt>
        <w:sdtPr>
          <w:rPr>
            <w:rFonts w:cs="Times New Roman"/>
            <w:szCs w:val="24"/>
            <w:lang w:val="es-ES_tradnl"/>
          </w:rPr>
          <w:id w:val="-60332634"/>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Pro10 \p 5 \l 1034 </w:instrText>
          </w:r>
          <w:r w:rsidRPr="00DA2F6C">
            <w:rPr>
              <w:rFonts w:cs="Times New Roman"/>
              <w:szCs w:val="24"/>
              <w:lang w:val="es-ES_tradnl"/>
            </w:rPr>
            <w:fldChar w:fldCharType="separate"/>
          </w:r>
          <w:r w:rsidR="0076774F" w:rsidRPr="00DA2F6C">
            <w:rPr>
              <w:rFonts w:cs="Times New Roman"/>
              <w:szCs w:val="24"/>
              <w:lang w:val="es-ES_tradnl"/>
            </w:rPr>
            <w:t xml:space="preserve"> (Martinez, 2010, p. 5)</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El contenido el cual se difunde a través de esta red es afín a la relación que mantiene el individuo, el contenido resulta siendo la material con la que se efectúa la relación social. Esta acción hoy en día es más simple gracias al Internet y sus sitios de medios sociales que hacen posible la difusión del mensaje. </w:t>
      </w:r>
    </w:p>
    <w:p w14:paraId="1958C0A4" w14:textId="174E8586"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Entre 1900 y el 2011 podemos analizar</w:t>
      </w:r>
      <w:r w:rsidR="00F01321" w:rsidRPr="00DA2F6C">
        <w:rPr>
          <w:rFonts w:cs="Times New Roman"/>
          <w:szCs w:val="24"/>
          <w:lang w:val="es-ES_tradnl"/>
        </w:rPr>
        <w:t xml:space="preserve"> </w:t>
      </w:r>
      <w:r w:rsidRPr="00DA2F6C">
        <w:rPr>
          <w:rFonts w:cs="Times New Roman"/>
          <w:szCs w:val="24"/>
          <w:lang w:val="es-ES_tradnl"/>
        </w:rPr>
        <w:t>la convergencia digital y el comportamiento de las industrias contemporáneas. La convergencia digital</w:t>
      </w:r>
      <w:r w:rsidR="00F01321" w:rsidRPr="00DA2F6C">
        <w:rPr>
          <w:rFonts w:cs="Times New Roman"/>
          <w:szCs w:val="24"/>
          <w:lang w:val="es-ES_tradnl"/>
        </w:rPr>
        <w:t xml:space="preserve"> </w:t>
      </w:r>
      <w:r w:rsidRPr="00DA2F6C">
        <w:rPr>
          <w:rFonts w:cs="Times New Roman"/>
          <w:szCs w:val="24"/>
          <w:lang w:val="es-ES_tradnl"/>
        </w:rPr>
        <w:t>tiene como propensión consultar los mismos contenidos multimedia desde un dispositivo más evolucionado gracias</w:t>
      </w:r>
      <w:r w:rsidR="00F01321" w:rsidRPr="00DA2F6C">
        <w:rPr>
          <w:rFonts w:cs="Times New Roman"/>
          <w:szCs w:val="24"/>
          <w:lang w:val="es-ES_tradnl"/>
        </w:rPr>
        <w:t xml:space="preserve"> </w:t>
      </w:r>
      <w:r w:rsidRPr="00DA2F6C">
        <w:rPr>
          <w:rFonts w:cs="Times New Roman"/>
          <w:szCs w:val="24"/>
          <w:lang w:val="es-ES_tradnl"/>
        </w:rPr>
        <w:t>la digitalización de los mismos. Esta convergencia hace referencia a tecnologías que anteriormente se encontraban separadas, por ejemplo la televisión que era un instrumento de transmisión de imágenes, y</w:t>
      </w:r>
      <w:r w:rsidR="00F01321" w:rsidRPr="00DA2F6C">
        <w:rPr>
          <w:rFonts w:cs="Times New Roman"/>
          <w:szCs w:val="24"/>
          <w:lang w:val="es-ES_tradnl"/>
        </w:rPr>
        <w:t xml:space="preserve"> </w:t>
      </w:r>
      <w:r w:rsidRPr="00DA2F6C">
        <w:rPr>
          <w:rFonts w:cs="Times New Roman"/>
          <w:szCs w:val="24"/>
          <w:lang w:val="es-ES_tradnl"/>
        </w:rPr>
        <w:t>con la convergencia digital puede llegar a cumplir con más funciones. Por</w:t>
      </w:r>
      <w:r w:rsidR="00F01321" w:rsidRPr="00DA2F6C">
        <w:rPr>
          <w:rFonts w:cs="Times New Roman"/>
          <w:szCs w:val="24"/>
          <w:lang w:val="es-ES_tradnl"/>
        </w:rPr>
        <w:t xml:space="preserve"> </w:t>
      </w:r>
      <w:r w:rsidRPr="00DA2F6C">
        <w:rPr>
          <w:rFonts w:cs="Times New Roman"/>
          <w:szCs w:val="24"/>
          <w:lang w:val="es-ES_tradnl"/>
        </w:rPr>
        <w:t xml:space="preserve">el uso </w:t>
      </w:r>
      <w:r w:rsidR="00C717F2" w:rsidRPr="00DA2F6C">
        <w:rPr>
          <w:rFonts w:cs="Times New Roman"/>
          <w:szCs w:val="24"/>
          <w:lang w:val="es-ES_tradnl"/>
        </w:rPr>
        <w:t>de Internet</w:t>
      </w:r>
      <w:r w:rsidRPr="00DA2F6C">
        <w:rPr>
          <w:rFonts w:cs="Times New Roman"/>
          <w:szCs w:val="24"/>
          <w:lang w:val="es-ES_tradnl"/>
        </w:rPr>
        <w:t xml:space="preserve"> se convierte en un ordenador, televisión y consola de videojuegos, ya no es necesario contar con 3 dispositivos diferentes. Este cambio sin embargo, tuvo sus primeros pasos con la digitalización de contenidos de todo el material que se consideraba importante para después dar paso a la reproducción digital a gran escala según cada formato, por ejemplo los spots publicitarios adaptados para televisión de 30 segundos a videos interactivos alojados en plataformas independientes. Como parte de este nuevo manejo, los usuarios</w:t>
      </w:r>
      <w:r w:rsidR="00F01321" w:rsidRPr="00DA2F6C">
        <w:rPr>
          <w:rFonts w:cs="Times New Roman"/>
          <w:szCs w:val="24"/>
          <w:lang w:val="es-ES_tradnl"/>
        </w:rPr>
        <w:t xml:space="preserve"> </w:t>
      </w:r>
      <w:r w:rsidRPr="00DA2F6C">
        <w:rPr>
          <w:rFonts w:cs="Times New Roman"/>
          <w:szCs w:val="24"/>
          <w:lang w:val="es-ES_tradnl"/>
        </w:rPr>
        <w:t>tomaron un mayor protagonismo es así surge el caso de web colaborativa:</w:t>
      </w:r>
    </w:p>
    <w:p w14:paraId="7CE32386" w14:textId="77777777" w:rsidR="00AF22C7" w:rsidRPr="00DA2F6C" w:rsidRDefault="00AF22C7" w:rsidP="008A6C93">
      <w:pPr>
        <w:spacing w:after="200" w:line="276" w:lineRule="auto"/>
        <w:ind w:left="720"/>
        <w:rPr>
          <w:rFonts w:cs="Times New Roman"/>
          <w:sz w:val="22"/>
          <w:szCs w:val="24"/>
          <w:lang w:val="es-ES_tradnl"/>
        </w:rPr>
      </w:pPr>
      <w:r w:rsidRPr="00DA2F6C">
        <w:rPr>
          <w:rFonts w:cs="Times New Roman"/>
          <w:color w:val="000000"/>
          <w:sz w:val="22"/>
          <w:szCs w:val="24"/>
          <w:lang w:val="es-ES_tradnl"/>
        </w:rPr>
        <w:lastRenderedPageBreak/>
        <w:t xml:space="preserve">Un ejemplo de este tipo de red es </w:t>
      </w:r>
      <w:r w:rsidRPr="00DA2F6C">
        <w:rPr>
          <w:rFonts w:cs="Times New Roman"/>
          <w:i/>
          <w:color w:val="000000"/>
          <w:sz w:val="22"/>
          <w:szCs w:val="24"/>
          <w:lang w:val="es-ES_tradnl"/>
        </w:rPr>
        <w:t>YouTube</w:t>
      </w:r>
      <w:r w:rsidRPr="00DA2F6C">
        <w:rPr>
          <w:rFonts w:cs="Times New Roman"/>
          <w:color w:val="000000"/>
          <w:sz w:val="22"/>
          <w:szCs w:val="24"/>
          <w:lang w:val="es-ES_tradnl"/>
        </w:rPr>
        <w:t xml:space="preserve"> que nació como una propuesta de los usuarios para subir y bajar del ciberespacio videos que no tuvieran ca</w:t>
      </w:r>
      <w:r w:rsidRPr="00DA2F6C">
        <w:rPr>
          <w:rFonts w:cs="Times New Roman"/>
          <w:color w:val="000000"/>
          <w:sz w:val="22"/>
          <w:szCs w:val="24"/>
          <w:lang w:val="es-ES_tradnl"/>
        </w:rPr>
        <w:softHyphen/>
        <w:t>bida en otro medio. El crecimiento de</w:t>
      </w:r>
      <w:r w:rsidRPr="00DA2F6C">
        <w:rPr>
          <w:rFonts w:cs="Times New Roman"/>
          <w:i/>
          <w:color w:val="000000"/>
          <w:sz w:val="22"/>
          <w:szCs w:val="24"/>
          <w:lang w:val="es-ES_tradnl"/>
        </w:rPr>
        <w:t xml:space="preserve"> YouTube</w:t>
      </w:r>
      <w:r w:rsidRPr="00DA2F6C">
        <w:rPr>
          <w:rFonts w:cs="Times New Roman"/>
          <w:color w:val="000000"/>
          <w:sz w:val="22"/>
          <w:szCs w:val="24"/>
          <w:lang w:val="es-ES_tradnl"/>
        </w:rPr>
        <w:t xml:space="preserve"> tendió a comercializarlo y posteriormente fue adquirido por </w:t>
      </w:r>
      <w:r w:rsidR="00B36EE0" w:rsidRPr="00DA2F6C">
        <w:rPr>
          <w:rFonts w:cs="Times New Roman"/>
          <w:i/>
          <w:color w:val="000000"/>
          <w:sz w:val="22"/>
          <w:szCs w:val="24"/>
          <w:lang w:val="es-ES_tradnl"/>
        </w:rPr>
        <w:t>Google</w:t>
      </w:r>
      <w:r w:rsidRPr="00DA2F6C">
        <w:rPr>
          <w:rFonts w:cs="Times New Roman"/>
          <w:i/>
          <w:color w:val="000000"/>
          <w:sz w:val="22"/>
          <w:szCs w:val="24"/>
          <w:lang w:val="es-ES_tradnl"/>
        </w:rPr>
        <w:t xml:space="preserve"> </w:t>
      </w:r>
      <w:sdt>
        <w:sdtPr>
          <w:rPr>
            <w:rFonts w:cs="Times New Roman"/>
            <w:i/>
            <w:color w:val="000000"/>
            <w:sz w:val="22"/>
            <w:szCs w:val="24"/>
            <w:lang w:val="es-ES_tradnl"/>
          </w:rPr>
          <w:id w:val="-2059310730"/>
          <w:citation/>
        </w:sdtPr>
        <w:sdtContent>
          <w:r w:rsidRPr="00DA2F6C">
            <w:rPr>
              <w:rFonts w:cs="Times New Roman"/>
              <w:i/>
              <w:color w:val="000000"/>
              <w:sz w:val="22"/>
              <w:szCs w:val="24"/>
              <w:lang w:val="es-ES_tradnl"/>
            </w:rPr>
            <w:fldChar w:fldCharType="begin"/>
          </w:r>
          <w:r w:rsidRPr="00DA2F6C">
            <w:rPr>
              <w:rFonts w:cs="Times New Roman"/>
              <w:i/>
              <w:color w:val="000000"/>
              <w:sz w:val="22"/>
              <w:szCs w:val="24"/>
              <w:lang w:val="es-ES_tradnl"/>
            </w:rPr>
            <w:instrText xml:space="preserve">CITATION Flo13 \p 107 \l 1034 </w:instrText>
          </w:r>
          <w:r w:rsidRPr="00DA2F6C">
            <w:rPr>
              <w:rFonts w:cs="Times New Roman"/>
              <w:i/>
              <w:color w:val="000000"/>
              <w:sz w:val="22"/>
              <w:szCs w:val="24"/>
              <w:lang w:val="es-ES_tradnl"/>
            </w:rPr>
            <w:fldChar w:fldCharType="separate"/>
          </w:r>
          <w:r w:rsidR="0076774F" w:rsidRPr="00DA2F6C">
            <w:rPr>
              <w:rFonts w:cs="Times New Roman"/>
              <w:color w:val="000000"/>
              <w:sz w:val="22"/>
              <w:szCs w:val="24"/>
              <w:lang w:val="es-ES_tradnl"/>
            </w:rPr>
            <w:t>(Toussaint Alcaraz, 2013, p. 107)</w:t>
          </w:r>
          <w:r w:rsidRPr="00DA2F6C">
            <w:rPr>
              <w:rFonts w:cs="Times New Roman"/>
              <w:i/>
              <w:color w:val="000000"/>
              <w:sz w:val="22"/>
              <w:szCs w:val="24"/>
              <w:lang w:val="es-ES_tradnl"/>
            </w:rPr>
            <w:fldChar w:fldCharType="end"/>
          </w:r>
        </w:sdtContent>
      </w:sdt>
      <w:r w:rsidRPr="00DA2F6C">
        <w:rPr>
          <w:rFonts w:cs="Times New Roman"/>
          <w:sz w:val="22"/>
          <w:szCs w:val="24"/>
          <w:lang w:val="es-ES_tradnl"/>
        </w:rPr>
        <w:t xml:space="preserve">. </w:t>
      </w:r>
    </w:p>
    <w:p w14:paraId="30D6C49D"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este tipo de web colaborativa las audiencias no compiten entre sí, cada canal de YouTube tiene definido su categoría. </w:t>
      </w:r>
    </w:p>
    <w:p w14:paraId="3A419B78" w14:textId="19B266BF"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la actualidad la industria cultural se encuentra relacionada con la creación y producción contenidos que tienen como base principal el conocimiento, ahora bien analizaremos el</w:t>
      </w:r>
      <w:r w:rsidR="00F01321" w:rsidRPr="00DA2F6C">
        <w:rPr>
          <w:rFonts w:cs="Times New Roman"/>
          <w:szCs w:val="24"/>
          <w:lang w:val="es-ES_tradnl"/>
        </w:rPr>
        <w:t xml:space="preserve"> </w:t>
      </w:r>
      <w:r w:rsidRPr="00DA2F6C">
        <w:rPr>
          <w:rFonts w:cs="Times New Roman"/>
          <w:szCs w:val="24"/>
          <w:lang w:val="es-ES_tradnl"/>
        </w:rPr>
        <w:t>comportamiento de las industrias contemporáneas</w:t>
      </w:r>
      <w:r w:rsidR="00F01321" w:rsidRPr="00DA2F6C">
        <w:rPr>
          <w:rFonts w:cs="Times New Roman"/>
          <w:szCs w:val="24"/>
          <w:lang w:val="es-ES_tradnl"/>
        </w:rPr>
        <w:t xml:space="preserve"> </w:t>
      </w:r>
      <w:r w:rsidRPr="00DA2F6C">
        <w:rPr>
          <w:rFonts w:cs="Times New Roman"/>
          <w:szCs w:val="24"/>
          <w:lang w:val="es-ES_tradnl"/>
        </w:rPr>
        <w:t>que</w:t>
      </w:r>
      <w:r w:rsidR="00F01321" w:rsidRPr="00DA2F6C">
        <w:rPr>
          <w:rFonts w:cs="Times New Roman"/>
          <w:szCs w:val="24"/>
          <w:lang w:val="es-ES_tradnl"/>
        </w:rPr>
        <w:t xml:space="preserve"> </w:t>
      </w:r>
      <w:r w:rsidRPr="00DA2F6C">
        <w:rPr>
          <w:rFonts w:cs="Times New Roman"/>
          <w:szCs w:val="24"/>
          <w:lang w:val="es-ES_tradnl"/>
        </w:rPr>
        <w:t>como parte de su estudio se encuentra</w:t>
      </w:r>
      <w:r w:rsidR="00F01321" w:rsidRPr="00DA2F6C">
        <w:rPr>
          <w:rFonts w:cs="Times New Roman"/>
          <w:szCs w:val="24"/>
          <w:lang w:val="es-ES_tradnl"/>
        </w:rPr>
        <w:t xml:space="preserve"> </w:t>
      </w:r>
      <w:r w:rsidRPr="00DA2F6C">
        <w:rPr>
          <w:rFonts w:cs="Times New Roman"/>
          <w:szCs w:val="24"/>
          <w:lang w:val="es-ES_tradnl"/>
        </w:rPr>
        <w:t xml:space="preserve">el bajo costo de distribución de los contenidos que genera. Los contenidos educativos del noticiero se encuentran subidos en la red, los mismos cuentan con un presupuesto para su creación, sin embargo el usuario al tenerlo disponible en la red llega a consumirlo y a su vez a </w:t>
      </w:r>
      <w:proofErr w:type="spellStart"/>
      <w:r w:rsidRPr="00DA2F6C">
        <w:rPr>
          <w:rFonts w:cs="Times New Roman"/>
          <w:szCs w:val="24"/>
          <w:lang w:val="es-ES_tradnl"/>
        </w:rPr>
        <w:t>viralizarlo</w:t>
      </w:r>
      <w:proofErr w:type="spellEnd"/>
      <w:r w:rsidRPr="00DA2F6C">
        <w:rPr>
          <w:rFonts w:cs="Times New Roman"/>
          <w:szCs w:val="24"/>
          <w:lang w:val="es-ES_tradnl"/>
        </w:rPr>
        <w:t xml:space="preserve"> para cualquiera interesado con acceso a una conexión de internet, es decir que la red aumenta.</w:t>
      </w:r>
      <w:r w:rsidR="00F01321" w:rsidRPr="00DA2F6C">
        <w:rPr>
          <w:rFonts w:cs="Times New Roman"/>
          <w:szCs w:val="24"/>
          <w:lang w:val="es-ES_tradnl"/>
        </w:rPr>
        <w:t xml:space="preserve"> </w:t>
      </w:r>
      <w:r w:rsidRPr="00DA2F6C">
        <w:rPr>
          <w:rFonts w:cs="Times New Roman"/>
          <w:szCs w:val="24"/>
          <w:lang w:val="es-ES_tradnl"/>
        </w:rPr>
        <w:t>Este tipo de difusión “</w:t>
      </w:r>
      <w:r w:rsidRPr="00DA2F6C">
        <w:rPr>
          <w:rFonts w:cs="Times New Roman"/>
          <w:color w:val="000000"/>
          <w:szCs w:val="24"/>
          <w:lang w:val="es-ES_tradnl"/>
        </w:rPr>
        <w:t xml:space="preserve"> interviene en el proceso de crear valor, así que mientras ésta se vuelve más flexible y sobre todo produce o da acceso a redes más amplias, el producto será consumido en mayores cantidades y los beneficios importantes”</w:t>
      </w:r>
      <w:sdt>
        <w:sdtPr>
          <w:rPr>
            <w:rFonts w:cs="Times New Roman"/>
            <w:color w:val="000000"/>
            <w:szCs w:val="24"/>
            <w:lang w:val="es-ES_tradnl"/>
          </w:rPr>
          <w:id w:val="-1244786834"/>
          <w:citation/>
        </w:sdtPr>
        <w:sdtContent>
          <w:r w:rsidRPr="00DA2F6C">
            <w:rPr>
              <w:rFonts w:cs="Times New Roman"/>
              <w:color w:val="000000"/>
              <w:szCs w:val="24"/>
              <w:lang w:val="es-ES_tradnl"/>
            </w:rPr>
            <w:fldChar w:fldCharType="begin"/>
          </w:r>
          <w:r w:rsidRPr="00DA2F6C">
            <w:rPr>
              <w:rFonts w:cs="Times New Roman"/>
              <w:color w:val="000000"/>
              <w:szCs w:val="24"/>
              <w:lang w:val="es-ES_tradnl"/>
            </w:rPr>
            <w:instrText xml:space="preserve">CITATION Flo13 \p 108 \l 1034 </w:instrText>
          </w:r>
          <w:r w:rsidRPr="00DA2F6C">
            <w:rPr>
              <w:rFonts w:cs="Times New Roman"/>
              <w:color w:val="000000"/>
              <w:szCs w:val="24"/>
              <w:lang w:val="es-ES_tradnl"/>
            </w:rPr>
            <w:fldChar w:fldCharType="separate"/>
          </w:r>
          <w:r w:rsidR="0076774F" w:rsidRPr="00DA2F6C">
            <w:rPr>
              <w:rFonts w:cs="Times New Roman"/>
              <w:color w:val="000000"/>
              <w:szCs w:val="24"/>
              <w:lang w:val="es-ES_tradnl"/>
            </w:rPr>
            <w:t xml:space="preserve"> (Toussaint Alcaraz, 2013, p. 108)</w:t>
          </w:r>
          <w:r w:rsidRPr="00DA2F6C">
            <w:rPr>
              <w:rFonts w:cs="Times New Roman"/>
              <w:color w:val="000000"/>
              <w:szCs w:val="24"/>
              <w:lang w:val="es-ES_tradnl"/>
            </w:rPr>
            <w:fldChar w:fldCharType="end"/>
          </w:r>
        </w:sdtContent>
      </w:sdt>
      <w:r w:rsidRPr="00DA2F6C">
        <w:rPr>
          <w:rFonts w:cs="Times New Roman"/>
          <w:color w:val="000000"/>
          <w:szCs w:val="24"/>
          <w:lang w:val="es-ES_tradnl"/>
        </w:rPr>
        <w:t>.</w:t>
      </w:r>
      <w:r w:rsidR="00F01321" w:rsidRPr="00DA2F6C">
        <w:rPr>
          <w:rFonts w:cs="Times New Roman"/>
          <w:color w:val="000000"/>
          <w:szCs w:val="24"/>
          <w:lang w:val="es-ES_tradnl"/>
        </w:rPr>
        <w:t xml:space="preserve"> </w:t>
      </w:r>
      <w:r w:rsidRPr="00DA2F6C">
        <w:rPr>
          <w:rFonts w:cs="Times New Roman"/>
          <w:color w:val="000000"/>
          <w:szCs w:val="24"/>
          <w:lang w:val="es-ES_tradnl"/>
        </w:rPr>
        <w:t>En el caso del noticiero los contenidos ya se encuentran realizados y se deben comenzar con la difusión de los mismos a través de promoción digital que estamos planteando.</w:t>
      </w:r>
    </w:p>
    <w:p w14:paraId="01F61BAC" w14:textId="3BCC626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nuestro proyecto tenemos como objetivo principal la difusión de contenidos en medios digitales que según estudios reali</w:t>
      </w:r>
      <w:r w:rsidR="00DA2F6C">
        <w:rPr>
          <w:rFonts w:cs="Times New Roman"/>
          <w:szCs w:val="24"/>
          <w:lang w:val="es-ES_tradnl"/>
        </w:rPr>
        <w:t>zados por la Universidad de Ber</w:t>
      </w:r>
      <w:r w:rsidRPr="00DA2F6C">
        <w:rPr>
          <w:rFonts w:cs="Times New Roman"/>
          <w:szCs w:val="24"/>
          <w:lang w:val="es-ES_tradnl"/>
        </w:rPr>
        <w:t>k</w:t>
      </w:r>
      <w:r w:rsidR="00DA2F6C">
        <w:rPr>
          <w:rFonts w:cs="Times New Roman"/>
          <w:szCs w:val="24"/>
          <w:lang w:val="es-ES_tradnl"/>
        </w:rPr>
        <w:t>e</w:t>
      </w:r>
      <w:r w:rsidRPr="00DA2F6C">
        <w:rPr>
          <w:rFonts w:cs="Times New Roman"/>
          <w:szCs w:val="24"/>
          <w:lang w:val="es-ES_tradnl"/>
        </w:rPr>
        <w:t>ley indican que “las comunidades virtuales son tanto más exitosas, cuanto más están ligadas a tareas, a hacer</w:t>
      </w:r>
      <w:r w:rsidR="00F01321" w:rsidRPr="00DA2F6C">
        <w:rPr>
          <w:rFonts w:cs="Times New Roman"/>
          <w:szCs w:val="24"/>
          <w:lang w:val="es-ES_tradnl"/>
        </w:rPr>
        <w:t xml:space="preserve"> </w:t>
      </w:r>
      <w:r w:rsidRPr="00DA2F6C">
        <w:rPr>
          <w:rFonts w:cs="Times New Roman"/>
          <w:szCs w:val="24"/>
          <w:lang w:val="es-ES_tradnl"/>
        </w:rPr>
        <w:t>cosas o a perseguir intereses comunes juntos”</w:t>
      </w:r>
      <w:sdt>
        <w:sdtPr>
          <w:rPr>
            <w:rFonts w:cs="Times New Roman"/>
            <w:szCs w:val="24"/>
            <w:lang w:val="es-ES_tradnl"/>
          </w:rPr>
          <w:id w:val="144786191"/>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Man01 \p 108 \l 1034 </w:instrText>
          </w:r>
          <w:r w:rsidRPr="00DA2F6C">
            <w:rPr>
              <w:rFonts w:cs="Times New Roman"/>
              <w:szCs w:val="24"/>
              <w:lang w:val="es-ES_tradnl"/>
            </w:rPr>
            <w:fldChar w:fldCharType="separate"/>
          </w:r>
          <w:r w:rsidR="0076774F" w:rsidRPr="00DA2F6C">
            <w:rPr>
              <w:rFonts w:cs="Times New Roman"/>
              <w:szCs w:val="24"/>
              <w:lang w:val="es-ES_tradnl"/>
            </w:rPr>
            <w:t xml:space="preserve"> (Castells, Internet y la Sociedad Red, 2001, p. 108)</w:t>
          </w:r>
          <w:r w:rsidRPr="00DA2F6C">
            <w:rPr>
              <w:rFonts w:cs="Times New Roman"/>
              <w:szCs w:val="24"/>
              <w:lang w:val="es-ES_tradnl"/>
            </w:rPr>
            <w:fldChar w:fldCharType="end"/>
          </w:r>
        </w:sdtContent>
      </w:sdt>
      <w:r w:rsidRPr="00DA2F6C">
        <w:rPr>
          <w:rFonts w:cs="Times New Roman"/>
          <w:szCs w:val="24"/>
          <w:lang w:val="es-ES_tradnl"/>
        </w:rPr>
        <w:t>. El interés en común de la comunidad del noticiero juvenil es el aprendizaje entre similares en temas educativos. Tenemos un efecto acumulativo entre sociabilidad real, que se da cuando el programa se encuentra en franja horario en medios tradicionales y la sociabilidad virtual que se da cuando el programa se encuentra disponible en los canales digitales. Es así, que la sociabilidad virtual también es real y la sociabilidad virtual.</w:t>
      </w:r>
    </w:p>
    <w:p w14:paraId="59903720"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Si bien existen varios sitios de medios sociales, en este estudio haremos referencia a dos en particular, Facebook y YouTube. El primero fue creado por Mark </w:t>
      </w:r>
      <w:proofErr w:type="spellStart"/>
      <w:r w:rsidRPr="00DA2F6C">
        <w:rPr>
          <w:rFonts w:cs="Times New Roman"/>
          <w:szCs w:val="24"/>
          <w:lang w:val="es-ES_tradnl"/>
        </w:rPr>
        <w:t>Zuckerberg</w:t>
      </w:r>
      <w:proofErr w:type="spellEnd"/>
      <w:r w:rsidRPr="00DA2F6C">
        <w:rPr>
          <w:rFonts w:cs="Times New Roman"/>
          <w:szCs w:val="24"/>
          <w:lang w:val="es-ES_tradnl"/>
        </w:rPr>
        <w:t xml:space="preserve"> y es un medio digital a través del cual se puede compartir textos, fotos y videos, los individuos cuentan con una lista de amigos y pueden </w:t>
      </w:r>
      <w:r w:rsidRPr="00DA2F6C">
        <w:rPr>
          <w:rFonts w:cs="Times New Roman"/>
          <w:i/>
          <w:szCs w:val="24"/>
          <w:lang w:val="es-ES_tradnl"/>
        </w:rPr>
        <w:t xml:space="preserve">seguir </w:t>
      </w:r>
      <w:r w:rsidRPr="00DA2F6C">
        <w:rPr>
          <w:rFonts w:cs="Times New Roman"/>
          <w:szCs w:val="24"/>
          <w:lang w:val="es-ES_tradnl"/>
        </w:rPr>
        <w:t xml:space="preserve">páginas de mayor interés. El segundo es </w:t>
      </w:r>
      <w:r w:rsidRPr="00DA2F6C">
        <w:rPr>
          <w:rFonts w:cs="Times New Roman"/>
          <w:szCs w:val="24"/>
          <w:lang w:val="es-ES_tradnl"/>
        </w:rPr>
        <w:lastRenderedPageBreak/>
        <w:t xml:space="preserve">una plataforma exclusiva de video donde los individuos pueden ser los creadores de contenidos o consumidores de los mismos. </w:t>
      </w:r>
    </w:p>
    <w:p w14:paraId="0C9FB5D3" w14:textId="307BAC8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Según el estudios de hábitos digitales realizado por </w:t>
      </w:r>
      <w:proofErr w:type="spellStart"/>
      <w:r w:rsidRPr="00DA2F6C">
        <w:rPr>
          <w:rFonts w:cs="Times New Roman"/>
          <w:szCs w:val="24"/>
          <w:lang w:val="es-ES_tradnl"/>
        </w:rPr>
        <w:t>Interactive</w:t>
      </w:r>
      <w:proofErr w:type="spellEnd"/>
      <w:r w:rsidRPr="00DA2F6C">
        <w:rPr>
          <w:rFonts w:cs="Times New Roman"/>
          <w:szCs w:val="24"/>
          <w:lang w:val="es-ES_tradnl"/>
        </w:rPr>
        <w:t xml:space="preserve"> </w:t>
      </w:r>
      <w:proofErr w:type="spellStart"/>
      <w:r w:rsidRPr="00DA2F6C">
        <w:rPr>
          <w:rFonts w:cs="Times New Roman"/>
          <w:szCs w:val="24"/>
          <w:lang w:val="es-ES_tradnl"/>
        </w:rPr>
        <w:t>Advertising</w:t>
      </w:r>
      <w:proofErr w:type="spellEnd"/>
      <w:r w:rsidRPr="00DA2F6C">
        <w:rPr>
          <w:rFonts w:cs="Times New Roman"/>
          <w:szCs w:val="24"/>
          <w:lang w:val="es-ES_tradnl"/>
        </w:rPr>
        <w:t xml:space="preserve"> Bureau (</w:t>
      </w:r>
      <w:proofErr w:type="spellStart"/>
      <w:r w:rsidR="00DA2F6C" w:rsidRPr="00DA2F6C">
        <w:rPr>
          <w:rFonts w:cs="Times New Roman"/>
          <w:szCs w:val="24"/>
          <w:lang w:val="es-ES_tradnl"/>
        </w:rPr>
        <w:t>IAB</w:t>
      </w:r>
      <w:proofErr w:type="spellEnd"/>
      <w:r w:rsidRPr="00DA2F6C">
        <w:rPr>
          <w:rFonts w:cs="Times New Roman"/>
          <w:szCs w:val="24"/>
          <w:lang w:val="es-ES_tradnl"/>
        </w:rPr>
        <w:t>) Ecuador entre mayo y junio de 2014, indica el 71% de los usuarios declara ver televisión y navegar por internet al mismo tiempo, siendo la principal actividad a la que prestan atención en ese tiempo las redes sociales el 45%, debemos tomar en cuenta que la televisión es el único medio actual por el cual se difunde el noticiero actualmente. Las redes sociales son el principal interés de los ecuatorianos y 6 de cada 10 es parte de una, Facebook es la que ocupa la primera posición con un 96% en Ecuador. En lo que se refiere a los sitios más visitados en Ecuador</w:t>
      </w:r>
      <w:r w:rsidR="00F01321" w:rsidRPr="00DA2F6C">
        <w:rPr>
          <w:rFonts w:cs="Times New Roman"/>
          <w:szCs w:val="24"/>
          <w:lang w:val="es-ES_tradnl"/>
        </w:rPr>
        <w:t xml:space="preserve"> </w:t>
      </w:r>
      <w:r w:rsidRPr="00DA2F6C">
        <w:rPr>
          <w:rFonts w:cs="Times New Roman"/>
          <w:szCs w:val="24"/>
          <w:lang w:val="es-ES_tradnl"/>
        </w:rPr>
        <w:t>YouTube</w:t>
      </w:r>
      <w:r w:rsidR="00F01321" w:rsidRPr="00DA2F6C">
        <w:rPr>
          <w:rFonts w:cs="Times New Roman"/>
          <w:szCs w:val="24"/>
          <w:lang w:val="es-ES_tradnl"/>
        </w:rPr>
        <w:t xml:space="preserve"> </w:t>
      </w:r>
      <w:r w:rsidRPr="00DA2F6C">
        <w:rPr>
          <w:rFonts w:cs="Times New Roman"/>
          <w:szCs w:val="24"/>
          <w:lang w:val="es-ES_tradnl"/>
        </w:rPr>
        <w:t xml:space="preserve">tiene la primera posición y Facebook la segunda según Alexa, que provee información acerca de la cantidad de visitas que recibe un sitio web y los clasifica en un ranking. Como ya lo habíamos mencionado, actualmente el 67% de ecuatorianos declara navegar por internet según el </w:t>
      </w:r>
      <w:proofErr w:type="spellStart"/>
      <w:r w:rsidRPr="00DA2F6C">
        <w:rPr>
          <w:rFonts w:cs="Times New Roman"/>
          <w:szCs w:val="24"/>
          <w:lang w:val="es-ES_tradnl"/>
        </w:rPr>
        <w:t>ENM</w:t>
      </w:r>
      <w:proofErr w:type="spellEnd"/>
      <w:r w:rsidRPr="00DA2F6C">
        <w:rPr>
          <w:rFonts w:cs="Times New Roman"/>
          <w:szCs w:val="24"/>
          <w:lang w:val="es-ES_tradnl"/>
        </w:rPr>
        <w:t xml:space="preserve"> 2015, siendo el principal lugar para realizar esta actividad su casa. El contenido del noticiero aunque ya se encuentra subido en las redes sociales de Educa y</w:t>
      </w:r>
      <w:r w:rsidR="00F01321" w:rsidRPr="00DA2F6C">
        <w:rPr>
          <w:rFonts w:cs="Times New Roman"/>
          <w:szCs w:val="24"/>
          <w:lang w:val="es-ES_tradnl"/>
        </w:rPr>
        <w:t xml:space="preserve"> </w:t>
      </w:r>
      <w:r w:rsidRPr="00DA2F6C">
        <w:rPr>
          <w:rFonts w:cs="Times New Roman"/>
          <w:szCs w:val="24"/>
          <w:lang w:val="es-ES_tradnl"/>
        </w:rPr>
        <w:t xml:space="preserve">no está siendo difundido, es decir que aunque las herramientas ya se encuentran disponibles no es socializado con los usuarios potenciales que según los estudios que hemos analizado tienen afinidad a este tipo de contenido y su comportamiento está en internet, son parte de la generación de </w:t>
      </w:r>
      <w:r w:rsidRPr="00DA2F6C">
        <w:rPr>
          <w:rFonts w:cs="Times New Roman"/>
          <w:i/>
          <w:szCs w:val="24"/>
          <w:lang w:val="es-ES_tradnl"/>
        </w:rPr>
        <w:t>Nativos Digitales.</w:t>
      </w:r>
    </w:p>
    <w:p w14:paraId="660F190C" w14:textId="6C0934F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primer noticiero juvenil estuvo al aire desde 2008 por Ecuador TV bajo el nombre de </w:t>
      </w:r>
      <w:proofErr w:type="spellStart"/>
      <w:r w:rsidRPr="00DA2F6C">
        <w:rPr>
          <w:rFonts w:cs="Times New Roman"/>
          <w:i/>
          <w:szCs w:val="24"/>
          <w:lang w:val="es-ES_tradnl"/>
        </w:rPr>
        <w:t>QNota</w:t>
      </w:r>
      <w:proofErr w:type="spellEnd"/>
      <w:r w:rsidRPr="00DA2F6C">
        <w:rPr>
          <w:rFonts w:cs="Times New Roman"/>
          <w:szCs w:val="24"/>
          <w:lang w:val="es-ES_tradnl"/>
        </w:rPr>
        <w:t>, que tras 5 temporadas al aire en el año 2013 esta primera versión del noticiero juvenil se dejó de transmitir para realizar un cambio total en su imagen y contenido. Es así que surgió el noticiero</w:t>
      </w:r>
      <w:r w:rsidR="00F01321" w:rsidRPr="00DA2F6C">
        <w:rPr>
          <w:rFonts w:cs="Times New Roman"/>
          <w:szCs w:val="24"/>
          <w:lang w:val="es-ES_tradnl"/>
        </w:rPr>
        <w:t xml:space="preserve"> </w:t>
      </w:r>
      <w:r w:rsidRPr="00DA2F6C">
        <w:rPr>
          <w:rFonts w:cs="Times New Roman"/>
          <w:szCs w:val="24"/>
          <w:lang w:val="es-ES_tradnl"/>
        </w:rPr>
        <w:t xml:space="preserve">actual “Hagamos </w:t>
      </w:r>
      <w:proofErr w:type="spellStart"/>
      <w:r w:rsidRPr="00DA2F6C">
        <w:rPr>
          <w:rFonts w:cs="Times New Roman"/>
          <w:szCs w:val="24"/>
          <w:lang w:val="es-ES_tradnl"/>
        </w:rPr>
        <w:t>Click</w:t>
      </w:r>
      <w:proofErr w:type="spellEnd"/>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que se diferencia por tener un contenido 100% educativo y un programa informativo basado en reportajes.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desde ese momento sería parte de la franja horaria que mantiene Educa Tv y de esta manera obtener una mayor relevancia entre el segmento. </w:t>
      </w:r>
    </w:p>
    <w:p w14:paraId="6C40C071" w14:textId="4E6080AE"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Ministerio de Educación tomó la iniciativa de crear un noticiero juvenil en Ecuador con la referencia del noticiero </w:t>
      </w:r>
      <w:proofErr w:type="spellStart"/>
      <w:r w:rsidRPr="00DA2F6C">
        <w:rPr>
          <w:rFonts w:cs="Times New Roman"/>
          <w:i/>
          <w:szCs w:val="24"/>
          <w:lang w:val="es-ES_tradnl"/>
        </w:rPr>
        <w:t>WADADA</w:t>
      </w:r>
      <w:proofErr w:type="spellEnd"/>
      <w:r w:rsidRPr="00DA2F6C">
        <w:rPr>
          <w:rFonts w:cs="Times New Roman"/>
          <w:i/>
          <w:szCs w:val="24"/>
          <w:lang w:val="es-ES_tradnl"/>
        </w:rPr>
        <w:t xml:space="preserve"> News </w:t>
      </w:r>
      <w:proofErr w:type="spellStart"/>
      <w:r w:rsidRPr="00DA2F6C">
        <w:rPr>
          <w:rFonts w:cs="Times New Roman"/>
          <w:i/>
          <w:szCs w:val="24"/>
          <w:lang w:val="es-ES_tradnl"/>
        </w:rPr>
        <w:t>for</w:t>
      </w:r>
      <w:proofErr w:type="spellEnd"/>
      <w:r w:rsidRPr="00DA2F6C">
        <w:rPr>
          <w:rFonts w:cs="Times New Roman"/>
          <w:i/>
          <w:szCs w:val="24"/>
          <w:lang w:val="es-ES_tradnl"/>
        </w:rPr>
        <w:t xml:space="preserve"> </w:t>
      </w:r>
      <w:proofErr w:type="spellStart"/>
      <w:r w:rsidRPr="00DA2F6C">
        <w:rPr>
          <w:rFonts w:cs="Times New Roman"/>
          <w:i/>
          <w:szCs w:val="24"/>
          <w:lang w:val="es-ES_tradnl"/>
        </w:rPr>
        <w:t>kids</w:t>
      </w:r>
      <w:proofErr w:type="spellEnd"/>
      <w:r w:rsidRPr="00DA2F6C">
        <w:rPr>
          <w:rFonts w:cs="Times New Roman"/>
          <w:szCs w:val="24"/>
          <w:lang w:val="es-ES_tradnl"/>
        </w:rPr>
        <w:t xml:space="preserve"> impulsado por</w:t>
      </w:r>
      <w:r w:rsidR="00F01321" w:rsidRPr="00DA2F6C">
        <w:rPr>
          <w:rFonts w:cs="Times New Roman"/>
          <w:szCs w:val="24"/>
          <w:lang w:val="es-ES_tradnl"/>
        </w:rPr>
        <w:t xml:space="preserve"> </w:t>
      </w:r>
      <w:r w:rsidRPr="00DA2F6C">
        <w:rPr>
          <w:rFonts w:cs="Times New Roman"/>
          <w:i/>
          <w:szCs w:val="24"/>
          <w:lang w:val="es-ES_tradnl"/>
        </w:rPr>
        <w:t>F</w:t>
      </w:r>
      <w:r w:rsidRPr="00DA2F6C">
        <w:rPr>
          <w:rFonts w:cs="Times New Roman"/>
          <w:szCs w:val="24"/>
          <w:lang w:val="es-ES_tradnl"/>
        </w:rPr>
        <w:t>r</w:t>
      </w:r>
      <w:r w:rsidRPr="00DA2F6C">
        <w:rPr>
          <w:rFonts w:cs="Times New Roman"/>
          <w:i/>
          <w:szCs w:val="24"/>
          <w:lang w:val="es-ES_tradnl"/>
        </w:rPr>
        <w:t xml:space="preserve">ee </w:t>
      </w:r>
      <w:proofErr w:type="spellStart"/>
      <w:r w:rsidRPr="00DA2F6C">
        <w:rPr>
          <w:rFonts w:cs="Times New Roman"/>
          <w:i/>
          <w:szCs w:val="24"/>
          <w:lang w:val="es-ES_tradnl"/>
        </w:rPr>
        <w:t>Press</w:t>
      </w:r>
      <w:proofErr w:type="spellEnd"/>
      <w:r w:rsidRPr="00DA2F6C">
        <w:rPr>
          <w:rFonts w:cs="Times New Roman"/>
          <w:i/>
          <w:szCs w:val="24"/>
          <w:lang w:val="es-ES_tradnl"/>
        </w:rPr>
        <w:t xml:space="preserve"> </w:t>
      </w:r>
      <w:proofErr w:type="spellStart"/>
      <w:r w:rsidRPr="00DA2F6C">
        <w:rPr>
          <w:rFonts w:cs="Times New Roman"/>
          <w:i/>
          <w:szCs w:val="24"/>
          <w:lang w:val="es-ES_tradnl"/>
        </w:rPr>
        <w:t>Unlimited</w:t>
      </w:r>
      <w:proofErr w:type="spellEnd"/>
      <w:r w:rsidR="00F01321" w:rsidRPr="00DA2F6C">
        <w:rPr>
          <w:rFonts w:cs="Times New Roman"/>
          <w:i/>
          <w:szCs w:val="24"/>
          <w:lang w:val="es-ES_tradnl"/>
        </w:rPr>
        <w:t xml:space="preserve"> </w:t>
      </w:r>
      <w:r w:rsidRPr="00DA2F6C">
        <w:rPr>
          <w:rFonts w:cs="Times New Roman"/>
          <w:szCs w:val="24"/>
          <w:lang w:val="es-ES_tradnl"/>
        </w:rPr>
        <w:t>que tiene su origen en los Países Bajos</w:t>
      </w:r>
      <w:r w:rsidRPr="00DA2F6C">
        <w:rPr>
          <w:rFonts w:cs="Times New Roman"/>
          <w:i/>
          <w:szCs w:val="24"/>
          <w:lang w:val="es-ES_tradnl"/>
        </w:rPr>
        <w:t xml:space="preserve">. </w:t>
      </w:r>
      <w:r w:rsidRPr="00DA2F6C">
        <w:rPr>
          <w:rFonts w:cs="Times New Roman"/>
          <w:szCs w:val="24"/>
          <w:lang w:val="es-ES_tradnl"/>
        </w:rPr>
        <w:t>Aunque el origen de este noticiero se encuentre en Europa se destaca por ser pionero en países en vías de desarrollo</w:t>
      </w:r>
      <w:r w:rsidR="00F01321" w:rsidRPr="00DA2F6C">
        <w:rPr>
          <w:rFonts w:cs="Times New Roman"/>
          <w:szCs w:val="24"/>
          <w:lang w:val="es-ES_tradnl"/>
        </w:rPr>
        <w:t xml:space="preserve"> </w:t>
      </w:r>
      <w:r w:rsidRPr="00DA2F6C">
        <w:rPr>
          <w:rFonts w:cs="Times New Roman"/>
          <w:szCs w:val="24"/>
          <w:lang w:val="es-ES_tradnl"/>
        </w:rPr>
        <w:t xml:space="preserve">con el principio fundamental de las </w:t>
      </w:r>
      <w:r w:rsidRPr="00DA2F6C">
        <w:rPr>
          <w:rFonts w:cs="Times New Roman"/>
          <w:i/>
          <w:szCs w:val="24"/>
          <w:lang w:val="es-ES_tradnl"/>
        </w:rPr>
        <w:t>personas merecen saber</w:t>
      </w:r>
      <w:r w:rsidRPr="00DA2F6C">
        <w:rPr>
          <w:rFonts w:cs="Times New Roman"/>
          <w:szCs w:val="24"/>
          <w:lang w:val="es-ES_tradnl"/>
        </w:rPr>
        <w:t xml:space="preserve"> y bajo ese lema</w:t>
      </w:r>
      <w:r w:rsidR="00F01321" w:rsidRPr="00DA2F6C">
        <w:rPr>
          <w:rFonts w:cs="Times New Roman"/>
          <w:szCs w:val="24"/>
          <w:lang w:val="es-ES_tradnl"/>
        </w:rPr>
        <w:t xml:space="preserve"> </w:t>
      </w:r>
      <w:r w:rsidRPr="00DA2F6C">
        <w:rPr>
          <w:rFonts w:cs="Times New Roman"/>
          <w:szCs w:val="24"/>
          <w:lang w:val="es-ES_tradnl"/>
        </w:rPr>
        <w:t>consideran:</w:t>
      </w:r>
      <w:r w:rsidR="00F01321" w:rsidRPr="00DA2F6C">
        <w:rPr>
          <w:rFonts w:cs="Times New Roman"/>
          <w:szCs w:val="24"/>
          <w:lang w:val="es-ES_tradnl"/>
        </w:rPr>
        <w:t xml:space="preserve"> </w:t>
      </w:r>
    </w:p>
    <w:p w14:paraId="0B239C26" w14:textId="0920CC54" w:rsidR="00AF22C7" w:rsidRPr="00DA2F6C" w:rsidRDefault="00AF22C7" w:rsidP="008A6C93">
      <w:pPr>
        <w:spacing w:after="200" w:line="276" w:lineRule="auto"/>
        <w:ind w:left="720"/>
        <w:rPr>
          <w:rFonts w:cs="Times New Roman"/>
          <w:sz w:val="22"/>
          <w:szCs w:val="24"/>
          <w:lang w:val="es-ES_tradnl"/>
        </w:rPr>
      </w:pPr>
      <w:r w:rsidRPr="00DA2F6C">
        <w:rPr>
          <w:rFonts w:cs="Times New Roman"/>
          <w:sz w:val="22"/>
          <w:szCs w:val="24"/>
          <w:lang w:val="es-ES_tradnl"/>
        </w:rPr>
        <w:lastRenderedPageBreak/>
        <w:t xml:space="preserve">Que la información objetiva puede ser de importancia-vida o muerte. </w:t>
      </w:r>
      <w:r w:rsidRPr="00DA2F6C">
        <w:rPr>
          <w:rFonts w:cs="Times New Roman"/>
          <w:i/>
          <w:sz w:val="22"/>
          <w:szCs w:val="24"/>
          <w:lang w:val="es-ES_tradnl"/>
        </w:rPr>
        <w:t>F</w:t>
      </w:r>
      <w:r w:rsidRPr="00DA2F6C">
        <w:rPr>
          <w:rFonts w:cs="Times New Roman"/>
          <w:sz w:val="22"/>
          <w:szCs w:val="24"/>
          <w:lang w:val="es-ES_tradnl"/>
        </w:rPr>
        <w:t>r</w:t>
      </w:r>
      <w:r w:rsidRPr="00DA2F6C">
        <w:rPr>
          <w:rFonts w:cs="Times New Roman"/>
          <w:i/>
          <w:sz w:val="22"/>
          <w:szCs w:val="24"/>
          <w:lang w:val="es-ES_tradnl"/>
        </w:rPr>
        <w:t xml:space="preserve">ee </w:t>
      </w:r>
      <w:proofErr w:type="spellStart"/>
      <w:r w:rsidRPr="00DA2F6C">
        <w:rPr>
          <w:rFonts w:cs="Times New Roman"/>
          <w:i/>
          <w:sz w:val="22"/>
          <w:szCs w:val="24"/>
          <w:lang w:val="es-ES_tradnl"/>
        </w:rPr>
        <w:t>Press</w:t>
      </w:r>
      <w:proofErr w:type="spellEnd"/>
      <w:r w:rsidRPr="00DA2F6C">
        <w:rPr>
          <w:rFonts w:cs="Times New Roman"/>
          <w:i/>
          <w:sz w:val="22"/>
          <w:szCs w:val="24"/>
          <w:lang w:val="es-ES_tradnl"/>
        </w:rPr>
        <w:t xml:space="preserve"> </w:t>
      </w:r>
      <w:proofErr w:type="spellStart"/>
      <w:r w:rsidRPr="00DA2F6C">
        <w:rPr>
          <w:rFonts w:cs="Times New Roman"/>
          <w:i/>
          <w:sz w:val="22"/>
          <w:szCs w:val="24"/>
          <w:lang w:val="es-ES_tradnl"/>
        </w:rPr>
        <w:t>Unlimited</w:t>
      </w:r>
      <w:proofErr w:type="spellEnd"/>
      <w:r w:rsidR="00F01321" w:rsidRPr="00DA2F6C">
        <w:rPr>
          <w:rFonts w:cs="Times New Roman"/>
          <w:i/>
          <w:sz w:val="22"/>
          <w:szCs w:val="24"/>
          <w:lang w:val="es-ES_tradnl"/>
        </w:rPr>
        <w:t xml:space="preserve"> </w:t>
      </w:r>
      <w:r w:rsidRPr="00DA2F6C">
        <w:rPr>
          <w:rFonts w:cs="Times New Roman"/>
          <w:sz w:val="22"/>
          <w:szCs w:val="24"/>
          <w:lang w:val="es-ES_tradnl"/>
        </w:rPr>
        <w:t xml:space="preserve">ayuda a periodistas locales en zonas de guerra y áreas de conflicto para proporcionar a su público noticias e información confiable. La información que la gente necesita para sobrevivir y dar forma a su propio futuro </w:t>
      </w:r>
      <w:sdt>
        <w:sdtPr>
          <w:rPr>
            <w:rFonts w:cs="Times New Roman"/>
            <w:sz w:val="22"/>
            <w:szCs w:val="24"/>
            <w:lang w:val="es-ES_tradnl"/>
          </w:rPr>
          <w:id w:val="-595944810"/>
          <w:citation/>
        </w:sdtPr>
        <w:sdtContent>
          <w:r w:rsidRPr="00DA2F6C">
            <w:rPr>
              <w:rFonts w:cs="Times New Roman"/>
              <w:sz w:val="22"/>
              <w:szCs w:val="24"/>
              <w:lang w:val="es-ES_tradnl"/>
            </w:rPr>
            <w:fldChar w:fldCharType="begin"/>
          </w:r>
          <w:r w:rsidRPr="00DA2F6C">
            <w:rPr>
              <w:rFonts w:cs="Times New Roman"/>
              <w:sz w:val="22"/>
              <w:szCs w:val="24"/>
              <w:lang w:val="es-ES_tradnl"/>
            </w:rPr>
            <w:instrText xml:space="preserve">CITATION Fre11 \l 3082 </w:instrText>
          </w:r>
          <w:r w:rsidRPr="00DA2F6C">
            <w:rPr>
              <w:rFonts w:cs="Times New Roman"/>
              <w:sz w:val="22"/>
              <w:szCs w:val="24"/>
              <w:lang w:val="es-ES_tradnl"/>
            </w:rPr>
            <w:fldChar w:fldCharType="separate"/>
          </w:r>
          <w:r w:rsidR="0076774F" w:rsidRPr="00DA2F6C">
            <w:rPr>
              <w:rFonts w:cs="Times New Roman"/>
              <w:sz w:val="22"/>
              <w:szCs w:val="24"/>
              <w:lang w:val="es-ES_tradnl"/>
            </w:rPr>
            <w:t>(Free Press Unlimited, 2011)</w:t>
          </w:r>
          <w:r w:rsidRPr="00DA2F6C">
            <w:rPr>
              <w:rFonts w:cs="Times New Roman"/>
              <w:sz w:val="22"/>
              <w:szCs w:val="24"/>
              <w:lang w:val="es-ES_tradnl"/>
            </w:rPr>
            <w:fldChar w:fldCharType="end"/>
          </w:r>
        </w:sdtContent>
      </w:sdt>
      <w:r w:rsidRPr="00DA2F6C">
        <w:rPr>
          <w:rFonts w:cs="Times New Roman"/>
          <w:sz w:val="22"/>
          <w:szCs w:val="24"/>
          <w:lang w:val="es-ES_tradnl"/>
        </w:rPr>
        <w:t xml:space="preserve">. </w:t>
      </w:r>
    </w:p>
    <w:p w14:paraId="702A2343"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Esta organización se encuentra en 36 países y cuenta con 76 alianzas, Ecuador forma parte de la alianza comercial.</w:t>
      </w:r>
    </w:p>
    <w:p w14:paraId="1B97A9CB" w14:textId="487ADF9E"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Actualmente el noticiero se transmite a través de medios tradicionales, televisión y radio de forma orgánica, es decir que no recibe ningún tipo de promoción, esto se debe a que al ser un programa patrocinado por el Estado Ecuatoriano no puede tener otro tipo de promoción que sea fuera de la franja de Educa TV. Como lo habíamos mencionado esta franja horaria se transmite a través de 168 canales de televisión y 1045 radios.</w:t>
      </w:r>
      <w:r w:rsidR="00F01321" w:rsidRPr="00DA2F6C">
        <w:rPr>
          <w:rFonts w:cs="Times New Roman"/>
          <w:szCs w:val="24"/>
          <w:lang w:val="es-ES_tradnl"/>
        </w:rPr>
        <w:t xml:space="preserve"> </w:t>
      </w:r>
      <w:r w:rsidRPr="00DA2F6C">
        <w:rPr>
          <w:rFonts w:cs="Times New Roman"/>
          <w:szCs w:val="24"/>
          <w:lang w:val="es-ES_tradnl"/>
        </w:rPr>
        <w:t xml:space="preserve">El noticiero de 30 minutos se transmite una vez por semana por un periodo de 3 meses, con el plan de medios digitales a desarrollar se busca aumentar el alcance y además mantenerlo en los meses en los cuales el programa no se encuentra al aire en televisión y radio. Para una difusión optima es indispensable poder contar con algún tipo de promoción en medios, </w:t>
      </w:r>
      <w:r w:rsidR="00B36EE0" w:rsidRPr="00DA2F6C">
        <w:rPr>
          <w:rFonts w:cs="Times New Roman"/>
          <w:szCs w:val="24"/>
          <w:lang w:val="es-ES_tradnl"/>
        </w:rPr>
        <w:t>puesto que “l</w:t>
      </w:r>
      <w:r w:rsidRPr="00DA2F6C">
        <w:rPr>
          <w:rFonts w:cs="Times New Roman"/>
          <w:szCs w:val="24"/>
          <w:lang w:val="es-ES_tradnl"/>
        </w:rPr>
        <w:t xml:space="preserve">os medios pagados le otorgan a las marcas: control, alcance, segmentación y Share of </w:t>
      </w:r>
      <w:proofErr w:type="spellStart"/>
      <w:r w:rsidRPr="00DA2F6C">
        <w:rPr>
          <w:rFonts w:cs="Times New Roman"/>
          <w:szCs w:val="24"/>
          <w:lang w:val="es-ES_tradnl"/>
        </w:rPr>
        <w:t>voice</w:t>
      </w:r>
      <w:proofErr w:type="spellEnd"/>
      <w:r w:rsidRPr="00DA2F6C">
        <w:rPr>
          <w:rFonts w:cs="Times New Roman"/>
          <w:szCs w:val="24"/>
          <w:lang w:val="es-ES_tradnl"/>
        </w:rPr>
        <w:t>”</w:t>
      </w:r>
      <w:sdt>
        <w:sdtPr>
          <w:rPr>
            <w:rFonts w:cs="Times New Roman"/>
            <w:szCs w:val="24"/>
            <w:lang w:val="es-ES_tradnl"/>
          </w:rPr>
          <w:id w:val="1533990216"/>
          <w:citation/>
        </w:sdtPr>
        <w:sdtContent>
          <w:r w:rsidRPr="00DA2F6C">
            <w:rPr>
              <w:rFonts w:cs="Times New Roman"/>
              <w:szCs w:val="24"/>
              <w:lang w:val="es-ES_tradnl"/>
            </w:rPr>
            <w:fldChar w:fldCharType="begin"/>
          </w:r>
          <w:r w:rsidR="00B36EE0" w:rsidRPr="00DA2F6C">
            <w:rPr>
              <w:rFonts w:cs="Times New Roman"/>
              <w:szCs w:val="24"/>
              <w:lang w:val="es-ES_tradnl"/>
            </w:rPr>
            <w:instrText xml:space="preserve">CITATION Zen \p 41 \l 1034 </w:instrText>
          </w:r>
          <w:r w:rsidRPr="00DA2F6C">
            <w:rPr>
              <w:rFonts w:cs="Times New Roman"/>
              <w:szCs w:val="24"/>
              <w:lang w:val="es-ES_tradnl"/>
            </w:rPr>
            <w:fldChar w:fldCharType="separate"/>
          </w:r>
          <w:r w:rsidR="0076774F" w:rsidRPr="00DA2F6C">
            <w:rPr>
              <w:rFonts w:cs="Times New Roman"/>
              <w:szCs w:val="24"/>
              <w:lang w:val="es-ES_tradnl"/>
            </w:rPr>
            <w:t xml:space="preserve"> (Zenith Optimedia The ROI Agency, 2014, p. 41)</w:t>
          </w:r>
          <w:r w:rsidRPr="00DA2F6C">
            <w:rPr>
              <w:rFonts w:cs="Times New Roman"/>
              <w:szCs w:val="24"/>
              <w:lang w:val="es-ES_tradnl"/>
            </w:rPr>
            <w:fldChar w:fldCharType="end"/>
          </w:r>
        </w:sdtContent>
      </w:sdt>
      <w:r w:rsidRPr="00DA2F6C">
        <w:rPr>
          <w:rFonts w:cs="Times New Roman"/>
          <w:szCs w:val="24"/>
          <w:lang w:val="es-ES_tradnl"/>
        </w:rPr>
        <w:t>.</w:t>
      </w:r>
    </w:p>
    <w:p w14:paraId="24598C51" w14:textId="6677F5B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este estudio desarrollaremos la estrategia y el plan de medios que ejecutaremos para cumplir con los objetivos establecidos. Podremos conocer más a fondo de las tácticas y formatos que cada medio nos ofrece, además de sus diferentes objetivos de compra destinados para cada formato.</w:t>
      </w:r>
      <w:r w:rsidR="00F01321" w:rsidRPr="00DA2F6C">
        <w:rPr>
          <w:rFonts w:cs="Times New Roman"/>
          <w:szCs w:val="24"/>
          <w:lang w:val="es-ES_tradnl"/>
        </w:rPr>
        <w:t xml:space="preserve"> </w:t>
      </w:r>
    </w:p>
    <w:p w14:paraId="3FF71ED2" w14:textId="39D7895C"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Hoy en día </w:t>
      </w:r>
      <w:r w:rsidR="00C717F2" w:rsidRPr="00DA2F6C">
        <w:rPr>
          <w:rFonts w:cs="Times New Roman"/>
          <w:szCs w:val="24"/>
          <w:lang w:val="es-ES_tradnl"/>
        </w:rPr>
        <w:t>Internet</w:t>
      </w:r>
      <w:r w:rsidRPr="00DA2F6C">
        <w:rPr>
          <w:rFonts w:cs="Times New Roman"/>
          <w:szCs w:val="24"/>
          <w:lang w:val="es-ES_tradnl"/>
        </w:rPr>
        <w:t xml:space="preserve"> se ha convertido en la primera fuente de conocimiento, accesibilidad a la información y entretenimiento. El desarrollo de la Web 2.0 y las redes sociales fueron parte fundamental de este cambio, trayendo consigo una comunicación más interactiva entre usuarios y este cambió su rol de receptor de información, convirtiéndose por primera vez en creador de contenidos.</w:t>
      </w:r>
      <w:r w:rsidR="00F01321" w:rsidRPr="00DA2F6C">
        <w:rPr>
          <w:rFonts w:cs="Times New Roman"/>
          <w:szCs w:val="24"/>
          <w:lang w:val="es-ES_tradnl"/>
        </w:rPr>
        <w:t xml:space="preserve"> </w:t>
      </w:r>
    </w:p>
    <w:p w14:paraId="06662E9E" w14:textId="4234CB8F"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En el 2004, tras un </w:t>
      </w:r>
      <w:proofErr w:type="spellStart"/>
      <w:r w:rsidRPr="006E797F">
        <w:rPr>
          <w:rFonts w:cs="Times New Roman"/>
          <w:i/>
          <w:szCs w:val="24"/>
          <w:lang w:val="es-ES_tradnl"/>
        </w:rPr>
        <w:t>brainstorming</w:t>
      </w:r>
      <w:proofErr w:type="spellEnd"/>
      <w:r w:rsidRPr="00DA2F6C">
        <w:rPr>
          <w:rFonts w:cs="Times New Roman"/>
          <w:szCs w:val="24"/>
          <w:lang w:val="es-ES_tradnl"/>
        </w:rPr>
        <w:t xml:space="preserve"> por parte de </w:t>
      </w:r>
      <w:proofErr w:type="spellStart"/>
      <w:r w:rsidRPr="00DA2F6C">
        <w:rPr>
          <w:rFonts w:cs="Times New Roman"/>
          <w:szCs w:val="24"/>
          <w:lang w:val="es-ES_tradnl"/>
        </w:rPr>
        <w:t>O’Reily</w:t>
      </w:r>
      <w:proofErr w:type="spellEnd"/>
      <w:r w:rsidRPr="00DA2F6C">
        <w:rPr>
          <w:rFonts w:cs="Times New Roman"/>
          <w:szCs w:val="24"/>
          <w:lang w:val="es-ES_tradnl"/>
        </w:rPr>
        <w:t xml:space="preserve"> y </w:t>
      </w:r>
      <w:proofErr w:type="spellStart"/>
      <w:r w:rsidRPr="00DA2F6C">
        <w:rPr>
          <w:rFonts w:cs="Times New Roman"/>
          <w:szCs w:val="24"/>
          <w:lang w:val="es-ES_tradnl"/>
        </w:rPr>
        <w:t>MediaLive</w:t>
      </w:r>
      <w:proofErr w:type="spellEnd"/>
      <w:r w:rsidRPr="00DA2F6C">
        <w:rPr>
          <w:rFonts w:cs="Times New Roman"/>
          <w:szCs w:val="24"/>
          <w:lang w:val="es-ES_tradnl"/>
        </w:rPr>
        <w:t xml:space="preserve"> Internacional </w:t>
      </w:r>
      <w:r w:rsidR="00961141" w:rsidRPr="00DA2F6C">
        <w:rPr>
          <w:rFonts w:cs="Times New Roman"/>
          <w:szCs w:val="24"/>
          <w:lang w:val="es-ES_tradnl"/>
        </w:rPr>
        <w:t>desarrollando</w:t>
      </w:r>
      <w:r w:rsidRPr="00DA2F6C">
        <w:rPr>
          <w:rFonts w:cs="Times New Roman"/>
          <w:szCs w:val="24"/>
          <w:lang w:val="es-ES_tradnl"/>
        </w:rPr>
        <w:t xml:space="preserve"> ideas para una conferencia surgió el concepto de Web 2.0, observaron que “en lugar de haberse "estrellado", la web era más importante que nunca, y que nuevas aplicaciones y sitios iban surgiendo con una regularidad sorprendente” </w:t>
      </w:r>
      <w:sdt>
        <w:sdtPr>
          <w:rPr>
            <w:rFonts w:cs="Times New Roman"/>
            <w:szCs w:val="24"/>
            <w:lang w:val="es-ES_tradnl"/>
          </w:rPr>
          <w:id w:val="-897127629"/>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Wha05 \p 1 \l 1034 </w:instrText>
          </w:r>
          <w:r w:rsidRPr="00DA2F6C">
            <w:rPr>
              <w:rFonts w:cs="Times New Roman"/>
              <w:szCs w:val="24"/>
              <w:lang w:val="es-ES_tradnl"/>
            </w:rPr>
            <w:fldChar w:fldCharType="separate"/>
          </w:r>
          <w:r w:rsidR="0076774F" w:rsidRPr="00DA2F6C">
            <w:rPr>
              <w:rFonts w:cs="Times New Roman"/>
              <w:szCs w:val="24"/>
              <w:lang w:val="es-ES_tradnl"/>
            </w:rPr>
            <w:t>(What Is Web 2.0, 2005, p. 1)</w:t>
          </w:r>
          <w:r w:rsidRPr="00DA2F6C">
            <w:rPr>
              <w:rFonts w:cs="Times New Roman"/>
              <w:szCs w:val="24"/>
              <w:lang w:val="es-ES_tradnl"/>
            </w:rPr>
            <w:fldChar w:fldCharType="end"/>
          </w:r>
        </w:sdtContent>
      </w:sdt>
      <w:r w:rsidRPr="00DA2F6C">
        <w:rPr>
          <w:rFonts w:cs="Times New Roman"/>
          <w:szCs w:val="24"/>
          <w:lang w:val="es-ES_tradnl"/>
        </w:rPr>
        <w:t>. Las redes sociales forman parte de estas nuevas aplicaciones dado que:</w:t>
      </w:r>
    </w:p>
    <w:p w14:paraId="19170C16" w14:textId="4C08188A" w:rsidR="00281981" w:rsidRPr="00DA2F6C" w:rsidRDefault="00281981" w:rsidP="008A6C93">
      <w:pPr>
        <w:spacing w:after="200" w:line="276" w:lineRule="auto"/>
        <w:ind w:left="720"/>
        <w:rPr>
          <w:rFonts w:eastAsia="Times New Roman" w:cs="Times New Roman"/>
          <w:sz w:val="22"/>
          <w:szCs w:val="24"/>
          <w:lang w:val="es-ES_tradnl" w:eastAsia="es-ES"/>
        </w:rPr>
      </w:pPr>
      <w:r w:rsidRPr="00DA2F6C">
        <w:rPr>
          <w:rFonts w:eastAsia="Times New Roman" w:cs="Times New Roman"/>
          <w:sz w:val="22"/>
          <w:szCs w:val="24"/>
          <w:lang w:val="es-ES_tradnl" w:eastAsia="es-ES"/>
        </w:rPr>
        <w:lastRenderedPageBreak/>
        <w:t xml:space="preserve">Sacan partido a las ventajas intrínsecas de la web, ofreciendo un servicio continuamente actualizado que mejora cuanto más gente lo use, utilizando y </w:t>
      </w:r>
      <w:proofErr w:type="spellStart"/>
      <w:r w:rsidRPr="00DA2F6C">
        <w:rPr>
          <w:rFonts w:eastAsia="Times New Roman" w:cs="Times New Roman"/>
          <w:sz w:val="22"/>
          <w:szCs w:val="24"/>
          <w:lang w:val="es-ES_tradnl" w:eastAsia="es-ES"/>
        </w:rPr>
        <w:t>remezclando</w:t>
      </w:r>
      <w:proofErr w:type="spellEnd"/>
      <w:r w:rsidRPr="00DA2F6C">
        <w:rPr>
          <w:rFonts w:eastAsia="Times New Roman" w:cs="Times New Roman"/>
          <w:sz w:val="22"/>
          <w:szCs w:val="24"/>
          <w:lang w:val="es-ES_tradnl" w:eastAsia="es-ES"/>
        </w:rPr>
        <w:t xml:space="preserve"> los datos de múltiples recursos, incluyendo los usuarios individuales, a la vez que ofrecen sus propios datos y servicios de tal forma que pueden ser reutilizados por otros, creando una “arquitectura de participación” en red </w:t>
      </w:r>
      <w:sdt>
        <w:sdtPr>
          <w:rPr>
            <w:rFonts w:eastAsia="Times New Roman" w:cs="Times New Roman"/>
            <w:sz w:val="22"/>
            <w:szCs w:val="24"/>
            <w:lang w:val="es-ES_tradnl" w:eastAsia="es-ES"/>
          </w:rPr>
          <w:id w:val="453220667"/>
          <w:citation/>
        </w:sdtPr>
        <w:sdtContent>
          <w:r w:rsidRPr="00DA2F6C">
            <w:rPr>
              <w:rFonts w:eastAsia="Times New Roman" w:cs="Times New Roman"/>
              <w:sz w:val="22"/>
              <w:szCs w:val="24"/>
              <w:lang w:val="es-ES_tradnl" w:eastAsia="es-ES"/>
            </w:rPr>
            <w:fldChar w:fldCharType="begin"/>
          </w:r>
          <w:r w:rsidR="00357E06" w:rsidRPr="00DA2F6C">
            <w:rPr>
              <w:rFonts w:eastAsia="Times New Roman" w:cs="Times New Roman"/>
              <w:sz w:val="22"/>
              <w:szCs w:val="24"/>
              <w:lang w:val="es-ES_tradnl" w:eastAsia="es-ES"/>
            </w:rPr>
            <w:instrText>CITATION Díd07 \p 96 \l 1034  \m Arr09</w:instrText>
          </w:r>
          <w:r w:rsidRPr="00DA2F6C">
            <w:rPr>
              <w:rFonts w:eastAsia="Times New Roman" w:cs="Times New Roman"/>
              <w:sz w:val="22"/>
              <w:szCs w:val="24"/>
              <w:lang w:val="es-ES_tradnl" w:eastAsia="es-ES"/>
            </w:rPr>
            <w:fldChar w:fldCharType="separate"/>
          </w:r>
          <w:r w:rsidR="0076774F" w:rsidRPr="00DA2F6C">
            <w:rPr>
              <w:rFonts w:eastAsia="Times New Roman" w:cs="Times New Roman"/>
              <w:sz w:val="22"/>
              <w:szCs w:val="24"/>
              <w:lang w:val="es-ES_tradnl" w:eastAsia="es-ES"/>
            </w:rPr>
            <w:t>(Arnal, 2007, p. 96; Arroyo, 2009)</w:t>
          </w:r>
          <w:r w:rsidRPr="00DA2F6C">
            <w:rPr>
              <w:rFonts w:eastAsia="Times New Roman" w:cs="Times New Roman"/>
              <w:sz w:val="22"/>
              <w:szCs w:val="24"/>
              <w:lang w:val="es-ES_tradnl" w:eastAsia="es-ES"/>
            </w:rPr>
            <w:fldChar w:fldCharType="end"/>
          </w:r>
        </w:sdtContent>
      </w:sdt>
      <w:r w:rsidRPr="00DA2F6C">
        <w:rPr>
          <w:rFonts w:eastAsia="Times New Roman" w:cs="Times New Roman"/>
          <w:sz w:val="22"/>
          <w:szCs w:val="24"/>
          <w:lang w:val="es-ES_tradnl" w:eastAsia="es-ES"/>
        </w:rPr>
        <w:t>.</w:t>
      </w:r>
    </w:p>
    <w:p w14:paraId="243773AC" w14:textId="7571BB51" w:rsidR="00281981" w:rsidRPr="00DA2F6C" w:rsidRDefault="00281981" w:rsidP="008A6C93">
      <w:pPr>
        <w:spacing w:after="200" w:line="276" w:lineRule="auto"/>
        <w:rPr>
          <w:rFonts w:cs="Times New Roman"/>
          <w:szCs w:val="24"/>
          <w:lang w:val="es-ES_tradnl"/>
        </w:rPr>
      </w:pPr>
      <w:r w:rsidRPr="00DA2F6C">
        <w:rPr>
          <w:rFonts w:eastAsia="Times New Roman" w:cs="Times New Roman"/>
          <w:szCs w:val="24"/>
          <w:lang w:val="es-ES_tradnl" w:eastAsia="es-ES"/>
        </w:rPr>
        <w:t xml:space="preserve"> Es así, que estas</w:t>
      </w:r>
      <w:r w:rsidR="00F01321" w:rsidRPr="00DA2F6C">
        <w:rPr>
          <w:rFonts w:eastAsia="Times New Roman" w:cs="Times New Roman"/>
          <w:szCs w:val="24"/>
          <w:lang w:val="es-ES_tradnl" w:eastAsia="es-ES"/>
        </w:rPr>
        <w:t xml:space="preserve"> </w:t>
      </w:r>
      <w:r w:rsidRPr="00DA2F6C">
        <w:rPr>
          <w:rFonts w:eastAsia="Times New Roman" w:cs="Times New Roman"/>
          <w:szCs w:val="24"/>
          <w:lang w:val="es-ES_tradnl" w:eastAsia="es-ES"/>
        </w:rPr>
        <w:t xml:space="preserve">son un </w:t>
      </w:r>
      <w:r w:rsidRPr="00DA2F6C">
        <w:rPr>
          <w:rFonts w:cs="Times New Roman"/>
          <w:szCs w:val="24"/>
          <w:lang w:val="es-ES_tradnl"/>
        </w:rPr>
        <w:t xml:space="preserve">elemento </w:t>
      </w:r>
      <w:r w:rsidR="006E797F" w:rsidRPr="00DA2F6C">
        <w:rPr>
          <w:rFonts w:cs="Times New Roman"/>
          <w:szCs w:val="24"/>
          <w:lang w:val="es-ES_tradnl"/>
        </w:rPr>
        <w:t>característico</w:t>
      </w:r>
      <w:r w:rsidR="006E797F">
        <w:rPr>
          <w:rFonts w:cs="Times New Roman"/>
          <w:szCs w:val="24"/>
          <w:lang w:val="es-ES_tradnl"/>
        </w:rPr>
        <w:t xml:space="preserve"> de</w:t>
      </w:r>
      <w:r w:rsidRPr="00DA2F6C">
        <w:rPr>
          <w:rFonts w:cs="Times New Roman"/>
          <w:szCs w:val="24"/>
          <w:lang w:val="es-ES_tradnl"/>
        </w:rPr>
        <w:t xml:space="preserve"> la Web 2.0 cambiando nuestra manera de comunicarnos y abarcando a miles de audiencias.</w:t>
      </w:r>
      <w:r w:rsidR="00F01321" w:rsidRPr="00DA2F6C">
        <w:rPr>
          <w:rFonts w:cs="Times New Roman"/>
          <w:szCs w:val="24"/>
          <w:lang w:val="es-ES_tradnl"/>
        </w:rPr>
        <w:t xml:space="preserve"> </w:t>
      </w:r>
      <w:r w:rsidRPr="00DA2F6C">
        <w:rPr>
          <w:rFonts w:cs="Times New Roman"/>
          <w:szCs w:val="24"/>
          <w:lang w:val="es-ES_tradnl"/>
        </w:rPr>
        <w:t xml:space="preserve">Cabe mencionar que el concepto de Web 2.0 nace de la observación, y antes de ser percibido como tal este tipo de servicios web ya existían desde mediados del año 2000, que fue cuando la web tuvo el mayor número de cambios importantes y las audiencias comenzaron a igualar y superar a los medios de comunicación tradicionales. </w:t>
      </w:r>
    </w:p>
    <w:p w14:paraId="7E5D527D" w14:textId="34E7D10D"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Aunque las redes sociales es uno de los elementos más característicos de la Web 2.0, esta ofrece otros </w:t>
      </w:r>
      <w:r w:rsidR="006E797F" w:rsidRPr="00DA2F6C">
        <w:rPr>
          <w:rFonts w:cs="Times New Roman"/>
          <w:szCs w:val="24"/>
          <w:lang w:val="es-ES_tradnl"/>
        </w:rPr>
        <w:t>servicios</w:t>
      </w:r>
      <w:r w:rsidRPr="00DA2F6C">
        <w:rPr>
          <w:rFonts w:cs="Times New Roman"/>
          <w:szCs w:val="24"/>
          <w:lang w:val="es-ES_tradnl"/>
        </w:rPr>
        <w:t xml:space="preserve"> asociados tales como los blogs, wikis y redes sociales. En nuestro caso de estudio únicamente tomaremos en cuenta a la última antes mencionada. </w:t>
      </w:r>
    </w:p>
    <w:p w14:paraId="5D3290C6" w14:textId="5DA320F6"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Como hemos mencionado el concepto de red social proviene de la Web 2.0, es por ello que en primera instancia comenzaremos definiendo este término. Según el </w:t>
      </w:r>
      <w:r w:rsidR="006E797F" w:rsidRPr="00DA2F6C">
        <w:rPr>
          <w:rFonts w:cs="Times New Roman"/>
          <w:szCs w:val="24"/>
          <w:lang w:val="es-ES_tradnl"/>
        </w:rPr>
        <w:t>ámbito</w:t>
      </w:r>
      <w:r w:rsidRPr="00DA2F6C">
        <w:rPr>
          <w:rFonts w:cs="Times New Roman"/>
          <w:szCs w:val="24"/>
          <w:lang w:val="es-ES_tradnl"/>
        </w:rPr>
        <w:t xml:space="preserve"> sociológico se define a una Red Social como “</w:t>
      </w:r>
      <w:r w:rsidRPr="00DA2F6C">
        <w:rPr>
          <w:rFonts w:eastAsia="Times New Roman" w:cs="Times New Roman"/>
          <w:szCs w:val="24"/>
          <w:lang w:val="es-ES_tradnl"/>
        </w:rPr>
        <w:t xml:space="preserve">un conjunto bien delimitado de actores -individuos, grupos, organizaciones, comunidades, sociedades globales, etc.- vinculados unos a otros a través de una relación o un conjunto de relaciones sociales” </w:t>
      </w:r>
      <w:sdt>
        <w:sdtPr>
          <w:rPr>
            <w:rFonts w:cs="Times New Roman"/>
            <w:szCs w:val="24"/>
            <w:lang w:val="es-ES_tradnl"/>
          </w:rPr>
          <w:id w:val="-1571412953"/>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Car \p 108 \l 1034 </w:instrText>
          </w:r>
          <w:r w:rsidRPr="00DA2F6C">
            <w:rPr>
              <w:rFonts w:cs="Times New Roman"/>
              <w:szCs w:val="24"/>
              <w:lang w:val="es-ES_tradnl"/>
            </w:rPr>
            <w:fldChar w:fldCharType="separate"/>
          </w:r>
          <w:r w:rsidR="0076774F" w:rsidRPr="00DA2F6C">
            <w:rPr>
              <w:rFonts w:cs="Times New Roman"/>
              <w:szCs w:val="24"/>
              <w:lang w:val="es-ES_tradnl"/>
            </w:rPr>
            <w:t>(Lozares Colina, 1996, p. 108)</w:t>
          </w:r>
          <w:r w:rsidRPr="00DA2F6C">
            <w:rPr>
              <w:rFonts w:cs="Times New Roman"/>
              <w:szCs w:val="24"/>
              <w:lang w:val="es-ES_tradnl"/>
            </w:rPr>
            <w:fldChar w:fldCharType="end"/>
          </w:r>
        </w:sdtContent>
      </w:sdt>
      <w:r w:rsidRPr="00DA2F6C">
        <w:rPr>
          <w:rFonts w:cs="Times New Roman"/>
          <w:szCs w:val="24"/>
          <w:lang w:val="es-ES_tradnl"/>
        </w:rPr>
        <w:t xml:space="preserve">. Existen varias teorías para comprender este término, por lo es difícil llegar a un concepto unificado que abarque todas las teorías existentes, revisaremos a continuación las más destacadas. En el ámbito de la comunicación, se habla de “grupos que intercambian información a partir tanto de los contactos que se establecen entre sí, como de una amplia variedad de elementos culturales comunes que posibilitan la construcción compartida de sentidos” </w:t>
      </w:r>
      <w:sdt>
        <w:sdtPr>
          <w:rPr>
            <w:rFonts w:cs="Times New Roman"/>
            <w:szCs w:val="24"/>
            <w:lang w:val="es-ES_tradnl"/>
          </w:rPr>
          <w:id w:val="-1325279036"/>
          <w:citation/>
        </w:sdtPr>
        <w:sdtContent>
          <w:r w:rsidRPr="00DA2F6C">
            <w:rPr>
              <w:rFonts w:cs="Times New Roman"/>
              <w:szCs w:val="24"/>
              <w:lang w:val="es-ES_tradnl"/>
            </w:rPr>
            <w:fldChar w:fldCharType="begin"/>
          </w:r>
          <w:r w:rsidR="002160AA" w:rsidRPr="00DA2F6C">
            <w:rPr>
              <w:rFonts w:cs="Times New Roman"/>
              <w:szCs w:val="24"/>
              <w:lang w:val="es-ES_tradnl"/>
            </w:rPr>
            <w:instrText xml:space="preserve">CITATION Gab12 \p 11 \l 1034 </w:instrText>
          </w:r>
          <w:r w:rsidRPr="00DA2F6C">
            <w:rPr>
              <w:rFonts w:cs="Times New Roman"/>
              <w:szCs w:val="24"/>
              <w:lang w:val="es-ES_tradnl"/>
            </w:rPr>
            <w:fldChar w:fldCharType="separate"/>
          </w:r>
          <w:r w:rsidR="0076774F" w:rsidRPr="00DA2F6C">
            <w:rPr>
              <w:rFonts w:cs="Times New Roman"/>
              <w:szCs w:val="24"/>
              <w:lang w:val="es-ES_tradnl"/>
            </w:rPr>
            <w:t>(Salazar &amp; Edwards, 2012, p. 11)</w:t>
          </w:r>
          <w:r w:rsidRPr="00DA2F6C">
            <w:rPr>
              <w:rFonts w:cs="Times New Roman"/>
              <w:szCs w:val="24"/>
              <w:lang w:val="es-ES_tradnl"/>
            </w:rPr>
            <w:fldChar w:fldCharType="end"/>
          </w:r>
        </w:sdtContent>
      </w:sdt>
      <w:r w:rsidRPr="00DA2F6C">
        <w:rPr>
          <w:rFonts w:cs="Times New Roman"/>
          <w:szCs w:val="24"/>
          <w:lang w:val="es-ES_tradnl"/>
        </w:rPr>
        <w:t xml:space="preserve">. En el caso de </w:t>
      </w:r>
      <w:proofErr w:type="spellStart"/>
      <w:r w:rsidRPr="00DA2F6C">
        <w:rPr>
          <w:rFonts w:cs="Times New Roman"/>
          <w:szCs w:val="24"/>
          <w:lang w:val="es-ES_tradnl"/>
        </w:rPr>
        <w:t>Boyd</w:t>
      </w:r>
      <w:proofErr w:type="spellEnd"/>
      <w:r w:rsidRPr="00DA2F6C">
        <w:rPr>
          <w:rFonts w:cs="Times New Roman"/>
          <w:szCs w:val="24"/>
          <w:lang w:val="es-ES_tradnl"/>
        </w:rPr>
        <w:t xml:space="preserve"> y </w:t>
      </w:r>
      <w:proofErr w:type="spellStart"/>
      <w:r w:rsidRPr="00DA2F6C">
        <w:rPr>
          <w:rFonts w:cs="Times New Roman"/>
          <w:szCs w:val="24"/>
          <w:lang w:val="es-ES_tradnl"/>
        </w:rPr>
        <w:t>Ellison</w:t>
      </w:r>
      <w:proofErr w:type="spellEnd"/>
      <w:r w:rsidRPr="00DA2F6C">
        <w:rPr>
          <w:rFonts w:cs="Times New Roman"/>
          <w:szCs w:val="24"/>
          <w:lang w:val="es-ES_tradnl"/>
        </w:rPr>
        <w:t xml:space="preserve"> comienzan a hacer referencia a las herramientas tecnológicas: </w:t>
      </w:r>
    </w:p>
    <w:p w14:paraId="77E8F66F" w14:textId="1CB21487" w:rsidR="00281981" w:rsidRPr="00DA2F6C" w:rsidRDefault="00281981" w:rsidP="008A6C93">
      <w:pPr>
        <w:spacing w:after="200" w:line="276" w:lineRule="auto"/>
        <w:ind w:left="720"/>
        <w:rPr>
          <w:rFonts w:cs="Times New Roman"/>
          <w:sz w:val="22"/>
          <w:szCs w:val="24"/>
          <w:lang w:val="es-ES_tradnl"/>
        </w:rPr>
      </w:pPr>
      <w:r w:rsidRPr="00DA2F6C">
        <w:rPr>
          <w:rFonts w:cs="Times New Roman"/>
          <w:sz w:val="22"/>
          <w:szCs w:val="24"/>
          <w:lang w:val="es-ES_tradnl"/>
        </w:rPr>
        <w:t xml:space="preserve">Una red social se define como un servicio que permite a los individuos construir un perfil público o semipúblico dentro de un sistema delimitado, articular una lista de otros usuarios con los que comparten una conexión, y ver y recorrer su lista de las conexiones y de las realizadas por otros dentro del sistema </w:t>
      </w:r>
      <w:sdt>
        <w:sdtPr>
          <w:rPr>
            <w:rFonts w:cs="Times New Roman"/>
            <w:sz w:val="22"/>
            <w:szCs w:val="24"/>
            <w:lang w:val="es-ES_tradnl"/>
          </w:rPr>
          <w:id w:val="-1393428501"/>
          <w:citation/>
        </w:sdtPr>
        <w:sdtContent>
          <w:r w:rsidRPr="00DA2F6C">
            <w:rPr>
              <w:rFonts w:cs="Times New Roman"/>
              <w:sz w:val="22"/>
              <w:szCs w:val="24"/>
              <w:lang w:val="es-ES_tradnl"/>
            </w:rPr>
            <w:fldChar w:fldCharType="begin"/>
          </w:r>
          <w:r w:rsidR="00DB48EC" w:rsidRPr="00DA2F6C">
            <w:rPr>
              <w:rFonts w:cs="Times New Roman"/>
              <w:sz w:val="22"/>
              <w:szCs w:val="24"/>
              <w:lang w:val="es-ES_tradnl"/>
            </w:rPr>
            <w:instrText xml:space="preserve">CITATION Asa \p 28 \l 1034 </w:instrText>
          </w:r>
          <w:r w:rsidRPr="00DA2F6C">
            <w:rPr>
              <w:rFonts w:cs="Times New Roman"/>
              <w:sz w:val="22"/>
              <w:szCs w:val="24"/>
              <w:lang w:val="es-ES_tradnl"/>
            </w:rPr>
            <w:fldChar w:fldCharType="separate"/>
          </w:r>
          <w:r w:rsidR="0076774F" w:rsidRPr="00DA2F6C">
            <w:rPr>
              <w:rFonts w:cs="Times New Roman"/>
              <w:sz w:val="22"/>
              <w:szCs w:val="24"/>
              <w:lang w:val="es-ES_tradnl"/>
            </w:rPr>
            <w:t>(Mora Asanza &amp; Ramírez Vásquez, 2012, p. 28)</w:t>
          </w:r>
          <w:r w:rsidRPr="00DA2F6C">
            <w:rPr>
              <w:rFonts w:cs="Times New Roman"/>
              <w:sz w:val="22"/>
              <w:szCs w:val="24"/>
              <w:lang w:val="es-ES_tradnl"/>
            </w:rPr>
            <w:fldChar w:fldCharType="end"/>
          </w:r>
        </w:sdtContent>
      </w:sdt>
      <w:r w:rsidRPr="00DA2F6C">
        <w:rPr>
          <w:rFonts w:cs="Times New Roman"/>
          <w:sz w:val="22"/>
          <w:szCs w:val="24"/>
          <w:lang w:val="es-ES_tradnl"/>
        </w:rPr>
        <w:t xml:space="preserve">. </w:t>
      </w:r>
    </w:p>
    <w:p w14:paraId="3F42FFDA" w14:textId="36F58A73"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Es</w:t>
      </w:r>
      <w:r w:rsidR="00F01321" w:rsidRPr="00DA2F6C">
        <w:rPr>
          <w:rFonts w:cs="Times New Roman"/>
          <w:szCs w:val="24"/>
          <w:lang w:val="es-ES_tradnl"/>
        </w:rPr>
        <w:t xml:space="preserve"> </w:t>
      </w:r>
      <w:r w:rsidRPr="00DA2F6C">
        <w:rPr>
          <w:rFonts w:cs="Times New Roman"/>
          <w:szCs w:val="24"/>
          <w:lang w:val="es-ES_tradnl"/>
        </w:rPr>
        <w:t>así que también se definen a los servicios de Redes Sociales en internet como:</w:t>
      </w:r>
    </w:p>
    <w:p w14:paraId="085E2E08" w14:textId="50AD50A1" w:rsidR="00281981" w:rsidRPr="00DA2F6C" w:rsidRDefault="00281981" w:rsidP="008A6C93">
      <w:pPr>
        <w:spacing w:after="200" w:line="276" w:lineRule="auto"/>
        <w:ind w:left="720"/>
        <w:rPr>
          <w:rFonts w:cs="Times New Roman"/>
          <w:sz w:val="22"/>
          <w:szCs w:val="24"/>
          <w:lang w:val="es-ES_tradnl"/>
        </w:rPr>
      </w:pPr>
      <w:r w:rsidRPr="00DA2F6C">
        <w:rPr>
          <w:rFonts w:cs="Times New Roman"/>
          <w:sz w:val="22"/>
          <w:szCs w:val="24"/>
          <w:lang w:val="es-ES_tradnl"/>
        </w:rPr>
        <w:lastRenderedPageBreak/>
        <w:t xml:space="preserve">Una plataforma web cuyo objetivo es la creación de comunidades en-línea mediante la representación de las conexiones personales que los usuarios disponen los unos de los otros. Dentro de estos servicios, los usuarios comparten información mediante la utilización de servicios agregados de mensajería personal, </w:t>
      </w:r>
      <w:proofErr w:type="spellStart"/>
      <w:r w:rsidRPr="00DA2F6C">
        <w:rPr>
          <w:rFonts w:cs="Times New Roman"/>
          <w:sz w:val="22"/>
          <w:szCs w:val="24"/>
          <w:lang w:val="es-ES_tradnl"/>
        </w:rPr>
        <w:t>microblogging</w:t>
      </w:r>
      <w:proofErr w:type="spellEnd"/>
      <w:r w:rsidRPr="00DA2F6C">
        <w:rPr>
          <w:rFonts w:cs="Times New Roman"/>
          <w:sz w:val="22"/>
          <w:szCs w:val="24"/>
          <w:lang w:val="es-ES_tradnl"/>
        </w:rPr>
        <w:t xml:space="preserve">, publicación de fotografías, formación de grupos de interés, etcétera </w:t>
      </w:r>
      <w:sdt>
        <w:sdtPr>
          <w:rPr>
            <w:rFonts w:cs="Times New Roman"/>
            <w:sz w:val="22"/>
            <w:szCs w:val="24"/>
            <w:lang w:val="es-ES_tradnl"/>
          </w:rPr>
          <w:id w:val="-1072268990"/>
          <w:citation/>
        </w:sdtPr>
        <w:sdtContent>
          <w:r w:rsidRPr="00DA2F6C">
            <w:rPr>
              <w:rFonts w:cs="Times New Roman"/>
              <w:sz w:val="22"/>
              <w:szCs w:val="24"/>
              <w:lang w:val="es-ES_tradnl"/>
            </w:rPr>
            <w:fldChar w:fldCharType="begin"/>
          </w:r>
          <w:r w:rsidRPr="00DA2F6C">
            <w:rPr>
              <w:rFonts w:cs="Times New Roman"/>
              <w:sz w:val="22"/>
              <w:szCs w:val="24"/>
              <w:lang w:val="es-ES_tradnl"/>
            </w:rPr>
            <w:instrText xml:space="preserve">CITATION Mar09 \p 4 \l 1034 </w:instrText>
          </w:r>
          <w:r w:rsidRPr="00DA2F6C">
            <w:rPr>
              <w:rFonts w:cs="Times New Roman"/>
              <w:sz w:val="22"/>
              <w:szCs w:val="24"/>
              <w:lang w:val="es-ES_tradnl"/>
            </w:rPr>
            <w:fldChar w:fldCharType="separate"/>
          </w:r>
          <w:r w:rsidR="0076774F" w:rsidRPr="00DA2F6C">
            <w:rPr>
              <w:rFonts w:cs="Times New Roman"/>
              <w:sz w:val="22"/>
              <w:szCs w:val="24"/>
              <w:lang w:val="es-ES_tradnl"/>
            </w:rPr>
            <w:t>(Ros-Martín, 2009, p. 4)</w:t>
          </w:r>
          <w:r w:rsidRPr="00DA2F6C">
            <w:rPr>
              <w:rFonts w:cs="Times New Roman"/>
              <w:sz w:val="22"/>
              <w:szCs w:val="24"/>
              <w:lang w:val="es-ES_tradnl"/>
            </w:rPr>
            <w:fldChar w:fldCharType="end"/>
          </w:r>
        </w:sdtContent>
      </w:sdt>
      <w:r w:rsidRPr="00DA2F6C">
        <w:rPr>
          <w:rFonts w:cs="Times New Roman"/>
          <w:sz w:val="22"/>
          <w:szCs w:val="24"/>
          <w:lang w:val="es-ES_tradnl"/>
        </w:rPr>
        <w:t>.</w:t>
      </w:r>
      <w:r w:rsidR="00F01321" w:rsidRPr="00DA2F6C">
        <w:rPr>
          <w:rFonts w:cs="Times New Roman"/>
          <w:sz w:val="22"/>
          <w:szCs w:val="24"/>
          <w:lang w:val="es-ES_tradnl"/>
        </w:rPr>
        <w:t xml:space="preserve"> </w:t>
      </w:r>
    </w:p>
    <w:p w14:paraId="2018A899" w14:textId="119D4101"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Si bien es cierto que es difícil llegar a una definición unificada podemos tomar en cuenta las similitudes de estos conceptos, donde se habla de una comunidad que establece relaciones con otros usuarios y pueden compartir información de manera </w:t>
      </w:r>
      <w:r w:rsidR="00D15629" w:rsidRPr="00DA2F6C">
        <w:rPr>
          <w:rFonts w:cs="Times New Roman"/>
          <w:szCs w:val="24"/>
          <w:lang w:val="es-ES_tradnl"/>
        </w:rPr>
        <w:t>en línea</w:t>
      </w:r>
      <w:r w:rsidRPr="00DA2F6C">
        <w:rPr>
          <w:rFonts w:cs="Times New Roman"/>
          <w:szCs w:val="24"/>
          <w:lang w:val="es-ES_tradnl"/>
        </w:rPr>
        <w:t xml:space="preserve">. </w:t>
      </w:r>
    </w:p>
    <w:p w14:paraId="6D08B831" w14:textId="719FA07C" w:rsidR="00281981" w:rsidRPr="00DA2F6C" w:rsidRDefault="00281981" w:rsidP="008A6C93">
      <w:pPr>
        <w:spacing w:after="200" w:line="276" w:lineRule="auto"/>
        <w:rPr>
          <w:rFonts w:cs="Times New Roman"/>
          <w:color w:val="1A1718"/>
          <w:szCs w:val="24"/>
          <w:lang w:val="es-ES_tradnl"/>
        </w:rPr>
      </w:pPr>
      <w:r w:rsidRPr="00DA2F6C">
        <w:rPr>
          <w:rFonts w:cs="Times New Roman"/>
          <w:szCs w:val="24"/>
          <w:lang w:val="es-ES_tradnl"/>
        </w:rPr>
        <w:t>En la redes sociales el control de la información da un giro, por primera vez los usuarios en igualdad de condiciones tienen acceso a la información y pueden interactuar con ella, a diferencia de los medios tradicionales que son ellos los que tienen el control absoluto sobre la información que se expone, es así que se da una transformación del modelo de comunicación interactiva, donde</w:t>
      </w:r>
      <w:r w:rsidR="00F01321" w:rsidRPr="00DA2F6C">
        <w:rPr>
          <w:rFonts w:cs="Times New Roman"/>
          <w:szCs w:val="24"/>
          <w:lang w:val="es-ES_tradnl"/>
        </w:rPr>
        <w:t xml:space="preserve"> </w:t>
      </w:r>
      <w:r w:rsidRPr="00DA2F6C">
        <w:rPr>
          <w:rFonts w:cs="Times New Roman"/>
          <w:szCs w:val="24"/>
          <w:lang w:val="es-ES_tradnl"/>
        </w:rPr>
        <w:t xml:space="preserve">“se observa ya un cambio en los paradigmas tradicionales por el intercambio </w:t>
      </w:r>
      <w:r w:rsidRPr="00DA2F6C">
        <w:rPr>
          <w:rFonts w:cs="Times New Roman"/>
          <w:color w:val="1A1718"/>
          <w:szCs w:val="24"/>
          <w:lang w:val="es-ES_tradnl"/>
        </w:rPr>
        <w:t>papeles de emisores y receptores, con las redes sociales se traslada todo ello a los usos entre los propios usuarios en cuyos casos nadie se siente como emisor ni receptor sino como un comunicante de intercambios de mensajes”</w:t>
      </w:r>
      <w:sdt>
        <w:sdtPr>
          <w:rPr>
            <w:rFonts w:cs="Times New Roman"/>
            <w:color w:val="1A1718"/>
            <w:szCs w:val="24"/>
            <w:lang w:val="es-ES_tradnl"/>
          </w:rPr>
          <w:id w:val="-220598626"/>
          <w:citation/>
        </w:sdtPr>
        <w:sdtContent>
          <w:r w:rsidRPr="00DA2F6C">
            <w:rPr>
              <w:rFonts w:cs="Times New Roman"/>
              <w:color w:val="1A1718"/>
              <w:szCs w:val="24"/>
              <w:lang w:val="es-ES_tradnl"/>
            </w:rPr>
            <w:fldChar w:fldCharType="begin"/>
          </w:r>
          <w:r w:rsidRPr="00DA2F6C">
            <w:rPr>
              <w:rFonts w:cs="Times New Roman"/>
              <w:color w:val="1A1718"/>
              <w:szCs w:val="24"/>
              <w:lang w:val="es-ES_tradnl"/>
            </w:rPr>
            <w:instrText xml:space="preserve">CITATION Mar08 \p 353 \l 1034 </w:instrText>
          </w:r>
          <w:r w:rsidRPr="00DA2F6C">
            <w:rPr>
              <w:rFonts w:cs="Times New Roman"/>
              <w:color w:val="1A1718"/>
              <w:szCs w:val="24"/>
              <w:lang w:val="es-ES_tradnl"/>
            </w:rPr>
            <w:fldChar w:fldCharType="separate"/>
          </w:r>
          <w:r w:rsidR="0076774F" w:rsidRPr="00DA2F6C">
            <w:rPr>
              <w:rFonts w:cs="Times New Roman"/>
              <w:color w:val="1A1718"/>
              <w:szCs w:val="24"/>
              <w:lang w:val="es-ES_tradnl"/>
            </w:rPr>
            <w:t xml:space="preserve"> (Herreros, 2008, p. 353)</w:t>
          </w:r>
          <w:r w:rsidRPr="00DA2F6C">
            <w:rPr>
              <w:rFonts w:cs="Times New Roman"/>
              <w:color w:val="1A1718"/>
              <w:szCs w:val="24"/>
              <w:lang w:val="es-ES_tradnl"/>
            </w:rPr>
            <w:fldChar w:fldCharType="end"/>
          </w:r>
        </w:sdtContent>
      </w:sdt>
      <w:r w:rsidRPr="00DA2F6C">
        <w:rPr>
          <w:rFonts w:cs="Times New Roman"/>
          <w:color w:val="1A1718"/>
          <w:szCs w:val="24"/>
          <w:lang w:val="es-ES_tradnl"/>
        </w:rPr>
        <w:t xml:space="preserve">. Dentro de este modelo de comunicación interactivo los usuarios a través de las redes sociales comienzan a relacionarse e interactuar entre sí. La interactividad “se vincula a los procesos comunicativos mediados por las redes telemáticas donde puede incluirse también una interacción de todos los participantes” </w:t>
      </w:r>
      <w:sdt>
        <w:sdtPr>
          <w:rPr>
            <w:rFonts w:cs="Times New Roman"/>
            <w:color w:val="1A1718"/>
            <w:szCs w:val="24"/>
            <w:lang w:val="es-ES_tradnl"/>
          </w:rPr>
          <w:id w:val="2041471866"/>
          <w:citation/>
        </w:sdtPr>
        <w:sdtContent>
          <w:r w:rsidRPr="00DA2F6C">
            <w:rPr>
              <w:rFonts w:cs="Times New Roman"/>
              <w:color w:val="1A1718"/>
              <w:szCs w:val="24"/>
              <w:lang w:val="es-ES_tradnl"/>
            </w:rPr>
            <w:fldChar w:fldCharType="begin"/>
          </w:r>
          <w:r w:rsidRPr="00DA2F6C">
            <w:rPr>
              <w:rFonts w:cs="Times New Roman"/>
              <w:color w:val="1A1718"/>
              <w:szCs w:val="24"/>
              <w:lang w:val="es-ES_tradnl"/>
            </w:rPr>
            <w:instrText xml:space="preserve">CITATION Mar08 \p 353 \l 1034 </w:instrText>
          </w:r>
          <w:r w:rsidRPr="00DA2F6C">
            <w:rPr>
              <w:rFonts w:cs="Times New Roman"/>
              <w:color w:val="1A1718"/>
              <w:szCs w:val="24"/>
              <w:lang w:val="es-ES_tradnl"/>
            </w:rPr>
            <w:fldChar w:fldCharType="separate"/>
          </w:r>
          <w:r w:rsidR="0076774F" w:rsidRPr="00DA2F6C">
            <w:rPr>
              <w:rFonts w:cs="Times New Roman"/>
              <w:color w:val="1A1718"/>
              <w:szCs w:val="24"/>
              <w:lang w:val="es-ES_tradnl"/>
            </w:rPr>
            <w:t>(Herreros, 2008, p. 353)</w:t>
          </w:r>
          <w:r w:rsidRPr="00DA2F6C">
            <w:rPr>
              <w:rFonts w:cs="Times New Roman"/>
              <w:color w:val="1A1718"/>
              <w:szCs w:val="24"/>
              <w:lang w:val="es-ES_tradnl"/>
            </w:rPr>
            <w:fldChar w:fldCharType="end"/>
          </w:r>
        </w:sdtContent>
      </w:sdt>
      <w:r w:rsidRPr="00DA2F6C">
        <w:rPr>
          <w:rFonts w:cs="Times New Roman"/>
          <w:color w:val="1A1718"/>
          <w:szCs w:val="24"/>
          <w:lang w:val="es-ES_tradnl"/>
        </w:rPr>
        <w:t xml:space="preserve">. De esta manera es cómo surge la comunicación en redes sociales donde los usuarios se vinculan por sus intereses, cercanía, afinidades comunes, relaciones interpersonales, etc. Cada plataforma permite al usuario relacionarse de manera diferente, por ejemplo en Facebook la interacción mutua se lleva a cabo entre usuario a través de </w:t>
      </w:r>
      <w:proofErr w:type="spellStart"/>
      <w:r w:rsidRPr="00DA2F6C">
        <w:rPr>
          <w:rFonts w:cs="Times New Roman"/>
          <w:i/>
          <w:color w:val="1A1718"/>
          <w:szCs w:val="24"/>
          <w:lang w:val="es-ES_tradnl"/>
        </w:rPr>
        <w:t>likes</w:t>
      </w:r>
      <w:proofErr w:type="spellEnd"/>
      <w:r w:rsidRPr="00DA2F6C">
        <w:rPr>
          <w:rFonts w:cs="Times New Roman"/>
          <w:i/>
          <w:color w:val="1A1718"/>
          <w:szCs w:val="24"/>
          <w:lang w:val="es-ES_tradnl"/>
        </w:rPr>
        <w:t xml:space="preserve">, </w:t>
      </w:r>
      <w:proofErr w:type="spellStart"/>
      <w:r w:rsidRPr="00DA2F6C">
        <w:rPr>
          <w:rFonts w:cs="Times New Roman"/>
          <w:i/>
          <w:color w:val="1A1718"/>
          <w:szCs w:val="24"/>
          <w:lang w:val="es-ES_tradnl"/>
        </w:rPr>
        <w:t>comments</w:t>
      </w:r>
      <w:proofErr w:type="spellEnd"/>
      <w:r w:rsidRPr="00DA2F6C">
        <w:rPr>
          <w:rFonts w:cs="Times New Roman"/>
          <w:i/>
          <w:color w:val="1A1718"/>
          <w:szCs w:val="24"/>
          <w:lang w:val="es-ES_tradnl"/>
        </w:rPr>
        <w:t xml:space="preserve">, </w:t>
      </w:r>
      <w:r w:rsidRPr="00DA2F6C">
        <w:rPr>
          <w:rFonts w:cs="Times New Roman"/>
          <w:color w:val="1A1718"/>
          <w:szCs w:val="24"/>
          <w:lang w:val="es-ES_tradnl"/>
        </w:rPr>
        <w:t xml:space="preserve">mensajes internos y fotos; en cambio en YouTube a través de </w:t>
      </w:r>
      <w:proofErr w:type="spellStart"/>
      <w:r w:rsidRPr="00DA2F6C">
        <w:rPr>
          <w:rFonts w:cs="Times New Roman"/>
          <w:i/>
          <w:color w:val="1A1718"/>
          <w:szCs w:val="24"/>
          <w:lang w:val="es-ES_tradnl"/>
        </w:rPr>
        <w:t>views</w:t>
      </w:r>
      <w:proofErr w:type="spellEnd"/>
      <w:r w:rsidRPr="00DA2F6C">
        <w:rPr>
          <w:rFonts w:cs="Times New Roman"/>
          <w:i/>
          <w:color w:val="1A1718"/>
          <w:szCs w:val="24"/>
          <w:lang w:val="es-ES_tradnl"/>
        </w:rPr>
        <w:t xml:space="preserve">, </w:t>
      </w:r>
      <w:proofErr w:type="spellStart"/>
      <w:r w:rsidRPr="00DA2F6C">
        <w:rPr>
          <w:rFonts w:cs="Times New Roman"/>
          <w:i/>
          <w:color w:val="1A1718"/>
          <w:szCs w:val="24"/>
          <w:lang w:val="es-ES_tradnl"/>
        </w:rPr>
        <w:t>likes</w:t>
      </w:r>
      <w:proofErr w:type="spellEnd"/>
      <w:r w:rsidRPr="00DA2F6C">
        <w:rPr>
          <w:rFonts w:cs="Times New Roman"/>
          <w:i/>
          <w:color w:val="1A1718"/>
          <w:szCs w:val="24"/>
          <w:lang w:val="es-ES_tradnl"/>
        </w:rPr>
        <w:t xml:space="preserve"> y </w:t>
      </w:r>
      <w:proofErr w:type="spellStart"/>
      <w:r w:rsidRPr="00DA2F6C">
        <w:rPr>
          <w:rFonts w:cs="Times New Roman"/>
          <w:i/>
          <w:color w:val="1A1718"/>
          <w:szCs w:val="24"/>
          <w:lang w:val="es-ES_tradnl"/>
        </w:rPr>
        <w:t>comments</w:t>
      </w:r>
      <w:proofErr w:type="spellEnd"/>
      <w:r w:rsidRPr="00DA2F6C">
        <w:rPr>
          <w:rFonts w:cs="Times New Roman"/>
          <w:i/>
          <w:color w:val="1A1718"/>
          <w:szCs w:val="24"/>
          <w:lang w:val="es-ES_tradnl"/>
        </w:rPr>
        <w:t>.</w:t>
      </w:r>
      <w:r w:rsidRPr="00DA2F6C">
        <w:rPr>
          <w:rFonts w:cs="Times New Roman"/>
          <w:color w:val="1A1718"/>
          <w:szCs w:val="24"/>
          <w:lang w:val="es-ES_tradnl"/>
        </w:rPr>
        <w:t xml:space="preserve"> Es así que en estas plataformas:</w:t>
      </w:r>
    </w:p>
    <w:p w14:paraId="028F1C00" w14:textId="38EAF007" w:rsidR="00281981" w:rsidRPr="00DA2F6C" w:rsidRDefault="00281981" w:rsidP="008A6C93">
      <w:pPr>
        <w:spacing w:after="200" w:line="276" w:lineRule="auto"/>
        <w:ind w:left="720"/>
        <w:rPr>
          <w:rFonts w:cs="Times New Roman"/>
          <w:sz w:val="22"/>
          <w:szCs w:val="24"/>
          <w:lang w:val="es-ES_tradnl"/>
        </w:rPr>
      </w:pPr>
      <w:r w:rsidRPr="00DA2F6C">
        <w:rPr>
          <w:rFonts w:cs="Times New Roman"/>
          <w:color w:val="1A1718"/>
          <w:sz w:val="22"/>
          <w:szCs w:val="24"/>
          <w:lang w:val="es-ES_tradnl"/>
        </w:rPr>
        <w:t>C</w:t>
      </w:r>
      <w:r w:rsidRPr="00DA2F6C">
        <w:rPr>
          <w:rFonts w:cs="Times New Roman"/>
          <w:sz w:val="22"/>
          <w:szCs w:val="24"/>
          <w:lang w:val="es-ES_tradnl"/>
        </w:rPr>
        <w:t>onvergen características propias de la comunicación interpersonal y de la comunicación de masas, han permitido el florecimiento de diferentes estrategias de vinculación e interacción con los otros donde la alteridad engloba no sólo a otros contactos, sino también a organizaciones y marcas comerciales</w:t>
      </w:r>
      <w:sdt>
        <w:sdtPr>
          <w:rPr>
            <w:rFonts w:cs="Times New Roman"/>
            <w:sz w:val="22"/>
            <w:szCs w:val="24"/>
            <w:lang w:val="es-ES_tradnl"/>
          </w:rPr>
          <w:id w:val="-1067411089"/>
          <w:citation/>
        </w:sdtPr>
        <w:sdtContent>
          <w:r w:rsidRPr="00DA2F6C">
            <w:rPr>
              <w:rFonts w:cs="Times New Roman"/>
              <w:sz w:val="22"/>
              <w:szCs w:val="24"/>
              <w:lang w:val="es-ES_tradnl"/>
            </w:rPr>
            <w:fldChar w:fldCharType="begin"/>
          </w:r>
          <w:r w:rsidR="00DB48EC" w:rsidRPr="00DA2F6C">
            <w:rPr>
              <w:rFonts w:cs="Times New Roman"/>
              <w:sz w:val="22"/>
              <w:szCs w:val="24"/>
              <w:lang w:val="es-ES_tradnl"/>
            </w:rPr>
            <w:instrText>CITATION Luc15 \p 25 \l 1034  \m Cas01 \m Man01</w:instrText>
          </w:r>
          <w:r w:rsidRPr="00DA2F6C">
            <w:rPr>
              <w:rFonts w:cs="Times New Roman"/>
              <w:sz w:val="22"/>
              <w:szCs w:val="24"/>
              <w:lang w:val="es-ES_tradnl"/>
            </w:rPr>
            <w:fldChar w:fldCharType="separate"/>
          </w:r>
          <w:r w:rsidR="0076774F" w:rsidRPr="00DA2F6C">
            <w:rPr>
              <w:rFonts w:cs="Times New Roman"/>
              <w:sz w:val="22"/>
              <w:szCs w:val="24"/>
              <w:lang w:val="es-ES_tradnl"/>
            </w:rPr>
            <w:t xml:space="preserve"> (Castaño, 2015, p. 25; Castells, Informacionalismo y La Sociedad Red, 2001; Castells, Internet y la Sociedad Red, 2001)</w:t>
          </w:r>
          <w:r w:rsidRPr="00DA2F6C">
            <w:rPr>
              <w:rFonts w:cs="Times New Roman"/>
              <w:sz w:val="22"/>
              <w:szCs w:val="24"/>
              <w:lang w:val="es-ES_tradnl"/>
            </w:rPr>
            <w:fldChar w:fldCharType="end"/>
          </w:r>
        </w:sdtContent>
      </w:sdt>
      <w:r w:rsidRPr="00DA2F6C">
        <w:rPr>
          <w:rFonts w:cs="Times New Roman"/>
          <w:sz w:val="22"/>
          <w:szCs w:val="24"/>
          <w:lang w:val="es-ES_tradnl"/>
        </w:rPr>
        <w:t>.</w:t>
      </w:r>
    </w:p>
    <w:p w14:paraId="4731EA91" w14:textId="4C07F102"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lastRenderedPageBreak/>
        <w:t>En el proceso</w:t>
      </w:r>
      <w:r w:rsidR="00F01321" w:rsidRPr="00DA2F6C">
        <w:rPr>
          <w:rFonts w:cs="Times New Roman"/>
          <w:szCs w:val="24"/>
          <w:lang w:val="es-ES_tradnl"/>
        </w:rPr>
        <w:t xml:space="preserve"> </w:t>
      </w:r>
      <w:r w:rsidRPr="00DA2F6C">
        <w:rPr>
          <w:rFonts w:cs="Times New Roman"/>
          <w:szCs w:val="24"/>
          <w:lang w:val="es-ES_tradnl"/>
        </w:rPr>
        <w:t>comunicativo surgen c</w:t>
      </w:r>
      <w:r w:rsidR="00100ECB" w:rsidRPr="00DA2F6C">
        <w:rPr>
          <w:rFonts w:cs="Times New Roman"/>
          <w:szCs w:val="24"/>
          <w:lang w:val="es-ES_tradnl"/>
        </w:rPr>
        <w:t>ambios y pasa de lo masivo a lo</w:t>
      </w:r>
      <w:r w:rsidRPr="00DA2F6C">
        <w:rPr>
          <w:rFonts w:cs="Times New Roman"/>
          <w:szCs w:val="24"/>
          <w:lang w:val="es-ES_tradnl"/>
        </w:rPr>
        <w:t xml:space="preserve"> personal o grupos de usuarios dentro de la red social, en este punto lo imprescindible es la relación e interacción que se establece entre los usuarios. </w:t>
      </w:r>
    </w:p>
    <w:p w14:paraId="610089DA" w14:textId="7F6F339B" w:rsidR="00281981" w:rsidRPr="00DA2F6C" w:rsidRDefault="00281981" w:rsidP="008A6C93">
      <w:pPr>
        <w:spacing w:after="200" w:line="276" w:lineRule="auto"/>
        <w:rPr>
          <w:rFonts w:eastAsia="Times New Roman" w:cs="Times New Roman"/>
          <w:szCs w:val="24"/>
          <w:lang w:val="es-ES_tradnl" w:eastAsia="es-ES"/>
        </w:rPr>
      </w:pPr>
      <w:r w:rsidRPr="00DA2F6C">
        <w:rPr>
          <w:rFonts w:cs="Times New Roman"/>
          <w:szCs w:val="24"/>
          <w:lang w:val="es-ES_tradnl"/>
        </w:rPr>
        <w:t xml:space="preserve">Con el desarrollo de la Web 2.0 y las redes sociales la publicidad ha tenido que darse cabida para formar parte de este nuevo modelo comunicativo y seguir cumpliendo su objetivo principal que “ha sido persuadir a potenciales clientes con la finalidad de que consumiesen el producto anunciado” </w:t>
      </w:r>
      <w:sdt>
        <w:sdtPr>
          <w:rPr>
            <w:rFonts w:cs="Times New Roman"/>
            <w:szCs w:val="24"/>
            <w:lang w:val="es-ES_tradnl"/>
          </w:rPr>
          <w:id w:val="1099069616"/>
          <w:citation/>
        </w:sdtPr>
        <w:sdtContent>
          <w:r w:rsidRPr="00DA2F6C">
            <w:rPr>
              <w:rFonts w:cs="Times New Roman"/>
              <w:szCs w:val="24"/>
              <w:lang w:val="es-ES_tradnl"/>
            </w:rPr>
            <w:fldChar w:fldCharType="begin"/>
          </w:r>
          <w:r w:rsidR="00A21A2F" w:rsidRPr="00DA2F6C">
            <w:rPr>
              <w:rFonts w:cs="Times New Roman"/>
              <w:szCs w:val="24"/>
              <w:lang w:val="es-ES_tradnl"/>
            </w:rPr>
            <w:instrText xml:space="preserve">CITATION Lou11 \p 470 \l 1034 </w:instrText>
          </w:r>
          <w:r w:rsidRPr="00DA2F6C">
            <w:rPr>
              <w:rFonts w:cs="Times New Roman"/>
              <w:szCs w:val="24"/>
              <w:lang w:val="es-ES_tradnl"/>
            </w:rPr>
            <w:fldChar w:fldCharType="separate"/>
          </w:r>
          <w:r w:rsidR="0076774F" w:rsidRPr="00DA2F6C">
            <w:rPr>
              <w:rFonts w:cs="Times New Roman"/>
              <w:szCs w:val="24"/>
              <w:lang w:val="es-ES_tradnl"/>
            </w:rPr>
            <w:t>(Sánchez-Martín, 2011, p. 470)</w:t>
          </w:r>
          <w:r w:rsidRPr="00DA2F6C">
            <w:rPr>
              <w:rFonts w:cs="Times New Roman"/>
              <w:szCs w:val="24"/>
              <w:lang w:val="es-ES_tradnl"/>
            </w:rPr>
            <w:fldChar w:fldCharType="end"/>
          </w:r>
        </w:sdtContent>
      </w:sdt>
      <w:r w:rsidRPr="00DA2F6C">
        <w:rPr>
          <w:rFonts w:cs="Times New Roman"/>
          <w:szCs w:val="24"/>
          <w:lang w:val="es-ES_tradnl"/>
        </w:rPr>
        <w:t>, en el caso de nuestro tema de estudio hemos analizado que el grupo objetivo del noticiero al cual queremos impactar y son en su gran mayoría usuarios activos de redes sociales, por lo que el plan de medios se enfoca en este aspecto fundamental. Ahora bien, debemos tomar en cuenta el comportamiento de las redes sociales en el ámbito empresarial, como sabemos, actualmente es posible realizar publicidad dentro de las redes sociales, lo que es un gran beneficio para la los anunciantes</w:t>
      </w:r>
      <w:r w:rsidR="00556930" w:rsidRPr="00DA2F6C">
        <w:rPr>
          <w:rFonts w:cs="Times New Roman"/>
          <w:szCs w:val="24"/>
          <w:lang w:val="es-ES_tradnl"/>
        </w:rPr>
        <w:t>,</w:t>
      </w:r>
      <w:r w:rsidRPr="00DA2F6C">
        <w:rPr>
          <w:rFonts w:cs="Times New Roman"/>
          <w:szCs w:val="24"/>
          <w:lang w:val="es-ES_tradnl"/>
        </w:rPr>
        <w:t xml:space="preserve"> dado que se</w:t>
      </w:r>
      <w:r w:rsidR="00F01321" w:rsidRPr="00DA2F6C">
        <w:rPr>
          <w:rFonts w:cs="Times New Roman"/>
          <w:szCs w:val="24"/>
          <w:lang w:val="es-ES_tradnl"/>
        </w:rPr>
        <w:t xml:space="preserve"> </w:t>
      </w:r>
      <w:r w:rsidRPr="00DA2F6C">
        <w:rPr>
          <w:rFonts w:cs="Times New Roman"/>
          <w:szCs w:val="24"/>
          <w:lang w:val="es-ES_tradnl"/>
        </w:rPr>
        <w:t xml:space="preserve">genera una cercanía con el usuario debido a que las redes sociales se encuentran “en continuo movimiento y sin horarios, son escenarios donde la gente expresa con libertad sus opiniones, pensamientos, recomiendan productos, critica a otros y habla de su vida o simplemente se expresa” </w:t>
      </w:r>
      <w:sdt>
        <w:sdtPr>
          <w:rPr>
            <w:rFonts w:cs="Times New Roman"/>
            <w:szCs w:val="24"/>
            <w:lang w:val="es-ES_tradnl"/>
          </w:rPr>
          <w:id w:val="-2127532936"/>
          <w:citation/>
        </w:sdtPr>
        <w:sdtContent>
          <w:r w:rsidRPr="00DA2F6C">
            <w:rPr>
              <w:rFonts w:cs="Times New Roman"/>
              <w:szCs w:val="24"/>
              <w:lang w:val="es-ES_tradnl"/>
            </w:rPr>
            <w:fldChar w:fldCharType="begin"/>
          </w:r>
          <w:r w:rsidR="00DB48EC" w:rsidRPr="00DA2F6C">
            <w:rPr>
              <w:rFonts w:cs="Times New Roman"/>
              <w:szCs w:val="24"/>
              <w:lang w:val="es-ES_tradnl"/>
            </w:rPr>
            <w:instrText xml:space="preserve">CITATION Asa \p 25 \l 1034 </w:instrText>
          </w:r>
          <w:r w:rsidRPr="00DA2F6C">
            <w:rPr>
              <w:rFonts w:cs="Times New Roman"/>
              <w:szCs w:val="24"/>
              <w:lang w:val="es-ES_tradnl"/>
            </w:rPr>
            <w:fldChar w:fldCharType="separate"/>
          </w:r>
          <w:r w:rsidR="0076774F" w:rsidRPr="00DA2F6C">
            <w:rPr>
              <w:rFonts w:cs="Times New Roman"/>
              <w:szCs w:val="24"/>
              <w:lang w:val="es-ES_tradnl"/>
            </w:rPr>
            <w:t>(Mora Asanza &amp; Ramírez Vásquez, 2012, p. 25)</w:t>
          </w:r>
          <w:r w:rsidRPr="00DA2F6C">
            <w:rPr>
              <w:rFonts w:cs="Times New Roman"/>
              <w:szCs w:val="24"/>
              <w:lang w:val="es-ES_tradnl"/>
            </w:rPr>
            <w:fldChar w:fldCharType="end"/>
          </w:r>
        </w:sdtContent>
      </w:sdt>
      <w:r w:rsidRPr="00DA2F6C">
        <w:rPr>
          <w:rFonts w:cs="Times New Roman"/>
          <w:szCs w:val="24"/>
          <w:lang w:val="es-ES_tradnl"/>
        </w:rPr>
        <w:t>, y es por esta razón que la publicidad en redes sociales se ha implantado de manera eficaz dentro de los usuarios.</w:t>
      </w:r>
      <w:r w:rsidR="00F01321" w:rsidRPr="00DA2F6C">
        <w:rPr>
          <w:rFonts w:cs="Times New Roman"/>
          <w:szCs w:val="24"/>
          <w:lang w:val="es-ES_tradnl"/>
        </w:rPr>
        <w:t xml:space="preserve"> </w:t>
      </w:r>
      <w:r w:rsidRPr="00DA2F6C">
        <w:rPr>
          <w:rFonts w:cs="Times New Roman"/>
          <w:szCs w:val="24"/>
          <w:lang w:val="es-ES_tradnl"/>
        </w:rPr>
        <w:t xml:space="preserve">Cabe destacar en Internet los anunciantes tienen mayor igual condiciones, una pequeña o media empresa puede llegar a competir con una multinacional, la planificación de la campaña se realiza a través de la misma plataforma publicitaria y los montos publicitarios son mínimos, el tipo de contenido y la estrategia </w:t>
      </w:r>
      <w:r w:rsidR="00556930" w:rsidRPr="00DA2F6C">
        <w:rPr>
          <w:rFonts w:cs="Times New Roman"/>
          <w:szCs w:val="24"/>
          <w:lang w:val="es-ES_tradnl"/>
        </w:rPr>
        <w:t>es el</w:t>
      </w:r>
      <w:r w:rsidRPr="00DA2F6C">
        <w:rPr>
          <w:rFonts w:cs="Times New Roman"/>
          <w:szCs w:val="24"/>
          <w:lang w:val="es-ES_tradnl"/>
        </w:rPr>
        <w:t xml:space="preserve"> principal factor para obtener resultados efectivos para la marca. </w:t>
      </w:r>
    </w:p>
    <w:p w14:paraId="6CB5647B" w14:textId="7DAB758A"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Dentro de las redes sociales las marcas se han dado su espacio a través de perfiles de marca, en Ecuador un estudio realizado por el </w:t>
      </w:r>
      <w:proofErr w:type="spellStart"/>
      <w:r w:rsidRPr="00DA2F6C">
        <w:rPr>
          <w:rFonts w:cs="Times New Roman"/>
          <w:szCs w:val="24"/>
          <w:lang w:val="es-ES_tradnl"/>
        </w:rPr>
        <w:t>IAB</w:t>
      </w:r>
      <w:proofErr w:type="spellEnd"/>
      <w:r w:rsidRPr="00DA2F6C">
        <w:rPr>
          <w:rFonts w:cs="Times New Roman"/>
          <w:szCs w:val="24"/>
          <w:lang w:val="es-ES_tradnl"/>
        </w:rPr>
        <w:t xml:space="preserve"> en el 2014</w:t>
      </w:r>
      <w:r w:rsidR="00F01321" w:rsidRPr="00DA2F6C">
        <w:rPr>
          <w:rFonts w:cs="Times New Roman"/>
          <w:szCs w:val="24"/>
          <w:lang w:val="es-ES_tradnl"/>
        </w:rPr>
        <w:t xml:space="preserve"> </w:t>
      </w:r>
      <w:r w:rsidRPr="00DA2F6C">
        <w:rPr>
          <w:rFonts w:cs="Times New Roman"/>
          <w:szCs w:val="24"/>
          <w:lang w:val="es-ES_tradnl"/>
        </w:rPr>
        <w:t>señala que el 60% de usuarios ecuatorianos sigue un promedio de 4,3 marcas</w:t>
      </w:r>
      <w:r w:rsidR="00F01321" w:rsidRPr="00DA2F6C">
        <w:rPr>
          <w:rFonts w:cs="Times New Roman"/>
          <w:szCs w:val="24"/>
          <w:lang w:val="es-ES_tradnl"/>
        </w:rPr>
        <w:t xml:space="preserve"> </w:t>
      </w:r>
      <w:r w:rsidRPr="00DA2F6C">
        <w:rPr>
          <w:rFonts w:cs="Times New Roman"/>
          <w:szCs w:val="24"/>
          <w:lang w:val="es-ES_tradnl"/>
        </w:rPr>
        <w:t>en redes sociales. El contenido es el principal factor para que un usuario comience a seguir a una marca dentro</w:t>
      </w:r>
      <w:r w:rsidR="00A17842" w:rsidRPr="00DA2F6C">
        <w:rPr>
          <w:rFonts w:cs="Times New Roman"/>
          <w:szCs w:val="24"/>
          <w:lang w:val="es-ES_tradnl"/>
        </w:rPr>
        <w:t xml:space="preserve"> de redes sociales, puesto </w:t>
      </w:r>
      <w:r w:rsidRPr="00DA2F6C">
        <w:rPr>
          <w:rFonts w:cs="Times New Roman"/>
          <w:szCs w:val="24"/>
          <w:lang w:val="es-ES_tradnl"/>
        </w:rPr>
        <w:t>que:</w:t>
      </w:r>
    </w:p>
    <w:p w14:paraId="05DCBF4B" w14:textId="326D3E28" w:rsidR="00281981" w:rsidRPr="00DA2F6C" w:rsidRDefault="00281981" w:rsidP="008A6C93">
      <w:pPr>
        <w:spacing w:after="200" w:line="276" w:lineRule="auto"/>
        <w:ind w:left="720"/>
        <w:rPr>
          <w:rFonts w:cs="Times New Roman"/>
          <w:sz w:val="22"/>
          <w:szCs w:val="24"/>
          <w:lang w:val="es-ES_tradnl"/>
        </w:rPr>
      </w:pPr>
      <w:r w:rsidRPr="00DA2F6C">
        <w:rPr>
          <w:rFonts w:cs="Times New Roman"/>
          <w:sz w:val="22"/>
          <w:szCs w:val="24"/>
          <w:lang w:val="es-ES_tradnl"/>
        </w:rPr>
        <w:t xml:space="preserve">Se caracterizan por la interactividad, incluyendo diferentes soportes: imágenes, comunicación directa y bidireccional, vídeos, spots, juegos,... La interactividad (además del discurso de la marca) es un elemento esencial en la generación de una actitud o emoción determinada con respecto la marca o producto en estas plataformas” </w:t>
      </w:r>
      <w:sdt>
        <w:sdtPr>
          <w:rPr>
            <w:rFonts w:cs="Times New Roman"/>
            <w:sz w:val="22"/>
            <w:szCs w:val="24"/>
            <w:lang w:val="es-ES_tradnl"/>
          </w:rPr>
          <w:id w:val="-761371808"/>
          <w:citation/>
        </w:sdtPr>
        <w:sdtContent>
          <w:r w:rsidRPr="00DA2F6C">
            <w:rPr>
              <w:rFonts w:cs="Times New Roman"/>
              <w:sz w:val="22"/>
              <w:szCs w:val="24"/>
              <w:lang w:val="es-ES_tradnl"/>
            </w:rPr>
            <w:fldChar w:fldCharType="begin"/>
          </w:r>
          <w:r w:rsidR="00A21A2F" w:rsidRPr="00DA2F6C">
            <w:rPr>
              <w:rFonts w:cs="Times New Roman"/>
              <w:sz w:val="22"/>
              <w:szCs w:val="24"/>
              <w:lang w:val="es-ES_tradnl"/>
            </w:rPr>
            <w:instrText xml:space="preserve">CITATION Est11 \p 474 \l 1034 </w:instrText>
          </w:r>
          <w:r w:rsidRPr="00DA2F6C">
            <w:rPr>
              <w:rFonts w:cs="Times New Roman"/>
              <w:sz w:val="22"/>
              <w:szCs w:val="24"/>
              <w:lang w:val="es-ES_tradnl"/>
            </w:rPr>
            <w:fldChar w:fldCharType="separate"/>
          </w:r>
          <w:r w:rsidR="0076774F" w:rsidRPr="00DA2F6C">
            <w:rPr>
              <w:rFonts w:cs="Times New Roman"/>
              <w:sz w:val="22"/>
              <w:szCs w:val="24"/>
              <w:lang w:val="es-ES_tradnl"/>
            </w:rPr>
            <w:t>(Martinez-Rodrigo &amp; Sánchez-Martin, 2011, p. 474)</w:t>
          </w:r>
          <w:r w:rsidRPr="00DA2F6C">
            <w:rPr>
              <w:rFonts w:cs="Times New Roman"/>
              <w:sz w:val="22"/>
              <w:szCs w:val="24"/>
              <w:lang w:val="es-ES_tradnl"/>
            </w:rPr>
            <w:fldChar w:fldCharType="end"/>
          </w:r>
        </w:sdtContent>
      </w:sdt>
      <w:r w:rsidRPr="00DA2F6C">
        <w:rPr>
          <w:rFonts w:cs="Times New Roman"/>
          <w:sz w:val="22"/>
          <w:szCs w:val="24"/>
          <w:lang w:val="es-ES_tradnl"/>
        </w:rPr>
        <w:t xml:space="preserve">. </w:t>
      </w:r>
    </w:p>
    <w:p w14:paraId="00A3566C" w14:textId="12B421D2"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lastRenderedPageBreak/>
        <w:t>Este tipo de contenidos son los que genera la participación de los</w:t>
      </w:r>
      <w:r w:rsidR="00F01321" w:rsidRPr="00DA2F6C">
        <w:rPr>
          <w:rFonts w:cs="Times New Roman"/>
          <w:szCs w:val="24"/>
          <w:lang w:val="es-ES_tradnl"/>
        </w:rPr>
        <w:t xml:space="preserve"> </w:t>
      </w:r>
      <w:r w:rsidRPr="00DA2F6C">
        <w:rPr>
          <w:rFonts w:cs="Times New Roman"/>
          <w:szCs w:val="24"/>
          <w:lang w:val="es-ES_tradnl"/>
        </w:rPr>
        <w:t>usuarios y forman una comunidad de marca lo que logra un vínculo emocional con los usuarios y por lo tanto es más probable que sean más receptivos con el tipo de producto o servicio que se está ofreciendo.</w:t>
      </w:r>
      <w:r w:rsidR="00F01321" w:rsidRPr="00DA2F6C">
        <w:rPr>
          <w:rFonts w:cs="Times New Roman"/>
          <w:szCs w:val="24"/>
          <w:lang w:val="es-ES_tradnl"/>
        </w:rPr>
        <w:t xml:space="preserve"> </w:t>
      </w:r>
      <w:r w:rsidRPr="00DA2F6C">
        <w:rPr>
          <w:rFonts w:cs="Times New Roman"/>
          <w:szCs w:val="24"/>
          <w:lang w:val="es-ES_tradnl"/>
        </w:rPr>
        <w:t xml:space="preserve">Cada marca debe tener su propio perfil, en el caso del noticiero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el perfil con el cual se va a generar el vínculo es el de </w:t>
      </w:r>
      <w:r w:rsidRPr="00DA2F6C">
        <w:rPr>
          <w:rFonts w:cs="Times New Roman"/>
          <w:i/>
          <w:szCs w:val="24"/>
          <w:lang w:val="es-ES_tradnl"/>
        </w:rPr>
        <w:t xml:space="preserve">EDUCA </w:t>
      </w:r>
      <w:r w:rsidRPr="00DA2F6C">
        <w:rPr>
          <w:rFonts w:cs="Times New Roman"/>
          <w:szCs w:val="24"/>
          <w:lang w:val="es-ES_tradnl"/>
        </w:rPr>
        <w:t>tanto para Facebook como para YouTube. Estos perfiles se encuentran totalmente activos y ya cuenta con una comunidad de marca establecida, debemos tomar en cuenta que</w:t>
      </w:r>
      <w:r w:rsidR="002D05E7" w:rsidRPr="00DA2F6C">
        <w:rPr>
          <w:rFonts w:cs="Times New Roman"/>
          <w:szCs w:val="24"/>
          <w:lang w:val="es-ES_tradnl"/>
        </w:rPr>
        <w:t>,</w:t>
      </w:r>
      <w:r w:rsidRPr="00DA2F6C">
        <w:rPr>
          <w:rFonts w:cs="Times New Roman"/>
          <w:szCs w:val="24"/>
          <w:lang w:val="es-ES_tradnl"/>
        </w:rPr>
        <w:t xml:space="preserve"> otros programas también realizan publicidad dentro de estos perfiles. </w:t>
      </w:r>
    </w:p>
    <w:p w14:paraId="15372D3A" w14:textId="5459EDC1"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Aunque actualmente existe una amplia gama de redes sociales, para nuestro proyecto únicamente nos enfocaremos en las más influyentes para nuestro segmento que son Facebook y YouTube. La primera es la red social con mayor número de visitas en el Ecuador, 8’2 millones y el 50% son jóvenes de entre 15-20 años; la segunda cu</w:t>
      </w:r>
      <w:r w:rsidR="002D05E7" w:rsidRPr="00DA2F6C">
        <w:rPr>
          <w:rFonts w:cs="Times New Roman"/>
          <w:szCs w:val="24"/>
          <w:lang w:val="es-ES_tradnl"/>
        </w:rPr>
        <w:t>e</w:t>
      </w:r>
      <w:r w:rsidRPr="00DA2F6C">
        <w:rPr>
          <w:rFonts w:cs="Times New Roman"/>
          <w:szCs w:val="24"/>
          <w:lang w:val="es-ES_tradnl"/>
        </w:rPr>
        <w:t xml:space="preserve">nta con alrededor de 400.000 usuarios únicos al día. </w:t>
      </w:r>
    </w:p>
    <w:p w14:paraId="00CEC232" w14:textId="7A590200" w:rsidR="00281981" w:rsidRPr="00DA2F6C" w:rsidRDefault="00281981" w:rsidP="008A6C93">
      <w:pPr>
        <w:spacing w:after="200" w:line="276" w:lineRule="auto"/>
        <w:rPr>
          <w:rFonts w:cs="Times New Roman"/>
          <w:szCs w:val="24"/>
          <w:lang w:val="es-ES_tradnl"/>
        </w:rPr>
      </w:pPr>
      <w:r w:rsidRPr="00DA2F6C">
        <w:rPr>
          <w:rFonts w:cs="Times New Roman"/>
          <w:szCs w:val="24"/>
          <w:lang w:val="es-ES_tradnl"/>
        </w:rPr>
        <w:t xml:space="preserve">Como sabemos a través de las redes sociales las personas pueden realizar y compartir contenidos con otros usuarios, y para poder acceder a las mismas tienen que disponer de una cuenta y contraseña. A </w:t>
      </w:r>
      <w:r w:rsidR="001522BE" w:rsidRPr="00DA2F6C">
        <w:rPr>
          <w:rFonts w:cs="Times New Roman"/>
          <w:szCs w:val="24"/>
          <w:lang w:val="es-ES_tradnl"/>
        </w:rPr>
        <w:t>continuación,</w:t>
      </w:r>
      <w:r w:rsidRPr="00DA2F6C">
        <w:rPr>
          <w:rFonts w:cs="Times New Roman"/>
          <w:szCs w:val="24"/>
          <w:lang w:val="es-ES_tradnl"/>
        </w:rPr>
        <w:t xml:space="preserve"> analizaremos más a fondo los sitios de nuestro plan de medios</w:t>
      </w:r>
      <w:r w:rsidR="00D20FE8" w:rsidRPr="00DA2F6C">
        <w:rPr>
          <w:rFonts w:cs="Times New Roman"/>
          <w:szCs w:val="24"/>
          <w:lang w:val="es-ES_tradnl"/>
        </w:rPr>
        <w:t>,</w:t>
      </w:r>
      <w:r w:rsidRPr="00DA2F6C">
        <w:rPr>
          <w:rFonts w:cs="Times New Roman"/>
          <w:szCs w:val="24"/>
          <w:lang w:val="es-ES_tradnl"/>
        </w:rPr>
        <w:t xml:space="preserve"> tanto como red social y como medio de comunicación social, </w:t>
      </w:r>
      <w:r w:rsidRPr="00DA2F6C">
        <w:rPr>
          <w:rFonts w:cs="Times New Roman"/>
          <w:i/>
          <w:szCs w:val="24"/>
          <w:lang w:val="es-ES_tradnl"/>
        </w:rPr>
        <w:t>Social Media</w:t>
      </w:r>
      <w:r w:rsidRPr="00DA2F6C">
        <w:rPr>
          <w:rFonts w:cs="Times New Roman"/>
          <w:szCs w:val="24"/>
          <w:lang w:val="es-ES_tradnl"/>
        </w:rPr>
        <w:t>.</w:t>
      </w:r>
    </w:p>
    <w:p w14:paraId="65CFDE38" w14:textId="36922E46" w:rsidR="00AF22C7" w:rsidRPr="00DA2F6C" w:rsidRDefault="005F42C0" w:rsidP="00E34459">
      <w:pPr>
        <w:pStyle w:val="Ttulo1"/>
        <w:numPr>
          <w:ilvl w:val="0"/>
          <w:numId w:val="15"/>
        </w:numPr>
        <w:spacing w:line="276" w:lineRule="auto"/>
        <w:rPr>
          <w:lang w:val="es-ES_tradnl"/>
        </w:rPr>
      </w:pPr>
      <w:bookmarkStart w:id="25" w:name="_Toc335486831"/>
      <w:bookmarkStart w:id="26" w:name="_Toc336172075"/>
      <w:r w:rsidRPr="00DA2F6C">
        <w:rPr>
          <w:lang w:val="es-ES_tradnl"/>
        </w:rPr>
        <w:t>APROXIMACIÓN A REDES SOCIALES: FACEBOOK Y YOUTUBE.</w:t>
      </w:r>
      <w:bookmarkEnd w:id="25"/>
      <w:bookmarkEnd w:id="26"/>
    </w:p>
    <w:p w14:paraId="728CF50A" w14:textId="310996C1" w:rsidR="00AF22C7" w:rsidRPr="00DA2F6C" w:rsidRDefault="00AF22C7" w:rsidP="008A6C93">
      <w:pPr>
        <w:pStyle w:val="Ttulo2"/>
        <w:keepNext w:val="0"/>
        <w:keepLines w:val="0"/>
        <w:numPr>
          <w:ilvl w:val="2"/>
          <w:numId w:val="15"/>
        </w:numPr>
        <w:spacing w:before="0" w:line="276" w:lineRule="auto"/>
        <w:contextualSpacing w:val="0"/>
        <w:jc w:val="both"/>
        <w:rPr>
          <w:lang w:val="es-ES_tradnl"/>
        </w:rPr>
      </w:pPr>
      <w:bookmarkStart w:id="27" w:name="_Toc335486833"/>
      <w:bookmarkStart w:id="28" w:name="_Toc336172076"/>
      <w:r w:rsidRPr="00DA2F6C">
        <w:rPr>
          <w:lang w:val="es-ES_tradnl"/>
        </w:rPr>
        <w:t>Facebook</w:t>
      </w:r>
      <w:bookmarkEnd w:id="27"/>
      <w:bookmarkEnd w:id="28"/>
    </w:p>
    <w:p w14:paraId="24A173A6" w14:textId="6659596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Facebook fue creada en el 2004 por Mark </w:t>
      </w:r>
      <w:proofErr w:type="spellStart"/>
      <w:r w:rsidRPr="00DA2F6C">
        <w:rPr>
          <w:rFonts w:cs="Times New Roman"/>
          <w:szCs w:val="24"/>
          <w:lang w:val="es-ES_tradnl"/>
        </w:rPr>
        <w:t>Zuckenberg</w:t>
      </w:r>
      <w:proofErr w:type="spellEnd"/>
      <w:r w:rsidRPr="00DA2F6C">
        <w:rPr>
          <w:rFonts w:cs="Times New Roman"/>
          <w:szCs w:val="24"/>
          <w:lang w:val="es-ES_tradnl"/>
        </w:rPr>
        <w:t>, en un inicio como una plataforma de comunicación entre alumnos de la Universidad de Harvard, y tras su éxito se expandió a otras universidades para que finalmente cualquier usuario de Internet pueda acceder a ella gratuitamente. Actualmente es la red social con mayor número de usuarios a nivel mundial y en nuestro país, no se registra ninguna otra red social con un número similar de usuarios. Su objetivo principal es “convertirse en el sistema operativo de la Internet, y hacer al</w:t>
      </w:r>
      <w:r w:rsidR="00F01321" w:rsidRPr="00DA2F6C">
        <w:rPr>
          <w:rFonts w:cs="Times New Roman"/>
          <w:szCs w:val="24"/>
          <w:lang w:val="es-ES_tradnl"/>
        </w:rPr>
        <w:t xml:space="preserve"> </w:t>
      </w:r>
      <w:r w:rsidRPr="00DA2F6C">
        <w:rPr>
          <w:rFonts w:cs="Times New Roman"/>
          <w:szCs w:val="24"/>
          <w:lang w:val="es-ES_tradnl"/>
        </w:rPr>
        <w:t xml:space="preserve">mundo más abierto y transparente, dando a todos el derecho de compartir y conectarse” </w:t>
      </w:r>
      <w:sdt>
        <w:sdtPr>
          <w:rPr>
            <w:rFonts w:cs="Times New Roman"/>
            <w:szCs w:val="24"/>
            <w:lang w:val="es-ES_tradnl"/>
          </w:rPr>
          <w:id w:val="494999794"/>
          <w:citation/>
        </w:sdtPr>
        <w:sdtContent>
          <w:r w:rsidRPr="00DA2F6C">
            <w:rPr>
              <w:rFonts w:cs="Times New Roman"/>
              <w:szCs w:val="24"/>
              <w:lang w:val="es-ES_tradnl"/>
            </w:rPr>
            <w:fldChar w:fldCharType="begin"/>
          </w:r>
          <w:r w:rsidR="00616853" w:rsidRPr="00DA2F6C">
            <w:rPr>
              <w:rFonts w:cs="Times New Roman"/>
              <w:szCs w:val="24"/>
              <w:lang w:val="es-ES_tradnl"/>
            </w:rPr>
            <w:instrText xml:space="preserve">CITATION Lau08 \l 1034 </w:instrText>
          </w:r>
          <w:r w:rsidRPr="00DA2F6C">
            <w:rPr>
              <w:rFonts w:cs="Times New Roman"/>
              <w:szCs w:val="24"/>
              <w:lang w:val="es-ES_tradnl"/>
            </w:rPr>
            <w:fldChar w:fldCharType="separate"/>
          </w:r>
          <w:r w:rsidR="0076774F" w:rsidRPr="00DA2F6C">
            <w:rPr>
              <w:rFonts w:cs="Times New Roman"/>
              <w:szCs w:val="24"/>
              <w:lang w:val="es-ES_tradnl"/>
            </w:rPr>
            <w:t>(Laudon &amp; Traver, E-commerce: business technology society, 2007)</w:t>
          </w:r>
          <w:r w:rsidRPr="00DA2F6C">
            <w:rPr>
              <w:rFonts w:cs="Times New Roman"/>
              <w:szCs w:val="24"/>
              <w:lang w:val="es-ES_tradnl"/>
            </w:rPr>
            <w:fldChar w:fldCharType="end"/>
          </w:r>
        </w:sdtContent>
      </w:sdt>
      <w:r w:rsidRPr="00DA2F6C">
        <w:rPr>
          <w:rFonts w:cs="Times New Roman"/>
          <w:szCs w:val="24"/>
          <w:lang w:val="es-ES_tradnl"/>
        </w:rPr>
        <w:t>.</w:t>
      </w:r>
    </w:p>
    <w:p w14:paraId="60DE7A40" w14:textId="05F342BC"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cuanto a la publicidad, Facebook es la red social que mayor progreso obtiene en esta área siendo pionera en el desarrollo de audiencias, publicidad </w:t>
      </w:r>
      <w:proofErr w:type="spellStart"/>
      <w:r w:rsidRPr="00DA2F6C">
        <w:rPr>
          <w:rFonts w:cs="Times New Roman"/>
          <w:szCs w:val="24"/>
          <w:lang w:val="es-ES_tradnl"/>
        </w:rPr>
        <w:t>on</w:t>
      </w:r>
      <w:proofErr w:type="spellEnd"/>
      <w:r w:rsidRPr="00DA2F6C">
        <w:rPr>
          <w:rFonts w:cs="Times New Roman"/>
          <w:szCs w:val="24"/>
          <w:lang w:val="es-ES_tradnl"/>
        </w:rPr>
        <w:t xml:space="preserve"> line y creación de </w:t>
      </w:r>
      <w:r w:rsidRPr="00DA2F6C">
        <w:rPr>
          <w:rFonts w:cs="Times New Roman"/>
          <w:szCs w:val="24"/>
          <w:lang w:val="es-ES_tradnl"/>
        </w:rPr>
        <w:lastRenderedPageBreak/>
        <w:t>herramientas que faciliten su implementación; es por esta razón que la principal ventaja que nos ofrece esta red social con respecto a las otras</w:t>
      </w:r>
      <w:r w:rsidR="00281981" w:rsidRPr="00DA2F6C">
        <w:rPr>
          <w:rFonts w:cs="Times New Roman"/>
          <w:szCs w:val="24"/>
          <w:lang w:val="es-ES_tradnl"/>
        </w:rPr>
        <w:t xml:space="preserve"> en el área de la publicidad y el marketing relacional es específicamente</w:t>
      </w:r>
      <w:r w:rsidRPr="00DA2F6C">
        <w:rPr>
          <w:rFonts w:cs="Times New Roman"/>
          <w:szCs w:val="24"/>
          <w:lang w:val="es-ES_tradnl"/>
        </w:rPr>
        <w:t xml:space="preserve"> “que los usuarios se agrupan según su país, su ciudad, su nivel académico y empresas en las que trabajan” </w:t>
      </w:r>
      <w:sdt>
        <w:sdtPr>
          <w:rPr>
            <w:rFonts w:cs="Times New Roman"/>
            <w:szCs w:val="24"/>
            <w:lang w:val="es-ES_tradnl"/>
          </w:rPr>
          <w:id w:val="-1562165434"/>
          <w:citation/>
        </w:sdtPr>
        <w:sdtContent>
          <w:r w:rsidRPr="00DA2F6C">
            <w:rPr>
              <w:rFonts w:cs="Times New Roman"/>
              <w:szCs w:val="24"/>
              <w:lang w:val="es-ES_tradnl"/>
            </w:rPr>
            <w:fldChar w:fldCharType="begin"/>
          </w:r>
          <w:r w:rsidR="00A21A2F" w:rsidRPr="00DA2F6C">
            <w:rPr>
              <w:rFonts w:cs="Times New Roman"/>
              <w:szCs w:val="24"/>
              <w:lang w:val="es-ES_tradnl"/>
            </w:rPr>
            <w:instrText xml:space="preserve">CITATION Dav10 \p 39 \l 1034 </w:instrText>
          </w:r>
          <w:r w:rsidRPr="00DA2F6C">
            <w:rPr>
              <w:rFonts w:cs="Times New Roman"/>
              <w:szCs w:val="24"/>
              <w:lang w:val="es-ES_tradnl"/>
            </w:rPr>
            <w:fldChar w:fldCharType="separate"/>
          </w:r>
          <w:r w:rsidR="0076774F" w:rsidRPr="00DA2F6C">
            <w:rPr>
              <w:rFonts w:cs="Times New Roman"/>
              <w:szCs w:val="24"/>
              <w:lang w:val="es-ES_tradnl"/>
            </w:rPr>
            <w:t>(Domínguez, 2010, p. 39)</w:t>
          </w:r>
          <w:r w:rsidRPr="00DA2F6C">
            <w:rPr>
              <w:rFonts w:cs="Times New Roman"/>
              <w:szCs w:val="24"/>
              <w:lang w:val="es-ES_tradnl"/>
            </w:rPr>
            <w:fldChar w:fldCharType="end"/>
          </w:r>
        </w:sdtContent>
      </w:sdt>
      <w:r w:rsidRPr="00DA2F6C">
        <w:rPr>
          <w:rFonts w:cs="Times New Roman"/>
          <w:szCs w:val="24"/>
          <w:lang w:val="es-ES_tradnl"/>
        </w:rPr>
        <w:t xml:space="preserve">. Las redes sociales son las que mayor información abarcan sobre los usuarios, como habíamos mencionado anteriormente, en ellas se puede compartir cualquier tipo de contenido, imágenes, video, texto, etc. </w:t>
      </w:r>
    </w:p>
    <w:p w14:paraId="5204C603" w14:textId="2BE08DCE" w:rsidR="00AF22C7" w:rsidRPr="00DA2F6C" w:rsidRDefault="00AF22C7" w:rsidP="008A6C93">
      <w:pPr>
        <w:pStyle w:val="Ttulo2"/>
        <w:keepNext w:val="0"/>
        <w:keepLines w:val="0"/>
        <w:numPr>
          <w:ilvl w:val="2"/>
          <w:numId w:val="15"/>
        </w:numPr>
        <w:spacing w:before="0" w:line="276" w:lineRule="auto"/>
        <w:contextualSpacing w:val="0"/>
        <w:jc w:val="both"/>
        <w:rPr>
          <w:lang w:val="es-ES_tradnl"/>
        </w:rPr>
      </w:pPr>
      <w:bookmarkStart w:id="29" w:name="_Toc335486834"/>
      <w:bookmarkStart w:id="30" w:name="_Toc336172077"/>
      <w:r w:rsidRPr="00DA2F6C">
        <w:rPr>
          <w:lang w:val="es-ES_tradnl"/>
        </w:rPr>
        <w:t>Facebook para Empresas</w:t>
      </w:r>
      <w:bookmarkEnd w:id="29"/>
      <w:bookmarkEnd w:id="30"/>
    </w:p>
    <w:p w14:paraId="1C2D35FC" w14:textId="3DD2E382" w:rsidR="00AF22C7" w:rsidRPr="00DA2F6C" w:rsidRDefault="003D4AC5" w:rsidP="008A6C93">
      <w:pPr>
        <w:spacing w:after="200" w:line="276" w:lineRule="auto"/>
        <w:rPr>
          <w:rFonts w:cs="Times New Roman"/>
          <w:szCs w:val="24"/>
          <w:lang w:val="es-ES_tradnl"/>
        </w:rPr>
      </w:pPr>
      <w:r w:rsidRPr="00DA2F6C">
        <w:rPr>
          <w:rFonts w:cs="Times New Roman"/>
          <w:szCs w:val="24"/>
          <w:lang w:val="es-ES_tradnl"/>
        </w:rPr>
        <w:t xml:space="preserve">Para comenzar, </w:t>
      </w:r>
      <w:r w:rsidR="00AF22C7" w:rsidRPr="00DA2F6C">
        <w:rPr>
          <w:rFonts w:cs="Times New Roman"/>
          <w:szCs w:val="24"/>
          <w:lang w:val="es-ES_tradnl"/>
        </w:rPr>
        <w:t>“</w:t>
      </w:r>
      <w:r w:rsidRPr="00DA2F6C">
        <w:rPr>
          <w:rFonts w:cs="Times New Roman"/>
          <w:szCs w:val="24"/>
          <w:lang w:val="es-ES_tradnl"/>
        </w:rPr>
        <w:t>e</w:t>
      </w:r>
      <w:r w:rsidR="00AF22C7" w:rsidRPr="00DA2F6C">
        <w:rPr>
          <w:rFonts w:cs="Times New Roman"/>
          <w:szCs w:val="24"/>
          <w:lang w:val="es-ES_tradnl"/>
        </w:rPr>
        <w:t xml:space="preserve">l marketing en Facebook es un método eficaz de aumentar las ventas de tu empresa en internet” </w:t>
      </w:r>
      <w:sdt>
        <w:sdtPr>
          <w:rPr>
            <w:rFonts w:cs="Times New Roman"/>
            <w:szCs w:val="24"/>
            <w:lang w:val="es-ES_tradnl"/>
          </w:rPr>
          <w:id w:val="396092256"/>
          <w:citation/>
        </w:sdtPr>
        <w:sdtContent>
          <w:r w:rsidR="00AF22C7" w:rsidRPr="00DA2F6C">
            <w:rPr>
              <w:rFonts w:cs="Times New Roman"/>
              <w:szCs w:val="24"/>
              <w:lang w:val="es-ES_tradnl"/>
            </w:rPr>
            <w:fldChar w:fldCharType="begin"/>
          </w:r>
          <w:r w:rsidR="00397CD6" w:rsidRPr="00DA2F6C">
            <w:rPr>
              <w:rFonts w:cs="Times New Roman"/>
              <w:szCs w:val="24"/>
              <w:lang w:val="es-ES_tradnl"/>
            </w:rPr>
            <w:instrText xml:space="preserve">CITATION Fac16 \l 1034 </w:instrText>
          </w:r>
          <w:r w:rsidR="00AF22C7" w:rsidRPr="00DA2F6C">
            <w:rPr>
              <w:rFonts w:cs="Times New Roman"/>
              <w:szCs w:val="24"/>
              <w:lang w:val="es-ES_tradnl"/>
            </w:rPr>
            <w:fldChar w:fldCharType="separate"/>
          </w:r>
          <w:r w:rsidR="0076774F" w:rsidRPr="00DA2F6C">
            <w:rPr>
              <w:rFonts w:cs="Times New Roman"/>
              <w:szCs w:val="24"/>
              <w:lang w:val="es-ES_tradnl"/>
            </w:rPr>
            <w:t>(Facebook, 2016)</w:t>
          </w:r>
          <w:r w:rsidR="00AF22C7" w:rsidRPr="00DA2F6C">
            <w:rPr>
              <w:rFonts w:cs="Times New Roman"/>
              <w:szCs w:val="24"/>
              <w:lang w:val="es-ES_tradnl"/>
            </w:rPr>
            <w:fldChar w:fldCharType="end"/>
          </w:r>
        </w:sdtContent>
      </w:sdt>
      <w:r w:rsidR="00AF22C7" w:rsidRPr="00DA2F6C">
        <w:rPr>
          <w:rFonts w:cs="Times New Roman"/>
          <w:szCs w:val="24"/>
          <w:lang w:val="es-ES_tradnl"/>
        </w:rPr>
        <w:t>, este es uno de los objetivos que Facebook nos presenta para comenzar a realizar publicidad en su sitio. Dada la penetración que obtiene muchas empresas comenzaron a buscar alternativas de marketing en esta red socia</w:t>
      </w:r>
      <w:r w:rsidR="00CB1A4C" w:rsidRPr="00DA2F6C">
        <w:rPr>
          <w:rFonts w:cs="Times New Roman"/>
          <w:szCs w:val="24"/>
          <w:lang w:val="es-ES_tradnl"/>
        </w:rPr>
        <w:t>l, es por ello que Facebook creó</w:t>
      </w:r>
      <w:r w:rsidR="00AF22C7" w:rsidRPr="00DA2F6C">
        <w:rPr>
          <w:rFonts w:cs="Times New Roman"/>
          <w:szCs w:val="24"/>
          <w:lang w:val="es-ES_tradnl"/>
        </w:rPr>
        <w:t xml:space="preserve"> un tipo de perfil destinado únicamente para empresas, a través de este perfil es posible</w:t>
      </w:r>
      <w:r w:rsidR="00CB1A4C" w:rsidRPr="00DA2F6C">
        <w:rPr>
          <w:rFonts w:cs="Times New Roman"/>
          <w:szCs w:val="24"/>
          <w:lang w:val="es-ES_tradnl"/>
        </w:rPr>
        <w:t xml:space="preserve"> crear estrategias de marketing</w:t>
      </w:r>
      <w:r w:rsidR="00AF22C7" w:rsidRPr="00DA2F6C">
        <w:rPr>
          <w:rFonts w:cs="Times New Roman"/>
          <w:szCs w:val="24"/>
          <w:lang w:val="es-ES_tradnl"/>
        </w:rPr>
        <w:t xml:space="preserve"> que para su efectividad existen dos requisitos importantes que debemos tomar en cuenta: “el primero es que los enlaces del anuncio sean relevantes para el segmento”</w:t>
      </w:r>
      <w:sdt>
        <w:sdtPr>
          <w:rPr>
            <w:rFonts w:cs="Times New Roman"/>
            <w:szCs w:val="24"/>
            <w:lang w:val="es-ES_tradnl"/>
          </w:rPr>
          <w:id w:val="180783669"/>
          <w:citation/>
        </w:sdtPr>
        <w:sdtContent>
          <w:r w:rsidR="00AF22C7" w:rsidRPr="00DA2F6C">
            <w:rPr>
              <w:rFonts w:cs="Times New Roman"/>
              <w:szCs w:val="24"/>
              <w:lang w:val="es-ES_tradnl"/>
            </w:rPr>
            <w:fldChar w:fldCharType="begin"/>
          </w:r>
          <w:r w:rsidR="00AF22C7" w:rsidRPr="00DA2F6C">
            <w:rPr>
              <w:rFonts w:cs="Times New Roman"/>
              <w:szCs w:val="24"/>
              <w:lang w:val="es-ES_tradnl"/>
            </w:rPr>
            <w:instrText xml:space="preserve">CITATION Cur11 \p 28 \l 1034 </w:instrText>
          </w:r>
          <w:r w:rsidR="00AF22C7" w:rsidRPr="00DA2F6C">
            <w:rPr>
              <w:rFonts w:cs="Times New Roman"/>
              <w:szCs w:val="24"/>
              <w:lang w:val="es-ES_tradnl"/>
            </w:rPr>
            <w:fldChar w:fldCharType="separate"/>
          </w:r>
          <w:r w:rsidR="0076774F" w:rsidRPr="00DA2F6C">
            <w:rPr>
              <w:rFonts w:cs="Times New Roman"/>
              <w:szCs w:val="24"/>
              <w:lang w:val="es-ES_tradnl"/>
            </w:rPr>
            <w:t xml:space="preserve"> (Curran, Graham, &amp; Temple, 2011, p. 28)</w:t>
          </w:r>
          <w:r w:rsidR="00AF22C7" w:rsidRPr="00DA2F6C">
            <w:rPr>
              <w:rFonts w:cs="Times New Roman"/>
              <w:szCs w:val="24"/>
              <w:lang w:val="es-ES_tradnl"/>
            </w:rPr>
            <w:fldChar w:fldCharType="end"/>
          </w:r>
        </w:sdtContent>
      </w:sdt>
      <w:r w:rsidR="00AF22C7" w:rsidRPr="00DA2F6C">
        <w:rPr>
          <w:rFonts w:cs="Times New Roman"/>
          <w:szCs w:val="24"/>
          <w:lang w:val="es-ES_tradnl"/>
        </w:rPr>
        <w:t>, en otras palabras</w:t>
      </w:r>
      <w:r w:rsidR="00CB1A4C" w:rsidRPr="00DA2F6C">
        <w:rPr>
          <w:rFonts w:cs="Times New Roman"/>
          <w:szCs w:val="24"/>
          <w:lang w:val="es-ES_tradnl"/>
        </w:rPr>
        <w:t>,</w:t>
      </w:r>
      <w:r w:rsidR="00AF22C7" w:rsidRPr="00DA2F6C">
        <w:rPr>
          <w:rFonts w:cs="Times New Roman"/>
          <w:szCs w:val="24"/>
          <w:lang w:val="es-ES_tradnl"/>
        </w:rPr>
        <w:t xml:space="preserve"> que el segmento de la empresa se encuentre en Facebook y la información que se desea anunciar sea relevante. </w:t>
      </w:r>
      <w:r w:rsidRPr="00DA2F6C">
        <w:rPr>
          <w:rFonts w:cs="Times New Roman"/>
          <w:szCs w:val="24"/>
          <w:lang w:val="es-ES_tradnl"/>
        </w:rPr>
        <w:t>Por consiguiente, “e</w:t>
      </w:r>
      <w:r w:rsidR="00AF22C7" w:rsidRPr="00DA2F6C">
        <w:rPr>
          <w:rFonts w:cs="Times New Roman"/>
          <w:szCs w:val="24"/>
          <w:lang w:val="es-ES_tradnl"/>
        </w:rPr>
        <w:t>l segundo requisito es que la información</w:t>
      </w:r>
      <w:r w:rsidR="00F01321" w:rsidRPr="00DA2F6C">
        <w:rPr>
          <w:rFonts w:cs="Times New Roman"/>
          <w:szCs w:val="24"/>
          <w:lang w:val="es-ES_tradnl"/>
        </w:rPr>
        <w:t xml:space="preserve"> </w:t>
      </w:r>
      <w:r w:rsidR="00AF22C7" w:rsidRPr="00DA2F6C">
        <w:rPr>
          <w:rFonts w:cs="Times New Roman"/>
          <w:szCs w:val="24"/>
          <w:lang w:val="es-ES_tradnl"/>
        </w:rPr>
        <w:t>pueda incorporarse fácilmente con los métodos de segmentación existentes para predecir la tasa de respuesta”</w:t>
      </w:r>
      <w:sdt>
        <w:sdtPr>
          <w:rPr>
            <w:rFonts w:cs="Times New Roman"/>
            <w:szCs w:val="24"/>
            <w:lang w:val="es-ES_tradnl"/>
          </w:rPr>
          <w:id w:val="-1430574080"/>
          <w:citation/>
        </w:sdtPr>
        <w:sdtContent>
          <w:r w:rsidR="00AF22C7" w:rsidRPr="00DA2F6C">
            <w:rPr>
              <w:rFonts w:cs="Times New Roman"/>
              <w:szCs w:val="24"/>
              <w:lang w:val="es-ES_tradnl"/>
            </w:rPr>
            <w:fldChar w:fldCharType="begin"/>
          </w:r>
          <w:r w:rsidR="00AF22C7" w:rsidRPr="00DA2F6C">
            <w:rPr>
              <w:rFonts w:cs="Times New Roman"/>
              <w:szCs w:val="24"/>
              <w:lang w:val="es-ES_tradnl"/>
            </w:rPr>
            <w:instrText xml:space="preserve">CITATION Cur11 \p 28 \l 1034 </w:instrText>
          </w:r>
          <w:r w:rsidR="00AF22C7" w:rsidRPr="00DA2F6C">
            <w:rPr>
              <w:rFonts w:cs="Times New Roman"/>
              <w:szCs w:val="24"/>
              <w:lang w:val="es-ES_tradnl"/>
            </w:rPr>
            <w:fldChar w:fldCharType="separate"/>
          </w:r>
          <w:r w:rsidR="0076774F" w:rsidRPr="00DA2F6C">
            <w:rPr>
              <w:rFonts w:cs="Times New Roman"/>
              <w:szCs w:val="24"/>
              <w:lang w:val="es-ES_tradnl"/>
            </w:rPr>
            <w:t xml:space="preserve"> (Curran, Graham, &amp; Temple, 2011, p. 28)</w:t>
          </w:r>
          <w:r w:rsidR="00AF22C7" w:rsidRPr="00DA2F6C">
            <w:rPr>
              <w:rFonts w:cs="Times New Roman"/>
              <w:szCs w:val="24"/>
              <w:lang w:val="es-ES_tradnl"/>
            </w:rPr>
            <w:fldChar w:fldCharType="end"/>
          </w:r>
        </w:sdtContent>
      </w:sdt>
      <w:r w:rsidR="00AF22C7" w:rsidRPr="00DA2F6C">
        <w:rPr>
          <w:rFonts w:cs="Times New Roman"/>
          <w:szCs w:val="24"/>
          <w:lang w:val="es-ES_tradnl"/>
        </w:rPr>
        <w:t>. Es posible segmentar por género, edad, palabras cla</w:t>
      </w:r>
      <w:r w:rsidR="00CB1A4C" w:rsidRPr="00DA2F6C">
        <w:rPr>
          <w:rFonts w:cs="Times New Roman"/>
          <w:szCs w:val="24"/>
          <w:lang w:val="es-ES_tradnl"/>
        </w:rPr>
        <w:t>ve, intereses, estado civil, re</w:t>
      </w:r>
      <w:r w:rsidR="00AF22C7" w:rsidRPr="00DA2F6C">
        <w:rPr>
          <w:rFonts w:cs="Times New Roman"/>
          <w:szCs w:val="24"/>
          <w:lang w:val="es-ES_tradnl"/>
        </w:rPr>
        <w:t>l</w:t>
      </w:r>
      <w:r w:rsidR="00CB1A4C" w:rsidRPr="00DA2F6C">
        <w:rPr>
          <w:rFonts w:cs="Times New Roman"/>
          <w:szCs w:val="24"/>
          <w:lang w:val="es-ES_tradnl"/>
        </w:rPr>
        <w:t>a</w:t>
      </w:r>
      <w:r w:rsidR="00AF22C7" w:rsidRPr="00DA2F6C">
        <w:rPr>
          <w:rFonts w:cs="Times New Roman"/>
          <w:szCs w:val="24"/>
          <w:lang w:val="es-ES_tradnl"/>
        </w:rPr>
        <w:t>ción actual, trabajo, cargo que desempeña, nivel educativo y estilo de vida, al momento de terminar con la segmentación</w:t>
      </w:r>
      <w:r w:rsidR="00C70C52" w:rsidRPr="00DA2F6C">
        <w:rPr>
          <w:rFonts w:cs="Times New Roman"/>
          <w:szCs w:val="24"/>
          <w:lang w:val="es-ES_tradnl"/>
        </w:rPr>
        <w:t>,</w:t>
      </w:r>
      <w:r w:rsidR="00AF22C7" w:rsidRPr="00DA2F6C">
        <w:rPr>
          <w:rFonts w:cs="Times New Roman"/>
          <w:szCs w:val="24"/>
          <w:lang w:val="es-ES_tradnl"/>
        </w:rPr>
        <w:t xml:space="preserve"> Facebook te indica el</w:t>
      </w:r>
      <w:r w:rsidR="00C70C52" w:rsidRPr="00DA2F6C">
        <w:rPr>
          <w:rFonts w:cs="Times New Roman"/>
          <w:szCs w:val="24"/>
          <w:lang w:val="es-ES_tradnl"/>
        </w:rPr>
        <w:t xml:space="preserve"> número de personas las cuales</w:t>
      </w:r>
      <w:r w:rsidR="00DA2F6C" w:rsidRPr="00DA2F6C">
        <w:rPr>
          <w:rFonts w:cs="Times New Roman"/>
          <w:szCs w:val="24"/>
          <w:lang w:val="es-ES_tradnl"/>
        </w:rPr>
        <w:t xml:space="preserve"> </w:t>
      </w:r>
      <w:r w:rsidR="00AF22C7" w:rsidRPr="00DA2F6C">
        <w:rPr>
          <w:rFonts w:cs="Times New Roman"/>
          <w:szCs w:val="24"/>
          <w:lang w:val="es-ES_tradnl"/>
        </w:rPr>
        <w:t>puede</w:t>
      </w:r>
      <w:r w:rsidR="00C70C52" w:rsidRPr="00DA2F6C">
        <w:rPr>
          <w:rFonts w:cs="Times New Roman"/>
          <w:szCs w:val="24"/>
          <w:lang w:val="es-ES_tradnl"/>
        </w:rPr>
        <w:t>n</w:t>
      </w:r>
      <w:r w:rsidR="00AF22C7" w:rsidRPr="00DA2F6C">
        <w:rPr>
          <w:rFonts w:cs="Times New Roman"/>
          <w:szCs w:val="24"/>
          <w:lang w:val="es-ES_tradnl"/>
        </w:rPr>
        <w:t xml:space="preserve"> </w:t>
      </w:r>
      <w:r w:rsidR="00C70C52" w:rsidRPr="00DA2F6C">
        <w:rPr>
          <w:rFonts w:cs="Times New Roman"/>
          <w:szCs w:val="24"/>
          <w:lang w:val="es-ES_tradnl"/>
        </w:rPr>
        <w:t xml:space="preserve">ser impactadas por </w:t>
      </w:r>
      <w:r w:rsidR="00AF22C7" w:rsidRPr="00DA2F6C">
        <w:rPr>
          <w:rFonts w:cs="Times New Roman"/>
          <w:szCs w:val="24"/>
          <w:lang w:val="es-ES_tradnl"/>
        </w:rPr>
        <w:t xml:space="preserve">tu anuncio, </w:t>
      </w:r>
      <w:r w:rsidR="00C70C52" w:rsidRPr="00DA2F6C">
        <w:rPr>
          <w:rFonts w:cs="Times New Roman"/>
          <w:szCs w:val="24"/>
          <w:lang w:val="es-ES_tradnl"/>
        </w:rPr>
        <w:t>este factor debemos tomar</w:t>
      </w:r>
      <w:r w:rsidR="00AF22C7" w:rsidRPr="00DA2F6C">
        <w:rPr>
          <w:rFonts w:cs="Times New Roman"/>
          <w:szCs w:val="24"/>
          <w:lang w:val="es-ES_tradnl"/>
        </w:rPr>
        <w:t xml:space="preserve"> en cuenta antes de decidir el tipo de anuncio que deseamos poner al aire. </w:t>
      </w:r>
    </w:p>
    <w:p w14:paraId="0D7CD6AC" w14:textId="0CE2EB59"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 Hay dos maneras en los cuales tus anuncios pueden interactuar con los usuarios, la primera de manera orgánica, es decir sin tener que realizar ningún tipo de inversión es posible compartir contenido a través del perfil de la empresa sin obtener</w:t>
      </w:r>
      <w:r w:rsidR="00F01321" w:rsidRPr="00DA2F6C">
        <w:rPr>
          <w:rFonts w:cs="Times New Roman"/>
          <w:szCs w:val="24"/>
          <w:lang w:val="es-ES_tradnl"/>
        </w:rPr>
        <w:t xml:space="preserve"> </w:t>
      </w:r>
      <w:r w:rsidRPr="00DA2F6C">
        <w:rPr>
          <w:rFonts w:cs="Times New Roman"/>
          <w:szCs w:val="24"/>
          <w:lang w:val="es-ES_tradnl"/>
        </w:rPr>
        <w:t>ningún tipo de relevancia</w:t>
      </w:r>
      <w:r w:rsidR="00F01321" w:rsidRPr="00DA2F6C">
        <w:rPr>
          <w:rFonts w:cs="Times New Roman"/>
          <w:szCs w:val="24"/>
          <w:lang w:val="es-ES_tradnl"/>
        </w:rPr>
        <w:t xml:space="preserve"> </w:t>
      </w:r>
      <w:r w:rsidRPr="00DA2F6C">
        <w:rPr>
          <w:rFonts w:cs="Times New Roman"/>
          <w:szCs w:val="24"/>
          <w:lang w:val="es-ES_tradnl"/>
        </w:rPr>
        <w:t>y el alcance del mismo sería mínimo. No es recom</w:t>
      </w:r>
      <w:r w:rsidR="00C70C52" w:rsidRPr="00DA2F6C">
        <w:rPr>
          <w:rFonts w:cs="Times New Roman"/>
          <w:szCs w:val="24"/>
          <w:lang w:val="es-ES_tradnl"/>
        </w:rPr>
        <w:t>endable</w:t>
      </w:r>
      <w:r w:rsidRPr="00DA2F6C">
        <w:rPr>
          <w:rFonts w:cs="Times New Roman"/>
          <w:szCs w:val="24"/>
          <w:lang w:val="es-ES_tradnl"/>
        </w:rPr>
        <w:t xml:space="preserve"> que los perfiles empresariales solo cuenten con contenido orgánico si se desea que la estrategia digital obtenga resultados efectivos,</w:t>
      </w:r>
      <w:r w:rsidR="00F01321" w:rsidRPr="00DA2F6C">
        <w:rPr>
          <w:rFonts w:cs="Times New Roman"/>
          <w:szCs w:val="24"/>
          <w:lang w:val="es-ES_tradnl"/>
        </w:rPr>
        <w:t xml:space="preserve"> </w:t>
      </w:r>
      <w:r w:rsidRPr="00DA2F6C">
        <w:rPr>
          <w:rFonts w:cs="Times New Roman"/>
          <w:szCs w:val="24"/>
          <w:lang w:val="es-ES_tradnl"/>
        </w:rPr>
        <w:t xml:space="preserve">debemos recordar que “ las empresas buscan a través de la publicidad conseguir notoriedad de su marca, dar a conocer las ventajas de sus productos y </w:t>
      </w:r>
      <w:r w:rsidRPr="00DA2F6C">
        <w:rPr>
          <w:rFonts w:cs="Times New Roman"/>
          <w:szCs w:val="24"/>
          <w:lang w:val="es-ES_tradnl"/>
        </w:rPr>
        <w:lastRenderedPageBreak/>
        <w:t xml:space="preserve">la manera correcta de usarlos” </w:t>
      </w:r>
      <w:sdt>
        <w:sdtPr>
          <w:rPr>
            <w:rFonts w:cs="Times New Roman"/>
            <w:szCs w:val="24"/>
            <w:lang w:val="es-ES_tradnl"/>
          </w:rPr>
          <w:id w:val="309292146"/>
          <w:citation/>
        </w:sdtPr>
        <w:sdtContent>
          <w:r w:rsidRPr="00DA2F6C">
            <w:rPr>
              <w:rFonts w:cs="Times New Roman"/>
              <w:szCs w:val="24"/>
              <w:lang w:val="es-ES_tradnl"/>
            </w:rPr>
            <w:fldChar w:fldCharType="begin"/>
          </w:r>
          <w:r w:rsidR="00DB48EC" w:rsidRPr="00DA2F6C">
            <w:rPr>
              <w:rFonts w:cs="Times New Roman"/>
              <w:szCs w:val="24"/>
              <w:lang w:val="es-ES_tradnl"/>
            </w:rPr>
            <w:instrText xml:space="preserve">CITATION Asa \p 27 \m Buc06 \l 1034 </w:instrText>
          </w:r>
          <w:r w:rsidRPr="00DA2F6C">
            <w:rPr>
              <w:rFonts w:cs="Times New Roman"/>
              <w:szCs w:val="24"/>
              <w:lang w:val="es-ES_tradnl"/>
            </w:rPr>
            <w:fldChar w:fldCharType="separate"/>
          </w:r>
          <w:r w:rsidR="0076774F" w:rsidRPr="00DA2F6C">
            <w:rPr>
              <w:rFonts w:cs="Times New Roman"/>
              <w:szCs w:val="24"/>
              <w:lang w:val="es-ES_tradnl"/>
            </w:rPr>
            <w:t>(Mora Asanza &amp; Ramírez Vásquez, 2012, p. 27; Buckingham, 2006)</w:t>
          </w:r>
          <w:r w:rsidRPr="00DA2F6C">
            <w:rPr>
              <w:rFonts w:cs="Times New Roman"/>
              <w:szCs w:val="24"/>
              <w:lang w:val="es-ES_tradnl"/>
            </w:rPr>
            <w:fldChar w:fldCharType="end"/>
          </w:r>
        </w:sdtContent>
      </w:sdt>
      <w:r w:rsidRPr="00DA2F6C">
        <w:rPr>
          <w:rFonts w:cs="Times New Roman"/>
          <w:szCs w:val="24"/>
          <w:lang w:val="es-ES_tradnl"/>
        </w:rPr>
        <w:t>. La segunda es a través de anuncios pagados, este tipo de anuncios</w:t>
      </w:r>
      <w:r w:rsidR="00F01321" w:rsidRPr="00DA2F6C">
        <w:rPr>
          <w:rFonts w:cs="Times New Roman"/>
          <w:szCs w:val="24"/>
          <w:lang w:val="es-ES_tradnl"/>
        </w:rPr>
        <w:t xml:space="preserve"> </w:t>
      </w:r>
      <w:r w:rsidRPr="00DA2F6C">
        <w:rPr>
          <w:rFonts w:cs="Times New Roman"/>
          <w:szCs w:val="24"/>
          <w:lang w:val="es-ES_tradnl"/>
        </w:rPr>
        <w:t xml:space="preserve">se pueden manejar de una forma más eficiente en el </w:t>
      </w:r>
      <w:proofErr w:type="spellStart"/>
      <w:r w:rsidRPr="00DA2F6C">
        <w:rPr>
          <w:rFonts w:cs="Times New Roman"/>
          <w:i/>
          <w:szCs w:val="24"/>
          <w:lang w:val="es-ES_tradnl"/>
        </w:rPr>
        <w:t>Ads</w:t>
      </w:r>
      <w:proofErr w:type="spellEnd"/>
      <w:r w:rsidRPr="00DA2F6C">
        <w:rPr>
          <w:rFonts w:cs="Times New Roman"/>
          <w:i/>
          <w:szCs w:val="24"/>
          <w:lang w:val="es-ES_tradnl"/>
        </w:rPr>
        <w:t xml:space="preserve"> Manager de Facebook, </w:t>
      </w:r>
      <w:r w:rsidRPr="00DA2F6C">
        <w:rPr>
          <w:rFonts w:cs="Times New Roman"/>
          <w:szCs w:val="24"/>
          <w:lang w:val="es-ES_tradnl"/>
        </w:rPr>
        <w:t>que es una herramienta</w:t>
      </w:r>
      <w:r w:rsidRPr="00DA2F6C">
        <w:rPr>
          <w:rFonts w:cs="Times New Roman"/>
          <w:i/>
          <w:szCs w:val="24"/>
          <w:lang w:val="es-ES_tradnl"/>
        </w:rPr>
        <w:t xml:space="preserve"> </w:t>
      </w:r>
      <w:r w:rsidRPr="00DA2F6C">
        <w:rPr>
          <w:rFonts w:cs="Times New Roman"/>
          <w:szCs w:val="24"/>
          <w:lang w:val="es-ES_tradnl"/>
        </w:rPr>
        <w:t>para administrar anuncios, dirigirlos a las personas interesadas definiendo un presupuesto y obteniendo informes acerca del rendimiento de los mismos.</w:t>
      </w:r>
      <w:r w:rsidR="00F01321" w:rsidRPr="00DA2F6C">
        <w:rPr>
          <w:rFonts w:cs="Times New Roman"/>
          <w:szCs w:val="24"/>
          <w:lang w:val="es-ES_tradnl"/>
        </w:rPr>
        <w:t xml:space="preserve"> </w:t>
      </w:r>
      <w:r w:rsidRPr="00DA2F6C">
        <w:rPr>
          <w:rFonts w:cs="Times New Roman"/>
          <w:szCs w:val="24"/>
          <w:lang w:val="es-ES_tradnl"/>
        </w:rPr>
        <w:t xml:space="preserve">Como parte de esta herramienta </w:t>
      </w:r>
      <w:r w:rsidR="00797F93" w:rsidRPr="00DA2F6C">
        <w:rPr>
          <w:rFonts w:cs="Times New Roman"/>
          <w:szCs w:val="24"/>
          <w:lang w:val="es-ES_tradnl"/>
        </w:rPr>
        <w:t xml:space="preserve">es posible tener un control de la </w:t>
      </w:r>
      <w:r w:rsidRPr="00DA2F6C">
        <w:rPr>
          <w:rFonts w:cs="Times New Roman"/>
          <w:szCs w:val="24"/>
          <w:lang w:val="es-ES_tradnl"/>
        </w:rPr>
        <w:t>cuenta publicitaria dependiendo del número de personas que trabajen en ella. Cada persona puede adoptar un diferente rol según su cargo, administrador, editor, anunciante y analista. En nuestro caso tendremos el rol de anunciante y analista, que nos permitirá crear y editar anuncios, y consultar informes de rendimiento de la cuenta.</w:t>
      </w:r>
    </w:p>
    <w:p w14:paraId="09443AF6" w14:textId="6BB72ED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Para poder crear un anuncio estos son los pasos</w:t>
      </w:r>
      <w:r w:rsidR="00F01321" w:rsidRPr="00DA2F6C">
        <w:rPr>
          <w:rFonts w:cs="Times New Roman"/>
          <w:szCs w:val="24"/>
          <w:lang w:val="es-ES_tradnl"/>
        </w:rPr>
        <w:t xml:space="preserve"> </w:t>
      </w:r>
      <w:r w:rsidRPr="00DA2F6C">
        <w:rPr>
          <w:rFonts w:cs="Times New Roman"/>
          <w:szCs w:val="24"/>
          <w:lang w:val="es-ES_tradnl"/>
        </w:rPr>
        <w:t xml:space="preserve">a seguir: </w:t>
      </w:r>
    </w:p>
    <w:p w14:paraId="1996A4DE" w14:textId="77777777" w:rsidR="00AF22C7" w:rsidRPr="00DA2F6C" w:rsidRDefault="00AF22C7" w:rsidP="008A6C93">
      <w:pPr>
        <w:pStyle w:val="Prrafodelista"/>
        <w:numPr>
          <w:ilvl w:val="0"/>
          <w:numId w:val="3"/>
        </w:numPr>
        <w:spacing w:after="200" w:line="276" w:lineRule="auto"/>
        <w:contextualSpacing w:val="0"/>
        <w:rPr>
          <w:rFonts w:cs="Times New Roman"/>
          <w:szCs w:val="24"/>
          <w:lang w:val="es-ES_tradnl"/>
        </w:rPr>
      </w:pPr>
      <w:r w:rsidRPr="00DA2F6C">
        <w:rPr>
          <w:rFonts w:cs="Times New Roman"/>
          <w:szCs w:val="24"/>
          <w:lang w:val="es-ES_tradnl"/>
        </w:rPr>
        <w:t xml:space="preserve">Acceder al </w:t>
      </w:r>
      <w:proofErr w:type="spellStart"/>
      <w:r w:rsidRPr="00DA2F6C">
        <w:rPr>
          <w:rFonts w:cs="Times New Roman"/>
          <w:i/>
          <w:szCs w:val="24"/>
          <w:lang w:val="es-ES_tradnl"/>
        </w:rPr>
        <w:t>Ads</w:t>
      </w:r>
      <w:proofErr w:type="spellEnd"/>
      <w:r w:rsidRPr="00DA2F6C">
        <w:rPr>
          <w:rFonts w:cs="Times New Roman"/>
          <w:i/>
          <w:szCs w:val="24"/>
          <w:lang w:val="es-ES_tradnl"/>
        </w:rPr>
        <w:t xml:space="preserve"> </w:t>
      </w:r>
      <w:proofErr w:type="spellStart"/>
      <w:r w:rsidRPr="00DA2F6C">
        <w:rPr>
          <w:rFonts w:cs="Times New Roman"/>
          <w:i/>
          <w:szCs w:val="24"/>
          <w:lang w:val="es-ES_tradnl"/>
        </w:rPr>
        <w:t>Busines</w:t>
      </w:r>
      <w:proofErr w:type="spellEnd"/>
      <w:r w:rsidRPr="00DA2F6C">
        <w:rPr>
          <w:rFonts w:cs="Times New Roman"/>
          <w:i/>
          <w:szCs w:val="24"/>
          <w:lang w:val="es-ES_tradnl"/>
        </w:rPr>
        <w:t xml:space="preserve"> Manager</w:t>
      </w:r>
      <w:r w:rsidRPr="00DA2F6C">
        <w:rPr>
          <w:rFonts w:cs="Times New Roman"/>
          <w:szCs w:val="24"/>
          <w:lang w:val="es-ES_tradnl"/>
        </w:rPr>
        <w:t xml:space="preserve"> de Facebook.</w:t>
      </w:r>
    </w:p>
    <w:p w14:paraId="433FA6A6" w14:textId="3E740DFF" w:rsidR="00AF22C7" w:rsidRPr="00DA2F6C" w:rsidRDefault="00AF22C7" w:rsidP="008A6C93">
      <w:pPr>
        <w:pStyle w:val="Prrafodelista"/>
        <w:numPr>
          <w:ilvl w:val="0"/>
          <w:numId w:val="3"/>
        </w:numPr>
        <w:spacing w:after="200" w:line="276" w:lineRule="auto"/>
        <w:contextualSpacing w:val="0"/>
        <w:rPr>
          <w:rFonts w:cs="Times New Roman"/>
          <w:szCs w:val="24"/>
          <w:lang w:val="es-ES_tradnl"/>
        </w:rPr>
      </w:pPr>
      <w:r w:rsidRPr="00DA2F6C">
        <w:rPr>
          <w:rFonts w:cs="Times New Roman"/>
          <w:szCs w:val="24"/>
          <w:lang w:val="es-ES_tradnl"/>
        </w:rPr>
        <w:t>Elegir el tipo de formato de anuncio según el objetivo publ</w:t>
      </w:r>
      <w:r w:rsidR="009C20EE" w:rsidRPr="00DA2F6C">
        <w:rPr>
          <w:rFonts w:cs="Times New Roman"/>
          <w:szCs w:val="24"/>
          <w:lang w:val="es-ES_tradnl"/>
        </w:rPr>
        <w:t>icitario.- Existen varios tipos:</w:t>
      </w:r>
      <w:r w:rsidRPr="00DA2F6C">
        <w:rPr>
          <w:rFonts w:cs="Times New Roman"/>
          <w:szCs w:val="24"/>
          <w:lang w:val="es-ES_tradnl"/>
        </w:rPr>
        <w:t xml:space="preserve"> clics en el sitio </w:t>
      </w:r>
      <w:r w:rsidR="009C20EE" w:rsidRPr="00DA2F6C">
        <w:rPr>
          <w:rFonts w:cs="Times New Roman"/>
          <w:szCs w:val="24"/>
          <w:lang w:val="es-ES_tradnl"/>
        </w:rPr>
        <w:t>web, interacción con una public</w:t>
      </w:r>
      <w:r w:rsidRPr="00DA2F6C">
        <w:rPr>
          <w:rFonts w:cs="Times New Roman"/>
          <w:szCs w:val="24"/>
          <w:lang w:val="es-ES_tradnl"/>
        </w:rPr>
        <w:t>ación, me gusta de la página, instalación de la aplicación, s</w:t>
      </w:r>
      <w:r w:rsidR="009C20EE" w:rsidRPr="00DA2F6C">
        <w:rPr>
          <w:rFonts w:cs="Times New Roman"/>
          <w:szCs w:val="24"/>
          <w:lang w:val="es-ES_tradnl"/>
        </w:rPr>
        <w:t>olicitud de ofertas, difusión</w:t>
      </w:r>
      <w:r w:rsidRPr="00DA2F6C">
        <w:rPr>
          <w:rFonts w:cs="Times New Roman"/>
          <w:szCs w:val="24"/>
          <w:lang w:val="es-ES_tradnl"/>
        </w:rPr>
        <w:t xml:space="preserve"> loca</w:t>
      </w:r>
      <w:r w:rsidR="009C20EE" w:rsidRPr="00DA2F6C">
        <w:rPr>
          <w:rFonts w:cs="Times New Roman"/>
          <w:szCs w:val="24"/>
          <w:lang w:val="es-ES_tradnl"/>
        </w:rPr>
        <w:t>l</w:t>
      </w:r>
      <w:r w:rsidRPr="00DA2F6C">
        <w:rPr>
          <w:rFonts w:cs="Times New Roman"/>
          <w:szCs w:val="24"/>
          <w:lang w:val="es-ES_tradnl"/>
        </w:rPr>
        <w:t>, respues</w:t>
      </w:r>
      <w:r w:rsidR="009D7F3A" w:rsidRPr="00DA2F6C">
        <w:rPr>
          <w:rFonts w:cs="Times New Roman"/>
          <w:szCs w:val="24"/>
          <w:lang w:val="es-ES_tradnl"/>
        </w:rPr>
        <w:t>ta</w:t>
      </w:r>
      <w:r w:rsidRPr="00DA2F6C">
        <w:rPr>
          <w:rFonts w:cs="Times New Roman"/>
          <w:szCs w:val="24"/>
          <w:lang w:val="es-ES_tradnl"/>
        </w:rPr>
        <w:t xml:space="preserve"> a eventos y </w:t>
      </w:r>
      <w:r w:rsidR="006E797F" w:rsidRPr="00DA2F6C">
        <w:rPr>
          <w:rFonts w:cs="Times New Roman"/>
          <w:szCs w:val="24"/>
          <w:lang w:val="es-ES_tradnl"/>
        </w:rPr>
        <w:t>reproducciones</w:t>
      </w:r>
      <w:r w:rsidRPr="00DA2F6C">
        <w:rPr>
          <w:rFonts w:cs="Times New Roman"/>
          <w:szCs w:val="24"/>
          <w:lang w:val="es-ES_tradnl"/>
        </w:rPr>
        <w:t xml:space="preserve"> de video. </w:t>
      </w:r>
    </w:p>
    <w:p w14:paraId="7BE90B83" w14:textId="7E7C25B6" w:rsidR="00AF22C7" w:rsidRPr="00DA2F6C" w:rsidRDefault="00AF22C7" w:rsidP="008A6C93">
      <w:pPr>
        <w:pStyle w:val="Prrafodelista"/>
        <w:numPr>
          <w:ilvl w:val="0"/>
          <w:numId w:val="3"/>
        </w:numPr>
        <w:spacing w:after="200" w:line="276" w:lineRule="auto"/>
        <w:contextualSpacing w:val="0"/>
        <w:rPr>
          <w:rFonts w:cs="Times New Roman"/>
          <w:szCs w:val="24"/>
          <w:lang w:val="es-ES_tradnl"/>
        </w:rPr>
      </w:pPr>
      <w:r w:rsidRPr="00DA2F6C">
        <w:rPr>
          <w:rFonts w:cs="Times New Roman"/>
          <w:szCs w:val="24"/>
          <w:lang w:val="es-ES_tradnl"/>
        </w:rPr>
        <w:t>Definir a quiénes les va a llegar tu anuncio.-</w:t>
      </w:r>
      <w:r w:rsidR="00F01321" w:rsidRPr="00DA2F6C">
        <w:rPr>
          <w:rFonts w:cs="Times New Roman"/>
          <w:szCs w:val="24"/>
          <w:lang w:val="es-ES_tradnl"/>
        </w:rPr>
        <w:t xml:space="preserve"> </w:t>
      </w:r>
      <w:r w:rsidRPr="00DA2F6C">
        <w:rPr>
          <w:rFonts w:cs="Times New Roman"/>
          <w:szCs w:val="24"/>
          <w:lang w:val="es-ES_tradnl"/>
        </w:rPr>
        <w:t>Se puede segmentar por género, locación, interes</w:t>
      </w:r>
      <w:r w:rsidR="009D7F3A" w:rsidRPr="00DA2F6C">
        <w:rPr>
          <w:rFonts w:cs="Times New Roman"/>
          <w:szCs w:val="24"/>
          <w:lang w:val="es-ES_tradnl"/>
        </w:rPr>
        <w:t>es</w:t>
      </w:r>
      <w:r w:rsidRPr="00DA2F6C">
        <w:rPr>
          <w:rFonts w:cs="Times New Roman"/>
          <w:szCs w:val="24"/>
          <w:lang w:val="es-ES_tradnl"/>
        </w:rPr>
        <w:t xml:space="preserve"> de páginas relacionadas, datos demográficos, lenguaje, educación y trabajo. </w:t>
      </w:r>
    </w:p>
    <w:p w14:paraId="366B9F4B" w14:textId="77777777" w:rsidR="00AF22C7" w:rsidRPr="00DA2F6C" w:rsidRDefault="00AF22C7" w:rsidP="008A6C93">
      <w:pPr>
        <w:pStyle w:val="Prrafodelista"/>
        <w:numPr>
          <w:ilvl w:val="0"/>
          <w:numId w:val="3"/>
        </w:numPr>
        <w:spacing w:after="200" w:line="276" w:lineRule="auto"/>
        <w:contextualSpacing w:val="0"/>
        <w:rPr>
          <w:rFonts w:cs="Times New Roman"/>
          <w:szCs w:val="24"/>
          <w:lang w:val="es-ES_tradnl"/>
        </w:rPr>
      </w:pPr>
      <w:r w:rsidRPr="00DA2F6C">
        <w:rPr>
          <w:rFonts w:cs="Times New Roman"/>
          <w:szCs w:val="24"/>
          <w:lang w:val="es-ES_tradnl"/>
        </w:rPr>
        <w:t xml:space="preserve">Definir el presupuesto y vigencia de la campaña.- Podemos definir la inversión de los anuncios con un gasto diario o establecer un monto mensual. </w:t>
      </w:r>
    </w:p>
    <w:p w14:paraId="59CAE014" w14:textId="4D2A609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Una vez seguidos estos 4 pasos los anuncios pasaran a una revisión por parte de Facebook por un mínimo de 2 horas, dentro de este periodo de tiempo se verificará que la campaña cumpla con las políticas de publicidad de Facebook. Cabe recalcar que es posible realizar cualquier cambio en los anuncios, tanto en el tipo de</w:t>
      </w:r>
      <w:r w:rsidR="00F01321" w:rsidRPr="00DA2F6C">
        <w:rPr>
          <w:rFonts w:cs="Times New Roman"/>
          <w:szCs w:val="24"/>
          <w:lang w:val="es-ES_tradnl"/>
        </w:rPr>
        <w:t xml:space="preserve"> </w:t>
      </w:r>
      <w:r w:rsidRPr="00DA2F6C">
        <w:rPr>
          <w:rFonts w:cs="Times New Roman"/>
          <w:szCs w:val="24"/>
          <w:lang w:val="es-ES_tradnl"/>
        </w:rPr>
        <w:t xml:space="preserve">formato, segmentación o presupuesto durante la vigencia de la campaña. </w:t>
      </w:r>
    </w:p>
    <w:p w14:paraId="57034551" w14:textId="74E5266E" w:rsidR="006E797F" w:rsidRDefault="00AF22C7" w:rsidP="008A6C93">
      <w:pPr>
        <w:spacing w:after="200" w:line="276" w:lineRule="auto"/>
        <w:rPr>
          <w:rFonts w:cs="Times New Roman"/>
          <w:szCs w:val="24"/>
          <w:lang w:val="es-ES_tradnl"/>
        </w:rPr>
      </w:pPr>
      <w:r w:rsidRPr="00DA2F6C">
        <w:rPr>
          <w:rFonts w:cs="Times New Roman"/>
          <w:szCs w:val="24"/>
          <w:lang w:val="es-ES_tradnl"/>
        </w:rPr>
        <w:t>Cada paso analizaremos más a fondo según nuestro caso de estudio y lo que en nuestro plan de medios pondremos en práctica.</w:t>
      </w:r>
      <w:r w:rsidR="006E797F">
        <w:rPr>
          <w:rFonts w:cs="Times New Roman"/>
          <w:szCs w:val="24"/>
          <w:lang w:val="es-ES_tradnl"/>
        </w:rPr>
        <w:br w:type="page"/>
      </w:r>
    </w:p>
    <w:p w14:paraId="33871D67" w14:textId="201FBF69"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31" w:name="_Toc335486835"/>
      <w:bookmarkStart w:id="32" w:name="_Toc336172078"/>
      <w:r w:rsidRPr="00DA2F6C">
        <w:rPr>
          <w:rFonts w:cs="Times New Roman"/>
          <w:szCs w:val="24"/>
          <w:lang w:val="es-ES_tradnl"/>
        </w:rPr>
        <w:lastRenderedPageBreak/>
        <w:t>Anuncios</w:t>
      </w:r>
      <w:bookmarkEnd w:id="31"/>
      <w:bookmarkEnd w:id="32"/>
    </w:p>
    <w:p w14:paraId="617FBE40" w14:textId="29EF890C" w:rsidR="00AF22C7" w:rsidRPr="00DA2F6C" w:rsidRDefault="003D4AC5" w:rsidP="008A6C93">
      <w:pPr>
        <w:spacing w:after="200" w:line="276" w:lineRule="auto"/>
        <w:rPr>
          <w:rFonts w:cs="Times New Roman"/>
          <w:szCs w:val="24"/>
          <w:lang w:val="es-ES_tradnl"/>
        </w:rPr>
      </w:pPr>
      <w:r w:rsidRPr="00DA2F6C">
        <w:rPr>
          <w:rFonts w:cs="Times New Roman"/>
          <w:szCs w:val="24"/>
          <w:lang w:val="es-ES_tradnl"/>
        </w:rPr>
        <w:t>En principio, “con</w:t>
      </w:r>
      <w:r w:rsidR="00AF22C7" w:rsidRPr="00DA2F6C">
        <w:rPr>
          <w:rFonts w:cs="Times New Roman"/>
          <w:szCs w:val="24"/>
          <w:lang w:val="es-ES_tradnl"/>
        </w:rPr>
        <w:t xml:space="preserve"> los anuncios de Facebook, puedes lograr que más personas visiten tu tienda, compren en tu sitio web, indiquen que les gusta tu página, instalen tu aplicación y mucho más”</w:t>
      </w:r>
      <w:sdt>
        <w:sdtPr>
          <w:rPr>
            <w:rFonts w:cs="Times New Roman"/>
            <w:szCs w:val="24"/>
            <w:lang w:val="es-ES_tradnl"/>
          </w:rPr>
          <w:id w:val="-1505814230"/>
          <w:citation/>
        </w:sdtPr>
        <w:sdtContent>
          <w:r w:rsidR="00AF22C7" w:rsidRPr="00DA2F6C">
            <w:rPr>
              <w:rFonts w:cs="Times New Roman"/>
              <w:szCs w:val="24"/>
              <w:lang w:val="es-ES_tradnl"/>
            </w:rPr>
            <w:fldChar w:fldCharType="begin"/>
          </w:r>
          <w:r w:rsidRPr="00DA2F6C">
            <w:rPr>
              <w:rFonts w:cs="Times New Roman"/>
              <w:szCs w:val="24"/>
              <w:lang w:val="es-ES_tradnl"/>
            </w:rPr>
            <w:instrText xml:space="preserve">CITATION Fac161 \l 1034 </w:instrText>
          </w:r>
          <w:r w:rsidR="00AF22C7" w:rsidRPr="00DA2F6C">
            <w:rPr>
              <w:rFonts w:cs="Times New Roman"/>
              <w:szCs w:val="24"/>
              <w:lang w:val="es-ES_tradnl"/>
            </w:rPr>
            <w:fldChar w:fldCharType="separate"/>
          </w:r>
          <w:r w:rsidR="0076774F" w:rsidRPr="00DA2F6C">
            <w:rPr>
              <w:rFonts w:cs="Times New Roman"/>
              <w:szCs w:val="24"/>
              <w:lang w:val="es-ES_tradnl"/>
            </w:rPr>
            <w:t xml:space="preserve"> (Facebook, 2016)</w:t>
          </w:r>
          <w:r w:rsidR="00AF22C7" w:rsidRPr="00DA2F6C">
            <w:rPr>
              <w:rFonts w:cs="Times New Roman"/>
              <w:szCs w:val="24"/>
              <w:lang w:val="es-ES_tradnl"/>
            </w:rPr>
            <w:fldChar w:fldCharType="end"/>
          </w:r>
        </w:sdtContent>
      </w:sdt>
      <w:r w:rsidR="00AF22C7" w:rsidRPr="00DA2F6C">
        <w:rPr>
          <w:rFonts w:cs="Times New Roman"/>
          <w:szCs w:val="24"/>
          <w:lang w:val="es-ES_tradnl"/>
        </w:rPr>
        <w:t xml:space="preserve">. Existen diferentes tipos de anuncios según el objetivo que desees cumplir, a continuación conoceremos los anuncios que utilizaremos para la difusión del noticiero juvenil “Hagamos </w:t>
      </w:r>
      <w:proofErr w:type="spellStart"/>
      <w:r w:rsidR="00AF22C7" w:rsidRPr="00DA2F6C">
        <w:rPr>
          <w:rFonts w:cs="Times New Roman"/>
          <w:szCs w:val="24"/>
          <w:lang w:val="es-ES_tradnl"/>
        </w:rPr>
        <w:t>Click</w:t>
      </w:r>
      <w:proofErr w:type="spellEnd"/>
      <w:r w:rsidR="00AF22C7" w:rsidRPr="00DA2F6C">
        <w:rPr>
          <w:rFonts w:cs="Times New Roman"/>
          <w:szCs w:val="24"/>
          <w:lang w:val="es-ES_tradnl"/>
        </w:rPr>
        <w:t>”.</w:t>
      </w:r>
    </w:p>
    <w:p w14:paraId="7CB2822D" w14:textId="77777777" w:rsidR="00AF22C7" w:rsidRPr="00DA2F6C" w:rsidRDefault="00AF22C7" w:rsidP="008A6C93">
      <w:pPr>
        <w:spacing w:after="200" w:line="276" w:lineRule="auto"/>
        <w:rPr>
          <w:rFonts w:eastAsiaTheme="majorEastAsia" w:cs="Times New Roman"/>
          <w:b/>
          <w:bCs/>
          <w:iCs/>
          <w:lang w:val="es-ES_tradnl"/>
        </w:rPr>
      </w:pPr>
      <w:r w:rsidRPr="00DA2F6C">
        <w:rPr>
          <w:rStyle w:val="Ttulo4Car"/>
          <w:rFonts w:cs="Times New Roman"/>
          <w:lang w:val="es-ES_tradnl"/>
        </w:rPr>
        <w:t xml:space="preserve">Me gusta de la página: </w:t>
      </w:r>
      <w:r w:rsidRPr="00DA2F6C">
        <w:rPr>
          <w:rFonts w:cs="Times New Roman"/>
          <w:szCs w:val="24"/>
          <w:lang w:val="es-ES_tradnl"/>
        </w:rPr>
        <w:t xml:space="preserve">Este tipo de formato tiene como objetivo la adquisición de nuevos fans para la página, la construcción de una comunidad con fans leales pueden dar como resultado clientes potenciales para la marca. </w:t>
      </w:r>
    </w:p>
    <w:p w14:paraId="6738EBE3" w14:textId="2882AFE9"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Aunque la página de Educa ya cuenta con una comunidad de fans establecida, es important</w:t>
      </w:r>
      <w:r w:rsidR="00C34FA0" w:rsidRPr="00DA2F6C">
        <w:rPr>
          <w:rFonts w:cs="Times New Roman"/>
          <w:szCs w:val="24"/>
          <w:lang w:val="es-ES_tradnl"/>
        </w:rPr>
        <w:t>e seguir fortaleciéndola con nu</w:t>
      </w:r>
      <w:r w:rsidRPr="00DA2F6C">
        <w:rPr>
          <w:rFonts w:cs="Times New Roman"/>
          <w:szCs w:val="24"/>
          <w:lang w:val="es-ES_tradnl"/>
        </w:rPr>
        <w:t xml:space="preserve">evos fans que además enriquecerán la estrategia digital. </w:t>
      </w:r>
    </w:p>
    <w:p w14:paraId="0DBE40E7"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Para poder crear este tipo de anuncio se debe tomar en cuentas estas especificaciones: imagen de 1200x444 píxeles y texto máximo de 90 caracteres. El tipo de compra de este formato es de Precio Por Fan (</w:t>
      </w:r>
      <w:proofErr w:type="spellStart"/>
      <w:r w:rsidRPr="00DA2F6C">
        <w:rPr>
          <w:rFonts w:cs="Times New Roman"/>
          <w:szCs w:val="24"/>
          <w:lang w:val="es-ES_tradnl"/>
        </w:rPr>
        <w:t>CPF</w:t>
      </w:r>
      <w:proofErr w:type="spellEnd"/>
      <w:r w:rsidRPr="00DA2F6C">
        <w:rPr>
          <w:rFonts w:cs="Times New Roman"/>
          <w:szCs w:val="24"/>
          <w:lang w:val="es-ES_tradnl"/>
        </w:rPr>
        <w:t>).</w:t>
      </w:r>
    </w:p>
    <w:p w14:paraId="56CCA4CD" w14:textId="14DDC11E" w:rsidR="00AF22C7" w:rsidRPr="00DA2F6C" w:rsidRDefault="00AF22C7" w:rsidP="008A6C93">
      <w:pPr>
        <w:spacing w:after="200" w:line="276" w:lineRule="auto"/>
        <w:rPr>
          <w:rFonts w:cs="Times New Roman"/>
          <w:lang w:val="es-ES_tradnl"/>
        </w:rPr>
      </w:pPr>
      <w:r w:rsidRPr="00DA2F6C">
        <w:rPr>
          <w:rFonts w:cs="Times New Roman"/>
          <w:b/>
          <w:lang w:val="es-ES_tradnl"/>
        </w:rPr>
        <w:t>Interacción con una publicación de la página:</w:t>
      </w:r>
      <w:r w:rsidRPr="00DA2F6C">
        <w:rPr>
          <w:rFonts w:cs="Times New Roman"/>
          <w:lang w:val="es-ES_tradnl"/>
        </w:rPr>
        <w:t xml:space="preserve"> </w:t>
      </w:r>
      <w:r w:rsidRPr="00DA2F6C">
        <w:rPr>
          <w:rFonts w:cs="Times New Roman"/>
          <w:szCs w:val="24"/>
          <w:lang w:val="es-ES_tradnl"/>
        </w:rPr>
        <w:t>Con este formato es posible promocionar el contenido de la página y de esta manera poder incrementar el número</w:t>
      </w:r>
      <w:r w:rsidR="00F01321" w:rsidRPr="00DA2F6C">
        <w:rPr>
          <w:rFonts w:cs="Times New Roman"/>
          <w:szCs w:val="24"/>
          <w:lang w:val="es-ES_tradnl"/>
        </w:rPr>
        <w:t xml:space="preserve"> </w:t>
      </w:r>
      <w:r w:rsidRPr="00DA2F6C">
        <w:rPr>
          <w:rFonts w:cs="Times New Roman"/>
          <w:szCs w:val="24"/>
          <w:lang w:val="es-ES_tradnl"/>
        </w:rPr>
        <w:t>interacciones y el alcance.</w:t>
      </w:r>
      <w:r w:rsidR="00F01321" w:rsidRPr="00DA2F6C">
        <w:rPr>
          <w:rFonts w:cs="Times New Roman"/>
          <w:szCs w:val="24"/>
          <w:lang w:val="es-ES_tradnl"/>
        </w:rPr>
        <w:t xml:space="preserve"> </w:t>
      </w:r>
      <w:r w:rsidRPr="00DA2F6C">
        <w:rPr>
          <w:rFonts w:cs="Times New Roman"/>
          <w:szCs w:val="24"/>
          <w:lang w:val="es-ES_tradnl"/>
        </w:rPr>
        <w:t xml:space="preserve">“Si promocionas tus publicaciones, llegarás a un público más amplio que podrá interactuar con ellas de diversas maneras: indicando que les gustan, comentándolas, compartiéndolas o viendo las fotos” </w:t>
      </w:r>
      <w:sdt>
        <w:sdtPr>
          <w:rPr>
            <w:rFonts w:cs="Times New Roman"/>
            <w:szCs w:val="24"/>
            <w:lang w:val="es-ES_tradnl"/>
          </w:rPr>
          <w:id w:val="1243374562"/>
          <w:citation/>
        </w:sdtPr>
        <w:sdtContent>
          <w:r w:rsidRPr="00DA2F6C">
            <w:rPr>
              <w:rFonts w:cs="Times New Roman"/>
              <w:szCs w:val="24"/>
              <w:lang w:val="es-ES_tradnl"/>
            </w:rPr>
            <w:fldChar w:fldCharType="begin"/>
          </w:r>
          <w:r w:rsidR="00616853" w:rsidRPr="00DA2F6C">
            <w:rPr>
              <w:rFonts w:cs="Times New Roman"/>
              <w:szCs w:val="24"/>
              <w:lang w:val="es-ES_tradnl"/>
            </w:rPr>
            <w:instrText xml:space="preserve">CITATION Fac162 \l 1034 </w:instrText>
          </w:r>
          <w:r w:rsidRPr="00DA2F6C">
            <w:rPr>
              <w:rFonts w:cs="Times New Roman"/>
              <w:szCs w:val="24"/>
              <w:lang w:val="es-ES_tradnl"/>
            </w:rPr>
            <w:fldChar w:fldCharType="separate"/>
          </w:r>
          <w:r w:rsidR="0076774F" w:rsidRPr="00DA2F6C">
            <w:rPr>
              <w:rFonts w:cs="Times New Roman"/>
              <w:szCs w:val="24"/>
              <w:lang w:val="es-ES_tradnl"/>
            </w:rPr>
            <w:t>(Facebook, 2016)</w:t>
          </w:r>
          <w:r w:rsidRPr="00DA2F6C">
            <w:rPr>
              <w:rFonts w:cs="Times New Roman"/>
              <w:szCs w:val="24"/>
              <w:lang w:val="es-ES_tradnl"/>
            </w:rPr>
            <w:fldChar w:fldCharType="end"/>
          </w:r>
        </w:sdtContent>
      </w:sdt>
      <w:r w:rsidRPr="00DA2F6C">
        <w:rPr>
          <w:rFonts w:cs="Times New Roman"/>
          <w:szCs w:val="24"/>
          <w:lang w:val="es-ES_tradnl"/>
        </w:rPr>
        <w:t>.</w:t>
      </w:r>
    </w:p>
    <w:p w14:paraId="03DB1FDF"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Podremos con este formato compartir las publicaciones que realiza Educa el día en que se transmite el noticiero. </w:t>
      </w:r>
    </w:p>
    <w:p w14:paraId="086267DC" w14:textId="63372FC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Las recomendaciones de Facebook para este tipo de publicación son, imagen d</w:t>
      </w:r>
      <w:r w:rsidR="00C34FA0" w:rsidRPr="00DA2F6C">
        <w:rPr>
          <w:rFonts w:cs="Times New Roman"/>
          <w:szCs w:val="24"/>
          <w:lang w:val="es-ES_tradnl"/>
        </w:rPr>
        <w:t>e 100x900 píxeles y 90 caracte</w:t>
      </w:r>
      <w:r w:rsidRPr="00DA2F6C">
        <w:rPr>
          <w:rFonts w:cs="Times New Roman"/>
          <w:szCs w:val="24"/>
          <w:lang w:val="es-ES_tradnl"/>
        </w:rPr>
        <w:t>res de texto.</w:t>
      </w:r>
      <w:r w:rsidR="00F01321" w:rsidRPr="00DA2F6C">
        <w:rPr>
          <w:rFonts w:cs="Times New Roman"/>
          <w:szCs w:val="24"/>
          <w:lang w:val="es-ES_tradnl"/>
        </w:rPr>
        <w:t xml:space="preserve"> </w:t>
      </w:r>
      <w:r w:rsidRPr="00DA2F6C">
        <w:rPr>
          <w:rFonts w:cs="Times New Roman"/>
          <w:szCs w:val="24"/>
          <w:lang w:val="es-ES_tradnl"/>
        </w:rPr>
        <w:t xml:space="preserve">El tipo de compra de este formato es de Precio Por </w:t>
      </w:r>
      <w:proofErr w:type="spellStart"/>
      <w:r w:rsidRPr="00DA2F6C">
        <w:rPr>
          <w:rFonts w:cs="Times New Roman"/>
          <w:szCs w:val="24"/>
          <w:lang w:val="es-ES_tradnl"/>
        </w:rPr>
        <w:t>Engage</w:t>
      </w:r>
      <w:proofErr w:type="spellEnd"/>
      <w:r w:rsidRPr="00DA2F6C">
        <w:rPr>
          <w:rFonts w:cs="Times New Roman"/>
          <w:szCs w:val="24"/>
          <w:lang w:val="es-ES_tradnl"/>
        </w:rPr>
        <w:t xml:space="preserve"> (</w:t>
      </w:r>
      <w:proofErr w:type="spellStart"/>
      <w:r w:rsidRPr="00DA2F6C">
        <w:rPr>
          <w:rFonts w:cs="Times New Roman"/>
          <w:szCs w:val="24"/>
          <w:lang w:val="es-ES_tradnl"/>
        </w:rPr>
        <w:t>CPE</w:t>
      </w:r>
      <w:proofErr w:type="spellEnd"/>
      <w:r w:rsidRPr="00DA2F6C">
        <w:rPr>
          <w:rFonts w:cs="Times New Roman"/>
          <w:szCs w:val="24"/>
          <w:lang w:val="es-ES_tradnl"/>
        </w:rPr>
        <w:t>).</w:t>
      </w:r>
    </w:p>
    <w:p w14:paraId="42371F17" w14:textId="7634E446" w:rsidR="00AF22C7" w:rsidRPr="00DA2F6C" w:rsidRDefault="00AF22C7" w:rsidP="008A6C93">
      <w:pPr>
        <w:spacing w:after="200" w:line="276" w:lineRule="auto"/>
        <w:rPr>
          <w:rFonts w:cs="Times New Roman"/>
          <w:lang w:val="es-ES_tradnl"/>
        </w:rPr>
      </w:pPr>
      <w:r w:rsidRPr="00DA2F6C">
        <w:rPr>
          <w:rFonts w:cs="Times New Roman"/>
          <w:b/>
          <w:lang w:val="es-ES_tradnl"/>
        </w:rPr>
        <w:t>Clics en el sitio web:</w:t>
      </w:r>
      <w:r w:rsidRPr="00DA2F6C">
        <w:rPr>
          <w:rFonts w:cs="Times New Roman"/>
          <w:lang w:val="es-ES_tradnl"/>
        </w:rPr>
        <w:t xml:space="preserve"> Este formato crea anuncios que dirige a los usuarios a sitios web a través de un botón de llamado a la acción.</w:t>
      </w:r>
      <w:r w:rsidR="00F01321" w:rsidRPr="00DA2F6C">
        <w:rPr>
          <w:rFonts w:cs="Times New Roman"/>
          <w:lang w:val="es-ES_tradnl"/>
        </w:rPr>
        <w:t xml:space="preserve"> </w:t>
      </w:r>
    </w:p>
    <w:p w14:paraId="57B089B9" w14:textId="773E82F5"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Con este formato podremos compartir los sitios de interés de la página web de Educa, donde se alojan las fi</w:t>
      </w:r>
      <w:r w:rsidR="00C34FA0" w:rsidRPr="00DA2F6C">
        <w:rPr>
          <w:rFonts w:cs="Times New Roman"/>
          <w:szCs w:val="24"/>
          <w:lang w:val="es-ES_tradnl"/>
        </w:rPr>
        <w:t>chas de aprendizaje de cada capí</w:t>
      </w:r>
      <w:r w:rsidRPr="00DA2F6C">
        <w:rPr>
          <w:rFonts w:cs="Times New Roman"/>
          <w:szCs w:val="24"/>
          <w:lang w:val="es-ES_tradnl"/>
        </w:rPr>
        <w:t xml:space="preserve">tulo para los docentes. </w:t>
      </w:r>
    </w:p>
    <w:p w14:paraId="2AA06C47" w14:textId="6502ADA2"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lastRenderedPageBreak/>
        <w:t xml:space="preserve">Estas son las especificaciones para poder subir este formato al aire, </w:t>
      </w:r>
      <w:r w:rsidR="00C34FA0" w:rsidRPr="00DA2F6C">
        <w:rPr>
          <w:rFonts w:cs="Times New Roman"/>
          <w:szCs w:val="24"/>
          <w:lang w:val="es-ES_tradnl"/>
        </w:rPr>
        <w:t>imagen</w:t>
      </w:r>
      <w:r w:rsidRPr="00DA2F6C">
        <w:rPr>
          <w:rFonts w:cs="Times New Roman"/>
          <w:szCs w:val="24"/>
          <w:lang w:val="es-ES_tradnl"/>
        </w:rPr>
        <w:t xml:space="preserve"> de 1</w:t>
      </w:r>
      <w:r w:rsidR="00C34FA0" w:rsidRPr="00DA2F6C">
        <w:rPr>
          <w:rFonts w:cs="Times New Roman"/>
          <w:szCs w:val="24"/>
          <w:lang w:val="es-ES_tradnl"/>
        </w:rPr>
        <w:t>200x628, texto 90 caracteres, tí</w:t>
      </w:r>
      <w:r w:rsidRPr="00DA2F6C">
        <w:rPr>
          <w:rFonts w:cs="Times New Roman"/>
          <w:szCs w:val="24"/>
          <w:lang w:val="es-ES_tradnl"/>
        </w:rPr>
        <w:t>tulo del anuncio 25 caracteres y descripción 30 caracteres. El tipo de compra de este formato es Costo Por Clic (</w:t>
      </w:r>
      <w:proofErr w:type="spellStart"/>
      <w:r w:rsidRPr="00DA2F6C">
        <w:rPr>
          <w:rFonts w:cs="Times New Roman"/>
          <w:szCs w:val="24"/>
          <w:lang w:val="es-ES_tradnl"/>
        </w:rPr>
        <w:t>CPC</w:t>
      </w:r>
      <w:proofErr w:type="spellEnd"/>
      <w:r w:rsidRPr="00DA2F6C">
        <w:rPr>
          <w:rFonts w:cs="Times New Roman"/>
          <w:szCs w:val="24"/>
          <w:lang w:val="es-ES_tradnl"/>
        </w:rPr>
        <w:t>).</w:t>
      </w:r>
    </w:p>
    <w:p w14:paraId="6766B31C" w14:textId="487093F4" w:rsidR="00AF22C7" w:rsidRPr="00DA2F6C" w:rsidRDefault="00AF22C7" w:rsidP="008A6C93">
      <w:pPr>
        <w:spacing w:after="200" w:line="276" w:lineRule="auto"/>
        <w:rPr>
          <w:rFonts w:cs="Times New Roman"/>
          <w:lang w:val="es-ES_tradnl"/>
        </w:rPr>
      </w:pPr>
      <w:r w:rsidRPr="00DA2F6C">
        <w:rPr>
          <w:rFonts w:cs="Times New Roman"/>
          <w:b/>
          <w:lang w:val="es-ES_tradnl"/>
        </w:rPr>
        <w:t>Reproducciones de video:</w:t>
      </w:r>
      <w:r w:rsidRPr="00DA2F6C">
        <w:rPr>
          <w:rFonts w:cs="Times New Roman"/>
          <w:lang w:val="es-ES_tradnl"/>
        </w:rPr>
        <w:t xml:space="preserve"> </w:t>
      </w:r>
      <w:r w:rsidRPr="00DA2F6C">
        <w:rPr>
          <w:rFonts w:cs="Times New Roman"/>
          <w:szCs w:val="24"/>
          <w:lang w:val="es-ES_tradnl"/>
        </w:rPr>
        <w:t>Con este formato es posible compar</w:t>
      </w:r>
      <w:r w:rsidR="00C34FA0" w:rsidRPr="00DA2F6C">
        <w:rPr>
          <w:rFonts w:cs="Times New Roman"/>
          <w:szCs w:val="24"/>
          <w:lang w:val="es-ES_tradnl"/>
        </w:rPr>
        <w:t>ti</w:t>
      </w:r>
      <w:r w:rsidRPr="00DA2F6C">
        <w:rPr>
          <w:rFonts w:cs="Times New Roman"/>
          <w:szCs w:val="24"/>
          <w:lang w:val="es-ES_tradnl"/>
        </w:rPr>
        <w:t xml:space="preserve">r contenido de video que debe ser subido a Facebook previamente. </w:t>
      </w:r>
    </w:p>
    <w:p w14:paraId="69F238C6" w14:textId="51CE4B6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través de este formato compartiremos los contenido</w:t>
      </w:r>
      <w:r w:rsidR="00C34FA0" w:rsidRPr="00DA2F6C">
        <w:rPr>
          <w:rFonts w:cs="Times New Roman"/>
          <w:szCs w:val="24"/>
          <w:lang w:val="es-ES_tradnl"/>
        </w:rPr>
        <w:t>s, tanto avances como los capí</w:t>
      </w:r>
      <w:r w:rsidRPr="00DA2F6C">
        <w:rPr>
          <w:rFonts w:cs="Times New Roman"/>
          <w:szCs w:val="24"/>
          <w:lang w:val="es-ES_tradnl"/>
        </w:rPr>
        <w:t xml:space="preserve">tulos del noticiero </w:t>
      </w:r>
    </w:p>
    <w:p w14:paraId="0C78EA96"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Las especificaciones para subir este anuncio son texto 90 caracteres con una duración máximo de 120 minutos. El tipo de compra es Costo Por View (</w:t>
      </w:r>
      <w:proofErr w:type="spellStart"/>
      <w:r w:rsidRPr="00DA2F6C">
        <w:rPr>
          <w:rFonts w:cs="Times New Roman"/>
          <w:szCs w:val="24"/>
          <w:lang w:val="es-ES_tradnl"/>
        </w:rPr>
        <w:t>CPV</w:t>
      </w:r>
      <w:proofErr w:type="spellEnd"/>
      <w:r w:rsidRPr="00DA2F6C">
        <w:rPr>
          <w:rFonts w:cs="Times New Roman"/>
          <w:szCs w:val="24"/>
          <w:lang w:val="es-ES_tradnl"/>
        </w:rPr>
        <w:t xml:space="preserve">). </w:t>
      </w:r>
    </w:p>
    <w:p w14:paraId="15CC2A20" w14:textId="23DD189B" w:rsidR="00AF22C7" w:rsidRPr="00DA2F6C" w:rsidRDefault="00AF22C7" w:rsidP="008A6C93">
      <w:pPr>
        <w:spacing w:after="200" w:line="276" w:lineRule="auto"/>
        <w:rPr>
          <w:rFonts w:cs="Times New Roman"/>
          <w:color w:val="16191F"/>
          <w:szCs w:val="24"/>
          <w:lang w:val="es-ES_tradnl"/>
        </w:rPr>
      </w:pPr>
      <w:r w:rsidRPr="00DA2F6C">
        <w:rPr>
          <w:rFonts w:cs="Times New Roman"/>
          <w:szCs w:val="24"/>
          <w:lang w:val="es-ES_tradnl"/>
        </w:rPr>
        <w:t>Como había mencionado anteriormente todos los anuncios deben cumplir con las políticas de publicidad</w:t>
      </w:r>
      <w:r w:rsidR="00F01321" w:rsidRPr="00DA2F6C">
        <w:rPr>
          <w:rFonts w:cs="Times New Roman"/>
          <w:szCs w:val="24"/>
          <w:lang w:val="es-ES_tradnl"/>
        </w:rPr>
        <w:t xml:space="preserve"> </w:t>
      </w:r>
      <w:r w:rsidRPr="00DA2F6C">
        <w:rPr>
          <w:rFonts w:cs="Times New Roman"/>
          <w:szCs w:val="24"/>
          <w:lang w:val="es-ES_tradnl"/>
        </w:rPr>
        <w:t>de Facebook, entre la más destacadas tenemos “</w:t>
      </w:r>
      <w:r w:rsidRPr="00DA2F6C">
        <w:rPr>
          <w:rFonts w:cs="Times New Roman"/>
          <w:color w:val="16191F"/>
          <w:szCs w:val="24"/>
          <w:lang w:val="es-ES_tradnl"/>
        </w:rPr>
        <w:t>si el 20% del área de la imagen de un anuncio estaba cubierta de texto, no se aprobaba para circular en Facebook</w:t>
      </w:r>
      <w:r w:rsidR="00DC68B0" w:rsidRPr="00DA2F6C">
        <w:rPr>
          <w:rFonts w:cs="Times New Roman"/>
          <w:color w:val="16191F"/>
          <w:szCs w:val="24"/>
          <w:lang w:val="es-ES_tradnl"/>
        </w:rPr>
        <w:t xml:space="preserve">, Instagram ni </w:t>
      </w:r>
      <w:proofErr w:type="spellStart"/>
      <w:r w:rsidR="00DC68B0" w:rsidRPr="00DA2F6C">
        <w:rPr>
          <w:rFonts w:cs="Times New Roman"/>
          <w:color w:val="16191F"/>
          <w:szCs w:val="24"/>
          <w:lang w:val="es-ES_tradnl"/>
        </w:rPr>
        <w:t>Audience</w:t>
      </w:r>
      <w:proofErr w:type="spellEnd"/>
      <w:r w:rsidR="00DC68B0" w:rsidRPr="00DA2F6C">
        <w:rPr>
          <w:rFonts w:cs="Times New Roman"/>
          <w:color w:val="16191F"/>
          <w:szCs w:val="24"/>
          <w:lang w:val="es-ES_tradnl"/>
        </w:rPr>
        <w:t xml:space="preserve"> Network</w:t>
      </w:r>
      <w:r w:rsidRPr="00DA2F6C">
        <w:rPr>
          <w:rFonts w:cs="Times New Roman"/>
          <w:color w:val="16191F"/>
          <w:szCs w:val="24"/>
          <w:lang w:val="es-ES_tradnl"/>
        </w:rPr>
        <w:t xml:space="preserve">” </w:t>
      </w:r>
      <w:sdt>
        <w:sdtPr>
          <w:rPr>
            <w:rFonts w:cs="Times New Roman"/>
            <w:color w:val="16191F"/>
            <w:szCs w:val="24"/>
            <w:lang w:val="es-ES_tradnl"/>
          </w:rPr>
          <w:id w:val="1116641955"/>
          <w:citation/>
        </w:sdtPr>
        <w:sdtContent>
          <w:r w:rsidRPr="00DA2F6C">
            <w:rPr>
              <w:rFonts w:cs="Times New Roman"/>
              <w:color w:val="16191F"/>
              <w:szCs w:val="24"/>
              <w:lang w:val="es-ES_tradnl"/>
            </w:rPr>
            <w:fldChar w:fldCharType="begin"/>
          </w:r>
          <w:r w:rsidR="00A21A2F" w:rsidRPr="00DA2F6C">
            <w:rPr>
              <w:rFonts w:cs="Times New Roman"/>
              <w:color w:val="16191F"/>
              <w:szCs w:val="24"/>
              <w:lang w:val="es-ES_tradnl"/>
            </w:rPr>
            <w:instrText xml:space="preserve">CITATION Fac163 \l 1034 </w:instrText>
          </w:r>
          <w:r w:rsidRPr="00DA2F6C">
            <w:rPr>
              <w:rFonts w:cs="Times New Roman"/>
              <w:color w:val="16191F"/>
              <w:szCs w:val="24"/>
              <w:lang w:val="es-ES_tradnl"/>
            </w:rPr>
            <w:fldChar w:fldCharType="separate"/>
          </w:r>
          <w:r w:rsidR="0076774F" w:rsidRPr="00DA2F6C">
            <w:rPr>
              <w:rFonts w:cs="Times New Roman"/>
              <w:color w:val="16191F"/>
              <w:szCs w:val="24"/>
              <w:lang w:val="es-ES_tradnl"/>
            </w:rPr>
            <w:t>(Facebook, 2016)</w:t>
          </w:r>
          <w:r w:rsidRPr="00DA2F6C">
            <w:rPr>
              <w:rFonts w:cs="Times New Roman"/>
              <w:color w:val="16191F"/>
              <w:szCs w:val="24"/>
              <w:lang w:val="es-ES_tradnl"/>
            </w:rPr>
            <w:fldChar w:fldCharType="end"/>
          </w:r>
        </w:sdtContent>
      </w:sdt>
      <w:r w:rsidRPr="00DA2F6C">
        <w:rPr>
          <w:rFonts w:cs="Times New Roman"/>
          <w:color w:val="16191F"/>
          <w:szCs w:val="24"/>
          <w:lang w:val="es-ES_tradnl"/>
        </w:rPr>
        <w:t>, esta red social siempre da prioridad a la imagen y fomenta la creatividad para esta manera.</w:t>
      </w:r>
      <w:r w:rsidR="00F01321" w:rsidRPr="00DA2F6C">
        <w:rPr>
          <w:rFonts w:cs="Times New Roman"/>
          <w:color w:val="16191F"/>
          <w:szCs w:val="24"/>
          <w:lang w:val="es-ES_tradnl"/>
        </w:rPr>
        <w:t xml:space="preserve"> </w:t>
      </w:r>
      <w:r w:rsidRPr="00DA2F6C">
        <w:rPr>
          <w:rFonts w:cs="Times New Roman"/>
          <w:color w:val="16191F"/>
          <w:szCs w:val="24"/>
          <w:lang w:val="es-ES_tradnl"/>
        </w:rPr>
        <w:t>Otra política importante</w:t>
      </w:r>
      <w:r w:rsidR="00F01321" w:rsidRPr="00DA2F6C">
        <w:rPr>
          <w:rFonts w:cs="Times New Roman"/>
          <w:color w:val="16191F"/>
          <w:szCs w:val="24"/>
          <w:lang w:val="es-ES_tradnl"/>
        </w:rPr>
        <w:t xml:space="preserve"> </w:t>
      </w:r>
      <w:r w:rsidRPr="00DA2F6C">
        <w:rPr>
          <w:rFonts w:cs="Times New Roman"/>
          <w:color w:val="16191F"/>
          <w:szCs w:val="24"/>
          <w:lang w:val="es-ES_tradnl"/>
        </w:rPr>
        <w:t>es que</w:t>
      </w:r>
      <w:r w:rsidR="00C34FA0" w:rsidRPr="00DA2F6C">
        <w:rPr>
          <w:rFonts w:cs="Times New Roman"/>
          <w:color w:val="16191F"/>
          <w:szCs w:val="24"/>
          <w:lang w:val="es-ES_tradnl"/>
        </w:rPr>
        <w:t>,</w:t>
      </w:r>
      <w:r w:rsidRPr="00DA2F6C">
        <w:rPr>
          <w:rFonts w:cs="Times New Roman"/>
          <w:color w:val="16191F"/>
          <w:szCs w:val="24"/>
          <w:lang w:val="es-ES_tradnl"/>
        </w:rPr>
        <w:t xml:space="preserve"> no se puede mencionar el nombre de Facebook, ni usar su logotipo o ningún de íconos que hagan referencia a la red social.</w:t>
      </w:r>
      <w:r w:rsidR="00F01321" w:rsidRPr="00DA2F6C">
        <w:rPr>
          <w:rFonts w:cs="Times New Roman"/>
          <w:color w:val="16191F"/>
          <w:szCs w:val="24"/>
          <w:lang w:val="es-ES_tradnl"/>
        </w:rPr>
        <w:t xml:space="preserve"> </w:t>
      </w:r>
      <w:r w:rsidRPr="00DA2F6C">
        <w:rPr>
          <w:rFonts w:cs="Times New Roman"/>
          <w:color w:val="16191F"/>
          <w:szCs w:val="24"/>
          <w:lang w:val="es-ES_tradnl"/>
        </w:rPr>
        <w:t>Los anuncios no saldrán al aire si incumples con alguna de estas políticas, cabe mencionar que Facebook te envía una notificación cuando tu campaña se encuentra al aire o no y la razón de la misma.</w:t>
      </w:r>
    </w:p>
    <w:p w14:paraId="5478D8DA" w14:textId="77777777" w:rsidR="00AF22C7" w:rsidRPr="00DA2F6C" w:rsidRDefault="00AF22C7" w:rsidP="008A6C93">
      <w:pPr>
        <w:spacing w:after="200" w:line="276" w:lineRule="auto"/>
        <w:rPr>
          <w:rFonts w:cs="Times New Roman"/>
          <w:color w:val="16191F"/>
          <w:szCs w:val="24"/>
          <w:lang w:val="es-ES_tradnl"/>
        </w:rPr>
      </w:pPr>
      <w:r w:rsidRPr="00DA2F6C">
        <w:rPr>
          <w:rFonts w:cs="Times New Roman"/>
          <w:color w:val="16191F"/>
          <w:szCs w:val="24"/>
          <w:lang w:val="es-ES_tradnl"/>
        </w:rPr>
        <w:t xml:space="preserve">Al final de este capítulo veremos más a fondo los tipos de compra que tiene cada formato. </w:t>
      </w:r>
    </w:p>
    <w:p w14:paraId="3B240B1F" w14:textId="577B4894"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33" w:name="_Toc335486836"/>
      <w:bookmarkStart w:id="34" w:name="_Toc336172079"/>
      <w:r w:rsidRPr="00DA2F6C">
        <w:rPr>
          <w:rFonts w:cs="Times New Roman"/>
          <w:szCs w:val="24"/>
          <w:lang w:val="es-ES_tradnl"/>
        </w:rPr>
        <w:t>Segmentación</w:t>
      </w:r>
      <w:bookmarkEnd w:id="33"/>
      <w:bookmarkEnd w:id="34"/>
      <w:r w:rsidRPr="00DA2F6C">
        <w:rPr>
          <w:rFonts w:cs="Times New Roman"/>
          <w:szCs w:val="24"/>
          <w:lang w:val="es-ES_tradnl"/>
        </w:rPr>
        <w:t xml:space="preserve"> </w:t>
      </w:r>
    </w:p>
    <w:p w14:paraId="70CB7BA0" w14:textId="5A2E87D6"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Como habíamos mencionado, es posible seleccionar el </w:t>
      </w:r>
      <w:r w:rsidRPr="00DA2F6C">
        <w:rPr>
          <w:rFonts w:cs="Times New Roman"/>
          <w:i/>
          <w:szCs w:val="24"/>
          <w:lang w:val="es-ES_tradnl"/>
        </w:rPr>
        <w:t xml:space="preserve">target </w:t>
      </w:r>
      <w:r w:rsidRPr="00DA2F6C">
        <w:rPr>
          <w:rFonts w:cs="Times New Roman"/>
          <w:szCs w:val="24"/>
          <w:lang w:val="es-ES_tradnl"/>
        </w:rPr>
        <w:t>de tu campaña en Facebook según género, locación, in</w:t>
      </w:r>
      <w:r w:rsidR="00A049B4" w:rsidRPr="00DA2F6C">
        <w:rPr>
          <w:rFonts w:cs="Times New Roman"/>
          <w:szCs w:val="24"/>
          <w:lang w:val="es-ES_tradnl"/>
        </w:rPr>
        <w:t>teré</w:t>
      </w:r>
      <w:r w:rsidRPr="00DA2F6C">
        <w:rPr>
          <w:rFonts w:cs="Times New Roman"/>
          <w:szCs w:val="24"/>
          <w:lang w:val="es-ES_tradnl"/>
        </w:rPr>
        <w:t>s de páginas relacionadas, datos demográficos, lenguaje, educación y trabajo; es</w:t>
      </w:r>
      <w:r w:rsidR="00A049B4" w:rsidRPr="00DA2F6C">
        <w:rPr>
          <w:rFonts w:cs="Times New Roman"/>
          <w:szCs w:val="24"/>
          <w:lang w:val="es-ES_tradnl"/>
        </w:rPr>
        <w:t>ta es una de las mayores ventaja</w:t>
      </w:r>
      <w:r w:rsidRPr="00DA2F6C">
        <w:rPr>
          <w:rFonts w:cs="Times New Roman"/>
          <w:szCs w:val="24"/>
          <w:lang w:val="es-ES_tradnl"/>
        </w:rPr>
        <w:t>s que obtenemos realizan publicidad en redes sociales, el tipo de información que podemos obtener de los usuarios. Gracias a la personalización que podemos llegar a obtener de la base de datos que almacenan las redes sociales el marketing se ha convertido uno</w:t>
      </w:r>
      <w:r w:rsidR="00F01321" w:rsidRPr="00DA2F6C">
        <w:rPr>
          <w:rFonts w:cs="Times New Roman"/>
          <w:szCs w:val="24"/>
          <w:lang w:val="es-ES_tradnl"/>
        </w:rPr>
        <w:t xml:space="preserve"> </w:t>
      </w:r>
      <w:r w:rsidRPr="00DA2F6C">
        <w:rPr>
          <w:rFonts w:cs="Times New Roman"/>
          <w:szCs w:val="24"/>
          <w:lang w:val="es-ES_tradnl"/>
        </w:rPr>
        <w:t xml:space="preserve">a uno, </w:t>
      </w:r>
      <w:r w:rsidR="003D4AC5" w:rsidRPr="00DA2F6C">
        <w:rPr>
          <w:rFonts w:cs="Times New Roman"/>
          <w:szCs w:val="24"/>
          <w:lang w:val="es-ES_tradnl"/>
        </w:rPr>
        <w:t>así pues “</w:t>
      </w:r>
      <w:r w:rsidRPr="00DA2F6C">
        <w:rPr>
          <w:rFonts w:cs="Times New Roman"/>
          <w:szCs w:val="24"/>
          <w:lang w:val="es-ES_tradnl"/>
        </w:rPr>
        <w:t>la relevancia de la información es más importante que nunca al poder elegir el usuario la publicidad que recibe”</w:t>
      </w:r>
      <w:sdt>
        <w:sdtPr>
          <w:rPr>
            <w:rFonts w:cs="Times New Roman"/>
            <w:szCs w:val="24"/>
            <w:lang w:val="es-ES_tradnl"/>
          </w:rPr>
          <w:id w:val="-921716365"/>
          <w:citation/>
        </w:sdtPr>
        <w:sdtContent>
          <w:r w:rsidRPr="00DA2F6C">
            <w:rPr>
              <w:rFonts w:cs="Times New Roman"/>
              <w:szCs w:val="24"/>
              <w:lang w:val="es-ES_tradnl"/>
            </w:rPr>
            <w:fldChar w:fldCharType="begin"/>
          </w:r>
          <w:r w:rsidR="005973E9" w:rsidRPr="00DA2F6C">
            <w:rPr>
              <w:rFonts w:cs="Times New Roman"/>
              <w:szCs w:val="24"/>
              <w:lang w:val="es-ES_tradnl"/>
            </w:rPr>
            <w:instrText xml:space="preserve">CITATION MaI10 \p 33 \l 1034 </w:instrText>
          </w:r>
          <w:r w:rsidRPr="00DA2F6C">
            <w:rPr>
              <w:rFonts w:cs="Times New Roman"/>
              <w:szCs w:val="24"/>
              <w:lang w:val="es-ES_tradnl"/>
            </w:rPr>
            <w:fldChar w:fldCharType="separate"/>
          </w:r>
          <w:r w:rsidR="0076774F" w:rsidRPr="00DA2F6C">
            <w:rPr>
              <w:rFonts w:cs="Times New Roman"/>
              <w:szCs w:val="24"/>
              <w:lang w:val="es-ES_tradnl"/>
            </w:rPr>
            <w:t xml:space="preserve"> (De Salas Nestares, 2010, p. 33)</w:t>
          </w:r>
          <w:r w:rsidRPr="00DA2F6C">
            <w:rPr>
              <w:rFonts w:cs="Times New Roman"/>
              <w:szCs w:val="24"/>
              <w:lang w:val="es-ES_tradnl"/>
            </w:rPr>
            <w:fldChar w:fldCharType="end"/>
          </w:r>
        </w:sdtContent>
      </w:sdt>
      <w:r w:rsidRPr="00DA2F6C">
        <w:rPr>
          <w:rFonts w:cs="Times New Roman"/>
          <w:szCs w:val="24"/>
          <w:lang w:val="es-ES_tradnl"/>
        </w:rPr>
        <w:t>.</w:t>
      </w:r>
    </w:p>
    <w:p w14:paraId="4952A162" w14:textId="7EB1207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Según la estrategia y grupo objetivo es posible definir el tipo de segmentación que deseamos para nuestra campaña, debemos tomar en cuenta que entre más opciones de </w:t>
      </w:r>
      <w:r w:rsidRPr="00DA2F6C">
        <w:rPr>
          <w:rFonts w:cs="Times New Roman"/>
          <w:szCs w:val="24"/>
          <w:lang w:val="es-ES_tradnl"/>
        </w:rPr>
        <w:lastRenderedPageBreak/>
        <w:t>segmentación escojamos menor será el alcance de los anuncios. Además, parte de</w:t>
      </w:r>
      <w:r w:rsidR="00F01321" w:rsidRPr="00DA2F6C">
        <w:rPr>
          <w:rFonts w:cs="Times New Roman"/>
          <w:szCs w:val="24"/>
          <w:lang w:val="es-ES_tradnl"/>
        </w:rPr>
        <w:t xml:space="preserve"> </w:t>
      </w:r>
      <w:r w:rsidRPr="00DA2F6C">
        <w:rPr>
          <w:rFonts w:cs="Times New Roman"/>
          <w:szCs w:val="24"/>
          <w:lang w:val="es-ES_tradnl"/>
        </w:rPr>
        <w:t xml:space="preserve">la “eficacia depende de </w:t>
      </w:r>
      <w:r w:rsidR="006E797F" w:rsidRPr="00DA2F6C">
        <w:rPr>
          <w:rFonts w:cs="Times New Roman"/>
          <w:szCs w:val="24"/>
          <w:lang w:val="es-ES_tradnl"/>
        </w:rPr>
        <w:t>cuáles</w:t>
      </w:r>
      <w:r w:rsidRPr="00DA2F6C">
        <w:rPr>
          <w:rFonts w:cs="Times New Roman"/>
          <w:szCs w:val="24"/>
          <w:lang w:val="es-ES_tradnl"/>
        </w:rPr>
        <w:t xml:space="preserve"> son las piezas de información que realmente están siendo utilizadas. Un estudio reciente concluyó que la demografía, la preferencia sexual, la ubicación y sus intereses son todos los aspectos de la publicidad a través de Facebook”</w:t>
      </w:r>
      <w:sdt>
        <w:sdtPr>
          <w:rPr>
            <w:rFonts w:cs="Times New Roman"/>
            <w:szCs w:val="24"/>
            <w:lang w:val="es-ES_tradnl"/>
          </w:rPr>
          <w:id w:val="-711269558"/>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Cur11 \p 29 \l 1034 </w:instrText>
          </w:r>
          <w:r w:rsidRPr="00DA2F6C">
            <w:rPr>
              <w:rFonts w:cs="Times New Roman"/>
              <w:szCs w:val="24"/>
              <w:lang w:val="es-ES_tradnl"/>
            </w:rPr>
            <w:fldChar w:fldCharType="separate"/>
          </w:r>
          <w:r w:rsidR="0076774F" w:rsidRPr="00DA2F6C">
            <w:rPr>
              <w:rFonts w:cs="Times New Roman"/>
              <w:szCs w:val="24"/>
              <w:lang w:val="es-ES_tradnl"/>
            </w:rPr>
            <w:t xml:space="preserve"> (Curran, Graham, &amp; Temple, 2011, p. 29)</w:t>
          </w:r>
          <w:r w:rsidRPr="00DA2F6C">
            <w:rPr>
              <w:rFonts w:cs="Times New Roman"/>
              <w:szCs w:val="24"/>
              <w:lang w:val="es-ES_tradnl"/>
            </w:rPr>
            <w:fldChar w:fldCharType="end"/>
          </w:r>
        </w:sdtContent>
      </w:sdt>
    </w:p>
    <w:p w14:paraId="02061AFA"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Una vez definido nuestro </w:t>
      </w:r>
      <w:r w:rsidRPr="00DA2F6C">
        <w:rPr>
          <w:rFonts w:cs="Times New Roman"/>
          <w:i/>
          <w:szCs w:val="24"/>
          <w:lang w:val="es-ES_tradnl"/>
        </w:rPr>
        <w:t>target</w:t>
      </w:r>
      <w:r w:rsidRPr="00DA2F6C">
        <w:rPr>
          <w:rFonts w:cs="Times New Roman"/>
          <w:szCs w:val="24"/>
          <w:lang w:val="es-ES_tradnl"/>
        </w:rPr>
        <w:t xml:space="preserve"> es posible tener un alcance potencial de la campaña, es decir que tendremos un número aproximado de usuarios según la segmentación utilizada que podrían ser impactos por nuestra publicidad, sin embargo debemos tomar en cuenta que no vamos a tener acceso a todos esos usuarios, dado que esa estimación no toma en cuenta el presupuesto de la campaña. Según el presupuesto fijado podremos llegar a un número determinado de personas. </w:t>
      </w:r>
    </w:p>
    <w:p w14:paraId="3F458B4A" w14:textId="3CB912A8" w:rsidR="00AF22C7" w:rsidRPr="00DA2F6C" w:rsidRDefault="00A049B4" w:rsidP="008A6C93">
      <w:pPr>
        <w:spacing w:after="200" w:line="276" w:lineRule="auto"/>
        <w:rPr>
          <w:rFonts w:cs="Times New Roman"/>
          <w:szCs w:val="24"/>
          <w:lang w:val="es-ES_tradnl"/>
        </w:rPr>
      </w:pPr>
      <w:r w:rsidRPr="00DA2F6C">
        <w:rPr>
          <w:rFonts w:cs="Times New Roman"/>
          <w:szCs w:val="24"/>
          <w:lang w:val="es-ES_tradnl"/>
        </w:rPr>
        <w:t>Definiremos el tipo de seg</w:t>
      </w:r>
      <w:r w:rsidR="00AF22C7" w:rsidRPr="00DA2F6C">
        <w:rPr>
          <w:rFonts w:cs="Times New Roman"/>
          <w:szCs w:val="24"/>
          <w:lang w:val="es-ES_tradnl"/>
        </w:rPr>
        <w:t>mentación que utilizar</w:t>
      </w:r>
      <w:r w:rsidRPr="00DA2F6C">
        <w:rPr>
          <w:rFonts w:cs="Times New Roman"/>
          <w:szCs w:val="24"/>
          <w:lang w:val="es-ES_tradnl"/>
        </w:rPr>
        <w:t>e</w:t>
      </w:r>
      <w:r w:rsidR="00AF22C7" w:rsidRPr="00DA2F6C">
        <w:rPr>
          <w:rFonts w:cs="Times New Roman"/>
          <w:szCs w:val="24"/>
          <w:lang w:val="es-ES_tradnl"/>
        </w:rPr>
        <w:t xml:space="preserve">mos para nuestro proyecto en el capítulo número 3. </w:t>
      </w:r>
    </w:p>
    <w:p w14:paraId="69FD5EA3" w14:textId="17900B53"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35" w:name="_Toc335486837"/>
      <w:bookmarkStart w:id="36" w:name="_Toc336172080"/>
      <w:r w:rsidRPr="00DA2F6C">
        <w:rPr>
          <w:rFonts w:cs="Times New Roman"/>
          <w:szCs w:val="24"/>
          <w:lang w:val="es-ES_tradnl"/>
        </w:rPr>
        <w:t>Presupuesto</w:t>
      </w:r>
      <w:bookmarkEnd w:id="35"/>
      <w:bookmarkEnd w:id="36"/>
    </w:p>
    <w:p w14:paraId="3824925E"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Para fijar el presupuesto en las campañas en las que trabajaremos contaremos con dos opciones.</w:t>
      </w:r>
    </w:p>
    <w:p w14:paraId="6E10035A" w14:textId="76985B7A"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La primera es el presupuesto diario, que es el monto predispuesto a gastar diariamente</w:t>
      </w:r>
      <w:r w:rsidR="00F01321" w:rsidRPr="00DA2F6C">
        <w:rPr>
          <w:rFonts w:cs="Times New Roman"/>
          <w:szCs w:val="24"/>
          <w:lang w:val="es-ES_tradnl"/>
        </w:rPr>
        <w:t xml:space="preserve"> </w:t>
      </w:r>
      <w:r w:rsidRPr="00DA2F6C">
        <w:rPr>
          <w:rFonts w:cs="Times New Roman"/>
          <w:szCs w:val="24"/>
          <w:lang w:val="es-ES_tradnl"/>
        </w:rPr>
        <w:t>en una campaña durante un periodo determinado de tiempo. Por ejemplo una campaña con un presupuesto diario de $7 del 1 de mayo al 15 de mayo, al final de</w:t>
      </w:r>
      <w:r w:rsidR="00F01321" w:rsidRPr="00DA2F6C">
        <w:rPr>
          <w:rFonts w:cs="Times New Roman"/>
          <w:szCs w:val="24"/>
          <w:lang w:val="es-ES_tradnl"/>
        </w:rPr>
        <w:t xml:space="preserve"> </w:t>
      </w:r>
      <w:r w:rsidRPr="00DA2F6C">
        <w:rPr>
          <w:rFonts w:cs="Times New Roman"/>
          <w:szCs w:val="24"/>
          <w:lang w:val="es-ES_tradnl"/>
        </w:rPr>
        <w:t xml:space="preserve">la campaña habremos realizado una inversión final de $105. </w:t>
      </w:r>
    </w:p>
    <w:p w14:paraId="775D806A"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segundo es el presupuesto por el conjunto de anuncios, es decir el monto destinado a invertir en total en un periodo determinado de tiempo. Por ejemplo, una campaña de 15 días con un presupuesto establecido de $100. </w:t>
      </w:r>
    </w:p>
    <w:p w14:paraId="591451ED"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Una vez se haya determinado el tipo de presupuesto en Facebook únicamente se podrá gastar ese monto. </w:t>
      </w:r>
    </w:p>
    <w:p w14:paraId="7B97CED4" w14:textId="1F049C9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el caso de nuestro proyecto contaremos con un presupuesto por conjunto de anuncios, pues de esta manera Facebook puede medir el comportamiento del</w:t>
      </w:r>
      <w:r w:rsidR="00F01321" w:rsidRPr="00DA2F6C">
        <w:rPr>
          <w:rFonts w:cs="Times New Roman"/>
          <w:szCs w:val="24"/>
          <w:lang w:val="es-ES_tradnl"/>
        </w:rPr>
        <w:t xml:space="preserve"> </w:t>
      </w:r>
      <w:r w:rsidRPr="00DA2F6C">
        <w:rPr>
          <w:rFonts w:cs="Times New Roman"/>
          <w:szCs w:val="24"/>
          <w:lang w:val="es-ES_tradnl"/>
        </w:rPr>
        <w:t>grupo objetivo planteado y analizar a qué hora del día los anuncios son más efectivos, y de esta manera aumenta la frecuencia obteniendo una mayor notoriedad de los mismos.</w:t>
      </w:r>
      <w:r w:rsidR="00F01321" w:rsidRPr="00DA2F6C">
        <w:rPr>
          <w:rFonts w:cs="Times New Roman"/>
          <w:szCs w:val="24"/>
          <w:lang w:val="es-ES_tradnl"/>
        </w:rPr>
        <w:t xml:space="preserve"> </w:t>
      </w:r>
      <w:r w:rsidRPr="00DA2F6C">
        <w:rPr>
          <w:rFonts w:cs="Times New Roman"/>
          <w:szCs w:val="24"/>
          <w:lang w:val="es-ES_tradnl"/>
        </w:rPr>
        <w:t xml:space="preserve">Cuando tienes un </w:t>
      </w:r>
      <w:r w:rsidRPr="00DA2F6C">
        <w:rPr>
          <w:rFonts w:cs="Times New Roman"/>
          <w:szCs w:val="24"/>
          <w:lang w:val="es-ES_tradnl"/>
        </w:rPr>
        <w:lastRenderedPageBreak/>
        <w:t xml:space="preserve">presupuesto diario, Facebook gasta durante todo el día el presupuesto sin tener optimizaciones de la campaña. </w:t>
      </w:r>
    </w:p>
    <w:p w14:paraId="09E6A423" w14:textId="3F7BE073" w:rsidR="00AF22C7" w:rsidRPr="00DA2F6C" w:rsidRDefault="00AF22C7" w:rsidP="008A6C93">
      <w:pPr>
        <w:pStyle w:val="Ttulo3"/>
        <w:keepNext w:val="0"/>
        <w:keepLines w:val="0"/>
        <w:numPr>
          <w:ilvl w:val="2"/>
          <w:numId w:val="15"/>
        </w:numPr>
        <w:spacing w:before="0" w:after="200" w:line="276" w:lineRule="auto"/>
        <w:rPr>
          <w:rFonts w:cs="Times New Roman"/>
          <w:lang w:val="es-ES_tradnl"/>
        </w:rPr>
      </w:pPr>
      <w:bookmarkStart w:id="37" w:name="_Toc335486838"/>
      <w:bookmarkStart w:id="38" w:name="_Toc336172081"/>
      <w:r w:rsidRPr="00DA2F6C">
        <w:rPr>
          <w:rFonts w:cs="Times New Roman"/>
          <w:lang w:val="es-ES_tradnl"/>
        </w:rPr>
        <w:t>YouTube</w:t>
      </w:r>
      <w:bookmarkEnd w:id="37"/>
      <w:bookmarkEnd w:id="38"/>
    </w:p>
    <w:p w14:paraId="703395C6" w14:textId="2430238E"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Fue creado en el 2005 por Chad </w:t>
      </w:r>
      <w:proofErr w:type="spellStart"/>
      <w:r w:rsidRPr="00DA2F6C">
        <w:rPr>
          <w:rFonts w:cs="Times New Roman"/>
          <w:szCs w:val="24"/>
          <w:lang w:val="es-ES_tradnl"/>
        </w:rPr>
        <w:t>Hurley</w:t>
      </w:r>
      <w:proofErr w:type="spellEnd"/>
      <w:r w:rsidRPr="00DA2F6C">
        <w:rPr>
          <w:rFonts w:cs="Times New Roman"/>
          <w:szCs w:val="24"/>
          <w:lang w:val="es-ES_tradnl"/>
        </w:rPr>
        <w:t xml:space="preserve">, Steve </w:t>
      </w:r>
      <w:proofErr w:type="spellStart"/>
      <w:r w:rsidRPr="00DA2F6C">
        <w:rPr>
          <w:rFonts w:cs="Times New Roman"/>
          <w:szCs w:val="24"/>
          <w:lang w:val="es-ES_tradnl"/>
        </w:rPr>
        <w:t>Chen</w:t>
      </w:r>
      <w:proofErr w:type="spellEnd"/>
      <w:r w:rsidRPr="00DA2F6C">
        <w:rPr>
          <w:rFonts w:cs="Times New Roman"/>
          <w:szCs w:val="24"/>
          <w:lang w:val="es-ES_tradnl"/>
        </w:rPr>
        <w:t xml:space="preserve"> y </w:t>
      </w:r>
      <w:proofErr w:type="spellStart"/>
      <w:r w:rsidRPr="00DA2F6C">
        <w:rPr>
          <w:rFonts w:cs="Times New Roman"/>
          <w:szCs w:val="24"/>
          <w:lang w:val="es-ES_tradnl"/>
        </w:rPr>
        <w:t>Jawen</w:t>
      </w:r>
      <w:proofErr w:type="spellEnd"/>
      <w:r w:rsidRPr="00DA2F6C">
        <w:rPr>
          <w:rFonts w:cs="Times New Roman"/>
          <w:szCs w:val="24"/>
          <w:lang w:val="es-ES_tradnl"/>
        </w:rPr>
        <w:t xml:space="preserve"> Karin en Estados Unidos. Eran trabajadores de</w:t>
      </w:r>
      <w:r w:rsidRPr="00DA2F6C">
        <w:rPr>
          <w:rFonts w:cs="Times New Roman"/>
          <w:i/>
          <w:szCs w:val="24"/>
          <w:lang w:val="es-ES_tradnl"/>
        </w:rPr>
        <w:t xml:space="preserve"> PayPal </w:t>
      </w:r>
      <w:r w:rsidRPr="00DA2F6C">
        <w:rPr>
          <w:rFonts w:cs="Times New Roman"/>
          <w:szCs w:val="24"/>
          <w:lang w:val="es-ES_tradnl"/>
        </w:rPr>
        <w:t xml:space="preserve">y la idea nació tras la dificultad que tenían para compartir videos de una fiesta a la que habías acudido. Una vez al aire, la primera acción que comenzaron a realizar los usuarios fue compartir los enlaces de sus videos en redes sociales, la primera marca en subir contenido en este sitio fue </w:t>
      </w:r>
      <w:r w:rsidRPr="00DA2F6C">
        <w:rPr>
          <w:rFonts w:cs="Times New Roman"/>
          <w:i/>
          <w:szCs w:val="24"/>
          <w:lang w:val="es-ES_tradnl"/>
        </w:rPr>
        <w:t>Nike</w:t>
      </w:r>
      <w:r w:rsidRPr="00DA2F6C">
        <w:rPr>
          <w:rFonts w:cs="Times New Roman"/>
          <w:szCs w:val="24"/>
          <w:lang w:val="es-ES_tradnl"/>
        </w:rPr>
        <w:t xml:space="preserve"> con un comercial de Ronaldinho. En el 2006 tras enfrentar varios conflictos por derechos de autor fue adquirida por Google y al poco tiempo fue parte de su plataforma para realizar publicidad </w:t>
      </w:r>
      <w:r w:rsidR="00166B5F" w:rsidRPr="00DA2F6C">
        <w:rPr>
          <w:rFonts w:cs="Times New Roman"/>
          <w:szCs w:val="24"/>
          <w:lang w:val="es-ES_tradnl"/>
        </w:rPr>
        <w:t>en línea</w:t>
      </w:r>
      <w:r w:rsidRPr="00DA2F6C">
        <w:rPr>
          <w:rFonts w:cs="Times New Roman"/>
          <w:szCs w:val="24"/>
          <w:lang w:val="es-ES_tradnl"/>
        </w:rPr>
        <w:t xml:space="preserve"> </w:t>
      </w:r>
      <w:r w:rsidRPr="00DA2F6C">
        <w:rPr>
          <w:rFonts w:cs="Times New Roman"/>
          <w:i/>
          <w:szCs w:val="24"/>
          <w:lang w:val="es-ES_tradnl"/>
        </w:rPr>
        <w:t xml:space="preserve">Google </w:t>
      </w:r>
      <w:proofErr w:type="spellStart"/>
      <w:r w:rsidRPr="00DA2F6C">
        <w:rPr>
          <w:rFonts w:cs="Times New Roman"/>
          <w:i/>
          <w:szCs w:val="24"/>
          <w:lang w:val="es-ES_tradnl"/>
        </w:rPr>
        <w:t>Adwords</w:t>
      </w:r>
      <w:proofErr w:type="spellEnd"/>
      <w:r w:rsidRPr="00DA2F6C">
        <w:rPr>
          <w:rFonts w:cs="Times New Roman"/>
          <w:i/>
          <w:szCs w:val="24"/>
          <w:lang w:val="es-ES_tradnl"/>
        </w:rPr>
        <w:t xml:space="preserve">. </w:t>
      </w:r>
    </w:p>
    <w:p w14:paraId="0605BC94"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Actualmente es el segundo sitio más visitado en todo el mundo según el portal de medición de visitas </w:t>
      </w:r>
      <w:r w:rsidRPr="00DA2F6C">
        <w:rPr>
          <w:rFonts w:cs="Times New Roman"/>
          <w:i/>
          <w:szCs w:val="24"/>
          <w:lang w:val="es-ES_tradnl"/>
        </w:rPr>
        <w:t xml:space="preserve">Alexa. </w:t>
      </w:r>
      <w:r w:rsidRPr="00DA2F6C">
        <w:rPr>
          <w:rFonts w:cs="Times New Roman"/>
          <w:szCs w:val="24"/>
          <w:lang w:val="es-ES_tradnl"/>
        </w:rPr>
        <w:t xml:space="preserve">Cuenta con más de un billón de usuarios, y cada día las personas miran cientos de millones de horas en video generando miles de millones de vistas todos los días. </w:t>
      </w:r>
    </w:p>
    <w:p w14:paraId="25201FC2" w14:textId="462889E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Uno de los conceptos más acertados para esta red social es el siguiente: “es un sitio web público de intercambio de videos, donde la gente puede experimentar diversos grados de compromiso con los videos, que van desde la visualización informal para compartir videos con el fin de mantener relaciones sociales” </w:t>
      </w:r>
      <w:sdt>
        <w:sdtPr>
          <w:rPr>
            <w:rFonts w:cs="Times New Roman"/>
            <w:szCs w:val="24"/>
            <w:lang w:val="es-ES_tradnl"/>
          </w:rPr>
          <w:id w:val="972477112"/>
          <w:citation/>
        </w:sdtPr>
        <w:sdtContent>
          <w:r w:rsidRPr="00DA2F6C">
            <w:rPr>
              <w:rFonts w:cs="Times New Roman"/>
              <w:szCs w:val="24"/>
              <w:lang w:val="es-ES_tradnl"/>
            </w:rPr>
            <w:fldChar w:fldCharType="begin"/>
          </w:r>
          <w:r w:rsidR="00616853" w:rsidRPr="00DA2F6C">
            <w:rPr>
              <w:rFonts w:cs="Times New Roman"/>
              <w:szCs w:val="24"/>
              <w:lang w:val="es-ES_tradnl"/>
            </w:rPr>
            <w:instrText xml:space="preserve">CITATION Pat08 \p 361 \l 1034 </w:instrText>
          </w:r>
          <w:r w:rsidRPr="00DA2F6C">
            <w:rPr>
              <w:rFonts w:cs="Times New Roman"/>
              <w:szCs w:val="24"/>
              <w:lang w:val="es-ES_tradnl"/>
            </w:rPr>
            <w:fldChar w:fldCharType="separate"/>
          </w:r>
          <w:r w:rsidR="0076774F" w:rsidRPr="00DA2F6C">
            <w:rPr>
              <w:rFonts w:cs="Times New Roman"/>
              <w:szCs w:val="24"/>
              <w:lang w:val="es-ES_tradnl"/>
            </w:rPr>
            <w:t>(Lange, 2008, p. 361)</w:t>
          </w:r>
          <w:r w:rsidRPr="00DA2F6C">
            <w:rPr>
              <w:rFonts w:cs="Times New Roman"/>
              <w:szCs w:val="24"/>
              <w:lang w:val="es-ES_tradnl"/>
            </w:rPr>
            <w:fldChar w:fldCharType="end"/>
          </w:r>
        </w:sdtContent>
      </w:sdt>
      <w:r w:rsidRPr="00DA2F6C">
        <w:rPr>
          <w:rFonts w:cs="Times New Roman"/>
          <w:szCs w:val="24"/>
          <w:lang w:val="es-ES_tradnl"/>
        </w:rPr>
        <w:t>. Actualmente, YouTube</w:t>
      </w:r>
      <w:r w:rsidR="00F01321" w:rsidRPr="00DA2F6C">
        <w:rPr>
          <w:rFonts w:cs="Times New Roman"/>
          <w:szCs w:val="24"/>
          <w:lang w:val="es-ES_tradnl"/>
        </w:rPr>
        <w:t xml:space="preserve"> </w:t>
      </w:r>
      <w:r w:rsidRPr="00DA2F6C">
        <w:rPr>
          <w:rFonts w:cs="Times New Roman"/>
          <w:szCs w:val="24"/>
          <w:lang w:val="es-ES_tradnl"/>
        </w:rPr>
        <w:t xml:space="preserve">aloja todo tipo de contenidos: video blogs, programas televisivos, películas, música, audio libros, etc. Cada usuario decide </w:t>
      </w:r>
      <w:r w:rsidR="006E797F" w:rsidRPr="00DA2F6C">
        <w:rPr>
          <w:rFonts w:cs="Times New Roman"/>
          <w:szCs w:val="24"/>
          <w:lang w:val="es-ES_tradnl"/>
        </w:rPr>
        <w:t>qué</w:t>
      </w:r>
      <w:r w:rsidRPr="00DA2F6C">
        <w:rPr>
          <w:rFonts w:cs="Times New Roman"/>
          <w:szCs w:val="24"/>
          <w:lang w:val="es-ES_tradnl"/>
        </w:rPr>
        <w:t xml:space="preserve"> tipo de relación desea tener con esta red social dado que puede ser creador o consumidor de contenidos, </w:t>
      </w:r>
      <w:r w:rsidR="003D4AC5" w:rsidRPr="00DA2F6C">
        <w:rPr>
          <w:rFonts w:cs="Times New Roman"/>
          <w:szCs w:val="24"/>
          <w:lang w:val="es-ES_tradnl"/>
        </w:rPr>
        <w:t>de manera que YouTube</w:t>
      </w:r>
      <w:r w:rsidRPr="00DA2F6C">
        <w:rPr>
          <w:rFonts w:cs="Times New Roman"/>
          <w:szCs w:val="24"/>
          <w:lang w:val="es-ES_tradnl"/>
        </w:rPr>
        <w:t xml:space="preserve"> “te permite subir contenido a un canal personalizado, con listas de video que tú u otros crean” </w:t>
      </w:r>
      <w:sdt>
        <w:sdtPr>
          <w:rPr>
            <w:rFonts w:cs="Times New Roman"/>
            <w:szCs w:val="24"/>
            <w:lang w:val="es-ES_tradnl"/>
          </w:rPr>
          <w:id w:val="1854524103"/>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You11 \p 27 \l 1034 </w:instrText>
          </w:r>
          <w:r w:rsidRPr="00DA2F6C">
            <w:rPr>
              <w:rFonts w:cs="Times New Roman"/>
              <w:szCs w:val="24"/>
              <w:lang w:val="es-ES_tradnl"/>
            </w:rPr>
            <w:fldChar w:fldCharType="separate"/>
          </w:r>
          <w:r w:rsidR="0076774F" w:rsidRPr="00DA2F6C">
            <w:rPr>
              <w:rFonts w:cs="Times New Roman"/>
              <w:szCs w:val="24"/>
              <w:lang w:val="es-ES_tradnl"/>
            </w:rPr>
            <w:t>(YouTube, L. L. C, 2011, p. 27)</w:t>
          </w:r>
          <w:r w:rsidRPr="00DA2F6C">
            <w:rPr>
              <w:rFonts w:cs="Times New Roman"/>
              <w:szCs w:val="24"/>
              <w:lang w:val="es-ES_tradnl"/>
            </w:rPr>
            <w:fldChar w:fldCharType="end"/>
          </w:r>
        </w:sdtContent>
      </w:sdt>
      <w:r w:rsidRPr="00DA2F6C">
        <w:rPr>
          <w:rFonts w:cs="Times New Roman"/>
          <w:szCs w:val="24"/>
          <w:lang w:val="es-ES_tradnl"/>
        </w:rPr>
        <w:t>, el canal es el perfil que todo usuario o empresa posee dentro de esta red social.</w:t>
      </w:r>
    </w:p>
    <w:p w14:paraId="5C6F0C79" w14:textId="53F22E2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Uno de los principales beneficios para crecimiento de YouTube es</w:t>
      </w:r>
      <w:r w:rsidR="003D4AC5" w:rsidRPr="00DA2F6C">
        <w:rPr>
          <w:rFonts w:cs="Times New Roman"/>
          <w:szCs w:val="24"/>
          <w:lang w:val="es-ES_tradnl"/>
        </w:rPr>
        <w:t xml:space="preserve"> particularmente que</w:t>
      </w:r>
      <w:r w:rsidRPr="00DA2F6C">
        <w:rPr>
          <w:rFonts w:cs="Times New Roman"/>
          <w:szCs w:val="24"/>
          <w:lang w:val="es-ES_tradnl"/>
        </w:rPr>
        <w:t xml:space="preserve"> el “usuario selecciona sus contenidos según sus necesidades y experiencias personales. (…) es que sea capaz de convertirse en un programador y pueda organizar su propia “parrilla de programación” derivada de sus gustos y preferencias” </w:t>
      </w:r>
      <w:sdt>
        <w:sdtPr>
          <w:rPr>
            <w:rFonts w:cs="Times New Roman"/>
            <w:szCs w:val="24"/>
            <w:lang w:val="es-ES_tradnl"/>
          </w:rPr>
          <w:id w:val="1884056600"/>
          <w:citation/>
        </w:sdtPr>
        <w:sdtContent>
          <w:r w:rsidRPr="00DA2F6C">
            <w:rPr>
              <w:rFonts w:cs="Times New Roman"/>
              <w:szCs w:val="24"/>
              <w:lang w:val="es-ES_tradnl"/>
            </w:rPr>
            <w:fldChar w:fldCharType="begin"/>
          </w:r>
          <w:r w:rsidR="00616853" w:rsidRPr="00DA2F6C">
            <w:rPr>
              <w:rFonts w:cs="Times New Roman"/>
              <w:szCs w:val="24"/>
              <w:lang w:val="es-ES_tradnl"/>
            </w:rPr>
            <w:instrText xml:space="preserve">CITATION Ant13 \p 79 \l 1034 </w:instrText>
          </w:r>
          <w:r w:rsidRPr="00DA2F6C">
            <w:rPr>
              <w:rFonts w:cs="Times New Roman"/>
              <w:szCs w:val="24"/>
              <w:lang w:val="es-ES_tradnl"/>
            </w:rPr>
            <w:fldChar w:fldCharType="separate"/>
          </w:r>
          <w:r w:rsidR="0076774F" w:rsidRPr="00DA2F6C">
            <w:rPr>
              <w:rFonts w:cs="Times New Roman"/>
              <w:szCs w:val="24"/>
              <w:lang w:val="es-ES_tradnl"/>
            </w:rPr>
            <w:t>(Lavado, 2013, p. 79)</w:t>
          </w:r>
          <w:r w:rsidRPr="00DA2F6C">
            <w:rPr>
              <w:rFonts w:cs="Times New Roman"/>
              <w:szCs w:val="24"/>
              <w:lang w:val="es-ES_tradnl"/>
            </w:rPr>
            <w:fldChar w:fldCharType="end"/>
          </w:r>
        </w:sdtContent>
      </w:sdt>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si comparamos con la televisión donde el usuario debe acoplarse a la programación establecida por el canal, con las redes sociales el usuario es el que tiene la decisión final </w:t>
      </w:r>
      <w:r w:rsidRPr="00DA2F6C">
        <w:rPr>
          <w:rFonts w:cs="Times New Roman"/>
          <w:szCs w:val="24"/>
          <w:lang w:val="es-ES_tradnl"/>
        </w:rPr>
        <w:lastRenderedPageBreak/>
        <w:t>sobre los contenidos que consume, además que puedes interactuar con otros usuarios dentro de ella. En YouTube cada video tiene sección de comentarios, donde se incentiva a la participación de los usuarios, es posible, compartir y comentar en cada video.</w:t>
      </w:r>
      <w:r w:rsidR="00F01321" w:rsidRPr="00DA2F6C">
        <w:rPr>
          <w:rFonts w:cs="Times New Roman"/>
          <w:szCs w:val="24"/>
          <w:lang w:val="es-ES_tradnl"/>
        </w:rPr>
        <w:t xml:space="preserve"> </w:t>
      </w:r>
      <w:r w:rsidRPr="00DA2F6C">
        <w:rPr>
          <w:rFonts w:cs="Times New Roman"/>
          <w:szCs w:val="24"/>
          <w:lang w:val="es-ES_tradnl"/>
        </w:rPr>
        <w:t xml:space="preserve">Para poder recibir notificaciones de otro canal debes suscribirte al mismo, cada canal tiene esa posibilidad para compartir sus contenidos con otros usuarios. </w:t>
      </w:r>
    </w:p>
    <w:p w14:paraId="2B3E643C" w14:textId="357BA796"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el canal de Educa ya se encuentran subidos los contenidos antiguos y se planea subir los nuevos contenidos progresivamente se vayan estrenando en telev</w:t>
      </w:r>
      <w:r w:rsidR="00D9727D" w:rsidRPr="00DA2F6C">
        <w:rPr>
          <w:rFonts w:cs="Times New Roman"/>
          <w:szCs w:val="24"/>
          <w:lang w:val="es-ES_tradnl"/>
        </w:rPr>
        <w:t>isión una vez por semana. Si bie</w:t>
      </w:r>
      <w:r w:rsidRPr="00DA2F6C">
        <w:rPr>
          <w:rFonts w:cs="Times New Roman"/>
          <w:szCs w:val="24"/>
          <w:lang w:val="es-ES_tradnl"/>
        </w:rPr>
        <w:t xml:space="preserve">n únicamente realizaremos publicidad de los videos con menos de 2 minutos de duración podremos difundir el canal el cual cuenta con los programas completos del noticiero. </w:t>
      </w:r>
    </w:p>
    <w:p w14:paraId="13982951" w14:textId="56FB9547" w:rsidR="00AF22C7" w:rsidRPr="00DA2F6C" w:rsidRDefault="00AF22C7" w:rsidP="008A6C93">
      <w:pPr>
        <w:pStyle w:val="Ttulo2"/>
        <w:keepNext w:val="0"/>
        <w:keepLines w:val="0"/>
        <w:numPr>
          <w:ilvl w:val="2"/>
          <w:numId w:val="15"/>
        </w:numPr>
        <w:spacing w:before="0" w:line="276" w:lineRule="auto"/>
        <w:contextualSpacing w:val="0"/>
        <w:jc w:val="both"/>
        <w:rPr>
          <w:lang w:val="es-ES_tradnl"/>
        </w:rPr>
      </w:pPr>
      <w:bookmarkStart w:id="39" w:name="_Toc335486839"/>
      <w:bookmarkStart w:id="40" w:name="_Toc336172082"/>
      <w:r w:rsidRPr="00DA2F6C">
        <w:rPr>
          <w:lang w:val="es-ES_tradnl"/>
        </w:rPr>
        <w:t xml:space="preserve">Google </w:t>
      </w:r>
      <w:proofErr w:type="spellStart"/>
      <w:r w:rsidRPr="00DA2F6C">
        <w:rPr>
          <w:lang w:val="es-ES_tradnl"/>
        </w:rPr>
        <w:t>Adwords</w:t>
      </w:r>
      <w:bookmarkEnd w:id="39"/>
      <w:bookmarkEnd w:id="40"/>
      <w:proofErr w:type="spellEnd"/>
    </w:p>
    <w:p w14:paraId="4F75C1E5"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Para poder realizar publicidad dentro de YouTube se debe acceder a Google </w:t>
      </w:r>
      <w:proofErr w:type="spellStart"/>
      <w:r w:rsidRPr="00DA2F6C">
        <w:rPr>
          <w:rFonts w:cs="Times New Roman"/>
          <w:szCs w:val="24"/>
          <w:lang w:val="es-ES_tradnl"/>
        </w:rPr>
        <w:t>Adowrds</w:t>
      </w:r>
      <w:proofErr w:type="spellEnd"/>
      <w:r w:rsidRPr="00DA2F6C">
        <w:rPr>
          <w:rFonts w:cs="Times New Roman"/>
          <w:szCs w:val="24"/>
          <w:lang w:val="es-ES_tradnl"/>
        </w:rPr>
        <w:t xml:space="preserve">, como habíamos comentado YouTube forma parte de Google. </w:t>
      </w:r>
    </w:p>
    <w:p w14:paraId="739C543E" w14:textId="66A51469"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Google </w:t>
      </w:r>
      <w:proofErr w:type="spellStart"/>
      <w:r w:rsidRPr="00DA2F6C">
        <w:rPr>
          <w:rFonts w:cs="Times New Roman"/>
          <w:szCs w:val="24"/>
          <w:lang w:val="es-ES_tradnl"/>
        </w:rPr>
        <w:t>Adowrds</w:t>
      </w:r>
      <w:proofErr w:type="spellEnd"/>
      <w:r w:rsidRPr="00DA2F6C">
        <w:rPr>
          <w:rFonts w:cs="Times New Roman"/>
          <w:szCs w:val="24"/>
          <w:lang w:val="es-ES_tradnl"/>
        </w:rPr>
        <w:t xml:space="preserve"> es la herr</w:t>
      </w:r>
      <w:r w:rsidR="006C0AC8" w:rsidRPr="00DA2F6C">
        <w:rPr>
          <w:rFonts w:cs="Times New Roman"/>
          <w:szCs w:val="24"/>
          <w:lang w:val="es-ES_tradnl"/>
        </w:rPr>
        <w:t>a</w:t>
      </w:r>
      <w:r w:rsidRPr="00DA2F6C">
        <w:rPr>
          <w:rFonts w:cs="Times New Roman"/>
          <w:szCs w:val="24"/>
          <w:lang w:val="es-ES_tradnl"/>
        </w:rPr>
        <w:t xml:space="preserve">mienta de publicidad </w:t>
      </w:r>
      <w:r w:rsidR="00B964EF" w:rsidRPr="00DA2F6C">
        <w:rPr>
          <w:rFonts w:cs="Times New Roman"/>
          <w:szCs w:val="24"/>
          <w:lang w:val="es-ES_tradnl"/>
        </w:rPr>
        <w:t xml:space="preserve">en línea </w:t>
      </w:r>
      <w:r w:rsidRPr="00DA2F6C">
        <w:rPr>
          <w:rFonts w:cs="Times New Roman"/>
          <w:szCs w:val="24"/>
          <w:lang w:val="es-ES_tradnl"/>
        </w:rPr>
        <w:t xml:space="preserve">de Google, en la cual se pueden crear anuncios de video a través de </w:t>
      </w:r>
      <w:proofErr w:type="spellStart"/>
      <w:r w:rsidRPr="00DA2F6C">
        <w:rPr>
          <w:rFonts w:cs="Times New Roman"/>
          <w:i/>
          <w:szCs w:val="24"/>
          <w:lang w:val="es-ES_tradnl"/>
        </w:rPr>
        <w:t>TrueView</w:t>
      </w:r>
      <w:proofErr w:type="spellEnd"/>
      <w:r w:rsidRPr="00DA2F6C">
        <w:rPr>
          <w:rFonts w:cs="Times New Roman"/>
          <w:szCs w:val="24"/>
          <w:lang w:val="es-ES_tradnl"/>
        </w:rPr>
        <w:t xml:space="preserve">. Con este tipo de anuncio es posible llegar a los usuarios dentro de YouTube y la Red de </w:t>
      </w:r>
      <w:proofErr w:type="spellStart"/>
      <w:r w:rsidRPr="00DA2F6C">
        <w:rPr>
          <w:rFonts w:cs="Times New Roman"/>
          <w:szCs w:val="24"/>
          <w:lang w:val="es-ES_tradnl"/>
        </w:rPr>
        <w:t>Display</w:t>
      </w:r>
      <w:proofErr w:type="spellEnd"/>
      <w:r w:rsidRPr="00DA2F6C">
        <w:rPr>
          <w:rFonts w:cs="Times New Roman"/>
          <w:szCs w:val="24"/>
          <w:lang w:val="es-ES_tradnl"/>
        </w:rPr>
        <w:t xml:space="preserve"> de Google. La Red de </w:t>
      </w:r>
      <w:proofErr w:type="spellStart"/>
      <w:r w:rsidRPr="00DA2F6C">
        <w:rPr>
          <w:rFonts w:cs="Times New Roman"/>
          <w:szCs w:val="24"/>
          <w:lang w:val="es-ES_tradnl"/>
        </w:rPr>
        <w:t>Display</w:t>
      </w:r>
      <w:proofErr w:type="spellEnd"/>
      <w:r w:rsidRPr="00DA2F6C">
        <w:rPr>
          <w:rFonts w:cs="Times New Roman"/>
          <w:szCs w:val="24"/>
          <w:lang w:val="es-ES_tradnl"/>
        </w:rPr>
        <w:t xml:space="preserve"> es un conjunto de millones de sitios web en la cual es posible que tus anuncios aparezcan, cabe resaltar que es la red más grande de todo el mundo y abarca al 90% de usuarios de Internet. </w:t>
      </w:r>
    </w:p>
    <w:p w14:paraId="4F58B77F" w14:textId="3CF5B6B2" w:rsidR="00AF22C7" w:rsidRPr="00DA2F6C" w:rsidRDefault="003D4AC5" w:rsidP="008A6C93">
      <w:pPr>
        <w:spacing w:after="200" w:line="276" w:lineRule="auto"/>
        <w:rPr>
          <w:rFonts w:cs="Times New Roman"/>
          <w:szCs w:val="24"/>
          <w:lang w:val="es-ES_tradnl"/>
        </w:rPr>
      </w:pPr>
      <w:r w:rsidRPr="00DA2F6C">
        <w:rPr>
          <w:rFonts w:cs="Times New Roman"/>
          <w:szCs w:val="24"/>
          <w:lang w:val="es-ES_tradnl"/>
        </w:rPr>
        <w:t>Sin ir más lejos, l</w:t>
      </w:r>
      <w:r w:rsidR="00AF22C7" w:rsidRPr="00DA2F6C">
        <w:rPr>
          <w:rFonts w:cs="Times New Roman"/>
          <w:szCs w:val="24"/>
          <w:lang w:val="es-ES_tradnl"/>
        </w:rPr>
        <w:t xml:space="preserve">os anuncios </w:t>
      </w:r>
      <w:proofErr w:type="spellStart"/>
      <w:r w:rsidR="00AF22C7" w:rsidRPr="00DA2F6C">
        <w:rPr>
          <w:rFonts w:cs="Times New Roman"/>
          <w:szCs w:val="24"/>
          <w:lang w:val="es-ES_tradnl"/>
        </w:rPr>
        <w:t>TrueView</w:t>
      </w:r>
      <w:proofErr w:type="spellEnd"/>
      <w:r w:rsidR="00F01321" w:rsidRPr="00DA2F6C">
        <w:rPr>
          <w:rFonts w:cs="Times New Roman"/>
          <w:szCs w:val="24"/>
          <w:lang w:val="es-ES_tradnl"/>
        </w:rPr>
        <w:t xml:space="preserve"> </w:t>
      </w:r>
      <w:r w:rsidR="00AF22C7" w:rsidRPr="00DA2F6C">
        <w:rPr>
          <w:rFonts w:cs="Times New Roman"/>
          <w:szCs w:val="24"/>
          <w:lang w:val="es-ES_tradnl"/>
        </w:rPr>
        <w:t xml:space="preserve">“son una forma emocionante e interactiva de llamar la atención de los clientes en YouTube y en la Web” </w:t>
      </w:r>
      <w:sdt>
        <w:sdtPr>
          <w:rPr>
            <w:rFonts w:cs="Times New Roman"/>
            <w:szCs w:val="24"/>
            <w:lang w:val="es-ES_tradnl"/>
          </w:rPr>
          <w:id w:val="1042172087"/>
          <w:citation/>
        </w:sdtPr>
        <w:sdtContent>
          <w:r w:rsidR="00AF22C7" w:rsidRPr="00DA2F6C">
            <w:rPr>
              <w:rFonts w:cs="Times New Roman"/>
              <w:szCs w:val="24"/>
              <w:lang w:val="es-ES_tradnl"/>
            </w:rPr>
            <w:fldChar w:fldCharType="begin"/>
          </w:r>
          <w:r w:rsidR="00616853" w:rsidRPr="00DA2F6C">
            <w:rPr>
              <w:rFonts w:cs="Times New Roman"/>
              <w:szCs w:val="24"/>
              <w:lang w:val="es-ES_tradnl"/>
            </w:rPr>
            <w:instrText xml:space="preserve">CITATION Inf16 \l 1034 </w:instrText>
          </w:r>
          <w:r w:rsidR="00AF22C7" w:rsidRPr="00DA2F6C">
            <w:rPr>
              <w:rFonts w:cs="Times New Roman"/>
              <w:szCs w:val="24"/>
              <w:lang w:val="es-ES_tradnl"/>
            </w:rPr>
            <w:fldChar w:fldCharType="separate"/>
          </w:r>
          <w:r w:rsidR="0076774F" w:rsidRPr="00DA2F6C">
            <w:rPr>
              <w:rFonts w:cs="Times New Roman"/>
              <w:szCs w:val="24"/>
              <w:lang w:val="es-ES_tradnl"/>
            </w:rPr>
            <w:t>(Google , 2016)</w:t>
          </w:r>
          <w:r w:rsidR="00AF22C7" w:rsidRPr="00DA2F6C">
            <w:rPr>
              <w:rFonts w:cs="Times New Roman"/>
              <w:szCs w:val="24"/>
              <w:lang w:val="es-ES_tradnl"/>
            </w:rPr>
            <w:fldChar w:fldCharType="end"/>
          </w:r>
        </w:sdtContent>
      </w:sdt>
      <w:r w:rsidR="00AF22C7" w:rsidRPr="00DA2F6C">
        <w:rPr>
          <w:rFonts w:cs="Times New Roman"/>
          <w:szCs w:val="24"/>
          <w:lang w:val="es-ES_tradnl"/>
        </w:rPr>
        <w:t xml:space="preserve">. Con este tipo de anuncios se paga una vez el espectador haya realizado una acción dentro del mismo, como un clic, o haya visualizado 30 segundos del video. De esta manera podemos a llegar a tener mayor número de impresiones de calidad, dado que el espectador tiene que realizar una acción dentro del anuncio y si no la realiza no se paga por esa impresión. </w:t>
      </w:r>
    </w:p>
    <w:p w14:paraId="19846F69"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Para poder lanzar una campaña de video en Google </w:t>
      </w:r>
      <w:proofErr w:type="spellStart"/>
      <w:r w:rsidRPr="00DA2F6C">
        <w:rPr>
          <w:rFonts w:cs="Times New Roman"/>
          <w:szCs w:val="24"/>
          <w:lang w:val="es-ES_tradnl"/>
        </w:rPr>
        <w:t>Adwords</w:t>
      </w:r>
      <w:proofErr w:type="spellEnd"/>
      <w:r w:rsidRPr="00DA2F6C">
        <w:rPr>
          <w:rFonts w:cs="Times New Roman"/>
          <w:szCs w:val="24"/>
          <w:lang w:val="es-ES_tradnl"/>
        </w:rPr>
        <w:t xml:space="preserve"> debemos seguir estos pasos.</w:t>
      </w:r>
    </w:p>
    <w:p w14:paraId="08B2D4AF" w14:textId="77777777" w:rsidR="00AF22C7" w:rsidRPr="00DA2F6C" w:rsidRDefault="00AF22C7"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t xml:space="preserve">Contar con una cuenta de </w:t>
      </w:r>
      <w:proofErr w:type="spellStart"/>
      <w:r w:rsidRPr="00DA2F6C">
        <w:rPr>
          <w:rFonts w:cs="Times New Roman"/>
          <w:i/>
          <w:szCs w:val="24"/>
          <w:lang w:val="es-ES_tradnl"/>
        </w:rPr>
        <w:t>Adwords</w:t>
      </w:r>
      <w:proofErr w:type="spellEnd"/>
      <w:r w:rsidRPr="00DA2F6C">
        <w:rPr>
          <w:rFonts w:cs="Times New Roman"/>
          <w:szCs w:val="24"/>
          <w:lang w:val="es-ES_tradnl"/>
        </w:rPr>
        <w:t xml:space="preserve"> enlazada al canal de YouTube la cual es la que se desea promocionar. </w:t>
      </w:r>
    </w:p>
    <w:p w14:paraId="4F95E044" w14:textId="77777777" w:rsidR="00AF22C7" w:rsidRPr="00DA2F6C" w:rsidRDefault="00AF22C7"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t xml:space="preserve">El video que se desean promocionar debe estar alojado en YouTube. </w:t>
      </w:r>
    </w:p>
    <w:p w14:paraId="43C96E5D" w14:textId="60D741E5" w:rsidR="00AF22C7" w:rsidRPr="00DA2F6C" w:rsidRDefault="00AF22C7"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lastRenderedPageBreak/>
        <w:t xml:space="preserve">Determinar el tipo de formato que se </w:t>
      </w:r>
      <w:r w:rsidR="006E797F" w:rsidRPr="00DA2F6C">
        <w:rPr>
          <w:rFonts w:cs="Times New Roman"/>
          <w:szCs w:val="24"/>
          <w:lang w:val="es-ES_tradnl"/>
        </w:rPr>
        <w:t>deseó</w:t>
      </w:r>
      <w:r w:rsidRPr="00DA2F6C">
        <w:rPr>
          <w:rFonts w:cs="Times New Roman"/>
          <w:szCs w:val="24"/>
          <w:lang w:val="es-ES_tradnl"/>
        </w:rPr>
        <w:t xml:space="preserve"> implementar para esta campaña, en nuestro caso vamos a utilizar anuncios</w:t>
      </w:r>
      <w:r w:rsidR="00F01321" w:rsidRPr="00DA2F6C">
        <w:rPr>
          <w:rFonts w:cs="Times New Roman"/>
          <w:szCs w:val="24"/>
          <w:lang w:val="es-ES_tradnl"/>
        </w:rPr>
        <w:t xml:space="preserve"> </w:t>
      </w:r>
      <w:r w:rsidRPr="00DA2F6C">
        <w:rPr>
          <w:rFonts w:cs="Times New Roman"/>
          <w:i/>
          <w:szCs w:val="24"/>
          <w:lang w:val="es-ES_tradnl"/>
        </w:rPr>
        <w:t>in-</w:t>
      </w:r>
      <w:proofErr w:type="spellStart"/>
      <w:r w:rsidRPr="00DA2F6C">
        <w:rPr>
          <w:rFonts w:cs="Times New Roman"/>
          <w:i/>
          <w:szCs w:val="24"/>
          <w:lang w:val="es-ES_tradnl"/>
        </w:rPr>
        <w:t>stream</w:t>
      </w:r>
      <w:proofErr w:type="spellEnd"/>
      <w:r w:rsidRPr="00DA2F6C">
        <w:rPr>
          <w:rFonts w:cs="Times New Roman"/>
          <w:i/>
          <w:szCs w:val="24"/>
          <w:lang w:val="es-ES_tradnl"/>
        </w:rPr>
        <w:t xml:space="preserve"> </w:t>
      </w:r>
      <w:proofErr w:type="spellStart"/>
      <w:r w:rsidRPr="00DA2F6C">
        <w:rPr>
          <w:rFonts w:cs="Times New Roman"/>
          <w:i/>
          <w:szCs w:val="24"/>
          <w:lang w:val="es-ES_tradnl"/>
        </w:rPr>
        <w:t>TrueView</w:t>
      </w:r>
      <w:proofErr w:type="spellEnd"/>
      <w:r w:rsidRPr="00DA2F6C">
        <w:rPr>
          <w:rFonts w:cs="Times New Roman"/>
          <w:szCs w:val="24"/>
          <w:lang w:val="es-ES_tradnl"/>
        </w:rPr>
        <w:t xml:space="preserve"> y </w:t>
      </w:r>
      <w:proofErr w:type="spellStart"/>
      <w:r w:rsidRPr="00DA2F6C">
        <w:rPr>
          <w:rFonts w:cs="Times New Roman"/>
          <w:i/>
          <w:szCs w:val="24"/>
          <w:lang w:val="es-ES_tradnl"/>
        </w:rPr>
        <w:t>TrueView</w:t>
      </w:r>
      <w:proofErr w:type="spellEnd"/>
      <w:r w:rsidRPr="00DA2F6C">
        <w:rPr>
          <w:rFonts w:cs="Times New Roman"/>
          <w:i/>
          <w:szCs w:val="24"/>
          <w:lang w:val="es-ES_tradnl"/>
        </w:rPr>
        <w:t xml:space="preserve"> in-</w:t>
      </w:r>
      <w:proofErr w:type="spellStart"/>
      <w:r w:rsidRPr="00DA2F6C">
        <w:rPr>
          <w:rFonts w:cs="Times New Roman"/>
          <w:i/>
          <w:szCs w:val="24"/>
          <w:lang w:val="es-ES_tradnl"/>
        </w:rPr>
        <w:t>display</w:t>
      </w:r>
      <w:proofErr w:type="spellEnd"/>
      <w:r w:rsidRPr="00DA2F6C">
        <w:rPr>
          <w:rFonts w:cs="Times New Roman"/>
          <w:szCs w:val="24"/>
          <w:lang w:val="es-ES_tradnl"/>
        </w:rPr>
        <w:t>.</w:t>
      </w:r>
    </w:p>
    <w:p w14:paraId="219BC193" w14:textId="11C44A59" w:rsidR="00AF22C7" w:rsidRPr="00DA2F6C" w:rsidRDefault="006C0AC8"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t xml:space="preserve">Contar con un enlace de </w:t>
      </w:r>
      <w:proofErr w:type="spellStart"/>
      <w:r w:rsidRPr="00DA2F6C">
        <w:rPr>
          <w:rFonts w:cs="Times New Roman"/>
          <w:szCs w:val="24"/>
          <w:lang w:val="es-ES_tradnl"/>
        </w:rPr>
        <w:t>redire</w:t>
      </w:r>
      <w:r w:rsidR="00AF22C7" w:rsidRPr="00DA2F6C">
        <w:rPr>
          <w:rFonts w:cs="Times New Roman"/>
          <w:szCs w:val="24"/>
          <w:lang w:val="es-ES_tradnl"/>
        </w:rPr>
        <w:t>ccionamiento</w:t>
      </w:r>
      <w:proofErr w:type="spellEnd"/>
      <w:r w:rsidR="00AF22C7" w:rsidRPr="00DA2F6C">
        <w:rPr>
          <w:rFonts w:cs="Times New Roman"/>
          <w:szCs w:val="24"/>
          <w:lang w:val="es-ES_tradnl"/>
        </w:rPr>
        <w:t xml:space="preserve"> a otro sitio web, en nuestro caso estará la web de Educa. </w:t>
      </w:r>
    </w:p>
    <w:p w14:paraId="6F5DEB6F" w14:textId="77777777" w:rsidR="00AF22C7" w:rsidRPr="00DA2F6C" w:rsidRDefault="00AF22C7"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t xml:space="preserve">Determinar la segmentación que utilizaremos para nuestro anuncios según: grupos demográficos, intereses, ubicaciones, temas y palabras clave. </w:t>
      </w:r>
    </w:p>
    <w:p w14:paraId="011DE2A9" w14:textId="77777777" w:rsidR="00AF22C7" w:rsidRPr="00DA2F6C" w:rsidRDefault="00AF22C7" w:rsidP="008A6C93">
      <w:pPr>
        <w:pStyle w:val="Prrafodelista"/>
        <w:numPr>
          <w:ilvl w:val="0"/>
          <w:numId w:val="4"/>
        </w:numPr>
        <w:spacing w:after="200" w:line="276" w:lineRule="auto"/>
        <w:contextualSpacing w:val="0"/>
        <w:rPr>
          <w:rFonts w:cs="Times New Roman"/>
          <w:szCs w:val="24"/>
          <w:lang w:val="es-ES_tradnl"/>
        </w:rPr>
      </w:pPr>
      <w:r w:rsidRPr="00DA2F6C">
        <w:rPr>
          <w:rFonts w:cs="Times New Roman"/>
          <w:szCs w:val="24"/>
          <w:lang w:val="es-ES_tradnl"/>
        </w:rPr>
        <w:t xml:space="preserve">Determinar el presupuesto diario de la campaña. </w:t>
      </w:r>
    </w:p>
    <w:p w14:paraId="728D1F12" w14:textId="766B82CD" w:rsidR="00AF22C7" w:rsidRPr="00DA2F6C" w:rsidRDefault="00082637" w:rsidP="008A6C93">
      <w:pPr>
        <w:pStyle w:val="Ttulo3"/>
        <w:keepNext w:val="0"/>
        <w:keepLines w:val="0"/>
        <w:numPr>
          <w:ilvl w:val="2"/>
          <w:numId w:val="15"/>
        </w:numPr>
        <w:spacing w:before="0" w:after="200" w:line="276" w:lineRule="auto"/>
        <w:rPr>
          <w:rFonts w:cs="Times New Roman"/>
          <w:szCs w:val="24"/>
          <w:lang w:val="es-ES_tradnl"/>
        </w:rPr>
      </w:pPr>
      <w:bookmarkStart w:id="41" w:name="_Toc335486840"/>
      <w:bookmarkStart w:id="42" w:name="_Toc336172083"/>
      <w:r w:rsidRPr="00DA2F6C">
        <w:rPr>
          <w:rFonts w:cs="Times New Roman"/>
          <w:szCs w:val="24"/>
          <w:lang w:val="es-ES_tradnl"/>
        </w:rPr>
        <w:t>Formato de a</w:t>
      </w:r>
      <w:r w:rsidR="00AF22C7" w:rsidRPr="00DA2F6C">
        <w:rPr>
          <w:rFonts w:cs="Times New Roman"/>
          <w:szCs w:val="24"/>
          <w:lang w:val="es-ES_tradnl"/>
        </w:rPr>
        <w:t>nuncios</w:t>
      </w:r>
      <w:bookmarkEnd w:id="41"/>
      <w:bookmarkEnd w:id="42"/>
    </w:p>
    <w:p w14:paraId="2AEDDFCA"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continuación analizaremos los formatos de video que implementaremos en nuestro plan de medios.</w:t>
      </w:r>
    </w:p>
    <w:p w14:paraId="02AF1D21" w14:textId="6371C8A5" w:rsidR="00AF22C7" w:rsidRPr="00DA2F6C" w:rsidRDefault="00AF22C7" w:rsidP="008A6C93">
      <w:pPr>
        <w:spacing w:after="200" w:line="276" w:lineRule="auto"/>
        <w:rPr>
          <w:rFonts w:cs="Times New Roman"/>
          <w:b/>
          <w:lang w:val="es-ES_tradnl"/>
        </w:rPr>
      </w:pPr>
      <w:r w:rsidRPr="00DA2F6C">
        <w:rPr>
          <w:rFonts w:cs="Times New Roman"/>
          <w:b/>
          <w:lang w:val="es-ES_tradnl"/>
        </w:rPr>
        <w:t>In-</w:t>
      </w:r>
      <w:proofErr w:type="spellStart"/>
      <w:r w:rsidRPr="00DA2F6C">
        <w:rPr>
          <w:rFonts w:cs="Times New Roman"/>
          <w:b/>
          <w:lang w:val="es-ES_tradnl"/>
        </w:rPr>
        <w:t>stream</w:t>
      </w:r>
      <w:proofErr w:type="spellEnd"/>
      <w:r w:rsidRPr="00DA2F6C">
        <w:rPr>
          <w:rFonts w:cs="Times New Roman"/>
          <w:b/>
          <w:lang w:val="es-ES_tradnl"/>
        </w:rPr>
        <w:t xml:space="preserve"> </w:t>
      </w:r>
      <w:proofErr w:type="spellStart"/>
      <w:r w:rsidRPr="00DA2F6C">
        <w:rPr>
          <w:rFonts w:cs="Times New Roman"/>
          <w:b/>
          <w:lang w:val="es-ES_tradnl"/>
        </w:rPr>
        <w:t>TrueView</w:t>
      </w:r>
      <w:proofErr w:type="spellEnd"/>
      <w:r w:rsidRPr="00DA2F6C">
        <w:rPr>
          <w:rFonts w:cs="Times New Roman"/>
          <w:b/>
          <w:lang w:val="es-ES_tradnl"/>
        </w:rPr>
        <w:t>:</w:t>
      </w:r>
      <w:r w:rsidR="00F01321" w:rsidRPr="00DA2F6C">
        <w:rPr>
          <w:rFonts w:cs="Times New Roman"/>
          <w:b/>
          <w:lang w:val="es-ES_tradnl"/>
        </w:rPr>
        <w:t xml:space="preserve"> </w:t>
      </w:r>
      <w:r w:rsidRPr="00DA2F6C">
        <w:rPr>
          <w:rFonts w:cs="Times New Roman"/>
          <w:szCs w:val="24"/>
          <w:lang w:val="es-ES_tradnl"/>
        </w:rPr>
        <w:t>Este tipo de anuncio hace que el video aparezca antes, durante o después del contenido que el espectador se encuentra.</w:t>
      </w:r>
    </w:p>
    <w:p w14:paraId="12FD3F2D" w14:textId="178FC37A" w:rsidR="00AF22C7" w:rsidRPr="00DA2F6C" w:rsidRDefault="006150A7" w:rsidP="008A6C93">
      <w:pPr>
        <w:spacing w:after="200" w:line="276" w:lineRule="auto"/>
        <w:rPr>
          <w:rFonts w:cs="Times New Roman"/>
          <w:szCs w:val="24"/>
          <w:lang w:val="es-ES_tradnl"/>
        </w:rPr>
      </w:pPr>
      <w:r w:rsidRPr="00DA2F6C">
        <w:rPr>
          <w:rFonts w:cs="Times New Roman"/>
          <w:szCs w:val="24"/>
          <w:lang w:val="es-ES_tradnl"/>
        </w:rPr>
        <w:t>El tipo de comp</w:t>
      </w:r>
      <w:r w:rsidR="00AF22C7" w:rsidRPr="00DA2F6C">
        <w:rPr>
          <w:rFonts w:cs="Times New Roman"/>
          <w:szCs w:val="24"/>
          <w:lang w:val="es-ES_tradnl"/>
        </w:rPr>
        <w:t>ra es Costo Por View (</w:t>
      </w:r>
      <w:proofErr w:type="spellStart"/>
      <w:r w:rsidR="00AF22C7" w:rsidRPr="00DA2F6C">
        <w:rPr>
          <w:rFonts w:cs="Times New Roman"/>
          <w:szCs w:val="24"/>
          <w:lang w:val="es-ES_tradnl"/>
        </w:rPr>
        <w:t>CPV</w:t>
      </w:r>
      <w:proofErr w:type="spellEnd"/>
      <w:r w:rsidR="00AF22C7" w:rsidRPr="00DA2F6C">
        <w:rPr>
          <w:rFonts w:cs="Times New Roman"/>
          <w:szCs w:val="24"/>
          <w:lang w:val="es-ES_tradnl"/>
        </w:rPr>
        <w:t>) y el cobro se realiza desp</w:t>
      </w:r>
      <w:r w:rsidRPr="00DA2F6C">
        <w:rPr>
          <w:rFonts w:cs="Times New Roman"/>
          <w:szCs w:val="24"/>
          <w:lang w:val="es-ES_tradnl"/>
        </w:rPr>
        <w:t>ués de 30 segundos de la reprod</w:t>
      </w:r>
      <w:r w:rsidR="00AF22C7" w:rsidRPr="00DA2F6C">
        <w:rPr>
          <w:rFonts w:cs="Times New Roman"/>
          <w:szCs w:val="24"/>
          <w:lang w:val="es-ES_tradnl"/>
        </w:rPr>
        <w:t xml:space="preserve">ucción del video o tras la realización de un clic en el botón de llamado a la acción. </w:t>
      </w:r>
    </w:p>
    <w:p w14:paraId="186D6011" w14:textId="7DF35F1F" w:rsidR="00AF22C7" w:rsidRPr="00DA2F6C" w:rsidRDefault="00AF22C7" w:rsidP="00194005">
      <w:pPr>
        <w:spacing w:after="200" w:line="276" w:lineRule="auto"/>
        <w:rPr>
          <w:rFonts w:cs="Times New Roman"/>
          <w:szCs w:val="24"/>
          <w:lang w:val="es-ES_tradnl"/>
        </w:rPr>
      </w:pPr>
      <w:r w:rsidRPr="00DA2F6C">
        <w:rPr>
          <w:rFonts w:cs="Times New Roman"/>
          <w:szCs w:val="24"/>
          <w:lang w:val="es-ES_tradnl"/>
        </w:rPr>
        <w:t xml:space="preserve">Este anuncio puede aparecer en YouTube, aplicaciones, juegos y sitios web dentro de la Red de </w:t>
      </w:r>
      <w:proofErr w:type="spellStart"/>
      <w:r w:rsidRPr="00DA2F6C">
        <w:rPr>
          <w:rFonts w:cs="Times New Roman"/>
          <w:szCs w:val="24"/>
          <w:lang w:val="es-ES_tradnl"/>
        </w:rPr>
        <w:t>Display</w:t>
      </w:r>
      <w:proofErr w:type="spellEnd"/>
      <w:r w:rsidRPr="00DA2F6C">
        <w:rPr>
          <w:rFonts w:cs="Times New Roman"/>
          <w:szCs w:val="24"/>
          <w:lang w:val="es-ES_tradnl"/>
        </w:rPr>
        <w:t>.</w:t>
      </w:r>
    </w:p>
    <w:p w14:paraId="7DA4022C" w14:textId="30C340CC" w:rsidR="00194005" w:rsidRPr="00DA2F6C" w:rsidRDefault="00194005" w:rsidP="00481A14">
      <w:pPr>
        <w:pStyle w:val="Descripcin"/>
        <w:jc w:val="center"/>
        <w:rPr>
          <w:rFonts w:cs="Times New Roman"/>
          <w:b w:val="0"/>
          <w:szCs w:val="20"/>
          <w:lang w:val="es-ES_tradnl"/>
        </w:rPr>
      </w:pPr>
      <w:bookmarkStart w:id="43" w:name="_Toc336172107"/>
      <w:r w:rsidRPr="00DA2F6C">
        <w:rPr>
          <w:rFonts w:cs="Times New Roman"/>
          <w:szCs w:val="20"/>
          <w:lang w:val="es-ES_tradnl"/>
        </w:rPr>
        <w:t xml:space="preserve">Imagen </w:t>
      </w:r>
      <w:r w:rsidRPr="00DA2F6C">
        <w:rPr>
          <w:rFonts w:cs="Times New Roman"/>
          <w:szCs w:val="20"/>
          <w:lang w:val="es-ES_tradnl"/>
        </w:rPr>
        <w:fldChar w:fldCharType="begin"/>
      </w:r>
      <w:r w:rsidRPr="00DA2F6C">
        <w:rPr>
          <w:rFonts w:cs="Times New Roman"/>
          <w:szCs w:val="20"/>
          <w:lang w:val="es-ES_tradnl"/>
        </w:rPr>
        <w:instrText xml:space="preserve"> SEQ Imagen \* ARABIC </w:instrText>
      </w:r>
      <w:r w:rsidRPr="00DA2F6C">
        <w:rPr>
          <w:rFonts w:cs="Times New Roman"/>
          <w:szCs w:val="20"/>
          <w:lang w:val="es-ES_tradnl"/>
        </w:rPr>
        <w:fldChar w:fldCharType="separate"/>
      </w:r>
      <w:r w:rsidR="00043A05" w:rsidRPr="00DA2F6C">
        <w:rPr>
          <w:rFonts w:cs="Times New Roman"/>
          <w:szCs w:val="20"/>
          <w:lang w:val="es-ES_tradnl"/>
        </w:rPr>
        <w:t>1</w:t>
      </w:r>
      <w:r w:rsidRPr="00DA2F6C">
        <w:rPr>
          <w:rFonts w:cs="Times New Roman"/>
          <w:szCs w:val="20"/>
          <w:lang w:val="es-ES_tradnl"/>
        </w:rPr>
        <w:fldChar w:fldCharType="end"/>
      </w:r>
      <w:r w:rsidRPr="00DA2F6C">
        <w:rPr>
          <w:rFonts w:cs="Times New Roman"/>
          <w:szCs w:val="20"/>
          <w:lang w:val="es-ES_tradnl"/>
        </w:rPr>
        <w:t xml:space="preserve"> </w:t>
      </w:r>
      <w:r w:rsidRPr="00DA2F6C">
        <w:rPr>
          <w:rFonts w:cs="Times New Roman"/>
          <w:b w:val="0"/>
          <w:szCs w:val="20"/>
          <w:lang w:val="es-ES_tradnl"/>
        </w:rPr>
        <w:t>Referencia de ubicación de anuncio In-</w:t>
      </w:r>
      <w:proofErr w:type="spellStart"/>
      <w:r w:rsidRPr="00DA2F6C">
        <w:rPr>
          <w:rFonts w:cs="Times New Roman"/>
          <w:b w:val="0"/>
          <w:szCs w:val="20"/>
          <w:lang w:val="es-ES_tradnl"/>
        </w:rPr>
        <w:t>stream</w:t>
      </w:r>
      <w:proofErr w:type="spellEnd"/>
      <w:r w:rsidRPr="00DA2F6C">
        <w:rPr>
          <w:rFonts w:cs="Times New Roman"/>
          <w:b w:val="0"/>
          <w:szCs w:val="20"/>
          <w:lang w:val="es-ES_tradnl"/>
        </w:rPr>
        <w:t xml:space="preserve"> </w:t>
      </w:r>
      <w:proofErr w:type="spellStart"/>
      <w:r w:rsidRPr="00DA2F6C">
        <w:rPr>
          <w:rFonts w:cs="Times New Roman"/>
          <w:b w:val="0"/>
          <w:szCs w:val="20"/>
          <w:lang w:val="es-ES_tradnl"/>
        </w:rPr>
        <w:t>TrueView</w:t>
      </w:r>
      <w:proofErr w:type="spellEnd"/>
      <w:r w:rsidRPr="00DA2F6C">
        <w:rPr>
          <w:rFonts w:cs="Times New Roman"/>
          <w:b w:val="0"/>
          <w:szCs w:val="20"/>
          <w:lang w:val="es-ES_tradnl"/>
        </w:rPr>
        <w:t xml:space="preserve"> en YouTube</w:t>
      </w:r>
      <w:bookmarkEnd w:id="43"/>
    </w:p>
    <w:p w14:paraId="6902BA73" w14:textId="68211AB8" w:rsidR="001501D0" w:rsidRPr="00DA2F6C" w:rsidRDefault="001501D0" w:rsidP="00481A14">
      <w:pPr>
        <w:spacing w:after="200" w:line="240" w:lineRule="auto"/>
        <w:jc w:val="center"/>
        <w:rPr>
          <w:rFonts w:cs="Times New Roman"/>
          <w:sz w:val="20"/>
          <w:szCs w:val="20"/>
          <w:lang w:val="es-ES_tradnl"/>
        </w:rPr>
      </w:pPr>
      <w:r w:rsidRPr="00DA2F6C">
        <w:rPr>
          <w:rFonts w:cs="Times New Roman"/>
          <w:sz w:val="20"/>
          <w:szCs w:val="20"/>
          <w:lang w:val="es-ES_tradnl" w:eastAsia="es-ES_tradnl"/>
        </w:rPr>
        <w:drawing>
          <wp:inline distT="0" distB="0" distL="0" distR="0" wp14:anchorId="590AEC65" wp14:editId="53765F14">
            <wp:extent cx="1721504" cy="2056665"/>
            <wp:effectExtent l="0" t="0" r="5715" b="1270"/>
            <wp:docPr id="30" name="Imagen 2" descr="Macintosh HD:Users:belentoscano:Desktop:Captura de pantalla 2016-06-21 a la(s) 15.39.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2" descr="Macintosh HD:Users:belentoscano:Desktop:Captura de pantalla 2016-06-21 a la(s) 15.39.28.png"/>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22020" cy="2057281"/>
                    </a:xfrm>
                    <a:prstGeom prst="rect">
                      <a:avLst/>
                    </a:prstGeom>
                    <a:noFill/>
                    <a:ln>
                      <a:noFill/>
                    </a:ln>
                  </pic:spPr>
                </pic:pic>
              </a:graphicData>
            </a:graphic>
          </wp:inline>
        </w:drawing>
      </w:r>
    </w:p>
    <w:p w14:paraId="2EDED778" w14:textId="16527AB9" w:rsidR="0065737E" w:rsidRPr="00DA2F6C" w:rsidRDefault="00DC68B0" w:rsidP="00481A14">
      <w:pPr>
        <w:spacing w:after="200" w:line="240" w:lineRule="auto"/>
        <w:jc w:val="center"/>
        <w:rPr>
          <w:rFonts w:cs="Times New Roman"/>
          <w:sz w:val="20"/>
          <w:szCs w:val="20"/>
          <w:lang w:val="es-ES_tradnl"/>
        </w:rPr>
      </w:pPr>
      <w:r w:rsidRPr="00DA2F6C">
        <w:rPr>
          <w:rFonts w:cs="Times New Roman"/>
          <w:sz w:val="20"/>
          <w:szCs w:val="20"/>
          <w:lang w:val="es-ES_tradnl"/>
        </w:rPr>
        <w:t xml:space="preserve">Fuente: Google </w:t>
      </w:r>
      <w:proofErr w:type="spellStart"/>
      <w:r w:rsidRPr="00DA2F6C">
        <w:rPr>
          <w:rFonts w:cs="Times New Roman"/>
          <w:sz w:val="20"/>
          <w:szCs w:val="20"/>
          <w:lang w:val="es-ES_tradnl"/>
        </w:rPr>
        <w:t>Adwords</w:t>
      </w:r>
      <w:proofErr w:type="spellEnd"/>
      <w:r w:rsidRPr="00DA2F6C">
        <w:rPr>
          <w:rFonts w:cs="Times New Roman"/>
          <w:sz w:val="20"/>
          <w:szCs w:val="20"/>
          <w:lang w:val="es-ES_tradnl"/>
        </w:rPr>
        <w:t>.</w:t>
      </w:r>
    </w:p>
    <w:p w14:paraId="370B37EE" w14:textId="0F110C59" w:rsidR="00AF22C7" w:rsidRPr="00DA2F6C" w:rsidRDefault="00AF22C7" w:rsidP="008A6C93">
      <w:pPr>
        <w:spacing w:after="200" w:line="276" w:lineRule="auto"/>
        <w:rPr>
          <w:rFonts w:cs="Times New Roman"/>
          <w:b/>
          <w:szCs w:val="24"/>
          <w:lang w:val="es-ES_tradnl"/>
        </w:rPr>
      </w:pPr>
      <w:proofErr w:type="spellStart"/>
      <w:r w:rsidRPr="00DA2F6C">
        <w:rPr>
          <w:rFonts w:cs="Times New Roman"/>
          <w:b/>
          <w:szCs w:val="24"/>
          <w:lang w:val="es-ES_tradnl"/>
        </w:rPr>
        <w:lastRenderedPageBreak/>
        <w:t>TrueView</w:t>
      </w:r>
      <w:proofErr w:type="spellEnd"/>
      <w:r w:rsidRPr="00DA2F6C">
        <w:rPr>
          <w:rFonts w:cs="Times New Roman"/>
          <w:b/>
          <w:szCs w:val="24"/>
          <w:lang w:val="es-ES_tradnl"/>
        </w:rPr>
        <w:t xml:space="preserve"> in-</w:t>
      </w:r>
      <w:proofErr w:type="spellStart"/>
      <w:r w:rsidRPr="00DA2F6C">
        <w:rPr>
          <w:rFonts w:cs="Times New Roman"/>
          <w:b/>
          <w:szCs w:val="24"/>
          <w:lang w:val="es-ES_tradnl"/>
        </w:rPr>
        <w:t>display</w:t>
      </w:r>
      <w:proofErr w:type="spellEnd"/>
      <w:r w:rsidRPr="00DA2F6C">
        <w:rPr>
          <w:rFonts w:cs="Times New Roman"/>
          <w:b/>
          <w:szCs w:val="24"/>
          <w:lang w:val="es-ES_tradnl"/>
        </w:rPr>
        <w:t>:</w:t>
      </w:r>
      <w:r w:rsidRPr="00DA2F6C">
        <w:rPr>
          <w:rFonts w:cs="Times New Roman"/>
          <w:b/>
          <w:i/>
          <w:szCs w:val="24"/>
          <w:lang w:val="es-ES_tradnl"/>
        </w:rPr>
        <w:t xml:space="preserve"> </w:t>
      </w:r>
      <w:r w:rsidRPr="00DA2F6C">
        <w:rPr>
          <w:rFonts w:cs="Times New Roman"/>
          <w:szCs w:val="24"/>
          <w:lang w:val="es-ES_tradnl"/>
        </w:rPr>
        <w:t xml:space="preserve">Este anuncio promociona el </w:t>
      </w:r>
      <w:r w:rsidR="006150A7" w:rsidRPr="00DA2F6C">
        <w:rPr>
          <w:rFonts w:cs="Times New Roman"/>
          <w:szCs w:val="24"/>
          <w:lang w:val="es-ES_tradnl"/>
        </w:rPr>
        <w:t>video cuando los usuarios se en</w:t>
      </w:r>
      <w:r w:rsidRPr="00DA2F6C">
        <w:rPr>
          <w:rFonts w:cs="Times New Roman"/>
          <w:szCs w:val="24"/>
          <w:lang w:val="es-ES_tradnl"/>
        </w:rPr>
        <w:t>c</w:t>
      </w:r>
      <w:r w:rsidR="006150A7" w:rsidRPr="00DA2F6C">
        <w:rPr>
          <w:rFonts w:cs="Times New Roman"/>
          <w:szCs w:val="24"/>
          <w:lang w:val="es-ES_tradnl"/>
        </w:rPr>
        <w:t>u</w:t>
      </w:r>
      <w:r w:rsidRPr="00DA2F6C">
        <w:rPr>
          <w:rFonts w:cs="Times New Roman"/>
          <w:szCs w:val="24"/>
          <w:lang w:val="es-ES_tradnl"/>
        </w:rPr>
        <w:t xml:space="preserve">entren viendo videos o buscando en YouTube o en la web. </w:t>
      </w:r>
    </w:p>
    <w:p w14:paraId="446D7170"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De la misma manera el tipo de compra es Costo Por View (</w:t>
      </w:r>
      <w:proofErr w:type="spellStart"/>
      <w:r w:rsidRPr="00DA2F6C">
        <w:rPr>
          <w:rFonts w:cs="Times New Roman"/>
          <w:szCs w:val="24"/>
          <w:lang w:val="es-ES_tradnl"/>
        </w:rPr>
        <w:t>CPV</w:t>
      </w:r>
      <w:proofErr w:type="spellEnd"/>
      <w:r w:rsidRPr="00DA2F6C">
        <w:rPr>
          <w:rFonts w:cs="Times New Roman"/>
          <w:szCs w:val="24"/>
          <w:lang w:val="es-ES_tradnl"/>
        </w:rPr>
        <w:t xml:space="preserve">), pero en este tipo de anuncio se cobrará cuando el usuario realice un clic sobre el anuncio. </w:t>
      </w:r>
    </w:p>
    <w:p w14:paraId="6BD36129" w14:textId="2BC11C7D" w:rsidR="001501D0" w:rsidRPr="00DA2F6C" w:rsidRDefault="00AF22C7" w:rsidP="00194005">
      <w:pPr>
        <w:spacing w:after="200" w:line="276" w:lineRule="auto"/>
        <w:rPr>
          <w:rFonts w:cs="Times New Roman"/>
          <w:szCs w:val="24"/>
          <w:lang w:val="es-ES_tradnl"/>
        </w:rPr>
      </w:pPr>
      <w:r w:rsidRPr="00DA2F6C">
        <w:rPr>
          <w:rFonts w:cs="Times New Roman"/>
          <w:szCs w:val="24"/>
          <w:lang w:val="es-ES_tradnl"/>
        </w:rPr>
        <w:t xml:space="preserve">El anuncio estará aparecerá en los resultados de búsqueda, canales, lista de reproducción de YouTube. </w:t>
      </w:r>
    </w:p>
    <w:p w14:paraId="1E501691" w14:textId="2EFDD7D5" w:rsidR="00194005" w:rsidRPr="00DA2F6C" w:rsidRDefault="00194005" w:rsidP="00481A14">
      <w:pPr>
        <w:pStyle w:val="Descripcin"/>
        <w:keepNext/>
        <w:jc w:val="center"/>
        <w:rPr>
          <w:rFonts w:cs="Times New Roman"/>
          <w:lang w:val="es-ES_tradnl"/>
        </w:rPr>
      </w:pPr>
      <w:bookmarkStart w:id="44" w:name="_Toc336172108"/>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2</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lang w:val="es-ES_tradnl"/>
        </w:rPr>
        <w:t xml:space="preserve">Referencia de ubicación de anuncio </w:t>
      </w:r>
      <w:proofErr w:type="spellStart"/>
      <w:r w:rsidRPr="00DA2F6C">
        <w:rPr>
          <w:rFonts w:cs="Times New Roman"/>
          <w:b w:val="0"/>
          <w:lang w:val="es-ES_tradnl"/>
        </w:rPr>
        <w:t>TrueView</w:t>
      </w:r>
      <w:proofErr w:type="spellEnd"/>
      <w:r w:rsidRPr="00DA2F6C">
        <w:rPr>
          <w:rFonts w:cs="Times New Roman"/>
          <w:b w:val="0"/>
          <w:lang w:val="es-ES_tradnl"/>
        </w:rPr>
        <w:t xml:space="preserve"> in-</w:t>
      </w:r>
      <w:proofErr w:type="spellStart"/>
      <w:r w:rsidRPr="00DA2F6C">
        <w:rPr>
          <w:rFonts w:cs="Times New Roman"/>
          <w:b w:val="0"/>
          <w:lang w:val="es-ES_tradnl"/>
        </w:rPr>
        <w:t>display</w:t>
      </w:r>
      <w:proofErr w:type="spellEnd"/>
      <w:r w:rsidRPr="00DA2F6C">
        <w:rPr>
          <w:rFonts w:cs="Times New Roman"/>
          <w:b w:val="0"/>
          <w:lang w:val="es-ES_tradnl"/>
        </w:rPr>
        <w:t xml:space="preserve"> en YouTube</w:t>
      </w:r>
      <w:bookmarkEnd w:id="44"/>
    </w:p>
    <w:p w14:paraId="7135BCC1" w14:textId="77777777" w:rsidR="00194005" w:rsidRPr="00DA2F6C" w:rsidRDefault="001501D0" w:rsidP="00481A14">
      <w:pPr>
        <w:spacing w:line="240" w:lineRule="auto"/>
        <w:jc w:val="center"/>
        <w:rPr>
          <w:rFonts w:cs="Times New Roman"/>
          <w:szCs w:val="24"/>
          <w:lang w:val="es-ES_tradnl"/>
        </w:rPr>
      </w:pPr>
      <w:r w:rsidRPr="00DA2F6C">
        <w:rPr>
          <w:rFonts w:cs="Times New Roman"/>
          <w:szCs w:val="24"/>
          <w:lang w:val="es-ES_tradnl" w:eastAsia="es-ES_tradnl"/>
        </w:rPr>
        <w:drawing>
          <wp:inline distT="0" distB="0" distL="0" distR="0" wp14:anchorId="1B80A634" wp14:editId="1E49ACEF">
            <wp:extent cx="1752080" cy="2095196"/>
            <wp:effectExtent l="0" t="0" r="635" b="0"/>
            <wp:docPr id="22" name="Imagen 22" descr="Macintosh HD:Users:belentoscano:Desktop:Captura de pantalla 2016-06-21 a la(s) 15.39.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Macintosh HD:Users:belentoscano:Desktop:Captura de pantalla 2016-06-21 a la(s) 15.39.36.png"/>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52080" cy="2095196"/>
                    </a:xfrm>
                    <a:prstGeom prst="rect">
                      <a:avLst/>
                    </a:prstGeom>
                    <a:noFill/>
                    <a:ln>
                      <a:noFill/>
                    </a:ln>
                  </pic:spPr>
                </pic:pic>
              </a:graphicData>
            </a:graphic>
          </wp:inline>
        </w:drawing>
      </w:r>
    </w:p>
    <w:p w14:paraId="6ADA23EC" w14:textId="6DAF4ED0" w:rsidR="00DC68B0" w:rsidRPr="00DA2F6C" w:rsidRDefault="00DC68B0" w:rsidP="00481A14">
      <w:pPr>
        <w:spacing w:after="200" w:line="240" w:lineRule="auto"/>
        <w:jc w:val="center"/>
        <w:rPr>
          <w:rFonts w:cs="Times New Roman"/>
          <w:sz w:val="20"/>
          <w:szCs w:val="20"/>
          <w:lang w:val="es-ES_tradnl"/>
        </w:rPr>
      </w:pPr>
      <w:r w:rsidRPr="00DA2F6C">
        <w:rPr>
          <w:rFonts w:cs="Times New Roman"/>
          <w:sz w:val="20"/>
          <w:szCs w:val="20"/>
          <w:lang w:val="es-ES_tradnl"/>
        </w:rPr>
        <w:t xml:space="preserve">Fuente: Google </w:t>
      </w:r>
      <w:proofErr w:type="spellStart"/>
      <w:r w:rsidRPr="00DA2F6C">
        <w:rPr>
          <w:rFonts w:cs="Times New Roman"/>
          <w:sz w:val="20"/>
          <w:szCs w:val="20"/>
          <w:lang w:val="es-ES_tradnl"/>
        </w:rPr>
        <w:t>Adwords</w:t>
      </w:r>
      <w:proofErr w:type="spellEnd"/>
      <w:r w:rsidRPr="00DA2F6C">
        <w:rPr>
          <w:rFonts w:cs="Times New Roman"/>
          <w:sz w:val="20"/>
          <w:szCs w:val="20"/>
          <w:lang w:val="es-ES_tradnl"/>
        </w:rPr>
        <w:t>.</w:t>
      </w:r>
    </w:p>
    <w:p w14:paraId="3159D38F" w14:textId="3710039F"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45" w:name="_Toc335486841"/>
      <w:bookmarkStart w:id="46" w:name="_Toc336172084"/>
      <w:r w:rsidRPr="00DA2F6C">
        <w:rPr>
          <w:rFonts w:cs="Times New Roman"/>
          <w:szCs w:val="24"/>
          <w:lang w:val="es-ES_tradnl"/>
        </w:rPr>
        <w:t>Segmentación</w:t>
      </w:r>
      <w:bookmarkEnd w:id="45"/>
      <w:bookmarkEnd w:id="46"/>
    </w:p>
    <w:p w14:paraId="5E15EA97" w14:textId="643E296F"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Como habíamos mencionado, es posible segmentar los anuncios de video según: grupos demográficos, intereses, ubicaciones, temas y palabras clave. A continuación explicaremos los tipo de orientación de anuncios que utilizaremos para nuestro plan de medios.</w:t>
      </w:r>
      <w:r w:rsidR="00F01321" w:rsidRPr="00DA2F6C">
        <w:rPr>
          <w:rFonts w:cs="Times New Roman"/>
          <w:szCs w:val="24"/>
          <w:lang w:val="es-ES_tradnl"/>
        </w:rPr>
        <w:t xml:space="preserve"> </w:t>
      </w:r>
    </w:p>
    <w:p w14:paraId="09D5944D" w14:textId="5E69B3C7" w:rsidR="00AF22C7" w:rsidRPr="00DA2F6C" w:rsidRDefault="00AF22C7" w:rsidP="008A6C93">
      <w:pPr>
        <w:spacing w:after="200" w:line="276" w:lineRule="auto"/>
        <w:rPr>
          <w:rFonts w:cs="Times New Roman"/>
          <w:szCs w:val="24"/>
          <w:lang w:val="es-ES_tradnl"/>
        </w:rPr>
      </w:pPr>
      <w:r w:rsidRPr="00DA2F6C">
        <w:rPr>
          <w:rFonts w:cs="Times New Roman"/>
          <w:b/>
          <w:szCs w:val="24"/>
          <w:lang w:val="es-ES_tradnl"/>
        </w:rPr>
        <w:t>Grupos demográficos:</w:t>
      </w:r>
      <w:r w:rsidRPr="00DA2F6C">
        <w:rPr>
          <w:rFonts w:cs="Times New Roman"/>
          <w:szCs w:val="24"/>
          <w:lang w:val="es-ES_tradnl"/>
        </w:rPr>
        <w:t xml:space="preserve"> Tenemos disponible, edad, género. </w:t>
      </w:r>
    </w:p>
    <w:p w14:paraId="61A70199" w14:textId="77777777" w:rsidR="00AF22C7" w:rsidRPr="00DA2F6C" w:rsidRDefault="00AF22C7" w:rsidP="008A6C93">
      <w:pPr>
        <w:spacing w:after="200" w:line="276" w:lineRule="auto"/>
        <w:rPr>
          <w:rFonts w:cs="Times New Roman"/>
          <w:szCs w:val="24"/>
          <w:lang w:val="es-ES_tradnl"/>
        </w:rPr>
      </w:pPr>
      <w:r w:rsidRPr="00DA2F6C">
        <w:rPr>
          <w:rFonts w:cs="Times New Roman"/>
          <w:b/>
          <w:szCs w:val="24"/>
          <w:lang w:val="es-ES_tradnl"/>
        </w:rPr>
        <w:t>Intereses:</w:t>
      </w:r>
      <w:r w:rsidRPr="00DA2F6C">
        <w:rPr>
          <w:rFonts w:cs="Times New Roman"/>
          <w:szCs w:val="24"/>
          <w:lang w:val="es-ES_tradnl"/>
        </w:rPr>
        <w:t xml:space="preserve"> </w:t>
      </w:r>
      <w:proofErr w:type="spellStart"/>
      <w:r w:rsidRPr="00DA2F6C">
        <w:rPr>
          <w:rFonts w:cs="Times New Roman"/>
          <w:szCs w:val="24"/>
          <w:lang w:val="es-ES_tradnl"/>
        </w:rPr>
        <w:t>Adwords</w:t>
      </w:r>
      <w:proofErr w:type="spellEnd"/>
      <w:r w:rsidRPr="00DA2F6C">
        <w:rPr>
          <w:rFonts w:cs="Times New Roman"/>
          <w:szCs w:val="24"/>
          <w:lang w:val="es-ES_tradnl"/>
        </w:rPr>
        <w:t xml:space="preserve"> dispone de categorías para indicar los intereses del segmento. En el caso del noticiero tenemos que tomar categorías de educación, entretenimiento, aprendizaje, etc. </w:t>
      </w:r>
    </w:p>
    <w:p w14:paraId="5EF52A30" w14:textId="680DC8A5" w:rsidR="00AF22C7" w:rsidRPr="00DA2F6C" w:rsidRDefault="00AF22C7" w:rsidP="008A6C93">
      <w:pPr>
        <w:spacing w:after="200" w:line="276" w:lineRule="auto"/>
        <w:rPr>
          <w:rFonts w:cs="Times New Roman"/>
          <w:szCs w:val="24"/>
          <w:lang w:val="es-ES_tradnl"/>
        </w:rPr>
      </w:pPr>
      <w:r w:rsidRPr="00DA2F6C">
        <w:rPr>
          <w:rFonts w:cs="Times New Roman"/>
          <w:b/>
          <w:szCs w:val="24"/>
          <w:lang w:val="es-ES_tradnl"/>
        </w:rPr>
        <w:t>Palabras clave:</w:t>
      </w:r>
      <w:r w:rsidRPr="00DA2F6C">
        <w:rPr>
          <w:rFonts w:cs="Times New Roman"/>
          <w:szCs w:val="24"/>
          <w:lang w:val="es-ES_tradnl"/>
        </w:rPr>
        <w:t xml:space="preserve"> Son frases o p</w:t>
      </w:r>
      <w:r w:rsidR="006150A7" w:rsidRPr="00DA2F6C">
        <w:rPr>
          <w:rFonts w:cs="Times New Roman"/>
          <w:szCs w:val="24"/>
          <w:lang w:val="es-ES_tradnl"/>
        </w:rPr>
        <w:t>a</w:t>
      </w:r>
      <w:r w:rsidRPr="00DA2F6C">
        <w:rPr>
          <w:rFonts w:cs="Times New Roman"/>
          <w:szCs w:val="24"/>
          <w:lang w:val="es-ES_tradnl"/>
        </w:rPr>
        <w:t xml:space="preserve">labras que se indican como referencia para las búsquedas que los usuarios realizan. Esta esa buena opción cuando los usuarios no conocen </w:t>
      </w:r>
      <w:r w:rsidR="00B356FF" w:rsidRPr="00DA2F6C">
        <w:rPr>
          <w:rFonts w:cs="Times New Roman"/>
          <w:szCs w:val="24"/>
          <w:lang w:val="es-ES_tradnl"/>
        </w:rPr>
        <w:t>la</w:t>
      </w:r>
      <w:r w:rsidRPr="00DA2F6C">
        <w:rPr>
          <w:rFonts w:cs="Times New Roman"/>
          <w:szCs w:val="24"/>
          <w:lang w:val="es-ES_tradnl"/>
        </w:rPr>
        <w:t xml:space="preserve"> marca, puesto si lo relaciones con palabras que van de acuerdo con tu producto el momento que se realiza la búsqueda tu empresa aparecerá.</w:t>
      </w:r>
    </w:p>
    <w:p w14:paraId="7E606AF2" w14:textId="34F68DB8" w:rsidR="00AF22C7" w:rsidRPr="00DA2F6C" w:rsidRDefault="00AF22C7" w:rsidP="008A6C93">
      <w:pPr>
        <w:pStyle w:val="Ttulo3"/>
        <w:keepNext w:val="0"/>
        <w:keepLines w:val="0"/>
        <w:numPr>
          <w:ilvl w:val="2"/>
          <w:numId w:val="15"/>
        </w:numPr>
        <w:spacing w:before="0" w:after="200" w:line="276" w:lineRule="auto"/>
        <w:rPr>
          <w:rFonts w:cs="Times New Roman"/>
          <w:lang w:val="es-ES_tradnl"/>
        </w:rPr>
      </w:pPr>
      <w:bookmarkStart w:id="47" w:name="_Toc335486842"/>
      <w:bookmarkStart w:id="48" w:name="_Toc336172085"/>
      <w:r w:rsidRPr="00DA2F6C">
        <w:rPr>
          <w:rFonts w:cs="Times New Roman"/>
          <w:lang w:val="es-ES_tradnl"/>
        </w:rPr>
        <w:lastRenderedPageBreak/>
        <w:t>Presupuesto</w:t>
      </w:r>
      <w:bookmarkEnd w:id="47"/>
      <w:bookmarkEnd w:id="48"/>
    </w:p>
    <w:p w14:paraId="00217733" w14:textId="575D287B" w:rsidR="00481A14" w:rsidRPr="00DA2F6C" w:rsidRDefault="00AF22C7" w:rsidP="00897DA8">
      <w:pPr>
        <w:spacing w:after="200" w:line="276" w:lineRule="auto"/>
        <w:rPr>
          <w:rFonts w:cs="Times New Roman"/>
          <w:lang w:val="es-ES_tradnl"/>
        </w:rPr>
      </w:pPr>
      <w:r w:rsidRPr="00DA2F6C">
        <w:rPr>
          <w:rFonts w:cs="Times New Roman"/>
          <w:szCs w:val="24"/>
          <w:lang w:val="es-ES_tradnl"/>
        </w:rPr>
        <w:t xml:space="preserve">En el caso de </w:t>
      </w:r>
      <w:proofErr w:type="spellStart"/>
      <w:r w:rsidRPr="00DA2F6C">
        <w:rPr>
          <w:rFonts w:cs="Times New Roman"/>
          <w:szCs w:val="24"/>
          <w:lang w:val="es-ES_tradnl"/>
        </w:rPr>
        <w:t>Adwords</w:t>
      </w:r>
      <w:proofErr w:type="spellEnd"/>
      <w:r w:rsidRPr="00DA2F6C">
        <w:rPr>
          <w:rFonts w:cs="Times New Roman"/>
          <w:szCs w:val="24"/>
          <w:lang w:val="es-ES_tradnl"/>
        </w:rPr>
        <w:t xml:space="preserve"> únicamente contamos con una opción de presupuesto, que es el diario. Esta lo define de la siguiente manera: “Cantidad que puede configurar en cada campaña para especificar la cantidad media que está dispuesto a invertir al día” </w:t>
      </w:r>
      <w:sdt>
        <w:sdtPr>
          <w:rPr>
            <w:rFonts w:cs="Times New Roman"/>
            <w:szCs w:val="24"/>
            <w:lang w:val="es-ES_tradnl"/>
          </w:rPr>
          <w:id w:val="1769350383"/>
          <w:citation/>
        </w:sdtPr>
        <w:sdtContent>
          <w:r w:rsidRPr="00DA2F6C">
            <w:rPr>
              <w:rFonts w:cs="Times New Roman"/>
              <w:szCs w:val="24"/>
              <w:lang w:val="es-ES_tradnl"/>
            </w:rPr>
            <w:fldChar w:fldCharType="begin"/>
          </w:r>
          <w:r w:rsidR="00A21A2F" w:rsidRPr="00DA2F6C">
            <w:rPr>
              <w:rFonts w:cs="Times New Roman"/>
              <w:szCs w:val="24"/>
              <w:lang w:val="es-ES_tradnl"/>
            </w:rPr>
            <w:instrText xml:space="preserve">CITATION Pre16 \l 1034 </w:instrText>
          </w:r>
          <w:r w:rsidRPr="00DA2F6C">
            <w:rPr>
              <w:rFonts w:cs="Times New Roman"/>
              <w:szCs w:val="24"/>
              <w:lang w:val="es-ES_tradnl"/>
            </w:rPr>
            <w:fldChar w:fldCharType="separate"/>
          </w:r>
          <w:r w:rsidR="0076774F" w:rsidRPr="00DA2F6C">
            <w:rPr>
              <w:rFonts w:cs="Times New Roman"/>
              <w:szCs w:val="24"/>
              <w:lang w:val="es-ES_tradnl"/>
            </w:rPr>
            <w:t>(Google , 2016)</w:t>
          </w:r>
          <w:r w:rsidRPr="00DA2F6C">
            <w:rPr>
              <w:rFonts w:cs="Times New Roman"/>
              <w:szCs w:val="24"/>
              <w:lang w:val="es-ES_tradnl"/>
            </w:rPr>
            <w:fldChar w:fldCharType="end"/>
          </w:r>
        </w:sdtContent>
      </w:sdt>
      <w:r w:rsidRPr="00DA2F6C">
        <w:rPr>
          <w:rFonts w:cs="Times New Roman"/>
          <w:szCs w:val="24"/>
          <w:lang w:val="es-ES_tradnl"/>
        </w:rPr>
        <w:t xml:space="preserve">. </w:t>
      </w:r>
    </w:p>
    <w:p w14:paraId="48637179" w14:textId="37BA4623" w:rsidR="00AF22C7" w:rsidRPr="00DA2F6C" w:rsidRDefault="00AF22C7" w:rsidP="008A6C93">
      <w:pPr>
        <w:pStyle w:val="Ttulo2"/>
        <w:keepNext w:val="0"/>
        <w:keepLines w:val="0"/>
        <w:numPr>
          <w:ilvl w:val="2"/>
          <w:numId w:val="15"/>
        </w:numPr>
        <w:spacing w:before="0" w:line="276" w:lineRule="auto"/>
        <w:contextualSpacing w:val="0"/>
        <w:jc w:val="both"/>
        <w:rPr>
          <w:lang w:val="es-ES_tradnl"/>
        </w:rPr>
      </w:pPr>
      <w:bookmarkStart w:id="49" w:name="_Toc335486843"/>
      <w:bookmarkStart w:id="50" w:name="_Toc336172086"/>
      <w:r w:rsidRPr="00DA2F6C">
        <w:rPr>
          <w:lang w:val="es-ES_tradnl"/>
        </w:rPr>
        <w:t>Modelos de Compra</w:t>
      </w:r>
      <w:bookmarkEnd w:id="49"/>
      <w:bookmarkEnd w:id="50"/>
    </w:p>
    <w:p w14:paraId="2A050606" w14:textId="5B275EE4" w:rsidR="00AF22C7" w:rsidRPr="00DA2F6C" w:rsidRDefault="00B356FF" w:rsidP="008A6C93">
      <w:pPr>
        <w:spacing w:after="200" w:line="276" w:lineRule="auto"/>
        <w:rPr>
          <w:rFonts w:cs="Times New Roman"/>
          <w:szCs w:val="24"/>
          <w:lang w:val="es-ES_tradnl"/>
        </w:rPr>
      </w:pPr>
      <w:r w:rsidRPr="00DA2F6C">
        <w:rPr>
          <w:rFonts w:cs="Times New Roman"/>
          <w:szCs w:val="24"/>
          <w:lang w:val="es-ES_tradnl"/>
        </w:rPr>
        <w:t>Hacen referencia al tipo de mé</w:t>
      </w:r>
      <w:r w:rsidR="00AF22C7" w:rsidRPr="00DA2F6C">
        <w:rPr>
          <w:rFonts w:cs="Times New Roman"/>
          <w:szCs w:val="24"/>
          <w:lang w:val="es-ES_tradnl"/>
        </w:rPr>
        <w:t xml:space="preserve">todo de pago que deseamos utilizar para nuestras campañas de publicidad </w:t>
      </w:r>
      <w:r w:rsidR="00212F62" w:rsidRPr="00DA2F6C">
        <w:rPr>
          <w:rFonts w:cs="Times New Roman"/>
          <w:szCs w:val="24"/>
          <w:lang w:val="es-ES_tradnl"/>
        </w:rPr>
        <w:t>en línea</w:t>
      </w:r>
      <w:r w:rsidR="00AF22C7" w:rsidRPr="00DA2F6C">
        <w:rPr>
          <w:rFonts w:cs="Times New Roman"/>
          <w:szCs w:val="24"/>
          <w:lang w:val="es-ES_tradnl"/>
        </w:rPr>
        <w:t>, en nuestro caso Facebook y Google. Como ya hemos analizado, dentro de la Web 2.0 se pueden compartir diferente tipo de contenidos, imágenes, videos, enlaces a otros sitios web, etc.</w:t>
      </w:r>
      <w:r w:rsidR="00F01321" w:rsidRPr="00DA2F6C">
        <w:rPr>
          <w:rFonts w:cs="Times New Roman"/>
          <w:szCs w:val="24"/>
          <w:lang w:val="es-ES_tradnl"/>
        </w:rPr>
        <w:t xml:space="preserve"> </w:t>
      </w:r>
      <w:r w:rsidR="00AF22C7" w:rsidRPr="00DA2F6C">
        <w:rPr>
          <w:rFonts w:cs="Times New Roman"/>
          <w:szCs w:val="24"/>
          <w:lang w:val="es-ES_tradnl"/>
        </w:rPr>
        <w:t>Cua</w:t>
      </w:r>
      <w:r w:rsidRPr="00DA2F6C">
        <w:rPr>
          <w:rFonts w:cs="Times New Roman"/>
          <w:szCs w:val="24"/>
          <w:lang w:val="es-ES_tradnl"/>
        </w:rPr>
        <w:t>n</w:t>
      </w:r>
      <w:r w:rsidR="00AF22C7" w:rsidRPr="00DA2F6C">
        <w:rPr>
          <w:rFonts w:cs="Times New Roman"/>
          <w:szCs w:val="24"/>
          <w:lang w:val="es-ES_tradnl"/>
        </w:rPr>
        <w:t>do se hace publicidad</w:t>
      </w:r>
      <w:r w:rsidR="00DA2F6C" w:rsidRPr="00DA2F6C">
        <w:rPr>
          <w:rFonts w:cs="Times New Roman"/>
          <w:szCs w:val="24"/>
          <w:lang w:val="es-ES_tradnl"/>
        </w:rPr>
        <w:t xml:space="preserve"> </w:t>
      </w:r>
      <w:r w:rsidR="00212F62" w:rsidRPr="00DA2F6C">
        <w:rPr>
          <w:rFonts w:cs="Times New Roman"/>
          <w:szCs w:val="24"/>
          <w:lang w:val="es-ES_tradnl"/>
        </w:rPr>
        <w:t xml:space="preserve">en línea </w:t>
      </w:r>
      <w:r w:rsidR="00AF22C7" w:rsidRPr="00DA2F6C">
        <w:rPr>
          <w:rFonts w:cs="Times New Roman"/>
          <w:szCs w:val="24"/>
          <w:lang w:val="es-ES_tradnl"/>
        </w:rPr>
        <w:t>es p</w:t>
      </w:r>
      <w:r w:rsidRPr="00DA2F6C">
        <w:rPr>
          <w:rFonts w:cs="Times New Roman"/>
          <w:szCs w:val="24"/>
          <w:lang w:val="es-ES_tradnl"/>
        </w:rPr>
        <w:t>osible categorizar el tipo de mé</w:t>
      </w:r>
      <w:r w:rsidR="00AF22C7" w:rsidRPr="00DA2F6C">
        <w:rPr>
          <w:rFonts w:cs="Times New Roman"/>
          <w:szCs w:val="24"/>
          <w:lang w:val="es-ES_tradnl"/>
        </w:rPr>
        <w:t>todo de pago según el contenido que estamos compartiendo y la acción que esperamos reali</w:t>
      </w:r>
      <w:r w:rsidR="00986A1D" w:rsidRPr="00DA2F6C">
        <w:rPr>
          <w:rFonts w:cs="Times New Roman"/>
          <w:szCs w:val="24"/>
          <w:lang w:val="es-ES_tradnl"/>
        </w:rPr>
        <w:t>ce</w:t>
      </w:r>
      <w:r w:rsidR="00AF22C7" w:rsidRPr="00DA2F6C">
        <w:rPr>
          <w:rFonts w:cs="Times New Roman"/>
          <w:szCs w:val="24"/>
          <w:lang w:val="es-ES_tradnl"/>
        </w:rPr>
        <w:t xml:space="preserve"> el usuario al que va dirigido, a este mecanismo Google lo determina como estrategia de oferta. </w:t>
      </w:r>
    </w:p>
    <w:p w14:paraId="1DC4F092" w14:textId="77D26165"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estrategia de oferta “se ajusta a diferentes tipos de campañas y objetivos publicitarios” </w:t>
      </w:r>
      <w:sdt>
        <w:sdtPr>
          <w:rPr>
            <w:rFonts w:cs="Times New Roman"/>
            <w:szCs w:val="24"/>
            <w:lang w:val="es-ES_tradnl"/>
          </w:rPr>
          <w:id w:val="725884548"/>
          <w:citation/>
        </w:sdtPr>
        <w:sdtContent>
          <w:r w:rsidRPr="00DA2F6C">
            <w:rPr>
              <w:rFonts w:cs="Times New Roman"/>
              <w:szCs w:val="24"/>
              <w:lang w:val="es-ES_tradnl"/>
            </w:rPr>
            <w:fldChar w:fldCharType="begin"/>
          </w:r>
          <w:r w:rsidR="005973E9" w:rsidRPr="00DA2F6C">
            <w:rPr>
              <w:rFonts w:cs="Times New Roman"/>
              <w:szCs w:val="24"/>
              <w:lang w:val="es-ES_tradnl"/>
            </w:rPr>
            <w:instrText xml:space="preserve">CITATION Det16 \l 1034 </w:instrText>
          </w:r>
          <w:r w:rsidRPr="00DA2F6C">
            <w:rPr>
              <w:rFonts w:cs="Times New Roman"/>
              <w:szCs w:val="24"/>
              <w:lang w:val="es-ES_tradnl"/>
            </w:rPr>
            <w:fldChar w:fldCharType="separate"/>
          </w:r>
          <w:r w:rsidR="0076774F" w:rsidRPr="00DA2F6C">
            <w:rPr>
              <w:rFonts w:cs="Times New Roman"/>
              <w:szCs w:val="24"/>
              <w:lang w:val="es-ES_tradnl"/>
            </w:rPr>
            <w:t>(Google , 2016)</w:t>
          </w:r>
          <w:r w:rsidRPr="00DA2F6C">
            <w:rPr>
              <w:rFonts w:cs="Times New Roman"/>
              <w:szCs w:val="24"/>
              <w:lang w:val="es-ES_tradnl"/>
            </w:rPr>
            <w:fldChar w:fldCharType="end"/>
          </w:r>
        </w:sdtContent>
      </w:sdt>
      <w:r w:rsidRPr="00DA2F6C">
        <w:rPr>
          <w:rFonts w:cs="Times New Roman"/>
          <w:szCs w:val="24"/>
          <w:lang w:val="es-ES_tradnl"/>
        </w:rPr>
        <w:t>. En nuestro caso tenemos diferentes tipos de campañas, en Facebook y Google con el objetivo en común de la difusión del noticiero. Cada anuncio publicitario, según los formatos vistos, contará con una estrategia de oferta diferente, Costo Por Fan (</w:t>
      </w:r>
      <w:proofErr w:type="spellStart"/>
      <w:r w:rsidRPr="00DA2F6C">
        <w:rPr>
          <w:rFonts w:cs="Times New Roman"/>
          <w:szCs w:val="24"/>
          <w:lang w:val="es-ES_tradnl"/>
        </w:rPr>
        <w:t>CPF</w:t>
      </w:r>
      <w:proofErr w:type="spellEnd"/>
      <w:r w:rsidRPr="00DA2F6C">
        <w:rPr>
          <w:rFonts w:cs="Times New Roman"/>
          <w:szCs w:val="24"/>
          <w:lang w:val="es-ES_tradnl"/>
        </w:rPr>
        <w:t xml:space="preserve">), Costo Por </w:t>
      </w:r>
      <w:proofErr w:type="spellStart"/>
      <w:r w:rsidRPr="00DA2F6C">
        <w:rPr>
          <w:rFonts w:cs="Times New Roman"/>
          <w:szCs w:val="24"/>
          <w:lang w:val="es-ES_tradnl"/>
        </w:rPr>
        <w:t>Click</w:t>
      </w:r>
      <w:proofErr w:type="spellEnd"/>
      <w:r w:rsidRPr="00DA2F6C">
        <w:rPr>
          <w:rFonts w:cs="Times New Roman"/>
          <w:szCs w:val="24"/>
          <w:lang w:val="es-ES_tradnl"/>
        </w:rPr>
        <w:t xml:space="preserve"> (</w:t>
      </w:r>
      <w:proofErr w:type="spellStart"/>
      <w:r w:rsidRPr="00DA2F6C">
        <w:rPr>
          <w:rFonts w:cs="Times New Roman"/>
          <w:szCs w:val="24"/>
          <w:lang w:val="es-ES_tradnl"/>
        </w:rPr>
        <w:t>CPC</w:t>
      </w:r>
      <w:proofErr w:type="spellEnd"/>
      <w:r w:rsidRPr="00DA2F6C">
        <w:rPr>
          <w:rFonts w:cs="Times New Roman"/>
          <w:szCs w:val="24"/>
          <w:lang w:val="es-ES_tradnl"/>
        </w:rPr>
        <w:t>), y Costo Por View (</w:t>
      </w:r>
      <w:proofErr w:type="spellStart"/>
      <w:r w:rsidRPr="00DA2F6C">
        <w:rPr>
          <w:rFonts w:cs="Times New Roman"/>
          <w:szCs w:val="24"/>
          <w:lang w:val="es-ES_tradnl"/>
        </w:rPr>
        <w:t>CPV</w:t>
      </w:r>
      <w:proofErr w:type="spellEnd"/>
      <w:r w:rsidRPr="00DA2F6C">
        <w:rPr>
          <w:rFonts w:cs="Times New Roman"/>
          <w:szCs w:val="24"/>
          <w:lang w:val="es-ES_tradnl"/>
        </w:rPr>
        <w:t>).</w:t>
      </w:r>
      <w:r w:rsidR="00F01321" w:rsidRPr="00DA2F6C">
        <w:rPr>
          <w:rFonts w:cs="Times New Roman"/>
          <w:szCs w:val="24"/>
          <w:lang w:val="es-ES_tradnl"/>
        </w:rPr>
        <w:t xml:space="preserve"> </w:t>
      </w:r>
    </w:p>
    <w:p w14:paraId="274DC318" w14:textId="32F5C7A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Para determinar el costo de cualquier modelo de compra se debe consi</w:t>
      </w:r>
      <w:r w:rsidR="00986A1D" w:rsidRPr="00DA2F6C">
        <w:rPr>
          <w:rFonts w:cs="Times New Roman"/>
          <w:szCs w:val="24"/>
          <w:lang w:val="es-ES_tradnl"/>
        </w:rPr>
        <w:t>derar el nivel de calidad y releva</w:t>
      </w:r>
      <w:r w:rsidRPr="00DA2F6C">
        <w:rPr>
          <w:rFonts w:cs="Times New Roman"/>
          <w:szCs w:val="24"/>
          <w:lang w:val="es-ES_tradnl"/>
        </w:rPr>
        <w:t xml:space="preserve">ncia de los anuncios, que se la define como “una estimación de la calidad de sus anuncios (…). Los anuncios de mayor calidad pueden contribuir a una reducción de los precios y a una mejor posición de los anuncios” </w:t>
      </w:r>
      <w:sdt>
        <w:sdtPr>
          <w:rPr>
            <w:rFonts w:cs="Times New Roman"/>
            <w:szCs w:val="24"/>
            <w:lang w:val="es-ES_tradnl"/>
          </w:rPr>
          <w:id w:val="208386586"/>
          <w:citation/>
        </w:sdtPr>
        <w:sdtContent>
          <w:r w:rsidRPr="00DA2F6C">
            <w:rPr>
              <w:rFonts w:cs="Times New Roman"/>
              <w:szCs w:val="24"/>
              <w:lang w:val="es-ES_tradnl"/>
            </w:rPr>
            <w:fldChar w:fldCharType="begin"/>
          </w:r>
          <w:r w:rsidR="00C43720" w:rsidRPr="00DA2F6C">
            <w:rPr>
              <w:rFonts w:cs="Times New Roman"/>
              <w:szCs w:val="24"/>
              <w:lang w:val="es-ES_tradnl"/>
            </w:rPr>
            <w:instrText xml:space="preserve">CITATION Niv16 \l 1034 </w:instrText>
          </w:r>
          <w:r w:rsidRPr="00DA2F6C">
            <w:rPr>
              <w:rFonts w:cs="Times New Roman"/>
              <w:szCs w:val="24"/>
              <w:lang w:val="es-ES_tradnl"/>
            </w:rPr>
            <w:fldChar w:fldCharType="separate"/>
          </w:r>
          <w:r w:rsidR="0076774F" w:rsidRPr="00DA2F6C">
            <w:rPr>
              <w:rFonts w:cs="Times New Roman"/>
              <w:szCs w:val="24"/>
              <w:lang w:val="es-ES_tradnl"/>
            </w:rPr>
            <w:t>(Google, 2016)</w:t>
          </w:r>
          <w:r w:rsidRPr="00DA2F6C">
            <w:rPr>
              <w:rFonts w:cs="Times New Roman"/>
              <w:szCs w:val="24"/>
              <w:lang w:val="es-ES_tradnl"/>
            </w:rPr>
            <w:fldChar w:fldCharType="end"/>
          </w:r>
        </w:sdtContent>
      </w:sdt>
      <w:r w:rsidRPr="00DA2F6C">
        <w:rPr>
          <w:rFonts w:cs="Times New Roman"/>
          <w:szCs w:val="24"/>
          <w:lang w:val="es-ES_tradnl"/>
        </w:rPr>
        <w:t>. Dentro de Facebook y YouTube existen miles de otros anunciantes con el objetivo de llegar a sus clientes potenciales, por lo que estos medios consideran varios puntos antes de mostrar tu anuncio con mayor o menor frecuencia.</w:t>
      </w:r>
      <w:r w:rsidR="00F01321" w:rsidRPr="00DA2F6C">
        <w:rPr>
          <w:rFonts w:cs="Times New Roman"/>
          <w:szCs w:val="24"/>
          <w:lang w:val="es-ES_tradnl"/>
        </w:rPr>
        <w:t xml:space="preserve"> </w:t>
      </w:r>
      <w:r w:rsidRPr="00DA2F6C">
        <w:rPr>
          <w:rFonts w:cs="Times New Roman"/>
          <w:szCs w:val="24"/>
          <w:lang w:val="es-ES_tradnl"/>
        </w:rPr>
        <w:t>Facebook toma en cuenta estos parámetros:</w:t>
      </w:r>
      <w:r w:rsidR="00F01321" w:rsidRPr="00DA2F6C">
        <w:rPr>
          <w:rFonts w:cs="Times New Roman"/>
          <w:szCs w:val="24"/>
          <w:lang w:val="es-ES_tradnl"/>
        </w:rPr>
        <w:t xml:space="preserve"> </w:t>
      </w:r>
      <w:r w:rsidRPr="00DA2F6C">
        <w:rPr>
          <w:rFonts w:cs="Times New Roman"/>
          <w:szCs w:val="24"/>
          <w:lang w:val="es-ES_tradnl"/>
        </w:rPr>
        <w:t>segmentación pues se busca que sea específica incluyendo las opciones disponibles para encontrar un público rel</w:t>
      </w:r>
      <w:r w:rsidR="00986A1D" w:rsidRPr="00DA2F6C">
        <w:rPr>
          <w:rFonts w:cs="Times New Roman"/>
          <w:szCs w:val="24"/>
          <w:lang w:val="es-ES_tradnl"/>
        </w:rPr>
        <w:t>e</w:t>
      </w:r>
      <w:r w:rsidRPr="00DA2F6C">
        <w:rPr>
          <w:rFonts w:cs="Times New Roman"/>
          <w:szCs w:val="24"/>
          <w:lang w:val="es-ES_tradnl"/>
        </w:rPr>
        <w:t>vante para tu anuncio, la imagen y mensaje del anuncio deben cumplir con las especificaciones que de cada formato puesto que de esta manera llamarán más la atención y actualizaciones del anu</w:t>
      </w:r>
      <w:r w:rsidR="00986A1D" w:rsidRPr="00DA2F6C">
        <w:rPr>
          <w:rFonts w:cs="Times New Roman"/>
          <w:szCs w:val="24"/>
          <w:lang w:val="es-ES_tradnl"/>
        </w:rPr>
        <w:t>ncio du</w:t>
      </w:r>
      <w:r w:rsidRPr="00DA2F6C">
        <w:rPr>
          <w:rFonts w:cs="Times New Roman"/>
          <w:szCs w:val="24"/>
          <w:lang w:val="es-ES_tradnl"/>
        </w:rPr>
        <w:t>rante el periodo de la campaña para que siga siendo relevante y no se convierta en paisaje publicitario.</w:t>
      </w:r>
      <w:r w:rsidR="00F01321" w:rsidRPr="00DA2F6C">
        <w:rPr>
          <w:rFonts w:cs="Times New Roman"/>
          <w:szCs w:val="24"/>
          <w:lang w:val="es-ES_tradnl"/>
        </w:rPr>
        <w:t xml:space="preserve"> </w:t>
      </w:r>
      <w:r w:rsidRPr="00DA2F6C">
        <w:rPr>
          <w:rFonts w:cs="Times New Roman"/>
          <w:szCs w:val="24"/>
          <w:lang w:val="es-ES_tradnl"/>
        </w:rPr>
        <w:t xml:space="preserve">En YouTube, es decir </w:t>
      </w:r>
      <w:proofErr w:type="spellStart"/>
      <w:r w:rsidRPr="00DA2F6C">
        <w:rPr>
          <w:rFonts w:cs="Times New Roman"/>
          <w:szCs w:val="24"/>
          <w:lang w:val="es-ES_tradnl"/>
        </w:rPr>
        <w:t>Adwords</w:t>
      </w:r>
      <w:proofErr w:type="spellEnd"/>
      <w:r w:rsidRPr="00DA2F6C">
        <w:rPr>
          <w:rFonts w:cs="Times New Roman"/>
          <w:szCs w:val="24"/>
          <w:lang w:val="es-ES_tradnl"/>
        </w:rPr>
        <w:t xml:space="preserve"> se calcula la calidad o ranking del anuncio a partir del “</w:t>
      </w:r>
      <w:r w:rsidRPr="00DA2F6C">
        <w:rPr>
          <w:rFonts w:cs="Times New Roman"/>
          <w:color w:val="212121"/>
          <w:szCs w:val="24"/>
          <w:lang w:val="es-ES_tradnl"/>
        </w:rPr>
        <w:t xml:space="preserve">porcentaje de clics previsto, </w:t>
      </w:r>
      <w:r w:rsidRPr="00DA2F6C">
        <w:rPr>
          <w:rFonts w:cs="Times New Roman"/>
          <w:color w:val="212121"/>
          <w:szCs w:val="24"/>
          <w:lang w:val="es-ES_tradnl"/>
        </w:rPr>
        <w:lastRenderedPageBreak/>
        <w:t xml:space="preserve">relevancia del anuncio y experiencia de la página de destino” </w:t>
      </w:r>
      <w:sdt>
        <w:sdtPr>
          <w:rPr>
            <w:rFonts w:cs="Times New Roman"/>
            <w:color w:val="212121"/>
            <w:szCs w:val="24"/>
            <w:lang w:val="es-ES_tradnl"/>
          </w:rPr>
          <w:id w:val="1098827011"/>
          <w:citation/>
        </w:sdtPr>
        <w:sdtContent>
          <w:r w:rsidRPr="00DA2F6C">
            <w:rPr>
              <w:rFonts w:cs="Times New Roman"/>
              <w:color w:val="212121"/>
              <w:szCs w:val="24"/>
              <w:lang w:val="es-ES_tradnl"/>
            </w:rPr>
            <w:fldChar w:fldCharType="begin"/>
          </w:r>
          <w:r w:rsidR="00C43720" w:rsidRPr="00DA2F6C">
            <w:rPr>
              <w:rFonts w:cs="Times New Roman"/>
              <w:color w:val="212121"/>
              <w:szCs w:val="24"/>
              <w:lang w:val="es-ES_tradnl"/>
            </w:rPr>
            <w:instrText xml:space="preserve">CITATION Ran16 \l 1034 </w:instrText>
          </w:r>
          <w:r w:rsidRPr="00DA2F6C">
            <w:rPr>
              <w:rFonts w:cs="Times New Roman"/>
              <w:color w:val="212121"/>
              <w:szCs w:val="24"/>
              <w:lang w:val="es-ES_tradnl"/>
            </w:rPr>
            <w:fldChar w:fldCharType="separate"/>
          </w:r>
          <w:r w:rsidR="0076774F" w:rsidRPr="00DA2F6C">
            <w:rPr>
              <w:rFonts w:cs="Times New Roman"/>
              <w:color w:val="212121"/>
              <w:szCs w:val="24"/>
              <w:lang w:val="es-ES_tradnl"/>
            </w:rPr>
            <w:t>(Google, 2016)</w:t>
          </w:r>
          <w:r w:rsidRPr="00DA2F6C">
            <w:rPr>
              <w:rFonts w:cs="Times New Roman"/>
              <w:color w:val="212121"/>
              <w:szCs w:val="24"/>
              <w:lang w:val="es-ES_tradnl"/>
            </w:rPr>
            <w:fldChar w:fldCharType="end"/>
          </w:r>
        </w:sdtContent>
      </w:sdt>
      <w:r w:rsidRPr="00DA2F6C">
        <w:rPr>
          <w:rFonts w:cs="Times New Roman"/>
          <w:color w:val="212121"/>
          <w:szCs w:val="24"/>
          <w:lang w:val="es-ES_tradnl"/>
        </w:rPr>
        <w:t xml:space="preserve">. Estos componentes determinarán la relevancia que tus anuncios frente a los de otros anunciantes y obtendrán mayor probabilidad de obtener niveles de calidad altos. </w:t>
      </w:r>
    </w:p>
    <w:p w14:paraId="6D423014"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los dos medios se mide el nivel de calidad del anuncio a través de una enumeración del 1 al 10. Mientras menor sea el nivel de calidad de nuestra campaña mayor será el </w:t>
      </w:r>
      <w:proofErr w:type="spellStart"/>
      <w:r w:rsidRPr="00DA2F6C">
        <w:rPr>
          <w:rFonts w:cs="Times New Roman"/>
          <w:szCs w:val="24"/>
          <w:lang w:val="es-ES_tradnl"/>
        </w:rPr>
        <w:t>CPC</w:t>
      </w:r>
      <w:proofErr w:type="spellEnd"/>
      <w:r w:rsidRPr="00DA2F6C">
        <w:rPr>
          <w:rFonts w:cs="Times New Roman"/>
          <w:szCs w:val="24"/>
          <w:lang w:val="es-ES_tradnl"/>
        </w:rPr>
        <w:t xml:space="preserve"> que estamos pagando. </w:t>
      </w:r>
    </w:p>
    <w:p w14:paraId="1F3B7098"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continuación veremos los tipos de modelo de compra que tendremos en nuestro plan de medios.</w:t>
      </w:r>
    </w:p>
    <w:p w14:paraId="465B3E7A" w14:textId="1C2BDEED"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51" w:name="_Toc335486844"/>
      <w:bookmarkStart w:id="52" w:name="_Toc336172087"/>
      <w:r w:rsidRPr="00DA2F6C">
        <w:rPr>
          <w:rFonts w:cs="Times New Roman"/>
          <w:szCs w:val="24"/>
          <w:lang w:val="es-ES_tradnl"/>
        </w:rPr>
        <w:t>Costo Por Fan (</w:t>
      </w:r>
      <w:proofErr w:type="spellStart"/>
      <w:r w:rsidRPr="00DA2F6C">
        <w:rPr>
          <w:rFonts w:cs="Times New Roman"/>
          <w:szCs w:val="24"/>
          <w:lang w:val="es-ES_tradnl"/>
        </w:rPr>
        <w:t>CPF</w:t>
      </w:r>
      <w:proofErr w:type="spellEnd"/>
      <w:r w:rsidRPr="00DA2F6C">
        <w:rPr>
          <w:rFonts w:cs="Times New Roman"/>
          <w:szCs w:val="24"/>
          <w:lang w:val="es-ES_tradnl"/>
        </w:rPr>
        <w:t>)</w:t>
      </w:r>
      <w:bookmarkEnd w:id="51"/>
      <w:bookmarkEnd w:id="52"/>
    </w:p>
    <w:p w14:paraId="35789E32" w14:textId="03731CD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w:t>
      </w:r>
      <w:proofErr w:type="spellStart"/>
      <w:r w:rsidRPr="00DA2F6C">
        <w:rPr>
          <w:rFonts w:cs="Times New Roman"/>
          <w:szCs w:val="24"/>
          <w:lang w:val="es-ES_tradnl"/>
        </w:rPr>
        <w:t>CPF</w:t>
      </w:r>
      <w:proofErr w:type="spellEnd"/>
      <w:r w:rsidRPr="00DA2F6C">
        <w:rPr>
          <w:rFonts w:cs="Times New Roman"/>
          <w:szCs w:val="24"/>
          <w:lang w:val="es-ES_tradnl"/>
        </w:rPr>
        <w:t xml:space="preserve"> hace referencia al costo de cada “Me Gusta de la Pagina” nuevo, en Facebook. Cuando Facebook lanzó por primera vez los perfiles empresariales, o mejor conocidos</w:t>
      </w:r>
      <w:r w:rsidR="00986A1D" w:rsidRPr="00DA2F6C">
        <w:rPr>
          <w:rFonts w:cs="Times New Roman"/>
          <w:szCs w:val="24"/>
          <w:lang w:val="es-ES_tradnl"/>
        </w:rPr>
        <w:t xml:space="preserve"> </w:t>
      </w:r>
      <w:r w:rsidRPr="00DA2F6C">
        <w:rPr>
          <w:rFonts w:cs="Times New Roman"/>
          <w:szCs w:val="24"/>
          <w:lang w:val="es-ES_tradnl"/>
        </w:rPr>
        <w:t xml:space="preserve">como </w:t>
      </w:r>
      <w:r w:rsidRPr="00DA2F6C">
        <w:rPr>
          <w:rFonts w:cs="Times New Roman"/>
          <w:i/>
          <w:szCs w:val="24"/>
          <w:lang w:val="es-ES_tradnl"/>
        </w:rPr>
        <w:t>fan</w:t>
      </w:r>
      <w:r w:rsidR="00986A1D" w:rsidRPr="00DA2F6C">
        <w:rPr>
          <w:rFonts w:cs="Times New Roman"/>
          <w:i/>
          <w:szCs w:val="24"/>
          <w:lang w:val="es-ES_tradnl"/>
        </w:rPr>
        <w:t xml:space="preserve"> </w:t>
      </w:r>
      <w:proofErr w:type="spellStart"/>
      <w:r w:rsidRPr="00DA2F6C">
        <w:rPr>
          <w:rFonts w:cs="Times New Roman"/>
          <w:i/>
          <w:szCs w:val="24"/>
          <w:lang w:val="es-ES_tradnl"/>
        </w:rPr>
        <w:t>pages</w:t>
      </w:r>
      <w:proofErr w:type="spellEnd"/>
      <w:r w:rsidRPr="00DA2F6C">
        <w:rPr>
          <w:rFonts w:cs="Times New Roman"/>
          <w:szCs w:val="24"/>
          <w:lang w:val="es-ES_tradnl"/>
        </w:rPr>
        <w:t xml:space="preserve">, el número de fans que se tenían era el principal factor para medio el </w:t>
      </w:r>
      <w:proofErr w:type="spellStart"/>
      <w:r w:rsidRPr="00DA2F6C">
        <w:rPr>
          <w:rFonts w:cs="Times New Roman"/>
          <w:szCs w:val="24"/>
          <w:lang w:val="es-ES_tradnl"/>
        </w:rPr>
        <w:t>ROI</w:t>
      </w:r>
      <w:proofErr w:type="spellEnd"/>
      <w:r w:rsidRPr="00DA2F6C">
        <w:rPr>
          <w:rFonts w:cs="Times New Roman"/>
          <w:szCs w:val="24"/>
          <w:lang w:val="es-ES_tradnl"/>
        </w:rPr>
        <w:t xml:space="preserve"> que traía a la empresa, sin embargo Facebook ha creado diferentes estrategias y formatos de anu</w:t>
      </w:r>
      <w:r w:rsidR="00986A1D" w:rsidRPr="00DA2F6C">
        <w:rPr>
          <w:rFonts w:cs="Times New Roman"/>
          <w:szCs w:val="24"/>
          <w:lang w:val="es-ES_tradnl"/>
        </w:rPr>
        <w:t>n</w:t>
      </w:r>
      <w:r w:rsidRPr="00DA2F6C">
        <w:rPr>
          <w:rFonts w:cs="Times New Roman"/>
          <w:szCs w:val="24"/>
          <w:lang w:val="es-ES_tradnl"/>
        </w:rPr>
        <w:t>cios para que el número de seguidores no sea un factor relevante. Hoy en día lo que se busca es generar una interacción con el usuario, que los fans sean de calidad y realmente puedan retribuir a la marca.</w:t>
      </w:r>
      <w:r w:rsidR="00F01321" w:rsidRPr="00DA2F6C">
        <w:rPr>
          <w:rFonts w:cs="Times New Roman"/>
          <w:szCs w:val="24"/>
          <w:lang w:val="es-ES_tradnl"/>
        </w:rPr>
        <w:t xml:space="preserve"> </w:t>
      </w:r>
      <w:r w:rsidRPr="00DA2F6C">
        <w:rPr>
          <w:rFonts w:cs="Times New Roman"/>
          <w:szCs w:val="24"/>
          <w:lang w:val="es-ES_tradnl"/>
        </w:rPr>
        <w:t>Las empresas</w:t>
      </w:r>
      <w:r w:rsidR="00F01321" w:rsidRPr="00DA2F6C">
        <w:rPr>
          <w:rFonts w:cs="Times New Roman"/>
          <w:szCs w:val="24"/>
          <w:lang w:val="es-ES_tradnl"/>
        </w:rPr>
        <w:t xml:space="preserve"> </w:t>
      </w:r>
      <w:r w:rsidRPr="00DA2F6C">
        <w:rPr>
          <w:rFonts w:cs="Times New Roman"/>
          <w:szCs w:val="24"/>
          <w:lang w:val="es-ES_tradnl"/>
        </w:rPr>
        <w:t xml:space="preserve">buscan a clientes potenciales que realicen sus compras </w:t>
      </w:r>
      <w:r w:rsidR="00212F62" w:rsidRPr="00DA2F6C">
        <w:rPr>
          <w:rFonts w:cs="Times New Roman"/>
          <w:szCs w:val="24"/>
          <w:lang w:val="es-ES_tradnl"/>
        </w:rPr>
        <w:t>en línea</w:t>
      </w:r>
      <w:r w:rsidRPr="00DA2F6C">
        <w:rPr>
          <w:rFonts w:cs="Times New Roman"/>
          <w:szCs w:val="24"/>
          <w:lang w:val="es-ES_tradnl"/>
        </w:rPr>
        <w:t xml:space="preserve">, o como en nuestro caso buscamos difundir </w:t>
      </w:r>
      <w:r w:rsidR="00986A1D" w:rsidRPr="00DA2F6C">
        <w:rPr>
          <w:rFonts w:cs="Times New Roman"/>
          <w:szCs w:val="24"/>
          <w:lang w:val="es-ES_tradnl"/>
        </w:rPr>
        <w:t xml:space="preserve">al </w:t>
      </w:r>
      <w:r w:rsidRPr="00DA2F6C">
        <w:rPr>
          <w:rFonts w:cs="Times New Roman"/>
          <w:szCs w:val="24"/>
          <w:lang w:val="es-ES_tradnl"/>
        </w:rPr>
        <w:t xml:space="preserve">noticiero. </w:t>
      </w:r>
    </w:p>
    <w:p w14:paraId="6F59AFC4"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Para calcular este costo se debe dividir el valor total de la inversión por el número de fans nuevos que se obtuvieron con la campaña. </w:t>
      </w:r>
    </w:p>
    <w:p w14:paraId="5EB8D69B" w14:textId="77777777" w:rsidR="00AF22C7" w:rsidRPr="00DA2F6C" w:rsidRDefault="00AF22C7" w:rsidP="008A6C93">
      <w:pPr>
        <w:spacing w:after="200" w:line="276" w:lineRule="auto"/>
        <w:rPr>
          <w:rFonts w:cs="Times New Roman"/>
          <w:i/>
          <w:szCs w:val="24"/>
          <w:lang w:val="es-ES_tradnl"/>
        </w:rPr>
      </w:pPr>
      <m:oMathPara>
        <m:oMath>
          <m:r>
            <w:rPr>
              <w:rFonts w:ascii="Cambria Math" w:hAnsi="Cambria Math" w:cs="Times New Roman"/>
              <w:szCs w:val="24"/>
              <w:lang w:val="es-ES_tradnl"/>
            </w:rPr>
            <m:t>CPF=</m:t>
          </m:r>
          <m:f>
            <m:fPr>
              <m:ctrlPr>
                <w:rPr>
                  <w:rFonts w:ascii="Cambria Math" w:hAnsi="Cambria Math" w:cs="Times New Roman"/>
                  <w:i/>
                  <w:szCs w:val="24"/>
                  <w:lang w:val="es-ES_tradnl"/>
                </w:rPr>
              </m:ctrlPr>
            </m:fPr>
            <m:num>
              <m:r>
                <w:rPr>
                  <w:rFonts w:ascii="Cambria Math" w:hAnsi="Cambria Math" w:cs="Times New Roman"/>
                  <w:szCs w:val="24"/>
                  <w:lang w:val="es-ES_tradnl"/>
                </w:rPr>
                <m:t>Inversión Total</m:t>
              </m:r>
            </m:num>
            <m:den>
              <m:r>
                <w:rPr>
                  <w:rFonts w:ascii="Cambria Math" w:hAnsi="Cambria Math" w:cs="Times New Roman"/>
                  <w:szCs w:val="24"/>
                  <w:lang w:val="es-ES_tradnl"/>
                </w:rPr>
                <m:t>Número Fans Obtenidos</m:t>
              </m:r>
            </m:den>
          </m:f>
        </m:oMath>
      </m:oMathPara>
    </w:p>
    <w:p w14:paraId="740DE16E"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Este tipo de modelo de compra hace referencia únicamente a Facebook, puesto que hay la posibilidad de promocionar una página. YouTube no tiene esta opción disponible. </w:t>
      </w:r>
    </w:p>
    <w:p w14:paraId="538E3318" w14:textId="319E810D"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53" w:name="_Toc335486845"/>
      <w:bookmarkStart w:id="54" w:name="_Toc336172088"/>
      <w:r w:rsidRPr="00DA2F6C">
        <w:rPr>
          <w:rFonts w:cs="Times New Roman"/>
          <w:szCs w:val="24"/>
          <w:lang w:val="es-ES_tradnl"/>
        </w:rPr>
        <w:t xml:space="preserve">Costo Por </w:t>
      </w:r>
      <w:proofErr w:type="spellStart"/>
      <w:r w:rsidRPr="00DA2F6C">
        <w:rPr>
          <w:rFonts w:cs="Times New Roman"/>
          <w:szCs w:val="24"/>
          <w:lang w:val="es-ES_tradnl"/>
        </w:rPr>
        <w:t>Click</w:t>
      </w:r>
      <w:proofErr w:type="spellEnd"/>
      <w:r w:rsidRPr="00DA2F6C">
        <w:rPr>
          <w:rFonts w:cs="Times New Roman"/>
          <w:szCs w:val="24"/>
          <w:lang w:val="es-ES_tradnl"/>
        </w:rPr>
        <w:t xml:space="preserve"> (</w:t>
      </w:r>
      <w:proofErr w:type="spellStart"/>
      <w:r w:rsidRPr="00DA2F6C">
        <w:rPr>
          <w:rFonts w:cs="Times New Roman"/>
          <w:szCs w:val="24"/>
          <w:lang w:val="es-ES_tradnl"/>
        </w:rPr>
        <w:t>CPC</w:t>
      </w:r>
      <w:proofErr w:type="spellEnd"/>
      <w:r w:rsidRPr="00DA2F6C">
        <w:rPr>
          <w:rFonts w:cs="Times New Roman"/>
          <w:szCs w:val="24"/>
          <w:lang w:val="es-ES_tradnl"/>
        </w:rPr>
        <w:t>)</w:t>
      </w:r>
      <w:bookmarkEnd w:id="53"/>
      <w:bookmarkEnd w:id="54"/>
    </w:p>
    <w:p w14:paraId="114AFC8F" w14:textId="5EAF6521"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Este tipo de modelo de compra es uno de los más conocidos y utilizado</w:t>
      </w:r>
      <w:r w:rsidR="00E44DB5" w:rsidRPr="00DA2F6C">
        <w:rPr>
          <w:rFonts w:cs="Times New Roman"/>
          <w:szCs w:val="24"/>
          <w:lang w:val="es-ES_tradnl"/>
        </w:rPr>
        <w:t>s</w:t>
      </w:r>
      <w:r w:rsidRPr="00DA2F6C">
        <w:rPr>
          <w:rFonts w:cs="Times New Roman"/>
          <w:szCs w:val="24"/>
          <w:lang w:val="es-ES_tradnl"/>
        </w:rPr>
        <w:t xml:space="preserve">. Funciona de la siguiente manera “el anunciante recibe un pago por cada uno de clics que se ha producido” </w:t>
      </w:r>
      <w:sdt>
        <w:sdtPr>
          <w:rPr>
            <w:rFonts w:cs="Times New Roman"/>
            <w:szCs w:val="24"/>
            <w:lang w:val="es-ES_tradnl"/>
          </w:rPr>
          <w:id w:val="752397972"/>
          <w:citation/>
        </w:sdtPr>
        <w:sdtContent>
          <w:r w:rsidRPr="00DA2F6C">
            <w:rPr>
              <w:rFonts w:cs="Times New Roman"/>
              <w:szCs w:val="24"/>
              <w:lang w:val="es-ES_tradnl"/>
            </w:rPr>
            <w:fldChar w:fldCharType="begin"/>
          </w:r>
          <w:r w:rsidR="005973E9" w:rsidRPr="00DA2F6C">
            <w:rPr>
              <w:rFonts w:cs="Times New Roman"/>
              <w:szCs w:val="24"/>
              <w:lang w:val="es-ES_tradnl"/>
            </w:rPr>
            <w:instrText xml:space="preserve">CITATION HuY \p 1 \l 1034 </w:instrText>
          </w:r>
          <w:r w:rsidRPr="00DA2F6C">
            <w:rPr>
              <w:rFonts w:cs="Times New Roman"/>
              <w:szCs w:val="24"/>
              <w:lang w:val="es-ES_tradnl"/>
            </w:rPr>
            <w:fldChar w:fldCharType="separate"/>
          </w:r>
          <w:r w:rsidR="0076774F" w:rsidRPr="00DA2F6C">
            <w:rPr>
              <w:rFonts w:cs="Times New Roman"/>
              <w:szCs w:val="24"/>
              <w:lang w:val="es-ES_tradnl"/>
            </w:rPr>
            <w:t>(Hu, Shin, &amp; Tang, 2010, p. 1)</w:t>
          </w:r>
          <w:r w:rsidRPr="00DA2F6C">
            <w:rPr>
              <w:rFonts w:cs="Times New Roman"/>
              <w:szCs w:val="24"/>
              <w:lang w:val="es-ES_tradnl"/>
            </w:rPr>
            <w:fldChar w:fldCharType="end"/>
          </w:r>
        </w:sdtContent>
      </w:sdt>
      <w:r w:rsidRPr="00DA2F6C">
        <w:rPr>
          <w:rFonts w:cs="Times New Roman"/>
          <w:szCs w:val="24"/>
          <w:lang w:val="es-ES_tradnl"/>
        </w:rPr>
        <w:t xml:space="preserve">, a través de los anuncios que se realizaron. </w:t>
      </w:r>
    </w:p>
    <w:p w14:paraId="04C7AF74" w14:textId="09C78E3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 posible emplear este modelo de compra en una campaña “si</w:t>
      </w:r>
      <w:r w:rsidR="00F01321" w:rsidRPr="00DA2F6C">
        <w:rPr>
          <w:rFonts w:cs="Times New Roman"/>
          <w:szCs w:val="24"/>
          <w:lang w:val="es-ES_tradnl"/>
        </w:rPr>
        <w:t xml:space="preserve"> </w:t>
      </w:r>
      <w:r w:rsidRPr="00DA2F6C">
        <w:rPr>
          <w:rFonts w:cs="Times New Roman"/>
          <w:szCs w:val="24"/>
          <w:lang w:val="es-ES_tradnl"/>
        </w:rPr>
        <w:t>se</w:t>
      </w:r>
      <w:r w:rsidR="00F01321" w:rsidRPr="00DA2F6C">
        <w:rPr>
          <w:rFonts w:cs="Times New Roman"/>
          <w:szCs w:val="24"/>
          <w:lang w:val="es-ES_tradnl"/>
        </w:rPr>
        <w:t xml:space="preserve"> </w:t>
      </w:r>
      <w:r w:rsidRPr="00DA2F6C">
        <w:rPr>
          <w:rFonts w:cs="Times New Roman"/>
          <w:szCs w:val="24"/>
          <w:lang w:val="es-ES_tradnl"/>
        </w:rPr>
        <w:t>desea generar tráfico a un sitio web, siendo lo ideal centrarse en los clics”</w:t>
      </w:r>
      <w:sdt>
        <w:sdtPr>
          <w:rPr>
            <w:rFonts w:cs="Times New Roman"/>
            <w:szCs w:val="24"/>
            <w:lang w:val="es-ES_tradnl"/>
          </w:rPr>
          <w:id w:val="1431236240"/>
          <w:citation/>
        </w:sdtPr>
        <w:sdtContent>
          <w:r w:rsidRPr="00DA2F6C">
            <w:rPr>
              <w:rFonts w:cs="Times New Roman"/>
              <w:szCs w:val="24"/>
              <w:lang w:val="es-ES_tradnl"/>
            </w:rPr>
            <w:fldChar w:fldCharType="begin"/>
          </w:r>
          <w:r w:rsidR="005973E9" w:rsidRPr="00DA2F6C">
            <w:rPr>
              <w:rFonts w:cs="Times New Roman"/>
              <w:szCs w:val="24"/>
              <w:lang w:val="es-ES_tradnl"/>
            </w:rPr>
            <w:instrText xml:space="preserve">CITATION Det16 \l 1034 </w:instrText>
          </w:r>
          <w:r w:rsidRPr="00DA2F6C">
            <w:rPr>
              <w:rFonts w:cs="Times New Roman"/>
              <w:szCs w:val="24"/>
              <w:lang w:val="es-ES_tradnl"/>
            </w:rPr>
            <w:fldChar w:fldCharType="separate"/>
          </w:r>
          <w:r w:rsidR="0076774F" w:rsidRPr="00DA2F6C">
            <w:rPr>
              <w:rFonts w:cs="Times New Roman"/>
              <w:szCs w:val="24"/>
              <w:lang w:val="es-ES_tradnl"/>
            </w:rPr>
            <w:t xml:space="preserve"> (Google , 2016)</w:t>
          </w:r>
          <w:r w:rsidRPr="00DA2F6C">
            <w:rPr>
              <w:rFonts w:cs="Times New Roman"/>
              <w:szCs w:val="24"/>
              <w:lang w:val="es-ES_tradnl"/>
            </w:rPr>
            <w:fldChar w:fldCharType="end"/>
          </w:r>
        </w:sdtContent>
      </w:sdt>
      <w:r w:rsidRPr="00DA2F6C">
        <w:rPr>
          <w:rFonts w:cs="Times New Roman"/>
          <w:szCs w:val="24"/>
          <w:lang w:val="es-ES_tradnl"/>
        </w:rPr>
        <w:t xml:space="preserve">. En el caso de nuestro </w:t>
      </w:r>
      <w:r w:rsidRPr="00DA2F6C">
        <w:rPr>
          <w:rFonts w:cs="Times New Roman"/>
          <w:szCs w:val="24"/>
          <w:lang w:val="es-ES_tradnl"/>
        </w:rPr>
        <w:lastRenderedPageBreak/>
        <w:t>proyecto es indispensable dar a conocer la página web de Educa que aloja las fichas educativas para los profesores y además retroalimentación para co</w:t>
      </w:r>
      <w:r w:rsidR="00E44DB5" w:rsidRPr="00DA2F6C">
        <w:rPr>
          <w:rFonts w:cs="Times New Roman"/>
          <w:szCs w:val="24"/>
          <w:lang w:val="es-ES_tradnl"/>
        </w:rPr>
        <w:t>n</w:t>
      </w:r>
      <w:r w:rsidRPr="00DA2F6C">
        <w:rPr>
          <w:rFonts w:cs="Times New Roman"/>
          <w:szCs w:val="24"/>
          <w:lang w:val="es-ES_tradnl"/>
        </w:rPr>
        <w:t>sumidores del programa en televisión.</w:t>
      </w:r>
      <w:r w:rsidR="00F01321" w:rsidRPr="00DA2F6C">
        <w:rPr>
          <w:rFonts w:cs="Times New Roman"/>
          <w:szCs w:val="24"/>
          <w:lang w:val="es-ES_tradnl"/>
        </w:rPr>
        <w:t xml:space="preserve"> </w:t>
      </w:r>
    </w:p>
    <w:p w14:paraId="7BA29CC6" w14:textId="3A3E9B3D" w:rsidR="00AF22C7" w:rsidRPr="00DA2F6C" w:rsidRDefault="00AF22C7" w:rsidP="008A6C93">
      <w:pPr>
        <w:spacing w:after="200" w:line="276" w:lineRule="auto"/>
        <w:rPr>
          <w:rFonts w:eastAsia="Times New Roman" w:cs="Times New Roman"/>
          <w:color w:val="000000" w:themeColor="text1"/>
          <w:szCs w:val="24"/>
          <w:shd w:val="clear" w:color="auto" w:fill="FFFFFF"/>
          <w:lang w:val="es-ES_tradnl" w:eastAsia="es-ES"/>
        </w:rPr>
      </w:pPr>
      <w:r w:rsidRPr="00DA2F6C">
        <w:rPr>
          <w:rFonts w:cs="Times New Roman"/>
          <w:szCs w:val="24"/>
          <w:lang w:val="es-ES_tradnl"/>
        </w:rPr>
        <w:t xml:space="preserve">En cada medio se emplea de diferente manera el </w:t>
      </w:r>
      <w:proofErr w:type="spellStart"/>
      <w:r w:rsidRPr="00DA2F6C">
        <w:rPr>
          <w:rFonts w:cs="Times New Roman"/>
          <w:szCs w:val="24"/>
          <w:lang w:val="es-ES_tradnl"/>
        </w:rPr>
        <w:t>CPC</w:t>
      </w:r>
      <w:proofErr w:type="spellEnd"/>
      <w:r w:rsidRPr="00DA2F6C">
        <w:rPr>
          <w:rFonts w:cs="Times New Roman"/>
          <w:szCs w:val="24"/>
          <w:lang w:val="es-ES_tradnl"/>
        </w:rPr>
        <w:t xml:space="preserve"> aunque tienen la misma función. En el</w:t>
      </w:r>
      <w:r w:rsidR="00F01321" w:rsidRPr="00DA2F6C">
        <w:rPr>
          <w:rFonts w:cs="Times New Roman"/>
          <w:szCs w:val="24"/>
          <w:lang w:val="es-ES_tradnl"/>
        </w:rPr>
        <w:t xml:space="preserve"> </w:t>
      </w:r>
      <w:r w:rsidRPr="00DA2F6C">
        <w:rPr>
          <w:rFonts w:cs="Times New Roman"/>
          <w:szCs w:val="24"/>
          <w:lang w:val="es-ES_tradnl"/>
        </w:rPr>
        <w:t>caso de Facebook</w:t>
      </w:r>
      <w:r w:rsidR="00F01321" w:rsidRPr="00DA2F6C">
        <w:rPr>
          <w:rFonts w:cs="Times New Roman"/>
          <w:szCs w:val="24"/>
          <w:lang w:val="es-ES_tradnl"/>
        </w:rPr>
        <w:t xml:space="preserve"> </w:t>
      </w:r>
      <w:r w:rsidRPr="00DA2F6C">
        <w:rPr>
          <w:rFonts w:cs="Times New Roman"/>
          <w:szCs w:val="24"/>
          <w:lang w:val="es-ES_tradnl"/>
        </w:rPr>
        <w:t>contaremos con un formato de anu</w:t>
      </w:r>
      <w:r w:rsidR="00E44DB5" w:rsidRPr="00DA2F6C">
        <w:rPr>
          <w:rFonts w:cs="Times New Roman"/>
          <w:szCs w:val="24"/>
          <w:lang w:val="es-ES_tradnl"/>
        </w:rPr>
        <w:t>n</w:t>
      </w:r>
      <w:r w:rsidRPr="00DA2F6C">
        <w:rPr>
          <w:rFonts w:cs="Times New Roman"/>
          <w:szCs w:val="24"/>
          <w:lang w:val="es-ES_tradnl"/>
        </w:rPr>
        <w:t>cio en específico para compartir enlaces de otros si</w:t>
      </w:r>
      <w:r w:rsidR="00E44DB5" w:rsidRPr="00DA2F6C">
        <w:rPr>
          <w:rFonts w:cs="Times New Roman"/>
          <w:szCs w:val="24"/>
          <w:lang w:val="es-ES_tradnl"/>
        </w:rPr>
        <w:t>tios web, que es el anuncio de c</w:t>
      </w:r>
      <w:r w:rsidRPr="00DA2F6C">
        <w:rPr>
          <w:rFonts w:cs="Times New Roman"/>
          <w:szCs w:val="24"/>
          <w:lang w:val="es-ES_tradnl"/>
        </w:rPr>
        <w:t xml:space="preserve">lics al sitio, con este </w:t>
      </w:r>
      <w:r w:rsidRPr="00DA2F6C">
        <w:rPr>
          <w:rFonts w:cs="Times New Roman"/>
          <w:color w:val="000000" w:themeColor="text1"/>
          <w:szCs w:val="24"/>
          <w:lang w:val="es-ES_tradnl"/>
        </w:rPr>
        <w:t xml:space="preserve">formato los clics que Facebook cuenta son de las personas que hicieron la acción en el botón de redirección y no los clics producidos por comentarios o me gusta del </w:t>
      </w:r>
      <w:proofErr w:type="spellStart"/>
      <w:r w:rsidRPr="00DA2F6C">
        <w:rPr>
          <w:rFonts w:cs="Times New Roman"/>
          <w:color w:val="000000" w:themeColor="text1"/>
          <w:szCs w:val="24"/>
          <w:lang w:val="es-ES_tradnl"/>
        </w:rPr>
        <w:t>anucio</w:t>
      </w:r>
      <w:proofErr w:type="spellEnd"/>
      <w:r w:rsidRPr="00DA2F6C">
        <w:rPr>
          <w:rFonts w:cs="Times New Roman"/>
          <w:color w:val="000000" w:themeColor="text1"/>
          <w:szCs w:val="24"/>
          <w:lang w:val="es-ES_tradnl"/>
        </w:rPr>
        <w:t>. De esta manera, “l</w:t>
      </w:r>
      <w:r w:rsidRPr="00DA2F6C">
        <w:rPr>
          <w:rFonts w:eastAsia="Times New Roman" w:cs="Times New Roman"/>
          <w:color w:val="000000" w:themeColor="text1"/>
          <w:szCs w:val="24"/>
          <w:shd w:val="clear" w:color="auto" w:fill="FFFFFF"/>
          <w:lang w:val="es-ES_tradnl" w:eastAsia="es-ES"/>
        </w:rPr>
        <w:t>os anunciantes interesados en los clics en enlaces obtendrán un mayor retorno de la inversión en publicidad, ya que pagarán solo por los resultados más valiosos. (…) y podrán gastar el presupuesto de forma más eficaz sin importar la puja por clic o la interacción”</w:t>
      </w:r>
      <w:r w:rsidR="00F01321" w:rsidRPr="00DA2F6C">
        <w:rPr>
          <w:rFonts w:eastAsia="Times New Roman" w:cs="Times New Roman"/>
          <w:color w:val="90949C"/>
          <w:szCs w:val="24"/>
          <w:shd w:val="clear" w:color="auto" w:fill="FFFFFF"/>
          <w:lang w:val="es-ES_tradnl" w:eastAsia="es-ES"/>
        </w:rPr>
        <w:t xml:space="preserve"> </w:t>
      </w:r>
      <w:sdt>
        <w:sdtPr>
          <w:rPr>
            <w:rFonts w:eastAsia="Times New Roman" w:cs="Times New Roman"/>
            <w:color w:val="000000" w:themeColor="text1"/>
            <w:szCs w:val="24"/>
            <w:shd w:val="clear" w:color="auto" w:fill="FFFFFF"/>
            <w:lang w:val="es-ES_tradnl" w:eastAsia="es-ES"/>
          </w:rPr>
          <w:id w:val="852532964"/>
          <w:citation/>
        </w:sdtPr>
        <w:sdtContent>
          <w:r w:rsidRPr="00DA2F6C">
            <w:rPr>
              <w:rFonts w:eastAsia="Times New Roman" w:cs="Times New Roman"/>
              <w:color w:val="000000" w:themeColor="text1"/>
              <w:szCs w:val="24"/>
              <w:shd w:val="clear" w:color="auto" w:fill="FFFFFF"/>
              <w:lang w:val="es-ES_tradnl" w:eastAsia="es-ES"/>
            </w:rPr>
            <w:fldChar w:fldCharType="begin"/>
          </w:r>
          <w:r w:rsidR="00FD1F33" w:rsidRPr="00DA2F6C">
            <w:rPr>
              <w:rFonts w:eastAsia="Times New Roman" w:cs="Times New Roman"/>
              <w:color w:val="000000" w:themeColor="text1"/>
              <w:szCs w:val="24"/>
              <w:shd w:val="clear" w:color="auto" w:fill="FFFFFF"/>
              <w:lang w:val="es-ES_tradnl" w:eastAsia="es-ES"/>
            </w:rPr>
            <w:instrText xml:space="preserve">CITATION Act15 \l 1034 </w:instrText>
          </w:r>
          <w:r w:rsidRPr="00DA2F6C">
            <w:rPr>
              <w:rFonts w:eastAsia="Times New Roman" w:cs="Times New Roman"/>
              <w:color w:val="000000" w:themeColor="text1"/>
              <w:szCs w:val="24"/>
              <w:shd w:val="clear" w:color="auto" w:fill="FFFFFF"/>
              <w:lang w:val="es-ES_tradnl" w:eastAsia="es-ES"/>
            </w:rPr>
            <w:fldChar w:fldCharType="separate"/>
          </w:r>
          <w:r w:rsidR="0076774F" w:rsidRPr="00DA2F6C">
            <w:rPr>
              <w:rFonts w:eastAsia="Times New Roman" w:cs="Times New Roman"/>
              <w:color w:val="000000" w:themeColor="text1"/>
              <w:szCs w:val="24"/>
              <w:shd w:val="clear" w:color="auto" w:fill="FFFFFF"/>
              <w:lang w:val="es-ES_tradnl" w:eastAsia="es-ES"/>
            </w:rPr>
            <w:t>(Facebook, 2015)</w:t>
          </w:r>
          <w:r w:rsidRPr="00DA2F6C">
            <w:rPr>
              <w:rFonts w:eastAsia="Times New Roman" w:cs="Times New Roman"/>
              <w:color w:val="000000" w:themeColor="text1"/>
              <w:szCs w:val="24"/>
              <w:shd w:val="clear" w:color="auto" w:fill="FFFFFF"/>
              <w:lang w:val="es-ES_tradnl" w:eastAsia="es-ES"/>
            </w:rPr>
            <w:fldChar w:fldCharType="end"/>
          </w:r>
        </w:sdtContent>
      </w:sdt>
      <w:r w:rsidRPr="00DA2F6C">
        <w:rPr>
          <w:rFonts w:eastAsia="Times New Roman" w:cs="Times New Roman"/>
          <w:color w:val="000000" w:themeColor="text1"/>
          <w:szCs w:val="24"/>
          <w:shd w:val="clear" w:color="auto" w:fill="FFFFFF"/>
          <w:lang w:val="es-ES_tradnl" w:eastAsia="es-ES"/>
        </w:rPr>
        <w:t>.</w:t>
      </w:r>
    </w:p>
    <w:p w14:paraId="28655B81" w14:textId="54B821DA" w:rsidR="00AF22C7" w:rsidRPr="00DA2F6C" w:rsidRDefault="00AF22C7" w:rsidP="008A6C93">
      <w:pPr>
        <w:spacing w:after="200" w:line="276" w:lineRule="auto"/>
        <w:rPr>
          <w:rFonts w:eastAsia="Times New Roman" w:cs="Times New Roman"/>
          <w:color w:val="000000" w:themeColor="text1"/>
          <w:szCs w:val="24"/>
          <w:shd w:val="clear" w:color="auto" w:fill="FFFFFF"/>
          <w:lang w:val="es-ES_tradnl" w:eastAsia="es-ES"/>
        </w:rPr>
      </w:pPr>
      <w:r w:rsidRPr="00DA2F6C">
        <w:rPr>
          <w:rFonts w:eastAsia="Times New Roman" w:cs="Times New Roman"/>
          <w:color w:val="000000" w:themeColor="text1"/>
          <w:szCs w:val="24"/>
          <w:shd w:val="clear" w:color="auto" w:fill="FFFFFF"/>
          <w:lang w:val="es-ES_tradnl" w:eastAsia="es-ES"/>
        </w:rPr>
        <w:t xml:space="preserve">Para poder establecer el </w:t>
      </w:r>
      <w:proofErr w:type="spellStart"/>
      <w:r w:rsidRPr="00DA2F6C">
        <w:rPr>
          <w:rFonts w:eastAsia="Times New Roman" w:cs="Times New Roman"/>
          <w:color w:val="000000" w:themeColor="text1"/>
          <w:szCs w:val="24"/>
          <w:shd w:val="clear" w:color="auto" w:fill="FFFFFF"/>
          <w:lang w:val="es-ES_tradnl" w:eastAsia="es-ES"/>
        </w:rPr>
        <w:t>CPC</w:t>
      </w:r>
      <w:proofErr w:type="spellEnd"/>
      <w:r w:rsidRPr="00DA2F6C">
        <w:rPr>
          <w:rFonts w:eastAsia="Times New Roman" w:cs="Times New Roman"/>
          <w:color w:val="000000" w:themeColor="text1"/>
          <w:szCs w:val="24"/>
          <w:shd w:val="clear" w:color="auto" w:fill="FFFFFF"/>
          <w:lang w:val="es-ES_tradnl" w:eastAsia="es-ES"/>
        </w:rPr>
        <w:t xml:space="preserve"> de nuestra campaña debemos tomar en cuenta la estrategia de puja que utilizaremos y el costo máximo que estaremos dispuestos a pagar por cada clic. La puja es “la cantidad que un licitador ofrece” </w:t>
      </w:r>
      <w:sdt>
        <w:sdtPr>
          <w:rPr>
            <w:rFonts w:eastAsia="Times New Roman" w:cs="Times New Roman"/>
            <w:color w:val="000000" w:themeColor="text1"/>
            <w:szCs w:val="24"/>
            <w:shd w:val="clear" w:color="auto" w:fill="FFFFFF"/>
            <w:lang w:val="es-ES_tradnl" w:eastAsia="es-ES"/>
          </w:rPr>
          <w:id w:val="-910311955"/>
          <w:citation/>
        </w:sdtPr>
        <w:sdtContent>
          <w:r w:rsidRPr="00DA2F6C">
            <w:rPr>
              <w:rFonts w:eastAsia="Times New Roman" w:cs="Times New Roman"/>
              <w:color w:val="000000" w:themeColor="text1"/>
              <w:szCs w:val="24"/>
              <w:shd w:val="clear" w:color="auto" w:fill="FFFFFF"/>
              <w:lang w:val="es-ES_tradnl" w:eastAsia="es-ES"/>
            </w:rPr>
            <w:fldChar w:fldCharType="begin"/>
          </w:r>
          <w:r w:rsidRPr="00DA2F6C">
            <w:rPr>
              <w:rFonts w:eastAsia="Times New Roman" w:cs="Times New Roman"/>
              <w:color w:val="000000" w:themeColor="text1"/>
              <w:szCs w:val="24"/>
              <w:shd w:val="clear" w:color="auto" w:fill="FFFFFF"/>
              <w:lang w:val="es-ES_tradnl" w:eastAsia="es-ES"/>
            </w:rPr>
            <w:instrText xml:space="preserve"> CITATION Rea14 \l 1034 </w:instrText>
          </w:r>
          <w:r w:rsidRPr="00DA2F6C">
            <w:rPr>
              <w:rFonts w:eastAsia="Times New Roman" w:cs="Times New Roman"/>
              <w:color w:val="000000" w:themeColor="text1"/>
              <w:szCs w:val="24"/>
              <w:shd w:val="clear" w:color="auto" w:fill="FFFFFF"/>
              <w:lang w:val="es-ES_tradnl" w:eastAsia="es-ES"/>
            </w:rPr>
            <w:fldChar w:fldCharType="separate"/>
          </w:r>
          <w:r w:rsidR="0076774F" w:rsidRPr="00DA2F6C">
            <w:rPr>
              <w:rFonts w:eastAsia="Times New Roman" w:cs="Times New Roman"/>
              <w:color w:val="000000" w:themeColor="text1"/>
              <w:szCs w:val="24"/>
              <w:shd w:val="clear" w:color="auto" w:fill="FFFFFF"/>
              <w:lang w:val="es-ES_tradnl" w:eastAsia="es-ES"/>
            </w:rPr>
            <w:t>(Real Academia Española, 2014)</w:t>
          </w:r>
          <w:r w:rsidRPr="00DA2F6C">
            <w:rPr>
              <w:rFonts w:eastAsia="Times New Roman" w:cs="Times New Roman"/>
              <w:color w:val="000000" w:themeColor="text1"/>
              <w:szCs w:val="24"/>
              <w:shd w:val="clear" w:color="auto" w:fill="FFFFFF"/>
              <w:lang w:val="es-ES_tradnl" w:eastAsia="es-ES"/>
            </w:rPr>
            <w:fldChar w:fldCharType="end"/>
          </w:r>
        </w:sdtContent>
      </w:sdt>
      <w:r w:rsidRPr="00DA2F6C">
        <w:rPr>
          <w:rFonts w:eastAsia="Times New Roman" w:cs="Times New Roman"/>
          <w:color w:val="000000" w:themeColor="text1"/>
          <w:szCs w:val="24"/>
          <w:shd w:val="clear" w:color="auto" w:fill="FFFFFF"/>
          <w:lang w:val="es-ES_tradnl" w:eastAsia="es-ES"/>
        </w:rPr>
        <w:t>, existen</w:t>
      </w:r>
      <w:r w:rsidR="00F01321" w:rsidRPr="00DA2F6C">
        <w:rPr>
          <w:rFonts w:eastAsia="Times New Roman" w:cs="Times New Roman"/>
          <w:color w:val="000000" w:themeColor="text1"/>
          <w:szCs w:val="24"/>
          <w:shd w:val="clear" w:color="auto" w:fill="FFFFFF"/>
          <w:lang w:val="es-ES_tradnl" w:eastAsia="es-ES"/>
        </w:rPr>
        <w:t xml:space="preserve"> </w:t>
      </w:r>
      <w:r w:rsidRPr="00DA2F6C">
        <w:rPr>
          <w:rFonts w:eastAsia="Times New Roman" w:cs="Times New Roman"/>
          <w:color w:val="000000" w:themeColor="text1"/>
          <w:szCs w:val="24"/>
          <w:shd w:val="clear" w:color="auto" w:fill="FFFFFF"/>
          <w:lang w:val="es-ES_tradnl" w:eastAsia="es-ES"/>
        </w:rPr>
        <w:t>dos tipos de pujas</w:t>
      </w:r>
      <w:r w:rsidR="00F01321" w:rsidRPr="00DA2F6C">
        <w:rPr>
          <w:rFonts w:eastAsia="Times New Roman" w:cs="Times New Roman"/>
          <w:color w:val="000000" w:themeColor="text1"/>
          <w:szCs w:val="24"/>
          <w:shd w:val="clear" w:color="auto" w:fill="FFFFFF"/>
          <w:lang w:val="es-ES_tradnl" w:eastAsia="es-ES"/>
        </w:rPr>
        <w:t xml:space="preserve"> </w:t>
      </w:r>
      <w:r w:rsidRPr="00DA2F6C">
        <w:rPr>
          <w:rFonts w:eastAsia="Times New Roman" w:cs="Times New Roman"/>
          <w:color w:val="000000" w:themeColor="text1"/>
          <w:szCs w:val="24"/>
          <w:shd w:val="clear" w:color="auto" w:fill="FFFFFF"/>
          <w:lang w:val="es-ES_tradnl" w:eastAsia="es-ES"/>
        </w:rPr>
        <w:t>automática y manual.</w:t>
      </w:r>
      <w:r w:rsidR="00F01321" w:rsidRPr="00DA2F6C">
        <w:rPr>
          <w:rFonts w:eastAsia="Times New Roman" w:cs="Times New Roman"/>
          <w:color w:val="000000" w:themeColor="text1"/>
          <w:szCs w:val="24"/>
          <w:shd w:val="clear" w:color="auto" w:fill="FFFFFF"/>
          <w:lang w:val="es-ES_tradnl" w:eastAsia="es-ES"/>
        </w:rPr>
        <w:t xml:space="preserve"> </w:t>
      </w:r>
      <w:r w:rsidRPr="00DA2F6C">
        <w:rPr>
          <w:rFonts w:eastAsia="Times New Roman" w:cs="Times New Roman"/>
          <w:color w:val="000000" w:themeColor="text1"/>
          <w:szCs w:val="24"/>
          <w:shd w:val="clear" w:color="auto" w:fill="FFFFFF"/>
          <w:lang w:val="es-ES_tradnl" w:eastAsia="es-ES"/>
        </w:rPr>
        <w:t>En nuestro caso utilizaremos una puja automática que consiste en que la plataforma administrará por si sola el valor de la subasta,</w:t>
      </w:r>
      <w:r w:rsidR="00F01321" w:rsidRPr="00DA2F6C">
        <w:rPr>
          <w:rFonts w:eastAsia="Times New Roman" w:cs="Times New Roman"/>
          <w:color w:val="000000" w:themeColor="text1"/>
          <w:szCs w:val="24"/>
          <w:shd w:val="clear" w:color="auto" w:fill="FFFFFF"/>
          <w:lang w:val="es-ES_tradnl" w:eastAsia="es-ES"/>
        </w:rPr>
        <w:t xml:space="preserve"> </w:t>
      </w:r>
      <w:r w:rsidRPr="00DA2F6C">
        <w:rPr>
          <w:rFonts w:eastAsia="Times New Roman" w:cs="Times New Roman"/>
          <w:color w:val="000000" w:themeColor="text1"/>
          <w:szCs w:val="24"/>
          <w:shd w:val="clear" w:color="auto" w:fill="FFFFFF"/>
          <w:lang w:val="es-ES_tradnl" w:eastAsia="es-ES"/>
        </w:rPr>
        <w:t>calculando “l</w:t>
      </w:r>
      <w:r w:rsidRPr="00DA2F6C">
        <w:rPr>
          <w:rFonts w:eastAsia="Times New Roman" w:cs="Times New Roman"/>
          <w:color w:val="1D2129"/>
          <w:szCs w:val="24"/>
          <w:shd w:val="clear" w:color="auto" w:fill="FFFFFF"/>
          <w:lang w:val="es-ES_tradnl" w:eastAsia="es-ES"/>
        </w:rPr>
        <w:t xml:space="preserve">a puja con el objetivo de gastar el presupuesto entero, así como de maximizar el resultado </w:t>
      </w:r>
      <w:r w:rsidR="00E44DB5" w:rsidRPr="00DA2F6C">
        <w:rPr>
          <w:rFonts w:eastAsia="Times New Roman" w:cs="Times New Roman"/>
          <w:color w:val="1D2129"/>
          <w:szCs w:val="24"/>
          <w:shd w:val="clear" w:color="auto" w:fill="FFFFFF"/>
          <w:lang w:val="es-ES_tradnl" w:eastAsia="es-ES"/>
        </w:rPr>
        <w:t xml:space="preserve">al optimizar el </w:t>
      </w:r>
      <w:r w:rsidRPr="00DA2F6C">
        <w:rPr>
          <w:rFonts w:eastAsia="Times New Roman" w:cs="Times New Roman"/>
          <w:color w:val="1D2129"/>
          <w:szCs w:val="24"/>
          <w:shd w:val="clear" w:color="auto" w:fill="FFFFFF"/>
          <w:lang w:val="es-ES_tradnl" w:eastAsia="es-ES"/>
        </w:rPr>
        <w:t>conjunto de anuncios” </w:t>
      </w:r>
      <w:sdt>
        <w:sdtPr>
          <w:rPr>
            <w:rFonts w:eastAsia="Times New Roman" w:cs="Times New Roman"/>
            <w:color w:val="1D2129"/>
            <w:szCs w:val="24"/>
            <w:shd w:val="clear" w:color="auto" w:fill="FFFFFF"/>
            <w:lang w:val="es-ES_tradnl" w:eastAsia="es-ES"/>
          </w:rPr>
          <w:id w:val="-1555309956"/>
          <w:citation/>
        </w:sdtPr>
        <w:sdtContent>
          <w:r w:rsidRPr="00DA2F6C">
            <w:rPr>
              <w:rFonts w:eastAsia="Times New Roman" w:cs="Times New Roman"/>
              <w:color w:val="1D2129"/>
              <w:szCs w:val="24"/>
              <w:shd w:val="clear" w:color="auto" w:fill="FFFFFF"/>
              <w:lang w:val="es-ES_tradnl" w:eastAsia="es-ES"/>
            </w:rPr>
            <w:fldChar w:fldCharType="begin"/>
          </w:r>
          <w:r w:rsidR="005973E9" w:rsidRPr="00DA2F6C">
            <w:rPr>
              <w:rFonts w:eastAsia="Times New Roman" w:cs="Times New Roman"/>
              <w:color w:val="1D2129"/>
              <w:szCs w:val="24"/>
              <w:shd w:val="clear" w:color="auto" w:fill="FFFFFF"/>
              <w:lang w:val="es-ES_tradnl" w:eastAsia="es-ES"/>
            </w:rPr>
            <w:instrText xml:space="preserve">CITATION Ent16 \l 1034 </w:instrText>
          </w:r>
          <w:r w:rsidRPr="00DA2F6C">
            <w:rPr>
              <w:rFonts w:eastAsia="Times New Roman" w:cs="Times New Roman"/>
              <w:color w:val="1D2129"/>
              <w:szCs w:val="24"/>
              <w:shd w:val="clear" w:color="auto" w:fill="FFFFFF"/>
              <w:lang w:val="es-ES_tradnl" w:eastAsia="es-ES"/>
            </w:rPr>
            <w:fldChar w:fldCharType="separate"/>
          </w:r>
          <w:r w:rsidR="0076774F" w:rsidRPr="00DA2F6C">
            <w:rPr>
              <w:rFonts w:eastAsia="Times New Roman" w:cs="Times New Roman"/>
              <w:color w:val="1D2129"/>
              <w:szCs w:val="24"/>
              <w:shd w:val="clear" w:color="auto" w:fill="FFFFFF"/>
              <w:lang w:val="es-ES_tradnl" w:eastAsia="es-ES"/>
            </w:rPr>
            <w:t>(Facebook, 2016)</w:t>
          </w:r>
          <w:r w:rsidRPr="00DA2F6C">
            <w:rPr>
              <w:rFonts w:eastAsia="Times New Roman" w:cs="Times New Roman"/>
              <w:color w:val="1D2129"/>
              <w:szCs w:val="24"/>
              <w:shd w:val="clear" w:color="auto" w:fill="FFFFFF"/>
              <w:lang w:val="es-ES_tradnl" w:eastAsia="es-ES"/>
            </w:rPr>
            <w:fldChar w:fldCharType="end"/>
          </w:r>
        </w:sdtContent>
      </w:sdt>
      <w:r w:rsidRPr="00DA2F6C">
        <w:rPr>
          <w:rFonts w:eastAsia="Times New Roman" w:cs="Times New Roman"/>
          <w:color w:val="1D2129"/>
          <w:szCs w:val="24"/>
          <w:shd w:val="clear" w:color="auto" w:fill="FFFFFF"/>
          <w:lang w:val="es-ES_tradnl" w:eastAsia="es-ES"/>
        </w:rPr>
        <w:t>. De esta manera Facebook podrá alcanzar el mayor número de clics en nuestros anuncios</w:t>
      </w:r>
      <w:r w:rsidRPr="00DA2F6C">
        <w:rPr>
          <w:rFonts w:eastAsia="Times New Roman" w:cs="Times New Roman"/>
          <w:szCs w:val="24"/>
          <w:lang w:val="es-ES_tradnl" w:eastAsia="es-ES"/>
        </w:rPr>
        <w:t xml:space="preserve"> </w:t>
      </w:r>
      <w:r w:rsidRPr="00DA2F6C">
        <w:rPr>
          <w:rFonts w:eastAsia="Times New Roman" w:cs="Times New Roman"/>
          <w:color w:val="000000" w:themeColor="text1"/>
          <w:szCs w:val="24"/>
          <w:shd w:val="clear" w:color="auto" w:fill="FFFFFF"/>
          <w:lang w:val="es-ES_tradnl" w:eastAsia="es-ES"/>
        </w:rPr>
        <w:t>sin exceder el presupuesto diario que establecimos para cada clic.</w:t>
      </w:r>
      <w:r w:rsidR="00F01321" w:rsidRPr="00DA2F6C">
        <w:rPr>
          <w:rFonts w:eastAsia="Times New Roman" w:cs="Times New Roman"/>
          <w:color w:val="000000" w:themeColor="text1"/>
          <w:szCs w:val="24"/>
          <w:shd w:val="clear" w:color="auto" w:fill="FFFFFF"/>
          <w:lang w:val="es-ES_tradnl" w:eastAsia="es-ES"/>
        </w:rPr>
        <w:t xml:space="preserve"> </w:t>
      </w:r>
    </w:p>
    <w:p w14:paraId="53743C34" w14:textId="4D8D9E24" w:rsidR="00AF22C7" w:rsidRPr="00DA2F6C" w:rsidRDefault="00AF22C7" w:rsidP="008A6C93">
      <w:pPr>
        <w:spacing w:after="200" w:line="276" w:lineRule="auto"/>
        <w:rPr>
          <w:rFonts w:eastAsia="Times New Roman" w:cs="Times New Roman"/>
          <w:color w:val="000000" w:themeColor="text1"/>
          <w:szCs w:val="24"/>
          <w:shd w:val="clear" w:color="auto" w:fill="FFFFFF"/>
          <w:lang w:val="es-ES_tradnl" w:eastAsia="es-ES"/>
        </w:rPr>
      </w:pPr>
      <w:r w:rsidRPr="00DA2F6C">
        <w:rPr>
          <w:rFonts w:cs="Times New Roman"/>
          <w:szCs w:val="24"/>
          <w:lang w:val="es-ES_tradnl"/>
        </w:rPr>
        <w:t xml:space="preserve">Durante la duración de nuestro proyecto nos encontraremos con dos valores diferentes de </w:t>
      </w:r>
      <w:proofErr w:type="spellStart"/>
      <w:r w:rsidRPr="00DA2F6C">
        <w:rPr>
          <w:rFonts w:cs="Times New Roman"/>
          <w:szCs w:val="24"/>
          <w:lang w:val="es-ES_tradnl"/>
        </w:rPr>
        <w:t>CPC</w:t>
      </w:r>
      <w:proofErr w:type="spellEnd"/>
      <w:r w:rsidRPr="00DA2F6C">
        <w:rPr>
          <w:rFonts w:cs="Times New Roman"/>
          <w:szCs w:val="24"/>
          <w:lang w:val="es-ES_tradnl"/>
        </w:rPr>
        <w:t>. El primero será una tarifa promedio que establ</w:t>
      </w:r>
      <w:r w:rsidR="00042908" w:rsidRPr="00DA2F6C">
        <w:rPr>
          <w:rFonts w:cs="Times New Roman"/>
          <w:szCs w:val="24"/>
          <w:lang w:val="es-ES_tradnl"/>
        </w:rPr>
        <w:t>e</w:t>
      </w:r>
      <w:r w:rsidRPr="00DA2F6C">
        <w:rPr>
          <w:rFonts w:cs="Times New Roman"/>
          <w:szCs w:val="24"/>
          <w:lang w:val="es-ES_tradnl"/>
        </w:rPr>
        <w:t xml:space="preserve">cerá el medio antes de la ejecución de la campaña, y el segundo será el </w:t>
      </w:r>
      <w:proofErr w:type="spellStart"/>
      <w:r w:rsidRPr="00DA2F6C">
        <w:rPr>
          <w:rFonts w:cs="Times New Roman"/>
          <w:szCs w:val="24"/>
          <w:lang w:val="es-ES_tradnl"/>
        </w:rPr>
        <w:t>CPC</w:t>
      </w:r>
      <w:proofErr w:type="spellEnd"/>
      <w:r w:rsidRPr="00DA2F6C">
        <w:rPr>
          <w:rFonts w:cs="Times New Roman"/>
          <w:szCs w:val="24"/>
          <w:lang w:val="es-ES_tradnl"/>
        </w:rPr>
        <w:t xml:space="preserve"> real, es decir el valor final de</w:t>
      </w:r>
      <w:r w:rsidR="00F01321" w:rsidRPr="00DA2F6C">
        <w:rPr>
          <w:rFonts w:cs="Times New Roman"/>
          <w:szCs w:val="24"/>
          <w:lang w:val="es-ES_tradnl"/>
        </w:rPr>
        <w:t xml:space="preserve"> </w:t>
      </w:r>
      <w:r w:rsidRPr="00DA2F6C">
        <w:rPr>
          <w:rFonts w:cs="Times New Roman"/>
          <w:szCs w:val="24"/>
          <w:lang w:val="es-ES_tradnl"/>
        </w:rPr>
        <w:t>cada clic tras la ejecución de la campaña.</w:t>
      </w:r>
    </w:p>
    <w:p w14:paraId="2D3676A7" w14:textId="77777777" w:rsidR="00AF22C7" w:rsidRPr="00DA2F6C" w:rsidRDefault="00AF22C7" w:rsidP="008A6C93">
      <w:pPr>
        <w:spacing w:after="200" w:line="276" w:lineRule="auto"/>
        <w:rPr>
          <w:rFonts w:cs="Times New Roman"/>
          <w:szCs w:val="24"/>
          <w:lang w:val="es-ES_tradnl"/>
        </w:rPr>
      </w:pPr>
      <w:proofErr w:type="spellStart"/>
      <w:r w:rsidRPr="00DA2F6C">
        <w:rPr>
          <w:rFonts w:cs="Times New Roman"/>
          <w:szCs w:val="24"/>
          <w:lang w:val="es-ES_tradnl"/>
        </w:rPr>
        <w:t>CPC</w:t>
      </w:r>
      <w:proofErr w:type="spellEnd"/>
      <w:r w:rsidRPr="00DA2F6C">
        <w:rPr>
          <w:rFonts w:cs="Times New Roman"/>
          <w:szCs w:val="24"/>
          <w:lang w:val="es-ES_tradnl"/>
        </w:rPr>
        <w:t xml:space="preserve"> Real</w:t>
      </w:r>
    </w:p>
    <w:p w14:paraId="1D729D64" w14:textId="77777777" w:rsidR="00AF22C7" w:rsidRPr="00DA2F6C" w:rsidRDefault="00AF22C7" w:rsidP="008A6C93">
      <w:pPr>
        <w:spacing w:after="200" w:line="276" w:lineRule="auto"/>
        <w:rPr>
          <w:rFonts w:cs="Times New Roman"/>
          <w:szCs w:val="24"/>
          <w:lang w:val="es-ES_tradnl"/>
        </w:rPr>
      </w:pPr>
      <m:oMathPara>
        <m:oMath>
          <m:r>
            <m:rPr>
              <m:sty m:val="b"/>
            </m:rPr>
            <w:rPr>
              <w:rFonts w:ascii="Cambria Math" w:hAnsi="Cambria Math" w:cs="Times New Roman"/>
              <w:szCs w:val="24"/>
              <w:lang w:val="es-ES_tradnl"/>
            </w:rPr>
            <m:t>CPC</m:t>
          </m:r>
          <m:r>
            <m:rPr>
              <m:sty m:val="p"/>
            </m:rPr>
            <w:rPr>
              <w:rFonts w:ascii="Cambria Math" w:hAnsi="Cambria Math" w:cs="Times New Roman"/>
              <w:szCs w:val="24"/>
              <w:lang w:val="es-ES_tradnl"/>
            </w:rPr>
            <m:t xml:space="preserve"> </m:t>
          </m:r>
          <m:r>
            <w:rPr>
              <w:rFonts w:ascii="Cambria Math" w:hAnsi="Cambria Math" w:cs="Times New Roman"/>
              <w:szCs w:val="24"/>
              <w:lang w:val="es-ES_tradnl"/>
            </w:rPr>
            <m:t>=</m:t>
          </m:r>
          <m:f>
            <m:fPr>
              <m:ctrlPr>
                <w:rPr>
                  <w:rFonts w:ascii="Cambria Math" w:hAnsi="Cambria Math" w:cs="Times New Roman"/>
                  <w:szCs w:val="24"/>
                  <w:lang w:val="es-ES_tradnl"/>
                </w:rPr>
              </m:ctrlPr>
            </m:fPr>
            <m:num>
              <m:r>
                <w:rPr>
                  <w:rFonts w:ascii="Cambria Math" w:hAnsi="Cambria Math" w:cs="Times New Roman"/>
                  <w:szCs w:val="24"/>
                  <w:lang w:val="es-ES_tradnl"/>
                </w:rPr>
                <m:t>Inversión Total</m:t>
              </m:r>
            </m:num>
            <m:den>
              <m:r>
                <w:rPr>
                  <w:rFonts w:ascii="Cambria Math" w:hAnsi="Cambria Math" w:cs="Times New Roman"/>
                  <w:szCs w:val="24"/>
                  <w:lang w:val="es-ES_tradnl"/>
                </w:rPr>
                <m:t>Número de clics obtenidos</m:t>
              </m:r>
            </m:den>
          </m:f>
        </m:oMath>
      </m:oMathPara>
    </w:p>
    <w:p w14:paraId="510CCC0F" w14:textId="6AA5ACCA"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nuestro proyecto</w:t>
      </w:r>
      <w:r w:rsidR="00F01321" w:rsidRPr="00DA2F6C">
        <w:rPr>
          <w:rFonts w:cs="Times New Roman"/>
          <w:szCs w:val="24"/>
          <w:lang w:val="es-ES_tradnl"/>
        </w:rPr>
        <w:t xml:space="preserve"> </w:t>
      </w:r>
      <w:r w:rsidRPr="00DA2F6C">
        <w:rPr>
          <w:rFonts w:cs="Times New Roman"/>
          <w:szCs w:val="24"/>
          <w:lang w:val="es-ES_tradnl"/>
        </w:rPr>
        <w:t>el único medio</w:t>
      </w:r>
      <w:r w:rsidR="00F01321" w:rsidRPr="00DA2F6C">
        <w:rPr>
          <w:rFonts w:cs="Times New Roman"/>
          <w:szCs w:val="24"/>
          <w:lang w:val="es-ES_tradnl"/>
        </w:rPr>
        <w:t xml:space="preserve"> </w:t>
      </w:r>
      <w:r w:rsidRPr="00DA2F6C">
        <w:rPr>
          <w:rFonts w:cs="Times New Roman"/>
          <w:szCs w:val="24"/>
          <w:lang w:val="es-ES_tradnl"/>
        </w:rPr>
        <w:t xml:space="preserve">que contará con una compra por </w:t>
      </w:r>
      <w:proofErr w:type="spellStart"/>
      <w:r w:rsidRPr="00DA2F6C">
        <w:rPr>
          <w:rFonts w:cs="Times New Roman"/>
          <w:szCs w:val="24"/>
          <w:lang w:val="es-ES_tradnl"/>
        </w:rPr>
        <w:t>CPC</w:t>
      </w:r>
      <w:proofErr w:type="spellEnd"/>
      <w:r w:rsidRPr="00DA2F6C">
        <w:rPr>
          <w:rFonts w:cs="Times New Roman"/>
          <w:szCs w:val="24"/>
          <w:lang w:val="es-ES_tradnl"/>
        </w:rPr>
        <w:t xml:space="preserve"> será Facebook, sin embargo debemos tomar en cuenta que en YouTube</w:t>
      </w:r>
      <w:r w:rsidR="00F01321" w:rsidRPr="00DA2F6C">
        <w:rPr>
          <w:rFonts w:cs="Times New Roman"/>
          <w:szCs w:val="24"/>
          <w:lang w:val="es-ES_tradnl"/>
        </w:rPr>
        <w:t xml:space="preserve"> </w:t>
      </w:r>
      <w:r w:rsidRPr="00DA2F6C">
        <w:rPr>
          <w:rFonts w:cs="Times New Roman"/>
          <w:szCs w:val="24"/>
          <w:lang w:val="es-ES_tradnl"/>
        </w:rPr>
        <w:t xml:space="preserve">aunque nuestro modelo de compra principal es </w:t>
      </w:r>
      <w:proofErr w:type="spellStart"/>
      <w:r w:rsidRPr="00DA2F6C">
        <w:rPr>
          <w:rFonts w:cs="Times New Roman"/>
          <w:szCs w:val="24"/>
          <w:lang w:val="es-ES_tradnl"/>
        </w:rPr>
        <w:t>CPV</w:t>
      </w:r>
      <w:proofErr w:type="spellEnd"/>
      <w:r w:rsidRPr="00DA2F6C">
        <w:rPr>
          <w:rFonts w:cs="Times New Roman"/>
          <w:szCs w:val="24"/>
          <w:lang w:val="es-ES_tradnl"/>
        </w:rPr>
        <w:t xml:space="preserve"> los formatos de anuncio</w:t>
      </w:r>
      <w:r w:rsidR="00042908" w:rsidRPr="00DA2F6C">
        <w:rPr>
          <w:rFonts w:cs="Times New Roman"/>
          <w:szCs w:val="24"/>
          <w:lang w:val="es-ES_tradnl"/>
        </w:rPr>
        <w:t>s</w:t>
      </w:r>
      <w:r w:rsidRPr="00DA2F6C">
        <w:rPr>
          <w:rFonts w:cs="Times New Roman"/>
          <w:szCs w:val="24"/>
          <w:lang w:val="es-ES_tradnl"/>
        </w:rPr>
        <w:t xml:space="preserve"> que tendre</w:t>
      </w:r>
      <w:r w:rsidR="00042908" w:rsidRPr="00DA2F6C">
        <w:rPr>
          <w:rFonts w:cs="Times New Roman"/>
          <w:szCs w:val="24"/>
          <w:lang w:val="es-ES_tradnl"/>
        </w:rPr>
        <w:t>m</w:t>
      </w:r>
      <w:r w:rsidRPr="00DA2F6C">
        <w:rPr>
          <w:rFonts w:cs="Times New Roman"/>
          <w:szCs w:val="24"/>
          <w:lang w:val="es-ES_tradnl"/>
        </w:rPr>
        <w:t xml:space="preserve">os disponibles deben contar con </w:t>
      </w:r>
      <w:r w:rsidR="007C6F0F" w:rsidRPr="00DA2F6C">
        <w:rPr>
          <w:rFonts w:cs="Times New Roman"/>
          <w:szCs w:val="24"/>
          <w:lang w:val="es-ES_tradnl"/>
        </w:rPr>
        <w:t>un</w:t>
      </w:r>
      <w:r w:rsidRPr="00DA2F6C">
        <w:rPr>
          <w:rFonts w:cs="Times New Roman"/>
          <w:szCs w:val="24"/>
          <w:lang w:val="es-ES_tradnl"/>
        </w:rPr>
        <w:t xml:space="preserve"> </w:t>
      </w:r>
      <w:r w:rsidRPr="00DA2F6C">
        <w:rPr>
          <w:rFonts w:cs="Times New Roman"/>
          <w:szCs w:val="24"/>
          <w:lang w:val="es-ES_tradnl"/>
        </w:rPr>
        <w:lastRenderedPageBreak/>
        <w:t xml:space="preserve">enlace de redirección a un sitio </w:t>
      </w:r>
      <w:r w:rsidR="007C6F0F" w:rsidRPr="00DA2F6C">
        <w:rPr>
          <w:rFonts w:cs="Times New Roman"/>
          <w:szCs w:val="24"/>
          <w:lang w:val="es-ES_tradnl"/>
        </w:rPr>
        <w:t>web, por lo que también se podrá</w:t>
      </w:r>
      <w:r w:rsidR="00F01321" w:rsidRPr="00DA2F6C">
        <w:rPr>
          <w:rFonts w:cs="Times New Roman"/>
          <w:szCs w:val="24"/>
          <w:lang w:val="es-ES_tradnl"/>
        </w:rPr>
        <w:t xml:space="preserve"> </w:t>
      </w:r>
      <w:r w:rsidRPr="00DA2F6C">
        <w:rPr>
          <w:rFonts w:cs="Times New Roman"/>
          <w:szCs w:val="24"/>
          <w:lang w:val="es-ES_tradnl"/>
        </w:rPr>
        <w:t xml:space="preserve">medir el </w:t>
      </w:r>
      <w:proofErr w:type="spellStart"/>
      <w:r w:rsidRPr="00DA2F6C">
        <w:rPr>
          <w:rFonts w:cs="Times New Roman"/>
          <w:szCs w:val="24"/>
          <w:lang w:val="es-ES_tradnl"/>
        </w:rPr>
        <w:t>CPC</w:t>
      </w:r>
      <w:proofErr w:type="spellEnd"/>
      <w:r w:rsidRPr="00DA2F6C">
        <w:rPr>
          <w:rFonts w:cs="Times New Roman"/>
          <w:szCs w:val="24"/>
          <w:lang w:val="es-ES_tradnl"/>
        </w:rPr>
        <w:t xml:space="preserve"> de ese botón. </w:t>
      </w:r>
    </w:p>
    <w:p w14:paraId="72FD4745" w14:textId="21E69E87" w:rsidR="00AF22C7" w:rsidRPr="00DA2F6C" w:rsidRDefault="00AF22C7" w:rsidP="008A6C93">
      <w:pPr>
        <w:pStyle w:val="Ttulo3"/>
        <w:keepNext w:val="0"/>
        <w:keepLines w:val="0"/>
        <w:numPr>
          <w:ilvl w:val="2"/>
          <w:numId w:val="15"/>
        </w:numPr>
        <w:spacing w:before="0" w:after="200" w:line="276" w:lineRule="auto"/>
        <w:rPr>
          <w:rFonts w:cs="Times New Roman"/>
          <w:szCs w:val="24"/>
          <w:lang w:val="es-ES_tradnl"/>
        </w:rPr>
      </w:pPr>
      <w:bookmarkStart w:id="55" w:name="_Toc335486846"/>
      <w:bookmarkStart w:id="56" w:name="_Toc336172089"/>
      <w:r w:rsidRPr="00DA2F6C">
        <w:rPr>
          <w:rFonts w:cs="Times New Roman"/>
          <w:szCs w:val="24"/>
          <w:lang w:val="es-ES_tradnl"/>
        </w:rPr>
        <w:t>Costo Por View (</w:t>
      </w:r>
      <w:proofErr w:type="spellStart"/>
      <w:r w:rsidRPr="00DA2F6C">
        <w:rPr>
          <w:rFonts w:cs="Times New Roman"/>
          <w:szCs w:val="24"/>
          <w:lang w:val="es-ES_tradnl"/>
        </w:rPr>
        <w:t>CPV</w:t>
      </w:r>
      <w:proofErr w:type="spellEnd"/>
      <w:r w:rsidRPr="00DA2F6C">
        <w:rPr>
          <w:rFonts w:cs="Times New Roman"/>
          <w:szCs w:val="24"/>
          <w:lang w:val="es-ES_tradnl"/>
        </w:rPr>
        <w:t>)</w:t>
      </w:r>
      <w:bookmarkEnd w:id="55"/>
      <w:bookmarkEnd w:id="56"/>
    </w:p>
    <w:p w14:paraId="79A40A83" w14:textId="2F31CF28" w:rsidR="00AF22C7" w:rsidRPr="00DA2F6C" w:rsidRDefault="00AF22C7" w:rsidP="008A6C93">
      <w:pPr>
        <w:spacing w:after="200" w:line="276" w:lineRule="auto"/>
        <w:rPr>
          <w:rFonts w:cs="Times New Roman"/>
          <w:szCs w:val="24"/>
          <w:lang w:val="es-ES_tradnl"/>
        </w:rPr>
      </w:pPr>
      <w:proofErr w:type="spellStart"/>
      <w:r w:rsidRPr="00DA2F6C">
        <w:rPr>
          <w:rFonts w:cs="Times New Roman"/>
          <w:szCs w:val="24"/>
          <w:lang w:val="es-ES_tradnl"/>
        </w:rPr>
        <w:t>CPV</w:t>
      </w:r>
      <w:proofErr w:type="spellEnd"/>
      <w:r w:rsidR="00F01321" w:rsidRPr="00DA2F6C">
        <w:rPr>
          <w:rFonts w:cs="Times New Roman"/>
          <w:szCs w:val="24"/>
          <w:lang w:val="es-ES_tradnl"/>
        </w:rPr>
        <w:t xml:space="preserve"> </w:t>
      </w:r>
      <w:r w:rsidRPr="00DA2F6C">
        <w:rPr>
          <w:rFonts w:cs="Times New Roman"/>
          <w:szCs w:val="24"/>
          <w:lang w:val="es-ES_tradnl"/>
        </w:rPr>
        <w:t xml:space="preserve">consiste en el valor que se paga cada vez que el video se reproduce, cada medio tiene una forma diferente de contar la reproducción del video. </w:t>
      </w:r>
    </w:p>
    <w:p w14:paraId="25344BE3" w14:textId="5E58869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Facebook un </w:t>
      </w:r>
      <w:r w:rsidR="00572602" w:rsidRPr="00DA2F6C">
        <w:rPr>
          <w:rFonts w:cs="Times New Roman"/>
          <w:szCs w:val="24"/>
          <w:lang w:val="es-ES_tradnl"/>
        </w:rPr>
        <w:t>visualización</w:t>
      </w:r>
      <w:r w:rsidRPr="00DA2F6C">
        <w:rPr>
          <w:rFonts w:cs="Times New Roman"/>
          <w:szCs w:val="24"/>
          <w:lang w:val="es-ES_tradnl"/>
        </w:rPr>
        <w:t xml:space="preserve"> cuenta desde los 3 segundos que se reproduce el video. Se considera a las</w:t>
      </w:r>
      <w:r w:rsidR="00F01321" w:rsidRPr="00DA2F6C">
        <w:rPr>
          <w:rFonts w:cs="Times New Roman"/>
          <w:szCs w:val="24"/>
          <w:lang w:val="es-ES_tradnl"/>
        </w:rPr>
        <w:t xml:space="preserve"> </w:t>
      </w:r>
      <w:r w:rsidR="00572602" w:rsidRPr="00DA2F6C">
        <w:rPr>
          <w:rFonts w:cs="Times New Roman"/>
          <w:szCs w:val="24"/>
          <w:lang w:val="es-ES_tradnl"/>
        </w:rPr>
        <w:t>reproducción de video como “</w:t>
      </w:r>
      <w:r w:rsidRPr="00DA2F6C">
        <w:rPr>
          <w:rFonts w:cs="Times New Roman"/>
          <w:szCs w:val="24"/>
          <w:lang w:val="es-ES_tradnl"/>
        </w:rPr>
        <w:t xml:space="preserve">acciones que se cuentan en función del número de veces que se reprodujo un video como resultado de tu anuncio” </w:t>
      </w:r>
      <w:sdt>
        <w:sdtPr>
          <w:rPr>
            <w:rFonts w:cs="Times New Roman"/>
            <w:szCs w:val="24"/>
            <w:lang w:val="es-ES_tradnl"/>
          </w:rPr>
          <w:id w:val="-1985620919"/>
          <w:citation/>
        </w:sdtPr>
        <w:sdtContent>
          <w:r w:rsidRPr="00DA2F6C">
            <w:rPr>
              <w:rFonts w:cs="Times New Roman"/>
              <w:szCs w:val="24"/>
              <w:lang w:val="es-ES_tradnl"/>
            </w:rPr>
            <w:fldChar w:fldCharType="begin"/>
          </w:r>
          <w:r w:rsidR="00A21A2F" w:rsidRPr="00DA2F6C">
            <w:rPr>
              <w:rFonts w:cs="Times New Roman"/>
              <w:szCs w:val="24"/>
              <w:lang w:val="es-ES_tradnl"/>
            </w:rPr>
            <w:instrText xml:space="preserve">CITATION Rep16 \l 1034 </w:instrText>
          </w:r>
          <w:r w:rsidRPr="00DA2F6C">
            <w:rPr>
              <w:rFonts w:cs="Times New Roman"/>
              <w:szCs w:val="24"/>
              <w:lang w:val="es-ES_tradnl"/>
            </w:rPr>
            <w:fldChar w:fldCharType="separate"/>
          </w:r>
          <w:r w:rsidR="0076774F" w:rsidRPr="00DA2F6C">
            <w:rPr>
              <w:rFonts w:cs="Times New Roman"/>
              <w:szCs w:val="24"/>
              <w:lang w:val="es-ES_tradnl"/>
            </w:rPr>
            <w:t>(Facebook, 2016)</w:t>
          </w:r>
          <w:r w:rsidRPr="00DA2F6C">
            <w:rPr>
              <w:rFonts w:cs="Times New Roman"/>
              <w:szCs w:val="24"/>
              <w:lang w:val="es-ES_tradnl"/>
            </w:rPr>
            <w:fldChar w:fldCharType="end"/>
          </w:r>
        </w:sdtContent>
      </w:sdt>
      <w:r w:rsidRPr="00DA2F6C">
        <w:rPr>
          <w:rFonts w:cs="Times New Roman"/>
          <w:szCs w:val="24"/>
          <w:lang w:val="es-ES_tradnl"/>
        </w:rPr>
        <w:t>. Debemos tomar en cuenta que Facebook únicamente mide las reproducciones de</w:t>
      </w:r>
      <w:r w:rsidR="00F01321" w:rsidRPr="00DA2F6C">
        <w:rPr>
          <w:rFonts w:cs="Times New Roman"/>
          <w:szCs w:val="24"/>
          <w:lang w:val="es-ES_tradnl"/>
        </w:rPr>
        <w:t xml:space="preserve"> </w:t>
      </w:r>
      <w:r w:rsidRPr="00DA2F6C">
        <w:rPr>
          <w:rFonts w:cs="Times New Roman"/>
          <w:szCs w:val="24"/>
          <w:lang w:val="es-ES_tradnl"/>
        </w:rPr>
        <w:t xml:space="preserve">videos alojados en su red social. Si colocamos el enlace de un video procedente de YouTube se tendrá otro modelo de compra para ese anuncio. </w:t>
      </w:r>
    </w:p>
    <w:p w14:paraId="62500686" w14:textId="0A4337EE" w:rsidR="00AF22C7" w:rsidRPr="00DA2F6C" w:rsidRDefault="00AF22C7" w:rsidP="008A6C93">
      <w:pPr>
        <w:spacing w:after="200" w:line="276" w:lineRule="auto"/>
        <w:rPr>
          <w:rFonts w:eastAsia="Times New Roman" w:cs="Times New Roman"/>
          <w:color w:val="212121"/>
          <w:szCs w:val="24"/>
          <w:shd w:val="clear" w:color="auto" w:fill="FFFFFF"/>
          <w:lang w:val="es-ES_tradnl" w:eastAsia="es-ES"/>
        </w:rPr>
      </w:pPr>
      <w:r w:rsidRPr="00DA2F6C">
        <w:rPr>
          <w:rFonts w:cs="Times New Roman"/>
          <w:szCs w:val="24"/>
          <w:lang w:val="es-ES_tradnl"/>
        </w:rPr>
        <w:t xml:space="preserve">En </w:t>
      </w:r>
      <w:proofErr w:type="spellStart"/>
      <w:r w:rsidRPr="00DA2F6C">
        <w:rPr>
          <w:rFonts w:cs="Times New Roman"/>
          <w:szCs w:val="24"/>
          <w:lang w:val="es-ES_tradnl"/>
        </w:rPr>
        <w:t>Adwords</w:t>
      </w:r>
      <w:proofErr w:type="spellEnd"/>
      <w:r w:rsidRPr="00DA2F6C">
        <w:rPr>
          <w:rFonts w:cs="Times New Roman"/>
          <w:szCs w:val="24"/>
          <w:lang w:val="es-ES_tradnl"/>
        </w:rPr>
        <w:t xml:space="preserve">, únicamente se puede obtener este tipo de modelo de compra a través de los anuncios </w:t>
      </w:r>
      <w:proofErr w:type="spellStart"/>
      <w:r w:rsidRPr="00DA2F6C">
        <w:rPr>
          <w:rFonts w:cs="Times New Roman"/>
          <w:i/>
          <w:szCs w:val="24"/>
          <w:lang w:val="es-ES_tradnl"/>
        </w:rPr>
        <w:t>TrueView</w:t>
      </w:r>
      <w:proofErr w:type="spellEnd"/>
      <w:r w:rsidRPr="00DA2F6C">
        <w:rPr>
          <w:rFonts w:cs="Times New Roman"/>
          <w:i/>
          <w:szCs w:val="24"/>
          <w:lang w:val="es-ES_tradnl"/>
        </w:rPr>
        <w:t xml:space="preserve">. </w:t>
      </w:r>
      <w:r w:rsidRPr="00DA2F6C">
        <w:rPr>
          <w:rFonts w:cs="Times New Roman"/>
          <w:szCs w:val="24"/>
          <w:lang w:val="es-ES_tradnl"/>
        </w:rPr>
        <w:t>En este caso se “</w:t>
      </w:r>
      <w:r w:rsidRPr="00DA2F6C">
        <w:rPr>
          <w:rFonts w:eastAsia="Times New Roman" w:cs="Times New Roman"/>
          <w:color w:val="212121"/>
          <w:szCs w:val="24"/>
          <w:shd w:val="clear" w:color="auto" w:fill="FFFFFF"/>
          <w:lang w:val="es-ES_tradnl" w:eastAsia="es-ES"/>
        </w:rPr>
        <w:t xml:space="preserve">paga cuando el usuario decide reproducir su video o continúa reproduciendo un video después de que se carga mientras examina el contenido de video” </w:t>
      </w:r>
      <w:sdt>
        <w:sdtPr>
          <w:rPr>
            <w:rFonts w:eastAsia="Times New Roman" w:cs="Times New Roman"/>
            <w:color w:val="212121"/>
            <w:szCs w:val="24"/>
            <w:shd w:val="clear" w:color="auto" w:fill="FFFFFF"/>
            <w:lang w:val="es-ES_tradnl" w:eastAsia="es-ES"/>
          </w:rPr>
          <w:id w:val="-1730153416"/>
          <w:citation/>
        </w:sdtPr>
        <w:sdtContent>
          <w:r w:rsidRPr="00DA2F6C">
            <w:rPr>
              <w:rFonts w:eastAsia="Times New Roman" w:cs="Times New Roman"/>
              <w:color w:val="212121"/>
              <w:szCs w:val="24"/>
              <w:shd w:val="clear" w:color="auto" w:fill="FFFFFF"/>
              <w:lang w:val="es-ES_tradnl" w:eastAsia="es-ES"/>
            </w:rPr>
            <w:fldChar w:fldCharType="begin"/>
          </w:r>
          <w:r w:rsidR="007A46F6" w:rsidRPr="00DA2F6C">
            <w:rPr>
              <w:rFonts w:eastAsia="Times New Roman" w:cs="Times New Roman"/>
              <w:color w:val="212121"/>
              <w:szCs w:val="24"/>
              <w:shd w:val="clear" w:color="auto" w:fill="FFFFFF"/>
              <w:lang w:val="es-ES_tradnl" w:eastAsia="es-ES"/>
            </w:rPr>
            <w:instrText xml:space="preserve">CITATION Cos16 \l 1034 </w:instrText>
          </w:r>
          <w:r w:rsidRPr="00DA2F6C">
            <w:rPr>
              <w:rFonts w:eastAsia="Times New Roman" w:cs="Times New Roman"/>
              <w:color w:val="212121"/>
              <w:szCs w:val="24"/>
              <w:shd w:val="clear" w:color="auto" w:fill="FFFFFF"/>
              <w:lang w:val="es-ES_tradnl" w:eastAsia="es-ES"/>
            </w:rPr>
            <w:fldChar w:fldCharType="separate"/>
          </w:r>
          <w:r w:rsidR="0076774F" w:rsidRPr="00DA2F6C">
            <w:rPr>
              <w:rFonts w:eastAsia="Times New Roman" w:cs="Times New Roman"/>
              <w:color w:val="212121"/>
              <w:szCs w:val="24"/>
              <w:shd w:val="clear" w:color="auto" w:fill="FFFFFF"/>
              <w:lang w:val="es-ES_tradnl" w:eastAsia="es-ES"/>
            </w:rPr>
            <w:t>(Google , 2016)</w:t>
          </w:r>
          <w:r w:rsidRPr="00DA2F6C">
            <w:rPr>
              <w:rFonts w:eastAsia="Times New Roman" w:cs="Times New Roman"/>
              <w:color w:val="212121"/>
              <w:szCs w:val="24"/>
              <w:shd w:val="clear" w:color="auto" w:fill="FFFFFF"/>
              <w:lang w:val="es-ES_tradnl" w:eastAsia="es-ES"/>
            </w:rPr>
            <w:fldChar w:fldCharType="end"/>
          </w:r>
        </w:sdtContent>
      </w:sdt>
      <w:r w:rsidRPr="00DA2F6C">
        <w:rPr>
          <w:rFonts w:eastAsia="Times New Roman" w:cs="Times New Roman"/>
          <w:color w:val="212121"/>
          <w:szCs w:val="24"/>
          <w:shd w:val="clear" w:color="auto" w:fill="FFFFFF"/>
          <w:lang w:val="es-ES_tradnl" w:eastAsia="es-ES"/>
        </w:rPr>
        <w:t xml:space="preserve">. Debemos tomar en cuenta los dos formatos de anuncio que tendremos en YouTube, como ya habíamos visto contaremos con el </w:t>
      </w:r>
      <w:r w:rsidRPr="00DA2F6C">
        <w:rPr>
          <w:rFonts w:cs="Times New Roman"/>
          <w:i/>
          <w:szCs w:val="24"/>
          <w:lang w:val="es-ES_tradnl"/>
        </w:rPr>
        <w:t>in-</w:t>
      </w:r>
      <w:proofErr w:type="spellStart"/>
      <w:r w:rsidRPr="00DA2F6C">
        <w:rPr>
          <w:rFonts w:cs="Times New Roman"/>
          <w:i/>
          <w:szCs w:val="24"/>
          <w:lang w:val="es-ES_tradnl"/>
        </w:rPr>
        <w:t>stream</w:t>
      </w:r>
      <w:proofErr w:type="spellEnd"/>
      <w:r w:rsidRPr="00DA2F6C">
        <w:rPr>
          <w:rFonts w:cs="Times New Roman"/>
          <w:i/>
          <w:szCs w:val="24"/>
          <w:lang w:val="es-ES_tradnl"/>
        </w:rPr>
        <w:t xml:space="preserve"> </w:t>
      </w:r>
      <w:proofErr w:type="spellStart"/>
      <w:r w:rsidRPr="00DA2F6C">
        <w:rPr>
          <w:rFonts w:cs="Times New Roman"/>
          <w:i/>
          <w:szCs w:val="24"/>
          <w:lang w:val="es-ES_tradnl"/>
        </w:rPr>
        <w:t>TrueView</w:t>
      </w:r>
      <w:proofErr w:type="spellEnd"/>
      <w:r w:rsidRPr="00DA2F6C">
        <w:rPr>
          <w:rFonts w:cs="Times New Roman"/>
          <w:szCs w:val="24"/>
          <w:lang w:val="es-ES_tradnl"/>
        </w:rPr>
        <w:t xml:space="preserve"> y </w:t>
      </w:r>
      <w:proofErr w:type="spellStart"/>
      <w:r w:rsidRPr="00DA2F6C">
        <w:rPr>
          <w:rFonts w:cs="Times New Roman"/>
          <w:i/>
          <w:szCs w:val="24"/>
          <w:lang w:val="es-ES_tradnl"/>
        </w:rPr>
        <w:t>TrueView</w:t>
      </w:r>
      <w:proofErr w:type="spellEnd"/>
      <w:r w:rsidRPr="00DA2F6C">
        <w:rPr>
          <w:rFonts w:cs="Times New Roman"/>
          <w:i/>
          <w:szCs w:val="24"/>
          <w:lang w:val="es-ES_tradnl"/>
        </w:rPr>
        <w:t xml:space="preserve"> in-</w:t>
      </w:r>
      <w:proofErr w:type="spellStart"/>
      <w:r w:rsidRPr="00DA2F6C">
        <w:rPr>
          <w:rFonts w:cs="Times New Roman"/>
          <w:i/>
          <w:szCs w:val="24"/>
          <w:lang w:val="es-ES_tradnl"/>
        </w:rPr>
        <w:t>display</w:t>
      </w:r>
      <w:proofErr w:type="spellEnd"/>
      <w:r w:rsidRPr="00DA2F6C">
        <w:rPr>
          <w:rFonts w:cs="Times New Roman"/>
          <w:szCs w:val="24"/>
          <w:lang w:val="es-ES_tradnl"/>
        </w:rPr>
        <w:t xml:space="preserve">. </w:t>
      </w:r>
    </w:p>
    <w:p w14:paraId="33173253" w14:textId="4980865B" w:rsidR="00AF22C7" w:rsidRPr="00DA2F6C" w:rsidRDefault="00AF22C7" w:rsidP="008A6C93">
      <w:pPr>
        <w:spacing w:after="200" w:line="276" w:lineRule="auto"/>
        <w:rPr>
          <w:rFonts w:eastAsia="Times New Roman" w:cs="Times New Roman"/>
          <w:color w:val="212121"/>
          <w:szCs w:val="24"/>
          <w:shd w:val="clear" w:color="auto" w:fill="FFFFFF"/>
          <w:lang w:val="es-ES_tradnl" w:eastAsia="es-ES"/>
        </w:rPr>
      </w:pPr>
      <w:r w:rsidRPr="00DA2F6C">
        <w:rPr>
          <w:rFonts w:cs="Times New Roman"/>
          <w:szCs w:val="24"/>
          <w:lang w:val="es-ES_tradnl"/>
        </w:rPr>
        <w:t xml:space="preserve">Un factor determinante para establecer el </w:t>
      </w:r>
      <w:proofErr w:type="spellStart"/>
      <w:r w:rsidRPr="00DA2F6C">
        <w:rPr>
          <w:rFonts w:cs="Times New Roman"/>
          <w:szCs w:val="24"/>
          <w:lang w:val="es-ES_tradnl"/>
        </w:rPr>
        <w:t>CPV</w:t>
      </w:r>
      <w:proofErr w:type="spellEnd"/>
      <w:r w:rsidRPr="00DA2F6C">
        <w:rPr>
          <w:rFonts w:cs="Times New Roman"/>
          <w:szCs w:val="24"/>
          <w:lang w:val="es-ES_tradnl"/>
        </w:rPr>
        <w:t xml:space="preserve"> es “</w:t>
      </w:r>
      <w:r w:rsidRPr="00DA2F6C">
        <w:rPr>
          <w:rFonts w:eastAsia="Times New Roman" w:cs="Times New Roman"/>
          <w:color w:val="212121"/>
          <w:szCs w:val="24"/>
          <w:shd w:val="clear" w:color="auto" w:fill="FFFFFF"/>
          <w:lang w:val="es-ES_tradnl" w:eastAsia="es-ES"/>
        </w:rPr>
        <w:t>la duración del anuncio, la calidad de la creatividad, la orientación y la dinámica de la puja, entre otros factores”</w:t>
      </w:r>
      <w:sdt>
        <w:sdtPr>
          <w:rPr>
            <w:rFonts w:eastAsia="Times New Roman" w:cs="Times New Roman"/>
            <w:color w:val="212121"/>
            <w:szCs w:val="24"/>
            <w:shd w:val="clear" w:color="auto" w:fill="FFFFFF"/>
            <w:lang w:val="es-ES_tradnl" w:eastAsia="es-ES"/>
          </w:rPr>
          <w:id w:val="-773170717"/>
          <w:citation/>
        </w:sdtPr>
        <w:sdtContent>
          <w:r w:rsidRPr="00DA2F6C">
            <w:rPr>
              <w:rFonts w:eastAsia="Times New Roman" w:cs="Times New Roman"/>
              <w:color w:val="212121"/>
              <w:szCs w:val="24"/>
              <w:shd w:val="clear" w:color="auto" w:fill="FFFFFF"/>
              <w:lang w:val="es-ES_tradnl" w:eastAsia="es-ES"/>
            </w:rPr>
            <w:fldChar w:fldCharType="begin"/>
          </w:r>
          <w:r w:rsidR="007A46F6" w:rsidRPr="00DA2F6C">
            <w:rPr>
              <w:rFonts w:eastAsia="Times New Roman" w:cs="Times New Roman"/>
              <w:color w:val="212121"/>
              <w:szCs w:val="24"/>
              <w:shd w:val="clear" w:color="auto" w:fill="FFFFFF"/>
              <w:lang w:val="es-ES_tradnl" w:eastAsia="es-ES"/>
            </w:rPr>
            <w:instrText xml:space="preserve">CITATION Sug16 \l 1034 </w:instrText>
          </w:r>
          <w:r w:rsidRPr="00DA2F6C">
            <w:rPr>
              <w:rFonts w:eastAsia="Times New Roman" w:cs="Times New Roman"/>
              <w:color w:val="212121"/>
              <w:szCs w:val="24"/>
              <w:shd w:val="clear" w:color="auto" w:fill="FFFFFF"/>
              <w:lang w:val="es-ES_tradnl" w:eastAsia="es-ES"/>
            </w:rPr>
            <w:fldChar w:fldCharType="separate"/>
          </w:r>
          <w:r w:rsidR="0076774F" w:rsidRPr="00DA2F6C">
            <w:rPr>
              <w:rFonts w:eastAsia="Times New Roman" w:cs="Times New Roman"/>
              <w:color w:val="212121"/>
              <w:szCs w:val="24"/>
              <w:shd w:val="clear" w:color="auto" w:fill="FFFFFF"/>
              <w:lang w:val="es-ES_tradnl" w:eastAsia="es-ES"/>
            </w:rPr>
            <w:t xml:space="preserve"> (Google, 2016)</w:t>
          </w:r>
          <w:r w:rsidRPr="00DA2F6C">
            <w:rPr>
              <w:rFonts w:eastAsia="Times New Roman" w:cs="Times New Roman"/>
              <w:color w:val="212121"/>
              <w:szCs w:val="24"/>
              <w:shd w:val="clear" w:color="auto" w:fill="FFFFFF"/>
              <w:lang w:val="es-ES_tradnl" w:eastAsia="es-ES"/>
            </w:rPr>
            <w:fldChar w:fldCharType="end"/>
          </w:r>
        </w:sdtContent>
      </w:sdt>
      <w:r w:rsidRPr="00DA2F6C">
        <w:rPr>
          <w:rFonts w:eastAsia="Times New Roman" w:cs="Times New Roman"/>
          <w:color w:val="212121"/>
          <w:szCs w:val="24"/>
          <w:shd w:val="clear" w:color="auto" w:fill="FFFFFF"/>
          <w:lang w:val="es-ES_tradnl" w:eastAsia="es-ES"/>
        </w:rPr>
        <w:t>. Es por ello que únicamente promocionaremos los avances del noticiero dado que tienen una duración menor a los 40 segundos. Dentro de este modelo de compra también podremos contar</w:t>
      </w:r>
      <w:r w:rsidR="00F01321" w:rsidRPr="00DA2F6C">
        <w:rPr>
          <w:rFonts w:eastAsia="Times New Roman" w:cs="Times New Roman"/>
          <w:color w:val="212121"/>
          <w:szCs w:val="24"/>
          <w:shd w:val="clear" w:color="auto" w:fill="FFFFFF"/>
          <w:lang w:val="es-ES_tradnl" w:eastAsia="es-ES"/>
        </w:rPr>
        <w:t xml:space="preserve"> </w:t>
      </w:r>
      <w:r w:rsidRPr="00DA2F6C">
        <w:rPr>
          <w:rFonts w:eastAsia="Times New Roman" w:cs="Times New Roman"/>
          <w:color w:val="212121"/>
          <w:szCs w:val="24"/>
          <w:shd w:val="clear" w:color="auto" w:fill="FFFFFF"/>
          <w:lang w:val="es-ES_tradnl" w:eastAsia="es-ES"/>
        </w:rPr>
        <w:t>con dos tipo</w:t>
      </w:r>
      <w:r w:rsidR="00572602" w:rsidRPr="00DA2F6C">
        <w:rPr>
          <w:rFonts w:eastAsia="Times New Roman" w:cs="Times New Roman"/>
          <w:color w:val="212121"/>
          <w:szCs w:val="24"/>
          <w:shd w:val="clear" w:color="auto" w:fill="FFFFFF"/>
          <w:lang w:val="es-ES_tradnl" w:eastAsia="es-ES"/>
        </w:rPr>
        <w:t>s</w:t>
      </w:r>
      <w:r w:rsidRPr="00DA2F6C">
        <w:rPr>
          <w:rFonts w:eastAsia="Times New Roman" w:cs="Times New Roman"/>
          <w:color w:val="212121"/>
          <w:szCs w:val="24"/>
          <w:shd w:val="clear" w:color="auto" w:fill="FFFFFF"/>
          <w:lang w:val="es-ES_tradnl" w:eastAsia="es-ES"/>
        </w:rPr>
        <w:t xml:space="preserve"> de puja, la automática y la manual, para nuestro proyecto utilizaremos la puja automática y de esta manera </w:t>
      </w:r>
      <w:proofErr w:type="spellStart"/>
      <w:r w:rsidRPr="00DA2F6C">
        <w:rPr>
          <w:rFonts w:eastAsia="Times New Roman" w:cs="Times New Roman"/>
          <w:i/>
          <w:color w:val="212121"/>
          <w:szCs w:val="24"/>
          <w:shd w:val="clear" w:color="auto" w:fill="FFFFFF"/>
          <w:lang w:val="es-ES_tradnl" w:eastAsia="es-ES"/>
        </w:rPr>
        <w:t>Adwords</w:t>
      </w:r>
      <w:proofErr w:type="spellEnd"/>
      <w:r w:rsidRPr="00DA2F6C">
        <w:rPr>
          <w:rFonts w:eastAsia="Times New Roman" w:cs="Times New Roman"/>
          <w:color w:val="212121"/>
          <w:szCs w:val="24"/>
          <w:shd w:val="clear" w:color="auto" w:fill="FFFFFF"/>
          <w:lang w:val="es-ES_tradnl" w:eastAsia="es-ES"/>
        </w:rPr>
        <w:t xml:space="preserve"> podrá maximizará los resultados para obtener un mayor número de reproducciones de video. </w:t>
      </w:r>
    </w:p>
    <w:p w14:paraId="1BF2665B" w14:textId="6F0D2696" w:rsidR="00AF22C7" w:rsidRPr="00DA2F6C" w:rsidRDefault="00AF22C7" w:rsidP="008A6C93">
      <w:pPr>
        <w:spacing w:after="200" w:line="276" w:lineRule="auto"/>
        <w:rPr>
          <w:rFonts w:eastAsia="Times New Roman" w:cs="Times New Roman"/>
          <w:szCs w:val="24"/>
          <w:lang w:val="es-ES_tradnl" w:eastAsia="es-ES"/>
        </w:rPr>
      </w:pPr>
      <w:r w:rsidRPr="00DA2F6C">
        <w:rPr>
          <w:rFonts w:eastAsia="Times New Roman" w:cs="Times New Roman"/>
          <w:color w:val="212121"/>
          <w:szCs w:val="24"/>
          <w:shd w:val="clear" w:color="auto" w:fill="FFFFFF"/>
          <w:lang w:val="es-ES_tradnl" w:eastAsia="es-ES"/>
        </w:rPr>
        <w:t>Con YouTube tenemos la ventaja de</w:t>
      </w:r>
      <w:r w:rsidR="00F01321" w:rsidRPr="00DA2F6C">
        <w:rPr>
          <w:rFonts w:eastAsia="Times New Roman" w:cs="Times New Roman"/>
          <w:color w:val="212121"/>
          <w:szCs w:val="24"/>
          <w:shd w:val="clear" w:color="auto" w:fill="FFFFFF"/>
          <w:lang w:val="es-ES_tradnl" w:eastAsia="es-ES"/>
        </w:rPr>
        <w:t xml:space="preserve"> </w:t>
      </w:r>
      <w:r w:rsidRPr="00DA2F6C">
        <w:rPr>
          <w:rFonts w:eastAsia="Times New Roman" w:cs="Times New Roman"/>
          <w:color w:val="212121"/>
          <w:szCs w:val="24"/>
          <w:shd w:val="clear" w:color="auto" w:fill="FFFFFF"/>
          <w:lang w:val="es-ES_tradnl" w:eastAsia="es-ES"/>
        </w:rPr>
        <w:t xml:space="preserve">medir la tasa de reproducción del video, </w:t>
      </w:r>
      <w:r w:rsidR="00D0656B" w:rsidRPr="00DA2F6C">
        <w:rPr>
          <w:rFonts w:eastAsia="Times New Roman" w:cs="Times New Roman"/>
          <w:color w:val="212121"/>
          <w:szCs w:val="24"/>
          <w:shd w:val="clear" w:color="auto" w:fill="FFFFFF"/>
          <w:lang w:val="es-ES_tradnl" w:eastAsia="es-ES"/>
        </w:rPr>
        <w:t>por consiguiente</w:t>
      </w:r>
      <w:r w:rsidRPr="00DA2F6C">
        <w:rPr>
          <w:rFonts w:eastAsia="Times New Roman" w:cs="Times New Roman"/>
          <w:color w:val="212121"/>
          <w:szCs w:val="24"/>
          <w:shd w:val="clear" w:color="auto" w:fill="FFFFFF"/>
          <w:lang w:val="es-ES_tradnl" w:eastAsia="es-ES"/>
        </w:rPr>
        <w:t xml:space="preserve"> “la cantidad total de vistas de un anuncio de video dividida por la cantidad de usuarios a los que se mostró el anuncio”</w:t>
      </w:r>
      <w:sdt>
        <w:sdtPr>
          <w:rPr>
            <w:rFonts w:eastAsia="Times New Roman" w:cs="Times New Roman"/>
            <w:color w:val="212121"/>
            <w:szCs w:val="24"/>
            <w:shd w:val="clear" w:color="auto" w:fill="FFFFFF"/>
            <w:lang w:val="es-ES_tradnl" w:eastAsia="es-ES"/>
          </w:rPr>
          <w:id w:val="-631556886"/>
          <w:citation/>
        </w:sdtPr>
        <w:sdtContent>
          <w:r w:rsidRPr="00DA2F6C">
            <w:rPr>
              <w:rFonts w:eastAsia="Times New Roman" w:cs="Times New Roman"/>
              <w:color w:val="212121"/>
              <w:szCs w:val="24"/>
              <w:shd w:val="clear" w:color="auto" w:fill="FFFFFF"/>
              <w:lang w:val="es-ES_tradnl" w:eastAsia="es-ES"/>
            </w:rPr>
            <w:fldChar w:fldCharType="begin"/>
          </w:r>
          <w:r w:rsidR="007A46F6" w:rsidRPr="00DA2F6C">
            <w:rPr>
              <w:rFonts w:eastAsia="Times New Roman" w:cs="Times New Roman"/>
              <w:color w:val="212121"/>
              <w:szCs w:val="24"/>
              <w:shd w:val="clear" w:color="auto" w:fill="FFFFFF"/>
              <w:lang w:val="es-ES_tradnl" w:eastAsia="es-ES"/>
            </w:rPr>
            <w:instrText xml:space="preserve">CITATION Sug16 \l 1034 </w:instrText>
          </w:r>
          <w:r w:rsidRPr="00DA2F6C">
            <w:rPr>
              <w:rFonts w:eastAsia="Times New Roman" w:cs="Times New Roman"/>
              <w:color w:val="212121"/>
              <w:szCs w:val="24"/>
              <w:shd w:val="clear" w:color="auto" w:fill="FFFFFF"/>
              <w:lang w:val="es-ES_tradnl" w:eastAsia="es-ES"/>
            </w:rPr>
            <w:fldChar w:fldCharType="separate"/>
          </w:r>
          <w:r w:rsidR="0076774F" w:rsidRPr="00DA2F6C">
            <w:rPr>
              <w:rFonts w:eastAsia="Times New Roman" w:cs="Times New Roman"/>
              <w:color w:val="212121"/>
              <w:szCs w:val="24"/>
              <w:shd w:val="clear" w:color="auto" w:fill="FFFFFF"/>
              <w:lang w:val="es-ES_tradnl" w:eastAsia="es-ES"/>
            </w:rPr>
            <w:t xml:space="preserve"> (Google, 2016)</w:t>
          </w:r>
          <w:r w:rsidRPr="00DA2F6C">
            <w:rPr>
              <w:rFonts w:eastAsia="Times New Roman" w:cs="Times New Roman"/>
              <w:color w:val="212121"/>
              <w:szCs w:val="24"/>
              <w:shd w:val="clear" w:color="auto" w:fill="FFFFFF"/>
              <w:lang w:val="es-ES_tradnl" w:eastAsia="es-ES"/>
            </w:rPr>
            <w:fldChar w:fldCharType="end"/>
          </w:r>
        </w:sdtContent>
      </w:sdt>
      <w:r w:rsidRPr="00DA2F6C">
        <w:rPr>
          <w:rFonts w:eastAsia="Times New Roman" w:cs="Times New Roman"/>
          <w:color w:val="212121"/>
          <w:szCs w:val="24"/>
          <w:shd w:val="clear" w:color="auto" w:fill="FFFFFF"/>
          <w:lang w:val="es-ES_tradnl" w:eastAsia="es-ES"/>
        </w:rPr>
        <w:t xml:space="preserve">. De esta manera conoceremos el porcentaje de visualización del 25%, 50%, 75% y 100% correspondiente al video. </w:t>
      </w:r>
    </w:p>
    <w:p w14:paraId="3D4D807C" w14:textId="78C8BA91" w:rsidR="00AF22C7" w:rsidRPr="00DA2F6C" w:rsidRDefault="00AF22C7" w:rsidP="008A6C93">
      <w:pPr>
        <w:spacing w:after="200" w:line="276" w:lineRule="auto"/>
        <w:rPr>
          <w:rFonts w:eastAsia="Times New Roman" w:cs="Times New Roman"/>
          <w:color w:val="1D2129"/>
          <w:szCs w:val="24"/>
          <w:shd w:val="clear" w:color="auto" w:fill="FFFFFF"/>
          <w:lang w:val="es-ES_tradnl" w:eastAsia="es-ES"/>
        </w:rPr>
      </w:pPr>
      <w:r w:rsidRPr="00DA2F6C">
        <w:rPr>
          <w:rFonts w:eastAsia="Times New Roman" w:cs="Times New Roman"/>
          <w:color w:val="1D2129"/>
          <w:szCs w:val="24"/>
          <w:shd w:val="clear" w:color="auto" w:fill="FFFFFF"/>
          <w:lang w:val="es-ES_tradnl" w:eastAsia="es-ES"/>
        </w:rPr>
        <w:t xml:space="preserve">Podremos conocer el </w:t>
      </w:r>
      <w:proofErr w:type="spellStart"/>
      <w:r w:rsidRPr="00DA2F6C">
        <w:rPr>
          <w:rFonts w:eastAsia="Times New Roman" w:cs="Times New Roman"/>
          <w:color w:val="1D2129"/>
          <w:szCs w:val="24"/>
          <w:shd w:val="clear" w:color="auto" w:fill="FFFFFF"/>
          <w:lang w:val="es-ES_tradnl" w:eastAsia="es-ES"/>
        </w:rPr>
        <w:t>CPV</w:t>
      </w:r>
      <w:proofErr w:type="spellEnd"/>
      <w:r w:rsidRPr="00DA2F6C">
        <w:rPr>
          <w:rFonts w:eastAsia="Times New Roman" w:cs="Times New Roman"/>
          <w:color w:val="1D2129"/>
          <w:szCs w:val="24"/>
          <w:shd w:val="clear" w:color="auto" w:fill="FFFFFF"/>
          <w:lang w:val="es-ES_tradnl" w:eastAsia="es-ES"/>
        </w:rPr>
        <w:t xml:space="preserve"> de Facebook y </w:t>
      </w:r>
      <w:proofErr w:type="spellStart"/>
      <w:r w:rsidRPr="00DA2F6C">
        <w:rPr>
          <w:rFonts w:eastAsia="Times New Roman" w:cs="Times New Roman"/>
          <w:i/>
          <w:color w:val="1D2129"/>
          <w:szCs w:val="24"/>
          <w:shd w:val="clear" w:color="auto" w:fill="FFFFFF"/>
          <w:lang w:val="es-ES_tradnl" w:eastAsia="es-ES"/>
        </w:rPr>
        <w:t>Adwords</w:t>
      </w:r>
      <w:proofErr w:type="spellEnd"/>
      <w:r w:rsidRPr="00DA2F6C">
        <w:rPr>
          <w:rFonts w:eastAsia="Times New Roman" w:cs="Times New Roman"/>
          <w:color w:val="1D2129"/>
          <w:szCs w:val="24"/>
          <w:shd w:val="clear" w:color="auto" w:fill="FFFFFF"/>
          <w:lang w:val="es-ES_tradnl" w:eastAsia="es-ES"/>
        </w:rPr>
        <w:t xml:space="preserve"> antes y después de la campaña. Antes de la campaña a través de tarifas preestablecidas por el medio</w:t>
      </w:r>
      <w:r w:rsidR="00AB74A7" w:rsidRPr="00DA2F6C">
        <w:rPr>
          <w:rFonts w:eastAsia="Times New Roman" w:cs="Times New Roman"/>
          <w:color w:val="1D2129"/>
          <w:szCs w:val="24"/>
          <w:shd w:val="clear" w:color="auto" w:fill="FFFFFF"/>
          <w:lang w:val="es-ES_tradnl" w:eastAsia="es-ES"/>
        </w:rPr>
        <w:t>,</w:t>
      </w:r>
      <w:r w:rsidRPr="00DA2F6C">
        <w:rPr>
          <w:rFonts w:eastAsia="Times New Roman" w:cs="Times New Roman"/>
          <w:color w:val="1D2129"/>
          <w:szCs w:val="24"/>
          <w:shd w:val="clear" w:color="auto" w:fill="FFFFFF"/>
          <w:lang w:val="es-ES_tradnl" w:eastAsia="es-ES"/>
        </w:rPr>
        <w:t xml:space="preserve"> y después de la campaña </w:t>
      </w:r>
      <w:r w:rsidRPr="00DA2F6C">
        <w:rPr>
          <w:rFonts w:eastAsia="Times New Roman" w:cs="Times New Roman"/>
          <w:color w:val="1D2129"/>
          <w:szCs w:val="24"/>
          <w:shd w:val="clear" w:color="auto" w:fill="FFFFFF"/>
          <w:lang w:val="es-ES_tradnl" w:eastAsia="es-ES"/>
        </w:rPr>
        <w:lastRenderedPageBreak/>
        <w:t xml:space="preserve">con </w:t>
      </w:r>
      <w:proofErr w:type="spellStart"/>
      <w:r w:rsidRPr="00DA2F6C">
        <w:rPr>
          <w:rFonts w:eastAsia="Times New Roman" w:cs="Times New Roman"/>
          <w:color w:val="1D2129"/>
          <w:szCs w:val="24"/>
          <w:shd w:val="clear" w:color="auto" w:fill="FFFFFF"/>
          <w:lang w:val="es-ES_tradnl" w:eastAsia="es-ES"/>
        </w:rPr>
        <w:t>CPV</w:t>
      </w:r>
      <w:proofErr w:type="spellEnd"/>
      <w:r w:rsidRPr="00DA2F6C">
        <w:rPr>
          <w:rFonts w:eastAsia="Times New Roman" w:cs="Times New Roman"/>
          <w:color w:val="1D2129"/>
          <w:szCs w:val="24"/>
          <w:shd w:val="clear" w:color="auto" w:fill="FFFFFF"/>
          <w:lang w:val="es-ES_tradnl" w:eastAsia="es-ES"/>
        </w:rPr>
        <w:t xml:space="preserve"> real, donde se calcula la inversión final dividido por el número total de reproducciones de video. </w:t>
      </w:r>
    </w:p>
    <w:p w14:paraId="6146DD33" w14:textId="77777777" w:rsidR="00AF22C7" w:rsidRPr="00DA2F6C" w:rsidRDefault="00AF22C7" w:rsidP="008A6C93">
      <w:pPr>
        <w:spacing w:after="200" w:line="276" w:lineRule="auto"/>
        <w:rPr>
          <w:rFonts w:eastAsia="Times New Roman" w:cs="Times New Roman"/>
          <w:szCs w:val="24"/>
          <w:lang w:val="es-ES_tradnl"/>
        </w:rPr>
      </w:pPr>
      <m:oMathPara>
        <m:oMath>
          <m:r>
            <m:rPr>
              <m:sty m:val="b"/>
            </m:rPr>
            <w:rPr>
              <w:rFonts w:ascii="Cambria Math" w:hAnsi="Cambria Math" w:cs="Times New Roman"/>
              <w:szCs w:val="24"/>
              <w:lang w:val="es-ES_tradnl"/>
            </w:rPr>
            <m:t>CPV</m:t>
          </m:r>
          <m:r>
            <m:rPr>
              <m:sty m:val="p"/>
            </m:rPr>
            <w:rPr>
              <w:rFonts w:ascii="Cambria Math" w:hAnsi="Cambria Math" w:cs="Times New Roman"/>
              <w:szCs w:val="24"/>
              <w:lang w:val="es-ES_tradnl"/>
            </w:rPr>
            <m:t xml:space="preserve"> </m:t>
          </m:r>
          <m:r>
            <w:rPr>
              <w:rFonts w:ascii="Cambria Math" w:hAnsi="Cambria Math" w:cs="Times New Roman"/>
              <w:szCs w:val="24"/>
              <w:lang w:val="es-ES_tradnl"/>
            </w:rPr>
            <m:t>=</m:t>
          </m:r>
          <m:f>
            <m:fPr>
              <m:ctrlPr>
                <w:rPr>
                  <w:rFonts w:ascii="Cambria Math" w:hAnsi="Cambria Math" w:cs="Times New Roman"/>
                  <w:szCs w:val="24"/>
                  <w:lang w:val="es-ES_tradnl"/>
                </w:rPr>
              </m:ctrlPr>
            </m:fPr>
            <m:num>
              <m:r>
                <w:rPr>
                  <w:rFonts w:ascii="Cambria Math" w:hAnsi="Cambria Math" w:cs="Times New Roman"/>
                  <w:szCs w:val="24"/>
                  <w:lang w:val="es-ES_tradnl"/>
                </w:rPr>
                <m:t>Inversión Total</m:t>
              </m:r>
            </m:num>
            <m:den>
              <m:r>
                <w:rPr>
                  <w:rFonts w:ascii="Cambria Math" w:hAnsi="Cambria Math" w:cs="Times New Roman"/>
                  <w:szCs w:val="24"/>
                  <w:lang w:val="es-ES_tradnl"/>
                </w:rPr>
                <m:t>Número de reproducciones de video</m:t>
              </m:r>
            </m:den>
          </m:f>
        </m:oMath>
      </m:oMathPara>
    </w:p>
    <w:p w14:paraId="203EE598" w14:textId="77777777" w:rsidR="00F72D15"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Este es el modelo de compra predominante en nuestro proyecto tanto para Facebook como para YouTube, dado que el contenido principal con el que se desea obtener mayor alcance son los videos del programa y sus avances diarios. </w:t>
      </w:r>
    </w:p>
    <w:p w14:paraId="165715E9" w14:textId="488D9067" w:rsidR="00AF22C7" w:rsidRPr="00DA2F6C" w:rsidRDefault="00F72D15" w:rsidP="008A6C93">
      <w:pPr>
        <w:pStyle w:val="Ttulo1"/>
        <w:numPr>
          <w:ilvl w:val="0"/>
          <w:numId w:val="15"/>
        </w:numPr>
        <w:spacing w:line="276" w:lineRule="auto"/>
        <w:rPr>
          <w:lang w:val="es-ES_tradnl"/>
        </w:rPr>
      </w:pPr>
      <w:bookmarkStart w:id="57" w:name="_Toc335486847"/>
      <w:bookmarkStart w:id="58" w:name="_Toc336172090"/>
      <w:r w:rsidRPr="00DA2F6C">
        <w:rPr>
          <w:lang w:val="es-ES_tradnl"/>
        </w:rPr>
        <w:t xml:space="preserve">ANÁLISIS DEL SECTOR NOTICIERO JUVENIL “HAGAMOS </w:t>
      </w:r>
      <w:proofErr w:type="spellStart"/>
      <w:r w:rsidRPr="00DA2F6C">
        <w:rPr>
          <w:lang w:val="es-ES_tradnl"/>
        </w:rPr>
        <w:t>CLICK</w:t>
      </w:r>
      <w:proofErr w:type="spellEnd"/>
      <w:r w:rsidRPr="00DA2F6C">
        <w:rPr>
          <w:lang w:val="es-ES_tradnl"/>
        </w:rPr>
        <w:t>”</w:t>
      </w:r>
      <w:bookmarkEnd w:id="57"/>
      <w:bookmarkEnd w:id="58"/>
    </w:p>
    <w:p w14:paraId="25F04E42" w14:textId="742CBAA3"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El noticiero ha venido siendo, desde hace dos temporadas, pionero en la televisión educativa. Actualmente</w:t>
      </w:r>
      <w:r w:rsidR="00D70F8E" w:rsidRPr="00DA2F6C">
        <w:rPr>
          <w:rFonts w:cs="Times New Roman"/>
          <w:szCs w:val="24"/>
          <w:lang w:val="es-ES_tradnl"/>
        </w:rPr>
        <w:t>,</w:t>
      </w:r>
      <w:r w:rsidRPr="00DA2F6C">
        <w:rPr>
          <w:rFonts w:cs="Times New Roman"/>
          <w:szCs w:val="24"/>
          <w:lang w:val="es-ES_tradnl"/>
        </w:rPr>
        <w:t xml:space="preserve"> no existe un programa con las mismas características, y es por esta razón que su objetivo</w:t>
      </w:r>
      <w:r w:rsidR="00F01321" w:rsidRPr="00DA2F6C">
        <w:rPr>
          <w:rFonts w:cs="Times New Roman"/>
          <w:szCs w:val="24"/>
          <w:lang w:val="es-ES_tradnl"/>
        </w:rPr>
        <w:t xml:space="preserve"> </w:t>
      </w:r>
      <w:r w:rsidRPr="00DA2F6C">
        <w:rPr>
          <w:rFonts w:cs="Times New Roman"/>
          <w:szCs w:val="24"/>
          <w:lang w:val="es-ES_tradnl"/>
        </w:rPr>
        <w:t>principal es poder aumentar el alcance del programa</w:t>
      </w:r>
      <w:r w:rsidR="00F01321" w:rsidRPr="00DA2F6C">
        <w:rPr>
          <w:rFonts w:cs="Times New Roman"/>
          <w:szCs w:val="24"/>
          <w:lang w:val="es-ES_tradnl"/>
        </w:rPr>
        <w:t xml:space="preserve"> </w:t>
      </w:r>
      <w:r w:rsidRPr="00DA2F6C">
        <w:rPr>
          <w:rFonts w:cs="Times New Roman"/>
          <w:szCs w:val="24"/>
          <w:lang w:val="es-ES_tradnl"/>
        </w:rPr>
        <w:t>y así</w:t>
      </w:r>
      <w:r w:rsidR="00F01321" w:rsidRPr="00DA2F6C">
        <w:rPr>
          <w:rFonts w:cs="Times New Roman"/>
          <w:szCs w:val="24"/>
          <w:lang w:val="es-ES_tradnl"/>
        </w:rPr>
        <w:t xml:space="preserve"> </w:t>
      </w:r>
      <w:r w:rsidRPr="00DA2F6C">
        <w:rPr>
          <w:rFonts w:cs="Times New Roman"/>
          <w:szCs w:val="24"/>
          <w:lang w:val="es-ES_tradnl"/>
        </w:rPr>
        <w:t>llegar a más niños, niñas, adole</w:t>
      </w:r>
      <w:r w:rsidR="00AB74A7" w:rsidRPr="00DA2F6C">
        <w:rPr>
          <w:rFonts w:cs="Times New Roman"/>
          <w:szCs w:val="24"/>
          <w:lang w:val="es-ES_tradnl"/>
        </w:rPr>
        <w:t>s</w:t>
      </w:r>
      <w:r w:rsidRPr="00DA2F6C">
        <w:rPr>
          <w:rFonts w:cs="Times New Roman"/>
          <w:szCs w:val="24"/>
          <w:lang w:val="es-ES_tradnl"/>
        </w:rPr>
        <w:t>centes y profesores en todos los rincones del Ecuador.</w:t>
      </w:r>
      <w:r w:rsidR="00F01321" w:rsidRPr="00DA2F6C">
        <w:rPr>
          <w:rFonts w:cs="Times New Roman"/>
          <w:szCs w:val="24"/>
          <w:lang w:val="es-ES_tradnl"/>
        </w:rPr>
        <w:t xml:space="preserve"> </w:t>
      </w:r>
      <w:r w:rsidRPr="00DA2F6C">
        <w:rPr>
          <w:rFonts w:cs="Times New Roman"/>
          <w:szCs w:val="24"/>
          <w:lang w:val="es-ES_tradnl"/>
        </w:rPr>
        <w:t xml:space="preserve">El plan de medios que estamos realizando se espera sea lanzado para la tercera temporada del programa en octubre del presente año y seguirá siendo parte </w:t>
      </w:r>
      <w:proofErr w:type="spellStart"/>
      <w:r w:rsidRPr="00DA2F6C">
        <w:rPr>
          <w:rFonts w:cs="Times New Roman"/>
          <w:szCs w:val="24"/>
          <w:lang w:val="es-ES_tradnl"/>
        </w:rPr>
        <w:t>del</w:t>
      </w:r>
      <w:proofErr w:type="spellEnd"/>
      <w:r w:rsidRPr="00DA2F6C">
        <w:rPr>
          <w:rFonts w:cs="Times New Roman"/>
          <w:szCs w:val="24"/>
          <w:lang w:val="es-ES_tradnl"/>
        </w:rPr>
        <w:t xml:space="preserve"> la franja de Educa, que se trasmite un día</w:t>
      </w:r>
      <w:r w:rsidR="00F01321" w:rsidRPr="00DA2F6C">
        <w:rPr>
          <w:rFonts w:cs="Times New Roman"/>
          <w:szCs w:val="24"/>
          <w:lang w:val="es-ES_tradnl"/>
        </w:rPr>
        <w:t xml:space="preserve"> </w:t>
      </w:r>
      <w:r w:rsidRPr="00DA2F6C">
        <w:rPr>
          <w:rFonts w:cs="Times New Roman"/>
          <w:szCs w:val="24"/>
          <w:lang w:val="es-ES_tradnl"/>
        </w:rPr>
        <w:t xml:space="preserve">a la semana en </w:t>
      </w:r>
      <w:proofErr w:type="spellStart"/>
      <w:r w:rsidRPr="00DA2F6C">
        <w:rPr>
          <w:rFonts w:cs="Times New Roman"/>
          <w:szCs w:val="24"/>
          <w:lang w:val="es-ES_tradnl"/>
        </w:rPr>
        <w:t>en</w:t>
      </w:r>
      <w:proofErr w:type="spellEnd"/>
      <w:r w:rsidRPr="00DA2F6C">
        <w:rPr>
          <w:rFonts w:cs="Times New Roman"/>
          <w:szCs w:val="24"/>
          <w:lang w:val="es-ES_tradnl"/>
        </w:rPr>
        <w:t xml:space="preserve"> los 168 canales de televisión y 1045 radios del país.</w:t>
      </w:r>
      <w:r w:rsidR="00F01321" w:rsidRPr="00DA2F6C">
        <w:rPr>
          <w:rFonts w:cs="Times New Roman"/>
          <w:szCs w:val="24"/>
          <w:lang w:val="es-ES_tradnl"/>
        </w:rPr>
        <w:t xml:space="preserve"> </w:t>
      </w:r>
      <w:r w:rsidRPr="00DA2F6C">
        <w:rPr>
          <w:rFonts w:cs="Times New Roman"/>
          <w:szCs w:val="24"/>
          <w:lang w:val="es-ES_tradnl"/>
        </w:rPr>
        <w:t>Cada temporada tiene una duración</w:t>
      </w:r>
      <w:r w:rsidR="00D70F8E" w:rsidRPr="00DA2F6C">
        <w:rPr>
          <w:rFonts w:cs="Times New Roman"/>
          <w:szCs w:val="24"/>
          <w:lang w:val="es-ES_tradnl"/>
        </w:rPr>
        <w:t xml:space="preserve"> de 6 meses y cuenta con 25 capí</w:t>
      </w:r>
      <w:r w:rsidRPr="00DA2F6C">
        <w:rPr>
          <w:rFonts w:cs="Times New Roman"/>
          <w:szCs w:val="24"/>
          <w:lang w:val="es-ES_tradnl"/>
        </w:rPr>
        <w:t>tulos, nuestro plan de medios se efectuará para los</w:t>
      </w:r>
      <w:r w:rsidR="00F01321" w:rsidRPr="00DA2F6C">
        <w:rPr>
          <w:rFonts w:cs="Times New Roman"/>
          <w:szCs w:val="24"/>
          <w:lang w:val="es-ES_tradnl"/>
        </w:rPr>
        <w:t xml:space="preserve"> </w:t>
      </w:r>
      <w:r w:rsidRPr="00DA2F6C">
        <w:rPr>
          <w:rFonts w:cs="Times New Roman"/>
          <w:szCs w:val="24"/>
          <w:lang w:val="es-ES_tradnl"/>
        </w:rPr>
        <w:t xml:space="preserve">2 meses de lanzamiento que son octubre y noviembre. </w:t>
      </w:r>
    </w:p>
    <w:p w14:paraId="0EF6FFD0" w14:textId="7300E471"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tipo de contenidos que caracteriza al noticiero “Hagamos </w:t>
      </w:r>
      <w:proofErr w:type="spellStart"/>
      <w:r w:rsidRPr="00DA2F6C">
        <w:rPr>
          <w:rFonts w:cs="Times New Roman"/>
          <w:szCs w:val="24"/>
          <w:lang w:val="es-ES_tradnl"/>
        </w:rPr>
        <w:t>Click</w:t>
      </w:r>
      <w:proofErr w:type="spellEnd"/>
      <w:r w:rsidRPr="00DA2F6C">
        <w:rPr>
          <w:rFonts w:cs="Times New Roman"/>
          <w:szCs w:val="24"/>
          <w:lang w:val="es-ES_tradnl"/>
        </w:rPr>
        <w:t>” se centran en su audiencia, niños, niñas y adole</w:t>
      </w:r>
      <w:r w:rsidR="00D70F8E" w:rsidRPr="00DA2F6C">
        <w:rPr>
          <w:rFonts w:cs="Times New Roman"/>
          <w:szCs w:val="24"/>
          <w:lang w:val="es-ES_tradnl"/>
        </w:rPr>
        <w:t>s</w:t>
      </w:r>
      <w:r w:rsidRPr="00DA2F6C">
        <w:rPr>
          <w:rFonts w:cs="Times New Roman"/>
          <w:szCs w:val="24"/>
          <w:lang w:val="es-ES_tradnl"/>
        </w:rPr>
        <w:t xml:space="preserve">centes. En cada programa se muestran hechos de la actualidad desde su </w:t>
      </w:r>
      <w:proofErr w:type="spellStart"/>
      <w:r w:rsidRPr="00DA2F6C">
        <w:rPr>
          <w:rFonts w:cs="Times New Roman"/>
          <w:szCs w:val="24"/>
          <w:lang w:val="es-ES_tradnl"/>
        </w:rPr>
        <w:t>su</w:t>
      </w:r>
      <w:proofErr w:type="spellEnd"/>
      <w:r w:rsidRPr="00DA2F6C">
        <w:rPr>
          <w:rFonts w:cs="Times New Roman"/>
          <w:szCs w:val="24"/>
          <w:lang w:val="es-ES_tradnl"/>
        </w:rPr>
        <w:t xml:space="preserve"> perspectiva y desarrollan un espacio de interés siendo ellos los principales protagonistas del noticiero. </w:t>
      </w:r>
    </w:p>
    <w:p w14:paraId="34C08D21" w14:textId="779BDD10" w:rsidR="006E797F" w:rsidRDefault="00AF22C7" w:rsidP="008A6C93">
      <w:pPr>
        <w:spacing w:after="200" w:line="276" w:lineRule="auto"/>
        <w:rPr>
          <w:rFonts w:cs="Times New Roman"/>
          <w:szCs w:val="24"/>
          <w:lang w:val="es-ES_tradnl"/>
        </w:rPr>
      </w:pPr>
      <w:r w:rsidRPr="00DA2F6C">
        <w:rPr>
          <w:rFonts w:cs="Times New Roman"/>
          <w:szCs w:val="24"/>
          <w:lang w:val="es-ES_tradnl"/>
        </w:rPr>
        <w:t xml:space="preserve"> “Estudios recientes indican que los usos cotidianos de las nuevas tecnologías por la mayoría de los niños se caracterizan, no por manifestaciones espectaculares de innovación y creatividad, sino por formas relativamente rutinarias de comunicación y recuperación de información” </w:t>
      </w:r>
      <w:sdt>
        <w:sdtPr>
          <w:rPr>
            <w:rFonts w:cs="Times New Roman"/>
            <w:szCs w:val="24"/>
            <w:lang w:val="es-ES_tradnl"/>
          </w:rPr>
          <w:id w:val="-392974300"/>
          <w:citation/>
        </w:sdtPr>
        <w:sdtContent>
          <w:r w:rsidRPr="00DA2F6C">
            <w:rPr>
              <w:rFonts w:cs="Times New Roman"/>
              <w:szCs w:val="24"/>
              <w:lang w:val="es-ES_tradnl"/>
            </w:rPr>
            <w:fldChar w:fldCharType="begin"/>
          </w:r>
          <w:r w:rsidR="00DB48EC" w:rsidRPr="00DA2F6C">
            <w:rPr>
              <w:rFonts w:cs="Times New Roman"/>
              <w:szCs w:val="24"/>
              <w:lang w:val="es-ES_tradnl"/>
            </w:rPr>
            <w:instrText xml:space="preserve">CITATION Buc06 \p 3 \l 1034 </w:instrText>
          </w:r>
          <w:r w:rsidRPr="00DA2F6C">
            <w:rPr>
              <w:rFonts w:cs="Times New Roman"/>
              <w:szCs w:val="24"/>
              <w:lang w:val="es-ES_tradnl"/>
            </w:rPr>
            <w:fldChar w:fldCharType="separate"/>
          </w:r>
          <w:r w:rsidR="0076774F" w:rsidRPr="00DA2F6C">
            <w:rPr>
              <w:rFonts w:cs="Times New Roman"/>
              <w:szCs w:val="24"/>
              <w:lang w:val="es-ES_tradnl"/>
            </w:rPr>
            <w:t>(Buckingham, 2006, p. 3)</w:t>
          </w:r>
          <w:r w:rsidRPr="00DA2F6C">
            <w:rPr>
              <w:rFonts w:cs="Times New Roman"/>
              <w:szCs w:val="24"/>
              <w:lang w:val="es-ES_tradnl"/>
            </w:rPr>
            <w:fldChar w:fldCharType="end"/>
          </w:r>
        </w:sdtContent>
      </w:sdt>
      <w:r w:rsidRPr="00DA2F6C">
        <w:rPr>
          <w:rFonts w:cs="Times New Roman"/>
          <w:szCs w:val="24"/>
          <w:lang w:val="es-ES_tradnl"/>
        </w:rPr>
        <w:t>. Con el plan de medios que estamos desarrollando buscamos que la</w:t>
      </w:r>
      <w:r w:rsidR="00D70F8E" w:rsidRPr="00DA2F6C">
        <w:rPr>
          <w:rFonts w:cs="Times New Roman"/>
          <w:szCs w:val="24"/>
          <w:lang w:val="es-ES_tradnl"/>
        </w:rPr>
        <w:t xml:space="preserve"> audiencia del noticiero continú</w:t>
      </w:r>
      <w:r w:rsidRPr="00DA2F6C">
        <w:rPr>
          <w:rFonts w:cs="Times New Roman"/>
          <w:szCs w:val="24"/>
          <w:lang w:val="es-ES_tradnl"/>
        </w:rPr>
        <w:t>e siendo protagonista y para ello</w:t>
      </w:r>
      <w:r w:rsidR="00F01321" w:rsidRPr="00DA2F6C">
        <w:rPr>
          <w:rFonts w:cs="Times New Roman"/>
          <w:szCs w:val="24"/>
          <w:lang w:val="es-ES_tradnl"/>
        </w:rPr>
        <w:t xml:space="preserve"> </w:t>
      </w:r>
      <w:r w:rsidRPr="00DA2F6C">
        <w:rPr>
          <w:rFonts w:cs="Times New Roman"/>
          <w:szCs w:val="24"/>
          <w:lang w:val="es-ES_tradnl"/>
        </w:rPr>
        <w:t>formaremos parte de su día a día teniendo presencia en los principales medios que se desenvuelven con la segmentación adecuada en cada medio propuesto.</w:t>
      </w:r>
      <w:r w:rsidR="00F01321" w:rsidRPr="00DA2F6C">
        <w:rPr>
          <w:rFonts w:cs="Times New Roman"/>
          <w:szCs w:val="24"/>
          <w:lang w:val="es-ES_tradnl"/>
        </w:rPr>
        <w:t xml:space="preserve"> </w:t>
      </w:r>
      <w:r w:rsidR="006E797F">
        <w:rPr>
          <w:rFonts w:cs="Times New Roman"/>
          <w:szCs w:val="24"/>
          <w:lang w:val="es-ES_tradnl"/>
        </w:rPr>
        <w:br w:type="page"/>
      </w:r>
    </w:p>
    <w:p w14:paraId="6A81B75C" w14:textId="137815D4" w:rsidR="00A3176C" w:rsidRPr="00DA2F6C" w:rsidRDefault="00A3176C" w:rsidP="008A6C93">
      <w:pPr>
        <w:pStyle w:val="Ttulo2"/>
        <w:keepNext w:val="0"/>
        <w:keepLines w:val="0"/>
        <w:numPr>
          <w:ilvl w:val="1"/>
          <w:numId w:val="15"/>
        </w:numPr>
        <w:spacing w:before="0" w:line="276" w:lineRule="auto"/>
        <w:contextualSpacing w:val="0"/>
        <w:jc w:val="both"/>
        <w:rPr>
          <w:lang w:val="es-ES_tradnl"/>
        </w:rPr>
      </w:pPr>
      <w:bookmarkStart w:id="59" w:name="_Toc336172091"/>
      <w:bookmarkStart w:id="60" w:name="_Toc335486848"/>
      <w:r w:rsidRPr="00DA2F6C">
        <w:rPr>
          <w:lang w:val="es-ES_tradnl"/>
        </w:rPr>
        <w:lastRenderedPageBreak/>
        <w:t>Segmentación del Público</w:t>
      </w:r>
      <w:bookmarkEnd w:id="59"/>
    </w:p>
    <w:bookmarkEnd w:id="60"/>
    <w:p w14:paraId="5927408B" w14:textId="17771E4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La segmentación que tomaremos en cuenta para selección de nuestra audiencia en medios digitales son niños, niñas y adole</w:t>
      </w:r>
      <w:r w:rsidR="006F2C5F" w:rsidRPr="00DA2F6C">
        <w:rPr>
          <w:rFonts w:cs="Times New Roman"/>
          <w:szCs w:val="24"/>
          <w:lang w:val="es-ES_tradnl"/>
        </w:rPr>
        <w:t>s</w:t>
      </w:r>
      <w:r w:rsidRPr="00DA2F6C">
        <w:rPr>
          <w:rFonts w:cs="Times New Roman"/>
          <w:szCs w:val="24"/>
          <w:lang w:val="es-ES_tradnl"/>
        </w:rPr>
        <w:t>centes de entre 13 a 18 años del Ecuador, a esta brecha generacional se la conoce como nativos digitales</w:t>
      </w:r>
      <w:r w:rsidRPr="00DA2F6C">
        <w:rPr>
          <w:rFonts w:cs="Times New Roman"/>
          <w:i/>
          <w:szCs w:val="24"/>
          <w:lang w:val="es-ES_tradnl"/>
        </w:rPr>
        <w:t>.</w:t>
      </w:r>
      <w:r w:rsidRPr="00DA2F6C">
        <w:rPr>
          <w:rFonts w:cs="Times New Roman"/>
          <w:szCs w:val="24"/>
          <w:lang w:val="es-ES_tradnl"/>
        </w:rPr>
        <w:t xml:space="preserve"> Es esencial conocer y entender a fondo a nuestro grupo objetivo para poder crear la audiencia qu</w:t>
      </w:r>
      <w:r w:rsidR="006F2C5F" w:rsidRPr="00DA2F6C">
        <w:rPr>
          <w:rFonts w:cs="Times New Roman"/>
          <w:szCs w:val="24"/>
          <w:lang w:val="es-ES_tradnl"/>
        </w:rPr>
        <w:t>e emplearemos en nuestra estrate</w:t>
      </w:r>
      <w:r w:rsidRPr="00DA2F6C">
        <w:rPr>
          <w:rFonts w:cs="Times New Roman"/>
          <w:szCs w:val="24"/>
          <w:lang w:val="es-ES_tradnl"/>
        </w:rPr>
        <w:t xml:space="preserve">gia digital. </w:t>
      </w:r>
    </w:p>
    <w:p w14:paraId="51E3F3CE" w14:textId="4FD0D75E"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Se conoce como nativos digitales a las personas que</w:t>
      </w:r>
      <w:r w:rsidR="004A4DC0" w:rsidRPr="00DA2F6C">
        <w:rPr>
          <w:rFonts w:cs="Times New Roman"/>
          <w:szCs w:val="24"/>
          <w:lang w:val="es-ES_tradnl"/>
        </w:rPr>
        <w:t xml:space="preserve"> concr</w:t>
      </w:r>
      <w:r w:rsidR="006F2C5F" w:rsidRPr="00DA2F6C">
        <w:rPr>
          <w:rFonts w:cs="Times New Roman"/>
          <w:szCs w:val="24"/>
          <w:lang w:val="es-ES_tradnl"/>
        </w:rPr>
        <w:t>e</w:t>
      </w:r>
      <w:r w:rsidR="004A4DC0" w:rsidRPr="00DA2F6C">
        <w:rPr>
          <w:rFonts w:cs="Times New Roman"/>
          <w:szCs w:val="24"/>
          <w:lang w:val="es-ES_tradnl"/>
        </w:rPr>
        <w:t>tamente</w:t>
      </w:r>
      <w:r w:rsidRPr="00DA2F6C">
        <w:rPr>
          <w:rFonts w:cs="Times New Roman"/>
          <w:szCs w:val="24"/>
          <w:lang w:val="es-ES_tradnl"/>
        </w:rPr>
        <w:t xml:space="preserve"> “nacieron en la era digital y son usuarios permanentes de las tecnologías con una habilidad consumada. Su característica principal es sin duda su </w:t>
      </w:r>
      <w:proofErr w:type="spellStart"/>
      <w:r w:rsidRPr="00DA2F6C">
        <w:rPr>
          <w:rFonts w:cs="Times New Roman"/>
          <w:szCs w:val="24"/>
          <w:lang w:val="es-ES_tradnl"/>
        </w:rPr>
        <w:t>tecnofilia</w:t>
      </w:r>
      <w:proofErr w:type="spellEnd"/>
      <w:r w:rsidRPr="00DA2F6C">
        <w:rPr>
          <w:rFonts w:cs="Times New Roman"/>
          <w:szCs w:val="24"/>
          <w:lang w:val="es-ES_tradnl"/>
        </w:rPr>
        <w:t xml:space="preserve">. Sienten atracción por todo lo relacionado con las nuevas tecnologías” </w:t>
      </w:r>
      <w:sdt>
        <w:sdtPr>
          <w:rPr>
            <w:rFonts w:cs="Times New Roman"/>
            <w:szCs w:val="24"/>
            <w:lang w:val="es-ES_tradnl"/>
          </w:rPr>
          <w:id w:val="-1059165006"/>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Gar07 \p 2 \l 1034 </w:instrText>
          </w:r>
          <w:r w:rsidRPr="00DA2F6C">
            <w:rPr>
              <w:rFonts w:cs="Times New Roman"/>
              <w:szCs w:val="24"/>
              <w:lang w:val="es-ES_tradnl"/>
            </w:rPr>
            <w:fldChar w:fldCharType="separate"/>
          </w:r>
          <w:r w:rsidR="0076774F" w:rsidRPr="00DA2F6C">
            <w:rPr>
              <w:rFonts w:cs="Times New Roman"/>
              <w:szCs w:val="24"/>
              <w:lang w:val="es-ES_tradnl"/>
            </w:rPr>
            <w:t>(García, Portillo, Romo, &amp; Benito, 2007, p. 2)</w:t>
          </w:r>
          <w:r w:rsidRPr="00DA2F6C">
            <w:rPr>
              <w:rFonts w:cs="Times New Roman"/>
              <w:szCs w:val="24"/>
              <w:lang w:val="es-ES_tradnl"/>
            </w:rPr>
            <w:fldChar w:fldCharType="end"/>
          </w:r>
        </w:sdtContent>
      </w:sdt>
      <w:r w:rsidRPr="00DA2F6C">
        <w:rPr>
          <w:rFonts w:cs="Times New Roman"/>
          <w:szCs w:val="24"/>
          <w:lang w:val="es-ES_tradnl"/>
        </w:rPr>
        <w:t>. Hoy en día el intercambio de información se facilita gracias a los dispositivos que nos acompañan a todos lados y alojan toda nuestra información, a estos dispositivos se los conoce como TIC</w:t>
      </w:r>
      <w:r w:rsidR="004A4DC0" w:rsidRPr="00DA2F6C">
        <w:rPr>
          <w:rFonts w:cs="Times New Roman"/>
          <w:szCs w:val="24"/>
          <w:lang w:val="es-ES_tradnl"/>
        </w:rPr>
        <w:t>, es decir</w:t>
      </w:r>
      <w:r w:rsidRPr="00DA2F6C">
        <w:rPr>
          <w:rFonts w:cs="Times New Roman"/>
          <w:szCs w:val="24"/>
          <w:lang w:val="es-ES_tradnl"/>
        </w:rPr>
        <w:t xml:space="preserve"> (Tecnologías de la Información y la Comunicación; y gracias a ellos es posible que los nativos digitales satisfagan sus necesidad de “entretenimiento, diversión, comunicación, información y, tal vez, también de formación” </w:t>
      </w:r>
      <w:sdt>
        <w:sdtPr>
          <w:rPr>
            <w:rFonts w:cs="Times New Roman"/>
            <w:szCs w:val="24"/>
            <w:lang w:val="es-ES_tradnl"/>
          </w:rPr>
          <w:id w:val="702131966"/>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Gar07 \p 2 \l 1034 </w:instrText>
          </w:r>
          <w:r w:rsidRPr="00DA2F6C">
            <w:rPr>
              <w:rFonts w:cs="Times New Roman"/>
              <w:szCs w:val="24"/>
              <w:lang w:val="es-ES_tradnl"/>
            </w:rPr>
            <w:fldChar w:fldCharType="separate"/>
          </w:r>
          <w:r w:rsidR="0076774F" w:rsidRPr="00DA2F6C">
            <w:rPr>
              <w:rFonts w:cs="Times New Roman"/>
              <w:szCs w:val="24"/>
              <w:lang w:val="es-ES_tradnl"/>
            </w:rPr>
            <w:t>(García, Portillo, Romo, &amp; Benito, 2007, p. 2)</w:t>
          </w:r>
          <w:r w:rsidRPr="00DA2F6C">
            <w:rPr>
              <w:rFonts w:cs="Times New Roman"/>
              <w:szCs w:val="24"/>
              <w:lang w:val="es-ES_tradnl"/>
            </w:rPr>
            <w:fldChar w:fldCharType="end"/>
          </w:r>
        </w:sdtContent>
      </w:sdt>
      <w:r w:rsidRPr="00DA2F6C">
        <w:rPr>
          <w:rFonts w:cs="Times New Roman"/>
          <w:szCs w:val="24"/>
          <w:lang w:val="es-ES_tradnl"/>
        </w:rPr>
        <w:t xml:space="preserve">. </w:t>
      </w:r>
    </w:p>
    <w:p w14:paraId="310D0179"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 así que podemos describir el interés de este segmento al entretenimiento, al estar conectado y a la información que recibe. Podemos describir a nuestro segmento en 3 tipos diferentes de usuarios:</w:t>
      </w:r>
    </w:p>
    <w:p w14:paraId="5AFE5E6A" w14:textId="77777777" w:rsidR="00AF22C7" w:rsidRPr="00DA2F6C" w:rsidRDefault="00AF22C7" w:rsidP="008A6C93">
      <w:pPr>
        <w:pStyle w:val="Prrafodelista"/>
        <w:numPr>
          <w:ilvl w:val="0"/>
          <w:numId w:val="2"/>
        </w:numPr>
        <w:spacing w:after="200" w:line="276" w:lineRule="auto"/>
        <w:contextualSpacing w:val="0"/>
        <w:rPr>
          <w:rFonts w:cs="Times New Roman"/>
          <w:szCs w:val="24"/>
          <w:lang w:val="es-ES_tradnl"/>
        </w:rPr>
      </w:pPr>
      <w:r w:rsidRPr="00DA2F6C">
        <w:rPr>
          <w:rFonts w:cs="Times New Roman"/>
          <w:i/>
          <w:szCs w:val="24"/>
          <w:lang w:val="es-ES_tradnl"/>
        </w:rPr>
        <w:t xml:space="preserve">Heavy </w:t>
      </w:r>
      <w:proofErr w:type="spellStart"/>
      <w:r w:rsidRPr="00DA2F6C">
        <w:rPr>
          <w:rFonts w:cs="Times New Roman"/>
          <w:i/>
          <w:szCs w:val="24"/>
          <w:lang w:val="es-ES_tradnl"/>
        </w:rPr>
        <w:t>User</w:t>
      </w:r>
      <w:proofErr w:type="spellEnd"/>
      <w:r w:rsidRPr="00DA2F6C">
        <w:rPr>
          <w:rFonts w:cs="Times New Roman"/>
          <w:i/>
          <w:szCs w:val="24"/>
          <w:lang w:val="es-ES_tradnl"/>
        </w:rPr>
        <w:t>:</w:t>
      </w:r>
      <w:r w:rsidRPr="00DA2F6C">
        <w:rPr>
          <w:rFonts w:cs="Times New Roman"/>
          <w:szCs w:val="24"/>
          <w:lang w:val="es-ES_tradnl"/>
        </w:rPr>
        <w:t xml:space="preserve"> Usuario que interactúan, responden comentarios y opinan sobre sus contenidos.</w:t>
      </w:r>
    </w:p>
    <w:p w14:paraId="6B78F214" w14:textId="1EE4066C" w:rsidR="00AF22C7" w:rsidRPr="00DA2F6C" w:rsidRDefault="00AF22C7" w:rsidP="008A6C93">
      <w:pPr>
        <w:pStyle w:val="Prrafodelista"/>
        <w:numPr>
          <w:ilvl w:val="0"/>
          <w:numId w:val="2"/>
        </w:numPr>
        <w:spacing w:after="200" w:line="276" w:lineRule="auto"/>
        <w:contextualSpacing w:val="0"/>
        <w:rPr>
          <w:rFonts w:cs="Times New Roman"/>
          <w:szCs w:val="24"/>
          <w:lang w:val="es-ES_tradnl"/>
        </w:rPr>
      </w:pPr>
      <w:r w:rsidRPr="00DA2F6C">
        <w:rPr>
          <w:rFonts w:cs="Times New Roman"/>
          <w:i/>
          <w:szCs w:val="24"/>
          <w:lang w:val="es-ES_tradnl"/>
        </w:rPr>
        <w:t xml:space="preserve">Medium </w:t>
      </w:r>
      <w:proofErr w:type="spellStart"/>
      <w:r w:rsidRPr="00DA2F6C">
        <w:rPr>
          <w:rFonts w:cs="Times New Roman"/>
          <w:i/>
          <w:szCs w:val="24"/>
          <w:lang w:val="es-ES_tradnl"/>
        </w:rPr>
        <w:t>User</w:t>
      </w:r>
      <w:proofErr w:type="spellEnd"/>
      <w:r w:rsidRPr="00DA2F6C">
        <w:rPr>
          <w:rFonts w:cs="Times New Roman"/>
          <w:i/>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Usuarios que crean contenidos para satisfacer a su red. </w:t>
      </w:r>
    </w:p>
    <w:p w14:paraId="19EBE6D9" w14:textId="520203C7" w:rsidR="00AF22C7" w:rsidRPr="00DA2F6C" w:rsidRDefault="00AF22C7" w:rsidP="008A6C93">
      <w:pPr>
        <w:pStyle w:val="Prrafodelista"/>
        <w:numPr>
          <w:ilvl w:val="0"/>
          <w:numId w:val="2"/>
        </w:numPr>
        <w:spacing w:after="200" w:line="276" w:lineRule="auto"/>
        <w:contextualSpacing w:val="0"/>
        <w:rPr>
          <w:rFonts w:cs="Times New Roman"/>
          <w:szCs w:val="24"/>
          <w:lang w:val="es-ES_tradnl"/>
        </w:rPr>
      </w:pPr>
      <w:r w:rsidRPr="00DA2F6C">
        <w:rPr>
          <w:rFonts w:cs="Times New Roman"/>
          <w:i/>
          <w:szCs w:val="24"/>
          <w:lang w:val="es-ES_tradnl"/>
        </w:rPr>
        <w:t>Light</w:t>
      </w:r>
      <w:r w:rsidR="00F01321" w:rsidRPr="00DA2F6C">
        <w:rPr>
          <w:rFonts w:cs="Times New Roman"/>
          <w:i/>
          <w:szCs w:val="24"/>
          <w:lang w:val="es-ES_tradnl"/>
        </w:rPr>
        <w:t xml:space="preserve"> </w:t>
      </w:r>
      <w:proofErr w:type="spellStart"/>
      <w:r w:rsidRPr="00DA2F6C">
        <w:rPr>
          <w:rFonts w:cs="Times New Roman"/>
          <w:i/>
          <w:szCs w:val="24"/>
          <w:lang w:val="es-ES_tradnl"/>
        </w:rPr>
        <w:t>User</w:t>
      </w:r>
      <w:proofErr w:type="spellEnd"/>
      <w:r w:rsidRPr="00DA2F6C">
        <w:rPr>
          <w:rFonts w:cs="Times New Roman"/>
          <w:szCs w:val="24"/>
          <w:lang w:val="es-ES_tradnl"/>
        </w:rPr>
        <w:t>: Usuarios que únicamente observan.</w:t>
      </w:r>
    </w:p>
    <w:p w14:paraId="0A03D6CC" w14:textId="66CF97B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información no es percibida de la misma manera, para los nativos digitales no solo es importante conocer de un tema, debe ser posible poder compartirlo. En estos medios hay información de todo tipo y en todas sus características, imágenes, videos, juegos, texto y lo característico es que toda esta información es recibida simultáneamente. Según el Estudio Nacional de Medios 2014 realizado por el </w:t>
      </w:r>
      <w:proofErr w:type="spellStart"/>
      <w:r w:rsidRPr="00DA2F6C">
        <w:rPr>
          <w:rFonts w:cs="Times New Roman"/>
          <w:szCs w:val="24"/>
          <w:lang w:val="es-ES_tradnl"/>
        </w:rPr>
        <w:t>IAB</w:t>
      </w:r>
      <w:proofErr w:type="spellEnd"/>
      <w:r w:rsidRPr="00DA2F6C">
        <w:rPr>
          <w:rFonts w:cs="Times New Roman"/>
          <w:szCs w:val="24"/>
          <w:lang w:val="es-ES_tradnl"/>
        </w:rPr>
        <w:t>, en Ecuador el 71% de los usuarios declar</w:t>
      </w:r>
      <w:r w:rsidR="006F2C5F" w:rsidRPr="00DA2F6C">
        <w:rPr>
          <w:rFonts w:cs="Times New Roman"/>
          <w:szCs w:val="24"/>
          <w:lang w:val="es-ES_tradnl"/>
        </w:rPr>
        <w:t>a ver televisión y navegar por I</w:t>
      </w:r>
      <w:r w:rsidRPr="00DA2F6C">
        <w:rPr>
          <w:rFonts w:cs="Times New Roman"/>
          <w:szCs w:val="24"/>
          <w:lang w:val="es-ES_tradnl"/>
        </w:rPr>
        <w:t xml:space="preserve">nternet al mismo tiempo, siendo la principal actividad que </w:t>
      </w:r>
      <w:r w:rsidRPr="00DA2F6C">
        <w:rPr>
          <w:rFonts w:cs="Times New Roman"/>
          <w:szCs w:val="24"/>
          <w:lang w:val="es-ES_tradnl"/>
        </w:rPr>
        <w:lastRenderedPageBreak/>
        <w:t>realizan es navegar en redes sociales el 45%, es decir que se manifiesta un comportamiento de multitarea (multitasking).</w:t>
      </w:r>
    </w:p>
    <w:p w14:paraId="5053F9EB" w14:textId="44FC3A92" w:rsidR="00AF22C7" w:rsidRPr="00DA2F6C" w:rsidRDefault="00AF22C7" w:rsidP="008A6C93">
      <w:pPr>
        <w:spacing w:after="200" w:line="276" w:lineRule="auto"/>
        <w:rPr>
          <w:rFonts w:eastAsia="Times New Roman" w:cs="Times New Roman"/>
          <w:szCs w:val="24"/>
          <w:lang w:val="es-ES_tradnl" w:eastAsia="es-ES"/>
        </w:rPr>
      </w:pPr>
      <w:r w:rsidRPr="00DA2F6C">
        <w:rPr>
          <w:rFonts w:cs="Times New Roman"/>
          <w:szCs w:val="24"/>
          <w:lang w:val="es-ES_tradnl"/>
        </w:rPr>
        <w:t>Los nativos digitales crecieron rodeados de computadores y celulares por lo que el manejo de los mismos han llegado intrí</w:t>
      </w:r>
      <w:r w:rsidR="006F2C5F" w:rsidRPr="00DA2F6C">
        <w:rPr>
          <w:rFonts w:cs="Times New Roman"/>
          <w:szCs w:val="24"/>
          <w:lang w:val="es-ES_tradnl"/>
        </w:rPr>
        <w:t>n</w:t>
      </w:r>
      <w:r w:rsidRPr="00DA2F6C">
        <w:rPr>
          <w:rFonts w:cs="Times New Roman"/>
          <w:szCs w:val="24"/>
          <w:lang w:val="es-ES_tradnl"/>
        </w:rPr>
        <w:t>seco y están más familiarizados al aprendizaje digital</w:t>
      </w:r>
      <w:r w:rsidR="00F01321" w:rsidRPr="00DA2F6C">
        <w:rPr>
          <w:rFonts w:cs="Times New Roman"/>
          <w:szCs w:val="24"/>
          <w:lang w:val="es-ES_tradnl"/>
        </w:rPr>
        <w:t xml:space="preserve"> </w:t>
      </w:r>
      <w:r w:rsidRPr="00DA2F6C">
        <w:rPr>
          <w:rFonts w:cs="Times New Roman"/>
          <w:szCs w:val="24"/>
          <w:lang w:val="es-ES_tradnl"/>
        </w:rPr>
        <w:t>a través de tutoriales, vi</w:t>
      </w:r>
      <w:r w:rsidR="004A4DC0" w:rsidRPr="00DA2F6C">
        <w:rPr>
          <w:rFonts w:cs="Times New Roman"/>
          <w:szCs w:val="24"/>
          <w:lang w:val="es-ES_tradnl"/>
        </w:rPr>
        <w:t>deos o sitios web. En otras palabras,</w:t>
      </w:r>
      <w:r w:rsidRPr="00DA2F6C">
        <w:rPr>
          <w:rFonts w:cs="Times New Roman"/>
          <w:szCs w:val="24"/>
          <w:lang w:val="es-ES_tradnl"/>
        </w:rPr>
        <w:t xml:space="preserve"> “</w:t>
      </w:r>
      <w:r w:rsidR="004A4DC0" w:rsidRPr="00DA2F6C">
        <w:rPr>
          <w:rFonts w:eastAsia="Times New Roman" w:cs="Times New Roman"/>
          <w:szCs w:val="24"/>
          <w:lang w:val="es-ES_tradnl" w:eastAsia="es-ES"/>
        </w:rPr>
        <w:t>lo</w:t>
      </w:r>
      <w:r w:rsidRPr="00DA2F6C">
        <w:rPr>
          <w:rFonts w:eastAsia="Times New Roman" w:cs="Times New Roman"/>
          <w:szCs w:val="24"/>
          <w:lang w:val="es-ES_tradnl" w:eastAsia="es-ES"/>
        </w:rPr>
        <w:t xml:space="preserve">s medios digitales han llegado a desempeñar un papel principal en la vida extraescolar de la mayoría de los jóvenes. Como he argumentado, estamos presenciando la ampliación de la brecha entre la cultura escolar y la cultura de la vida extraescolar de los niños” </w:t>
      </w:r>
      <w:sdt>
        <w:sdtPr>
          <w:rPr>
            <w:rFonts w:eastAsia="Times New Roman" w:cs="Times New Roman"/>
            <w:szCs w:val="24"/>
            <w:lang w:val="es-ES_tradnl" w:eastAsia="es-ES"/>
          </w:rPr>
          <w:id w:val="-1286265384"/>
          <w:citation/>
        </w:sdtPr>
        <w:sdtContent>
          <w:r w:rsidRPr="00DA2F6C">
            <w:rPr>
              <w:rFonts w:eastAsia="Times New Roman" w:cs="Times New Roman"/>
              <w:szCs w:val="24"/>
              <w:lang w:val="es-ES_tradnl" w:eastAsia="es-ES"/>
            </w:rPr>
            <w:fldChar w:fldCharType="begin"/>
          </w:r>
          <w:r w:rsidR="00DB48EC" w:rsidRPr="00DA2F6C">
            <w:rPr>
              <w:rFonts w:eastAsia="Times New Roman" w:cs="Times New Roman"/>
              <w:szCs w:val="24"/>
              <w:lang w:val="es-ES_tradnl" w:eastAsia="es-ES"/>
            </w:rPr>
            <w:instrText xml:space="preserve">CITATION Buc06 \p 8 \l 1034 </w:instrText>
          </w:r>
          <w:r w:rsidRPr="00DA2F6C">
            <w:rPr>
              <w:rFonts w:eastAsia="Times New Roman" w:cs="Times New Roman"/>
              <w:szCs w:val="24"/>
              <w:lang w:val="es-ES_tradnl" w:eastAsia="es-ES"/>
            </w:rPr>
            <w:fldChar w:fldCharType="separate"/>
          </w:r>
          <w:r w:rsidR="0076774F" w:rsidRPr="00DA2F6C">
            <w:rPr>
              <w:rFonts w:eastAsia="Times New Roman" w:cs="Times New Roman"/>
              <w:szCs w:val="24"/>
              <w:lang w:val="es-ES_tradnl" w:eastAsia="es-ES"/>
            </w:rPr>
            <w:t>(Buckingham, 2006, p. 8)</w:t>
          </w:r>
          <w:r w:rsidRPr="00DA2F6C">
            <w:rPr>
              <w:rFonts w:eastAsia="Times New Roman" w:cs="Times New Roman"/>
              <w:szCs w:val="24"/>
              <w:lang w:val="es-ES_tradnl" w:eastAsia="es-ES"/>
            </w:rPr>
            <w:fldChar w:fldCharType="end"/>
          </w:r>
        </w:sdtContent>
      </w:sdt>
      <w:r w:rsidRPr="00DA2F6C">
        <w:rPr>
          <w:rFonts w:eastAsia="Times New Roman" w:cs="Times New Roman"/>
          <w:szCs w:val="24"/>
          <w:lang w:val="es-ES_tradnl" w:eastAsia="es-ES"/>
        </w:rPr>
        <w:t xml:space="preserve">. La audiencia que estamos construyendo en nuestro plan de medios va a ser impactada con contenido 100% educativo y debemos asegurarnos que sea sensible al aprendizaje </w:t>
      </w:r>
      <w:r w:rsidR="00212F62" w:rsidRPr="00DA2F6C">
        <w:rPr>
          <w:rFonts w:eastAsia="Times New Roman" w:cs="Times New Roman"/>
          <w:szCs w:val="24"/>
          <w:lang w:val="es-ES_tradnl" w:eastAsia="es-ES"/>
        </w:rPr>
        <w:t>en línea</w:t>
      </w:r>
      <w:r w:rsidRPr="00DA2F6C">
        <w:rPr>
          <w:rFonts w:eastAsia="Times New Roman" w:cs="Times New Roman"/>
          <w:szCs w:val="24"/>
          <w:lang w:val="es-ES_tradnl" w:eastAsia="es-ES"/>
        </w:rPr>
        <w:t xml:space="preserve">. </w:t>
      </w:r>
    </w:p>
    <w:p w14:paraId="40A793D9" w14:textId="77777777" w:rsidR="00AF22C7" w:rsidRPr="00DA2F6C" w:rsidRDefault="00AF22C7" w:rsidP="008A6C93">
      <w:pPr>
        <w:spacing w:after="200" w:line="276" w:lineRule="auto"/>
        <w:rPr>
          <w:rFonts w:eastAsia="Times New Roman" w:cs="Times New Roman"/>
          <w:szCs w:val="24"/>
          <w:lang w:val="es-ES_tradnl" w:eastAsia="es-ES"/>
        </w:rPr>
      </w:pPr>
      <w:r w:rsidRPr="00DA2F6C">
        <w:rPr>
          <w:rFonts w:eastAsia="Times New Roman" w:cs="Times New Roman"/>
          <w:szCs w:val="24"/>
          <w:lang w:val="es-ES_tradnl" w:eastAsia="es-ES"/>
        </w:rPr>
        <w:t xml:space="preserve">Una vez descrito su comportamiento podríamos definir sus características culturales las cuales son: </w:t>
      </w:r>
    </w:p>
    <w:p w14:paraId="77DFBFC0" w14:textId="65FF06AC" w:rsidR="00AF22C7" w:rsidRPr="00DA2F6C" w:rsidRDefault="00AF22C7" w:rsidP="008A6C93">
      <w:pPr>
        <w:spacing w:after="200" w:line="276" w:lineRule="auto"/>
        <w:ind w:left="720"/>
        <w:rPr>
          <w:rFonts w:eastAsia="Times New Roman" w:cs="Times New Roman"/>
          <w:color w:val="000000"/>
          <w:sz w:val="22"/>
          <w:szCs w:val="24"/>
          <w:shd w:val="clear" w:color="auto" w:fill="FFFFFF"/>
          <w:lang w:val="es-ES_tradnl" w:eastAsia="es-ES"/>
        </w:rPr>
      </w:pPr>
      <w:r w:rsidRPr="00DA2F6C">
        <w:rPr>
          <w:rFonts w:eastAsia="Times New Roman" w:cs="Times New Roman"/>
          <w:color w:val="000000"/>
          <w:sz w:val="22"/>
          <w:szCs w:val="24"/>
          <w:shd w:val="clear" w:color="auto" w:fill="FFFFFF"/>
          <w:lang w:val="es-ES_tradnl" w:eastAsia="es-ES"/>
        </w:rPr>
        <w:t xml:space="preserve">Dominar los medios de producción digitales, les gusta crear, todo se desarrolla a escala global, la red como elemento socializador donde relacionarse con personas de intereses similares a los suyos, aprenden en red y de la red, dan importancia a la </w:t>
      </w:r>
      <w:r w:rsidR="00FC20B9" w:rsidRPr="00DA2F6C">
        <w:rPr>
          <w:rFonts w:eastAsia="Times New Roman" w:cs="Times New Roman"/>
          <w:color w:val="000000"/>
          <w:sz w:val="22"/>
          <w:szCs w:val="24"/>
          <w:shd w:val="clear" w:color="auto" w:fill="FFFFFF"/>
          <w:lang w:val="es-ES_tradnl" w:eastAsia="es-ES"/>
        </w:rPr>
        <w:t>identidad digital, compran por I</w:t>
      </w:r>
      <w:r w:rsidRPr="00DA2F6C">
        <w:rPr>
          <w:rFonts w:eastAsia="Times New Roman" w:cs="Times New Roman"/>
          <w:color w:val="000000"/>
          <w:sz w:val="22"/>
          <w:szCs w:val="24"/>
          <w:shd w:val="clear" w:color="auto" w:fill="FFFFFF"/>
          <w:lang w:val="es-ES_tradnl" w:eastAsia="es-ES"/>
        </w:rPr>
        <w:t>nt</w:t>
      </w:r>
      <w:r w:rsidR="004A4DC0" w:rsidRPr="00DA2F6C">
        <w:rPr>
          <w:rFonts w:eastAsia="Times New Roman" w:cs="Times New Roman"/>
          <w:color w:val="000000"/>
          <w:sz w:val="22"/>
          <w:szCs w:val="24"/>
          <w:shd w:val="clear" w:color="auto" w:fill="FFFFFF"/>
          <w:lang w:val="es-ES_tradnl" w:eastAsia="es-ES"/>
        </w:rPr>
        <w:t>ernet y participan del diálogo</w:t>
      </w:r>
      <w:r w:rsidRPr="00DA2F6C">
        <w:rPr>
          <w:rFonts w:eastAsia="Times New Roman" w:cs="Times New Roman"/>
          <w:color w:val="000000"/>
          <w:sz w:val="22"/>
          <w:szCs w:val="24"/>
          <w:shd w:val="clear" w:color="auto" w:fill="FFFFFF"/>
          <w:lang w:val="es-ES_tradnl" w:eastAsia="es-ES"/>
        </w:rPr>
        <w:t xml:space="preserve"> </w:t>
      </w:r>
      <w:sdt>
        <w:sdtPr>
          <w:rPr>
            <w:rFonts w:eastAsia="Times New Roman" w:cs="Times New Roman"/>
            <w:color w:val="000000"/>
            <w:sz w:val="22"/>
            <w:szCs w:val="24"/>
            <w:shd w:val="clear" w:color="auto" w:fill="FFFFFF"/>
            <w:lang w:val="es-ES_tradnl" w:eastAsia="es-ES"/>
          </w:rPr>
          <w:id w:val="-460573644"/>
          <w:citation/>
        </w:sdtPr>
        <w:sdtContent>
          <w:r w:rsidRPr="00DA2F6C">
            <w:rPr>
              <w:rFonts w:eastAsia="Times New Roman" w:cs="Times New Roman"/>
              <w:color w:val="000000"/>
              <w:sz w:val="22"/>
              <w:szCs w:val="24"/>
              <w:shd w:val="clear" w:color="auto" w:fill="FFFFFF"/>
              <w:lang w:val="es-ES_tradnl" w:eastAsia="es-ES"/>
            </w:rPr>
            <w:fldChar w:fldCharType="begin"/>
          </w:r>
          <w:r w:rsidRPr="00DA2F6C">
            <w:rPr>
              <w:rFonts w:eastAsia="Times New Roman" w:cs="Times New Roman"/>
              <w:color w:val="000000"/>
              <w:sz w:val="22"/>
              <w:szCs w:val="24"/>
              <w:shd w:val="clear" w:color="auto" w:fill="FFFFFF"/>
              <w:lang w:val="es-ES_tradnl" w:eastAsia="es-ES"/>
            </w:rPr>
            <w:instrText xml:space="preserve">CITATION Urg09 \p 1 \l 1034 </w:instrText>
          </w:r>
          <w:r w:rsidRPr="00DA2F6C">
            <w:rPr>
              <w:rFonts w:eastAsia="Times New Roman" w:cs="Times New Roman"/>
              <w:color w:val="000000"/>
              <w:sz w:val="22"/>
              <w:szCs w:val="24"/>
              <w:shd w:val="clear" w:color="auto" w:fill="FFFFFF"/>
              <w:lang w:val="es-ES_tradnl" w:eastAsia="es-ES"/>
            </w:rPr>
            <w:fldChar w:fldCharType="separate"/>
          </w:r>
          <w:r w:rsidR="0076774F" w:rsidRPr="00DA2F6C">
            <w:rPr>
              <w:rFonts w:eastAsia="Times New Roman" w:cs="Times New Roman"/>
              <w:color w:val="000000"/>
              <w:sz w:val="22"/>
              <w:szCs w:val="24"/>
              <w:shd w:val="clear" w:color="auto" w:fill="FFFFFF"/>
              <w:lang w:val="es-ES_tradnl" w:eastAsia="es-ES"/>
            </w:rPr>
            <w:t>(Urgell, 2009, p. 1)</w:t>
          </w:r>
          <w:r w:rsidRPr="00DA2F6C">
            <w:rPr>
              <w:rFonts w:eastAsia="Times New Roman" w:cs="Times New Roman"/>
              <w:color w:val="000000"/>
              <w:sz w:val="22"/>
              <w:szCs w:val="24"/>
              <w:shd w:val="clear" w:color="auto" w:fill="FFFFFF"/>
              <w:lang w:val="es-ES_tradnl" w:eastAsia="es-ES"/>
            </w:rPr>
            <w:fldChar w:fldCharType="end"/>
          </w:r>
        </w:sdtContent>
      </w:sdt>
      <w:r w:rsidRPr="00DA2F6C">
        <w:rPr>
          <w:rFonts w:eastAsia="Times New Roman" w:cs="Times New Roman"/>
          <w:color w:val="000000"/>
          <w:sz w:val="22"/>
          <w:szCs w:val="24"/>
          <w:shd w:val="clear" w:color="auto" w:fill="FFFFFF"/>
          <w:lang w:val="es-ES_tradnl" w:eastAsia="es-ES"/>
        </w:rPr>
        <w:t xml:space="preserve">. </w:t>
      </w:r>
    </w:p>
    <w:p w14:paraId="5DCC135F" w14:textId="26D22FC0" w:rsidR="00AF22C7" w:rsidRPr="00DA2F6C" w:rsidRDefault="00AF22C7" w:rsidP="008A6C93">
      <w:pPr>
        <w:spacing w:after="200" w:line="276" w:lineRule="auto"/>
        <w:rPr>
          <w:rFonts w:eastAsia="Times New Roman" w:cs="Times New Roman"/>
          <w:color w:val="000000"/>
          <w:szCs w:val="24"/>
          <w:shd w:val="clear" w:color="auto" w:fill="FFFFFF"/>
          <w:lang w:val="es-ES_tradnl" w:eastAsia="es-ES"/>
        </w:rPr>
      </w:pPr>
      <w:r w:rsidRPr="00DA2F6C">
        <w:rPr>
          <w:rFonts w:eastAsia="Times New Roman" w:cs="Times New Roman"/>
          <w:color w:val="000000"/>
          <w:szCs w:val="24"/>
          <w:shd w:val="clear" w:color="auto" w:fill="FFFFFF"/>
          <w:lang w:val="es-ES_tradnl" w:eastAsia="es-ES"/>
        </w:rPr>
        <w:t>Las redes sociales además presentan nuevas</w:t>
      </w:r>
      <w:r w:rsidR="00F01321" w:rsidRPr="00DA2F6C">
        <w:rPr>
          <w:rFonts w:eastAsia="Times New Roman" w:cs="Times New Roman"/>
          <w:color w:val="000000"/>
          <w:szCs w:val="24"/>
          <w:shd w:val="clear" w:color="auto" w:fill="FFFFFF"/>
          <w:lang w:val="es-ES_tradnl" w:eastAsia="es-ES"/>
        </w:rPr>
        <w:t xml:space="preserve"> </w:t>
      </w:r>
      <w:r w:rsidRPr="00DA2F6C">
        <w:rPr>
          <w:rFonts w:eastAsia="Times New Roman" w:cs="Times New Roman"/>
          <w:color w:val="000000"/>
          <w:szCs w:val="24"/>
          <w:shd w:val="clear" w:color="auto" w:fill="FFFFFF"/>
          <w:lang w:val="es-ES_tradnl" w:eastAsia="es-ES"/>
        </w:rPr>
        <w:t>modalidades de interrelación que en general los nativos digitales dominan, como habíamos mencionado anteriormente ahora no solo es importante saber de un tema, es necesario compartirlo y esa externalización con su red de amigos es una de las características que mayor valor nos trae para nuestro</w:t>
      </w:r>
      <w:r w:rsidR="007C74E5" w:rsidRPr="00DA2F6C">
        <w:rPr>
          <w:rFonts w:eastAsia="Times New Roman" w:cs="Times New Roman"/>
          <w:color w:val="000000"/>
          <w:szCs w:val="24"/>
          <w:shd w:val="clear" w:color="auto" w:fill="FFFFFF"/>
          <w:lang w:val="es-ES_tradnl" w:eastAsia="es-ES"/>
        </w:rPr>
        <w:t xml:space="preserve"> proyecto, puesto que nos da </w:t>
      </w:r>
      <w:r w:rsidRPr="00DA2F6C">
        <w:rPr>
          <w:rFonts w:eastAsia="Times New Roman" w:cs="Times New Roman"/>
          <w:color w:val="000000"/>
          <w:szCs w:val="24"/>
          <w:shd w:val="clear" w:color="auto" w:fill="FFFFFF"/>
          <w:lang w:val="es-ES_tradnl" w:eastAsia="es-ES"/>
        </w:rPr>
        <w:t xml:space="preserve">acceso a un mayor número de personas y sus redes de información. </w:t>
      </w:r>
      <w:r w:rsidR="007C74E5" w:rsidRPr="00DA2F6C">
        <w:rPr>
          <w:rFonts w:eastAsia="Times New Roman" w:cs="Times New Roman"/>
          <w:color w:val="000000"/>
          <w:szCs w:val="24"/>
          <w:shd w:val="clear" w:color="auto" w:fill="FFFFFF"/>
          <w:lang w:val="es-ES_tradnl" w:eastAsia="es-ES"/>
        </w:rPr>
        <w:t>En otras palabras,</w:t>
      </w:r>
      <w:r w:rsidRPr="00DA2F6C">
        <w:rPr>
          <w:rFonts w:eastAsia="Times New Roman" w:cs="Times New Roman"/>
          <w:color w:val="000000"/>
          <w:szCs w:val="24"/>
          <w:shd w:val="clear" w:color="auto" w:fill="FFFFFF"/>
          <w:lang w:val="es-ES_tradnl" w:eastAsia="es-ES"/>
        </w:rPr>
        <w:t xml:space="preserve"> </w:t>
      </w:r>
      <w:r w:rsidRPr="00DA2F6C">
        <w:rPr>
          <w:rFonts w:cs="Times New Roman"/>
          <w:szCs w:val="24"/>
          <w:lang w:val="es-ES_tradnl"/>
        </w:rPr>
        <w:t>“</w:t>
      </w:r>
      <w:r w:rsidR="007C74E5" w:rsidRPr="00DA2F6C">
        <w:rPr>
          <w:rFonts w:eastAsia="Times New Roman" w:cs="Times New Roman"/>
          <w:szCs w:val="24"/>
          <w:lang w:val="es-ES_tradnl" w:eastAsia="es-ES"/>
        </w:rPr>
        <w:t>e</w:t>
      </w:r>
      <w:r w:rsidRPr="00DA2F6C">
        <w:rPr>
          <w:rFonts w:eastAsia="Times New Roman" w:cs="Times New Roman"/>
          <w:szCs w:val="24"/>
          <w:lang w:val="es-ES_tradnl" w:eastAsia="es-ES"/>
        </w:rPr>
        <w:t>l envío e intercambio cotidiano de contenidos multimedia, constituye una nueva forma de interrelación entre sujetos y (…) se manifiesta como un hecho generalizado entre la juventud”</w:t>
      </w:r>
      <w:sdt>
        <w:sdtPr>
          <w:rPr>
            <w:rFonts w:eastAsia="Times New Roman" w:cs="Times New Roman"/>
            <w:szCs w:val="24"/>
            <w:lang w:val="es-ES_tradnl" w:eastAsia="es-ES"/>
          </w:rPr>
          <w:id w:val="1155344923"/>
          <w:citation/>
        </w:sdtPr>
        <w:sdtContent>
          <w:r w:rsidRPr="00DA2F6C">
            <w:rPr>
              <w:rFonts w:eastAsia="Times New Roman" w:cs="Times New Roman"/>
              <w:szCs w:val="24"/>
              <w:lang w:val="es-ES_tradnl" w:eastAsia="es-ES"/>
            </w:rPr>
            <w:fldChar w:fldCharType="begin"/>
          </w:r>
          <w:r w:rsidRPr="00DA2F6C">
            <w:rPr>
              <w:rFonts w:eastAsia="Times New Roman" w:cs="Times New Roman"/>
              <w:szCs w:val="24"/>
              <w:lang w:val="es-ES_tradnl" w:eastAsia="es-ES"/>
            </w:rPr>
            <w:instrText xml:space="preserve">CITATION Áng10 \p 211 \l 1034 </w:instrText>
          </w:r>
          <w:r w:rsidRPr="00DA2F6C">
            <w:rPr>
              <w:rFonts w:eastAsia="Times New Roman" w:cs="Times New Roman"/>
              <w:szCs w:val="24"/>
              <w:lang w:val="es-ES_tradnl" w:eastAsia="es-ES"/>
            </w:rPr>
            <w:fldChar w:fldCharType="separate"/>
          </w:r>
          <w:r w:rsidR="0076774F" w:rsidRPr="00DA2F6C">
            <w:rPr>
              <w:rFonts w:eastAsia="Times New Roman" w:cs="Times New Roman"/>
              <w:szCs w:val="24"/>
              <w:lang w:val="es-ES_tradnl" w:eastAsia="es-ES"/>
            </w:rPr>
            <w:t xml:space="preserve"> (Rubio Gil, 2010, p. 211)</w:t>
          </w:r>
          <w:r w:rsidRPr="00DA2F6C">
            <w:rPr>
              <w:rFonts w:eastAsia="Times New Roman" w:cs="Times New Roman"/>
              <w:szCs w:val="24"/>
              <w:lang w:val="es-ES_tradnl" w:eastAsia="es-ES"/>
            </w:rPr>
            <w:fldChar w:fldCharType="end"/>
          </w:r>
        </w:sdtContent>
      </w:sdt>
      <w:r w:rsidRPr="00DA2F6C">
        <w:rPr>
          <w:rFonts w:eastAsia="Times New Roman" w:cs="Times New Roman"/>
          <w:szCs w:val="24"/>
          <w:lang w:val="es-ES_tradnl" w:eastAsia="es-ES"/>
        </w:rPr>
        <w:t>.</w:t>
      </w:r>
    </w:p>
    <w:p w14:paraId="79100FA1" w14:textId="70A5CE40" w:rsidR="00AF22C7" w:rsidRPr="00DA2F6C" w:rsidRDefault="00AF22C7" w:rsidP="008A6C93">
      <w:pPr>
        <w:spacing w:after="200" w:line="276" w:lineRule="auto"/>
        <w:rPr>
          <w:rFonts w:eastAsia="Times New Roman" w:cs="Times New Roman"/>
          <w:color w:val="000000"/>
          <w:szCs w:val="24"/>
          <w:shd w:val="clear" w:color="auto" w:fill="FFFFFF"/>
          <w:lang w:val="es-ES_tradnl" w:eastAsia="es-ES"/>
        </w:rPr>
      </w:pPr>
      <w:r w:rsidRPr="00DA2F6C">
        <w:rPr>
          <w:rFonts w:eastAsia="Times New Roman" w:cs="Times New Roman"/>
          <w:color w:val="000000"/>
          <w:szCs w:val="24"/>
          <w:shd w:val="clear" w:color="auto" w:fill="FFFFFF"/>
          <w:lang w:val="es-ES_tradnl" w:eastAsia="es-ES"/>
        </w:rPr>
        <w:t>El cambio del comportamiento generacional de las nuevas generaciones ha traído consigo cambios 3 fundamentales en su comportamiento</w:t>
      </w:r>
      <w:r w:rsidR="007C74E5" w:rsidRPr="00DA2F6C">
        <w:rPr>
          <w:rFonts w:eastAsia="Times New Roman" w:cs="Times New Roman"/>
          <w:color w:val="000000"/>
          <w:szCs w:val="24"/>
          <w:shd w:val="clear" w:color="auto" w:fill="FFFFFF"/>
          <w:lang w:val="es-ES_tradnl" w:eastAsia="es-ES"/>
        </w:rPr>
        <w:t>, concretamente</w:t>
      </w:r>
      <w:r w:rsidRPr="00DA2F6C">
        <w:rPr>
          <w:rFonts w:eastAsia="Times New Roman" w:cs="Times New Roman"/>
          <w:color w:val="000000"/>
          <w:szCs w:val="24"/>
          <w:shd w:val="clear" w:color="auto" w:fill="FFFFFF"/>
          <w:lang w:val="es-ES_tradnl" w:eastAsia="es-ES"/>
        </w:rPr>
        <w:t xml:space="preserve"> </w:t>
      </w:r>
      <w:r w:rsidRPr="00DA2F6C">
        <w:rPr>
          <w:rFonts w:eastAsia="Times New Roman" w:cs="Times New Roman"/>
          <w:szCs w:val="24"/>
          <w:lang w:val="es-ES_tradnl" w:eastAsia="es-ES"/>
        </w:rPr>
        <w:t xml:space="preserve">“la modificación de las relaciones familiares, la reestructuración de las fases de la niñez y la juventud (con una adolescencia más temprana y una independización más tardía) y un crecimiento continuo de los aparatos técnicos día a día” </w:t>
      </w:r>
      <w:sdt>
        <w:sdtPr>
          <w:rPr>
            <w:rFonts w:eastAsia="Times New Roman" w:cs="Times New Roman"/>
            <w:szCs w:val="24"/>
            <w:lang w:val="es-ES_tradnl" w:eastAsia="es-ES"/>
          </w:rPr>
          <w:id w:val="1996530210"/>
          <w:citation/>
        </w:sdtPr>
        <w:sdtContent>
          <w:r w:rsidRPr="00DA2F6C">
            <w:rPr>
              <w:rFonts w:eastAsia="Times New Roman" w:cs="Times New Roman"/>
              <w:szCs w:val="24"/>
              <w:lang w:val="es-ES_tradnl" w:eastAsia="es-ES"/>
            </w:rPr>
            <w:fldChar w:fldCharType="begin"/>
          </w:r>
          <w:r w:rsidRPr="00DA2F6C">
            <w:rPr>
              <w:rFonts w:eastAsia="Times New Roman" w:cs="Times New Roman"/>
              <w:szCs w:val="24"/>
              <w:lang w:val="es-ES_tradnl" w:eastAsia="es-ES"/>
            </w:rPr>
            <w:instrText xml:space="preserve">CITATION Cla07 \p 11 \l 1034 </w:instrText>
          </w:r>
          <w:r w:rsidRPr="00DA2F6C">
            <w:rPr>
              <w:rFonts w:eastAsia="Times New Roman" w:cs="Times New Roman"/>
              <w:szCs w:val="24"/>
              <w:lang w:val="es-ES_tradnl" w:eastAsia="es-ES"/>
            </w:rPr>
            <w:fldChar w:fldCharType="separate"/>
          </w:r>
          <w:r w:rsidR="0076774F" w:rsidRPr="00DA2F6C">
            <w:rPr>
              <w:rFonts w:eastAsia="Times New Roman" w:cs="Times New Roman"/>
              <w:szCs w:val="24"/>
              <w:lang w:val="es-ES_tradnl" w:eastAsia="es-ES"/>
            </w:rPr>
            <w:t>(Tully, 2007, p. 11)</w:t>
          </w:r>
          <w:r w:rsidRPr="00DA2F6C">
            <w:rPr>
              <w:rFonts w:eastAsia="Times New Roman" w:cs="Times New Roman"/>
              <w:szCs w:val="24"/>
              <w:lang w:val="es-ES_tradnl" w:eastAsia="es-ES"/>
            </w:rPr>
            <w:fldChar w:fldCharType="end"/>
          </w:r>
        </w:sdtContent>
      </w:sdt>
      <w:r w:rsidRPr="00DA2F6C">
        <w:rPr>
          <w:rFonts w:eastAsia="Times New Roman" w:cs="Times New Roman"/>
          <w:szCs w:val="24"/>
          <w:lang w:val="es-ES_tradnl" w:eastAsia="es-ES"/>
        </w:rPr>
        <w:t>.</w:t>
      </w:r>
    </w:p>
    <w:p w14:paraId="783497CF" w14:textId="38193A85"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lastRenderedPageBreak/>
        <w:t>Tras haber conocido las generalidad</w:t>
      </w:r>
      <w:r w:rsidR="003E7491" w:rsidRPr="00DA2F6C">
        <w:rPr>
          <w:rFonts w:cs="Times New Roman"/>
          <w:szCs w:val="24"/>
          <w:lang w:val="es-ES_tradnl"/>
        </w:rPr>
        <w:t>es</w:t>
      </w:r>
      <w:r w:rsidRPr="00DA2F6C">
        <w:rPr>
          <w:rFonts w:cs="Times New Roman"/>
          <w:szCs w:val="24"/>
          <w:lang w:val="es-ES_tradnl"/>
        </w:rPr>
        <w:t xml:space="preserve"> que definen a los nativos digit</w:t>
      </w:r>
      <w:r w:rsidR="006F2C5F" w:rsidRPr="00DA2F6C">
        <w:rPr>
          <w:rFonts w:cs="Times New Roman"/>
          <w:szCs w:val="24"/>
          <w:lang w:val="es-ES_tradnl"/>
        </w:rPr>
        <w:t>al</w:t>
      </w:r>
      <w:r w:rsidRPr="00DA2F6C">
        <w:rPr>
          <w:rFonts w:cs="Times New Roman"/>
          <w:szCs w:val="24"/>
          <w:lang w:val="es-ES_tradnl"/>
        </w:rPr>
        <w:t xml:space="preserve">es es posible poder describir más específicamente el </w:t>
      </w:r>
      <w:r w:rsidR="006F2C5F" w:rsidRPr="00DA2F6C">
        <w:rPr>
          <w:rFonts w:cs="Times New Roman"/>
          <w:szCs w:val="24"/>
          <w:lang w:val="es-ES_tradnl"/>
        </w:rPr>
        <w:t>com</w:t>
      </w:r>
      <w:r w:rsidRPr="00DA2F6C">
        <w:rPr>
          <w:rFonts w:cs="Times New Roman"/>
          <w:szCs w:val="24"/>
          <w:lang w:val="es-ES_tradnl"/>
        </w:rPr>
        <w:t>po</w:t>
      </w:r>
      <w:r w:rsidR="006F2C5F" w:rsidRPr="00DA2F6C">
        <w:rPr>
          <w:rFonts w:cs="Times New Roman"/>
          <w:szCs w:val="24"/>
          <w:lang w:val="es-ES_tradnl"/>
        </w:rPr>
        <w:t>r</w:t>
      </w:r>
      <w:r w:rsidRPr="00DA2F6C">
        <w:rPr>
          <w:rFonts w:cs="Times New Roman"/>
          <w:szCs w:val="24"/>
          <w:lang w:val="es-ES_tradnl"/>
        </w:rPr>
        <w:t>tamiento que buscaremos para la creación de la audiencia que utilizaremos en el plan de medios digitales que ejecutaremos.</w:t>
      </w:r>
      <w:r w:rsidR="00F01321" w:rsidRPr="00DA2F6C">
        <w:rPr>
          <w:rFonts w:cs="Times New Roman"/>
          <w:szCs w:val="24"/>
          <w:lang w:val="es-ES_tradnl"/>
        </w:rPr>
        <w:t xml:space="preserve"> </w:t>
      </w:r>
    </w:p>
    <w:p w14:paraId="14B0D803" w14:textId="6944E50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Son adoles</w:t>
      </w:r>
      <w:r w:rsidR="003E7491" w:rsidRPr="00DA2F6C">
        <w:rPr>
          <w:rFonts w:cs="Times New Roman"/>
          <w:szCs w:val="24"/>
          <w:lang w:val="es-ES_tradnl"/>
        </w:rPr>
        <w:t>c</w:t>
      </w:r>
      <w:r w:rsidRPr="00DA2F6C">
        <w:rPr>
          <w:rFonts w:cs="Times New Roman"/>
          <w:szCs w:val="24"/>
          <w:lang w:val="es-ES_tradnl"/>
        </w:rPr>
        <w:t xml:space="preserve">entes que siempre se encuentran conectados ya sea en su casa o centros educativos, cuentan con un celular con acceso </w:t>
      </w:r>
      <w:r w:rsidR="003E7491" w:rsidRPr="00DA2F6C">
        <w:rPr>
          <w:rFonts w:cs="Times New Roman"/>
          <w:szCs w:val="24"/>
          <w:lang w:val="es-ES_tradnl"/>
        </w:rPr>
        <w:t xml:space="preserve">a </w:t>
      </w:r>
      <w:r w:rsidR="00FC20B9" w:rsidRPr="00DA2F6C">
        <w:rPr>
          <w:rFonts w:cs="Times New Roman"/>
          <w:szCs w:val="24"/>
          <w:lang w:val="es-ES_tradnl"/>
        </w:rPr>
        <w:t>I</w:t>
      </w:r>
      <w:r w:rsidR="003E7491" w:rsidRPr="00DA2F6C">
        <w:rPr>
          <w:rFonts w:cs="Times New Roman"/>
          <w:szCs w:val="24"/>
          <w:lang w:val="es-ES_tradnl"/>
        </w:rPr>
        <w:t>nternet aunque no posea</w:t>
      </w:r>
      <w:r w:rsidRPr="00DA2F6C">
        <w:rPr>
          <w:rFonts w:cs="Times New Roman"/>
          <w:szCs w:val="24"/>
          <w:lang w:val="es-ES_tradnl"/>
        </w:rPr>
        <w:t xml:space="preserve"> un plan de datos. En Ecuador el 40% de la población posee un </w:t>
      </w:r>
      <w:proofErr w:type="spellStart"/>
      <w:r w:rsidRPr="00DA2F6C">
        <w:rPr>
          <w:rFonts w:cs="Times New Roman"/>
          <w:i/>
          <w:szCs w:val="24"/>
          <w:lang w:val="es-ES_tradnl"/>
        </w:rPr>
        <w:t>smartphone</w:t>
      </w:r>
      <w:proofErr w:type="spellEnd"/>
      <w:r w:rsidR="00FC20B9" w:rsidRPr="00DA2F6C">
        <w:rPr>
          <w:rFonts w:cs="Times New Roman"/>
          <w:szCs w:val="24"/>
          <w:lang w:val="es-ES_tradnl"/>
        </w:rPr>
        <w:t xml:space="preserve"> y el 18% cuenta con I</w:t>
      </w:r>
      <w:r w:rsidRPr="00DA2F6C">
        <w:rPr>
          <w:rFonts w:cs="Times New Roman"/>
          <w:szCs w:val="24"/>
          <w:lang w:val="es-ES_tradnl"/>
        </w:rPr>
        <w:t>nternet en él. El acceso a la red</w:t>
      </w:r>
      <w:r w:rsidR="00F01321" w:rsidRPr="00DA2F6C">
        <w:rPr>
          <w:rFonts w:cs="Times New Roman"/>
          <w:szCs w:val="24"/>
          <w:lang w:val="es-ES_tradnl"/>
        </w:rPr>
        <w:t xml:space="preserve"> </w:t>
      </w:r>
      <w:r w:rsidRPr="00DA2F6C">
        <w:rPr>
          <w:rFonts w:cs="Times New Roman"/>
          <w:szCs w:val="24"/>
          <w:lang w:val="es-ES_tradnl"/>
        </w:rPr>
        <w:t>de bolsillo es común entre los suyos.</w:t>
      </w:r>
      <w:r w:rsidR="00F01321" w:rsidRPr="00DA2F6C">
        <w:rPr>
          <w:rFonts w:cs="Times New Roman"/>
          <w:szCs w:val="24"/>
          <w:lang w:val="es-ES_tradnl"/>
        </w:rPr>
        <w:t xml:space="preserve"> </w:t>
      </w:r>
    </w:p>
    <w:p w14:paraId="5F5BAFA6" w14:textId="7E4FC433"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El tipo de páginas que</w:t>
      </w:r>
      <w:r w:rsidR="00FC20B9" w:rsidRPr="00DA2F6C">
        <w:rPr>
          <w:rFonts w:cs="Times New Roman"/>
          <w:szCs w:val="24"/>
          <w:lang w:val="es-ES_tradnl"/>
        </w:rPr>
        <w:t xml:space="preserve"> los ecuatorianos consultan en I</w:t>
      </w:r>
      <w:r w:rsidRPr="00DA2F6C">
        <w:rPr>
          <w:rFonts w:cs="Times New Roman"/>
          <w:szCs w:val="24"/>
          <w:lang w:val="es-ES_tradnl"/>
        </w:rPr>
        <w:t>nternet son: el 51% destinadas a la búsque</w:t>
      </w:r>
      <w:r w:rsidR="00FC20B9" w:rsidRPr="00DA2F6C">
        <w:rPr>
          <w:rFonts w:cs="Times New Roman"/>
          <w:szCs w:val="24"/>
          <w:lang w:val="es-ES_tradnl"/>
        </w:rPr>
        <w:t>da de información a través de bu</w:t>
      </w:r>
      <w:r w:rsidRPr="00DA2F6C">
        <w:rPr>
          <w:rFonts w:cs="Times New Roman"/>
          <w:szCs w:val="24"/>
          <w:lang w:val="es-ES_tradnl"/>
        </w:rPr>
        <w:t xml:space="preserve">scadores, el 46% a redes sociales es decir entretenimiento y contacto, el 45% a enciclopedias en línea es decir que acceden a consultas educativas, 45% a correo electrónico, contactar a nuevas </w:t>
      </w:r>
      <w:r w:rsidR="00FC20B9" w:rsidRPr="00DA2F6C">
        <w:rPr>
          <w:rFonts w:cs="Times New Roman"/>
          <w:szCs w:val="24"/>
          <w:lang w:val="es-ES_tradnl"/>
        </w:rPr>
        <w:t>personas o ma</w:t>
      </w:r>
      <w:r w:rsidRPr="00DA2F6C">
        <w:rPr>
          <w:rFonts w:cs="Times New Roman"/>
          <w:szCs w:val="24"/>
          <w:lang w:val="es-ES_tradnl"/>
        </w:rPr>
        <w:t>ntener el mismo, blogs 45% buscar referencias</w:t>
      </w:r>
      <w:r w:rsidR="00F01321" w:rsidRPr="00DA2F6C">
        <w:rPr>
          <w:rFonts w:cs="Times New Roman"/>
          <w:szCs w:val="24"/>
          <w:lang w:val="es-ES_tradnl"/>
        </w:rPr>
        <w:t xml:space="preserve"> </w:t>
      </w:r>
      <w:r w:rsidRPr="00DA2F6C">
        <w:rPr>
          <w:rFonts w:cs="Times New Roman"/>
          <w:szCs w:val="24"/>
          <w:lang w:val="es-ES_tradnl"/>
        </w:rPr>
        <w:t xml:space="preserve">y </w:t>
      </w:r>
      <w:r w:rsidR="00FC20B9" w:rsidRPr="00DA2F6C">
        <w:rPr>
          <w:rFonts w:cs="Times New Roman"/>
          <w:szCs w:val="24"/>
          <w:lang w:val="es-ES_tradnl"/>
        </w:rPr>
        <w:t>opiniones, y 25% foros y comunid</w:t>
      </w:r>
      <w:r w:rsidRPr="00DA2F6C">
        <w:rPr>
          <w:rFonts w:cs="Times New Roman"/>
          <w:szCs w:val="24"/>
          <w:lang w:val="es-ES_tradnl"/>
        </w:rPr>
        <w:t>ades para</w:t>
      </w:r>
      <w:r w:rsidR="00F01321" w:rsidRPr="00DA2F6C">
        <w:rPr>
          <w:rFonts w:cs="Times New Roman"/>
          <w:szCs w:val="24"/>
          <w:lang w:val="es-ES_tradnl"/>
        </w:rPr>
        <w:t xml:space="preserve"> </w:t>
      </w:r>
      <w:r w:rsidRPr="00DA2F6C">
        <w:rPr>
          <w:rFonts w:cs="Times New Roman"/>
          <w:szCs w:val="24"/>
          <w:lang w:val="es-ES_tradnl"/>
        </w:rPr>
        <w:t xml:space="preserve">expresar su opinión, según el </w:t>
      </w:r>
      <w:proofErr w:type="spellStart"/>
      <w:r w:rsidRPr="00DA2F6C">
        <w:rPr>
          <w:rFonts w:cs="Times New Roman"/>
          <w:szCs w:val="24"/>
          <w:lang w:val="es-ES_tradnl"/>
        </w:rPr>
        <w:t>ENM</w:t>
      </w:r>
      <w:proofErr w:type="spellEnd"/>
      <w:r w:rsidRPr="00DA2F6C">
        <w:rPr>
          <w:rFonts w:cs="Times New Roman"/>
          <w:szCs w:val="24"/>
          <w:lang w:val="es-ES_tradnl"/>
        </w:rPr>
        <w:t xml:space="preserve"> realizado en el 2014.</w:t>
      </w:r>
    </w:p>
    <w:p w14:paraId="5B6E54DC" w14:textId="40A7F426" w:rsidR="00AF22C7" w:rsidRPr="00DA2F6C" w:rsidRDefault="00FC20B9" w:rsidP="008A6C93">
      <w:pPr>
        <w:spacing w:after="200" w:line="276" w:lineRule="auto"/>
        <w:rPr>
          <w:rFonts w:cs="Times New Roman"/>
          <w:szCs w:val="24"/>
          <w:lang w:val="es-ES_tradnl"/>
        </w:rPr>
      </w:pPr>
      <w:r w:rsidRPr="00DA2F6C">
        <w:rPr>
          <w:rFonts w:cs="Times New Roman"/>
          <w:szCs w:val="24"/>
          <w:lang w:val="es-ES_tradnl"/>
        </w:rPr>
        <w:t xml:space="preserve">Son heavy </w:t>
      </w:r>
      <w:proofErr w:type="spellStart"/>
      <w:r w:rsidRPr="00DA2F6C">
        <w:rPr>
          <w:rFonts w:cs="Times New Roman"/>
          <w:szCs w:val="24"/>
          <w:lang w:val="es-ES_tradnl"/>
        </w:rPr>
        <w:t>users</w:t>
      </w:r>
      <w:proofErr w:type="spellEnd"/>
      <w:r w:rsidRPr="00DA2F6C">
        <w:rPr>
          <w:rFonts w:cs="Times New Roman"/>
          <w:szCs w:val="24"/>
          <w:lang w:val="es-ES_tradnl"/>
        </w:rPr>
        <w:t xml:space="preserve"> de I</w:t>
      </w:r>
      <w:r w:rsidR="00AF22C7" w:rsidRPr="00DA2F6C">
        <w:rPr>
          <w:rFonts w:cs="Times New Roman"/>
          <w:szCs w:val="24"/>
          <w:lang w:val="es-ES_tradnl"/>
        </w:rPr>
        <w:t>nternet, pasan alrededor de 5 o más horas al día conectados, cuentan con redes sociales siendo su principal actividad en ellas la mensajería instantánea y ver su contenido. Cuentan con una amplia red de amigos con los que comparten sus opiniones y conocimientos.</w:t>
      </w:r>
      <w:r w:rsidR="00F01321" w:rsidRPr="00DA2F6C">
        <w:rPr>
          <w:rFonts w:cs="Times New Roman"/>
          <w:szCs w:val="24"/>
          <w:lang w:val="es-ES_tradnl"/>
        </w:rPr>
        <w:t xml:space="preserve"> </w:t>
      </w:r>
      <w:r w:rsidR="00AF22C7" w:rsidRPr="00DA2F6C">
        <w:rPr>
          <w:rFonts w:cs="Times New Roman"/>
          <w:szCs w:val="24"/>
          <w:lang w:val="es-ES_tradnl"/>
        </w:rPr>
        <w:t xml:space="preserve">Además utilizan </w:t>
      </w:r>
      <w:r w:rsidR="00C717F2" w:rsidRPr="00DA2F6C">
        <w:rPr>
          <w:rFonts w:cs="Times New Roman"/>
          <w:szCs w:val="24"/>
          <w:lang w:val="es-ES_tradnl"/>
        </w:rPr>
        <w:t>Internet</w:t>
      </w:r>
      <w:r w:rsidR="00AF22C7" w:rsidRPr="00DA2F6C">
        <w:rPr>
          <w:rFonts w:cs="Times New Roman"/>
          <w:szCs w:val="24"/>
          <w:lang w:val="es-ES_tradnl"/>
        </w:rPr>
        <w:t xml:space="preserve"> como un medio de consulta educativa para facilitar el aprendizaje en el aula ya sea viendo videos tutoriales, consultando foros o conectándose con otros usuarios que dominan el tema. </w:t>
      </w:r>
    </w:p>
    <w:p w14:paraId="32BA68CB" w14:textId="5FB52B4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El segmento del noticier</w:t>
      </w:r>
      <w:r w:rsidR="00FC20B9" w:rsidRPr="00DA2F6C">
        <w:rPr>
          <w:rFonts w:cs="Times New Roman"/>
          <w:szCs w:val="24"/>
          <w:lang w:val="es-ES_tradnl"/>
        </w:rPr>
        <w:t>o</w:t>
      </w:r>
      <w:r w:rsidRPr="00DA2F6C">
        <w:rPr>
          <w:rFonts w:cs="Times New Roman"/>
          <w:szCs w:val="24"/>
          <w:lang w:val="es-ES_tradnl"/>
        </w:rPr>
        <w:t xml:space="preserve"> son estudiantes de primaria, secundaria y bachillerato de un nivel socio</w:t>
      </w:r>
      <w:r w:rsidR="00FC20B9" w:rsidRPr="00DA2F6C">
        <w:rPr>
          <w:rFonts w:cs="Times New Roman"/>
          <w:szCs w:val="24"/>
          <w:lang w:val="es-ES_tradnl"/>
        </w:rPr>
        <w:t>-</w:t>
      </w:r>
      <w:r w:rsidRPr="00DA2F6C">
        <w:rPr>
          <w:rFonts w:cs="Times New Roman"/>
          <w:szCs w:val="24"/>
          <w:lang w:val="es-ES_tradnl"/>
        </w:rPr>
        <w:t xml:space="preserve">económico medio. </w:t>
      </w:r>
    </w:p>
    <w:p w14:paraId="34530AAA" w14:textId="15E36CB5"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cada medio podremos crear una audiencia adecuada para describir a nuestro segmento según las características </w:t>
      </w:r>
      <w:r w:rsidR="006E797F">
        <w:rPr>
          <w:rFonts w:cs="Times New Roman"/>
          <w:szCs w:val="24"/>
          <w:lang w:val="es-ES_tradnl"/>
        </w:rPr>
        <w:t>que</w:t>
      </w:r>
      <w:r w:rsidRPr="00DA2F6C">
        <w:rPr>
          <w:rFonts w:cs="Times New Roman"/>
          <w:szCs w:val="24"/>
          <w:lang w:val="es-ES_tradnl"/>
        </w:rPr>
        <w:t xml:space="preserve"> posee cada herramienta.</w:t>
      </w:r>
      <w:r w:rsidR="00F01321" w:rsidRPr="00DA2F6C">
        <w:rPr>
          <w:rFonts w:cs="Times New Roman"/>
          <w:szCs w:val="24"/>
          <w:lang w:val="es-ES_tradnl"/>
        </w:rPr>
        <w:t xml:space="preserve"> </w:t>
      </w:r>
    </w:p>
    <w:p w14:paraId="39E7D554" w14:textId="0C7C2FB7" w:rsidR="00A3176C" w:rsidRPr="00DA2F6C" w:rsidRDefault="00A3176C" w:rsidP="008A6C93">
      <w:pPr>
        <w:pStyle w:val="Ttulo2"/>
        <w:keepNext w:val="0"/>
        <w:keepLines w:val="0"/>
        <w:numPr>
          <w:ilvl w:val="1"/>
          <w:numId w:val="15"/>
        </w:numPr>
        <w:spacing w:before="0" w:line="276" w:lineRule="auto"/>
        <w:contextualSpacing w:val="0"/>
        <w:jc w:val="both"/>
        <w:rPr>
          <w:lang w:val="es-ES_tradnl"/>
        </w:rPr>
      </w:pPr>
      <w:bookmarkStart w:id="61" w:name="_Toc336172092"/>
      <w:r w:rsidRPr="00DA2F6C">
        <w:rPr>
          <w:lang w:val="es-ES_tradnl"/>
        </w:rPr>
        <w:t xml:space="preserve">Ad </w:t>
      </w:r>
      <w:proofErr w:type="spellStart"/>
      <w:r w:rsidRPr="00DA2F6C">
        <w:rPr>
          <w:lang w:val="es-ES_tradnl"/>
        </w:rPr>
        <w:t>Targeting</w:t>
      </w:r>
      <w:proofErr w:type="spellEnd"/>
      <w:r w:rsidRPr="00DA2F6C">
        <w:rPr>
          <w:lang w:val="es-ES_tradnl"/>
        </w:rPr>
        <w:t xml:space="preserve"> Facebook</w:t>
      </w:r>
      <w:bookmarkEnd w:id="61"/>
    </w:p>
    <w:p w14:paraId="0041D3EA" w14:textId="147BC125"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Como ya habíamos visto, en Facebook existen diferentes maneras para crear una audiencia con tus campañas. En nuestro caso nos enfocaremos </w:t>
      </w:r>
      <w:r w:rsidR="00FC20B9" w:rsidRPr="00DA2F6C">
        <w:rPr>
          <w:rFonts w:cs="Times New Roman"/>
          <w:szCs w:val="24"/>
          <w:lang w:val="es-ES_tradnl"/>
        </w:rPr>
        <w:t>en datos demográficos, ubicació</w:t>
      </w:r>
      <w:r w:rsidRPr="00DA2F6C">
        <w:rPr>
          <w:rFonts w:cs="Times New Roman"/>
          <w:szCs w:val="24"/>
          <w:lang w:val="es-ES_tradnl"/>
        </w:rPr>
        <w:t xml:space="preserve">n, intereses y comportamiento. </w:t>
      </w:r>
    </w:p>
    <w:p w14:paraId="786B77C5" w14:textId="706CB37C"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nuestro </w:t>
      </w:r>
      <w:r w:rsidR="00FC20B9" w:rsidRPr="00DA2F6C">
        <w:rPr>
          <w:rFonts w:cs="Times New Roman"/>
          <w:szCs w:val="24"/>
          <w:lang w:val="es-ES_tradnl"/>
        </w:rPr>
        <w:t xml:space="preserve">caso </w:t>
      </w:r>
      <w:r w:rsidRPr="00DA2F6C">
        <w:rPr>
          <w:rFonts w:cs="Times New Roman"/>
          <w:szCs w:val="24"/>
          <w:lang w:val="es-ES_tradnl"/>
        </w:rPr>
        <w:t>creare</w:t>
      </w:r>
      <w:r w:rsidR="00FC20B9" w:rsidRPr="00DA2F6C">
        <w:rPr>
          <w:rFonts w:cs="Times New Roman"/>
          <w:szCs w:val="24"/>
          <w:lang w:val="es-ES_tradnl"/>
        </w:rPr>
        <w:t>mos audiencias amplias para toda</w:t>
      </w:r>
      <w:r w:rsidRPr="00DA2F6C">
        <w:rPr>
          <w:rFonts w:cs="Times New Roman"/>
          <w:szCs w:val="24"/>
          <w:lang w:val="es-ES_tradnl"/>
        </w:rPr>
        <w:t>s nuestras campañas dado que nuestro objetivo principal es la difusión del noticiero y este tipo de audiencia</w:t>
      </w:r>
      <w:r w:rsidR="00F01321" w:rsidRPr="00DA2F6C">
        <w:rPr>
          <w:rFonts w:cs="Times New Roman"/>
          <w:szCs w:val="24"/>
          <w:lang w:val="es-ES_tradnl"/>
        </w:rPr>
        <w:t xml:space="preserve"> </w:t>
      </w:r>
      <w:r w:rsidRPr="00DA2F6C">
        <w:rPr>
          <w:rFonts w:cs="Times New Roman"/>
          <w:szCs w:val="24"/>
          <w:lang w:val="es-ES_tradnl"/>
        </w:rPr>
        <w:t>es la manera más óptima para lograr un alcance mayor con nuestros anuncios.</w:t>
      </w:r>
      <w:r w:rsidR="00F01321" w:rsidRPr="00DA2F6C">
        <w:rPr>
          <w:rFonts w:cs="Times New Roman"/>
          <w:szCs w:val="24"/>
          <w:lang w:val="es-ES_tradnl"/>
        </w:rPr>
        <w:t xml:space="preserve"> </w:t>
      </w:r>
      <w:r w:rsidRPr="00DA2F6C">
        <w:rPr>
          <w:rFonts w:cs="Times New Roman"/>
          <w:szCs w:val="24"/>
          <w:lang w:val="es-ES_tradnl"/>
        </w:rPr>
        <w:t>Sin embargo</w:t>
      </w:r>
      <w:r w:rsidR="00FC20B9" w:rsidRPr="00DA2F6C">
        <w:rPr>
          <w:rFonts w:cs="Times New Roman"/>
          <w:szCs w:val="24"/>
          <w:lang w:val="es-ES_tradnl"/>
        </w:rPr>
        <w:t>,</w:t>
      </w:r>
      <w:r w:rsidRPr="00DA2F6C">
        <w:rPr>
          <w:rFonts w:cs="Times New Roman"/>
          <w:szCs w:val="24"/>
          <w:lang w:val="es-ES_tradnl"/>
        </w:rPr>
        <w:t xml:space="preserve"> tendremos </w:t>
      </w:r>
      <w:r w:rsidRPr="00DA2F6C">
        <w:rPr>
          <w:rFonts w:cs="Times New Roman"/>
          <w:szCs w:val="24"/>
          <w:lang w:val="es-ES_tradnl"/>
        </w:rPr>
        <w:lastRenderedPageBreak/>
        <w:t>una estrategia de segmentación de intereses y comportamientos para diferentes anuncios. Es decir que un grupo de anuncios contará con una segmentación demográfica y por intereses,</w:t>
      </w:r>
      <w:r w:rsidR="00F01321" w:rsidRPr="00DA2F6C">
        <w:rPr>
          <w:rFonts w:cs="Times New Roman"/>
          <w:szCs w:val="24"/>
          <w:lang w:val="es-ES_tradnl"/>
        </w:rPr>
        <w:t xml:space="preserve"> </w:t>
      </w:r>
      <w:r w:rsidRPr="00DA2F6C">
        <w:rPr>
          <w:rFonts w:cs="Times New Roman"/>
          <w:szCs w:val="24"/>
          <w:lang w:val="es-ES_tradnl"/>
        </w:rPr>
        <w:t>y otro grupo de anuncios tendrá una segmentación demográfica y por comportamientos.</w:t>
      </w:r>
      <w:r w:rsidR="00F01321" w:rsidRPr="00DA2F6C">
        <w:rPr>
          <w:rFonts w:cs="Times New Roman"/>
          <w:szCs w:val="24"/>
          <w:lang w:val="es-ES_tradnl"/>
        </w:rPr>
        <w:t xml:space="preserve"> </w:t>
      </w:r>
    </w:p>
    <w:p w14:paraId="4DDEB083"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lo que se refiere a los datos demográficos, ubicaciones usaremos la misma segmentación para todos los formatos de anuncios. </w:t>
      </w:r>
    </w:p>
    <w:p w14:paraId="732661AF" w14:textId="50253F35" w:rsidR="00AF22C7" w:rsidRPr="00DA2F6C" w:rsidRDefault="00AF22C7" w:rsidP="008A6C93">
      <w:pPr>
        <w:spacing w:after="200" w:line="276" w:lineRule="auto"/>
        <w:rPr>
          <w:rFonts w:cs="Times New Roman"/>
          <w:b/>
          <w:bCs/>
          <w:color w:val="1D2129"/>
          <w:szCs w:val="24"/>
          <w:lang w:val="es-ES_tradnl"/>
        </w:rPr>
      </w:pPr>
      <w:r w:rsidRPr="00DA2F6C">
        <w:rPr>
          <w:rFonts w:cs="Times New Roman"/>
          <w:b/>
          <w:bCs/>
          <w:color w:val="1D2129"/>
          <w:szCs w:val="24"/>
          <w:lang w:val="es-ES_tradnl"/>
        </w:rPr>
        <w:t xml:space="preserve">Ubicación: </w:t>
      </w:r>
      <w:r w:rsidRPr="00DA2F6C">
        <w:rPr>
          <w:rFonts w:cs="Times New Roman"/>
          <w:bCs/>
          <w:color w:val="1D2129"/>
          <w:szCs w:val="24"/>
          <w:lang w:val="es-ES_tradnl"/>
        </w:rPr>
        <w:t>Ecuador con foco en las pr</w:t>
      </w:r>
      <w:r w:rsidR="00FC20B9" w:rsidRPr="00DA2F6C">
        <w:rPr>
          <w:rFonts w:cs="Times New Roman"/>
          <w:bCs/>
          <w:color w:val="1D2129"/>
          <w:szCs w:val="24"/>
          <w:lang w:val="es-ES_tradnl"/>
        </w:rPr>
        <w:t>incipales ciudades, Quito, Guay</w:t>
      </w:r>
      <w:r w:rsidRPr="00DA2F6C">
        <w:rPr>
          <w:rFonts w:cs="Times New Roman"/>
          <w:bCs/>
          <w:color w:val="1D2129"/>
          <w:szCs w:val="24"/>
          <w:lang w:val="es-ES_tradnl"/>
        </w:rPr>
        <w:t xml:space="preserve">aquil, Cuenca y Ambato. </w:t>
      </w:r>
    </w:p>
    <w:p w14:paraId="227E7D73" w14:textId="77777777" w:rsidR="00AF22C7" w:rsidRPr="00DA2F6C" w:rsidRDefault="00AF22C7" w:rsidP="008A6C93">
      <w:pPr>
        <w:spacing w:after="200" w:line="276" w:lineRule="auto"/>
        <w:rPr>
          <w:rFonts w:cs="Times New Roman"/>
          <w:color w:val="1D2129"/>
          <w:szCs w:val="24"/>
          <w:lang w:val="es-ES_tradnl"/>
        </w:rPr>
      </w:pPr>
      <w:r w:rsidRPr="00DA2F6C">
        <w:rPr>
          <w:rFonts w:cs="Times New Roman"/>
          <w:b/>
          <w:bCs/>
          <w:color w:val="1D2129"/>
          <w:szCs w:val="24"/>
          <w:lang w:val="es-ES_tradnl"/>
        </w:rPr>
        <w:t xml:space="preserve">Edad: </w:t>
      </w:r>
      <w:r w:rsidRPr="00DA2F6C">
        <w:rPr>
          <w:rFonts w:cs="Times New Roman"/>
          <w:bCs/>
          <w:color w:val="1D2129"/>
          <w:szCs w:val="24"/>
          <w:lang w:val="es-ES_tradnl"/>
        </w:rPr>
        <w:t xml:space="preserve">Es posible contar una cuenta de Facebook desde los 13 años, por lo que partiremos desde esa edad hasta los 17 años. </w:t>
      </w:r>
    </w:p>
    <w:p w14:paraId="699F5674" w14:textId="77777777" w:rsidR="00AF22C7" w:rsidRPr="00DA2F6C" w:rsidRDefault="00AF22C7" w:rsidP="008A6C93">
      <w:pPr>
        <w:spacing w:after="200" w:line="276" w:lineRule="auto"/>
        <w:rPr>
          <w:rFonts w:cs="Times New Roman"/>
          <w:color w:val="1D2129"/>
          <w:szCs w:val="24"/>
          <w:lang w:val="es-ES_tradnl"/>
        </w:rPr>
      </w:pPr>
      <w:r w:rsidRPr="00DA2F6C">
        <w:rPr>
          <w:rFonts w:cs="Times New Roman"/>
          <w:b/>
          <w:bCs/>
          <w:color w:val="1D2129"/>
          <w:szCs w:val="24"/>
          <w:lang w:val="es-ES_tradnl"/>
        </w:rPr>
        <w:t xml:space="preserve">Sexo: </w:t>
      </w:r>
      <w:r w:rsidRPr="00DA2F6C">
        <w:rPr>
          <w:rFonts w:cs="Times New Roman"/>
          <w:bCs/>
          <w:color w:val="1D2129"/>
          <w:szCs w:val="24"/>
          <w:lang w:val="es-ES_tradnl"/>
        </w:rPr>
        <w:t xml:space="preserve">Hombres y mujeres. </w:t>
      </w:r>
    </w:p>
    <w:p w14:paraId="20C48A64" w14:textId="77777777" w:rsidR="00AF22C7" w:rsidRPr="00DA2F6C" w:rsidRDefault="00AF22C7" w:rsidP="008A6C93">
      <w:pPr>
        <w:spacing w:after="200" w:line="276" w:lineRule="auto"/>
        <w:rPr>
          <w:rFonts w:cs="Times New Roman"/>
          <w:color w:val="1D2129"/>
          <w:szCs w:val="24"/>
          <w:lang w:val="es-ES_tradnl"/>
        </w:rPr>
      </w:pPr>
      <w:r w:rsidRPr="00DA2F6C">
        <w:rPr>
          <w:rFonts w:cs="Times New Roman"/>
          <w:b/>
          <w:bCs/>
          <w:color w:val="1D2129"/>
          <w:szCs w:val="24"/>
          <w:lang w:val="es-ES_tradnl"/>
        </w:rPr>
        <w:t>Educación</w:t>
      </w:r>
      <w:r w:rsidRPr="00DA2F6C">
        <w:rPr>
          <w:rFonts w:cs="Times New Roman"/>
          <w:bCs/>
          <w:color w:val="1D2129"/>
          <w:szCs w:val="24"/>
          <w:lang w:val="es-ES_tradnl"/>
        </w:rPr>
        <w:t>: Educación primaria, secundaria, en curso, completo e incompleto.</w:t>
      </w:r>
    </w:p>
    <w:p w14:paraId="2EFDE789" w14:textId="44770FFA" w:rsidR="00AF22C7" w:rsidRPr="00DA2F6C" w:rsidRDefault="00AF22C7" w:rsidP="00194005">
      <w:pPr>
        <w:spacing w:after="200" w:line="276" w:lineRule="auto"/>
        <w:rPr>
          <w:rStyle w:val="Ttulo3Car"/>
          <w:rFonts w:eastAsiaTheme="minorHAnsi" w:cs="Times New Roman"/>
          <w:b w:val="0"/>
          <w:color w:val="1D2129"/>
          <w:szCs w:val="24"/>
          <w:lang w:val="es-ES_tradnl"/>
        </w:rPr>
      </w:pPr>
      <w:r w:rsidRPr="00DA2F6C">
        <w:rPr>
          <w:rFonts w:cs="Times New Roman"/>
          <w:b/>
          <w:bCs/>
          <w:color w:val="1D2129"/>
          <w:szCs w:val="24"/>
          <w:lang w:val="es-ES_tradnl"/>
        </w:rPr>
        <w:t>Generación Y:</w:t>
      </w:r>
      <w:r w:rsidRPr="00DA2F6C">
        <w:rPr>
          <w:rFonts w:cs="Times New Roman"/>
          <w:bCs/>
          <w:color w:val="1D2129"/>
          <w:szCs w:val="24"/>
          <w:lang w:val="es-ES_tradnl"/>
        </w:rPr>
        <w:t xml:space="preserve"> Personas que nacieron entre 1982 y 2004, al estar segmentado por edades </w:t>
      </w:r>
      <w:r w:rsidR="00FC20B9" w:rsidRPr="00DA2F6C">
        <w:rPr>
          <w:rFonts w:cs="Times New Roman"/>
          <w:bCs/>
          <w:color w:val="1D2129"/>
          <w:szCs w:val="24"/>
          <w:lang w:val="es-ES_tradnl"/>
        </w:rPr>
        <w:t>los anuncios únicamente se mostrarán</w:t>
      </w:r>
      <w:r w:rsidRPr="00DA2F6C">
        <w:rPr>
          <w:rFonts w:cs="Times New Roman"/>
          <w:bCs/>
          <w:color w:val="1D2129"/>
          <w:szCs w:val="24"/>
          <w:lang w:val="es-ES_tradnl"/>
        </w:rPr>
        <w:t xml:space="preserve"> a esas personas</w:t>
      </w:r>
      <w:r w:rsidR="00FC20B9" w:rsidRPr="00DA2F6C">
        <w:rPr>
          <w:rFonts w:cs="Times New Roman"/>
          <w:bCs/>
          <w:color w:val="1D2129"/>
          <w:szCs w:val="24"/>
          <w:lang w:val="es-ES_tradnl"/>
        </w:rPr>
        <w:t>,</w:t>
      </w:r>
      <w:r w:rsidRPr="00DA2F6C">
        <w:rPr>
          <w:rFonts w:cs="Times New Roman"/>
          <w:bCs/>
          <w:color w:val="1D2129"/>
          <w:szCs w:val="24"/>
          <w:lang w:val="es-ES_tradnl"/>
        </w:rPr>
        <w:t xml:space="preserve"> aunque esta generación comprende </w:t>
      </w:r>
      <w:r w:rsidR="00FC20B9" w:rsidRPr="00DA2F6C">
        <w:rPr>
          <w:rFonts w:cs="Times New Roman"/>
          <w:bCs/>
          <w:color w:val="1D2129"/>
          <w:szCs w:val="24"/>
          <w:lang w:val="es-ES_tradnl"/>
        </w:rPr>
        <w:t>un rango de edad más amplio</w:t>
      </w:r>
      <w:r w:rsidRPr="00DA2F6C">
        <w:rPr>
          <w:rFonts w:cs="Times New Roman"/>
          <w:bCs/>
          <w:color w:val="1D2129"/>
          <w:szCs w:val="24"/>
          <w:lang w:val="es-ES_tradnl"/>
        </w:rPr>
        <w:t>.</w:t>
      </w:r>
    </w:p>
    <w:p w14:paraId="6C7490D3" w14:textId="34EE4373" w:rsidR="00194005" w:rsidRPr="00DA2F6C" w:rsidRDefault="00194005" w:rsidP="00481A14">
      <w:pPr>
        <w:pStyle w:val="Descripcin"/>
        <w:keepNext/>
        <w:jc w:val="center"/>
        <w:rPr>
          <w:rFonts w:cs="Times New Roman"/>
          <w:lang w:val="es-ES_tradnl"/>
        </w:rPr>
      </w:pPr>
      <w:bookmarkStart w:id="62" w:name="_Toc336172109"/>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3</w:t>
      </w:r>
      <w:r w:rsidRPr="00DA2F6C">
        <w:rPr>
          <w:rFonts w:cs="Times New Roman"/>
          <w:lang w:val="es-ES_tradnl"/>
        </w:rPr>
        <w:fldChar w:fldCharType="end"/>
      </w:r>
      <w:r w:rsidRPr="00DA2F6C">
        <w:rPr>
          <w:rFonts w:cs="Times New Roman"/>
          <w:b w:val="0"/>
          <w:lang w:val="es-ES_tradnl"/>
        </w:rPr>
        <w:t xml:space="preserve"> Referencia de tipo de segmentación tomada en Facebook</w:t>
      </w:r>
      <w:bookmarkEnd w:id="62"/>
    </w:p>
    <w:p w14:paraId="2F8F783E" w14:textId="7CB47D31" w:rsidR="001D7286" w:rsidRPr="00DA2F6C" w:rsidRDefault="005F42C0" w:rsidP="00481A14">
      <w:pPr>
        <w:spacing w:after="200" w:line="240" w:lineRule="auto"/>
        <w:ind w:left="2832"/>
        <w:jc w:val="left"/>
        <w:rPr>
          <w:rStyle w:val="Ttulo3Car"/>
          <w:rFonts w:cs="Times New Roman"/>
          <w:szCs w:val="24"/>
          <w:lang w:val="es-ES_tradnl"/>
        </w:rPr>
      </w:pPr>
      <w:r w:rsidRPr="00DA2F6C">
        <w:rPr>
          <w:rStyle w:val="Ttulo3Car"/>
          <w:rFonts w:cs="Times New Roman"/>
          <w:szCs w:val="24"/>
          <w:lang w:val="es-ES_tradnl" w:eastAsia="es-ES_tradnl"/>
        </w:rPr>
        <w:drawing>
          <wp:inline distT="0" distB="0" distL="0" distR="0" wp14:anchorId="1014AB80" wp14:editId="39A1FDD8">
            <wp:extent cx="2377868" cy="1457492"/>
            <wp:effectExtent l="25400" t="25400" r="35560" b="15875"/>
            <wp:docPr id="3" name="Imagen 3" descr="Macintosh HD:Users:belentoscano:Desktop:Captura de pantalla 2016-06-20 a la(s) 21.0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Macintosh HD:Users:belentoscano:Desktop:Captura de pantalla 2016-06-20 a la(s) 21.06.18.png"/>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78084" cy="1457624"/>
                    </a:xfrm>
                    <a:prstGeom prst="rect">
                      <a:avLst/>
                    </a:prstGeom>
                    <a:noFill/>
                    <a:ln>
                      <a:solidFill>
                        <a:srgbClr val="595959"/>
                      </a:solidFill>
                    </a:ln>
                  </pic:spPr>
                </pic:pic>
              </a:graphicData>
            </a:graphic>
          </wp:inline>
        </w:drawing>
      </w:r>
    </w:p>
    <w:p w14:paraId="396F62B3" w14:textId="08900533" w:rsidR="00BF2296" w:rsidRPr="00DA2F6C" w:rsidRDefault="00DC68B0" w:rsidP="00481A14">
      <w:pPr>
        <w:pStyle w:val="Descripcin"/>
        <w:jc w:val="center"/>
        <w:rPr>
          <w:rStyle w:val="Ttulo3Car"/>
          <w:rFonts w:eastAsiaTheme="minorHAnsi" w:cs="Times New Roman"/>
          <w:bCs w:val="0"/>
          <w:szCs w:val="18"/>
          <w:lang w:val="es-ES_tradnl"/>
        </w:rPr>
      </w:pPr>
      <w:r w:rsidRPr="00DA2F6C">
        <w:rPr>
          <w:rFonts w:cs="Times New Roman"/>
          <w:b w:val="0"/>
          <w:lang w:val="es-ES_tradnl"/>
        </w:rPr>
        <w:t>Fuente: Facebook Business Manager.</w:t>
      </w:r>
    </w:p>
    <w:p w14:paraId="5DA83800" w14:textId="7226284A" w:rsidR="00AF22C7" w:rsidRPr="00DA2F6C" w:rsidRDefault="00AF22C7" w:rsidP="008A6C93">
      <w:pPr>
        <w:spacing w:after="200" w:line="276" w:lineRule="auto"/>
        <w:rPr>
          <w:rFonts w:cs="Times New Roman"/>
          <w:color w:val="1D2129"/>
          <w:szCs w:val="24"/>
          <w:lang w:val="es-ES_tradnl"/>
        </w:rPr>
      </w:pPr>
      <w:r w:rsidRPr="00DA2F6C">
        <w:rPr>
          <w:rStyle w:val="Ttulo3Car"/>
          <w:rFonts w:cs="Times New Roman"/>
          <w:szCs w:val="24"/>
          <w:lang w:val="es-ES_tradnl"/>
        </w:rPr>
        <w:t>Intereses:</w:t>
      </w:r>
      <w:r w:rsidRPr="00DA2F6C">
        <w:rPr>
          <w:rFonts w:cs="Times New Roman"/>
          <w:color w:val="1D2129"/>
          <w:szCs w:val="24"/>
          <w:lang w:val="es-ES_tradnl"/>
        </w:rPr>
        <w:t xml:space="preserve"> Tomaremos en cuenta los intereses que son relevantes para nuestro segmento, los podremos</w:t>
      </w:r>
      <w:r w:rsidR="00F01321" w:rsidRPr="00DA2F6C">
        <w:rPr>
          <w:rFonts w:cs="Times New Roman"/>
          <w:color w:val="1D2129"/>
          <w:szCs w:val="24"/>
          <w:lang w:val="es-ES_tradnl"/>
        </w:rPr>
        <w:t xml:space="preserve"> </w:t>
      </w:r>
      <w:r w:rsidRPr="00DA2F6C">
        <w:rPr>
          <w:rFonts w:cs="Times New Roman"/>
          <w:color w:val="1D2129"/>
          <w:szCs w:val="24"/>
          <w:lang w:val="es-ES_tradnl"/>
        </w:rPr>
        <w:t xml:space="preserve">determinar por las </w:t>
      </w:r>
      <w:r w:rsidRPr="00DA2F6C">
        <w:rPr>
          <w:rFonts w:cs="Times New Roman"/>
          <w:i/>
          <w:color w:val="1D2129"/>
          <w:szCs w:val="24"/>
          <w:lang w:val="es-ES_tradnl"/>
        </w:rPr>
        <w:t>fan</w:t>
      </w:r>
      <w:r w:rsidR="00986A1D" w:rsidRPr="00DA2F6C">
        <w:rPr>
          <w:rFonts w:cs="Times New Roman"/>
          <w:i/>
          <w:color w:val="1D2129"/>
          <w:szCs w:val="24"/>
          <w:lang w:val="es-ES_tradnl"/>
        </w:rPr>
        <w:t xml:space="preserve"> </w:t>
      </w:r>
      <w:proofErr w:type="spellStart"/>
      <w:r w:rsidRPr="00DA2F6C">
        <w:rPr>
          <w:rFonts w:cs="Times New Roman"/>
          <w:i/>
          <w:color w:val="1D2129"/>
          <w:szCs w:val="24"/>
          <w:lang w:val="es-ES_tradnl"/>
        </w:rPr>
        <w:t>pages</w:t>
      </w:r>
      <w:proofErr w:type="spellEnd"/>
      <w:r w:rsidRPr="00DA2F6C">
        <w:rPr>
          <w:rFonts w:cs="Times New Roman"/>
          <w:color w:val="1D2129"/>
          <w:szCs w:val="24"/>
          <w:lang w:val="es-ES_tradnl"/>
        </w:rPr>
        <w:t xml:space="preserve"> y aplicaciones en Facebook.</w:t>
      </w:r>
    </w:p>
    <w:p w14:paraId="197951E9" w14:textId="77777777" w:rsidR="00AF22C7" w:rsidRPr="00DA2F6C" w:rsidRDefault="00AF22C7" w:rsidP="008A6C93">
      <w:pPr>
        <w:spacing w:after="200" w:line="276" w:lineRule="auto"/>
        <w:rPr>
          <w:rFonts w:cs="Times New Roman"/>
          <w:color w:val="1D2129"/>
          <w:szCs w:val="24"/>
          <w:lang w:val="es-ES_tradnl"/>
        </w:rPr>
      </w:pPr>
      <w:r w:rsidRPr="00DA2F6C">
        <w:rPr>
          <w:rFonts w:cs="Times New Roman"/>
          <w:color w:val="1D2129"/>
          <w:szCs w:val="24"/>
          <w:lang w:val="es-ES_tradnl"/>
        </w:rPr>
        <w:t>Para nuestra audiencia por intereses tendremos: canales de televisión, programas, películas, series, música, juegos, aplicaciones, marcas juveniles, mascotas y equipos de fútbol.</w:t>
      </w:r>
    </w:p>
    <w:p w14:paraId="5E481F6D" w14:textId="34CEF146" w:rsidR="00AF22C7" w:rsidRPr="00DA2F6C" w:rsidRDefault="00AF22C7" w:rsidP="00481A14">
      <w:pPr>
        <w:pStyle w:val="Descripcin"/>
        <w:jc w:val="center"/>
        <w:rPr>
          <w:rFonts w:cs="Times New Roman"/>
          <w:lang w:val="es-ES_tradnl"/>
        </w:rPr>
      </w:pPr>
      <w:bookmarkStart w:id="63" w:name="_Toc334737330"/>
      <w:bookmarkStart w:id="64" w:name="_Toc334737393"/>
      <w:bookmarkStart w:id="65" w:name="_Toc336127700"/>
      <w:bookmarkStart w:id="66" w:name="_Toc458373579"/>
      <w:r w:rsidRPr="00DA2F6C">
        <w:rPr>
          <w:rFonts w:cs="Times New Roman"/>
          <w:lang w:val="es-ES_tradnl"/>
        </w:rPr>
        <w:lastRenderedPageBreak/>
        <w:t xml:space="preserve">Tabla </w:t>
      </w:r>
      <w:r w:rsidRPr="00DA2F6C">
        <w:rPr>
          <w:rFonts w:cs="Times New Roman"/>
          <w:lang w:val="es-ES_tradnl"/>
        </w:rPr>
        <w:fldChar w:fldCharType="begin"/>
      </w:r>
      <w:r w:rsidRPr="00DA2F6C">
        <w:rPr>
          <w:rFonts w:cs="Times New Roman"/>
          <w:lang w:val="es-ES_tradnl"/>
        </w:rPr>
        <w:instrText xml:space="preserve"> SEQ Tabla \* ARABIC </w:instrText>
      </w:r>
      <w:r w:rsidRPr="00DA2F6C">
        <w:rPr>
          <w:rFonts w:cs="Times New Roman"/>
          <w:lang w:val="es-ES_tradnl"/>
        </w:rPr>
        <w:fldChar w:fldCharType="separate"/>
      </w:r>
      <w:r w:rsidR="00B4507E" w:rsidRPr="00DA2F6C">
        <w:rPr>
          <w:rFonts w:cs="Times New Roman"/>
          <w:lang w:val="es-ES_tradnl"/>
        </w:rPr>
        <w:t>1</w:t>
      </w:r>
      <w:r w:rsidRPr="00DA2F6C">
        <w:rPr>
          <w:rFonts w:cs="Times New Roman"/>
          <w:lang w:val="es-ES_tradnl"/>
        </w:rPr>
        <w:fldChar w:fldCharType="end"/>
      </w:r>
      <w:r w:rsidRPr="00DA2F6C">
        <w:rPr>
          <w:rFonts w:cs="Times New Roman"/>
          <w:lang w:val="es-ES_tradnl"/>
        </w:rPr>
        <w:t>:</w:t>
      </w:r>
      <w:bookmarkEnd w:id="63"/>
      <w:bookmarkEnd w:id="64"/>
      <w:bookmarkEnd w:id="65"/>
    </w:p>
    <w:p w14:paraId="0FEA72E4" w14:textId="77777777" w:rsidR="00AF22C7" w:rsidRPr="00DA2F6C" w:rsidRDefault="00AF22C7" w:rsidP="00481A14">
      <w:pPr>
        <w:pStyle w:val="Descripcin"/>
        <w:jc w:val="center"/>
        <w:rPr>
          <w:rFonts w:cs="Times New Roman"/>
          <w:b w:val="0"/>
          <w:lang w:val="es-ES_tradnl"/>
        </w:rPr>
      </w:pPr>
      <w:r w:rsidRPr="00DA2F6C">
        <w:rPr>
          <w:rFonts w:cs="Times New Roman"/>
          <w:b w:val="0"/>
          <w:lang w:val="es-ES_tradnl"/>
        </w:rPr>
        <w:t xml:space="preserve">Segmentación Facebook con intereses para una audiencia amplia de la campaña del noticiero “Hagamos </w:t>
      </w:r>
      <w:proofErr w:type="spellStart"/>
      <w:r w:rsidRPr="00DA2F6C">
        <w:rPr>
          <w:rFonts w:cs="Times New Roman"/>
          <w:b w:val="0"/>
          <w:lang w:val="es-ES_tradnl"/>
        </w:rPr>
        <w:t>Click</w:t>
      </w:r>
      <w:proofErr w:type="spellEnd"/>
      <w:r w:rsidRPr="00DA2F6C">
        <w:rPr>
          <w:rFonts w:cs="Times New Roman"/>
          <w:b w:val="0"/>
          <w:lang w:val="es-ES_tradnl"/>
        </w:rPr>
        <w:t>”</w:t>
      </w:r>
      <w:bookmarkEnd w:id="66"/>
    </w:p>
    <w:tbl>
      <w:tblPr>
        <w:tblStyle w:val="ListTable21"/>
        <w:tblW w:w="9500" w:type="dxa"/>
        <w:tblLook w:val="0420" w:firstRow="1" w:lastRow="0" w:firstColumn="0" w:lastColumn="0" w:noHBand="0" w:noVBand="1"/>
      </w:tblPr>
      <w:tblGrid>
        <w:gridCol w:w="2802"/>
        <w:gridCol w:w="6698"/>
      </w:tblGrid>
      <w:tr w:rsidR="00D422EC" w:rsidRPr="00DA2F6C" w14:paraId="68B691E4" w14:textId="77777777" w:rsidTr="00D422EC">
        <w:trPr>
          <w:cnfStyle w:val="100000000000" w:firstRow="1" w:lastRow="0" w:firstColumn="0" w:lastColumn="0" w:oddVBand="0" w:evenVBand="0" w:oddHBand="0" w:evenHBand="0" w:firstRowFirstColumn="0" w:firstRowLastColumn="0" w:lastRowFirstColumn="0" w:lastRowLastColumn="0"/>
        </w:trPr>
        <w:tc>
          <w:tcPr>
            <w:tcW w:w="2802" w:type="dxa"/>
          </w:tcPr>
          <w:p w14:paraId="0A4C59D3" w14:textId="1A4045DB" w:rsidR="00D422EC" w:rsidRPr="00DA2F6C" w:rsidRDefault="00D422EC" w:rsidP="00481A14">
            <w:pPr>
              <w:spacing w:after="200" w:line="240" w:lineRule="auto"/>
              <w:rPr>
                <w:rFonts w:eastAsia="MS Gothic" w:cs="Times New Roman"/>
                <w:b w:val="0"/>
                <w:bCs w:val="0"/>
                <w:color w:val="000000"/>
                <w:sz w:val="20"/>
                <w:szCs w:val="20"/>
                <w:lang w:val="es-ES_tradnl"/>
              </w:rPr>
            </w:pPr>
            <w:r w:rsidRPr="00DA2F6C">
              <w:rPr>
                <w:rFonts w:eastAsia="MS Gothic" w:cs="Times New Roman"/>
                <w:b w:val="0"/>
                <w:bCs w:val="0"/>
                <w:color w:val="000000"/>
                <w:sz w:val="20"/>
                <w:szCs w:val="20"/>
                <w:lang w:val="es-ES_tradnl"/>
              </w:rPr>
              <w:t>Categoría</w:t>
            </w:r>
          </w:p>
        </w:tc>
        <w:tc>
          <w:tcPr>
            <w:tcW w:w="6698" w:type="dxa"/>
          </w:tcPr>
          <w:p w14:paraId="2E1EA542" w14:textId="490AD7D7" w:rsidR="00D422EC" w:rsidRPr="00DA2F6C" w:rsidRDefault="00D422EC" w:rsidP="00481A14">
            <w:pPr>
              <w:spacing w:after="200" w:line="240" w:lineRule="auto"/>
              <w:rPr>
                <w:rFonts w:eastAsia="MS Gothic" w:cs="Times New Roman"/>
                <w:b w:val="0"/>
                <w:color w:val="000000"/>
                <w:sz w:val="20"/>
                <w:szCs w:val="20"/>
                <w:lang w:val="es-ES_tradnl"/>
              </w:rPr>
            </w:pPr>
            <w:r w:rsidRPr="00DA2F6C">
              <w:rPr>
                <w:rFonts w:eastAsia="MS Gothic" w:cs="Times New Roman"/>
                <w:b w:val="0"/>
                <w:color w:val="000000"/>
                <w:sz w:val="20"/>
                <w:szCs w:val="20"/>
                <w:lang w:val="es-ES_tradnl"/>
              </w:rPr>
              <w:t>Interés</w:t>
            </w:r>
          </w:p>
        </w:tc>
      </w:tr>
      <w:tr w:rsidR="00D422EC" w:rsidRPr="00DA2F6C" w14:paraId="74C7F300" w14:textId="77777777" w:rsidTr="00D422EC">
        <w:trPr>
          <w:cnfStyle w:val="000000100000" w:firstRow="0" w:lastRow="0" w:firstColumn="0" w:lastColumn="0" w:oddVBand="0" w:evenVBand="0" w:oddHBand="1" w:evenHBand="0" w:firstRowFirstColumn="0" w:firstRowLastColumn="0" w:lastRowFirstColumn="0" w:lastRowLastColumn="0"/>
        </w:trPr>
        <w:tc>
          <w:tcPr>
            <w:tcW w:w="2802" w:type="dxa"/>
            <w:vAlign w:val="center"/>
          </w:tcPr>
          <w:p w14:paraId="0DEFE34D" w14:textId="37AE47DE"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Canales de Televisión</w:t>
            </w:r>
          </w:p>
        </w:tc>
        <w:tc>
          <w:tcPr>
            <w:tcW w:w="6698" w:type="dxa"/>
          </w:tcPr>
          <w:p w14:paraId="46EFB38D" w14:textId="3B069620" w:rsidR="00D422EC" w:rsidRPr="00DA2F6C" w:rsidRDefault="00D422EC" w:rsidP="00481A14">
            <w:pPr>
              <w:spacing w:after="200" w:line="240" w:lineRule="auto"/>
              <w:rPr>
                <w:rFonts w:cs="Times New Roman"/>
                <w:color w:val="000000"/>
                <w:sz w:val="20"/>
                <w:szCs w:val="20"/>
                <w:lang w:val="es-ES_tradnl"/>
              </w:rPr>
            </w:pPr>
            <w:proofErr w:type="spellStart"/>
            <w:r w:rsidRPr="00DA2F6C">
              <w:rPr>
                <w:rFonts w:cs="Times New Roman"/>
                <w:sz w:val="20"/>
                <w:szCs w:val="20"/>
                <w:lang w:val="es-ES_tradnl"/>
              </w:rPr>
              <w:t>Ecuavisa</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Teleamazonas</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RTS</w:t>
            </w:r>
            <w:proofErr w:type="spellEnd"/>
            <w:r w:rsidRPr="00DA2F6C">
              <w:rPr>
                <w:rFonts w:cs="Times New Roman"/>
                <w:sz w:val="20"/>
                <w:szCs w:val="20"/>
                <w:lang w:val="es-ES_tradnl"/>
              </w:rPr>
              <w:t xml:space="preserve">, TC Televisión, Gama TV, Ecuador TV, </w:t>
            </w:r>
            <w:proofErr w:type="spellStart"/>
            <w:r w:rsidRPr="00DA2F6C">
              <w:rPr>
                <w:rFonts w:cs="Times New Roman"/>
                <w:sz w:val="20"/>
                <w:szCs w:val="20"/>
                <w:lang w:val="es-ES_tradnl"/>
              </w:rPr>
              <w:t>Nickelodeon</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Cartooon</w:t>
            </w:r>
            <w:proofErr w:type="spellEnd"/>
            <w:r w:rsidRPr="00DA2F6C">
              <w:rPr>
                <w:rFonts w:cs="Times New Roman"/>
                <w:sz w:val="20"/>
                <w:szCs w:val="20"/>
                <w:lang w:val="es-ES_tradnl"/>
              </w:rPr>
              <w:t xml:space="preserve"> Network, Enchufe Tv.</w:t>
            </w:r>
          </w:p>
        </w:tc>
      </w:tr>
      <w:tr w:rsidR="00D422EC" w:rsidRPr="00DA2F6C" w14:paraId="3BF9AD07" w14:textId="77777777" w:rsidTr="00D422EC">
        <w:tc>
          <w:tcPr>
            <w:tcW w:w="2802" w:type="dxa"/>
            <w:vAlign w:val="center"/>
          </w:tcPr>
          <w:p w14:paraId="35C22B7B" w14:textId="2AC6BDED"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Programas y series.</w:t>
            </w:r>
          </w:p>
        </w:tc>
        <w:tc>
          <w:tcPr>
            <w:tcW w:w="6698" w:type="dxa"/>
          </w:tcPr>
          <w:p w14:paraId="750AD77C" w14:textId="2A99A450" w:rsidR="00D422EC" w:rsidRPr="00DA2F6C" w:rsidRDefault="00D422EC" w:rsidP="00481A14">
            <w:pPr>
              <w:spacing w:after="200" w:line="240" w:lineRule="auto"/>
              <w:rPr>
                <w:rFonts w:cs="Times New Roman"/>
                <w:color w:val="000000"/>
                <w:sz w:val="20"/>
                <w:szCs w:val="20"/>
                <w:lang w:val="es-ES_tradnl"/>
              </w:rPr>
            </w:pPr>
            <w:r w:rsidRPr="00DA2F6C">
              <w:rPr>
                <w:rFonts w:cs="Times New Roman"/>
                <w:sz w:val="20"/>
                <w:szCs w:val="20"/>
                <w:lang w:val="es-ES_tradnl"/>
              </w:rPr>
              <w:t xml:space="preserve">Bob Esponja, Los Padrinos </w:t>
            </w:r>
            <w:proofErr w:type="spellStart"/>
            <w:r w:rsidRPr="00DA2F6C">
              <w:rPr>
                <w:rFonts w:cs="Times New Roman"/>
                <w:sz w:val="20"/>
                <w:szCs w:val="20"/>
                <w:lang w:val="es-ES_tradnl"/>
              </w:rPr>
              <w:t>Magicos</w:t>
            </w:r>
            <w:proofErr w:type="spellEnd"/>
            <w:r w:rsidRPr="00DA2F6C">
              <w:rPr>
                <w:rFonts w:cs="Times New Roman"/>
                <w:sz w:val="20"/>
                <w:szCs w:val="20"/>
                <w:lang w:val="es-ES_tradnl"/>
              </w:rPr>
              <w:t xml:space="preserve">, Ecuador Tiene Talento, La Voz Ecuador, </w:t>
            </w:r>
            <w:proofErr w:type="spellStart"/>
            <w:r w:rsidRPr="00DA2F6C">
              <w:rPr>
                <w:rFonts w:cs="Times New Roman"/>
                <w:sz w:val="20"/>
                <w:szCs w:val="20"/>
                <w:lang w:val="es-ES_tradnl"/>
              </w:rPr>
              <w:t>Adventure</w:t>
            </w:r>
            <w:proofErr w:type="spellEnd"/>
            <w:r w:rsidRPr="00DA2F6C">
              <w:rPr>
                <w:rFonts w:cs="Times New Roman"/>
                <w:sz w:val="20"/>
                <w:szCs w:val="20"/>
                <w:lang w:val="es-ES_tradnl"/>
              </w:rPr>
              <w:t xml:space="preserve"> Time, Regular show, </w:t>
            </w:r>
            <w:proofErr w:type="spellStart"/>
            <w:r w:rsidRPr="00DA2F6C">
              <w:rPr>
                <w:rFonts w:cs="Times New Roman"/>
                <w:sz w:val="20"/>
                <w:szCs w:val="20"/>
                <w:lang w:val="es-ES_tradnl"/>
              </w:rPr>
              <w:t>Pokemon</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Fuller</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House</w:t>
            </w:r>
            <w:proofErr w:type="spellEnd"/>
            <w:r w:rsidRPr="00DA2F6C">
              <w:rPr>
                <w:rFonts w:cs="Times New Roman"/>
                <w:sz w:val="20"/>
                <w:szCs w:val="20"/>
                <w:lang w:val="es-ES_tradnl"/>
              </w:rPr>
              <w:t xml:space="preserve">, El Chavo, </w:t>
            </w:r>
            <w:proofErr w:type="spellStart"/>
            <w:r w:rsidRPr="00DA2F6C">
              <w:rPr>
                <w:rFonts w:cs="Times New Roman"/>
                <w:sz w:val="20"/>
                <w:szCs w:val="20"/>
                <w:lang w:val="es-ES_tradnl"/>
              </w:rPr>
              <w:t>Drake&amp;Josh</w:t>
            </w:r>
            <w:proofErr w:type="spellEnd"/>
            <w:r w:rsidRPr="00DA2F6C">
              <w:rPr>
                <w:rFonts w:cs="Times New Roman"/>
                <w:sz w:val="20"/>
                <w:szCs w:val="20"/>
                <w:lang w:val="es-ES_tradnl"/>
              </w:rPr>
              <w:t xml:space="preserve">, Full </w:t>
            </w:r>
            <w:proofErr w:type="spellStart"/>
            <w:r w:rsidRPr="00DA2F6C">
              <w:rPr>
                <w:rFonts w:cs="Times New Roman"/>
                <w:sz w:val="20"/>
                <w:szCs w:val="20"/>
                <w:lang w:val="es-ES_tradnl"/>
              </w:rPr>
              <w:t>House</w:t>
            </w:r>
            <w:proofErr w:type="spellEnd"/>
            <w:r w:rsidRPr="00DA2F6C">
              <w:rPr>
                <w:rFonts w:cs="Times New Roman"/>
                <w:sz w:val="20"/>
                <w:szCs w:val="20"/>
                <w:lang w:val="es-ES_tradnl"/>
              </w:rPr>
              <w:t>.</w:t>
            </w:r>
          </w:p>
        </w:tc>
      </w:tr>
      <w:tr w:rsidR="00D422EC" w:rsidRPr="00DA2F6C" w14:paraId="4AAE3448" w14:textId="77777777" w:rsidTr="00D422EC">
        <w:trPr>
          <w:cnfStyle w:val="000000100000" w:firstRow="0" w:lastRow="0" w:firstColumn="0" w:lastColumn="0" w:oddVBand="0" w:evenVBand="0" w:oddHBand="1" w:evenHBand="0" w:firstRowFirstColumn="0" w:firstRowLastColumn="0" w:lastRowFirstColumn="0" w:lastRowLastColumn="0"/>
        </w:trPr>
        <w:tc>
          <w:tcPr>
            <w:tcW w:w="2802" w:type="dxa"/>
            <w:vAlign w:val="center"/>
          </w:tcPr>
          <w:p w14:paraId="746FBE7B" w14:textId="78B73E4D"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Películas</w:t>
            </w:r>
          </w:p>
        </w:tc>
        <w:tc>
          <w:tcPr>
            <w:tcW w:w="6698" w:type="dxa"/>
          </w:tcPr>
          <w:p w14:paraId="7DEB65D2" w14:textId="5E1F9B6D" w:rsidR="00D422EC" w:rsidRPr="00DA2F6C" w:rsidRDefault="00D422EC" w:rsidP="00481A14">
            <w:pPr>
              <w:spacing w:after="200" w:line="240" w:lineRule="auto"/>
              <w:rPr>
                <w:rFonts w:cs="Times New Roman"/>
                <w:color w:val="000000"/>
                <w:sz w:val="20"/>
                <w:szCs w:val="20"/>
                <w:lang w:val="es-ES_tradnl"/>
              </w:rPr>
            </w:pPr>
            <w:r w:rsidRPr="00DA2F6C">
              <w:rPr>
                <w:rFonts w:cs="Times New Roman"/>
                <w:sz w:val="20"/>
                <w:szCs w:val="20"/>
                <w:lang w:val="es-ES_tradnl"/>
              </w:rPr>
              <w:t>Animadas, comedia, terror, fantasía,</w:t>
            </w:r>
            <w:r w:rsidR="00F01321" w:rsidRPr="00DA2F6C">
              <w:rPr>
                <w:rFonts w:cs="Times New Roman"/>
                <w:sz w:val="20"/>
                <w:szCs w:val="20"/>
                <w:lang w:val="es-ES_tradnl"/>
              </w:rPr>
              <w:t xml:space="preserve"> </w:t>
            </w:r>
            <w:r w:rsidRPr="00DA2F6C">
              <w:rPr>
                <w:rFonts w:cs="Times New Roman"/>
                <w:sz w:val="20"/>
                <w:szCs w:val="20"/>
                <w:lang w:val="es-ES_tradnl"/>
              </w:rPr>
              <w:t xml:space="preserve">acción, animé. </w:t>
            </w:r>
          </w:p>
        </w:tc>
      </w:tr>
      <w:tr w:rsidR="00D422EC" w:rsidRPr="00DA2F6C" w14:paraId="400C0227" w14:textId="77777777" w:rsidTr="00D422EC">
        <w:tc>
          <w:tcPr>
            <w:tcW w:w="2802" w:type="dxa"/>
            <w:vAlign w:val="center"/>
          </w:tcPr>
          <w:p w14:paraId="181885E6" w14:textId="68B25071"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Mascotas</w:t>
            </w:r>
          </w:p>
        </w:tc>
        <w:tc>
          <w:tcPr>
            <w:tcW w:w="6698" w:type="dxa"/>
          </w:tcPr>
          <w:p w14:paraId="7FD596ED" w14:textId="1CF88EF6" w:rsidR="00D422EC" w:rsidRPr="00DA2F6C" w:rsidRDefault="00D422EC" w:rsidP="00481A14">
            <w:pPr>
              <w:spacing w:after="200" w:line="240" w:lineRule="auto"/>
              <w:rPr>
                <w:rFonts w:cs="Times New Roman"/>
                <w:color w:val="000000"/>
                <w:sz w:val="20"/>
                <w:szCs w:val="20"/>
                <w:lang w:val="es-ES_tradnl"/>
              </w:rPr>
            </w:pPr>
            <w:r w:rsidRPr="00DA2F6C">
              <w:rPr>
                <w:rFonts w:cs="Times New Roman"/>
                <w:sz w:val="20"/>
                <w:szCs w:val="20"/>
                <w:lang w:val="es-ES_tradnl"/>
              </w:rPr>
              <w:t xml:space="preserve">Perros, gatos, conejos, caballos. </w:t>
            </w:r>
          </w:p>
        </w:tc>
      </w:tr>
      <w:tr w:rsidR="00D422EC" w:rsidRPr="00DA2F6C" w14:paraId="615A3896" w14:textId="77777777" w:rsidTr="00D422EC">
        <w:trPr>
          <w:cnfStyle w:val="000000100000" w:firstRow="0" w:lastRow="0" w:firstColumn="0" w:lastColumn="0" w:oddVBand="0" w:evenVBand="0" w:oddHBand="1" w:evenHBand="0" w:firstRowFirstColumn="0" w:firstRowLastColumn="0" w:lastRowFirstColumn="0" w:lastRowLastColumn="0"/>
        </w:trPr>
        <w:tc>
          <w:tcPr>
            <w:tcW w:w="2802" w:type="dxa"/>
            <w:vAlign w:val="center"/>
          </w:tcPr>
          <w:p w14:paraId="27BB55FB" w14:textId="6D61EABA"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Equipos de fútbol</w:t>
            </w:r>
          </w:p>
        </w:tc>
        <w:tc>
          <w:tcPr>
            <w:tcW w:w="6698" w:type="dxa"/>
          </w:tcPr>
          <w:p w14:paraId="58DE406B" w14:textId="0D773102" w:rsidR="00D422EC" w:rsidRPr="00DA2F6C" w:rsidRDefault="00D422EC" w:rsidP="00481A14">
            <w:pPr>
              <w:spacing w:after="200" w:line="240" w:lineRule="auto"/>
              <w:rPr>
                <w:rFonts w:cs="Times New Roman"/>
                <w:color w:val="000000"/>
                <w:sz w:val="20"/>
                <w:szCs w:val="20"/>
                <w:lang w:val="es-ES_tradnl"/>
              </w:rPr>
            </w:pPr>
            <w:r w:rsidRPr="00DA2F6C">
              <w:rPr>
                <w:rFonts w:cs="Times New Roman"/>
                <w:sz w:val="20"/>
                <w:szCs w:val="20"/>
                <w:lang w:val="es-ES_tradnl"/>
              </w:rPr>
              <w:t xml:space="preserve">Liga Deportiva Universitaria, Barcelona </w:t>
            </w:r>
            <w:proofErr w:type="spellStart"/>
            <w:r w:rsidRPr="00DA2F6C">
              <w:rPr>
                <w:rFonts w:cs="Times New Roman"/>
                <w:sz w:val="20"/>
                <w:szCs w:val="20"/>
                <w:lang w:val="es-ES_tradnl"/>
              </w:rPr>
              <w:t>Sporting</w:t>
            </w:r>
            <w:proofErr w:type="spellEnd"/>
            <w:r w:rsidRPr="00DA2F6C">
              <w:rPr>
                <w:rFonts w:cs="Times New Roman"/>
                <w:sz w:val="20"/>
                <w:szCs w:val="20"/>
                <w:lang w:val="es-ES_tradnl"/>
              </w:rPr>
              <w:t xml:space="preserve"> Club, Emelec, Independiente del Valle, Barcelona, Real Madrid. </w:t>
            </w:r>
          </w:p>
        </w:tc>
      </w:tr>
      <w:tr w:rsidR="00D422EC" w:rsidRPr="00DA2F6C" w14:paraId="0F1B945E" w14:textId="77777777" w:rsidTr="00D422EC">
        <w:tc>
          <w:tcPr>
            <w:tcW w:w="2802" w:type="dxa"/>
            <w:vAlign w:val="center"/>
          </w:tcPr>
          <w:p w14:paraId="5D39CC06" w14:textId="47ACC98C"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Marcas</w:t>
            </w:r>
          </w:p>
        </w:tc>
        <w:tc>
          <w:tcPr>
            <w:tcW w:w="6698" w:type="dxa"/>
          </w:tcPr>
          <w:p w14:paraId="0D54F3D9" w14:textId="006D1497" w:rsidR="00D422EC" w:rsidRPr="00DA2F6C" w:rsidRDefault="00D422EC" w:rsidP="00481A14">
            <w:pPr>
              <w:spacing w:after="200" w:line="240" w:lineRule="auto"/>
              <w:rPr>
                <w:rFonts w:cs="Times New Roman"/>
                <w:color w:val="000000"/>
                <w:sz w:val="20"/>
                <w:szCs w:val="20"/>
                <w:lang w:val="es-ES_tradnl"/>
              </w:rPr>
            </w:pPr>
            <w:r w:rsidRPr="00DA2F6C">
              <w:rPr>
                <w:rFonts w:cs="Times New Roman"/>
                <w:sz w:val="20"/>
                <w:szCs w:val="20"/>
                <w:lang w:val="es-ES_tradnl"/>
              </w:rPr>
              <w:t xml:space="preserve">Coca-Cola, Pepsi, Oreo, </w:t>
            </w:r>
            <w:proofErr w:type="spellStart"/>
            <w:r w:rsidRPr="00DA2F6C">
              <w:rPr>
                <w:rFonts w:cs="Times New Roman"/>
                <w:sz w:val="20"/>
                <w:szCs w:val="20"/>
                <w:lang w:val="es-ES_tradnl"/>
              </w:rPr>
              <w:t>McDonalds</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Multicines</w:t>
            </w:r>
            <w:proofErr w:type="spellEnd"/>
            <w:r w:rsidRPr="00DA2F6C">
              <w:rPr>
                <w:rFonts w:cs="Times New Roman"/>
                <w:sz w:val="20"/>
                <w:szCs w:val="20"/>
                <w:lang w:val="es-ES_tradnl"/>
              </w:rPr>
              <w:t xml:space="preserve">, </w:t>
            </w:r>
            <w:proofErr w:type="spellStart"/>
            <w:r w:rsidRPr="00DA2F6C">
              <w:rPr>
                <w:rFonts w:cs="Times New Roman"/>
                <w:sz w:val="20"/>
                <w:szCs w:val="20"/>
                <w:lang w:val="es-ES_tradnl"/>
              </w:rPr>
              <w:t>Forever</w:t>
            </w:r>
            <w:proofErr w:type="spellEnd"/>
            <w:r w:rsidRPr="00DA2F6C">
              <w:rPr>
                <w:rFonts w:cs="Times New Roman"/>
                <w:sz w:val="20"/>
                <w:szCs w:val="20"/>
                <w:lang w:val="es-ES_tradnl"/>
              </w:rPr>
              <w:t xml:space="preserve"> 21, Doritos, Tuenti.</w:t>
            </w:r>
          </w:p>
        </w:tc>
      </w:tr>
    </w:tbl>
    <w:p w14:paraId="2888CFB0" w14:textId="77777777" w:rsidR="00AF22C7" w:rsidRPr="00DA2F6C" w:rsidRDefault="00AF22C7" w:rsidP="00481A14">
      <w:pPr>
        <w:spacing w:after="200" w:line="240" w:lineRule="auto"/>
        <w:rPr>
          <w:rFonts w:cs="Times New Roman"/>
          <w:sz w:val="20"/>
          <w:lang w:val="es-ES_tradnl"/>
        </w:rPr>
      </w:pPr>
      <w:r w:rsidRPr="00DA2F6C">
        <w:rPr>
          <w:rFonts w:cs="Times New Roman"/>
          <w:sz w:val="20"/>
          <w:lang w:val="es-ES_tradnl"/>
        </w:rPr>
        <w:t xml:space="preserve">Fuente: Elaboración propia. </w:t>
      </w:r>
    </w:p>
    <w:p w14:paraId="239458FF" w14:textId="6356F4DE" w:rsidR="00AF22C7" w:rsidRPr="00DA2F6C" w:rsidRDefault="00AF22C7" w:rsidP="00194005">
      <w:pPr>
        <w:spacing w:after="200" w:line="276" w:lineRule="auto"/>
        <w:rPr>
          <w:rFonts w:cs="Times New Roman"/>
          <w:lang w:val="es-ES_tradnl"/>
        </w:rPr>
      </w:pPr>
      <w:r w:rsidRPr="00DA2F6C">
        <w:rPr>
          <w:rFonts w:cs="Times New Roman"/>
          <w:lang w:val="es-ES_tradnl"/>
        </w:rPr>
        <w:t>Con la segmentación por edades de entre a 13 a 17 años tenemos un alcance potencial de 1’400.000 usuarios en Facebook, y con la segmentación por intereses que r</w:t>
      </w:r>
      <w:r w:rsidR="00FC20B9" w:rsidRPr="00DA2F6C">
        <w:rPr>
          <w:rFonts w:cs="Times New Roman"/>
          <w:lang w:val="es-ES_tradnl"/>
        </w:rPr>
        <w:t>ealizamos contamos con aproxima</w:t>
      </w:r>
      <w:r w:rsidRPr="00DA2F6C">
        <w:rPr>
          <w:rFonts w:cs="Times New Roman"/>
          <w:lang w:val="es-ES_tradnl"/>
        </w:rPr>
        <w:t xml:space="preserve">damente 7900-21000 usuarios en alcance potencial estimado. Debemos tomar en cuenta que no vamos a llegar a todo este universo de usuarios, y como ya revisamos anteriormente hay varios factores que determinar la visibilidad y costo de un anuncio. </w:t>
      </w:r>
      <w:r w:rsidR="002B6B21" w:rsidRPr="00DA2F6C">
        <w:rPr>
          <w:rFonts w:cs="Times New Roman"/>
          <w:lang w:val="es-ES_tradnl"/>
        </w:rPr>
        <w:t>A continuación figura referencial</w:t>
      </w:r>
      <w:r w:rsidR="00BE729E" w:rsidRPr="00DA2F6C">
        <w:rPr>
          <w:rFonts w:cs="Times New Roman"/>
          <w:lang w:val="es-ES_tradnl"/>
        </w:rPr>
        <w:t xml:space="preserve"> según alcance potencial diario</w:t>
      </w:r>
      <w:r w:rsidR="002B6B21" w:rsidRPr="00DA2F6C">
        <w:rPr>
          <w:rFonts w:cs="Times New Roman"/>
          <w:lang w:val="es-ES_tradnl"/>
        </w:rPr>
        <w:t>.</w:t>
      </w:r>
    </w:p>
    <w:p w14:paraId="39E18740" w14:textId="36165E9B" w:rsidR="00194005" w:rsidRPr="00DA2F6C" w:rsidRDefault="00194005" w:rsidP="00481A14">
      <w:pPr>
        <w:pStyle w:val="Descripcin"/>
        <w:keepNext/>
        <w:jc w:val="center"/>
        <w:rPr>
          <w:rFonts w:cs="Times New Roman"/>
          <w:lang w:val="es-ES_tradnl"/>
        </w:rPr>
      </w:pPr>
      <w:bookmarkStart w:id="67" w:name="_Toc336172110"/>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4</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lang w:val="es-ES_tradnl"/>
        </w:rPr>
        <w:t>Referencia alcance diario Facebook para audiencia amplia.</w:t>
      </w:r>
      <w:bookmarkEnd w:id="67"/>
    </w:p>
    <w:p w14:paraId="31EDA7F9" w14:textId="5A599A9A" w:rsidR="00194005" w:rsidRPr="00DA2F6C" w:rsidRDefault="008438A5" w:rsidP="00481A14">
      <w:pPr>
        <w:spacing w:after="200" w:line="276" w:lineRule="auto"/>
        <w:jc w:val="center"/>
        <w:rPr>
          <w:rFonts w:cs="Times New Roman"/>
          <w:lang w:val="es-ES_tradnl"/>
        </w:rPr>
      </w:pPr>
      <w:r w:rsidRPr="00DA2F6C">
        <w:rPr>
          <w:rFonts w:cs="Times New Roman"/>
          <w:lang w:val="es-ES_tradnl" w:eastAsia="es-ES_tradnl"/>
        </w:rPr>
        <w:drawing>
          <wp:inline distT="0" distB="0" distL="0" distR="0" wp14:anchorId="28ED526E" wp14:editId="15400BA4">
            <wp:extent cx="1983306" cy="1107127"/>
            <wp:effectExtent l="25400" t="25400" r="23495" b="36195"/>
            <wp:docPr id="7" name="Imagen 7" descr="Macintosh HD:Users:belentoscano:Desktop:Captura de pantalla 2016-06-20 a la(s) 21.58.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Macintosh HD:Users:belentoscano:Desktop:Captura de pantalla 2016-06-20 a la(s) 21.58.37.png"/>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85865" cy="1108555"/>
                    </a:xfrm>
                    <a:prstGeom prst="rect">
                      <a:avLst/>
                    </a:prstGeom>
                    <a:noFill/>
                    <a:ln>
                      <a:solidFill>
                        <a:schemeClr val="tx1">
                          <a:lumMod val="65000"/>
                          <a:lumOff val="35000"/>
                        </a:schemeClr>
                      </a:solidFill>
                    </a:ln>
                  </pic:spPr>
                </pic:pic>
              </a:graphicData>
            </a:graphic>
          </wp:inline>
        </w:drawing>
      </w:r>
    </w:p>
    <w:p w14:paraId="59E89BE4" w14:textId="3EFED586" w:rsidR="008438A5" w:rsidRPr="00DA2F6C" w:rsidRDefault="00DC68B0" w:rsidP="00481A14">
      <w:pPr>
        <w:pStyle w:val="Descripcin"/>
        <w:jc w:val="center"/>
        <w:rPr>
          <w:rFonts w:cs="Times New Roman"/>
          <w:b w:val="0"/>
          <w:lang w:val="es-ES_tradnl"/>
        </w:rPr>
      </w:pPr>
      <w:r w:rsidRPr="00DA2F6C">
        <w:rPr>
          <w:rFonts w:cs="Times New Roman"/>
          <w:b w:val="0"/>
          <w:lang w:val="es-ES_tradnl"/>
        </w:rPr>
        <w:t>Fuente: Facebook Business Manager.</w:t>
      </w:r>
    </w:p>
    <w:p w14:paraId="0D27021C" w14:textId="63797C41" w:rsidR="00AF22C7" w:rsidRPr="00DA2F6C" w:rsidRDefault="001D7286" w:rsidP="008A6C93">
      <w:pPr>
        <w:pStyle w:val="Ttulo2"/>
        <w:keepNext w:val="0"/>
        <w:keepLines w:val="0"/>
        <w:numPr>
          <w:ilvl w:val="1"/>
          <w:numId w:val="15"/>
        </w:numPr>
        <w:spacing w:before="0" w:line="276" w:lineRule="auto"/>
        <w:contextualSpacing w:val="0"/>
        <w:jc w:val="left"/>
        <w:rPr>
          <w:lang w:val="es-ES_tradnl"/>
        </w:rPr>
      </w:pPr>
      <w:bookmarkStart w:id="68" w:name="_Toc336172093"/>
      <w:r w:rsidRPr="00DA2F6C">
        <w:rPr>
          <w:lang w:val="es-ES_tradnl"/>
        </w:rPr>
        <w:t>Comportamientos</w:t>
      </w:r>
      <w:bookmarkEnd w:id="68"/>
    </w:p>
    <w:p w14:paraId="14F6DA1E" w14:textId="3B274806" w:rsidR="00BF2296" w:rsidRPr="00DA2F6C" w:rsidRDefault="00AF22C7" w:rsidP="00512DAF">
      <w:pPr>
        <w:spacing w:after="200" w:line="276" w:lineRule="auto"/>
        <w:rPr>
          <w:rFonts w:cs="Times New Roman"/>
          <w:lang w:val="es-ES_tradnl"/>
        </w:rPr>
      </w:pPr>
      <w:r w:rsidRPr="00DA2F6C">
        <w:rPr>
          <w:rFonts w:cs="Times New Roman"/>
          <w:lang w:val="es-ES_tradnl"/>
        </w:rPr>
        <w:t>Esta segmentación llega a usuarios según las intenciones o</w:t>
      </w:r>
      <w:r w:rsidR="00FC20B9" w:rsidRPr="00DA2F6C">
        <w:rPr>
          <w:rFonts w:cs="Times New Roman"/>
          <w:lang w:val="es-ES_tradnl"/>
        </w:rPr>
        <w:t xml:space="preserve"> el</w:t>
      </w:r>
      <w:r w:rsidR="00DA2F6C" w:rsidRPr="00DA2F6C">
        <w:rPr>
          <w:rFonts w:cs="Times New Roman"/>
          <w:lang w:val="es-ES_tradnl"/>
        </w:rPr>
        <w:t xml:space="preserve"> </w:t>
      </w:r>
      <w:r w:rsidRPr="00DA2F6C">
        <w:rPr>
          <w:rFonts w:cs="Times New Roman"/>
          <w:lang w:val="es-ES_tradnl"/>
        </w:rPr>
        <w:t xml:space="preserve">comportamiento de compra que adquieren el momento que están utilizando Facebook. </w:t>
      </w:r>
      <w:r w:rsidR="002B6B21" w:rsidRPr="00DA2F6C">
        <w:rPr>
          <w:rFonts w:cs="Times New Roman"/>
          <w:lang w:val="es-ES_tradnl"/>
        </w:rPr>
        <w:t xml:space="preserve">A continuación imagen referencial según segmentación </w:t>
      </w:r>
      <w:r w:rsidR="00BE729E" w:rsidRPr="00DA2F6C">
        <w:rPr>
          <w:rFonts w:cs="Times New Roman"/>
          <w:lang w:val="es-ES_tradnl"/>
        </w:rPr>
        <w:t>por comportamiento</w:t>
      </w:r>
      <w:r w:rsidR="002B6B21" w:rsidRPr="00DA2F6C">
        <w:rPr>
          <w:rFonts w:cs="Times New Roman"/>
          <w:lang w:val="es-ES_tradnl"/>
        </w:rPr>
        <w:t>.</w:t>
      </w:r>
    </w:p>
    <w:p w14:paraId="396EFE94" w14:textId="0765332B" w:rsidR="00512DAF" w:rsidRPr="00DA2F6C" w:rsidRDefault="00512DAF" w:rsidP="00481A14">
      <w:pPr>
        <w:pStyle w:val="Descripcin"/>
        <w:keepNext/>
        <w:jc w:val="center"/>
        <w:rPr>
          <w:rFonts w:cs="Times New Roman"/>
          <w:lang w:val="es-ES_tradnl"/>
        </w:rPr>
      </w:pPr>
      <w:bookmarkStart w:id="69" w:name="_Toc336172111"/>
      <w:r w:rsidRPr="00DA2F6C">
        <w:rPr>
          <w:rFonts w:cs="Times New Roman"/>
          <w:lang w:val="es-ES_tradnl"/>
        </w:rPr>
        <w:lastRenderedPageBreak/>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5</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lang w:val="es-ES_tradnl"/>
        </w:rPr>
        <w:t>Referencia segmentación por comportamiento Facebook</w:t>
      </w:r>
      <w:bookmarkEnd w:id="69"/>
    </w:p>
    <w:p w14:paraId="4A1192A4" w14:textId="333409B6" w:rsidR="00BF2296" w:rsidRPr="00DA2F6C" w:rsidRDefault="00BF2296" w:rsidP="00481A14">
      <w:pPr>
        <w:spacing w:after="200" w:line="276" w:lineRule="auto"/>
        <w:jc w:val="center"/>
        <w:rPr>
          <w:rFonts w:cs="Times New Roman"/>
          <w:lang w:val="es-ES_tradnl"/>
        </w:rPr>
      </w:pPr>
      <w:r w:rsidRPr="00DA2F6C">
        <w:rPr>
          <w:rFonts w:cs="Times New Roman"/>
          <w:lang w:val="es-ES_tradnl" w:eastAsia="es-ES_tradnl"/>
        </w:rPr>
        <w:drawing>
          <wp:inline distT="0" distB="0" distL="0" distR="0" wp14:anchorId="6E6562EE" wp14:editId="4366D70C">
            <wp:extent cx="2067271" cy="1275506"/>
            <wp:effectExtent l="25400" t="25400" r="15875" b="20320"/>
            <wp:docPr id="14" name="Imagen 14" descr="Macintosh HD:Users:belentoscano:Desktop:Captura de pantalla 2016-06-20 a la(s) 22.50.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Macintosh HD:Users:belentoscano:Desktop:Captura de pantalla 2016-06-20 a la(s) 22.50.50.png"/>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67271" cy="1275506"/>
                    </a:xfrm>
                    <a:prstGeom prst="rect">
                      <a:avLst/>
                    </a:prstGeom>
                    <a:noFill/>
                    <a:ln>
                      <a:solidFill>
                        <a:schemeClr val="tx1">
                          <a:lumMod val="65000"/>
                          <a:lumOff val="35000"/>
                        </a:schemeClr>
                      </a:solidFill>
                    </a:ln>
                  </pic:spPr>
                </pic:pic>
              </a:graphicData>
            </a:graphic>
          </wp:inline>
        </w:drawing>
      </w:r>
    </w:p>
    <w:p w14:paraId="59578743" w14:textId="0ACC69E7" w:rsidR="00BF2296" w:rsidRPr="00DA2F6C" w:rsidRDefault="00DC68B0" w:rsidP="00481A14">
      <w:pPr>
        <w:pStyle w:val="Descripcin"/>
        <w:jc w:val="center"/>
        <w:rPr>
          <w:rFonts w:cs="Times New Roman"/>
          <w:b w:val="0"/>
          <w:lang w:val="es-ES_tradnl"/>
        </w:rPr>
      </w:pPr>
      <w:r w:rsidRPr="00DA2F6C">
        <w:rPr>
          <w:rFonts w:cs="Times New Roman"/>
          <w:b w:val="0"/>
          <w:lang w:val="es-ES_tradnl"/>
        </w:rPr>
        <w:t>Fuente: Facebook Business Manager.</w:t>
      </w:r>
    </w:p>
    <w:p w14:paraId="12611DF6" w14:textId="25F0C04D" w:rsidR="00AF22C7" w:rsidRPr="00DA2F6C" w:rsidRDefault="00FC20B9" w:rsidP="008A6C93">
      <w:pPr>
        <w:spacing w:after="200" w:line="276" w:lineRule="auto"/>
        <w:rPr>
          <w:rFonts w:cs="Times New Roman"/>
          <w:lang w:val="es-ES_tradnl"/>
        </w:rPr>
      </w:pPr>
      <w:r w:rsidRPr="00DA2F6C">
        <w:rPr>
          <w:rFonts w:cs="Times New Roman"/>
          <w:lang w:val="es-ES_tradnl"/>
        </w:rPr>
        <w:t>El comportamiento que toma</w:t>
      </w:r>
      <w:r w:rsidR="00AF22C7" w:rsidRPr="00DA2F6C">
        <w:rPr>
          <w:rFonts w:cs="Times New Roman"/>
          <w:lang w:val="es-ES_tradnl"/>
        </w:rPr>
        <w:t>remos en cuenta para nuestra campaña son actividades digitales que realizan los usuario</w:t>
      </w:r>
      <w:r w:rsidRPr="00DA2F6C">
        <w:rPr>
          <w:rFonts w:cs="Times New Roman"/>
          <w:lang w:val="es-ES_tradnl"/>
        </w:rPr>
        <w:t>s</w:t>
      </w:r>
      <w:r w:rsidR="00AF22C7" w:rsidRPr="00DA2F6C">
        <w:rPr>
          <w:rFonts w:cs="Times New Roman"/>
          <w:lang w:val="es-ES_tradnl"/>
        </w:rPr>
        <w:t xml:space="preserve"> en Facebook, como lo son: crear eventos, jugar videojuegos en consolas, pagos directos en Facebook, personas que suben más de 50 fotos al mes y usuario anticipados de te</w:t>
      </w:r>
      <w:r w:rsidRPr="00DA2F6C">
        <w:rPr>
          <w:rFonts w:cs="Times New Roman"/>
          <w:lang w:val="es-ES_tradnl"/>
        </w:rPr>
        <w:t>c</w:t>
      </w:r>
      <w:r w:rsidR="00AF22C7" w:rsidRPr="00DA2F6C">
        <w:rPr>
          <w:rFonts w:cs="Times New Roman"/>
          <w:lang w:val="es-ES_tradnl"/>
        </w:rPr>
        <w:t>nología.</w:t>
      </w:r>
    </w:p>
    <w:p w14:paraId="04890612" w14:textId="04BFD02F" w:rsidR="00C176C1" w:rsidRPr="00DA2F6C" w:rsidRDefault="00FC20B9" w:rsidP="00512DAF">
      <w:pPr>
        <w:spacing w:after="200" w:line="276" w:lineRule="auto"/>
        <w:rPr>
          <w:rFonts w:cs="Times New Roman"/>
          <w:lang w:val="es-ES_tradnl"/>
        </w:rPr>
      </w:pPr>
      <w:r w:rsidRPr="00DA2F6C">
        <w:rPr>
          <w:rFonts w:cs="Times New Roman"/>
          <w:lang w:val="es-ES_tradnl"/>
        </w:rPr>
        <w:t>Esta segmentación por compo</w:t>
      </w:r>
      <w:r w:rsidR="00AF22C7" w:rsidRPr="00DA2F6C">
        <w:rPr>
          <w:rFonts w:cs="Times New Roman"/>
          <w:lang w:val="es-ES_tradnl"/>
        </w:rPr>
        <w:t>r</w:t>
      </w:r>
      <w:r w:rsidRPr="00DA2F6C">
        <w:rPr>
          <w:rFonts w:cs="Times New Roman"/>
          <w:lang w:val="es-ES_tradnl"/>
        </w:rPr>
        <w:t>t</w:t>
      </w:r>
      <w:r w:rsidR="00AF22C7" w:rsidRPr="00DA2F6C">
        <w:rPr>
          <w:rFonts w:cs="Times New Roman"/>
          <w:lang w:val="es-ES_tradnl"/>
        </w:rPr>
        <w:t xml:space="preserve">amiento nos da un alcance potencial de 93000 usuarios, sin embargo el alcance potencial de cada anuncio incrementa, es decir aunque llegaremos a un universo menor de usuarios tendremos más relevancia y nuestros anuncios tendrán más visibilidad y en este caso nuestros anuncios tendrán un mayor valor. </w:t>
      </w:r>
      <w:r w:rsidR="002B6B21" w:rsidRPr="00DA2F6C">
        <w:rPr>
          <w:rFonts w:cs="Times New Roman"/>
          <w:lang w:val="es-ES_tradnl"/>
        </w:rPr>
        <w:t>A continuación figura referencial</w:t>
      </w:r>
      <w:r w:rsidR="00BE729E" w:rsidRPr="00DA2F6C">
        <w:rPr>
          <w:rFonts w:cs="Times New Roman"/>
          <w:lang w:val="es-ES_tradnl"/>
        </w:rPr>
        <w:t xml:space="preserve"> de alcance diario estimado</w:t>
      </w:r>
      <w:r w:rsidR="002B6B21" w:rsidRPr="00DA2F6C">
        <w:rPr>
          <w:rFonts w:cs="Times New Roman"/>
          <w:lang w:val="es-ES_tradnl"/>
        </w:rPr>
        <w:t>.</w:t>
      </w:r>
    </w:p>
    <w:p w14:paraId="52055743" w14:textId="379209A6" w:rsidR="00512DAF" w:rsidRPr="00DA2F6C" w:rsidRDefault="00512DAF" w:rsidP="00512DAF">
      <w:pPr>
        <w:pStyle w:val="Descripcin"/>
        <w:jc w:val="center"/>
        <w:rPr>
          <w:rFonts w:cs="Times New Roman"/>
          <w:b w:val="0"/>
          <w:sz w:val="21"/>
          <w:szCs w:val="22"/>
          <w:lang w:val="es-ES_tradnl" w:eastAsia="es-ES"/>
        </w:rPr>
      </w:pPr>
      <w:bookmarkStart w:id="70" w:name="_Toc336172112"/>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6</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lang w:val="es-ES_tradnl"/>
        </w:rPr>
        <w:t>Referencia alcance potencial audiencia por comportamiento.</w:t>
      </w:r>
      <w:bookmarkEnd w:id="70"/>
    </w:p>
    <w:p w14:paraId="38E44E19" w14:textId="2994E6D5" w:rsidR="00C176C1" w:rsidRPr="00DA2F6C" w:rsidRDefault="00C176C1" w:rsidP="00543EEB">
      <w:pPr>
        <w:spacing w:after="200" w:line="276" w:lineRule="auto"/>
        <w:ind w:left="2832"/>
        <w:rPr>
          <w:rFonts w:cs="Times New Roman"/>
          <w:lang w:val="es-ES_tradnl"/>
        </w:rPr>
      </w:pPr>
      <w:r w:rsidRPr="00DA2F6C">
        <w:rPr>
          <w:rFonts w:cs="Times New Roman"/>
          <w:lang w:val="es-ES_tradnl" w:eastAsia="es-ES_tradnl"/>
        </w:rPr>
        <w:drawing>
          <wp:inline distT="0" distB="0" distL="0" distR="0" wp14:anchorId="61EA75EA" wp14:editId="23D7C481">
            <wp:extent cx="1911498" cy="799580"/>
            <wp:effectExtent l="25400" t="25400" r="19050" b="13335"/>
            <wp:docPr id="16" name="Imagen 16" descr="Macintosh HD:Users:belentoscano:Desktop:Captura de pantalla 2016-06-20 a la(s) 23.4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Macintosh HD:Users:belentoscano:Desktop:Captura de pantalla 2016-06-20 a la(s) 23.40.04.png"/>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15843" cy="801397"/>
                    </a:xfrm>
                    <a:prstGeom prst="rect">
                      <a:avLst/>
                    </a:prstGeom>
                    <a:noFill/>
                    <a:ln>
                      <a:solidFill>
                        <a:srgbClr val="595959"/>
                      </a:solidFill>
                    </a:ln>
                  </pic:spPr>
                </pic:pic>
              </a:graphicData>
            </a:graphic>
          </wp:inline>
        </w:drawing>
      </w:r>
    </w:p>
    <w:p w14:paraId="01590C9D" w14:textId="6D866D15" w:rsidR="00C176C1" w:rsidRPr="00DA2F6C" w:rsidRDefault="00DC68B0" w:rsidP="00DC68B0">
      <w:pPr>
        <w:pStyle w:val="Descripcin"/>
        <w:jc w:val="center"/>
        <w:rPr>
          <w:rFonts w:cs="Times New Roman"/>
          <w:b w:val="0"/>
          <w:lang w:val="es-ES_tradnl"/>
        </w:rPr>
      </w:pPr>
      <w:r w:rsidRPr="00DA2F6C">
        <w:rPr>
          <w:rFonts w:cs="Times New Roman"/>
          <w:b w:val="0"/>
          <w:lang w:val="es-ES_tradnl"/>
        </w:rPr>
        <w:t>Fuente: Facebook Business Manager.</w:t>
      </w:r>
    </w:p>
    <w:p w14:paraId="46803BA8" w14:textId="476DAE88" w:rsidR="00C176C1" w:rsidRPr="00DA2F6C" w:rsidRDefault="00AF22C7" w:rsidP="00512DAF">
      <w:pPr>
        <w:spacing w:after="200" w:line="276" w:lineRule="auto"/>
        <w:rPr>
          <w:rFonts w:cs="Times New Roman"/>
          <w:lang w:val="es-ES_tradnl"/>
        </w:rPr>
      </w:pPr>
      <w:r w:rsidRPr="00DA2F6C">
        <w:rPr>
          <w:rFonts w:cs="Times New Roman"/>
          <w:lang w:val="es-ES_tradnl"/>
        </w:rPr>
        <w:t>Todos nuestros anuncios estarán visibles en las siguientes ubicaciones dentro de la red social, selección de celulares, sección de noticias</w:t>
      </w:r>
      <w:r w:rsidR="00FC20B9" w:rsidRPr="00DA2F6C">
        <w:rPr>
          <w:rFonts w:cs="Times New Roman"/>
          <w:lang w:val="es-ES_tradnl"/>
        </w:rPr>
        <w:t xml:space="preserve"> en la computadora y red pública</w:t>
      </w:r>
      <w:r w:rsidRPr="00DA2F6C">
        <w:rPr>
          <w:rFonts w:cs="Times New Roman"/>
          <w:lang w:val="es-ES_tradnl"/>
        </w:rPr>
        <w:t>, que son aplicaciones y sitios web aprobados por Facebook.</w:t>
      </w:r>
      <w:r w:rsidR="00BE729E" w:rsidRPr="00DA2F6C">
        <w:rPr>
          <w:rFonts w:cs="Times New Roman"/>
          <w:lang w:val="es-ES_tradnl"/>
        </w:rPr>
        <w:t xml:space="preserve"> A continuación imagen referencia de ubicaciones.</w:t>
      </w:r>
      <w:r w:rsidRPr="00DA2F6C">
        <w:rPr>
          <w:rFonts w:cs="Times New Roman"/>
          <w:lang w:val="es-ES_tradnl"/>
        </w:rPr>
        <w:t xml:space="preserve"> </w:t>
      </w:r>
    </w:p>
    <w:p w14:paraId="41CE8A16" w14:textId="1D36E69D" w:rsidR="00512DAF" w:rsidRPr="00DA2F6C" w:rsidRDefault="00512DAF" w:rsidP="00512DAF">
      <w:pPr>
        <w:pStyle w:val="Descripcin"/>
        <w:keepNext/>
        <w:jc w:val="center"/>
        <w:rPr>
          <w:rFonts w:cs="Times New Roman"/>
          <w:lang w:val="es-ES_tradnl"/>
        </w:rPr>
      </w:pPr>
      <w:bookmarkStart w:id="71" w:name="_Toc336172113"/>
      <w:r w:rsidRPr="00DA2F6C">
        <w:rPr>
          <w:rFonts w:cs="Times New Roman"/>
          <w:lang w:val="es-ES_tradnl"/>
        </w:rPr>
        <w:lastRenderedPageBreak/>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7</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lang w:val="es-ES_tradnl"/>
        </w:rPr>
        <w:t>Ubicaciones de anuncios Facebook</w:t>
      </w:r>
      <w:bookmarkEnd w:id="71"/>
    </w:p>
    <w:p w14:paraId="7A16FC35" w14:textId="686D0DE5" w:rsidR="00C176C1" w:rsidRPr="00DA2F6C" w:rsidRDefault="00C176C1" w:rsidP="00543EEB">
      <w:pPr>
        <w:spacing w:after="200" w:line="276" w:lineRule="auto"/>
        <w:ind w:left="2832"/>
        <w:rPr>
          <w:rFonts w:eastAsia="Times New Roman" w:cs="Times New Roman"/>
          <w:color w:val="000000"/>
          <w:sz w:val="13"/>
          <w:szCs w:val="15"/>
          <w:lang w:val="es-ES_tradnl"/>
        </w:rPr>
      </w:pPr>
      <w:r w:rsidRPr="00DA2F6C">
        <w:rPr>
          <w:rFonts w:eastAsia="Times New Roman" w:cs="Times New Roman"/>
          <w:color w:val="000000"/>
          <w:sz w:val="13"/>
          <w:szCs w:val="15"/>
          <w:lang w:val="es-ES_tradnl" w:eastAsia="es-ES_tradnl"/>
        </w:rPr>
        <w:drawing>
          <wp:inline distT="0" distB="0" distL="0" distR="0" wp14:anchorId="3ABAF0FE" wp14:editId="30BC2235">
            <wp:extent cx="2397125" cy="1471930"/>
            <wp:effectExtent l="25400" t="25400" r="15875" b="26670"/>
            <wp:docPr id="11" name="Imagen 11" descr="Macintosh HD:Users:belentoscano:Desktop:Captura de pantalla 2016-06-20 a la(s) 22.1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Macintosh HD:Users:belentoscano:Desktop:Captura de pantalla 2016-06-20 a la(s) 22.10.03.png"/>
                    <pic:cNvPicPr>
                      <a:picLocks noChangeAspect="1"/>
                    </pic:cNvPicPr>
                  </pic:nvPicPr>
                  <pic:blipFill rotWithShape="1">
                    <a:blip r:embed="rId16">
                      <a:extLst>
                        <a:ext uri="{28A0092B-C50C-407E-A947-70E740481C1C}">
                          <a14:useLocalDpi xmlns:a14="http://schemas.microsoft.com/office/drawing/2010/main" val="0"/>
                        </a:ext>
                      </a:extLst>
                    </a:blip>
                    <a:srcRect b="14815"/>
                    <a:stretch/>
                  </pic:blipFill>
                  <pic:spPr bwMode="auto">
                    <a:xfrm>
                      <a:off x="0" y="0"/>
                      <a:ext cx="2397125" cy="1471930"/>
                    </a:xfrm>
                    <a:prstGeom prst="rect">
                      <a:avLst/>
                    </a:prstGeom>
                    <a:noFill/>
                    <a:ln>
                      <a:solidFill>
                        <a:schemeClr val="tx1">
                          <a:lumMod val="65000"/>
                          <a:lumOff val="35000"/>
                        </a:schemeClr>
                      </a:solid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inline>
        </w:drawing>
      </w:r>
    </w:p>
    <w:p w14:paraId="3C790E3E" w14:textId="5EE6DB0A" w:rsidR="00C176C1" w:rsidRPr="00DA2F6C" w:rsidRDefault="00DC68B0" w:rsidP="00DC68B0">
      <w:pPr>
        <w:pStyle w:val="Descripcin"/>
        <w:jc w:val="center"/>
        <w:rPr>
          <w:rFonts w:cs="Times New Roman"/>
          <w:b w:val="0"/>
          <w:lang w:val="es-ES_tradnl"/>
        </w:rPr>
      </w:pPr>
      <w:r w:rsidRPr="00DA2F6C">
        <w:rPr>
          <w:rFonts w:cs="Times New Roman"/>
          <w:b w:val="0"/>
          <w:lang w:val="es-ES_tradnl"/>
        </w:rPr>
        <w:t>Fuente: Facebook Business Manager.</w:t>
      </w:r>
    </w:p>
    <w:p w14:paraId="67B02EE6" w14:textId="0D087227" w:rsidR="00AF22C7" w:rsidRPr="00DA2F6C" w:rsidRDefault="00AF22C7" w:rsidP="008A6C93">
      <w:pPr>
        <w:spacing w:after="200" w:line="276" w:lineRule="auto"/>
        <w:rPr>
          <w:rFonts w:cs="Times New Roman"/>
          <w:lang w:val="es-ES_tradnl"/>
        </w:rPr>
      </w:pPr>
      <w:r w:rsidRPr="00DA2F6C">
        <w:rPr>
          <w:rFonts w:cs="Times New Roman"/>
          <w:lang w:val="es-ES_tradnl"/>
        </w:rPr>
        <w:t>Es importante contar con diferentes tipos de segmentación para los anuncios que tendremos en Facebook, ya sea por intereses, comportamiento, o demográficos. Si contamos con varios grupos de anuncios y</w:t>
      </w:r>
      <w:r w:rsidR="00F01321" w:rsidRPr="00DA2F6C">
        <w:rPr>
          <w:rFonts w:cs="Times New Roman"/>
          <w:lang w:val="es-ES_tradnl"/>
        </w:rPr>
        <w:t xml:space="preserve"> </w:t>
      </w:r>
      <w:r w:rsidRPr="00DA2F6C">
        <w:rPr>
          <w:rFonts w:cs="Times New Roman"/>
          <w:lang w:val="es-ES_tradnl"/>
        </w:rPr>
        <w:t xml:space="preserve">segmentaciones tendremos un mayor alcance abarcando a una cantidad </w:t>
      </w:r>
      <w:r w:rsidR="006E797F" w:rsidRPr="00DA2F6C">
        <w:rPr>
          <w:rFonts w:cs="Times New Roman"/>
          <w:lang w:val="es-ES_tradnl"/>
        </w:rPr>
        <w:t>más</w:t>
      </w:r>
      <w:r w:rsidRPr="00DA2F6C">
        <w:rPr>
          <w:rFonts w:cs="Times New Roman"/>
          <w:lang w:val="es-ES_tradnl"/>
        </w:rPr>
        <w:t xml:space="preserve"> elevada de usuarios. Además</w:t>
      </w:r>
      <w:r w:rsidR="00FC20B9" w:rsidRPr="00DA2F6C">
        <w:rPr>
          <w:rFonts w:cs="Times New Roman"/>
          <w:lang w:val="es-ES_tradnl"/>
        </w:rPr>
        <w:t>,</w:t>
      </w:r>
      <w:r w:rsidRPr="00DA2F6C">
        <w:rPr>
          <w:rFonts w:cs="Times New Roman"/>
          <w:lang w:val="es-ES_tradnl"/>
        </w:rPr>
        <w:t xml:space="preserve"> para poder optimizar y obtener </w:t>
      </w:r>
      <w:r w:rsidR="003C6825" w:rsidRPr="00DA2F6C">
        <w:rPr>
          <w:rFonts w:cs="Times New Roman"/>
          <w:lang w:val="es-ES_tradnl"/>
        </w:rPr>
        <w:t xml:space="preserve">una </w:t>
      </w:r>
      <w:r w:rsidRPr="00DA2F6C">
        <w:rPr>
          <w:rFonts w:cs="Times New Roman"/>
          <w:lang w:val="es-ES_tradnl"/>
        </w:rPr>
        <w:t xml:space="preserve">mejor posición de los anuncios con un mejor costo, es importante que las audiencias </w:t>
      </w:r>
      <w:r w:rsidR="003C6825" w:rsidRPr="00DA2F6C">
        <w:rPr>
          <w:rFonts w:cs="Times New Roman"/>
          <w:lang w:val="es-ES_tradnl"/>
        </w:rPr>
        <w:t>se actualicen</w:t>
      </w:r>
      <w:r w:rsidR="00DA2F6C" w:rsidRPr="00DA2F6C">
        <w:rPr>
          <w:rFonts w:cs="Times New Roman"/>
          <w:lang w:val="es-ES_tradnl"/>
        </w:rPr>
        <w:t xml:space="preserve"> </w:t>
      </w:r>
      <w:r w:rsidR="003C6825" w:rsidRPr="00DA2F6C">
        <w:rPr>
          <w:rFonts w:cs="Times New Roman"/>
          <w:lang w:val="es-ES_tradnl"/>
        </w:rPr>
        <w:t>constantemente</w:t>
      </w:r>
      <w:r w:rsidRPr="00DA2F6C">
        <w:rPr>
          <w:rFonts w:cs="Times New Roman"/>
          <w:lang w:val="es-ES_tradnl"/>
        </w:rPr>
        <w:t>. Estas</w:t>
      </w:r>
      <w:r w:rsidR="00F01321" w:rsidRPr="00DA2F6C">
        <w:rPr>
          <w:rFonts w:cs="Times New Roman"/>
          <w:lang w:val="es-ES_tradnl"/>
        </w:rPr>
        <w:t xml:space="preserve"> </w:t>
      </w:r>
      <w:r w:rsidRPr="00DA2F6C">
        <w:rPr>
          <w:rFonts w:cs="Times New Roman"/>
          <w:lang w:val="es-ES_tradnl"/>
        </w:rPr>
        <w:t xml:space="preserve">son las audiencias que utilizaremos para el lanzamiento de la campaña. </w:t>
      </w:r>
    </w:p>
    <w:p w14:paraId="6D042F07" w14:textId="6DBF2C9F" w:rsidR="00AF22C7" w:rsidRPr="00DA2F6C" w:rsidRDefault="00AF22C7" w:rsidP="008A6C93">
      <w:pPr>
        <w:spacing w:after="200" w:line="276" w:lineRule="auto"/>
        <w:rPr>
          <w:rFonts w:cs="Times New Roman"/>
          <w:lang w:val="es-ES_tradnl"/>
        </w:rPr>
      </w:pPr>
      <w:r w:rsidRPr="00DA2F6C">
        <w:rPr>
          <w:rFonts w:cs="Times New Roman"/>
          <w:lang w:val="es-ES_tradnl"/>
        </w:rPr>
        <w:t xml:space="preserve">En </w:t>
      </w:r>
      <w:r w:rsidR="006E797F" w:rsidRPr="00DA2F6C">
        <w:rPr>
          <w:rFonts w:cs="Times New Roman"/>
          <w:lang w:val="es-ES_tradnl"/>
        </w:rPr>
        <w:t>Sudamérica</w:t>
      </w:r>
      <w:r w:rsidRPr="00DA2F6C">
        <w:rPr>
          <w:rFonts w:cs="Times New Roman"/>
          <w:lang w:val="es-ES_tradnl"/>
        </w:rPr>
        <w:t xml:space="preserve">, </w:t>
      </w:r>
      <w:r w:rsidR="003C6825" w:rsidRPr="00DA2F6C">
        <w:rPr>
          <w:rFonts w:cs="Times New Roman"/>
          <w:lang w:val="es-ES_tradnl"/>
        </w:rPr>
        <w:t>Ecuador ocupa la séptima posició</w:t>
      </w:r>
      <w:r w:rsidRPr="00DA2F6C">
        <w:rPr>
          <w:rFonts w:cs="Times New Roman"/>
          <w:lang w:val="es-ES_tradnl"/>
        </w:rPr>
        <w:t xml:space="preserve">n con el mayor número de usuarios, siendo así que existen </w:t>
      </w:r>
      <w:r w:rsidR="006E797F" w:rsidRPr="00DA2F6C">
        <w:rPr>
          <w:rFonts w:cs="Times New Roman"/>
          <w:lang w:val="es-ES_tradnl"/>
        </w:rPr>
        <w:t>aproximadamente</w:t>
      </w:r>
      <w:r w:rsidRPr="00DA2F6C">
        <w:rPr>
          <w:rFonts w:cs="Times New Roman"/>
          <w:lang w:val="es-ES_tradnl"/>
        </w:rPr>
        <w:t xml:space="preserve"> 8.1 millones de usuarios de Facebook ecuatorianos y el 50% de ellos se conecta a diario, es la red social sin lugar a dudas más relevante del país en la actualidad según Alexa.com y </w:t>
      </w:r>
      <w:proofErr w:type="spellStart"/>
      <w:r w:rsidRPr="00DA2F6C">
        <w:rPr>
          <w:rFonts w:cs="Times New Roman"/>
          <w:lang w:val="es-ES_tradnl"/>
        </w:rPr>
        <w:t>Quantcast</w:t>
      </w:r>
      <w:proofErr w:type="spellEnd"/>
      <w:r w:rsidRPr="00DA2F6C">
        <w:rPr>
          <w:rFonts w:cs="Times New Roman"/>
          <w:lang w:val="es-ES_tradnl"/>
        </w:rPr>
        <w:t>, herramientas para ranking de páginas web</w:t>
      </w:r>
      <w:r w:rsidR="006D17F6">
        <w:rPr>
          <w:rFonts w:cs="Times New Roman"/>
          <w:lang w:val="es-ES_tradnl"/>
        </w:rPr>
        <w:t>.</w:t>
      </w:r>
      <w:r w:rsidRPr="00DA2F6C">
        <w:rPr>
          <w:rFonts w:cs="Times New Roman"/>
          <w:lang w:val="es-ES_tradnl"/>
        </w:rPr>
        <w:t xml:space="preserve"> Cabe señalar que la mayor parte de usuarios están de entre los 16 a 25 años, es decir una gran parte del segmento destinado para el noticiero. </w:t>
      </w:r>
    </w:p>
    <w:p w14:paraId="548D1AF3" w14:textId="5191A0FE" w:rsidR="00AF22C7" w:rsidRPr="00DA2F6C" w:rsidRDefault="00AF22C7" w:rsidP="008A6C93">
      <w:pPr>
        <w:spacing w:after="200" w:line="276" w:lineRule="auto"/>
        <w:rPr>
          <w:rFonts w:cs="Times New Roman"/>
          <w:lang w:val="es-ES_tradnl"/>
        </w:rPr>
      </w:pPr>
      <w:r w:rsidRPr="00DA2F6C">
        <w:rPr>
          <w:rFonts w:cs="Times New Roman"/>
          <w:lang w:val="es-ES_tradnl"/>
        </w:rPr>
        <w:t>Además</w:t>
      </w:r>
      <w:r w:rsidR="003C6825" w:rsidRPr="00DA2F6C">
        <w:rPr>
          <w:rFonts w:cs="Times New Roman"/>
          <w:lang w:val="es-ES_tradnl"/>
        </w:rPr>
        <w:t>,</w:t>
      </w:r>
      <w:r w:rsidRPr="00DA2F6C">
        <w:rPr>
          <w:rFonts w:cs="Times New Roman"/>
          <w:lang w:val="es-ES_tradnl"/>
        </w:rPr>
        <w:t xml:space="preserve"> según el </w:t>
      </w:r>
      <w:proofErr w:type="spellStart"/>
      <w:r w:rsidRPr="00DA2F6C">
        <w:rPr>
          <w:rFonts w:cs="Times New Roman"/>
          <w:lang w:val="es-ES_tradnl"/>
        </w:rPr>
        <w:t>ENM</w:t>
      </w:r>
      <w:proofErr w:type="spellEnd"/>
      <w:r w:rsidRPr="00DA2F6C">
        <w:rPr>
          <w:rFonts w:cs="Times New Roman"/>
          <w:lang w:val="es-ES_tradnl"/>
        </w:rPr>
        <w:t xml:space="preserve"> realizado por el </w:t>
      </w:r>
      <w:proofErr w:type="spellStart"/>
      <w:r w:rsidRPr="00DA2F6C">
        <w:rPr>
          <w:rFonts w:cs="Times New Roman"/>
          <w:lang w:val="es-ES_tradnl"/>
        </w:rPr>
        <w:t>IAB</w:t>
      </w:r>
      <w:proofErr w:type="spellEnd"/>
      <w:r w:rsidRPr="00DA2F6C">
        <w:rPr>
          <w:rFonts w:cs="Times New Roman"/>
          <w:lang w:val="es-ES_tradnl"/>
        </w:rPr>
        <w:t xml:space="preserve"> en el 2014 el 60% de usuarios son seguidores de </w:t>
      </w:r>
      <w:r w:rsidR="003C6825" w:rsidRPr="00DA2F6C">
        <w:rPr>
          <w:rFonts w:cs="Times New Roman"/>
          <w:lang w:val="es-ES_tradnl"/>
        </w:rPr>
        <w:t xml:space="preserve">una marca en redes sociales, </w:t>
      </w:r>
      <w:r w:rsidR="006E797F" w:rsidRPr="00DA2F6C">
        <w:rPr>
          <w:rFonts w:cs="Times New Roman"/>
          <w:lang w:val="es-ES_tradnl"/>
        </w:rPr>
        <w:t>aproximadamente</w:t>
      </w:r>
      <w:r w:rsidR="006E797F">
        <w:rPr>
          <w:rFonts w:cs="Times New Roman"/>
          <w:lang w:val="es-ES_tradnl"/>
        </w:rPr>
        <w:t xml:space="preserve"> un usuario s</w:t>
      </w:r>
      <w:r w:rsidRPr="00DA2F6C">
        <w:rPr>
          <w:rFonts w:cs="Times New Roman"/>
          <w:lang w:val="es-ES_tradnl"/>
        </w:rPr>
        <w:t xml:space="preserve">igue a 4.35 marcas, las marcas están bajo el perfil empresarial mejor llamado </w:t>
      </w:r>
      <w:r w:rsidRPr="00DA2F6C">
        <w:rPr>
          <w:rFonts w:cs="Times New Roman"/>
          <w:i/>
          <w:lang w:val="es-ES_tradnl"/>
        </w:rPr>
        <w:t>fan</w:t>
      </w:r>
      <w:r w:rsidR="00986A1D" w:rsidRPr="00DA2F6C">
        <w:rPr>
          <w:rFonts w:cs="Times New Roman"/>
          <w:i/>
          <w:lang w:val="es-ES_tradnl"/>
        </w:rPr>
        <w:t xml:space="preserve"> </w:t>
      </w:r>
      <w:r w:rsidRPr="00DA2F6C">
        <w:rPr>
          <w:rFonts w:cs="Times New Roman"/>
          <w:i/>
          <w:lang w:val="es-ES_tradnl"/>
        </w:rPr>
        <w:t>page</w:t>
      </w:r>
      <w:r w:rsidRPr="00DA2F6C">
        <w:rPr>
          <w:rFonts w:cs="Times New Roman"/>
          <w:lang w:val="es-ES_tradnl"/>
        </w:rPr>
        <w:t>. Las principales razones por las que un usuario sigue una marca son las siguientes: mantenerse informado el 39%, promociones, descuentos o productos gratis 34%, información relevante 24%, comunicación con la marca en cuanto a preguntas quejas u opin</w:t>
      </w:r>
      <w:r w:rsidR="003C6825" w:rsidRPr="00DA2F6C">
        <w:rPr>
          <w:rFonts w:cs="Times New Roman"/>
          <w:lang w:val="es-ES_tradnl"/>
        </w:rPr>
        <w:t>i</w:t>
      </w:r>
      <w:r w:rsidRPr="00DA2F6C">
        <w:rPr>
          <w:rFonts w:cs="Times New Roman"/>
          <w:lang w:val="es-ES_tradnl"/>
        </w:rPr>
        <w:t xml:space="preserve">ones 20% y </w:t>
      </w:r>
      <w:r w:rsidR="003C6825" w:rsidRPr="00DA2F6C">
        <w:rPr>
          <w:rFonts w:cs="Times New Roman"/>
          <w:lang w:val="es-ES_tradnl"/>
        </w:rPr>
        <w:t xml:space="preserve">para </w:t>
      </w:r>
      <w:r w:rsidRPr="00DA2F6C">
        <w:rPr>
          <w:rFonts w:cs="Times New Roman"/>
          <w:lang w:val="es-ES_tradnl"/>
        </w:rPr>
        <w:t xml:space="preserve">conocer opiniones de otros usuario el 14%. </w:t>
      </w:r>
    </w:p>
    <w:p w14:paraId="444FBC69" w14:textId="03F01046" w:rsidR="00AF22C7" w:rsidRPr="00DA2F6C" w:rsidRDefault="00AF22C7" w:rsidP="008A6C93">
      <w:pPr>
        <w:spacing w:after="200" w:line="276" w:lineRule="auto"/>
        <w:rPr>
          <w:rFonts w:eastAsia="Times New Roman" w:cs="Times New Roman"/>
          <w:color w:val="000000"/>
          <w:lang w:val="es-ES_tradnl"/>
        </w:rPr>
      </w:pPr>
      <w:r w:rsidRPr="00DA2F6C">
        <w:rPr>
          <w:rFonts w:cs="Times New Roman"/>
          <w:lang w:val="es-ES_tradnl"/>
        </w:rPr>
        <w:t>Es notable que la publicidad en redes sociales en Ecuador se encuentra en auge puesto que los usuarios son muy propensos a recibirla, el 93% de</w:t>
      </w:r>
      <w:r w:rsidR="00F01321" w:rsidRPr="00DA2F6C">
        <w:rPr>
          <w:rFonts w:cs="Times New Roman"/>
          <w:lang w:val="es-ES_tradnl"/>
        </w:rPr>
        <w:t xml:space="preserve"> </w:t>
      </w:r>
      <w:r w:rsidRPr="00DA2F6C">
        <w:rPr>
          <w:rFonts w:cs="Times New Roman"/>
          <w:lang w:val="es-ES_tradnl"/>
        </w:rPr>
        <w:t>los usuario</w:t>
      </w:r>
      <w:r w:rsidR="003C6825" w:rsidRPr="00DA2F6C">
        <w:rPr>
          <w:rFonts w:cs="Times New Roman"/>
          <w:lang w:val="es-ES_tradnl"/>
        </w:rPr>
        <w:t>s</w:t>
      </w:r>
      <w:r w:rsidRPr="00DA2F6C">
        <w:rPr>
          <w:rFonts w:cs="Times New Roman"/>
          <w:lang w:val="es-ES_tradnl"/>
        </w:rPr>
        <w:t xml:space="preserve"> han visto anuncios en redes sociales y el 68% de ellos se ha detenido a ver el anuncio.</w:t>
      </w:r>
    </w:p>
    <w:p w14:paraId="41FBE3B5" w14:textId="0C5AD88F" w:rsidR="00AF22C7" w:rsidRPr="00DA2F6C" w:rsidRDefault="00AF22C7" w:rsidP="00CC048C">
      <w:pPr>
        <w:pStyle w:val="Ttulo2"/>
        <w:keepNext w:val="0"/>
        <w:keepLines w:val="0"/>
        <w:numPr>
          <w:ilvl w:val="1"/>
          <w:numId w:val="15"/>
        </w:numPr>
        <w:spacing w:before="0" w:line="276" w:lineRule="auto"/>
        <w:contextualSpacing w:val="0"/>
        <w:jc w:val="both"/>
        <w:rPr>
          <w:lang w:val="es-ES_tradnl"/>
        </w:rPr>
      </w:pPr>
      <w:bookmarkStart w:id="72" w:name="_Toc335486850"/>
      <w:bookmarkStart w:id="73" w:name="_Toc336172094"/>
      <w:proofErr w:type="spellStart"/>
      <w:r w:rsidRPr="00DA2F6C">
        <w:rPr>
          <w:i/>
          <w:lang w:val="es-ES_tradnl"/>
        </w:rPr>
        <w:lastRenderedPageBreak/>
        <w:t>Adwords</w:t>
      </w:r>
      <w:proofErr w:type="spellEnd"/>
      <w:r w:rsidRPr="00DA2F6C">
        <w:rPr>
          <w:lang w:val="es-ES_tradnl"/>
        </w:rPr>
        <w:t xml:space="preserve"> – Categorías</w:t>
      </w:r>
      <w:bookmarkEnd w:id="72"/>
      <w:bookmarkEnd w:id="73"/>
    </w:p>
    <w:p w14:paraId="775B6F3E" w14:textId="5E95DB4A"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En el caso de YouTube para poder crear la audiencia adecu</w:t>
      </w:r>
      <w:r w:rsidR="00D11D8E" w:rsidRPr="00DA2F6C">
        <w:rPr>
          <w:rFonts w:cs="Times New Roman"/>
          <w:szCs w:val="24"/>
          <w:lang w:val="es-ES_tradnl"/>
        </w:rPr>
        <w:t>a</w:t>
      </w:r>
      <w:r w:rsidRPr="00DA2F6C">
        <w:rPr>
          <w:rFonts w:cs="Times New Roman"/>
          <w:szCs w:val="24"/>
          <w:lang w:val="es-ES_tradnl"/>
        </w:rPr>
        <w:t>da para el segmento del noticiero debemos toma</w:t>
      </w:r>
      <w:r w:rsidR="00D11D8E" w:rsidRPr="00DA2F6C">
        <w:rPr>
          <w:rFonts w:cs="Times New Roman"/>
          <w:szCs w:val="24"/>
          <w:lang w:val="es-ES_tradnl"/>
        </w:rPr>
        <w:t>r</w:t>
      </w:r>
      <w:r w:rsidRPr="00DA2F6C">
        <w:rPr>
          <w:rFonts w:cs="Times New Roman"/>
          <w:szCs w:val="24"/>
          <w:lang w:val="es-ES_tradnl"/>
        </w:rPr>
        <w:t xml:space="preserve"> en cuenta que existen algunas opciones de segmentación que aún no están habilitadas por</w:t>
      </w:r>
      <w:r w:rsidR="00F01321" w:rsidRPr="00DA2F6C">
        <w:rPr>
          <w:rFonts w:cs="Times New Roman"/>
          <w:szCs w:val="24"/>
          <w:lang w:val="es-ES_tradnl"/>
        </w:rPr>
        <w:t xml:space="preserve"> </w:t>
      </w:r>
      <w:proofErr w:type="spellStart"/>
      <w:r w:rsidRPr="00DA2F6C">
        <w:rPr>
          <w:rFonts w:cs="Times New Roman"/>
          <w:i/>
          <w:szCs w:val="24"/>
          <w:lang w:val="es-ES_tradnl"/>
        </w:rPr>
        <w:t>Adwords</w:t>
      </w:r>
      <w:proofErr w:type="spellEnd"/>
      <w:r w:rsidRPr="00DA2F6C">
        <w:rPr>
          <w:rFonts w:cs="Times New Roman"/>
          <w:szCs w:val="24"/>
          <w:lang w:val="es-ES_tradnl"/>
        </w:rPr>
        <w:t xml:space="preserve"> en Ecuador</w:t>
      </w:r>
      <w:r w:rsidR="00D11D8E" w:rsidRPr="00DA2F6C">
        <w:rPr>
          <w:rFonts w:cs="Times New Roman"/>
          <w:szCs w:val="24"/>
          <w:lang w:val="es-ES_tradnl"/>
        </w:rPr>
        <w:t>,</w:t>
      </w:r>
      <w:r w:rsidRPr="00DA2F6C">
        <w:rPr>
          <w:rFonts w:cs="Times New Roman"/>
          <w:szCs w:val="24"/>
          <w:lang w:val="es-ES_tradnl"/>
        </w:rPr>
        <w:t xml:space="preserve"> ya que </w:t>
      </w:r>
      <w:r w:rsidR="00D11D8E" w:rsidRPr="00DA2F6C">
        <w:rPr>
          <w:rFonts w:cs="Times New Roman"/>
          <w:szCs w:val="24"/>
          <w:lang w:val="es-ES_tradnl"/>
        </w:rPr>
        <w:t>todavía</w:t>
      </w:r>
      <w:r w:rsidRPr="00DA2F6C">
        <w:rPr>
          <w:rFonts w:cs="Times New Roman"/>
          <w:szCs w:val="24"/>
          <w:lang w:val="es-ES_tradnl"/>
        </w:rPr>
        <w:t xml:space="preserve"> somos </w:t>
      </w:r>
      <w:r w:rsidR="00FC20B9" w:rsidRPr="00DA2F6C">
        <w:rPr>
          <w:rFonts w:cs="Times New Roman"/>
          <w:szCs w:val="24"/>
          <w:lang w:val="es-ES_tradnl"/>
        </w:rPr>
        <w:t>un país con una penetración de I</w:t>
      </w:r>
      <w:r w:rsidRPr="00DA2F6C">
        <w:rPr>
          <w:rFonts w:cs="Times New Roman"/>
          <w:szCs w:val="24"/>
          <w:lang w:val="es-ES_tradnl"/>
        </w:rPr>
        <w:t xml:space="preserve">nternet escasa. </w:t>
      </w:r>
    </w:p>
    <w:p w14:paraId="09C78B39" w14:textId="4C28EA00" w:rsidR="00AF22C7" w:rsidRPr="00DA2F6C" w:rsidRDefault="00D11D8E" w:rsidP="008A6C93">
      <w:pPr>
        <w:spacing w:after="200" w:line="276" w:lineRule="auto"/>
        <w:rPr>
          <w:rFonts w:cs="Times New Roman"/>
          <w:szCs w:val="24"/>
          <w:lang w:val="es-ES_tradnl"/>
        </w:rPr>
      </w:pPr>
      <w:r w:rsidRPr="00DA2F6C">
        <w:rPr>
          <w:rFonts w:cs="Times New Roman"/>
          <w:szCs w:val="24"/>
          <w:lang w:val="es-ES_tradnl"/>
        </w:rPr>
        <w:t>La segmentación demográfica</w:t>
      </w:r>
      <w:r w:rsidR="00AF22C7" w:rsidRPr="00DA2F6C">
        <w:rPr>
          <w:rFonts w:cs="Times New Roman"/>
          <w:szCs w:val="24"/>
          <w:lang w:val="es-ES_tradnl"/>
        </w:rPr>
        <w:t xml:space="preserve"> únicamente se realizará por país, Ecuador sin rangos de edad ni género. </w:t>
      </w:r>
    </w:p>
    <w:p w14:paraId="51FDD6EE" w14:textId="4415DEF0" w:rsidR="00813683" w:rsidRPr="00DA2F6C" w:rsidRDefault="00813683" w:rsidP="008A6C93">
      <w:pPr>
        <w:pStyle w:val="Ttulo2"/>
        <w:keepNext w:val="0"/>
        <w:keepLines w:val="0"/>
        <w:numPr>
          <w:ilvl w:val="1"/>
          <w:numId w:val="15"/>
        </w:numPr>
        <w:spacing w:before="0" w:line="276" w:lineRule="auto"/>
        <w:contextualSpacing w:val="0"/>
        <w:jc w:val="left"/>
        <w:rPr>
          <w:lang w:val="es-ES_tradnl"/>
        </w:rPr>
      </w:pPr>
      <w:bookmarkStart w:id="74" w:name="_Toc336172095"/>
      <w:bookmarkStart w:id="75" w:name="_Toc335486851"/>
      <w:r w:rsidRPr="00DA2F6C">
        <w:rPr>
          <w:lang w:val="es-ES_tradnl"/>
        </w:rPr>
        <w:t>Intereses y Categorías -</w:t>
      </w:r>
      <w:proofErr w:type="spellStart"/>
      <w:r w:rsidRPr="00DA2F6C">
        <w:rPr>
          <w:lang w:val="es-ES_tradnl"/>
        </w:rPr>
        <w:t>adwords</w:t>
      </w:r>
      <w:bookmarkEnd w:id="74"/>
      <w:proofErr w:type="spellEnd"/>
    </w:p>
    <w:bookmarkEnd w:id="75"/>
    <w:p w14:paraId="4CD78AEB" w14:textId="437E011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Crearemos una audiencia con públicos basados en intereses según </w:t>
      </w:r>
      <w:proofErr w:type="spellStart"/>
      <w:r w:rsidRPr="00DA2F6C">
        <w:rPr>
          <w:rFonts w:cs="Times New Roman"/>
          <w:i/>
          <w:szCs w:val="24"/>
          <w:lang w:val="es-ES_tradnl"/>
        </w:rPr>
        <w:t>Adwords</w:t>
      </w:r>
      <w:proofErr w:type="spellEnd"/>
      <w:r w:rsidRPr="00DA2F6C">
        <w:rPr>
          <w:rFonts w:cs="Times New Roman"/>
          <w:szCs w:val="24"/>
          <w:lang w:val="es-ES_tradnl"/>
        </w:rPr>
        <w:t>.</w:t>
      </w:r>
      <w:r w:rsidR="00F01321" w:rsidRPr="00DA2F6C">
        <w:rPr>
          <w:rFonts w:cs="Times New Roman"/>
          <w:szCs w:val="24"/>
          <w:lang w:val="es-ES_tradnl"/>
        </w:rPr>
        <w:t xml:space="preserve"> </w:t>
      </w:r>
      <w:r w:rsidRPr="00DA2F6C">
        <w:rPr>
          <w:rFonts w:cs="Times New Roman"/>
          <w:szCs w:val="24"/>
          <w:lang w:val="es-ES_tradnl"/>
        </w:rPr>
        <w:t xml:space="preserve">En intereses tendremos una lista de categorías las cuales corresponden a las temáticas de los videos que están alojados en YouTube, para escoger las categorías para nuestros anuncios debemos tomar en cuenta también el tipo de búsquedas que los usuarios realizan, de esta manera nuestros anuncios podrán obtener una mayor relevancia y además un mejor costo por cada acción. </w:t>
      </w:r>
    </w:p>
    <w:p w14:paraId="03F93E27" w14:textId="3DD36C2A" w:rsidR="00AF22C7" w:rsidRPr="00DA2F6C" w:rsidRDefault="00D11D8E" w:rsidP="008A6C93">
      <w:pPr>
        <w:spacing w:after="200" w:line="276" w:lineRule="auto"/>
        <w:rPr>
          <w:rFonts w:cs="Times New Roman"/>
          <w:szCs w:val="24"/>
          <w:lang w:val="es-ES_tradnl"/>
        </w:rPr>
      </w:pPr>
      <w:r w:rsidRPr="00DA2F6C">
        <w:rPr>
          <w:rFonts w:cs="Times New Roman"/>
          <w:szCs w:val="24"/>
          <w:lang w:val="es-ES_tradnl"/>
        </w:rPr>
        <w:t>A continuación</w:t>
      </w:r>
      <w:r w:rsidR="00AF22C7" w:rsidRPr="00DA2F6C">
        <w:rPr>
          <w:rFonts w:cs="Times New Roman"/>
          <w:szCs w:val="24"/>
          <w:lang w:val="es-ES_tradnl"/>
        </w:rPr>
        <w:t xml:space="preserve"> los intereses y categorías que utilizaremos para nuestros anuncios de video. </w:t>
      </w:r>
    </w:p>
    <w:p w14:paraId="0BD21D69" w14:textId="77777777" w:rsidR="00AF22C7" w:rsidRPr="00DA2F6C" w:rsidRDefault="00AF22C7" w:rsidP="00481A14">
      <w:pPr>
        <w:spacing w:after="200" w:line="240" w:lineRule="auto"/>
        <w:jc w:val="center"/>
        <w:rPr>
          <w:rFonts w:cs="Times New Roman"/>
          <w:i/>
          <w:sz w:val="20"/>
          <w:szCs w:val="24"/>
          <w:lang w:val="es-ES_tradnl"/>
        </w:rPr>
      </w:pPr>
      <w:bookmarkStart w:id="76" w:name="_Toc336127701"/>
      <w:bookmarkStart w:id="77" w:name="_Toc458373580"/>
      <w:bookmarkStart w:id="78" w:name="_Toc334737331"/>
      <w:bookmarkStart w:id="79" w:name="_Toc334737394"/>
      <w:r w:rsidRPr="00DA2F6C">
        <w:rPr>
          <w:rFonts w:cs="Times New Roman"/>
          <w:b/>
          <w:i/>
          <w:sz w:val="20"/>
          <w:szCs w:val="24"/>
          <w:lang w:val="es-ES_tradnl"/>
        </w:rPr>
        <w:t xml:space="preserve">Tabla </w:t>
      </w:r>
      <w:r w:rsidRPr="00DA2F6C">
        <w:rPr>
          <w:rFonts w:cs="Times New Roman"/>
          <w:b/>
          <w:i/>
          <w:sz w:val="20"/>
          <w:szCs w:val="24"/>
          <w:lang w:val="es-ES_tradnl"/>
        </w:rPr>
        <w:fldChar w:fldCharType="begin"/>
      </w:r>
      <w:r w:rsidRPr="00DA2F6C">
        <w:rPr>
          <w:rFonts w:cs="Times New Roman"/>
          <w:b/>
          <w:i/>
          <w:sz w:val="20"/>
          <w:szCs w:val="24"/>
          <w:lang w:val="es-ES_tradnl"/>
        </w:rPr>
        <w:instrText xml:space="preserve"> SEQ Tabla \* ARABIC </w:instrText>
      </w:r>
      <w:r w:rsidRPr="00DA2F6C">
        <w:rPr>
          <w:rFonts w:cs="Times New Roman"/>
          <w:b/>
          <w:i/>
          <w:sz w:val="20"/>
          <w:szCs w:val="24"/>
          <w:lang w:val="es-ES_tradnl"/>
        </w:rPr>
        <w:fldChar w:fldCharType="separate"/>
      </w:r>
      <w:r w:rsidR="00B4507E" w:rsidRPr="00DA2F6C">
        <w:rPr>
          <w:rFonts w:cs="Times New Roman"/>
          <w:b/>
          <w:i/>
          <w:sz w:val="20"/>
          <w:szCs w:val="24"/>
          <w:lang w:val="es-ES_tradnl"/>
        </w:rPr>
        <w:t>2</w:t>
      </w:r>
      <w:r w:rsidRPr="00DA2F6C">
        <w:rPr>
          <w:rFonts w:cs="Times New Roman"/>
          <w:b/>
          <w:i/>
          <w:sz w:val="20"/>
          <w:szCs w:val="24"/>
          <w:lang w:val="es-ES_tradnl"/>
        </w:rPr>
        <w:fldChar w:fldCharType="end"/>
      </w:r>
      <w:r w:rsidRPr="00DA2F6C">
        <w:rPr>
          <w:rFonts w:cs="Times New Roman"/>
          <w:b/>
          <w:i/>
          <w:sz w:val="20"/>
          <w:szCs w:val="24"/>
          <w:lang w:val="es-ES_tradnl"/>
        </w:rPr>
        <w:t>:</w:t>
      </w:r>
      <w:bookmarkEnd w:id="76"/>
    </w:p>
    <w:p w14:paraId="16BF0450" w14:textId="77777777" w:rsidR="00AF22C7" w:rsidRPr="00DA2F6C" w:rsidRDefault="00AF22C7" w:rsidP="00481A14">
      <w:pPr>
        <w:spacing w:after="200" w:line="240" w:lineRule="auto"/>
        <w:jc w:val="center"/>
        <w:rPr>
          <w:rFonts w:cs="Times New Roman"/>
          <w:i/>
          <w:sz w:val="20"/>
          <w:szCs w:val="24"/>
          <w:lang w:val="es-ES_tradnl"/>
        </w:rPr>
      </w:pPr>
      <w:r w:rsidRPr="00DA2F6C">
        <w:rPr>
          <w:rFonts w:cs="Times New Roman"/>
          <w:i/>
          <w:sz w:val="20"/>
          <w:szCs w:val="24"/>
          <w:lang w:val="es-ES_tradnl"/>
        </w:rPr>
        <w:t>Categorías e intereses YouTube</w:t>
      </w:r>
      <w:bookmarkEnd w:id="77"/>
      <w:bookmarkEnd w:id="78"/>
      <w:bookmarkEnd w:id="79"/>
    </w:p>
    <w:tbl>
      <w:tblPr>
        <w:tblStyle w:val="ListTable21"/>
        <w:tblW w:w="5000" w:type="pct"/>
        <w:tblLook w:val="0420" w:firstRow="1" w:lastRow="0" w:firstColumn="0" w:lastColumn="0" w:noHBand="0" w:noVBand="1"/>
      </w:tblPr>
      <w:tblGrid>
        <w:gridCol w:w="4487"/>
        <w:gridCol w:w="4488"/>
      </w:tblGrid>
      <w:tr w:rsidR="00D422EC" w:rsidRPr="00DA2F6C" w14:paraId="6C2B6591" w14:textId="77777777" w:rsidTr="00CC048C">
        <w:trPr>
          <w:cnfStyle w:val="100000000000" w:firstRow="1" w:lastRow="0" w:firstColumn="0" w:lastColumn="0" w:oddVBand="0" w:evenVBand="0" w:oddHBand="0" w:evenHBand="0" w:firstRowFirstColumn="0" w:firstRowLastColumn="0" w:lastRowFirstColumn="0" w:lastRowLastColumn="0"/>
        </w:trPr>
        <w:tc>
          <w:tcPr>
            <w:tcW w:w="2500" w:type="pct"/>
          </w:tcPr>
          <w:p w14:paraId="58D05FCE" w14:textId="77777777" w:rsidR="00D422EC" w:rsidRPr="00DA2F6C" w:rsidRDefault="00D422EC" w:rsidP="00481A14">
            <w:pPr>
              <w:spacing w:after="200" w:line="240" w:lineRule="auto"/>
              <w:rPr>
                <w:rFonts w:eastAsia="MS Gothic" w:cs="Times New Roman"/>
                <w:b w:val="0"/>
                <w:bCs w:val="0"/>
                <w:color w:val="000000"/>
                <w:sz w:val="20"/>
                <w:szCs w:val="20"/>
                <w:lang w:val="es-ES_tradnl"/>
              </w:rPr>
            </w:pPr>
            <w:r w:rsidRPr="00DA2F6C">
              <w:rPr>
                <w:rFonts w:eastAsia="MS Gothic" w:cs="Times New Roman"/>
                <w:b w:val="0"/>
                <w:bCs w:val="0"/>
                <w:color w:val="000000"/>
                <w:sz w:val="20"/>
                <w:szCs w:val="20"/>
                <w:lang w:val="es-ES_tradnl"/>
              </w:rPr>
              <w:t>Intereses</w:t>
            </w:r>
          </w:p>
        </w:tc>
        <w:tc>
          <w:tcPr>
            <w:tcW w:w="2500" w:type="pct"/>
          </w:tcPr>
          <w:p w14:paraId="4CF84993" w14:textId="77777777" w:rsidR="00D422EC" w:rsidRPr="00DA2F6C" w:rsidRDefault="00D422EC" w:rsidP="00481A14">
            <w:pPr>
              <w:spacing w:after="200" w:line="240" w:lineRule="auto"/>
              <w:rPr>
                <w:rFonts w:eastAsia="MS Gothic" w:cs="Times New Roman"/>
                <w:b w:val="0"/>
                <w:color w:val="000000"/>
                <w:sz w:val="20"/>
                <w:szCs w:val="20"/>
                <w:lang w:val="es-ES_tradnl"/>
              </w:rPr>
            </w:pPr>
            <w:r w:rsidRPr="00DA2F6C">
              <w:rPr>
                <w:rFonts w:eastAsia="MS Gothic" w:cs="Times New Roman"/>
                <w:b w:val="0"/>
                <w:color w:val="000000"/>
                <w:sz w:val="20"/>
                <w:szCs w:val="20"/>
                <w:lang w:val="es-ES_tradnl"/>
              </w:rPr>
              <w:t>Categorías</w:t>
            </w:r>
          </w:p>
        </w:tc>
      </w:tr>
      <w:tr w:rsidR="00D422EC" w:rsidRPr="00DA2F6C" w14:paraId="6C2BE09C" w14:textId="77777777" w:rsidTr="00CC048C">
        <w:trPr>
          <w:cnfStyle w:val="000000100000" w:firstRow="0" w:lastRow="0" w:firstColumn="0" w:lastColumn="0" w:oddVBand="0" w:evenVBand="0" w:oddHBand="1" w:evenHBand="0" w:firstRowFirstColumn="0" w:firstRowLastColumn="0" w:lastRowFirstColumn="0" w:lastRowLastColumn="0"/>
        </w:trPr>
        <w:tc>
          <w:tcPr>
            <w:tcW w:w="5000" w:type="pct"/>
            <w:gridSpan w:val="2"/>
          </w:tcPr>
          <w:p w14:paraId="57E44B5C" w14:textId="77777777" w:rsidR="00D422EC" w:rsidRPr="00DA2F6C" w:rsidRDefault="00D422EC" w:rsidP="00481A14">
            <w:pPr>
              <w:spacing w:after="200" w:line="240" w:lineRule="auto"/>
              <w:jc w:val="center"/>
              <w:rPr>
                <w:rFonts w:cs="Times New Roman"/>
                <w:lang w:val="es-ES_tradnl"/>
              </w:rPr>
            </w:pPr>
            <w:proofErr w:type="spellStart"/>
            <w:r w:rsidRPr="00DA2F6C">
              <w:rPr>
                <w:rFonts w:cs="Times New Roman"/>
                <w:bCs/>
                <w:color w:val="000000"/>
                <w:sz w:val="20"/>
                <w:szCs w:val="20"/>
                <w:lang w:val="es-ES_tradnl"/>
              </w:rPr>
              <w:t>Fánaticos</w:t>
            </w:r>
            <w:proofErr w:type="spellEnd"/>
            <w:r w:rsidRPr="00DA2F6C">
              <w:rPr>
                <w:rFonts w:cs="Times New Roman"/>
                <w:bCs/>
                <w:color w:val="000000"/>
                <w:sz w:val="20"/>
                <w:szCs w:val="20"/>
                <w:lang w:val="es-ES_tradnl"/>
              </w:rPr>
              <w:t xml:space="preserve"> de las animaciones y cómics</w:t>
            </w:r>
          </w:p>
        </w:tc>
      </w:tr>
      <w:tr w:rsidR="00D422EC" w:rsidRPr="00DA2F6C" w14:paraId="4F4490E2" w14:textId="77777777" w:rsidTr="00CC048C">
        <w:tc>
          <w:tcPr>
            <w:tcW w:w="5000" w:type="pct"/>
            <w:gridSpan w:val="2"/>
          </w:tcPr>
          <w:p w14:paraId="6A54B8DB" w14:textId="77777777" w:rsidR="00D422EC" w:rsidRPr="00DA2F6C" w:rsidRDefault="00D422EC" w:rsidP="00481A14">
            <w:pPr>
              <w:spacing w:after="200" w:line="240" w:lineRule="auto"/>
              <w:jc w:val="center"/>
              <w:rPr>
                <w:rFonts w:cs="Times New Roman"/>
                <w:lang w:val="es-ES_tradnl"/>
              </w:rPr>
            </w:pPr>
            <w:r w:rsidRPr="00DA2F6C">
              <w:rPr>
                <w:rFonts w:cs="Times New Roman"/>
                <w:bCs/>
                <w:color w:val="000000"/>
                <w:sz w:val="20"/>
                <w:szCs w:val="20"/>
                <w:lang w:val="es-ES_tradnl"/>
              </w:rPr>
              <w:t>Tutoriales “Hazlo tú mismo”</w:t>
            </w:r>
          </w:p>
        </w:tc>
      </w:tr>
      <w:tr w:rsidR="00D422EC" w:rsidRPr="00DA2F6C" w14:paraId="383E7A48" w14:textId="77777777" w:rsidTr="00CC048C">
        <w:trPr>
          <w:cnfStyle w:val="000000100000" w:firstRow="0" w:lastRow="0" w:firstColumn="0" w:lastColumn="0" w:oddVBand="0" w:evenVBand="0" w:oddHBand="1" w:evenHBand="0" w:firstRowFirstColumn="0" w:firstRowLastColumn="0" w:lastRowFirstColumn="0" w:lastRowLastColumn="0"/>
        </w:trPr>
        <w:tc>
          <w:tcPr>
            <w:tcW w:w="5000" w:type="pct"/>
            <w:gridSpan w:val="2"/>
          </w:tcPr>
          <w:p w14:paraId="14771A73" w14:textId="77777777" w:rsidR="00D422EC" w:rsidRPr="00DA2F6C" w:rsidRDefault="00D422EC" w:rsidP="00481A14">
            <w:pPr>
              <w:spacing w:after="200" w:line="240" w:lineRule="auto"/>
              <w:jc w:val="center"/>
              <w:rPr>
                <w:rFonts w:cs="Times New Roman"/>
                <w:lang w:val="es-ES_tradnl"/>
              </w:rPr>
            </w:pPr>
            <w:r w:rsidRPr="00DA2F6C">
              <w:rPr>
                <w:rFonts w:cs="Times New Roman"/>
                <w:bCs/>
                <w:color w:val="000000"/>
                <w:sz w:val="20"/>
                <w:szCs w:val="20"/>
                <w:lang w:val="es-ES_tradnl"/>
              </w:rPr>
              <w:t>Comida rápida</w:t>
            </w:r>
          </w:p>
        </w:tc>
      </w:tr>
      <w:tr w:rsidR="00D422EC" w:rsidRPr="00DA2F6C" w14:paraId="40F90D64" w14:textId="77777777" w:rsidTr="00CC048C">
        <w:tc>
          <w:tcPr>
            <w:tcW w:w="5000" w:type="pct"/>
            <w:gridSpan w:val="2"/>
          </w:tcPr>
          <w:p w14:paraId="4FE5E117" w14:textId="77777777" w:rsidR="00D422EC" w:rsidRPr="00DA2F6C" w:rsidRDefault="00D422EC" w:rsidP="00481A14">
            <w:pPr>
              <w:spacing w:after="200" w:line="240" w:lineRule="auto"/>
              <w:jc w:val="center"/>
              <w:rPr>
                <w:rFonts w:cs="Times New Roman"/>
                <w:lang w:val="es-ES_tradnl"/>
              </w:rPr>
            </w:pPr>
            <w:r w:rsidRPr="00DA2F6C">
              <w:rPr>
                <w:rFonts w:cs="Times New Roman"/>
                <w:bCs/>
                <w:color w:val="000000"/>
                <w:sz w:val="20"/>
                <w:szCs w:val="20"/>
                <w:lang w:val="es-ES_tradnl"/>
              </w:rPr>
              <w:t>Entusiastas del Social Media</w:t>
            </w:r>
          </w:p>
        </w:tc>
      </w:tr>
      <w:tr w:rsidR="00D422EC" w:rsidRPr="00DA2F6C" w14:paraId="2ADBD903" w14:textId="77777777" w:rsidTr="00CC048C">
        <w:trPr>
          <w:cnfStyle w:val="000000100000" w:firstRow="0" w:lastRow="0" w:firstColumn="0" w:lastColumn="0" w:oddVBand="0" w:evenVBand="0" w:oddHBand="1" w:evenHBand="0" w:firstRowFirstColumn="0" w:firstRowLastColumn="0" w:lastRowFirstColumn="0" w:lastRowLastColumn="0"/>
        </w:trPr>
        <w:tc>
          <w:tcPr>
            <w:tcW w:w="5000" w:type="pct"/>
            <w:gridSpan w:val="2"/>
          </w:tcPr>
          <w:p w14:paraId="2D838D98" w14:textId="77777777" w:rsidR="00D422EC" w:rsidRPr="00DA2F6C" w:rsidRDefault="00D422EC" w:rsidP="00481A14">
            <w:pPr>
              <w:spacing w:after="200" w:line="240" w:lineRule="auto"/>
              <w:jc w:val="center"/>
              <w:rPr>
                <w:rFonts w:cs="Times New Roman"/>
                <w:lang w:val="es-ES_tradnl"/>
              </w:rPr>
            </w:pPr>
            <w:r w:rsidRPr="00DA2F6C">
              <w:rPr>
                <w:rFonts w:cs="Times New Roman"/>
                <w:bCs/>
                <w:color w:val="000000"/>
                <w:sz w:val="20"/>
                <w:szCs w:val="20"/>
                <w:lang w:val="es-ES_tradnl"/>
              </w:rPr>
              <w:t>Tecnófilos</w:t>
            </w:r>
          </w:p>
        </w:tc>
      </w:tr>
      <w:tr w:rsidR="00D422EC" w:rsidRPr="00DA2F6C" w14:paraId="40C70B2F" w14:textId="77777777" w:rsidTr="00CC048C">
        <w:tc>
          <w:tcPr>
            <w:tcW w:w="5000" w:type="pct"/>
            <w:gridSpan w:val="2"/>
          </w:tcPr>
          <w:p w14:paraId="4F2104EE" w14:textId="77777777" w:rsidR="00D422EC" w:rsidRPr="00DA2F6C" w:rsidRDefault="00D422EC" w:rsidP="00481A14">
            <w:pPr>
              <w:spacing w:after="200" w:line="240" w:lineRule="auto"/>
              <w:jc w:val="center"/>
              <w:rPr>
                <w:rFonts w:cs="Times New Roman"/>
                <w:lang w:val="es-ES_tradnl"/>
              </w:rPr>
            </w:pPr>
            <w:r w:rsidRPr="00DA2F6C">
              <w:rPr>
                <w:rFonts w:cs="Times New Roman"/>
                <w:bCs/>
                <w:color w:val="000000"/>
                <w:sz w:val="20"/>
                <w:szCs w:val="20"/>
                <w:lang w:val="es-ES_tradnl"/>
              </w:rPr>
              <w:t>Fanáticos de celulares</w:t>
            </w:r>
          </w:p>
        </w:tc>
      </w:tr>
      <w:tr w:rsidR="00D422EC" w:rsidRPr="00DA2F6C" w14:paraId="0EA23034" w14:textId="77777777" w:rsidTr="00CC048C">
        <w:trPr>
          <w:cnfStyle w:val="000000100000" w:firstRow="0" w:lastRow="0" w:firstColumn="0" w:lastColumn="0" w:oddVBand="0" w:evenVBand="0" w:oddHBand="1" w:evenHBand="0" w:firstRowFirstColumn="0" w:firstRowLastColumn="0" w:lastRowFirstColumn="0" w:lastRowLastColumn="0"/>
        </w:trPr>
        <w:tc>
          <w:tcPr>
            <w:tcW w:w="2500" w:type="pct"/>
          </w:tcPr>
          <w:p w14:paraId="2F04D30E" w14:textId="77777777"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t>Juegos</w:t>
            </w:r>
          </w:p>
        </w:tc>
        <w:tc>
          <w:tcPr>
            <w:tcW w:w="2500" w:type="pct"/>
          </w:tcPr>
          <w:p w14:paraId="672196C7" w14:textId="4D70FB10"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Aventura &amp; estrategia, autos</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&amp;</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carreras, roles, deportes.</w:t>
            </w:r>
          </w:p>
        </w:tc>
      </w:tr>
      <w:tr w:rsidR="00D422EC" w:rsidRPr="00DA2F6C" w14:paraId="2D6DFED7" w14:textId="77777777" w:rsidTr="00CC048C">
        <w:tc>
          <w:tcPr>
            <w:tcW w:w="2500" w:type="pct"/>
          </w:tcPr>
          <w:p w14:paraId="7F20018B" w14:textId="77777777"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t>Películas</w:t>
            </w:r>
          </w:p>
        </w:tc>
        <w:tc>
          <w:tcPr>
            <w:tcW w:w="2500" w:type="pct"/>
          </w:tcPr>
          <w:p w14:paraId="09E83CB7" w14:textId="7201559D"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Acción</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&amp;</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 xml:space="preserve">aventura, comedia, familiares, terror, Drama &amp; romance, </w:t>
            </w:r>
            <w:proofErr w:type="spellStart"/>
            <w:r w:rsidRPr="00DA2F6C">
              <w:rPr>
                <w:rFonts w:cs="Times New Roman"/>
                <w:color w:val="000000"/>
                <w:sz w:val="20"/>
                <w:szCs w:val="20"/>
                <w:lang w:val="es-ES_tradnl"/>
              </w:rPr>
              <w:t>fantasia</w:t>
            </w:r>
            <w:proofErr w:type="spellEnd"/>
            <w:r w:rsidRPr="00DA2F6C">
              <w:rPr>
                <w:rFonts w:cs="Times New Roman"/>
                <w:color w:val="000000"/>
                <w:sz w:val="20"/>
                <w:szCs w:val="20"/>
                <w:lang w:val="es-ES_tradnl"/>
              </w:rPr>
              <w:t>.</w:t>
            </w:r>
          </w:p>
        </w:tc>
      </w:tr>
      <w:tr w:rsidR="00D422EC" w:rsidRPr="00DA2F6C" w14:paraId="4FB8328F" w14:textId="77777777" w:rsidTr="00CC048C">
        <w:trPr>
          <w:cnfStyle w:val="000000100000" w:firstRow="0" w:lastRow="0" w:firstColumn="0" w:lastColumn="0" w:oddVBand="0" w:evenVBand="0" w:oddHBand="1" w:evenHBand="0" w:firstRowFirstColumn="0" w:firstRowLastColumn="0" w:lastRowFirstColumn="0" w:lastRowLastColumn="0"/>
        </w:trPr>
        <w:tc>
          <w:tcPr>
            <w:tcW w:w="2500" w:type="pct"/>
          </w:tcPr>
          <w:p w14:paraId="6FD64715" w14:textId="77777777" w:rsidR="00D422EC" w:rsidRPr="00DA2F6C" w:rsidRDefault="00D422EC" w:rsidP="00481A14">
            <w:pPr>
              <w:spacing w:after="200" w:line="240" w:lineRule="auto"/>
              <w:rPr>
                <w:rFonts w:cs="Times New Roman"/>
                <w:b/>
                <w:bCs/>
                <w:color w:val="000000"/>
                <w:sz w:val="20"/>
                <w:szCs w:val="20"/>
                <w:lang w:val="es-ES_tradnl"/>
              </w:rPr>
            </w:pPr>
            <w:proofErr w:type="spellStart"/>
            <w:r w:rsidRPr="00DA2F6C">
              <w:rPr>
                <w:rFonts w:cs="Times New Roman"/>
                <w:b/>
                <w:bCs/>
                <w:color w:val="000000"/>
                <w:sz w:val="20"/>
                <w:szCs w:val="20"/>
                <w:lang w:val="es-ES_tradnl"/>
              </w:rPr>
              <w:t>Fanácitos</w:t>
            </w:r>
            <w:proofErr w:type="spellEnd"/>
            <w:r w:rsidRPr="00DA2F6C">
              <w:rPr>
                <w:rFonts w:cs="Times New Roman"/>
                <w:b/>
                <w:bCs/>
                <w:color w:val="000000"/>
                <w:sz w:val="20"/>
                <w:szCs w:val="20"/>
                <w:lang w:val="es-ES_tradnl"/>
              </w:rPr>
              <w:t xml:space="preserve"> de la TV</w:t>
            </w:r>
          </w:p>
        </w:tc>
        <w:tc>
          <w:tcPr>
            <w:tcW w:w="2500" w:type="pct"/>
          </w:tcPr>
          <w:p w14:paraId="0A71EDB0" w14:textId="77777777"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 xml:space="preserve">Documentales, programas familiares, videojuegos, </w:t>
            </w:r>
            <w:r w:rsidRPr="00DA2F6C">
              <w:rPr>
                <w:rFonts w:cs="Times New Roman"/>
                <w:color w:val="000000"/>
                <w:sz w:val="20"/>
                <w:szCs w:val="20"/>
                <w:lang w:val="es-ES_tradnl"/>
              </w:rPr>
              <w:lastRenderedPageBreak/>
              <w:t>charlas, comedia, drama</w:t>
            </w:r>
          </w:p>
        </w:tc>
      </w:tr>
      <w:tr w:rsidR="00D422EC" w:rsidRPr="00DA2F6C" w14:paraId="69489A4C" w14:textId="77777777" w:rsidTr="00CC048C">
        <w:tc>
          <w:tcPr>
            <w:tcW w:w="2500" w:type="pct"/>
          </w:tcPr>
          <w:p w14:paraId="68786593" w14:textId="77777777"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lastRenderedPageBreak/>
              <w:t>Música</w:t>
            </w:r>
          </w:p>
        </w:tc>
        <w:tc>
          <w:tcPr>
            <w:tcW w:w="2500" w:type="pct"/>
          </w:tcPr>
          <w:p w14:paraId="6DDD9922" w14:textId="2DF13B25"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 xml:space="preserve">Electrónica &amp; Dance, </w:t>
            </w:r>
            <w:proofErr w:type="spellStart"/>
            <w:r w:rsidRPr="00DA2F6C">
              <w:rPr>
                <w:rFonts w:cs="Times New Roman"/>
                <w:color w:val="000000"/>
                <w:sz w:val="20"/>
                <w:szCs w:val="20"/>
                <w:lang w:val="es-ES_tradnl"/>
              </w:rPr>
              <w:t>Indie</w:t>
            </w:r>
            <w:proofErr w:type="spellEnd"/>
            <w:r w:rsidRPr="00DA2F6C">
              <w:rPr>
                <w:rFonts w:cs="Times New Roman"/>
                <w:color w:val="000000"/>
                <w:sz w:val="20"/>
                <w:szCs w:val="20"/>
                <w:lang w:val="es-ES_tradnl"/>
              </w:rPr>
              <w:t xml:space="preserve"> &amp; alternativo, metal, pop, Rap</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&amp;</w:t>
            </w:r>
            <w:r w:rsidR="00CC048C" w:rsidRPr="00DA2F6C">
              <w:rPr>
                <w:rFonts w:cs="Times New Roman"/>
                <w:color w:val="000000"/>
                <w:sz w:val="20"/>
                <w:szCs w:val="20"/>
                <w:lang w:val="es-ES_tradnl"/>
              </w:rPr>
              <w:t xml:space="preserve"> </w:t>
            </w:r>
            <w:r w:rsidRPr="00DA2F6C">
              <w:rPr>
                <w:rFonts w:cs="Times New Roman"/>
                <w:color w:val="000000"/>
                <w:sz w:val="20"/>
                <w:szCs w:val="20"/>
                <w:lang w:val="es-ES_tradnl"/>
              </w:rPr>
              <w:t>Hip-Hop, Rock, baladas, éxitos mundiales.</w:t>
            </w:r>
          </w:p>
        </w:tc>
      </w:tr>
      <w:tr w:rsidR="00D422EC" w:rsidRPr="00DA2F6C" w14:paraId="6D29DF0B" w14:textId="77777777" w:rsidTr="00CC048C">
        <w:trPr>
          <w:cnfStyle w:val="000000100000" w:firstRow="0" w:lastRow="0" w:firstColumn="0" w:lastColumn="0" w:oddVBand="0" w:evenVBand="0" w:oddHBand="1" w:evenHBand="0" w:firstRowFirstColumn="0" w:firstRowLastColumn="0" w:lastRowFirstColumn="0" w:lastRowLastColumn="0"/>
        </w:trPr>
        <w:tc>
          <w:tcPr>
            <w:tcW w:w="2500" w:type="pct"/>
          </w:tcPr>
          <w:p w14:paraId="215433A6" w14:textId="77777777"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t>Mascotas</w:t>
            </w:r>
          </w:p>
        </w:tc>
        <w:tc>
          <w:tcPr>
            <w:tcW w:w="2500" w:type="pct"/>
          </w:tcPr>
          <w:p w14:paraId="364E1935" w14:textId="77777777"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Perros y gatos</w:t>
            </w:r>
          </w:p>
        </w:tc>
      </w:tr>
      <w:tr w:rsidR="00D422EC" w:rsidRPr="00DA2F6C" w14:paraId="54ACF94E" w14:textId="77777777" w:rsidTr="00CC048C">
        <w:tc>
          <w:tcPr>
            <w:tcW w:w="2500" w:type="pct"/>
          </w:tcPr>
          <w:p w14:paraId="7A5E8C33" w14:textId="77777777" w:rsidR="00D422EC" w:rsidRPr="00DA2F6C" w:rsidRDefault="00D422EC"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t>Fanáticos del deporte</w:t>
            </w:r>
          </w:p>
        </w:tc>
        <w:tc>
          <w:tcPr>
            <w:tcW w:w="2500" w:type="pct"/>
          </w:tcPr>
          <w:p w14:paraId="18356D40" w14:textId="598FEFCA" w:rsidR="00D422EC" w:rsidRPr="00DA2F6C" w:rsidRDefault="00D422EC" w:rsidP="00481A14">
            <w:pPr>
              <w:spacing w:after="200" w:line="240" w:lineRule="auto"/>
              <w:rPr>
                <w:rFonts w:cs="Times New Roman"/>
                <w:color w:val="000000"/>
                <w:sz w:val="20"/>
                <w:szCs w:val="20"/>
                <w:lang w:val="es-ES_tradnl"/>
              </w:rPr>
            </w:pPr>
            <w:r w:rsidRPr="00DA2F6C">
              <w:rPr>
                <w:rFonts w:cs="Times New Roman"/>
                <w:color w:val="000000"/>
                <w:sz w:val="20"/>
                <w:szCs w:val="20"/>
                <w:lang w:val="es-ES_tradnl"/>
              </w:rPr>
              <w:t xml:space="preserve">Fútbol, baloncesto, </w:t>
            </w:r>
            <w:r w:rsidR="00CC048C" w:rsidRPr="00DA2F6C">
              <w:rPr>
                <w:rFonts w:cs="Times New Roman"/>
                <w:color w:val="000000"/>
                <w:sz w:val="20"/>
                <w:szCs w:val="20"/>
                <w:lang w:val="es-ES_tradnl"/>
              </w:rPr>
              <w:t>tenis</w:t>
            </w:r>
            <w:r w:rsidRPr="00DA2F6C">
              <w:rPr>
                <w:rFonts w:cs="Times New Roman"/>
                <w:color w:val="000000"/>
                <w:sz w:val="20"/>
                <w:szCs w:val="20"/>
                <w:lang w:val="es-ES_tradnl"/>
              </w:rPr>
              <w:t>, atletismo</w:t>
            </w:r>
          </w:p>
        </w:tc>
      </w:tr>
    </w:tbl>
    <w:p w14:paraId="0F2E6BEF" w14:textId="77777777" w:rsidR="00AF22C7" w:rsidRPr="00DA2F6C" w:rsidRDefault="00AF22C7" w:rsidP="00481A14">
      <w:pPr>
        <w:spacing w:after="200" w:line="240" w:lineRule="auto"/>
        <w:rPr>
          <w:rFonts w:cs="Times New Roman"/>
          <w:sz w:val="20"/>
          <w:szCs w:val="20"/>
          <w:lang w:val="es-ES_tradnl"/>
        </w:rPr>
      </w:pPr>
      <w:r w:rsidRPr="00DA2F6C">
        <w:rPr>
          <w:rFonts w:cs="Times New Roman"/>
          <w:sz w:val="20"/>
          <w:szCs w:val="20"/>
          <w:lang w:val="es-ES_tradnl"/>
        </w:rPr>
        <w:t>Fuente: Elaboración propia</w:t>
      </w:r>
    </w:p>
    <w:p w14:paraId="02EF621B" w14:textId="1F01027E"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Es indispensable </w:t>
      </w:r>
      <w:r w:rsidR="006E797F" w:rsidRPr="00DA2F6C">
        <w:rPr>
          <w:rFonts w:cs="Times New Roman"/>
          <w:szCs w:val="24"/>
          <w:lang w:val="es-ES_tradnl"/>
        </w:rPr>
        <w:t>excluir</w:t>
      </w:r>
      <w:r w:rsidRPr="00DA2F6C">
        <w:rPr>
          <w:rFonts w:cs="Times New Roman"/>
          <w:szCs w:val="24"/>
          <w:lang w:val="es-ES_tradnl"/>
        </w:rPr>
        <w:t xml:space="preserve"> cierto tipo de categorías para que nuestra campaña no </w:t>
      </w:r>
      <w:r w:rsidR="006E797F" w:rsidRPr="00DA2F6C">
        <w:rPr>
          <w:rFonts w:cs="Times New Roman"/>
          <w:szCs w:val="24"/>
          <w:lang w:val="es-ES_tradnl"/>
        </w:rPr>
        <w:t>esté</w:t>
      </w:r>
      <w:r w:rsidRPr="00DA2F6C">
        <w:rPr>
          <w:rFonts w:cs="Times New Roman"/>
          <w:szCs w:val="24"/>
          <w:lang w:val="es-ES_tradnl"/>
        </w:rPr>
        <w:t xml:space="preserve"> relacionada con contenido para adultos o contenido </w:t>
      </w:r>
      <w:r w:rsidR="00D11D8E" w:rsidRPr="00DA2F6C">
        <w:rPr>
          <w:rFonts w:cs="Times New Roman"/>
          <w:szCs w:val="24"/>
          <w:lang w:val="es-ES_tradnl"/>
        </w:rPr>
        <w:t>irrelevante</w:t>
      </w:r>
      <w:r w:rsidR="00DA2F6C" w:rsidRPr="00DA2F6C">
        <w:rPr>
          <w:rFonts w:cs="Times New Roman"/>
          <w:szCs w:val="24"/>
          <w:lang w:val="es-ES_tradnl"/>
        </w:rPr>
        <w:t xml:space="preserve"> </w:t>
      </w:r>
      <w:r w:rsidR="00D11D8E" w:rsidRPr="00DA2F6C">
        <w:rPr>
          <w:rFonts w:cs="Times New Roman"/>
          <w:szCs w:val="24"/>
          <w:lang w:val="es-ES_tradnl"/>
        </w:rPr>
        <w:t>para el segmento del noticiero juvenil</w:t>
      </w:r>
      <w:r w:rsidRPr="00DA2F6C">
        <w:rPr>
          <w:rFonts w:cs="Times New Roman"/>
          <w:szCs w:val="24"/>
          <w:lang w:val="es-ES_tradnl"/>
        </w:rPr>
        <w:t>.</w:t>
      </w:r>
      <w:r w:rsidR="00F01321" w:rsidRPr="00DA2F6C">
        <w:rPr>
          <w:rFonts w:cs="Times New Roman"/>
          <w:szCs w:val="24"/>
          <w:lang w:val="es-ES_tradnl"/>
        </w:rPr>
        <w:t xml:space="preserve"> </w:t>
      </w:r>
    </w:p>
    <w:p w14:paraId="29463DAE" w14:textId="028D650F" w:rsidR="00C957EA" w:rsidRPr="00DA2F6C" w:rsidRDefault="00C957EA" w:rsidP="008A6C93">
      <w:pPr>
        <w:pStyle w:val="Ttulo2"/>
        <w:keepNext w:val="0"/>
        <w:keepLines w:val="0"/>
        <w:numPr>
          <w:ilvl w:val="1"/>
          <w:numId w:val="15"/>
        </w:numPr>
        <w:spacing w:before="0" w:line="276" w:lineRule="auto"/>
        <w:contextualSpacing w:val="0"/>
        <w:jc w:val="left"/>
        <w:rPr>
          <w:lang w:val="es-ES_tradnl"/>
        </w:rPr>
      </w:pPr>
      <w:bookmarkStart w:id="80" w:name="_Toc336172096"/>
      <w:bookmarkStart w:id="81" w:name="_Toc335486852"/>
      <w:r w:rsidRPr="00DA2F6C">
        <w:rPr>
          <w:lang w:val="es-ES_tradnl"/>
        </w:rPr>
        <w:t>Ubicaciones</w:t>
      </w:r>
      <w:bookmarkEnd w:id="80"/>
    </w:p>
    <w:bookmarkEnd w:id="81"/>
    <w:p w14:paraId="2A2067DD" w14:textId="0E4B159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 posible orientar nuestros videos por ubicaciones de YouTube, es decir que nuestros anuncios aparezcan en canales o sitios exclusivos, por ejemplo canales que para nuestro segmento son influyentes, como es el caso de Enchufe Tv, el canal ecuatoriano con mayor número de suscriptores en el país, hasta este mes de septiembre el canal cuenta con 12’098.815 de subscritores.</w:t>
      </w:r>
      <w:r w:rsidR="00F01321" w:rsidRPr="00DA2F6C">
        <w:rPr>
          <w:rFonts w:cs="Times New Roman"/>
          <w:szCs w:val="24"/>
          <w:lang w:val="es-ES_tradnl"/>
        </w:rPr>
        <w:t xml:space="preserve"> </w:t>
      </w:r>
      <w:r w:rsidRPr="00DA2F6C">
        <w:rPr>
          <w:rFonts w:cs="Times New Roman"/>
          <w:szCs w:val="24"/>
          <w:lang w:val="es-ES_tradnl"/>
        </w:rPr>
        <w:t xml:space="preserve">Se toma en cuenta las ubicaciones en canales, videos de YouTube y sitios parte de la Red </w:t>
      </w:r>
      <w:proofErr w:type="spellStart"/>
      <w:r w:rsidRPr="00DA2F6C">
        <w:rPr>
          <w:rFonts w:cs="Times New Roman"/>
          <w:szCs w:val="24"/>
          <w:lang w:val="es-ES_tradnl"/>
        </w:rPr>
        <w:t>Display</w:t>
      </w:r>
      <w:proofErr w:type="spellEnd"/>
      <w:r w:rsidRPr="00DA2F6C">
        <w:rPr>
          <w:rFonts w:cs="Times New Roman"/>
          <w:szCs w:val="24"/>
          <w:lang w:val="es-ES_tradnl"/>
        </w:rPr>
        <w:t xml:space="preserve"> de </w:t>
      </w:r>
      <w:proofErr w:type="spellStart"/>
      <w:r w:rsidRPr="00DA2F6C">
        <w:rPr>
          <w:rFonts w:cs="Times New Roman"/>
          <w:i/>
          <w:szCs w:val="24"/>
          <w:lang w:val="es-ES_tradnl"/>
        </w:rPr>
        <w:t>Adwords</w:t>
      </w:r>
      <w:proofErr w:type="spellEnd"/>
      <w:r w:rsidRPr="00DA2F6C">
        <w:rPr>
          <w:rFonts w:cs="Times New Roman"/>
          <w:szCs w:val="24"/>
          <w:lang w:val="es-ES_tradnl"/>
        </w:rPr>
        <w:t>, este caso adoptaremos las ubicaciones gestionadas para estos canales y sitios.</w:t>
      </w:r>
    </w:p>
    <w:p w14:paraId="383D5DF4" w14:textId="77777777" w:rsidR="00AF22C7" w:rsidRPr="00DA2F6C" w:rsidRDefault="00AF22C7" w:rsidP="00481A14">
      <w:pPr>
        <w:spacing w:after="200" w:line="240" w:lineRule="auto"/>
        <w:jc w:val="center"/>
        <w:rPr>
          <w:rFonts w:cs="Times New Roman"/>
          <w:i/>
          <w:sz w:val="20"/>
          <w:szCs w:val="20"/>
          <w:lang w:val="es-ES_tradnl"/>
        </w:rPr>
      </w:pPr>
      <w:bookmarkStart w:id="82" w:name="_Toc336127702"/>
      <w:bookmarkStart w:id="83" w:name="_Toc458373581"/>
      <w:bookmarkStart w:id="84" w:name="_Toc334737332"/>
      <w:bookmarkStart w:id="85" w:name="_Toc334737395"/>
      <w:r w:rsidRPr="00DA2F6C">
        <w:rPr>
          <w:rFonts w:cs="Times New Roman"/>
          <w:b/>
          <w:i/>
          <w:sz w:val="20"/>
          <w:szCs w:val="20"/>
          <w:lang w:val="es-ES_tradnl"/>
        </w:rPr>
        <w:t xml:space="preserve">Tabla </w:t>
      </w:r>
      <w:r w:rsidRPr="00DA2F6C">
        <w:rPr>
          <w:rFonts w:cs="Times New Roman"/>
          <w:b/>
          <w:i/>
          <w:sz w:val="20"/>
          <w:szCs w:val="20"/>
          <w:lang w:val="es-ES_tradnl"/>
        </w:rPr>
        <w:fldChar w:fldCharType="begin"/>
      </w:r>
      <w:r w:rsidRPr="00DA2F6C">
        <w:rPr>
          <w:rFonts w:cs="Times New Roman"/>
          <w:b/>
          <w:i/>
          <w:sz w:val="20"/>
          <w:szCs w:val="20"/>
          <w:lang w:val="es-ES_tradnl"/>
        </w:rPr>
        <w:instrText xml:space="preserve"> SEQ Tabla \* ARABIC </w:instrText>
      </w:r>
      <w:r w:rsidRPr="00DA2F6C">
        <w:rPr>
          <w:rFonts w:cs="Times New Roman"/>
          <w:b/>
          <w:i/>
          <w:sz w:val="20"/>
          <w:szCs w:val="20"/>
          <w:lang w:val="es-ES_tradnl"/>
        </w:rPr>
        <w:fldChar w:fldCharType="separate"/>
      </w:r>
      <w:r w:rsidR="00B4507E" w:rsidRPr="00DA2F6C">
        <w:rPr>
          <w:rFonts w:cs="Times New Roman"/>
          <w:b/>
          <w:i/>
          <w:sz w:val="20"/>
          <w:szCs w:val="20"/>
          <w:lang w:val="es-ES_tradnl"/>
        </w:rPr>
        <w:t>3</w:t>
      </w:r>
      <w:r w:rsidRPr="00DA2F6C">
        <w:rPr>
          <w:rFonts w:cs="Times New Roman"/>
          <w:b/>
          <w:i/>
          <w:sz w:val="20"/>
          <w:szCs w:val="20"/>
          <w:lang w:val="es-ES_tradnl"/>
        </w:rPr>
        <w:fldChar w:fldCharType="end"/>
      </w:r>
      <w:r w:rsidRPr="00DA2F6C">
        <w:rPr>
          <w:rFonts w:cs="Times New Roman"/>
          <w:b/>
          <w:i/>
          <w:sz w:val="20"/>
          <w:szCs w:val="20"/>
          <w:lang w:val="es-ES_tradnl"/>
        </w:rPr>
        <w:t>:</w:t>
      </w:r>
      <w:bookmarkEnd w:id="82"/>
    </w:p>
    <w:p w14:paraId="565D701D" w14:textId="608D027A" w:rsidR="00BE729E" w:rsidRPr="00DA2F6C" w:rsidRDefault="00AF22C7" w:rsidP="00481A14">
      <w:pPr>
        <w:spacing w:after="200" w:line="240" w:lineRule="auto"/>
        <w:jc w:val="center"/>
        <w:rPr>
          <w:rFonts w:cs="Times New Roman"/>
          <w:i/>
          <w:sz w:val="20"/>
          <w:szCs w:val="20"/>
          <w:lang w:val="es-ES_tradnl"/>
        </w:rPr>
      </w:pPr>
      <w:r w:rsidRPr="00DA2F6C">
        <w:rPr>
          <w:rFonts w:cs="Times New Roman"/>
          <w:i/>
          <w:sz w:val="20"/>
          <w:szCs w:val="20"/>
          <w:lang w:val="es-ES_tradnl"/>
        </w:rPr>
        <w:t>Ubicaciones gestionadas YouTube</w:t>
      </w:r>
      <w:bookmarkEnd w:id="83"/>
      <w:bookmarkEnd w:id="84"/>
      <w:bookmarkEnd w:id="85"/>
    </w:p>
    <w:tbl>
      <w:tblPr>
        <w:tblStyle w:val="ListTable21"/>
        <w:tblW w:w="5000" w:type="pct"/>
        <w:tblLook w:val="0420" w:firstRow="1" w:lastRow="0" w:firstColumn="0" w:lastColumn="0" w:noHBand="0" w:noVBand="1"/>
      </w:tblPr>
      <w:tblGrid>
        <w:gridCol w:w="4487"/>
        <w:gridCol w:w="4488"/>
      </w:tblGrid>
      <w:tr w:rsidR="00BE729E" w:rsidRPr="00DA2F6C" w14:paraId="4E49987E" w14:textId="77777777" w:rsidTr="00E32155">
        <w:trPr>
          <w:cnfStyle w:val="100000000000" w:firstRow="1" w:lastRow="0" w:firstColumn="0" w:lastColumn="0" w:oddVBand="0" w:evenVBand="0" w:oddHBand="0" w:evenHBand="0" w:firstRowFirstColumn="0" w:firstRowLastColumn="0" w:lastRowFirstColumn="0" w:lastRowLastColumn="0"/>
        </w:trPr>
        <w:tc>
          <w:tcPr>
            <w:tcW w:w="2500" w:type="pct"/>
            <w:vAlign w:val="center"/>
          </w:tcPr>
          <w:p w14:paraId="1576CA79" w14:textId="4CADA27E" w:rsidR="00BE729E" w:rsidRPr="00DA2F6C" w:rsidRDefault="00BE729E" w:rsidP="00481A14">
            <w:pPr>
              <w:spacing w:after="200" w:line="240" w:lineRule="auto"/>
              <w:rPr>
                <w:rFonts w:eastAsia="MS Gothic" w:cs="Times New Roman"/>
                <w:b w:val="0"/>
                <w:bCs w:val="0"/>
                <w:color w:val="000000"/>
                <w:sz w:val="20"/>
                <w:szCs w:val="20"/>
                <w:lang w:val="es-ES_tradnl"/>
              </w:rPr>
            </w:pPr>
            <w:r w:rsidRPr="00DA2F6C">
              <w:rPr>
                <w:rFonts w:cs="Times New Roman"/>
                <w:b w:val="0"/>
                <w:sz w:val="20"/>
                <w:szCs w:val="20"/>
                <w:lang w:val="es-ES_tradnl"/>
              </w:rPr>
              <w:t>Canal</w:t>
            </w:r>
          </w:p>
        </w:tc>
        <w:tc>
          <w:tcPr>
            <w:tcW w:w="2500" w:type="pct"/>
            <w:vAlign w:val="center"/>
          </w:tcPr>
          <w:p w14:paraId="09424479" w14:textId="6E6CB8EE" w:rsidR="00BE729E" w:rsidRPr="00DA2F6C" w:rsidRDefault="00BE729E" w:rsidP="00481A14">
            <w:pPr>
              <w:spacing w:after="200" w:line="240" w:lineRule="auto"/>
              <w:rPr>
                <w:rFonts w:eastAsia="MS Gothic" w:cs="Times New Roman"/>
                <w:b w:val="0"/>
                <w:color w:val="000000"/>
                <w:sz w:val="20"/>
                <w:szCs w:val="20"/>
                <w:lang w:val="es-ES_tradnl"/>
              </w:rPr>
            </w:pPr>
            <w:r w:rsidRPr="00DA2F6C">
              <w:rPr>
                <w:rFonts w:cs="Times New Roman"/>
                <w:b w:val="0"/>
                <w:sz w:val="20"/>
                <w:szCs w:val="20"/>
                <w:lang w:val="es-ES_tradnl"/>
              </w:rPr>
              <w:t>Sitios</w:t>
            </w:r>
          </w:p>
        </w:tc>
      </w:tr>
      <w:tr w:rsidR="00BE729E" w:rsidRPr="00DA2F6C" w14:paraId="62228C0C" w14:textId="77777777" w:rsidTr="00E32155">
        <w:trPr>
          <w:cnfStyle w:val="000000100000" w:firstRow="0" w:lastRow="0" w:firstColumn="0" w:lastColumn="0" w:oddVBand="0" w:evenVBand="0" w:oddHBand="1" w:evenHBand="0" w:firstRowFirstColumn="0" w:firstRowLastColumn="0" w:lastRowFirstColumn="0" w:lastRowLastColumn="0"/>
        </w:trPr>
        <w:tc>
          <w:tcPr>
            <w:tcW w:w="5000" w:type="pct"/>
            <w:gridSpan w:val="2"/>
            <w:vAlign w:val="center"/>
          </w:tcPr>
          <w:p w14:paraId="786BFF00" w14:textId="4778F8A9" w:rsidR="00BE729E" w:rsidRPr="00DA2F6C" w:rsidRDefault="00BE729E" w:rsidP="00481A14">
            <w:pPr>
              <w:spacing w:after="200" w:line="240" w:lineRule="auto"/>
              <w:jc w:val="center"/>
              <w:rPr>
                <w:rFonts w:cs="Times New Roman"/>
                <w:sz w:val="20"/>
                <w:szCs w:val="20"/>
                <w:lang w:val="es-ES_tradnl"/>
              </w:rPr>
            </w:pPr>
            <w:proofErr w:type="spellStart"/>
            <w:r w:rsidRPr="00DA2F6C">
              <w:rPr>
                <w:rFonts w:cs="Times New Roman"/>
                <w:b/>
                <w:sz w:val="20"/>
                <w:szCs w:val="20"/>
                <w:lang w:val="es-ES_tradnl"/>
              </w:rPr>
              <w:t>Ecuavisa</w:t>
            </w:r>
            <w:proofErr w:type="spellEnd"/>
          </w:p>
        </w:tc>
      </w:tr>
      <w:tr w:rsidR="00BE729E" w:rsidRPr="00DA2F6C" w14:paraId="2258043B" w14:textId="77777777" w:rsidTr="00E32155">
        <w:tc>
          <w:tcPr>
            <w:tcW w:w="5000" w:type="pct"/>
            <w:gridSpan w:val="2"/>
            <w:vAlign w:val="center"/>
          </w:tcPr>
          <w:p w14:paraId="62639BAC" w14:textId="19AEC9B6" w:rsidR="00BE729E" w:rsidRPr="00DA2F6C" w:rsidRDefault="00BE729E" w:rsidP="00481A14">
            <w:pPr>
              <w:spacing w:after="200" w:line="240" w:lineRule="auto"/>
              <w:jc w:val="center"/>
              <w:rPr>
                <w:rFonts w:cs="Times New Roman"/>
                <w:sz w:val="20"/>
                <w:szCs w:val="20"/>
                <w:lang w:val="es-ES_tradnl"/>
              </w:rPr>
            </w:pPr>
            <w:r w:rsidRPr="00DA2F6C">
              <w:rPr>
                <w:rFonts w:cs="Times New Roman"/>
                <w:b/>
                <w:sz w:val="20"/>
                <w:szCs w:val="20"/>
                <w:lang w:val="es-ES_tradnl"/>
              </w:rPr>
              <w:t>El Comercio</w:t>
            </w:r>
          </w:p>
        </w:tc>
      </w:tr>
      <w:tr w:rsidR="00BE729E" w:rsidRPr="00DA2F6C" w14:paraId="153A238A" w14:textId="77777777" w:rsidTr="00E32155">
        <w:trPr>
          <w:cnfStyle w:val="000000100000" w:firstRow="0" w:lastRow="0" w:firstColumn="0" w:lastColumn="0" w:oddVBand="0" w:evenVBand="0" w:oddHBand="1" w:evenHBand="0" w:firstRowFirstColumn="0" w:firstRowLastColumn="0" w:lastRowFirstColumn="0" w:lastRowLastColumn="0"/>
        </w:trPr>
        <w:tc>
          <w:tcPr>
            <w:tcW w:w="5000" w:type="pct"/>
            <w:gridSpan w:val="2"/>
            <w:vAlign w:val="center"/>
          </w:tcPr>
          <w:p w14:paraId="25A710BF" w14:textId="13B89976" w:rsidR="00BE729E" w:rsidRPr="00DA2F6C" w:rsidRDefault="00BE729E" w:rsidP="00481A14">
            <w:pPr>
              <w:spacing w:after="200" w:line="240" w:lineRule="auto"/>
              <w:jc w:val="center"/>
              <w:rPr>
                <w:rFonts w:cs="Times New Roman"/>
                <w:sz w:val="20"/>
                <w:szCs w:val="20"/>
                <w:lang w:val="es-ES_tradnl"/>
              </w:rPr>
            </w:pPr>
            <w:r w:rsidRPr="00DA2F6C">
              <w:rPr>
                <w:rFonts w:cs="Times New Roman"/>
                <w:b/>
                <w:sz w:val="20"/>
                <w:szCs w:val="20"/>
                <w:lang w:val="es-ES_tradnl"/>
              </w:rPr>
              <w:t>El Universo</w:t>
            </w:r>
          </w:p>
        </w:tc>
      </w:tr>
      <w:tr w:rsidR="00BE729E" w:rsidRPr="00DA2F6C" w14:paraId="2093CE69" w14:textId="77777777" w:rsidTr="00E32155">
        <w:tc>
          <w:tcPr>
            <w:tcW w:w="5000" w:type="pct"/>
            <w:gridSpan w:val="2"/>
            <w:vAlign w:val="center"/>
          </w:tcPr>
          <w:p w14:paraId="727228CA" w14:textId="66521D15" w:rsidR="00BE729E" w:rsidRPr="00DA2F6C" w:rsidRDefault="00BE729E" w:rsidP="00481A14">
            <w:pPr>
              <w:spacing w:after="200" w:line="240" w:lineRule="auto"/>
              <w:jc w:val="center"/>
              <w:rPr>
                <w:rFonts w:cs="Times New Roman"/>
                <w:sz w:val="20"/>
                <w:szCs w:val="20"/>
                <w:lang w:val="es-ES_tradnl"/>
              </w:rPr>
            </w:pPr>
            <w:r w:rsidRPr="00DA2F6C">
              <w:rPr>
                <w:rFonts w:cs="Times New Roman"/>
                <w:b/>
                <w:sz w:val="20"/>
                <w:szCs w:val="20"/>
                <w:lang w:val="es-ES_tradnl"/>
              </w:rPr>
              <w:t>Estadio</w:t>
            </w:r>
          </w:p>
        </w:tc>
      </w:tr>
      <w:tr w:rsidR="00BE729E" w:rsidRPr="00DA2F6C" w14:paraId="169F0230" w14:textId="77777777" w:rsidTr="00E32155">
        <w:trPr>
          <w:cnfStyle w:val="000000100000" w:firstRow="0" w:lastRow="0" w:firstColumn="0" w:lastColumn="0" w:oddVBand="0" w:evenVBand="0" w:oddHBand="1" w:evenHBand="0" w:firstRowFirstColumn="0" w:firstRowLastColumn="0" w:lastRowFirstColumn="0" w:lastRowLastColumn="0"/>
        </w:trPr>
        <w:tc>
          <w:tcPr>
            <w:tcW w:w="5000" w:type="pct"/>
            <w:gridSpan w:val="2"/>
            <w:vAlign w:val="center"/>
          </w:tcPr>
          <w:p w14:paraId="616263E4" w14:textId="6D2241CB" w:rsidR="00BE729E" w:rsidRPr="00DA2F6C" w:rsidRDefault="00BE729E" w:rsidP="00481A14">
            <w:pPr>
              <w:spacing w:after="200" w:line="240" w:lineRule="auto"/>
              <w:jc w:val="center"/>
              <w:rPr>
                <w:rFonts w:cs="Times New Roman"/>
                <w:sz w:val="20"/>
                <w:szCs w:val="20"/>
                <w:lang w:val="es-ES_tradnl"/>
              </w:rPr>
            </w:pPr>
            <w:proofErr w:type="spellStart"/>
            <w:r w:rsidRPr="00DA2F6C">
              <w:rPr>
                <w:rFonts w:cs="Times New Roman"/>
                <w:b/>
                <w:sz w:val="20"/>
                <w:szCs w:val="20"/>
                <w:lang w:val="es-ES_tradnl"/>
              </w:rPr>
              <w:t>Ecuagol</w:t>
            </w:r>
            <w:proofErr w:type="spellEnd"/>
          </w:p>
        </w:tc>
      </w:tr>
      <w:tr w:rsidR="00BE729E" w:rsidRPr="00DA2F6C" w14:paraId="2357432D" w14:textId="77777777" w:rsidTr="00E32155">
        <w:tc>
          <w:tcPr>
            <w:tcW w:w="2500" w:type="pct"/>
            <w:vAlign w:val="center"/>
          </w:tcPr>
          <w:p w14:paraId="0CC5FF96" w14:textId="12B122A1" w:rsidR="00BE729E" w:rsidRPr="00DA2F6C" w:rsidRDefault="00BE729E" w:rsidP="00481A14">
            <w:pPr>
              <w:spacing w:after="200" w:line="240" w:lineRule="auto"/>
              <w:rPr>
                <w:rFonts w:cs="Times New Roman"/>
                <w:b/>
                <w:bCs/>
                <w:color w:val="000000"/>
                <w:sz w:val="20"/>
                <w:szCs w:val="20"/>
                <w:lang w:val="es-ES_tradnl"/>
              </w:rPr>
            </w:pPr>
            <w:proofErr w:type="spellStart"/>
            <w:r w:rsidRPr="00DA2F6C">
              <w:rPr>
                <w:rFonts w:cs="Times New Roman"/>
                <w:b/>
                <w:sz w:val="20"/>
                <w:szCs w:val="20"/>
                <w:lang w:val="es-ES_tradnl"/>
              </w:rPr>
              <w:t>Echufe</w:t>
            </w:r>
            <w:proofErr w:type="spellEnd"/>
            <w:r w:rsidRPr="00DA2F6C">
              <w:rPr>
                <w:rFonts w:cs="Times New Roman"/>
                <w:b/>
                <w:sz w:val="20"/>
                <w:szCs w:val="20"/>
                <w:lang w:val="es-ES_tradnl"/>
              </w:rPr>
              <w:t xml:space="preserve"> TV</w:t>
            </w:r>
          </w:p>
        </w:tc>
        <w:tc>
          <w:tcPr>
            <w:tcW w:w="2500" w:type="pct"/>
          </w:tcPr>
          <w:p w14:paraId="22EAC368" w14:textId="69FABB0E" w:rsidR="00BE729E" w:rsidRPr="00DA2F6C" w:rsidRDefault="00BE729E" w:rsidP="00481A14">
            <w:pPr>
              <w:spacing w:after="200" w:line="240" w:lineRule="auto"/>
              <w:rPr>
                <w:rFonts w:cs="Times New Roman"/>
                <w:color w:val="000000"/>
                <w:sz w:val="20"/>
                <w:szCs w:val="20"/>
                <w:lang w:val="es-ES_tradnl"/>
              </w:rPr>
            </w:pPr>
          </w:p>
        </w:tc>
      </w:tr>
      <w:tr w:rsidR="00BE729E" w:rsidRPr="00DA2F6C" w14:paraId="47646B61" w14:textId="77777777" w:rsidTr="00E32155">
        <w:trPr>
          <w:cnfStyle w:val="000000100000" w:firstRow="0" w:lastRow="0" w:firstColumn="0" w:lastColumn="0" w:oddVBand="0" w:evenVBand="0" w:oddHBand="1" w:evenHBand="0" w:firstRowFirstColumn="0" w:firstRowLastColumn="0" w:lastRowFirstColumn="0" w:lastRowLastColumn="0"/>
        </w:trPr>
        <w:tc>
          <w:tcPr>
            <w:tcW w:w="2500" w:type="pct"/>
            <w:vAlign w:val="center"/>
          </w:tcPr>
          <w:p w14:paraId="65B8D961" w14:textId="4390262F" w:rsidR="00BE729E" w:rsidRPr="00DA2F6C" w:rsidRDefault="00BE729E" w:rsidP="00481A14">
            <w:pPr>
              <w:spacing w:after="200" w:line="240" w:lineRule="auto"/>
              <w:rPr>
                <w:rFonts w:cs="Times New Roman"/>
                <w:b/>
                <w:bCs/>
                <w:color w:val="000000"/>
                <w:sz w:val="20"/>
                <w:szCs w:val="20"/>
                <w:lang w:val="es-ES_tradnl"/>
              </w:rPr>
            </w:pPr>
            <w:proofErr w:type="spellStart"/>
            <w:r w:rsidRPr="00DA2F6C">
              <w:rPr>
                <w:rFonts w:cs="Times New Roman"/>
                <w:b/>
                <w:sz w:val="20"/>
                <w:szCs w:val="20"/>
                <w:lang w:val="es-ES_tradnl"/>
              </w:rPr>
              <w:t>HolaSoyGermán</w:t>
            </w:r>
            <w:proofErr w:type="spellEnd"/>
          </w:p>
        </w:tc>
        <w:tc>
          <w:tcPr>
            <w:tcW w:w="2500" w:type="pct"/>
          </w:tcPr>
          <w:p w14:paraId="7F785BBD" w14:textId="7F2E0A7D" w:rsidR="00BE729E" w:rsidRPr="00DA2F6C" w:rsidRDefault="00BE729E" w:rsidP="00481A14">
            <w:pPr>
              <w:spacing w:after="200" w:line="240" w:lineRule="auto"/>
              <w:rPr>
                <w:rFonts w:cs="Times New Roman"/>
                <w:color w:val="000000"/>
                <w:sz w:val="20"/>
                <w:szCs w:val="20"/>
                <w:lang w:val="es-ES_tradnl"/>
              </w:rPr>
            </w:pPr>
          </w:p>
        </w:tc>
      </w:tr>
      <w:tr w:rsidR="00BE729E" w:rsidRPr="00DA2F6C" w14:paraId="2C276A9A" w14:textId="77777777" w:rsidTr="00E32155">
        <w:tc>
          <w:tcPr>
            <w:tcW w:w="2500" w:type="pct"/>
            <w:vAlign w:val="center"/>
          </w:tcPr>
          <w:p w14:paraId="72783CAE" w14:textId="3513887C" w:rsidR="00BE729E" w:rsidRPr="00DA2F6C" w:rsidRDefault="00BE729E" w:rsidP="00481A14">
            <w:pPr>
              <w:spacing w:after="200" w:line="240" w:lineRule="auto"/>
              <w:rPr>
                <w:rFonts w:cs="Times New Roman"/>
                <w:b/>
                <w:bCs/>
                <w:color w:val="000000"/>
                <w:sz w:val="20"/>
                <w:szCs w:val="20"/>
                <w:lang w:val="es-ES_tradnl"/>
              </w:rPr>
            </w:pPr>
            <w:proofErr w:type="spellStart"/>
            <w:r w:rsidRPr="00DA2F6C">
              <w:rPr>
                <w:rFonts w:cs="Times New Roman"/>
                <w:b/>
                <w:sz w:val="20"/>
                <w:szCs w:val="20"/>
                <w:lang w:val="es-ES_tradnl"/>
              </w:rPr>
              <w:t>Werevertummorro</w:t>
            </w:r>
            <w:proofErr w:type="spellEnd"/>
          </w:p>
        </w:tc>
        <w:tc>
          <w:tcPr>
            <w:tcW w:w="2500" w:type="pct"/>
          </w:tcPr>
          <w:p w14:paraId="09BCD441" w14:textId="245561F6" w:rsidR="00BE729E" w:rsidRPr="00DA2F6C" w:rsidRDefault="00BE729E" w:rsidP="00481A14">
            <w:pPr>
              <w:spacing w:after="200" w:line="240" w:lineRule="auto"/>
              <w:rPr>
                <w:rFonts w:cs="Times New Roman"/>
                <w:color w:val="000000"/>
                <w:sz w:val="20"/>
                <w:szCs w:val="20"/>
                <w:lang w:val="es-ES_tradnl"/>
              </w:rPr>
            </w:pPr>
          </w:p>
        </w:tc>
      </w:tr>
      <w:tr w:rsidR="00BE729E" w:rsidRPr="00DA2F6C" w14:paraId="4EA5A0BD" w14:textId="77777777" w:rsidTr="00E32155">
        <w:trPr>
          <w:cnfStyle w:val="000000100000" w:firstRow="0" w:lastRow="0" w:firstColumn="0" w:lastColumn="0" w:oddVBand="0" w:evenVBand="0" w:oddHBand="1" w:evenHBand="0" w:firstRowFirstColumn="0" w:firstRowLastColumn="0" w:lastRowFirstColumn="0" w:lastRowLastColumn="0"/>
        </w:trPr>
        <w:tc>
          <w:tcPr>
            <w:tcW w:w="2500" w:type="pct"/>
            <w:vAlign w:val="center"/>
          </w:tcPr>
          <w:p w14:paraId="7F315721" w14:textId="30272E94" w:rsidR="00BE729E" w:rsidRPr="00DA2F6C" w:rsidRDefault="00BE729E" w:rsidP="00481A14">
            <w:pPr>
              <w:spacing w:after="200" w:line="240" w:lineRule="auto"/>
              <w:rPr>
                <w:rFonts w:cs="Times New Roman"/>
                <w:b/>
                <w:bCs/>
                <w:color w:val="000000"/>
                <w:sz w:val="20"/>
                <w:szCs w:val="20"/>
                <w:lang w:val="es-ES_tradnl"/>
              </w:rPr>
            </w:pPr>
            <w:r w:rsidRPr="00DA2F6C">
              <w:rPr>
                <w:rFonts w:cs="Times New Roman"/>
                <w:b/>
                <w:sz w:val="20"/>
                <w:szCs w:val="20"/>
                <w:lang w:val="es-ES_tradnl"/>
              </w:rPr>
              <w:t>Yuya</w:t>
            </w:r>
          </w:p>
        </w:tc>
        <w:tc>
          <w:tcPr>
            <w:tcW w:w="2500" w:type="pct"/>
          </w:tcPr>
          <w:p w14:paraId="22E88E3E" w14:textId="7A9BDA47" w:rsidR="00BE729E" w:rsidRPr="00DA2F6C" w:rsidRDefault="00BE729E" w:rsidP="00481A14">
            <w:pPr>
              <w:spacing w:after="200" w:line="240" w:lineRule="auto"/>
              <w:rPr>
                <w:rFonts w:cs="Times New Roman"/>
                <w:color w:val="000000"/>
                <w:sz w:val="20"/>
                <w:szCs w:val="20"/>
                <w:lang w:val="es-ES_tradnl"/>
              </w:rPr>
            </w:pPr>
          </w:p>
        </w:tc>
      </w:tr>
      <w:tr w:rsidR="00BE729E" w:rsidRPr="00DA2F6C" w14:paraId="67B66211" w14:textId="77777777" w:rsidTr="00E32155">
        <w:tc>
          <w:tcPr>
            <w:tcW w:w="2500" w:type="pct"/>
            <w:vAlign w:val="center"/>
          </w:tcPr>
          <w:p w14:paraId="43143FB0" w14:textId="6EC3D622" w:rsidR="00BE729E" w:rsidRPr="00DA2F6C" w:rsidRDefault="00BE729E" w:rsidP="00481A14">
            <w:pPr>
              <w:spacing w:after="200" w:line="240" w:lineRule="auto"/>
              <w:rPr>
                <w:rFonts w:cs="Times New Roman"/>
                <w:b/>
                <w:bCs/>
                <w:color w:val="000000"/>
                <w:sz w:val="20"/>
                <w:szCs w:val="20"/>
                <w:lang w:val="es-ES_tradnl"/>
              </w:rPr>
            </w:pPr>
            <w:proofErr w:type="spellStart"/>
            <w:r w:rsidRPr="00DA2F6C">
              <w:rPr>
                <w:rFonts w:cs="Times New Roman"/>
                <w:b/>
                <w:sz w:val="20"/>
                <w:szCs w:val="20"/>
                <w:lang w:val="es-ES_tradnl"/>
              </w:rPr>
              <w:t>Caelike</w:t>
            </w:r>
            <w:proofErr w:type="spellEnd"/>
          </w:p>
        </w:tc>
        <w:tc>
          <w:tcPr>
            <w:tcW w:w="2500" w:type="pct"/>
          </w:tcPr>
          <w:p w14:paraId="7ADC1249" w14:textId="4811D3AC" w:rsidR="00BE729E" w:rsidRPr="00DA2F6C" w:rsidRDefault="00BE729E" w:rsidP="00481A14">
            <w:pPr>
              <w:spacing w:after="200" w:line="240" w:lineRule="auto"/>
              <w:rPr>
                <w:rFonts w:cs="Times New Roman"/>
                <w:color w:val="000000"/>
                <w:sz w:val="20"/>
                <w:szCs w:val="20"/>
                <w:lang w:val="es-ES_tradnl"/>
              </w:rPr>
            </w:pPr>
          </w:p>
        </w:tc>
      </w:tr>
      <w:tr w:rsidR="00BE729E" w:rsidRPr="00DA2F6C" w14:paraId="5E92EA48" w14:textId="77777777" w:rsidTr="00E32155">
        <w:trPr>
          <w:cnfStyle w:val="000000100000" w:firstRow="0" w:lastRow="0" w:firstColumn="0" w:lastColumn="0" w:oddVBand="0" w:evenVBand="0" w:oddHBand="1" w:evenHBand="0" w:firstRowFirstColumn="0" w:firstRowLastColumn="0" w:lastRowFirstColumn="0" w:lastRowLastColumn="0"/>
        </w:trPr>
        <w:tc>
          <w:tcPr>
            <w:tcW w:w="2500" w:type="pct"/>
          </w:tcPr>
          <w:p w14:paraId="5ADD2793" w14:textId="77777777" w:rsidR="00BE729E" w:rsidRPr="00DA2F6C" w:rsidRDefault="00BE729E" w:rsidP="00481A14">
            <w:pPr>
              <w:spacing w:after="200" w:line="240" w:lineRule="auto"/>
              <w:rPr>
                <w:rFonts w:cs="Times New Roman"/>
                <w:b/>
                <w:bCs/>
                <w:color w:val="000000"/>
                <w:sz w:val="20"/>
                <w:szCs w:val="20"/>
                <w:lang w:val="es-ES_tradnl"/>
              </w:rPr>
            </w:pPr>
            <w:r w:rsidRPr="00DA2F6C">
              <w:rPr>
                <w:rFonts w:cs="Times New Roman"/>
                <w:b/>
                <w:bCs/>
                <w:color w:val="000000"/>
                <w:sz w:val="20"/>
                <w:szCs w:val="20"/>
                <w:lang w:val="es-ES_tradnl"/>
              </w:rPr>
              <w:lastRenderedPageBreak/>
              <w:t>Fanáticos del deporte</w:t>
            </w:r>
          </w:p>
        </w:tc>
        <w:tc>
          <w:tcPr>
            <w:tcW w:w="2500" w:type="pct"/>
          </w:tcPr>
          <w:p w14:paraId="714426D7" w14:textId="6EF24D51" w:rsidR="00BE729E" w:rsidRPr="00DA2F6C" w:rsidRDefault="00BE729E" w:rsidP="00481A14">
            <w:pPr>
              <w:spacing w:after="200" w:line="240" w:lineRule="auto"/>
              <w:rPr>
                <w:rFonts w:cs="Times New Roman"/>
                <w:color w:val="000000"/>
                <w:sz w:val="20"/>
                <w:szCs w:val="20"/>
                <w:lang w:val="es-ES_tradnl"/>
              </w:rPr>
            </w:pPr>
          </w:p>
        </w:tc>
      </w:tr>
    </w:tbl>
    <w:p w14:paraId="642EFD27" w14:textId="77777777" w:rsidR="00AF22C7" w:rsidRPr="00DA2F6C" w:rsidRDefault="00AF22C7" w:rsidP="00481A14">
      <w:pPr>
        <w:spacing w:after="200" w:line="240" w:lineRule="auto"/>
        <w:rPr>
          <w:rFonts w:cs="Times New Roman"/>
          <w:sz w:val="20"/>
          <w:szCs w:val="24"/>
          <w:lang w:val="es-ES_tradnl"/>
        </w:rPr>
      </w:pPr>
      <w:r w:rsidRPr="00DA2F6C">
        <w:rPr>
          <w:rFonts w:cs="Times New Roman"/>
          <w:sz w:val="20"/>
          <w:szCs w:val="24"/>
          <w:lang w:val="es-ES_tradnl"/>
        </w:rPr>
        <w:t>Fuente: Elaboración propia</w:t>
      </w:r>
    </w:p>
    <w:p w14:paraId="033EEF53" w14:textId="3233B5DC" w:rsidR="00E32155" w:rsidRPr="00DA2F6C" w:rsidRDefault="00AF22C7" w:rsidP="008A6C93">
      <w:pPr>
        <w:spacing w:after="200" w:line="276" w:lineRule="auto"/>
        <w:rPr>
          <w:rFonts w:cs="Times New Roman"/>
          <w:szCs w:val="24"/>
          <w:lang w:val="es-ES_tradnl"/>
        </w:rPr>
      </w:pPr>
      <w:r w:rsidRPr="00DA2F6C">
        <w:rPr>
          <w:rFonts w:cs="Times New Roman"/>
          <w:szCs w:val="24"/>
          <w:lang w:val="es-ES_tradnl"/>
        </w:rPr>
        <w:t>P</w:t>
      </w:r>
      <w:r w:rsidR="006E797F">
        <w:rPr>
          <w:rFonts w:cs="Times New Roman"/>
          <w:szCs w:val="24"/>
          <w:lang w:val="es-ES_tradnl"/>
        </w:rPr>
        <w:t xml:space="preserve">or el creciente fenómeno de </w:t>
      </w:r>
      <w:proofErr w:type="spellStart"/>
      <w:r w:rsidR="006E797F">
        <w:rPr>
          <w:rFonts w:cs="Times New Roman"/>
          <w:szCs w:val="24"/>
          <w:lang w:val="es-ES_tradnl"/>
        </w:rPr>
        <w:t>YouT</w:t>
      </w:r>
      <w:r w:rsidRPr="00DA2F6C">
        <w:rPr>
          <w:rFonts w:cs="Times New Roman"/>
          <w:szCs w:val="24"/>
          <w:lang w:val="es-ES_tradnl"/>
        </w:rPr>
        <w:t>ubers</w:t>
      </w:r>
      <w:proofErr w:type="spellEnd"/>
      <w:r w:rsidRPr="00DA2F6C">
        <w:rPr>
          <w:rFonts w:cs="Times New Roman"/>
          <w:szCs w:val="24"/>
          <w:lang w:val="es-ES_tradnl"/>
        </w:rPr>
        <w:t xml:space="preserve"> mundialmente, que son las nuevas estrellas que nacen por la creac</w:t>
      </w:r>
      <w:r w:rsidR="006E797F">
        <w:rPr>
          <w:rFonts w:cs="Times New Roman"/>
          <w:szCs w:val="24"/>
          <w:lang w:val="es-ES_tradnl"/>
        </w:rPr>
        <w:t>ión de contenidos dentro de YouT</w:t>
      </w:r>
      <w:r w:rsidRPr="00DA2F6C">
        <w:rPr>
          <w:rFonts w:cs="Times New Roman"/>
          <w:szCs w:val="24"/>
          <w:lang w:val="es-ES_tradnl"/>
        </w:rPr>
        <w:t>ube, cada vez esta plataforma se convierte en una alternativa más para que las marcas puedan darse a conocer. El mecanismo consiste en</w:t>
      </w:r>
      <w:r w:rsidR="00F01321" w:rsidRPr="00DA2F6C">
        <w:rPr>
          <w:rFonts w:cs="Times New Roman"/>
          <w:szCs w:val="24"/>
          <w:lang w:val="es-ES_tradnl"/>
        </w:rPr>
        <w:t xml:space="preserve"> </w:t>
      </w:r>
      <w:r w:rsidRPr="00DA2F6C">
        <w:rPr>
          <w:rFonts w:cs="Times New Roman"/>
          <w:szCs w:val="24"/>
          <w:lang w:val="es-ES_tradnl"/>
        </w:rPr>
        <w:t xml:space="preserve">crear contenidos relevantes para ganar suscriptores </w:t>
      </w:r>
      <w:r w:rsidR="006E797F" w:rsidRPr="00DA2F6C">
        <w:rPr>
          <w:rFonts w:cs="Times New Roman"/>
          <w:szCs w:val="24"/>
          <w:lang w:val="es-ES_tradnl"/>
        </w:rPr>
        <w:t>orgánicamente</w:t>
      </w:r>
      <w:r w:rsidRPr="00DA2F6C">
        <w:rPr>
          <w:rFonts w:cs="Times New Roman"/>
          <w:szCs w:val="24"/>
          <w:lang w:val="es-ES_tradnl"/>
        </w:rPr>
        <w:t xml:space="preserve"> o a través de publicidad pagada y de esta manera convertirse en opinión pública. Al alojar toda clase de videos YouTube se ha convertido en una segunda pantalla, y los programas de televisión internacional cuentan con un canal de YouTube donde generalmente suben los contenidos que se transmiten en televisión o crean nuevos para la plataforma. En Ecuador los canales de televisión han comenzado a seguir este ejemplo abriendo canales de YouTube con sus contenidos, sin embargo aún los contenido</w:t>
      </w:r>
      <w:r w:rsidR="0032771F" w:rsidRPr="00DA2F6C">
        <w:rPr>
          <w:rFonts w:cs="Times New Roman"/>
          <w:szCs w:val="24"/>
          <w:lang w:val="es-ES_tradnl"/>
        </w:rPr>
        <w:t>s no son lo suficientemente rele</w:t>
      </w:r>
      <w:r w:rsidRPr="00DA2F6C">
        <w:rPr>
          <w:rFonts w:cs="Times New Roman"/>
          <w:szCs w:val="24"/>
          <w:lang w:val="es-ES_tradnl"/>
        </w:rPr>
        <w:t>vantes dado que los us</w:t>
      </w:r>
      <w:r w:rsidR="0032771F" w:rsidRPr="00DA2F6C">
        <w:rPr>
          <w:rFonts w:cs="Times New Roman"/>
          <w:szCs w:val="24"/>
          <w:lang w:val="es-ES_tradnl"/>
        </w:rPr>
        <w:t>u</w:t>
      </w:r>
      <w:r w:rsidRPr="00DA2F6C">
        <w:rPr>
          <w:rFonts w:cs="Times New Roman"/>
          <w:szCs w:val="24"/>
          <w:lang w:val="es-ES_tradnl"/>
        </w:rPr>
        <w:t>arios tienen la posibilidad de acceder a toda clase de video alojado en la plataforma.</w:t>
      </w:r>
      <w:r w:rsidR="00F01321" w:rsidRPr="00DA2F6C">
        <w:rPr>
          <w:rFonts w:cs="Times New Roman"/>
          <w:szCs w:val="24"/>
          <w:lang w:val="es-ES_tradnl"/>
        </w:rPr>
        <w:t xml:space="preserve"> </w:t>
      </w:r>
      <w:r w:rsidRPr="00DA2F6C">
        <w:rPr>
          <w:rFonts w:cs="Times New Roman"/>
          <w:szCs w:val="24"/>
          <w:lang w:val="es-ES_tradnl"/>
        </w:rPr>
        <w:t>YouTube al día de hoy el sitio web más visitado en Ecuador y alrededor de 3’140.418 enlaces compartidos en otros sitios web, según alexa.com.</w:t>
      </w:r>
    </w:p>
    <w:p w14:paraId="5915F22A" w14:textId="11A6CBDD" w:rsidR="00AF22C7" w:rsidRPr="00DA2F6C" w:rsidRDefault="00E32155" w:rsidP="008A6C93">
      <w:pPr>
        <w:pStyle w:val="Ttulo1"/>
        <w:numPr>
          <w:ilvl w:val="0"/>
          <w:numId w:val="15"/>
        </w:numPr>
        <w:spacing w:line="276" w:lineRule="auto"/>
        <w:rPr>
          <w:lang w:val="es-ES_tradnl"/>
        </w:rPr>
      </w:pPr>
      <w:bookmarkStart w:id="86" w:name="_Toc335486853"/>
      <w:bookmarkStart w:id="87" w:name="_Toc336172097"/>
      <w:r w:rsidRPr="00DA2F6C">
        <w:rPr>
          <w:lang w:val="es-ES_tradnl"/>
        </w:rPr>
        <w:t>ESTRATEGIA Y PLAN DE MEDIOS DIGITALES</w:t>
      </w:r>
      <w:bookmarkEnd w:id="86"/>
      <w:bookmarkEnd w:id="87"/>
    </w:p>
    <w:p w14:paraId="39F82D5E" w14:textId="38D328CB"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Para comprender a la web 2.0 debemos tomar en cuenta las estrategias que caracterizan al marketing digital en la distribución de medios digitales y la relación con </w:t>
      </w:r>
      <w:r w:rsidR="00C717F2" w:rsidRPr="00DA2F6C">
        <w:rPr>
          <w:rFonts w:cs="Times New Roman"/>
          <w:szCs w:val="24"/>
          <w:lang w:val="es-ES_tradnl"/>
        </w:rPr>
        <w:t>Internet</w:t>
      </w:r>
      <w:r w:rsidRPr="00DA2F6C">
        <w:rPr>
          <w:rFonts w:cs="Times New Roman"/>
          <w:szCs w:val="24"/>
          <w:lang w:val="es-ES_tradnl"/>
        </w:rPr>
        <w:t>.</w:t>
      </w:r>
      <w:r w:rsidR="00F01321" w:rsidRPr="00DA2F6C">
        <w:rPr>
          <w:rFonts w:cs="Times New Roman"/>
          <w:szCs w:val="24"/>
          <w:lang w:val="es-ES_tradnl"/>
        </w:rPr>
        <w:t xml:space="preserve"> </w:t>
      </w:r>
    </w:p>
    <w:p w14:paraId="00F14F83" w14:textId="05B505DA" w:rsidR="00AF22C7" w:rsidRPr="00DA2F6C" w:rsidRDefault="00AF22C7" w:rsidP="008A6C93">
      <w:pPr>
        <w:spacing w:after="200" w:line="276" w:lineRule="auto"/>
        <w:ind w:left="720"/>
        <w:rPr>
          <w:rFonts w:cs="Times New Roman"/>
          <w:sz w:val="22"/>
          <w:szCs w:val="24"/>
          <w:lang w:val="es-ES_tradnl"/>
        </w:rPr>
      </w:pPr>
      <w:r w:rsidRPr="00DA2F6C">
        <w:rPr>
          <w:rFonts w:cs="Times New Roman"/>
          <w:sz w:val="20"/>
          <w:szCs w:val="24"/>
          <w:lang w:val="es-ES_tradnl"/>
        </w:rPr>
        <w:t xml:space="preserve">El objetivo del marketing digital es dar una respuesta mediante la tecnología a los requerimientos del marketing </w:t>
      </w:r>
      <w:proofErr w:type="spellStart"/>
      <w:r w:rsidRPr="00DA2F6C">
        <w:rPr>
          <w:rFonts w:cs="Times New Roman"/>
          <w:sz w:val="20"/>
          <w:szCs w:val="24"/>
          <w:lang w:val="es-ES_tradnl"/>
        </w:rPr>
        <w:t>one</w:t>
      </w:r>
      <w:proofErr w:type="spellEnd"/>
      <w:r w:rsidRPr="00DA2F6C">
        <w:rPr>
          <w:rFonts w:cs="Times New Roman"/>
          <w:sz w:val="20"/>
          <w:szCs w:val="24"/>
          <w:lang w:val="es-ES_tradnl"/>
        </w:rPr>
        <w:t xml:space="preserve"> to </w:t>
      </w:r>
      <w:proofErr w:type="spellStart"/>
      <w:r w:rsidRPr="00DA2F6C">
        <w:rPr>
          <w:rFonts w:cs="Times New Roman"/>
          <w:sz w:val="20"/>
          <w:szCs w:val="24"/>
          <w:lang w:val="es-ES_tradnl"/>
        </w:rPr>
        <w:t>one</w:t>
      </w:r>
      <w:proofErr w:type="spellEnd"/>
      <w:r w:rsidRPr="00DA2F6C">
        <w:rPr>
          <w:rFonts w:cs="Times New Roman"/>
          <w:sz w:val="20"/>
          <w:szCs w:val="24"/>
          <w:lang w:val="es-ES_tradnl"/>
        </w:rPr>
        <w:t>. El fin principal (…) es la promoción de bienes y servicios online para ponerlos a la disposición del cliente utilizando</w:t>
      </w:r>
      <w:r w:rsidR="00BE729E" w:rsidRPr="00DA2F6C">
        <w:rPr>
          <w:rFonts w:cs="Times New Roman"/>
          <w:sz w:val="20"/>
          <w:szCs w:val="24"/>
          <w:lang w:val="es-ES_tradnl"/>
        </w:rPr>
        <w:t xml:space="preserve"> herramientas basadas en la web</w:t>
      </w:r>
      <w:r w:rsidRPr="00DA2F6C">
        <w:rPr>
          <w:rFonts w:cs="Times New Roman"/>
          <w:sz w:val="20"/>
          <w:szCs w:val="24"/>
          <w:lang w:val="es-ES_tradnl"/>
        </w:rPr>
        <w:t xml:space="preserve"> </w:t>
      </w:r>
      <w:sdt>
        <w:sdtPr>
          <w:rPr>
            <w:rFonts w:cs="Times New Roman"/>
            <w:sz w:val="20"/>
            <w:szCs w:val="24"/>
            <w:lang w:val="es-ES_tradnl"/>
          </w:rPr>
          <w:id w:val="-1322883722"/>
          <w:citation/>
        </w:sdtPr>
        <w:sdtContent>
          <w:r w:rsidRPr="00DA2F6C">
            <w:rPr>
              <w:rFonts w:cs="Times New Roman"/>
              <w:sz w:val="20"/>
              <w:szCs w:val="24"/>
              <w:lang w:val="es-ES_tradnl"/>
            </w:rPr>
            <w:fldChar w:fldCharType="begin"/>
          </w:r>
          <w:r w:rsidR="005973E9" w:rsidRPr="00DA2F6C">
            <w:rPr>
              <w:rFonts w:cs="Times New Roman"/>
              <w:sz w:val="20"/>
              <w:szCs w:val="24"/>
              <w:lang w:val="es-ES_tradnl"/>
            </w:rPr>
            <w:instrText xml:space="preserve">CITATION Elv08 \p 362 \l 3082 </w:instrText>
          </w:r>
          <w:r w:rsidRPr="00DA2F6C">
            <w:rPr>
              <w:rFonts w:cs="Times New Roman"/>
              <w:sz w:val="20"/>
              <w:szCs w:val="24"/>
              <w:lang w:val="es-ES_tradnl"/>
            </w:rPr>
            <w:fldChar w:fldCharType="separate"/>
          </w:r>
          <w:r w:rsidR="0076774F" w:rsidRPr="00DA2F6C">
            <w:rPr>
              <w:rFonts w:cs="Times New Roman"/>
              <w:sz w:val="20"/>
              <w:szCs w:val="24"/>
              <w:lang w:val="es-ES_tradnl"/>
            </w:rPr>
            <w:t>(San Millán Fernández, Medrano García, &amp; Blanco Jiménez, 2008, pág. 362)</w:t>
          </w:r>
          <w:r w:rsidRPr="00DA2F6C">
            <w:rPr>
              <w:rFonts w:cs="Times New Roman"/>
              <w:sz w:val="20"/>
              <w:szCs w:val="24"/>
              <w:lang w:val="es-ES_tradnl"/>
            </w:rPr>
            <w:fldChar w:fldCharType="end"/>
          </w:r>
        </w:sdtContent>
      </w:sdt>
      <w:r w:rsidRPr="00DA2F6C">
        <w:rPr>
          <w:rFonts w:cs="Times New Roman"/>
          <w:sz w:val="20"/>
          <w:szCs w:val="24"/>
          <w:lang w:val="es-ES_tradnl"/>
        </w:rPr>
        <w:t>.</w:t>
      </w:r>
      <w:r w:rsidRPr="00DA2F6C">
        <w:rPr>
          <w:rFonts w:cs="Times New Roman"/>
          <w:sz w:val="22"/>
          <w:szCs w:val="24"/>
          <w:lang w:val="es-ES_tradnl"/>
        </w:rPr>
        <w:t xml:space="preserve"> </w:t>
      </w:r>
    </w:p>
    <w:p w14:paraId="4483F855" w14:textId="04D479B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el caso del proyecto que estamos desarrollando los medios digitales a emplear serán Facebook y YouTube. A través de ellos tendremos acceso a dar una respuesta </w:t>
      </w:r>
      <w:proofErr w:type="spellStart"/>
      <w:r w:rsidRPr="00DA2F6C">
        <w:rPr>
          <w:rFonts w:cs="Times New Roman"/>
          <w:szCs w:val="24"/>
          <w:lang w:val="es-ES_tradnl"/>
        </w:rPr>
        <w:t>one</w:t>
      </w:r>
      <w:proofErr w:type="spellEnd"/>
      <w:r w:rsidRPr="00DA2F6C">
        <w:rPr>
          <w:rFonts w:cs="Times New Roman"/>
          <w:szCs w:val="24"/>
          <w:lang w:val="es-ES_tradnl"/>
        </w:rPr>
        <w:t xml:space="preserve"> to </w:t>
      </w:r>
      <w:proofErr w:type="spellStart"/>
      <w:r w:rsidRPr="00DA2F6C">
        <w:rPr>
          <w:rFonts w:cs="Times New Roman"/>
          <w:szCs w:val="24"/>
          <w:lang w:val="es-ES_tradnl"/>
        </w:rPr>
        <w:t>one</w:t>
      </w:r>
      <w:proofErr w:type="spellEnd"/>
      <w:r w:rsidRPr="00DA2F6C">
        <w:rPr>
          <w:rFonts w:cs="Times New Roman"/>
          <w:szCs w:val="24"/>
          <w:lang w:val="es-ES_tradnl"/>
        </w:rPr>
        <w:t xml:space="preserve"> mediante sus plataformas publicitarias que anteriormente analizamos.</w:t>
      </w:r>
      <w:r w:rsidR="00F01321" w:rsidRPr="00DA2F6C">
        <w:rPr>
          <w:rFonts w:cs="Times New Roman"/>
          <w:szCs w:val="24"/>
          <w:lang w:val="es-ES_tradnl"/>
        </w:rPr>
        <w:t xml:space="preserve"> </w:t>
      </w:r>
      <w:r w:rsidRPr="00DA2F6C">
        <w:rPr>
          <w:rFonts w:cs="Times New Roman"/>
          <w:szCs w:val="24"/>
          <w:lang w:val="es-ES_tradnl"/>
        </w:rPr>
        <w:t xml:space="preserve">Para tener cabida en este nuevo surgimiento publicitario se </w:t>
      </w:r>
      <w:r w:rsidR="006E797F">
        <w:rPr>
          <w:rFonts w:cs="Times New Roman"/>
          <w:szCs w:val="24"/>
          <w:lang w:val="es-ES_tradnl"/>
        </w:rPr>
        <w:t>h</w:t>
      </w:r>
      <w:r w:rsidRPr="00DA2F6C">
        <w:rPr>
          <w:rFonts w:cs="Times New Roman"/>
          <w:szCs w:val="24"/>
          <w:lang w:val="es-ES_tradnl"/>
        </w:rPr>
        <w:t xml:space="preserve">a “obligado a las empresas a transformar sus estrategias de marketing y adaptarlas a las tecnologías digitales diseñando estrategias específicas para los medios interactivos en línea” </w:t>
      </w:r>
      <w:sdt>
        <w:sdtPr>
          <w:rPr>
            <w:rFonts w:cs="Times New Roman"/>
            <w:szCs w:val="24"/>
            <w:lang w:val="es-ES_tradnl"/>
          </w:rPr>
          <w:id w:val="-1896506736"/>
          <w:citation/>
        </w:sdtPr>
        <w:sdtContent>
          <w:r w:rsidRPr="00DA2F6C">
            <w:rPr>
              <w:rFonts w:cs="Times New Roman"/>
              <w:szCs w:val="24"/>
              <w:lang w:val="es-ES_tradnl"/>
            </w:rPr>
            <w:fldChar w:fldCharType="begin"/>
          </w:r>
          <w:r w:rsidRPr="00DA2F6C">
            <w:rPr>
              <w:rFonts w:cs="Times New Roman"/>
              <w:szCs w:val="24"/>
              <w:lang w:val="es-ES_tradnl"/>
            </w:rPr>
            <w:instrText xml:space="preserve">CITATION Ire11 \p 39 \l 3082 </w:instrText>
          </w:r>
          <w:r w:rsidRPr="00DA2F6C">
            <w:rPr>
              <w:rFonts w:cs="Times New Roman"/>
              <w:szCs w:val="24"/>
              <w:lang w:val="es-ES_tradnl"/>
            </w:rPr>
            <w:fldChar w:fldCharType="separate"/>
          </w:r>
          <w:r w:rsidR="0076774F" w:rsidRPr="00DA2F6C">
            <w:rPr>
              <w:rFonts w:cs="Times New Roman"/>
              <w:szCs w:val="24"/>
              <w:lang w:val="es-ES_tradnl"/>
            </w:rPr>
            <w:t>(Garcia Medina, 2011, pág. 39)</w:t>
          </w:r>
          <w:r w:rsidRPr="00DA2F6C">
            <w:rPr>
              <w:rFonts w:cs="Times New Roman"/>
              <w:szCs w:val="24"/>
              <w:lang w:val="es-ES_tradnl"/>
            </w:rPr>
            <w:fldChar w:fldCharType="end"/>
          </w:r>
        </w:sdtContent>
      </w:sdt>
      <w:r w:rsidRPr="00DA2F6C">
        <w:rPr>
          <w:rFonts w:cs="Times New Roman"/>
          <w:szCs w:val="24"/>
          <w:lang w:val="es-ES_tradnl"/>
        </w:rPr>
        <w:t>. Es así que vemos a cada vez más empresas abriendo una página web y un perfil en redes sociales, y a</w:t>
      </w:r>
      <w:r w:rsidR="0032771F" w:rsidRPr="00DA2F6C">
        <w:rPr>
          <w:rFonts w:cs="Times New Roman"/>
          <w:szCs w:val="24"/>
          <w:lang w:val="es-ES_tradnl"/>
        </w:rPr>
        <w:t xml:space="preserve"> </w:t>
      </w:r>
      <w:r w:rsidRPr="00DA2F6C">
        <w:rPr>
          <w:rFonts w:cs="Times New Roman"/>
          <w:szCs w:val="24"/>
          <w:lang w:val="es-ES_tradnl"/>
        </w:rPr>
        <w:t xml:space="preserve">su vez sumando una estrategia digital a su plan comunicacional.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ha estado al aire durante 2 temporadas y este año por primera vez estamos vinculando una </w:t>
      </w:r>
      <w:r w:rsidR="0032771F" w:rsidRPr="00DA2F6C">
        <w:rPr>
          <w:rFonts w:cs="Times New Roman"/>
          <w:szCs w:val="24"/>
          <w:lang w:val="es-ES_tradnl"/>
        </w:rPr>
        <w:lastRenderedPageBreak/>
        <w:t>estrate</w:t>
      </w:r>
      <w:r w:rsidRPr="00DA2F6C">
        <w:rPr>
          <w:rFonts w:cs="Times New Roman"/>
          <w:szCs w:val="24"/>
          <w:lang w:val="es-ES_tradnl"/>
        </w:rPr>
        <w:t xml:space="preserve">gia digital, en Ecuador desde el 2010 el uso </w:t>
      </w:r>
      <w:r w:rsidR="00C717F2" w:rsidRPr="00DA2F6C">
        <w:rPr>
          <w:rFonts w:cs="Times New Roman"/>
          <w:szCs w:val="24"/>
          <w:lang w:val="es-ES_tradnl"/>
        </w:rPr>
        <w:t>de Internet</w:t>
      </w:r>
      <w:r w:rsidRPr="00DA2F6C">
        <w:rPr>
          <w:rFonts w:cs="Times New Roman"/>
          <w:szCs w:val="24"/>
          <w:lang w:val="es-ES_tradnl"/>
        </w:rPr>
        <w:t xml:space="preserve"> </w:t>
      </w:r>
      <w:r w:rsidR="0032771F" w:rsidRPr="00DA2F6C">
        <w:rPr>
          <w:rFonts w:cs="Times New Roman"/>
          <w:szCs w:val="24"/>
          <w:lang w:val="es-ES_tradnl"/>
        </w:rPr>
        <w:t>h</w:t>
      </w:r>
      <w:r w:rsidRPr="00DA2F6C">
        <w:rPr>
          <w:rFonts w:cs="Times New Roman"/>
          <w:szCs w:val="24"/>
          <w:lang w:val="es-ES_tradnl"/>
        </w:rPr>
        <w:t xml:space="preserve">a tenido un crecimiento del 36,73% según el </w:t>
      </w:r>
      <w:proofErr w:type="spellStart"/>
      <w:r w:rsidRPr="00DA2F6C">
        <w:rPr>
          <w:rFonts w:cs="Times New Roman"/>
          <w:szCs w:val="24"/>
          <w:lang w:val="es-ES_tradnl"/>
        </w:rPr>
        <w:t>ENM</w:t>
      </w:r>
      <w:proofErr w:type="spellEnd"/>
      <w:r w:rsidRPr="00DA2F6C">
        <w:rPr>
          <w:rFonts w:cs="Times New Roman"/>
          <w:szCs w:val="24"/>
          <w:lang w:val="es-ES_tradnl"/>
        </w:rPr>
        <w:t xml:space="preserve"> del 2015. </w:t>
      </w:r>
    </w:p>
    <w:p w14:paraId="24F70FD7" w14:textId="21D50799" w:rsidR="00512DAF" w:rsidRPr="00DA2F6C" w:rsidRDefault="00AF22C7" w:rsidP="00F96B81">
      <w:pPr>
        <w:spacing w:after="200" w:line="276" w:lineRule="auto"/>
        <w:rPr>
          <w:rFonts w:cs="Times New Roman"/>
          <w:szCs w:val="24"/>
          <w:lang w:val="es-ES_tradnl"/>
        </w:rPr>
      </w:pPr>
      <w:r w:rsidRPr="00DA2F6C">
        <w:rPr>
          <w:rFonts w:cs="Times New Roman"/>
          <w:szCs w:val="24"/>
          <w:lang w:val="es-ES_tradnl"/>
        </w:rPr>
        <w:t>La estrategia digital que emplearemos debe ir de la mano</w:t>
      </w:r>
      <w:r w:rsidR="00F01321" w:rsidRPr="00DA2F6C">
        <w:rPr>
          <w:rFonts w:cs="Times New Roman"/>
          <w:szCs w:val="24"/>
          <w:lang w:val="es-ES_tradnl"/>
        </w:rPr>
        <w:t xml:space="preserve"> </w:t>
      </w:r>
      <w:r w:rsidRPr="00DA2F6C">
        <w:rPr>
          <w:rFonts w:cs="Times New Roman"/>
          <w:szCs w:val="24"/>
          <w:lang w:val="es-ES_tradnl"/>
        </w:rPr>
        <w:t>con el cumplimiento de los objetivos que hemos establecido para este plan de medios, para ello desarrollaremos un embudo</w:t>
      </w:r>
      <w:r w:rsidRPr="00DA2F6C">
        <w:rPr>
          <w:rFonts w:cs="Times New Roman"/>
          <w:i/>
          <w:szCs w:val="24"/>
          <w:lang w:val="es-ES_tradnl"/>
        </w:rPr>
        <w:t xml:space="preserve"> </w:t>
      </w:r>
      <w:r w:rsidRPr="00DA2F6C">
        <w:rPr>
          <w:rFonts w:cs="Times New Roman"/>
          <w:szCs w:val="24"/>
          <w:lang w:val="es-ES_tradnl"/>
        </w:rPr>
        <w:t>de marketing o de conversión,</w:t>
      </w:r>
      <w:r w:rsidR="00F01321" w:rsidRPr="00DA2F6C">
        <w:rPr>
          <w:rFonts w:cs="Times New Roman"/>
          <w:szCs w:val="24"/>
          <w:lang w:val="es-ES_tradnl"/>
        </w:rPr>
        <w:t xml:space="preserve"> </w:t>
      </w:r>
      <w:r w:rsidRPr="00DA2F6C">
        <w:rPr>
          <w:rFonts w:cs="Times New Roman"/>
          <w:szCs w:val="24"/>
          <w:lang w:val="es-ES_tradnl"/>
        </w:rPr>
        <w:t>que nos ayudará a definir el proceso que los usuarios realizarán a través de fases desde el momento que reciben el primer acercamiento con el noticiero hasta que se convierten en espectadores cotidianos de los contenidos en su sitio web.</w:t>
      </w:r>
    </w:p>
    <w:p w14:paraId="35276148" w14:textId="5184BF69" w:rsidR="00512DAF" w:rsidRPr="00DA2F6C" w:rsidRDefault="00512DAF" w:rsidP="00481A14">
      <w:pPr>
        <w:pStyle w:val="Descripcin"/>
        <w:keepNext/>
        <w:jc w:val="center"/>
        <w:rPr>
          <w:rFonts w:cs="Times New Roman"/>
          <w:lang w:val="es-ES_tradnl"/>
        </w:rPr>
      </w:pPr>
      <w:bookmarkStart w:id="88" w:name="_Toc336172114"/>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00043A05" w:rsidRPr="00DA2F6C">
        <w:rPr>
          <w:rFonts w:cs="Times New Roman"/>
          <w:lang w:val="es-ES_tradnl"/>
        </w:rPr>
        <w:t>8</w:t>
      </w:r>
      <w:r w:rsidRPr="00DA2F6C">
        <w:rPr>
          <w:rFonts w:cs="Times New Roman"/>
          <w:lang w:val="es-ES_tradnl"/>
        </w:rPr>
        <w:fldChar w:fldCharType="end"/>
      </w:r>
      <w:r w:rsidRPr="00DA2F6C">
        <w:rPr>
          <w:rFonts w:cs="Times New Roman"/>
          <w:lang w:val="es-ES_tradnl"/>
        </w:rPr>
        <w:t xml:space="preserve"> </w:t>
      </w:r>
      <w:proofErr w:type="spellStart"/>
      <w:r w:rsidRPr="00DA2F6C">
        <w:rPr>
          <w:rFonts w:cs="Times New Roman"/>
          <w:b w:val="0"/>
          <w:lang w:val="es-ES_tradnl"/>
        </w:rPr>
        <w:t>Funnel</w:t>
      </w:r>
      <w:proofErr w:type="spellEnd"/>
      <w:r w:rsidRPr="00DA2F6C">
        <w:rPr>
          <w:rFonts w:cs="Times New Roman"/>
          <w:b w:val="0"/>
          <w:lang w:val="es-ES_tradnl"/>
        </w:rPr>
        <w:t xml:space="preserve"> de marketing, estrategia digital noticiero "Hagamos </w:t>
      </w:r>
      <w:proofErr w:type="spellStart"/>
      <w:r w:rsidRPr="00DA2F6C">
        <w:rPr>
          <w:rFonts w:cs="Times New Roman"/>
          <w:b w:val="0"/>
          <w:lang w:val="es-ES_tradnl"/>
        </w:rPr>
        <w:t>Click</w:t>
      </w:r>
      <w:proofErr w:type="spellEnd"/>
      <w:r w:rsidRPr="00DA2F6C">
        <w:rPr>
          <w:rFonts w:cs="Times New Roman"/>
          <w:b w:val="0"/>
          <w:lang w:val="es-ES_tradnl"/>
        </w:rPr>
        <w:t>"</w:t>
      </w:r>
      <w:bookmarkEnd w:id="88"/>
    </w:p>
    <w:p w14:paraId="150714FA" w14:textId="5B423AFF" w:rsidR="005A2BF6" w:rsidRPr="00DA2F6C" w:rsidRDefault="00481A14" w:rsidP="00481A14">
      <w:pPr>
        <w:spacing w:after="200" w:line="240" w:lineRule="auto"/>
        <w:rPr>
          <w:rFonts w:cs="Times New Roman"/>
          <w:szCs w:val="24"/>
          <w:lang w:val="es-ES_tradnl"/>
        </w:rPr>
      </w:pPr>
      <w:r w:rsidRPr="00DA2F6C">
        <w:rPr>
          <w:rFonts w:cs="Times New Roman"/>
          <w:lang w:val="es-ES_tradnl" w:eastAsia="es-ES_tradnl"/>
        </w:rPr>
        <w:drawing>
          <wp:inline distT="0" distB="0" distL="0" distR="0" wp14:anchorId="16DE1F08" wp14:editId="628B7496">
            <wp:extent cx="2364306" cy="2431858"/>
            <wp:effectExtent l="0" t="0" r="0" b="6985"/>
            <wp:docPr id="9" name="Picture 9" descr="../Desktop/SocialFunn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ocialFunnel.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5105" t="5443" r="4864" b="4074"/>
                    <a:stretch/>
                  </pic:blipFill>
                  <pic:spPr bwMode="auto">
                    <a:xfrm>
                      <a:off x="0" y="0"/>
                      <a:ext cx="2375912" cy="244379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inline>
        </w:drawing>
      </w:r>
      <w:r w:rsidR="00512DAF" w:rsidRPr="00DA2F6C">
        <w:rPr>
          <w:rFonts w:cs="Times New Roman"/>
          <w:szCs w:val="24"/>
          <w:lang w:val="es-ES_tradnl" w:eastAsia="es-ES_tradnl"/>
        </w:rPr>
        <w:drawing>
          <wp:inline distT="0" distB="0" distL="0" distR="0" wp14:anchorId="0C5CF29B" wp14:editId="1751A175">
            <wp:extent cx="2970000" cy="2476800"/>
            <wp:effectExtent l="76200" t="0" r="128905" b="889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B35FAC9" w14:textId="39C54A9B" w:rsidR="00F96B81" w:rsidRPr="00DA2F6C" w:rsidRDefault="00DC68B0" w:rsidP="00DC68B0">
      <w:pPr>
        <w:pStyle w:val="Descripcin"/>
        <w:jc w:val="center"/>
        <w:rPr>
          <w:rFonts w:cs="Times New Roman"/>
          <w:b w:val="0"/>
          <w:lang w:val="es-ES_tradnl"/>
        </w:rPr>
      </w:pPr>
      <w:r w:rsidRPr="00DA2F6C">
        <w:rPr>
          <w:rFonts w:cs="Times New Roman"/>
          <w:b w:val="0"/>
          <w:lang w:val="es-ES_tradnl"/>
        </w:rPr>
        <w:t>Fuente: Elaboración propia.</w:t>
      </w:r>
    </w:p>
    <w:p w14:paraId="7F5F9DA5" w14:textId="3AAD3AA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través de este embudo de conversión es posible</w:t>
      </w:r>
      <w:r w:rsidR="007272CB" w:rsidRPr="00DA2F6C">
        <w:rPr>
          <w:rFonts w:cs="Times New Roman"/>
          <w:szCs w:val="24"/>
          <w:lang w:val="es-ES_tradnl"/>
        </w:rPr>
        <w:t>,</w:t>
      </w:r>
      <w:r w:rsidRPr="00DA2F6C">
        <w:rPr>
          <w:rFonts w:cs="Times New Roman"/>
          <w:szCs w:val="24"/>
          <w:lang w:val="es-ES_tradnl"/>
        </w:rPr>
        <w:t xml:space="preserve"> de manera más eficaz</w:t>
      </w:r>
      <w:r w:rsidR="007272CB" w:rsidRPr="00DA2F6C">
        <w:rPr>
          <w:rFonts w:cs="Times New Roman"/>
          <w:szCs w:val="24"/>
          <w:lang w:val="es-ES_tradnl"/>
        </w:rPr>
        <w:t>,</w:t>
      </w:r>
      <w:r w:rsidRPr="00DA2F6C">
        <w:rPr>
          <w:rFonts w:cs="Times New Roman"/>
          <w:szCs w:val="24"/>
          <w:lang w:val="es-ES_tradnl"/>
        </w:rPr>
        <w:t xml:space="preserve"> poder obtener un porcentaje más elevado de usuarios </w:t>
      </w:r>
      <w:r w:rsidR="007272CB" w:rsidRPr="00DA2F6C">
        <w:rPr>
          <w:rFonts w:cs="Times New Roman"/>
          <w:szCs w:val="24"/>
          <w:lang w:val="es-ES_tradnl"/>
        </w:rPr>
        <w:t>que realizaron el proceso de conversión según el objetivo de la campaña</w:t>
      </w:r>
      <w:r w:rsidRPr="00DA2F6C">
        <w:rPr>
          <w:rFonts w:cs="Times New Roman"/>
          <w:szCs w:val="24"/>
          <w:lang w:val="es-ES_tradnl"/>
        </w:rPr>
        <w:t xml:space="preserve"> que </w:t>
      </w:r>
      <w:r w:rsidR="007272CB" w:rsidRPr="00DA2F6C">
        <w:rPr>
          <w:rFonts w:cs="Times New Roman"/>
          <w:szCs w:val="24"/>
          <w:lang w:val="es-ES_tradnl"/>
        </w:rPr>
        <w:t>en el caso del noticiero es incrementar el número de</w:t>
      </w:r>
      <w:r w:rsidR="00DA2F6C" w:rsidRPr="00DA2F6C">
        <w:rPr>
          <w:rFonts w:cs="Times New Roman"/>
          <w:szCs w:val="24"/>
          <w:lang w:val="es-ES_tradnl"/>
        </w:rPr>
        <w:t xml:space="preserve"> </w:t>
      </w:r>
      <w:r w:rsidRPr="00DA2F6C">
        <w:rPr>
          <w:rFonts w:cs="Times New Roman"/>
          <w:szCs w:val="24"/>
          <w:lang w:val="es-ES_tradnl"/>
        </w:rPr>
        <w:t>visualizaciones de los programas del noticiero.</w:t>
      </w:r>
      <w:r w:rsidR="00F01321" w:rsidRPr="00DA2F6C">
        <w:rPr>
          <w:rFonts w:cs="Times New Roman"/>
          <w:szCs w:val="24"/>
          <w:lang w:val="es-ES_tradnl"/>
        </w:rPr>
        <w:t xml:space="preserve"> </w:t>
      </w:r>
      <w:r w:rsidRPr="00DA2F6C">
        <w:rPr>
          <w:rFonts w:cs="Times New Roman"/>
          <w:szCs w:val="24"/>
          <w:lang w:val="es-ES_tradnl"/>
        </w:rPr>
        <w:t>Si el proceso se lo emplea de manera correcta desde el inicio podremos seguir empleándolo para otras campañas con resultados optimizados. Sin embargo, debemos tomar en cuenta que:</w:t>
      </w:r>
    </w:p>
    <w:p w14:paraId="74694ADF" w14:textId="44B4A832" w:rsidR="00481A14" w:rsidRPr="00DA2F6C" w:rsidRDefault="00AF22C7" w:rsidP="002F6A3B">
      <w:pPr>
        <w:spacing w:after="200" w:line="276" w:lineRule="auto"/>
        <w:ind w:left="720"/>
        <w:rPr>
          <w:rFonts w:cs="Times New Roman"/>
          <w:sz w:val="22"/>
          <w:szCs w:val="24"/>
          <w:lang w:val="es-ES_tradnl"/>
        </w:rPr>
      </w:pPr>
      <w:r w:rsidRPr="00DA2F6C">
        <w:rPr>
          <w:rFonts w:cs="Times New Roman"/>
          <w:sz w:val="22"/>
          <w:szCs w:val="24"/>
          <w:lang w:val="es-ES_tradnl"/>
        </w:rPr>
        <w:t xml:space="preserve">Como media, del 100% del tráfico que entró al principio del embudo, solo un 1 -5% acaban convirtiéndose en conversiones. Esto se debe a que el embudo de conversiones tiene unas pequeñas “fugas” por los que van saliendo los usuarios y clientes que no están </w:t>
      </w:r>
      <w:r w:rsidRPr="00DA2F6C">
        <w:rPr>
          <w:rFonts w:cs="Times New Roman"/>
          <w:sz w:val="22"/>
          <w:szCs w:val="24"/>
          <w:lang w:val="es-ES_tradnl"/>
        </w:rPr>
        <w:lastRenderedPageBreak/>
        <w:t>intere</w:t>
      </w:r>
      <w:r w:rsidR="009268D1" w:rsidRPr="00DA2F6C">
        <w:rPr>
          <w:rFonts w:cs="Times New Roman"/>
          <w:sz w:val="22"/>
          <w:szCs w:val="24"/>
          <w:lang w:val="es-ES_tradnl"/>
        </w:rPr>
        <w:t>sados en el producto o servicio</w:t>
      </w:r>
      <w:r w:rsidRPr="00DA2F6C">
        <w:rPr>
          <w:rFonts w:cs="Times New Roman"/>
          <w:sz w:val="22"/>
          <w:szCs w:val="24"/>
          <w:lang w:val="es-ES_tradnl"/>
        </w:rPr>
        <w:t xml:space="preserve"> </w:t>
      </w:r>
      <w:sdt>
        <w:sdtPr>
          <w:rPr>
            <w:rFonts w:cs="Times New Roman"/>
            <w:sz w:val="22"/>
            <w:szCs w:val="24"/>
            <w:lang w:val="es-ES_tradnl"/>
          </w:rPr>
          <w:id w:val="-1944516421"/>
          <w:citation/>
        </w:sdtPr>
        <w:sdtContent>
          <w:r w:rsidRPr="00DA2F6C">
            <w:rPr>
              <w:rFonts w:cs="Times New Roman"/>
              <w:sz w:val="22"/>
              <w:szCs w:val="24"/>
              <w:lang w:val="es-ES_tradnl"/>
            </w:rPr>
            <w:fldChar w:fldCharType="begin"/>
          </w:r>
          <w:r w:rsidR="00616853" w:rsidRPr="00DA2F6C">
            <w:rPr>
              <w:rFonts w:cs="Times New Roman"/>
              <w:sz w:val="22"/>
              <w:szCs w:val="24"/>
              <w:lang w:val="es-ES_tradnl"/>
            </w:rPr>
            <w:instrText xml:space="preserve">CITATION Dan15 \p 44 \l 3082 </w:instrText>
          </w:r>
          <w:r w:rsidRPr="00DA2F6C">
            <w:rPr>
              <w:rFonts w:cs="Times New Roman"/>
              <w:sz w:val="22"/>
              <w:szCs w:val="24"/>
              <w:lang w:val="es-ES_tradnl"/>
            </w:rPr>
            <w:fldChar w:fldCharType="separate"/>
          </w:r>
          <w:r w:rsidR="0076774F" w:rsidRPr="00DA2F6C">
            <w:rPr>
              <w:rFonts w:cs="Times New Roman"/>
              <w:sz w:val="22"/>
              <w:szCs w:val="24"/>
              <w:lang w:val="es-ES_tradnl"/>
            </w:rPr>
            <w:t>(Little García, Posicionamiento web y optimización de conversiones en empresas, 2015, pág. 44)</w:t>
          </w:r>
          <w:r w:rsidRPr="00DA2F6C">
            <w:rPr>
              <w:rFonts w:cs="Times New Roman"/>
              <w:sz w:val="22"/>
              <w:szCs w:val="24"/>
              <w:lang w:val="es-ES_tradnl"/>
            </w:rPr>
            <w:fldChar w:fldCharType="end"/>
          </w:r>
        </w:sdtContent>
      </w:sdt>
      <w:r w:rsidRPr="00DA2F6C">
        <w:rPr>
          <w:rFonts w:cs="Times New Roman"/>
          <w:sz w:val="22"/>
          <w:szCs w:val="24"/>
          <w:lang w:val="es-ES_tradnl"/>
        </w:rPr>
        <w:t>.</w:t>
      </w:r>
      <w:bookmarkStart w:id="89" w:name="_Toc335486854"/>
      <w:bookmarkStart w:id="90" w:name="_Toc336172098"/>
    </w:p>
    <w:p w14:paraId="4A22596F" w14:textId="18970360" w:rsidR="00AF22C7" w:rsidRPr="00DA2F6C" w:rsidRDefault="00AF22C7" w:rsidP="00E32155">
      <w:pPr>
        <w:pStyle w:val="Ttulo2"/>
        <w:keepNext w:val="0"/>
        <w:keepLines w:val="0"/>
        <w:numPr>
          <w:ilvl w:val="1"/>
          <w:numId w:val="15"/>
        </w:numPr>
        <w:spacing w:before="0" w:line="276" w:lineRule="auto"/>
        <w:contextualSpacing w:val="0"/>
        <w:jc w:val="both"/>
        <w:rPr>
          <w:lang w:val="es-ES_tradnl"/>
        </w:rPr>
      </w:pPr>
      <w:r w:rsidRPr="00DA2F6C">
        <w:rPr>
          <w:lang w:val="es-ES_tradnl"/>
        </w:rPr>
        <w:t>Lanzamiento Plan de Medios</w:t>
      </w:r>
      <w:bookmarkEnd w:id="89"/>
      <w:bookmarkEnd w:id="90"/>
    </w:p>
    <w:p w14:paraId="22CDD549" w14:textId="46FC4203"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tercera temporada del noticiero tiene planificado, según el Ministerio </w:t>
      </w:r>
      <w:r w:rsidR="002F6A3B" w:rsidRPr="00DA2F6C">
        <w:rPr>
          <w:rFonts w:cs="Times New Roman"/>
          <w:szCs w:val="24"/>
          <w:lang w:val="es-ES_tradnl"/>
        </w:rPr>
        <w:t>de Educación, estrenarse a medi</w:t>
      </w:r>
      <w:r w:rsidRPr="00DA2F6C">
        <w:rPr>
          <w:rFonts w:cs="Times New Roman"/>
          <w:szCs w:val="24"/>
          <w:lang w:val="es-ES_tradnl"/>
        </w:rPr>
        <w:t>ados del</w:t>
      </w:r>
      <w:r w:rsidR="002F6A3B" w:rsidRPr="00DA2F6C">
        <w:rPr>
          <w:rFonts w:cs="Times New Roman"/>
          <w:szCs w:val="24"/>
          <w:lang w:val="es-ES_tradnl"/>
        </w:rPr>
        <w:t xml:space="preserve"> mes de o</w:t>
      </w:r>
      <w:r w:rsidRPr="00DA2F6C">
        <w:rPr>
          <w:rFonts w:cs="Times New Roman"/>
          <w:szCs w:val="24"/>
          <w:lang w:val="es-ES_tradnl"/>
        </w:rPr>
        <w:t>ctubre del presente año sin contar aún con una fecha preestablecida. El plan de medios el cual hemos desarrollado en este proyecto se llevará a</w:t>
      </w:r>
      <w:r w:rsidR="002F6A3B" w:rsidRPr="00DA2F6C">
        <w:rPr>
          <w:rFonts w:cs="Times New Roman"/>
          <w:szCs w:val="24"/>
          <w:lang w:val="es-ES_tradnl"/>
        </w:rPr>
        <w:t xml:space="preserve"> </w:t>
      </w:r>
      <w:r w:rsidRPr="00DA2F6C">
        <w:rPr>
          <w:rFonts w:cs="Times New Roman"/>
          <w:szCs w:val="24"/>
          <w:lang w:val="es-ES_tradnl"/>
        </w:rPr>
        <w:t xml:space="preserve">cabo para el lanzamiento de la nueva temporada en los meses de octubre y noviembre por 60 días. </w:t>
      </w:r>
    </w:p>
    <w:p w14:paraId="4D7C22D1" w14:textId="5A17366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distribución de medios se encuentra divida en dos etapas de 30 días cada una, correspondiente a octubre y noviembre. Los primeros </w:t>
      </w:r>
      <w:r w:rsidR="00887BA1" w:rsidRPr="00DA2F6C">
        <w:rPr>
          <w:rFonts w:cs="Times New Roman"/>
          <w:szCs w:val="24"/>
          <w:lang w:val="es-ES_tradnl"/>
        </w:rPr>
        <w:t>treinta</w:t>
      </w:r>
      <w:r w:rsidRPr="00DA2F6C">
        <w:rPr>
          <w:rFonts w:cs="Times New Roman"/>
          <w:szCs w:val="24"/>
          <w:lang w:val="es-ES_tradnl"/>
        </w:rPr>
        <w:t xml:space="preserve"> días el número de formatos será menor, dado que el mayor número de contenidos es de video con los programas que se irán estrenando semana a semana en medios tradicionales, radio y televisión. </w:t>
      </w:r>
    </w:p>
    <w:p w14:paraId="2E5088D7"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la figura a continuación podremos analizar la distribución que emplearemos por cada medio y formato según el objetivo que debe cumplir, como vemos el mayor número de acciones estimadas se condensa en los formatos de video durante los 60 días de duración de la campaña. </w:t>
      </w:r>
    </w:p>
    <w:p w14:paraId="2BBF01A0" w14:textId="69E2BDEF" w:rsidR="00043A05" w:rsidRPr="00DA2F6C" w:rsidRDefault="00043A05" w:rsidP="00043A05">
      <w:pPr>
        <w:pStyle w:val="Descripcin"/>
        <w:keepNext/>
        <w:jc w:val="center"/>
        <w:rPr>
          <w:rFonts w:cs="Times New Roman"/>
          <w:lang w:val="es-ES_tradnl"/>
        </w:rPr>
      </w:pPr>
      <w:bookmarkStart w:id="91" w:name="_Toc336172115"/>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Pr="00DA2F6C">
        <w:rPr>
          <w:rFonts w:cs="Times New Roman"/>
          <w:lang w:val="es-ES_tradnl"/>
        </w:rPr>
        <w:t>9</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Distribución por medio y formato según las acciones estimadas.</w:t>
      </w:r>
      <w:bookmarkEnd w:id="91"/>
    </w:p>
    <w:p w14:paraId="629E5C92"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eastAsia="es-ES_tradnl"/>
        </w:rPr>
        <w:drawing>
          <wp:inline distT="0" distB="0" distL="0" distR="0" wp14:anchorId="1E5222E6" wp14:editId="744ADE3F">
            <wp:extent cx="5341388" cy="1227084"/>
            <wp:effectExtent l="0" t="0" r="18415" b="1778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0523D47" w14:textId="60CBEB95" w:rsidR="00AF22C7" w:rsidRPr="00DA2F6C" w:rsidRDefault="00F96B81" w:rsidP="008A6C93">
      <w:pPr>
        <w:pStyle w:val="Descripcin"/>
        <w:spacing w:line="276" w:lineRule="auto"/>
        <w:jc w:val="center"/>
        <w:rPr>
          <w:rFonts w:cs="Times New Roman"/>
          <w:b w:val="0"/>
          <w:szCs w:val="24"/>
          <w:lang w:val="es-ES_tradnl"/>
        </w:rPr>
      </w:pPr>
      <w:r w:rsidRPr="00DA2F6C">
        <w:rPr>
          <w:rFonts w:cs="Times New Roman"/>
          <w:b w:val="0"/>
          <w:szCs w:val="24"/>
          <w:lang w:val="es-ES_tradnl"/>
        </w:rPr>
        <w:t>Fuente: Elaboración propia</w:t>
      </w:r>
      <w:r w:rsidR="00DC68B0" w:rsidRPr="00DA2F6C">
        <w:rPr>
          <w:rFonts w:cs="Times New Roman"/>
          <w:b w:val="0"/>
          <w:szCs w:val="24"/>
          <w:lang w:val="es-ES_tradnl"/>
        </w:rPr>
        <w:t>.</w:t>
      </w:r>
    </w:p>
    <w:p w14:paraId="1E05D0BE" w14:textId="25A74F8F"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Los formatos de video, tanto en Facebook como en YouTube obtienen el mayor porcentaje de participación en el plan de medios. El formato para obtener mayor número de fans en Facebook durante los 60 días de campaña la participación es mínima, al igual que el formato de interacción con la publicación que genera </w:t>
      </w:r>
      <w:proofErr w:type="spellStart"/>
      <w:r w:rsidRPr="00DA2F6C">
        <w:rPr>
          <w:rFonts w:cs="Times New Roman"/>
          <w:i/>
          <w:szCs w:val="24"/>
          <w:lang w:val="es-ES_tradnl"/>
        </w:rPr>
        <w:t>engage</w:t>
      </w:r>
      <w:proofErr w:type="spellEnd"/>
      <w:r w:rsidRPr="00DA2F6C">
        <w:rPr>
          <w:rFonts w:cs="Times New Roman"/>
          <w:szCs w:val="24"/>
          <w:lang w:val="es-ES_tradnl"/>
        </w:rPr>
        <w:t xml:space="preserve"> en la </w:t>
      </w:r>
      <w:r w:rsidRPr="00DA2F6C">
        <w:rPr>
          <w:rFonts w:cs="Times New Roman"/>
          <w:i/>
          <w:szCs w:val="24"/>
          <w:lang w:val="es-ES_tradnl"/>
        </w:rPr>
        <w:t>fan</w:t>
      </w:r>
      <w:r w:rsidR="00986A1D" w:rsidRPr="00DA2F6C">
        <w:rPr>
          <w:rFonts w:cs="Times New Roman"/>
          <w:i/>
          <w:szCs w:val="24"/>
          <w:lang w:val="es-ES_tradnl"/>
        </w:rPr>
        <w:t xml:space="preserve"> </w:t>
      </w:r>
      <w:r w:rsidRPr="00DA2F6C">
        <w:rPr>
          <w:rFonts w:cs="Times New Roman"/>
          <w:i/>
          <w:szCs w:val="24"/>
          <w:lang w:val="es-ES_tradnl"/>
        </w:rPr>
        <w:t>page</w:t>
      </w:r>
      <w:r w:rsidRPr="00DA2F6C">
        <w:rPr>
          <w:rFonts w:cs="Times New Roman"/>
          <w:szCs w:val="24"/>
          <w:lang w:val="es-ES_tradnl"/>
        </w:rPr>
        <w:t xml:space="preserve"> de Educa. Los formatos de clics en el sitio que ayudan a incrementar el tráfico en la página web de Educa los primero 30 días tienen una participación menor, dado que su mayor participación se da en los 30 restantes por la cantidad de material que ya ha sido transmitido en los medios </w:t>
      </w:r>
      <w:r w:rsidRPr="00DA2F6C">
        <w:rPr>
          <w:rFonts w:cs="Times New Roman"/>
          <w:szCs w:val="24"/>
          <w:lang w:val="es-ES_tradnl"/>
        </w:rPr>
        <w:lastRenderedPageBreak/>
        <w:t>tradicionales, que se encuentra disponible en conjunto con las fichas técnicas del programa. En la siguiente figura se encuentra el porcentaje de participación por objetivo de compra o formato en los dos medios en los que el plan de medios se efectuará. Es importante recordar que cada formato contará con un</w:t>
      </w:r>
      <w:r w:rsidR="00F01321" w:rsidRPr="00DA2F6C">
        <w:rPr>
          <w:rFonts w:cs="Times New Roman"/>
          <w:szCs w:val="24"/>
          <w:lang w:val="es-ES_tradnl"/>
        </w:rPr>
        <w:t xml:space="preserve"> </w:t>
      </w:r>
      <w:r w:rsidRPr="00DA2F6C">
        <w:rPr>
          <w:rFonts w:cs="Times New Roman"/>
          <w:szCs w:val="24"/>
          <w:lang w:val="es-ES_tradnl"/>
        </w:rPr>
        <w:t xml:space="preserve">diferente modelo de compra </w:t>
      </w:r>
      <w:proofErr w:type="spellStart"/>
      <w:r w:rsidRPr="00DA2F6C">
        <w:rPr>
          <w:rFonts w:cs="Times New Roman"/>
          <w:szCs w:val="24"/>
          <w:lang w:val="es-ES_tradnl"/>
        </w:rPr>
        <w:t>CPF</w:t>
      </w:r>
      <w:proofErr w:type="spellEnd"/>
      <w:r w:rsidRPr="00DA2F6C">
        <w:rPr>
          <w:rFonts w:cs="Times New Roman"/>
          <w:szCs w:val="24"/>
          <w:lang w:val="es-ES_tradnl"/>
        </w:rPr>
        <w:t xml:space="preserve">, </w:t>
      </w:r>
      <w:proofErr w:type="spellStart"/>
      <w:r w:rsidRPr="00DA2F6C">
        <w:rPr>
          <w:rFonts w:cs="Times New Roman"/>
          <w:szCs w:val="24"/>
          <w:lang w:val="es-ES_tradnl"/>
        </w:rPr>
        <w:t>CPC</w:t>
      </w:r>
      <w:proofErr w:type="spellEnd"/>
      <w:r w:rsidRPr="00DA2F6C">
        <w:rPr>
          <w:rFonts w:cs="Times New Roman"/>
          <w:szCs w:val="24"/>
          <w:lang w:val="es-ES_tradnl"/>
        </w:rPr>
        <w:t xml:space="preserve">, </w:t>
      </w:r>
      <w:proofErr w:type="spellStart"/>
      <w:r w:rsidRPr="00DA2F6C">
        <w:rPr>
          <w:rFonts w:cs="Times New Roman"/>
          <w:szCs w:val="24"/>
          <w:lang w:val="es-ES_tradnl"/>
        </w:rPr>
        <w:t>CPV</w:t>
      </w:r>
      <w:proofErr w:type="spellEnd"/>
      <w:r w:rsidRPr="00DA2F6C">
        <w:rPr>
          <w:rFonts w:cs="Times New Roman"/>
          <w:szCs w:val="24"/>
          <w:lang w:val="es-ES_tradnl"/>
        </w:rPr>
        <w:t xml:space="preserve"> y </w:t>
      </w:r>
      <w:proofErr w:type="spellStart"/>
      <w:r w:rsidRPr="00DA2F6C">
        <w:rPr>
          <w:rFonts w:cs="Times New Roman"/>
          <w:szCs w:val="24"/>
          <w:lang w:val="es-ES_tradnl"/>
        </w:rPr>
        <w:t>CPE</w:t>
      </w:r>
      <w:proofErr w:type="spellEnd"/>
      <w:r w:rsidRPr="00DA2F6C">
        <w:rPr>
          <w:rFonts w:cs="Times New Roman"/>
          <w:szCs w:val="24"/>
          <w:lang w:val="es-ES_tradnl"/>
        </w:rPr>
        <w:t xml:space="preserve"> dependiendo del objetivo. </w:t>
      </w:r>
    </w:p>
    <w:p w14:paraId="4EEEA5A6" w14:textId="38E57BF8" w:rsidR="00043A05" w:rsidRPr="00DA2F6C" w:rsidRDefault="00043A05" w:rsidP="00043A05">
      <w:pPr>
        <w:pStyle w:val="Descripcin"/>
        <w:keepNext/>
        <w:jc w:val="center"/>
        <w:rPr>
          <w:rFonts w:cs="Times New Roman"/>
          <w:lang w:val="es-ES_tradnl"/>
        </w:rPr>
      </w:pPr>
      <w:bookmarkStart w:id="92" w:name="_Toc336172116"/>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Pr="00DA2F6C">
        <w:rPr>
          <w:rFonts w:cs="Times New Roman"/>
          <w:lang w:val="es-ES_tradnl"/>
        </w:rPr>
        <w:t>10</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 w:val="22"/>
          <w:szCs w:val="24"/>
          <w:lang w:val="es-ES_tradnl"/>
        </w:rPr>
        <w:t>Porcentaje de participación según modelo de compra</w:t>
      </w:r>
      <w:bookmarkEnd w:id="92"/>
    </w:p>
    <w:p w14:paraId="0A5D8E60" w14:textId="22BBD04E" w:rsidR="0065737E" w:rsidRPr="00DA2F6C" w:rsidRDefault="0065737E" w:rsidP="008A6C93">
      <w:pPr>
        <w:pStyle w:val="Descripcin"/>
        <w:spacing w:line="276" w:lineRule="auto"/>
        <w:jc w:val="center"/>
        <w:rPr>
          <w:rFonts w:cs="Times New Roman"/>
          <w:lang w:val="es-ES_tradnl"/>
        </w:rPr>
      </w:pPr>
      <w:r w:rsidRPr="00DA2F6C">
        <w:rPr>
          <w:rFonts w:cs="Times New Roman"/>
          <w:szCs w:val="24"/>
          <w:lang w:val="es-ES_tradnl" w:eastAsia="es-ES_tradnl"/>
        </w:rPr>
        <w:drawing>
          <wp:inline distT="0" distB="0" distL="0" distR="0" wp14:anchorId="051C1E1A" wp14:editId="3A246FF3">
            <wp:extent cx="3669030" cy="2030730"/>
            <wp:effectExtent l="0" t="0" r="13970" b="2667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7BF527F" w14:textId="0A1993B7" w:rsidR="00AF22C7" w:rsidRPr="00DA2F6C" w:rsidRDefault="00F96B81" w:rsidP="008A6C93">
      <w:pPr>
        <w:pStyle w:val="Descripcin"/>
        <w:spacing w:line="276" w:lineRule="auto"/>
        <w:jc w:val="center"/>
        <w:rPr>
          <w:rFonts w:cs="Times New Roman"/>
          <w:b w:val="0"/>
          <w:sz w:val="22"/>
          <w:szCs w:val="24"/>
          <w:lang w:val="es-ES_tradnl"/>
        </w:rPr>
      </w:pPr>
      <w:r w:rsidRPr="00DA2F6C">
        <w:rPr>
          <w:rFonts w:cs="Times New Roman"/>
          <w:b w:val="0"/>
          <w:sz w:val="22"/>
          <w:szCs w:val="24"/>
          <w:lang w:val="es-ES_tradnl"/>
        </w:rPr>
        <w:t>Fuente: Elaboración propia</w:t>
      </w:r>
      <w:r w:rsidR="00DC68B0" w:rsidRPr="00DA2F6C">
        <w:rPr>
          <w:rFonts w:cs="Times New Roman"/>
          <w:b w:val="0"/>
          <w:sz w:val="22"/>
          <w:szCs w:val="24"/>
          <w:lang w:val="es-ES_tradnl"/>
        </w:rPr>
        <w:t>.</w:t>
      </w:r>
    </w:p>
    <w:p w14:paraId="71CC889B"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Para este plan de medios estamos considerando algunos indicadores clave, como lo son las impresiones, clics, </w:t>
      </w:r>
      <w:proofErr w:type="spellStart"/>
      <w:r w:rsidRPr="00DA2F6C">
        <w:rPr>
          <w:rFonts w:cs="Times New Roman"/>
          <w:szCs w:val="24"/>
          <w:lang w:val="es-ES_tradnl"/>
        </w:rPr>
        <w:t>CTR</w:t>
      </w:r>
      <w:proofErr w:type="spellEnd"/>
      <w:r w:rsidRPr="00DA2F6C">
        <w:rPr>
          <w:rFonts w:cs="Times New Roman"/>
          <w:szCs w:val="24"/>
          <w:lang w:val="es-ES_tradnl"/>
        </w:rPr>
        <w:t xml:space="preserve"> y </w:t>
      </w:r>
      <w:proofErr w:type="spellStart"/>
      <w:r w:rsidRPr="00DA2F6C">
        <w:rPr>
          <w:rFonts w:cs="Times New Roman"/>
          <w:szCs w:val="24"/>
          <w:lang w:val="es-ES_tradnl"/>
        </w:rPr>
        <w:t>CPC</w:t>
      </w:r>
      <w:proofErr w:type="spellEnd"/>
      <w:r w:rsidRPr="00DA2F6C">
        <w:rPr>
          <w:rFonts w:cs="Times New Roman"/>
          <w:szCs w:val="24"/>
          <w:lang w:val="es-ES_tradnl"/>
        </w:rPr>
        <w:t xml:space="preserve">. </w:t>
      </w:r>
    </w:p>
    <w:p w14:paraId="4EA1A489" w14:textId="257F1C1C" w:rsidR="00AF22C7" w:rsidRPr="00DA2F6C" w:rsidRDefault="00AF22C7" w:rsidP="008A6C93">
      <w:pPr>
        <w:spacing w:after="200" w:line="276" w:lineRule="auto"/>
        <w:rPr>
          <w:rFonts w:eastAsia="Times New Roman" w:cs="Times New Roman"/>
          <w:color w:val="212121"/>
          <w:szCs w:val="24"/>
          <w:shd w:val="clear" w:color="auto" w:fill="FFFFFF"/>
          <w:lang w:val="es-ES_tradnl"/>
        </w:rPr>
      </w:pPr>
      <w:r w:rsidRPr="00DA2F6C">
        <w:rPr>
          <w:rFonts w:cs="Times New Roman"/>
          <w:szCs w:val="24"/>
          <w:lang w:val="es-ES_tradnl"/>
        </w:rPr>
        <w:t>Las impresiones nos indican “f</w:t>
      </w:r>
      <w:r w:rsidRPr="00DA2F6C">
        <w:rPr>
          <w:rFonts w:eastAsia="Times New Roman" w:cs="Times New Roman"/>
          <w:color w:val="212121"/>
          <w:szCs w:val="24"/>
          <w:shd w:val="clear" w:color="auto" w:fill="FFFFFF"/>
          <w:lang w:val="es-ES_tradnl"/>
        </w:rPr>
        <w:t xml:space="preserve">recuencia con la que se publica el anuncio. Se contabiliza una impresión cada vez que un anuncio aparece” </w:t>
      </w:r>
      <w:sdt>
        <w:sdtPr>
          <w:rPr>
            <w:rFonts w:eastAsia="Times New Roman" w:cs="Times New Roman"/>
            <w:color w:val="212121"/>
            <w:szCs w:val="24"/>
            <w:shd w:val="clear" w:color="auto" w:fill="FFFFFF"/>
            <w:lang w:val="es-ES_tradnl"/>
          </w:rPr>
          <w:id w:val="-1812019336"/>
          <w:citation/>
        </w:sdtPr>
        <w:sdtContent>
          <w:r w:rsidRPr="00DA2F6C">
            <w:rPr>
              <w:rFonts w:eastAsia="Times New Roman" w:cs="Times New Roman"/>
              <w:color w:val="212121"/>
              <w:szCs w:val="24"/>
              <w:shd w:val="clear" w:color="auto" w:fill="FFFFFF"/>
              <w:lang w:val="es-ES_tradnl"/>
            </w:rPr>
            <w:fldChar w:fldCharType="begin"/>
          </w:r>
          <w:r w:rsidR="005973E9" w:rsidRPr="00DA2F6C">
            <w:rPr>
              <w:rFonts w:eastAsia="Times New Roman" w:cs="Times New Roman"/>
              <w:color w:val="212121"/>
              <w:szCs w:val="24"/>
              <w:shd w:val="clear" w:color="auto" w:fill="FFFFFF"/>
              <w:lang w:val="es-ES_tradnl"/>
            </w:rPr>
            <w:instrText xml:space="preserve">CITATION Goo16 \l 3082 </w:instrText>
          </w:r>
          <w:r w:rsidRPr="00DA2F6C">
            <w:rPr>
              <w:rFonts w:eastAsia="Times New Roman" w:cs="Times New Roman"/>
              <w:color w:val="212121"/>
              <w:szCs w:val="24"/>
              <w:shd w:val="clear" w:color="auto" w:fill="FFFFFF"/>
              <w:lang w:val="es-ES_tradnl"/>
            </w:rPr>
            <w:fldChar w:fldCharType="separate"/>
          </w:r>
          <w:r w:rsidR="0076774F" w:rsidRPr="00DA2F6C">
            <w:rPr>
              <w:rFonts w:eastAsia="Times New Roman" w:cs="Times New Roman"/>
              <w:color w:val="212121"/>
              <w:szCs w:val="24"/>
              <w:shd w:val="clear" w:color="auto" w:fill="FFFFFF"/>
              <w:lang w:val="es-ES_tradnl"/>
            </w:rPr>
            <w:t>(Google Support, 2016)</w:t>
          </w:r>
          <w:r w:rsidRPr="00DA2F6C">
            <w:rPr>
              <w:rFonts w:eastAsia="Times New Roman" w:cs="Times New Roman"/>
              <w:color w:val="212121"/>
              <w:szCs w:val="24"/>
              <w:shd w:val="clear" w:color="auto" w:fill="FFFFFF"/>
              <w:lang w:val="es-ES_tradnl"/>
            </w:rPr>
            <w:fldChar w:fldCharType="end"/>
          </w:r>
        </w:sdtContent>
      </w:sdt>
      <w:r w:rsidRPr="00DA2F6C">
        <w:rPr>
          <w:rFonts w:eastAsia="Times New Roman" w:cs="Times New Roman"/>
          <w:color w:val="212121"/>
          <w:szCs w:val="24"/>
          <w:shd w:val="clear" w:color="auto" w:fill="FFFFFF"/>
          <w:lang w:val="es-ES_tradnl"/>
        </w:rPr>
        <w:t xml:space="preserve">. Cada medio y formato nos indicará este valor antes y después de la campaña. Antes </w:t>
      </w:r>
      <w:r w:rsidR="00887BA1" w:rsidRPr="00DA2F6C">
        <w:rPr>
          <w:rFonts w:eastAsia="Times New Roman" w:cs="Times New Roman"/>
          <w:color w:val="212121"/>
          <w:szCs w:val="24"/>
          <w:shd w:val="clear" w:color="auto" w:fill="FFFFFF"/>
          <w:lang w:val="es-ES_tradnl"/>
        </w:rPr>
        <w:t>de la campaña contaremos con un</w:t>
      </w:r>
      <w:r w:rsidRPr="00DA2F6C">
        <w:rPr>
          <w:rFonts w:eastAsia="Times New Roman" w:cs="Times New Roman"/>
          <w:color w:val="212121"/>
          <w:szCs w:val="24"/>
          <w:shd w:val="clear" w:color="auto" w:fill="FFFFFF"/>
          <w:lang w:val="es-ES_tradnl"/>
        </w:rPr>
        <w:t xml:space="preserve"> valor estimado</w:t>
      </w:r>
      <w:r w:rsidR="00887BA1" w:rsidRPr="00DA2F6C">
        <w:rPr>
          <w:rFonts w:eastAsia="Times New Roman" w:cs="Times New Roman"/>
          <w:color w:val="212121"/>
          <w:szCs w:val="24"/>
          <w:shd w:val="clear" w:color="auto" w:fill="FFFFFF"/>
          <w:lang w:val="es-ES_tradnl"/>
        </w:rPr>
        <w:t>,</w:t>
      </w:r>
      <w:r w:rsidRPr="00DA2F6C">
        <w:rPr>
          <w:rFonts w:eastAsia="Times New Roman" w:cs="Times New Roman"/>
          <w:color w:val="212121"/>
          <w:szCs w:val="24"/>
          <w:shd w:val="clear" w:color="auto" w:fill="FFFFFF"/>
          <w:lang w:val="es-ES_tradnl"/>
        </w:rPr>
        <w:t xml:space="preserve"> </w:t>
      </w:r>
      <w:r w:rsidR="00887BA1" w:rsidRPr="00DA2F6C">
        <w:rPr>
          <w:rFonts w:eastAsia="Times New Roman" w:cs="Times New Roman"/>
          <w:color w:val="212121"/>
          <w:szCs w:val="24"/>
          <w:shd w:val="clear" w:color="auto" w:fill="FFFFFF"/>
          <w:lang w:val="es-ES_tradnl"/>
        </w:rPr>
        <w:t>el cual</w:t>
      </w:r>
      <w:r w:rsidRPr="00DA2F6C">
        <w:rPr>
          <w:rFonts w:eastAsia="Times New Roman" w:cs="Times New Roman"/>
          <w:color w:val="212121"/>
          <w:szCs w:val="24"/>
          <w:shd w:val="clear" w:color="auto" w:fill="FFFFFF"/>
          <w:lang w:val="es-ES_tradnl"/>
        </w:rPr>
        <w:t xml:space="preserve"> obtendremos calculando el número de clics dividido por el </w:t>
      </w:r>
      <w:proofErr w:type="spellStart"/>
      <w:r w:rsidRPr="00DA2F6C">
        <w:rPr>
          <w:rFonts w:eastAsia="Times New Roman" w:cs="Times New Roman"/>
          <w:color w:val="212121"/>
          <w:szCs w:val="24"/>
          <w:shd w:val="clear" w:color="auto" w:fill="FFFFFF"/>
          <w:lang w:val="es-ES_tradnl"/>
        </w:rPr>
        <w:t>CTR</w:t>
      </w:r>
      <w:proofErr w:type="spellEnd"/>
      <w:r w:rsidRPr="00DA2F6C">
        <w:rPr>
          <w:rFonts w:eastAsia="Times New Roman" w:cs="Times New Roman"/>
          <w:color w:val="212121"/>
          <w:szCs w:val="24"/>
          <w:shd w:val="clear" w:color="auto" w:fill="FFFFFF"/>
          <w:lang w:val="es-ES_tradnl"/>
        </w:rPr>
        <w:t xml:space="preserve">. Tras la finalización de la campaña cada medio nos dará el número de impresiones obtenidos según el número de veces que nuestro anuncio apareció durante el periodo que estuvo al aire. </w:t>
      </w:r>
    </w:p>
    <w:p w14:paraId="2A31E9EC" w14:textId="1DEA5591" w:rsidR="00AF22C7" w:rsidRPr="00DA2F6C" w:rsidRDefault="00AF22C7" w:rsidP="008A6C93">
      <w:pPr>
        <w:spacing w:after="200" w:line="276" w:lineRule="auto"/>
        <w:rPr>
          <w:rFonts w:eastAsia="Times New Roman" w:cs="Times New Roman"/>
          <w:color w:val="212121"/>
          <w:szCs w:val="24"/>
          <w:shd w:val="clear" w:color="auto" w:fill="FFFFFF"/>
          <w:lang w:val="es-ES_tradnl"/>
        </w:rPr>
      </w:pPr>
      <w:r w:rsidRPr="00DA2F6C">
        <w:rPr>
          <w:rFonts w:eastAsia="Times New Roman" w:cs="Times New Roman"/>
          <w:color w:val="212121"/>
          <w:szCs w:val="24"/>
          <w:shd w:val="clear" w:color="auto" w:fill="FFFFFF"/>
          <w:lang w:val="es-ES_tradnl"/>
        </w:rPr>
        <w:t xml:space="preserve">El porcentaje de clics o mejor conocido como </w:t>
      </w:r>
      <w:proofErr w:type="spellStart"/>
      <w:r w:rsidRPr="00DA2F6C">
        <w:rPr>
          <w:rFonts w:eastAsia="Times New Roman" w:cs="Times New Roman"/>
          <w:color w:val="212121"/>
          <w:szCs w:val="24"/>
          <w:shd w:val="clear" w:color="auto" w:fill="FFFFFF"/>
          <w:lang w:val="es-ES_tradnl"/>
        </w:rPr>
        <w:t>CTR</w:t>
      </w:r>
      <w:proofErr w:type="spellEnd"/>
      <w:r w:rsidRPr="00DA2F6C">
        <w:rPr>
          <w:rFonts w:eastAsia="Times New Roman" w:cs="Times New Roman"/>
          <w:color w:val="212121"/>
          <w:szCs w:val="24"/>
          <w:shd w:val="clear" w:color="auto" w:fill="FFFFFF"/>
          <w:lang w:val="es-ES_tradnl"/>
        </w:rPr>
        <w:t xml:space="preserve"> nos “ indica la frecuencia con la que los usuarios que ven tu anuncio acaban haciendo clic en él. El </w:t>
      </w:r>
      <w:proofErr w:type="spellStart"/>
      <w:r w:rsidRPr="00DA2F6C">
        <w:rPr>
          <w:rFonts w:eastAsia="Times New Roman" w:cs="Times New Roman"/>
          <w:color w:val="212121"/>
          <w:szCs w:val="24"/>
          <w:shd w:val="clear" w:color="auto" w:fill="FFFFFF"/>
          <w:lang w:val="es-ES_tradnl"/>
        </w:rPr>
        <w:t>CTR</w:t>
      </w:r>
      <w:proofErr w:type="spellEnd"/>
      <w:r w:rsidRPr="00DA2F6C">
        <w:rPr>
          <w:rFonts w:eastAsia="Times New Roman" w:cs="Times New Roman"/>
          <w:color w:val="212121"/>
          <w:szCs w:val="24"/>
          <w:shd w:val="clear" w:color="auto" w:fill="FFFFFF"/>
          <w:lang w:val="es-ES_tradnl"/>
        </w:rPr>
        <w:t xml:space="preserve"> se puede usar para medir el rendimiento de las palabras clave y los anuncios” </w:t>
      </w:r>
      <w:sdt>
        <w:sdtPr>
          <w:rPr>
            <w:rFonts w:eastAsia="Times New Roman" w:cs="Times New Roman"/>
            <w:color w:val="212121"/>
            <w:szCs w:val="24"/>
            <w:shd w:val="clear" w:color="auto" w:fill="FFFFFF"/>
            <w:lang w:val="es-ES_tradnl"/>
          </w:rPr>
          <w:id w:val="-304780435"/>
          <w:citation/>
        </w:sdtPr>
        <w:sdtContent>
          <w:r w:rsidRPr="00DA2F6C">
            <w:rPr>
              <w:rFonts w:eastAsia="Times New Roman" w:cs="Times New Roman"/>
              <w:color w:val="212121"/>
              <w:szCs w:val="24"/>
              <w:shd w:val="clear" w:color="auto" w:fill="FFFFFF"/>
              <w:lang w:val="es-ES_tradnl"/>
            </w:rPr>
            <w:fldChar w:fldCharType="begin"/>
          </w:r>
          <w:r w:rsidRPr="00DA2F6C">
            <w:rPr>
              <w:rFonts w:eastAsia="Times New Roman" w:cs="Times New Roman"/>
              <w:color w:val="212121"/>
              <w:szCs w:val="24"/>
              <w:shd w:val="clear" w:color="auto" w:fill="FFFFFF"/>
              <w:lang w:val="es-ES_tradnl"/>
            </w:rPr>
            <w:instrText xml:space="preserve"> CITATION Goo161 \l 3082 </w:instrText>
          </w:r>
          <w:r w:rsidRPr="00DA2F6C">
            <w:rPr>
              <w:rFonts w:eastAsia="Times New Roman" w:cs="Times New Roman"/>
              <w:color w:val="212121"/>
              <w:szCs w:val="24"/>
              <w:shd w:val="clear" w:color="auto" w:fill="FFFFFF"/>
              <w:lang w:val="es-ES_tradnl"/>
            </w:rPr>
            <w:fldChar w:fldCharType="separate"/>
          </w:r>
          <w:r w:rsidR="0076774F" w:rsidRPr="00DA2F6C">
            <w:rPr>
              <w:rFonts w:eastAsia="Times New Roman" w:cs="Times New Roman"/>
              <w:color w:val="212121"/>
              <w:szCs w:val="24"/>
              <w:shd w:val="clear" w:color="auto" w:fill="FFFFFF"/>
              <w:lang w:val="es-ES_tradnl"/>
            </w:rPr>
            <w:t>(Google Support, 2016)</w:t>
          </w:r>
          <w:r w:rsidRPr="00DA2F6C">
            <w:rPr>
              <w:rFonts w:eastAsia="Times New Roman" w:cs="Times New Roman"/>
              <w:color w:val="212121"/>
              <w:szCs w:val="24"/>
              <w:shd w:val="clear" w:color="auto" w:fill="FFFFFF"/>
              <w:lang w:val="es-ES_tradnl"/>
            </w:rPr>
            <w:fldChar w:fldCharType="end"/>
          </w:r>
        </w:sdtContent>
      </w:sdt>
      <w:r w:rsidRPr="00DA2F6C">
        <w:rPr>
          <w:rFonts w:eastAsia="Times New Roman" w:cs="Times New Roman"/>
          <w:color w:val="212121"/>
          <w:szCs w:val="24"/>
          <w:shd w:val="clear" w:color="auto" w:fill="FFFFFF"/>
          <w:lang w:val="es-ES_tradnl"/>
        </w:rPr>
        <w:t>.</w:t>
      </w:r>
      <w:r w:rsidR="00F01321" w:rsidRPr="00DA2F6C">
        <w:rPr>
          <w:rFonts w:eastAsia="Times New Roman" w:cs="Times New Roman"/>
          <w:color w:val="212121"/>
          <w:szCs w:val="24"/>
          <w:shd w:val="clear" w:color="auto" w:fill="FFFFFF"/>
          <w:lang w:val="es-ES_tradnl"/>
        </w:rPr>
        <w:t xml:space="preserve"> </w:t>
      </w:r>
      <w:r w:rsidRPr="00DA2F6C">
        <w:rPr>
          <w:rFonts w:eastAsia="Times New Roman" w:cs="Times New Roman"/>
          <w:color w:val="212121"/>
          <w:szCs w:val="24"/>
          <w:shd w:val="clear" w:color="auto" w:fill="FFFFFF"/>
          <w:lang w:val="es-ES_tradnl"/>
        </w:rPr>
        <w:t>Este es uno de los indicadores que más nos interesa</w:t>
      </w:r>
      <w:r w:rsidR="00887BA1" w:rsidRPr="00DA2F6C">
        <w:rPr>
          <w:rFonts w:eastAsia="Times New Roman" w:cs="Times New Roman"/>
          <w:color w:val="212121"/>
          <w:szCs w:val="24"/>
          <w:shd w:val="clear" w:color="auto" w:fill="FFFFFF"/>
          <w:lang w:val="es-ES_tradnl"/>
        </w:rPr>
        <w:t xml:space="preserve"> medir,</w:t>
      </w:r>
      <w:r w:rsidRPr="00DA2F6C">
        <w:rPr>
          <w:rFonts w:eastAsia="Times New Roman" w:cs="Times New Roman"/>
          <w:color w:val="212121"/>
          <w:szCs w:val="24"/>
          <w:shd w:val="clear" w:color="auto" w:fill="FFFFFF"/>
          <w:lang w:val="es-ES_tradnl"/>
        </w:rPr>
        <w:t xml:space="preserve"> dado que</w:t>
      </w:r>
      <w:r w:rsidR="00887BA1" w:rsidRPr="00DA2F6C">
        <w:rPr>
          <w:rFonts w:eastAsia="Times New Roman" w:cs="Times New Roman"/>
          <w:color w:val="212121"/>
          <w:szCs w:val="24"/>
          <w:shd w:val="clear" w:color="auto" w:fill="FFFFFF"/>
          <w:lang w:val="es-ES_tradnl"/>
        </w:rPr>
        <w:t>,</w:t>
      </w:r>
      <w:r w:rsidRPr="00DA2F6C">
        <w:rPr>
          <w:rFonts w:eastAsia="Times New Roman" w:cs="Times New Roman"/>
          <w:color w:val="212121"/>
          <w:szCs w:val="24"/>
          <w:shd w:val="clear" w:color="auto" w:fill="FFFFFF"/>
          <w:lang w:val="es-ES_tradnl"/>
        </w:rPr>
        <w:t xml:space="preserve"> demuestra la efectividad que estamos obteniendo con la campaña. El usuario, una vez que es impactado por el anuncio</w:t>
      </w:r>
      <w:r w:rsidR="00887BA1" w:rsidRPr="00DA2F6C">
        <w:rPr>
          <w:rFonts w:eastAsia="Times New Roman" w:cs="Times New Roman"/>
          <w:color w:val="212121"/>
          <w:szCs w:val="24"/>
          <w:shd w:val="clear" w:color="auto" w:fill="FFFFFF"/>
          <w:lang w:val="es-ES_tradnl"/>
        </w:rPr>
        <w:t>,</w:t>
      </w:r>
      <w:r w:rsidRPr="00DA2F6C">
        <w:rPr>
          <w:rFonts w:eastAsia="Times New Roman" w:cs="Times New Roman"/>
          <w:color w:val="212121"/>
          <w:szCs w:val="24"/>
          <w:shd w:val="clear" w:color="auto" w:fill="FFFFFF"/>
          <w:lang w:val="es-ES_tradnl"/>
        </w:rPr>
        <w:t xml:space="preserve"> realiza la acción que estamos buscando y este indicador le puede dar un valor que tras la culminación de la campaña lo podremos visualizar en la plataforma de cada medio. </w:t>
      </w:r>
    </w:p>
    <w:p w14:paraId="57E7C784" w14:textId="12970E85" w:rsidR="00AF22C7" w:rsidRPr="00DA2F6C" w:rsidRDefault="00AF22C7" w:rsidP="008A6C93">
      <w:pPr>
        <w:spacing w:after="200" w:line="276" w:lineRule="auto"/>
        <w:rPr>
          <w:rFonts w:eastAsia="Times New Roman" w:cs="Times New Roman"/>
          <w:color w:val="212121"/>
          <w:szCs w:val="24"/>
          <w:shd w:val="clear" w:color="auto" w:fill="FFFFFF"/>
          <w:lang w:val="es-ES_tradnl"/>
        </w:rPr>
      </w:pPr>
      <w:r w:rsidRPr="00DA2F6C">
        <w:rPr>
          <w:rFonts w:eastAsia="Times New Roman" w:cs="Times New Roman"/>
          <w:color w:val="212121"/>
          <w:szCs w:val="24"/>
          <w:shd w:val="clear" w:color="auto" w:fill="FFFFFF"/>
          <w:lang w:val="es-ES_tradnl"/>
        </w:rPr>
        <w:lastRenderedPageBreak/>
        <w:t xml:space="preserve">Los clics hacen referencia a la acción que estamos buscando según cada modelo de compra, nuevos fans, </w:t>
      </w:r>
      <w:proofErr w:type="spellStart"/>
      <w:r w:rsidRPr="00DA2F6C">
        <w:rPr>
          <w:rFonts w:eastAsia="Times New Roman" w:cs="Times New Roman"/>
          <w:i/>
          <w:color w:val="212121"/>
          <w:szCs w:val="24"/>
          <w:shd w:val="clear" w:color="auto" w:fill="FFFFFF"/>
          <w:lang w:val="es-ES_tradnl"/>
        </w:rPr>
        <w:t>engagement</w:t>
      </w:r>
      <w:proofErr w:type="spellEnd"/>
      <w:r w:rsidRPr="00DA2F6C">
        <w:rPr>
          <w:rFonts w:eastAsia="Times New Roman" w:cs="Times New Roman"/>
          <w:color w:val="212121"/>
          <w:szCs w:val="24"/>
          <w:shd w:val="clear" w:color="auto" w:fill="FFFFFF"/>
          <w:lang w:val="es-ES_tradnl"/>
        </w:rPr>
        <w:t>, clics al sitio o visualizaciones. Este indicador lo podemos obtener antes y después de la campaña. Antes de la campaña debemos calcular el valor dividiendo la tarifa del modelo de compra (</w:t>
      </w:r>
      <w:proofErr w:type="spellStart"/>
      <w:r w:rsidRPr="00DA2F6C">
        <w:rPr>
          <w:rFonts w:eastAsia="Times New Roman" w:cs="Times New Roman"/>
          <w:color w:val="212121"/>
          <w:szCs w:val="24"/>
          <w:shd w:val="clear" w:color="auto" w:fill="FFFFFF"/>
          <w:lang w:val="es-ES_tradnl"/>
        </w:rPr>
        <w:t>CPC</w:t>
      </w:r>
      <w:proofErr w:type="spellEnd"/>
      <w:r w:rsidRPr="00DA2F6C">
        <w:rPr>
          <w:rFonts w:eastAsia="Times New Roman" w:cs="Times New Roman"/>
          <w:color w:val="212121"/>
          <w:szCs w:val="24"/>
          <w:shd w:val="clear" w:color="auto" w:fill="FFFFFF"/>
          <w:lang w:val="es-ES_tradnl"/>
        </w:rPr>
        <w:t xml:space="preserve">, </w:t>
      </w:r>
      <w:proofErr w:type="spellStart"/>
      <w:r w:rsidRPr="00DA2F6C">
        <w:rPr>
          <w:rFonts w:eastAsia="Times New Roman" w:cs="Times New Roman"/>
          <w:color w:val="212121"/>
          <w:szCs w:val="24"/>
          <w:shd w:val="clear" w:color="auto" w:fill="FFFFFF"/>
          <w:lang w:val="es-ES_tradnl"/>
        </w:rPr>
        <w:t>CPV</w:t>
      </w:r>
      <w:proofErr w:type="spellEnd"/>
      <w:r w:rsidRPr="00DA2F6C">
        <w:rPr>
          <w:rFonts w:eastAsia="Times New Roman" w:cs="Times New Roman"/>
          <w:color w:val="212121"/>
          <w:szCs w:val="24"/>
          <w:shd w:val="clear" w:color="auto" w:fill="FFFFFF"/>
          <w:lang w:val="es-ES_tradnl"/>
        </w:rPr>
        <w:t xml:space="preserve">, </w:t>
      </w:r>
      <w:proofErr w:type="spellStart"/>
      <w:r w:rsidRPr="00DA2F6C">
        <w:rPr>
          <w:rFonts w:eastAsia="Times New Roman" w:cs="Times New Roman"/>
          <w:color w:val="212121"/>
          <w:szCs w:val="24"/>
          <w:shd w:val="clear" w:color="auto" w:fill="FFFFFF"/>
          <w:lang w:val="es-ES_tradnl"/>
        </w:rPr>
        <w:t>CPE</w:t>
      </w:r>
      <w:proofErr w:type="spellEnd"/>
      <w:r w:rsidR="00F01321" w:rsidRPr="00DA2F6C">
        <w:rPr>
          <w:rFonts w:eastAsia="Times New Roman" w:cs="Times New Roman"/>
          <w:color w:val="212121"/>
          <w:szCs w:val="24"/>
          <w:shd w:val="clear" w:color="auto" w:fill="FFFFFF"/>
          <w:lang w:val="es-ES_tradnl"/>
        </w:rPr>
        <w:t xml:space="preserve"> </w:t>
      </w:r>
      <w:r w:rsidRPr="00DA2F6C">
        <w:rPr>
          <w:rFonts w:eastAsia="Times New Roman" w:cs="Times New Roman"/>
          <w:color w:val="212121"/>
          <w:szCs w:val="24"/>
          <w:shd w:val="clear" w:color="auto" w:fill="FFFFFF"/>
          <w:lang w:val="es-ES_tradnl"/>
        </w:rPr>
        <w:t xml:space="preserve">y </w:t>
      </w:r>
      <w:proofErr w:type="spellStart"/>
      <w:r w:rsidRPr="00DA2F6C">
        <w:rPr>
          <w:rFonts w:eastAsia="Times New Roman" w:cs="Times New Roman"/>
          <w:color w:val="212121"/>
          <w:szCs w:val="24"/>
          <w:shd w:val="clear" w:color="auto" w:fill="FFFFFF"/>
          <w:lang w:val="es-ES_tradnl"/>
        </w:rPr>
        <w:t>CPF</w:t>
      </w:r>
      <w:proofErr w:type="spellEnd"/>
      <w:r w:rsidRPr="00DA2F6C">
        <w:rPr>
          <w:rFonts w:eastAsia="Times New Roman" w:cs="Times New Roman"/>
          <w:color w:val="212121"/>
          <w:szCs w:val="24"/>
          <w:shd w:val="clear" w:color="auto" w:fill="FFFFFF"/>
          <w:lang w:val="es-ES_tradnl"/>
        </w:rPr>
        <w:t>)</w:t>
      </w:r>
      <w:r w:rsidR="00F01321" w:rsidRPr="00DA2F6C">
        <w:rPr>
          <w:rFonts w:eastAsia="Times New Roman" w:cs="Times New Roman"/>
          <w:color w:val="212121"/>
          <w:szCs w:val="24"/>
          <w:shd w:val="clear" w:color="auto" w:fill="FFFFFF"/>
          <w:lang w:val="es-ES_tradnl"/>
        </w:rPr>
        <w:t xml:space="preserve"> </w:t>
      </w:r>
      <w:r w:rsidRPr="00DA2F6C">
        <w:rPr>
          <w:rFonts w:eastAsia="Times New Roman" w:cs="Times New Roman"/>
          <w:color w:val="212121"/>
          <w:szCs w:val="24"/>
          <w:shd w:val="clear" w:color="auto" w:fill="FFFFFF"/>
          <w:lang w:val="es-ES_tradnl"/>
        </w:rPr>
        <w:t xml:space="preserve">por el valor de la inversión, y al finalizar la campaña lo obtendremos como resultado en las plataformas de cada medio. </w:t>
      </w:r>
    </w:p>
    <w:p w14:paraId="71DE0969" w14:textId="61D26AC4" w:rsidR="00AF22C7" w:rsidRPr="00DA2F6C" w:rsidRDefault="00AF22C7" w:rsidP="008A6C93">
      <w:pPr>
        <w:spacing w:after="200" w:line="276" w:lineRule="auto"/>
        <w:rPr>
          <w:rFonts w:eastAsia="Times New Roman" w:cs="Times New Roman"/>
          <w:color w:val="212121"/>
          <w:szCs w:val="24"/>
          <w:shd w:val="clear" w:color="auto" w:fill="FFFFFF"/>
          <w:lang w:val="es-ES_tradnl"/>
        </w:rPr>
      </w:pPr>
      <w:r w:rsidRPr="00DA2F6C">
        <w:rPr>
          <w:rFonts w:eastAsia="Times New Roman" w:cs="Times New Roman"/>
          <w:color w:val="212121"/>
          <w:szCs w:val="24"/>
          <w:shd w:val="clear" w:color="auto" w:fill="FFFFFF"/>
          <w:lang w:val="es-ES_tradnl"/>
        </w:rPr>
        <w:t xml:space="preserve">En el caso del noticiero determinamos el </w:t>
      </w:r>
      <w:proofErr w:type="spellStart"/>
      <w:r w:rsidRPr="00DA2F6C">
        <w:rPr>
          <w:rFonts w:eastAsia="Times New Roman" w:cs="Times New Roman"/>
          <w:color w:val="212121"/>
          <w:szCs w:val="24"/>
          <w:shd w:val="clear" w:color="auto" w:fill="FFFFFF"/>
          <w:lang w:val="es-ES_tradnl"/>
        </w:rPr>
        <w:t>CTR</w:t>
      </w:r>
      <w:proofErr w:type="spellEnd"/>
      <w:r w:rsidRPr="00DA2F6C">
        <w:rPr>
          <w:rFonts w:eastAsia="Times New Roman" w:cs="Times New Roman"/>
          <w:color w:val="212121"/>
          <w:szCs w:val="24"/>
          <w:shd w:val="clear" w:color="auto" w:fill="FFFFFF"/>
          <w:lang w:val="es-ES_tradnl"/>
        </w:rPr>
        <w:t xml:space="preserve"> y el modelo de compra (</w:t>
      </w:r>
      <w:proofErr w:type="spellStart"/>
      <w:r w:rsidRPr="00DA2F6C">
        <w:rPr>
          <w:rFonts w:eastAsia="Times New Roman" w:cs="Times New Roman"/>
          <w:color w:val="212121"/>
          <w:szCs w:val="24"/>
          <w:shd w:val="clear" w:color="auto" w:fill="FFFFFF"/>
          <w:lang w:val="es-ES_tradnl"/>
        </w:rPr>
        <w:t>CPC</w:t>
      </w:r>
      <w:proofErr w:type="spellEnd"/>
      <w:r w:rsidRPr="00DA2F6C">
        <w:rPr>
          <w:rFonts w:eastAsia="Times New Roman" w:cs="Times New Roman"/>
          <w:color w:val="212121"/>
          <w:szCs w:val="24"/>
          <w:shd w:val="clear" w:color="auto" w:fill="FFFFFF"/>
          <w:lang w:val="es-ES_tradnl"/>
        </w:rPr>
        <w:t xml:space="preserve">, </w:t>
      </w:r>
      <w:proofErr w:type="spellStart"/>
      <w:r w:rsidRPr="00DA2F6C">
        <w:rPr>
          <w:rFonts w:eastAsia="Times New Roman" w:cs="Times New Roman"/>
          <w:color w:val="212121"/>
          <w:szCs w:val="24"/>
          <w:shd w:val="clear" w:color="auto" w:fill="FFFFFF"/>
          <w:lang w:val="es-ES_tradnl"/>
        </w:rPr>
        <w:t>CPV</w:t>
      </w:r>
      <w:proofErr w:type="spellEnd"/>
      <w:r w:rsidRPr="00DA2F6C">
        <w:rPr>
          <w:rFonts w:eastAsia="Times New Roman" w:cs="Times New Roman"/>
          <w:color w:val="212121"/>
          <w:szCs w:val="24"/>
          <w:shd w:val="clear" w:color="auto" w:fill="FFFFFF"/>
          <w:lang w:val="es-ES_tradnl"/>
        </w:rPr>
        <w:t xml:space="preserve">, </w:t>
      </w:r>
      <w:proofErr w:type="spellStart"/>
      <w:r w:rsidRPr="00DA2F6C">
        <w:rPr>
          <w:rFonts w:eastAsia="Times New Roman" w:cs="Times New Roman"/>
          <w:color w:val="212121"/>
          <w:szCs w:val="24"/>
          <w:shd w:val="clear" w:color="auto" w:fill="FFFFFF"/>
          <w:lang w:val="es-ES_tradnl"/>
        </w:rPr>
        <w:t>CPE</w:t>
      </w:r>
      <w:proofErr w:type="spellEnd"/>
      <w:r w:rsidR="00F01321" w:rsidRPr="00DA2F6C">
        <w:rPr>
          <w:rFonts w:eastAsia="Times New Roman" w:cs="Times New Roman"/>
          <w:color w:val="212121"/>
          <w:szCs w:val="24"/>
          <w:shd w:val="clear" w:color="auto" w:fill="FFFFFF"/>
          <w:lang w:val="es-ES_tradnl"/>
        </w:rPr>
        <w:t xml:space="preserve"> </w:t>
      </w:r>
      <w:r w:rsidRPr="00DA2F6C">
        <w:rPr>
          <w:rFonts w:eastAsia="Times New Roman" w:cs="Times New Roman"/>
          <w:color w:val="212121"/>
          <w:szCs w:val="24"/>
          <w:shd w:val="clear" w:color="auto" w:fill="FFFFFF"/>
          <w:lang w:val="es-ES_tradnl"/>
        </w:rPr>
        <w:t xml:space="preserve">y </w:t>
      </w:r>
      <w:proofErr w:type="spellStart"/>
      <w:r w:rsidRPr="00DA2F6C">
        <w:rPr>
          <w:rFonts w:eastAsia="Times New Roman" w:cs="Times New Roman"/>
          <w:color w:val="212121"/>
          <w:szCs w:val="24"/>
          <w:shd w:val="clear" w:color="auto" w:fill="FFFFFF"/>
          <w:lang w:val="es-ES_tradnl"/>
        </w:rPr>
        <w:t>CPF</w:t>
      </w:r>
      <w:proofErr w:type="spellEnd"/>
      <w:r w:rsidRPr="00DA2F6C">
        <w:rPr>
          <w:rFonts w:eastAsia="Times New Roman" w:cs="Times New Roman"/>
          <w:color w:val="212121"/>
          <w:szCs w:val="24"/>
          <w:shd w:val="clear" w:color="auto" w:fill="FFFFFF"/>
          <w:lang w:val="es-ES_tradnl"/>
        </w:rPr>
        <w:t xml:space="preserve">) antes de la campaña, tomando la media de este indicador según cada formato para poder tener un valor estimado de los resultados a obtener. </w:t>
      </w:r>
    </w:p>
    <w:p w14:paraId="6E1C0803" w14:textId="31EA45FC" w:rsidR="00AF22C7" w:rsidRPr="00DA2F6C" w:rsidRDefault="00AF22C7" w:rsidP="00E32155">
      <w:pPr>
        <w:pStyle w:val="Ttulo2"/>
        <w:keepNext w:val="0"/>
        <w:keepLines w:val="0"/>
        <w:numPr>
          <w:ilvl w:val="1"/>
          <w:numId w:val="15"/>
        </w:numPr>
        <w:spacing w:before="0" w:line="276" w:lineRule="auto"/>
        <w:contextualSpacing w:val="0"/>
        <w:jc w:val="both"/>
        <w:rPr>
          <w:lang w:val="es-ES_tradnl"/>
        </w:rPr>
      </w:pPr>
      <w:bookmarkStart w:id="93" w:name="_Toc335486855"/>
      <w:bookmarkStart w:id="94" w:name="_Toc336172099"/>
      <w:r w:rsidRPr="00DA2F6C">
        <w:rPr>
          <w:lang w:val="es-ES_tradnl"/>
        </w:rPr>
        <w:t>Cronograma</w:t>
      </w:r>
      <w:bookmarkEnd w:id="93"/>
      <w:bookmarkEnd w:id="94"/>
    </w:p>
    <w:p w14:paraId="446C597E" w14:textId="77777777" w:rsidR="00AF22C7" w:rsidRPr="00DA2F6C" w:rsidRDefault="00AF22C7" w:rsidP="008A6C93">
      <w:pPr>
        <w:spacing w:after="200" w:line="276" w:lineRule="auto"/>
        <w:rPr>
          <w:rFonts w:cs="Times New Roman"/>
          <w:szCs w:val="24"/>
          <w:shd w:val="clear" w:color="auto" w:fill="FFFFFF"/>
          <w:lang w:val="es-ES_tradnl"/>
        </w:rPr>
      </w:pPr>
      <w:r w:rsidRPr="00DA2F6C">
        <w:rPr>
          <w:rFonts w:cs="Times New Roman"/>
          <w:szCs w:val="24"/>
          <w:shd w:val="clear" w:color="auto" w:fill="FFFFFF"/>
          <w:lang w:val="es-ES_tradnl"/>
        </w:rPr>
        <w:t>En este cronograma podremos visualizar durante la duración de la campaña cuáles serán los medios y formatos que se encuentran al aire. La siguiente imagen muestra los formatos que estarán al aire según el periodo de tiempo y la intensidad que tendrán, colores más suaves indican una frecuencia menor del formato, mientras que los colores más fuertes indica una mayor participación del formato según el periodo de tiempo.</w:t>
      </w:r>
    </w:p>
    <w:p w14:paraId="1B0154E0" w14:textId="6AF42E71" w:rsidR="00043A05" w:rsidRPr="00DA2F6C" w:rsidRDefault="00043A05" w:rsidP="00043A05">
      <w:pPr>
        <w:pStyle w:val="Descripcin"/>
        <w:keepNext/>
        <w:jc w:val="center"/>
        <w:rPr>
          <w:rFonts w:cs="Times New Roman"/>
          <w:lang w:val="es-ES_tradnl"/>
        </w:rPr>
      </w:pPr>
      <w:bookmarkStart w:id="95" w:name="_Toc336172117"/>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Pr="00DA2F6C">
        <w:rPr>
          <w:rFonts w:cs="Times New Roman"/>
          <w:lang w:val="es-ES_tradnl"/>
        </w:rPr>
        <w:t>11</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Cronograma mensual de formatos al aire.</w:t>
      </w:r>
      <w:bookmarkEnd w:id="95"/>
    </w:p>
    <w:p w14:paraId="0BB2211A"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eastAsia="es-ES_tradnl"/>
        </w:rPr>
        <w:drawing>
          <wp:inline distT="0" distB="0" distL="0" distR="0" wp14:anchorId="0ED9D3F3" wp14:editId="2D6EA070">
            <wp:extent cx="5479968" cy="1179080"/>
            <wp:effectExtent l="0" t="0" r="698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84926" cy="1201663"/>
                    </a:xfrm>
                    <a:prstGeom prst="rect">
                      <a:avLst/>
                    </a:prstGeom>
                  </pic:spPr>
                </pic:pic>
              </a:graphicData>
            </a:graphic>
          </wp:inline>
        </w:drawing>
      </w:r>
    </w:p>
    <w:p w14:paraId="4BAC8C41" w14:textId="12448C21" w:rsidR="00AF22C7" w:rsidRPr="00DA2F6C" w:rsidRDefault="00552DEC" w:rsidP="008A6C93">
      <w:pPr>
        <w:pStyle w:val="Descripcin"/>
        <w:spacing w:line="276" w:lineRule="auto"/>
        <w:jc w:val="center"/>
        <w:rPr>
          <w:rFonts w:cs="Times New Roman"/>
          <w:b w:val="0"/>
          <w:szCs w:val="24"/>
          <w:shd w:val="clear" w:color="auto" w:fill="FFFFFF"/>
          <w:lang w:val="es-ES_tradnl"/>
        </w:rPr>
      </w:pPr>
      <w:r w:rsidRPr="00DA2F6C">
        <w:rPr>
          <w:rFonts w:cs="Times New Roman"/>
          <w:b w:val="0"/>
          <w:szCs w:val="24"/>
          <w:lang w:val="es-ES_tradnl"/>
        </w:rPr>
        <w:t>Fuente: Elaboración propia</w:t>
      </w:r>
      <w:r w:rsidR="00DC68B0" w:rsidRPr="00DA2F6C">
        <w:rPr>
          <w:rFonts w:cs="Times New Roman"/>
          <w:b w:val="0"/>
          <w:szCs w:val="24"/>
          <w:lang w:val="es-ES_tradnl"/>
        </w:rPr>
        <w:t>.</w:t>
      </w:r>
    </w:p>
    <w:p w14:paraId="358D8117" w14:textId="083B7F0B" w:rsidR="00AF22C7" w:rsidRPr="00DA2F6C" w:rsidRDefault="00AF22C7" w:rsidP="00E32155">
      <w:pPr>
        <w:pStyle w:val="Ttulo2"/>
        <w:keepNext w:val="0"/>
        <w:keepLines w:val="0"/>
        <w:numPr>
          <w:ilvl w:val="1"/>
          <w:numId w:val="15"/>
        </w:numPr>
        <w:spacing w:before="0" w:line="276" w:lineRule="auto"/>
        <w:contextualSpacing w:val="0"/>
        <w:jc w:val="both"/>
        <w:rPr>
          <w:lang w:val="es-ES_tradnl"/>
        </w:rPr>
      </w:pPr>
      <w:bookmarkStart w:id="96" w:name="_Toc335486856"/>
      <w:bookmarkStart w:id="97" w:name="_Toc336172100"/>
      <w:r w:rsidRPr="00DA2F6C">
        <w:rPr>
          <w:lang w:val="es-ES_tradnl"/>
        </w:rPr>
        <w:t xml:space="preserve">Inversión y </w:t>
      </w:r>
      <w:proofErr w:type="spellStart"/>
      <w:r w:rsidRPr="00DA2F6C">
        <w:rPr>
          <w:lang w:val="es-ES_tradnl"/>
        </w:rPr>
        <w:t>Flow</w:t>
      </w:r>
      <w:proofErr w:type="spellEnd"/>
      <w:r w:rsidRPr="00DA2F6C">
        <w:rPr>
          <w:lang w:val="es-ES_tradnl"/>
        </w:rPr>
        <w:t xml:space="preserve"> de Medios</w:t>
      </w:r>
      <w:bookmarkEnd w:id="96"/>
      <w:bookmarkEnd w:id="97"/>
    </w:p>
    <w:p w14:paraId="109E2347"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presupuesto destinado para este proyecto es de $5.000, monto otorgado por el Ministerio de Educación para la difusión del noticiero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para este 2016. Esta inversión será por los 60 días de duración de la campaña y se ha distribuido en los diferentes formatos de Facebook y YouTube. </w:t>
      </w:r>
    </w:p>
    <w:p w14:paraId="1DBC1F0E"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lastRenderedPageBreak/>
        <w:t xml:space="preserve">Como lo habíamos visto anteriormente, tendremos presencia de formatos de video, </w:t>
      </w:r>
      <w:proofErr w:type="spellStart"/>
      <w:r w:rsidRPr="00DA2F6C">
        <w:rPr>
          <w:rFonts w:cs="Times New Roman"/>
          <w:i/>
          <w:szCs w:val="24"/>
          <w:lang w:val="es-ES_tradnl"/>
        </w:rPr>
        <w:t>engagemen</w:t>
      </w:r>
      <w:r w:rsidRPr="00DA2F6C">
        <w:rPr>
          <w:rFonts w:cs="Times New Roman"/>
          <w:szCs w:val="24"/>
          <w:lang w:val="es-ES_tradnl"/>
        </w:rPr>
        <w:t>t</w:t>
      </w:r>
      <w:proofErr w:type="spellEnd"/>
      <w:r w:rsidRPr="00DA2F6C">
        <w:rPr>
          <w:rFonts w:cs="Times New Roman"/>
          <w:szCs w:val="24"/>
          <w:lang w:val="es-ES_tradnl"/>
        </w:rPr>
        <w:t xml:space="preserve">, nuevos fans y tráfico al sitio web. En la siguiente imagen podremos conocer los porcentajes de participación por modelo de compra e inversión. </w:t>
      </w:r>
    </w:p>
    <w:p w14:paraId="5EC69790" w14:textId="63E53D3B" w:rsidR="00043A05" w:rsidRPr="00DA2F6C" w:rsidRDefault="00043A05" w:rsidP="00043A05">
      <w:pPr>
        <w:pStyle w:val="Descripcin"/>
        <w:keepNext/>
        <w:jc w:val="center"/>
        <w:rPr>
          <w:rFonts w:cs="Times New Roman"/>
          <w:lang w:val="es-ES_tradnl"/>
        </w:rPr>
      </w:pPr>
      <w:bookmarkStart w:id="98" w:name="_Toc336172118"/>
      <w:r w:rsidRPr="00DA2F6C">
        <w:rPr>
          <w:rFonts w:cs="Times New Roman"/>
          <w:lang w:val="es-ES_tradnl"/>
        </w:rPr>
        <w:t xml:space="preserve">Imagen </w:t>
      </w:r>
      <w:r w:rsidRPr="00DA2F6C">
        <w:rPr>
          <w:rFonts w:cs="Times New Roman"/>
          <w:lang w:val="es-ES_tradnl"/>
        </w:rPr>
        <w:fldChar w:fldCharType="begin"/>
      </w:r>
      <w:r w:rsidRPr="00DA2F6C">
        <w:rPr>
          <w:rFonts w:cs="Times New Roman"/>
          <w:lang w:val="es-ES_tradnl"/>
        </w:rPr>
        <w:instrText xml:space="preserve"> SEQ Imagen \* ARABIC </w:instrText>
      </w:r>
      <w:r w:rsidRPr="00DA2F6C">
        <w:rPr>
          <w:rFonts w:cs="Times New Roman"/>
          <w:lang w:val="es-ES_tradnl"/>
        </w:rPr>
        <w:fldChar w:fldCharType="separate"/>
      </w:r>
      <w:r w:rsidRPr="00DA2F6C">
        <w:rPr>
          <w:rFonts w:cs="Times New Roman"/>
          <w:lang w:val="es-ES_tradnl"/>
        </w:rPr>
        <w:t>12</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Cuadro de inversión según modelo de compra durante la campaña</w:t>
      </w:r>
      <w:bookmarkEnd w:id="98"/>
    </w:p>
    <w:p w14:paraId="3F2E7293" w14:textId="73EE5701" w:rsidR="009268D1" w:rsidRPr="00DA2F6C" w:rsidRDefault="009268D1" w:rsidP="008A6C93">
      <w:pPr>
        <w:spacing w:after="200" w:line="276" w:lineRule="auto"/>
        <w:rPr>
          <w:rFonts w:cs="Times New Roman"/>
          <w:lang w:val="es-ES_tradnl"/>
        </w:rPr>
      </w:pPr>
      <w:r w:rsidRPr="00DA2F6C">
        <w:rPr>
          <w:rFonts w:cs="Times New Roman"/>
          <w:szCs w:val="24"/>
          <w:lang w:val="es-ES_tradnl" w:eastAsia="es-ES_tradnl"/>
        </w:rPr>
        <w:drawing>
          <wp:inline distT="0" distB="0" distL="0" distR="0" wp14:anchorId="198CA6E5" wp14:editId="32D08FD6">
            <wp:extent cx="5415364" cy="1277678"/>
            <wp:effectExtent l="0" t="0" r="20320" b="1778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11C5990" w14:textId="6AC08DC0" w:rsidR="00AF22C7" w:rsidRPr="00DA2F6C" w:rsidRDefault="004C1F68" w:rsidP="008A6C93">
      <w:pPr>
        <w:pStyle w:val="Descripcin"/>
        <w:spacing w:line="276" w:lineRule="auto"/>
        <w:jc w:val="center"/>
        <w:rPr>
          <w:rFonts w:cs="Times New Roman"/>
          <w:b w:val="0"/>
          <w:szCs w:val="24"/>
          <w:lang w:val="es-ES_tradnl"/>
        </w:rPr>
      </w:pPr>
      <w:r w:rsidRPr="00DA2F6C">
        <w:rPr>
          <w:rFonts w:cs="Times New Roman"/>
          <w:b w:val="0"/>
          <w:szCs w:val="24"/>
          <w:lang w:val="es-ES_tradnl"/>
        </w:rPr>
        <w:t>Fuente: Elaboración propia</w:t>
      </w:r>
      <w:r w:rsidR="00DC68B0" w:rsidRPr="00DA2F6C">
        <w:rPr>
          <w:rFonts w:cs="Times New Roman"/>
          <w:b w:val="0"/>
          <w:szCs w:val="24"/>
          <w:lang w:val="es-ES_tradnl"/>
        </w:rPr>
        <w:t>.</w:t>
      </w:r>
    </w:p>
    <w:p w14:paraId="37A4985E" w14:textId="7FB4977F"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55% de la inversión </w:t>
      </w:r>
      <w:r w:rsidR="006E797F" w:rsidRPr="00DA2F6C">
        <w:rPr>
          <w:rFonts w:cs="Times New Roman"/>
          <w:szCs w:val="24"/>
          <w:lang w:val="es-ES_tradnl"/>
        </w:rPr>
        <w:t>está</w:t>
      </w:r>
      <w:r w:rsidRPr="00DA2F6C">
        <w:rPr>
          <w:rFonts w:cs="Times New Roman"/>
          <w:szCs w:val="24"/>
          <w:lang w:val="es-ES_tradnl"/>
        </w:rPr>
        <w:t xml:space="preserve"> destinada para formatos de video, es decir $1930 en total en Facebook y YouTube, este es el indicador más importante </w:t>
      </w:r>
      <w:r w:rsidR="005E2C9E" w:rsidRPr="00DA2F6C">
        <w:rPr>
          <w:rFonts w:cs="Times New Roman"/>
          <w:szCs w:val="24"/>
          <w:lang w:val="es-ES_tradnl"/>
        </w:rPr>
        <w:t>del</w:t>
      </w:r>
      <w:r w:rsidR="00DA2F6C" w:rsidRPr="00DA2F6C">
        <w:rPr>
          <w:rFonts w:cs="Times New Roman"/>
          <w:szCs w:val="24"/>
          <w:lang w:val="es-ES_tradnl"/>
        </w:rPr>
        <w:t xml:space="preserve"> </w:t>
      </w:r>
      <w:r w:rsidRPr="00DA2F6C">
        <w:rPr>
          <w:rFonts w:cs="Times New Roman"/>
          <w:szCs w:val="24"/>
          <w:lang w:val="es-ES_tradnl"/>
        </w:rPr>
        <w:t xml:space="preserve">plan de medios. Siguiendo el orden de la figura anterior, podemos analizar que el formato de </w:t>
      </w:r>
      <w:proofErr w:type="spellStart"/>
      <w:r w:rsidRPr="00DA2F6C">
        <w:rPr>
          <w:rFonts w:cs="Times New Roman"/>
          <w:i/>
          <w:szCs w:val="24"/>
          <w:lang w:val="es-ES_tradnl"/>
        </w:rPr>
        <w:t>engagement</w:t>
      </w:r>
      <w:proofErr w:type="spellEnd"/>
      <w:r w:rsidRPr="00DA2F6C">
        <w:rPr>
          <w:rFonts w:cs="Times New Roman"/>
          <w:szCs w:val="24"/>
          <w:lang w:val="es-ES_tradnl"/>
        </w:rPr>
        <w:t xml:space="preserve"> cuenta con la menor inversión, tomando en cuenta que el </w:t>
      </w:r>
      <w:r w:rsidRPr="00DA2F6C">
        <w:rPr>
          <w:rFonts w:cs="Times New Roman"/>
          <w:i/>
          <w:szCs w:val="24"/>
          <w:lang w:val="es-ES_tradnl"/>
        </w:rPr>
        <w:t>fan</w:t>
      </w:r>
      <w:r w:rsidR="00986A1D" w:rsidRPr="00DA2F6C">
        <w:rPr>
          <w:rFonts w:cs="Times New Roman"/>
          <w:i/>
          <w:szCs w:val="24"/>
          <w:lang w:val="es-ES_tradnl"/>
        </w:rPr>
        <w:t xml:space="preserve"> </w:t>
      </w:r>
      <w:r w:rsidRPr="00DA2F6C">
        <w:rPr>
          <w:rFonts w:cs="Times New Roman"/>
          <w:i/>
          <w:szCs w:val="24"/>
          <w:lang w:val="es-ES_tradnl"/>
        </w:rPr>
        <w:t>page</w:t>
      </w:r>
      <w:r w:rsidRPr="00DA2F6C">
        <w:rPr>
          <w:rFonts w:cs="Times New Roman"/>
          <w:szCs w:val="24"/>
          <w:lang w:val="es-ES_tradnl"/>
        </w:rPr>
        <w:t xml:space="preserve"> no es propio, es de Educa, y comparte contenido con otros programas, el noticiero cuenta con un post semanal, el día que el programa sale al aire en medios tradicionales, su inversión será en total de $200 únicamente en Facebook. El formato de nuevos fans cuenta de $500 para los dos meses de la campaña, de la misma manera, solo en Facebook. El segundo monto más alto de inversión serán los formatos de tráfico al sitio, dado que el sitio se encuentra contenido de video y técnico de los programas, la inversión será de $1200 en total para dos formatos diferentes de Facebook. </w:t>
      </w:r>
    </w:p>
    <w:p w14:paraId="2943B9B7" w14:textId="77777777" w:rsidR="00022339"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El primer mes de pauta contará con menos participación que el segundo debido a que se promocionarán los videos paulatinamente se vayan estrenando en medios tradicionales. Es </w:t>
      </w:r>
    </w:p>
    <w:p w14:paraId="40762AB0" w14:textId="0118A3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decir que el segundo mes de pauta contaremos con más videos y contenidos gráficos que puedan ser utilizados para la campaña. Es por esa razón que se planificó una inversión de $2300 para los 30 primero días de pauta y $2700 para los restantes. </w:t>
      </w:r>
    </w:p>
    <w:p w14:paraId="10506D65" w14:textId="4385B55A"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Hemos desarrollado una distribución de medios según medio, formato, inversión y objetivo a cumplir. Para obtener los valores de clics e impresiones utilizamos las fórmulas revisadas en puntos anterio</w:t>
      </w:r>
      <w:r w:rsidR="005E2C9E" w:rsidRPr="00DA2F6C">
        <w:rPr>
          <w:rFonts w:cs="Times New Roman"/>
          <w:szCs w:val="24"/>
          <w:lang w:val="es-ES_tradnl"/>
        </w:rPr>
        <w:t>re</w:t>
      </w:r>
      <w:r w:rsidRPr="00DA2F6C">
        <w:rPr>
          <w:rFonts w:cs="Times New Roman"/>
          <w:szCs w:val="24"/>
          <w:lang w:val="es-ES_tradnl"/>
        </w:rPr>
        <w:t xml:space="preserve">s, mientras que el modelo de compra y el </w:t>
      </w:r>
      <w:proofErr w:type="spellStart"/>
      <w:r w:rsidRPr="00DA2F6C">
        <w:rPr>
          <w:rFonts w:cs="Times New Roman"/>
          <w:szCs w:val="24"/>
          <w:lang w:val="es-ES_tradnl"/>
        </w:rPr>
        <w:t>CTR</w:t>
      </w:r>
      <w:proofErr w:type="spellEnd"/>
      <w:r w:rsidRPr="00DA2F6C">
        <w:rPr>
          <w:rFonts w:cs="Times New Roman"/>
          <w:szCs w:val="24"/>
          <w:lang w:val="es-ES_tradnl"/>
        </w:rPr>
        <w:t xml:space="preserve"> tomamos la media de cada medio como referencia. Al final de la pauta podremos ver el mismo cuadro </w:t>
      </w:r>
      <w:r w:rsidRPr="00DA2F6C">
        <w:rPr>
          <w:rFonts w:cs="Times New Roman"/>
          <w:szCs w:val="24"/>
          <w:lang w:val="es-ES_tradnl"/>
        </w:rPr>
        <w:lastRenderedPageBreak/>
        <w:t xml:space="preserve">con los valores de: tarifa, clics, impresiones y </w:t>
      </w:r>
      <w:proofErr w:type="spellStart"/>
      <w:r w:rsidRPr="00DA2F6C">
        <w:rPr>
          <w:rFonts w:cs="Times New Roman"/>
          <w:szCs w:val="24"/>
          <w:lang w:val="es-ES_tradnl"/>
        </w:rPr>
        <w:t>CTR</w:t>
      </w:r>
      <w:proofErr w:type="spellEnd"/>
      <w:r w:rsidRPr="00DA2F6C">
        <w:rPr>
          <w:rFonts w:cs="Times New Roman"/>
          <w:szCs w:val="24"/>
          <w:lang w:val="es-ES_tradnl"/>
        </w:rPr>
        <w:t xml:space="preserve"> que se obtuvieron finalmente con la campaña.</w:t>
      </w:r>
      <w:r w:rsidR="00F01321" w:rsidRPr="00DA2F6C">
        <w:rPr>
          <w:rFonts w:cs="Times New Roman"/>
          <w:szCs w:val="24"/>
          <w:lang w:val="es-ES_tradnl"/>
        </w:rPr>
        <w:t xml:space="preserve"> </w:t>
      </w:r>
    </w:p>
    <w:p w14:paraId="7A2EB3AF" w14:textId="77777777" w:rsidR="00B4507E" w:rsidRPr="00DA2F6C" w:rsidRDefault="00B4507E" w:rsidP="00B4507E">
      <w:pPr>
        <w:spacing w:after="200" w:line="276" w:lineRule="auto"/>
        <w:rPr>
          <w:rFonts w:cs="Times New Roman"/>
          <w:szCs w:val="24"/>
          <w:lang w:val="es-ES_tradnl"/>
        </w:rPr>
      </w:pPr>
      <w:r w:rsidRPr="00DA2F6C">
        <w:rPr>
          <w:rFonts w:cs="Times New Roman"/>
          <w:szCs w:val="24"/>
          <w:lang w:val="es-ES_tradnl"/>
        </w:rPr>
        <w:t>En lo que respecta a la inversión de cada medio, YouTube tiene un presupuesto total de $1700 y Facebook de $3300 en combinación de todos sus formatos.</w:t>
      </w:r>
    </w:p>
    <w:p w14:paraId="2434019D" w14:textId="6CB02922" w:rsidR="00B4507E" w:rsidRPr="00DA2F6C" w:rsidRDefault="00B4507E" w:rsidP="00B4507E">
      <w:pPr>
        <w:spacing w:after="200" w:line="276" w:lineRule="auto"/>
        <w:rPr>
          <w:rFonts w:cs="Times New Roman"/>
          <w:szCs w:val="24"/>
          <w:lang w:val="es-ES_tradnl"/>
        </w:rPr>
      </w:pPr>
      <w:r w:rsidRPr="00DA2F6C">
        <w:rPr>
          <w:rFonts w:cs="Times New Roman"/>
          <w:szCs w:val="24"/>
          <w:lang w:val="es-ES_tradnl"/>
        </w:rPr>
        <w:t>A continuación la imagen con la distribución de medios</w:t>
      </w:r>
    </w:p>
    <w:p w14:paraId="2F45EC62" w14:textId="583598A6" w:rsidR="00B4507E" w:rsidRPr="00DA2F6C" w:rsidRDefault="00B4507E" w:rsidP="00481A14">
      <w:pPr>
        <w:pStyle w:val="Descripcin"/>
        <w:keepNext/>
        <w:jc w:val="center"/>
        <w:rPr>
          <w:rFonts w:cs="Times New Roman"/>
          <w:szCs w:val="20"/>
          <w:lang w:val="es-ES_tradnl"/>
        </w:rPr>
      </w:pPr>
      <w:bookmarkStart w:id="99" w:name="_Toc336127703"/>
      <w:r w:rsidRPr="00DA2F6C">
        <w:rPr>
          <w:rFonts w:cs="Times New Roman"/>
          <w:szCs w:val="20"/>
          <w:lang w:val="es-ES_tradnl"/>
        </w:rPr>
        <w:t xml:space="preserve">Tabla </w:t>
      </w:r>
      <w:r w:rsidRPr="00DA2F6C">
        <w:rPr>
          <w:rFonts w:cs="Times New Roman"/>
          <w:szCs w:val="20"/>
          <w:lang w:val="es-ES_tradnl"/>
        </w:rPr>
        <w:fldChar w:fldCharType="begin"/>
      </w:r>
      <w:r w:rsidRPr="00DA2F6C">
        <w:rPr>
          <w:rFonts w:cs="Times New Roman"/>
          <w:szCs w:val="20"/>
          <w:lang w:val="es-ES_tradnl"/>
        </w:rPr>
        <w:instrText xml:space="preserve"> SEQ Tabla \* ARABIC </w:instrText>
      </w:r>
      <w:r w:rsidRPr="00DA2F6C">
        <w:rPr>
          <w:rFonts w:cs="Times New Roman"/>
          <w:szCs w:val="20"/>
          <w:lang w:val="es-ES_tradnl"/>
        </w:rPr>
        <w:fldChar w:fldCharType="separate"/>
      </w:r>
      <w:r w:rsidRPr="00DA2F6C">
        <w:rPr>
          <w:rFonts w:cs="Times New Roman"/>
          <w:szCs w:val="20"/>
          <w:lang w:val="es-ES_tradnl"/>
        </w:rPr>
        <w:t>4</w:t>
      </w:r>
      <w:bookmarkEnd w:id="99"/>
      <w:r w:rsidRPr="00DA2F6C">
        <w:rPr>
          <w:rFonts w:cs="Times New Roman"/>
          <w:szCs w:val="20"/>
          <w:lang w:val="es-ES_tradnl"/>
        </w:rPr>
        <w:fldChar w:fldCharType="end"/>
      </w:r>
    </w:p>
    <w:p w14:paraId="0425CC3B" w14:textId="39189B5F" w:rsidR="001D3C20" w:rsidRPr="00DA2F6C" w:rsidRDefault="00B4507E" w:rsidP="00481A14">
      <w:pPr>
        <w:pStyle w:val="Descripcin"/>
        <w:keepNext/>
        <w:jc w:val="center"/>
        <w:rPr>
          <w:rFonts w:cs="Times New Roman"/>
          <w:b w:val="0"/>
          <w:szCs w:val="20"/>
          <w:lang w:val="es-ES_tradnl"/>
        </w:rPr>
      </w:pPr>
      <w:proofErr w:type="spellStart"/>
      <w:r w:rsidRPr="00DA2F6C">
        <w:rPr>
          <w:rFonts w:cs="Times New Roman"/>
          <w:b w:val="0"/>
          <w:szCs w:val="20"/>
          <w:lang w:val="es-ES_tradnl"/>
        </w:rPr>
        <w:t>Flow</w:t>
      </w:r>
      <w:proofErr w:type="spellEnd"/>
      <w:r w:rsidRPr="00DA2F6C">
        <w:rPr>
          <w:rFonts w:cs="Times New Roman"/>
          <w:b w:val="0"/>
          <w:szCs w:val="20"/>
          <w:lang w:val="es-ES_tradnl"/>
        </w:rPr>
        <w:t xml:space="preserve"> de medios Octubre y Noviembre noticiero "Hagamos Clic"</w:t>
      </w:r>
    </w:p>
    <w:tbl>
      <w:tblPr>
        <w:tblStyle w:val="ListTable21"/>
        <w:tblW w:w="8755" w:type="dxa"/>
        <w:tblLayout w:type="fixed"/>
        <w:tblLook w:val="04A0" w:firstRow="1" w:lastRow="0" w:firstColumn="1" w:lastColumn="0" w:noHBand="0" w:noVBand="1"/>
      </w:tblPr>
      <w:tblGrid>
        <w:gridCol w:w="1331"/>
        <w:gridCol w:w="291"/>
        <w:gridCol w:w="1038"/>
        <w:gridCol w:w="52"/>
        <w:gridCol w:w="775"/>
        <w:gridCol w:w="1055"/>
        <w:gridCol w:w="45"/>
        <w:gridCol w:w="246"/>
        <w:gridCol w:w="623"/>
        <w:gridCol w:w="245"/>
        <w:gridCol w:w="993"/>
        <w:gridCol w:w="245"/>
        <w:gridCol w:w="613"/>
        <w:gridCol w:w="133"/>
        <w:gridCol w:w="112"/>
        <w:gridCol w:w="958"/>
      </w:tblGrid>
      <w:tr w:rsidR="0076774F" w:rsidRPr="00DA2F6C" w14:paraId="11CA927D" w14:textId="77777777" w:rsidTr="00481A14">
        <w:trPr>
          <w:cnfStyle w:val="100000000000" w:firstRow="1" w:lastRow="0" w:firstColumn="0" w:lastColumn="0" w:oddVBand="0" w:evenVBand="0" w:oddHBand="0"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1331" w:type="dxa"/>
            <w:noWrap/>
            <w:hideMark/>
          </w:tcPr>
          <w:p w14:paraId="34AFC68D" w14:textId="77777777" w:rsidR="00B4507E" w:rsidRPr="00DA2F6C" w:rsidRDefault="00B4507E" w:rsidP="00481A14">
            <w:pPr>
              <w:spacing w:after="0" w:line="240" w:lineRule="auto"/>
              <w:ind w:right="-315"/>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Octubre</w:t>
            </w:r>
          </w:p>
        </w:tc>
        <w:tc>
          <w:tcPr>
            <w:tcW w:w="291" w:type="dxa"/>
            <w:noWrap/>
            <w:hideMark/>
          </w:tcPr>
          <w:p w14:paraId="5660DB59"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038" w:type="dxa"/>
            <w:noWrap/>
            <w:hideMark/>
          </w:tcPr>
          <w:p w14:paraId="5CCBD426"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882" w:type="dxa"/>
            <w:gridSpan w:val="3"/>
            <w:noWrap/>
            <w:hideMark/>
          </w:tcPr>
          <w:p w14:paraId="1296A873"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291" w:type="dxa"/>
            <w:gridSpan w:val="2"/>
            <w:noWrap/>
            <w:hideMark/>
          </w:tcPr>
          <w:p w14:paraId="38C8F3CF"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868" w:type="dxa"/>
            <w:gridSpan w:val="2"/>
            <w:noWrap/>
            <w:hideMark/>
          </w:tcPr>
          <w:p w14:paraId="103E103D"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238" w:type="dxa"/>
            <w:gridSpan w:val="2"/>
            <w:noWrap/>
            <w:hideMark/>
          </w:tcPr>
          <w:p w14:paraId="3801A4F0"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858" w:type="dxa"/>
            <w:gridSpan w:val="3"/>
            <w:noWrap/>
            <w:hideMark/>
          </w:tcPr>
          <w:p w14:paraId="32216E8B"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958" w:type="dxa"/>
            <w:noWrap/>
            <w:hideMark/>
          </w:tcPr>
          <w:p w14:paraId="479A9ECA" w14:textId="77777777" w:rsidR="00B4507E" w:rsidRPr="00DA2F6C" w:rsidRDefault="00B4507E" w:rsidP="00481A14">
            <w:pPr>
              <w:spacing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r>
      <w:tr w:rsidR="0076774F" w:rsidRPr="00DA2F6C" w14:paraId="3D4699A8" w14:textId="77777777" w:rsidTr="00481A14">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331" w:type="dxa"/>
            <w:hideMark/>
          </w:tcPr>
          <w:p w14:paraId="2362767E"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Medio</w:t>
            </w:r>
          </w:p>
        </w:tc>
        <w:tc>
          <w:tcPr>
            <w:tcW w:w="1381" w:type="dxa"/>
            <w:gridSpan w:val="3"/>
            <w:hideMark/>
          </w:tcPr>
          <w:p w14:paraId="1368724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Formato</w:t>
            </w:r>
          </w:p>
        </w:tc>
        <w:tc>
          <w:tcPr>
            <w:tcW w:w="775" w:type="dxa"/>
            <w:hideMark/>
          </w:tcPr>
          <w:p w14:paraId="28F4D19B"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Compra</w:t>
            </w:r>
          </w:p>
        </w:tc>
        <w:tc>
          <w:tcPr>
            <w:tcW w:w="1100" w:type="dxa"/>
            <w:gridSpan w:val="2"/>
            <w:hideMark/>
          </w:tcPr>
          <w:p w14:paraId="5319E98B"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Tarifa</w:t>
            </w:r>
          </w:p>
        </w:tc>
        <w:tc>
          <w:tcPr>
            <w:tcW w:w="869" w:type="dxa"/>
            <w:gridSpan w:val="2"/>
            <w:hideMark/>
          </w:tcPr>
          <w:p w14:paraId="2421693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Clics</w:t>
            </w:r>
          </w:p>
        </w:tc>
        <w:tc>
          <w:tcPr>
            <w:tcW w:w="1238" w:type="dxa"/>
            <w:gridSpan w:val="2"/>
            <w:hideMark/>
          </w:tcPr>
          <w:p w14:paraId="30CE362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Impresiones</w:t>
            </w:r>
          </w:p>
        </w:tc>
        <w:tc>
          <w:tcPr>
            <w:tcW w:w="858" w:type="dxa"/>
            <w:gridSpan w:val="2"/>
            <w:hideMark/>
          </w:tcPr>
          <w:p w14:paraId="72004178"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CTR</w:t>
            </w:r>
            <w:proofErr w:type="spellEnd"/>
          </w:p>
        </w:tc>
        <w:tc>
          <w:tcPr>
            <w:tcW w:w="1203" w:type="dxa"/>
            <w:gridSpan w:val="3"/>
            <w:hideMark/>
          </w:tcPr>
          <w:p w14:paraId="0EDC877E"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Valor total</w:t>
            </w:r>
          </w:p>
        </w:tc>
      </w:tr>
      <w:tr w:rsidR="0076774F" w:rsidRPr="00DA2F6C" w14:paraId="0E90AA3D" w14:textId="77777777" w:rsidTr="00481A14">
        <w:trPr>
          <w:trHeight w:val="610"/>
        </w:trPr>
        <w:tc>
          <w:tcPr>
            <w:cnfStyle w:val="001000000000" w:firstRow="0" w:lastRow="0" w:firstColumn="1" w:lastColumn="0" w:oddVBand="0" w:evenVBand="0" w:oddHBand="0" w:evenHBand="0" w:firstRowFirstColumn="0" w:firstRowLastColumn="0" w:lastRowFirstColumn="0" w:lastRowLastColumn="0"/>
            <w:tcW w:w="1331" w:type="dxa"/>
            <w:hideMark/>
          </w:tcPr>
          <w:p w14:paraId="5881944D" w14:textId="77777777" w:rsidR="00B4507E" w:rsidRPr="00DA2F6C" w:rsidRDefault="00B4507E" w:rsidP="00481A14">
            <w:pPr>
              <w:spacing w:after="0" w:line="240" w:lineRule="auto"/>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Google </w:t>
            </w:r>
            <w:proofErr w:type="spellStart"/>
            <w:r w:rsidRPr="00DA2F6C">
              <w:rPr>
                <w:rFonts w:eastAsia="Times New Roman" w:cs="Times New Roman"/>
                <w:i/>
                <w:sz w:val="20"/>
                <w:szCs w:val="20"/>
                <w:lang w:val="es-ES_tradnl" w:eastAsia="es-ES"/>
              </w:rPr>
              <w:t>Adwords</w:t>
            </w:r>
            <w:proofErr w:type="spellEnd"/>
            <w:r w:rsidRPr="00DA2F6C">
              <w:rPr>
                <w:rFonts w:eastAsia="Times New Roman" w:cs="Times New Roman"/>
                <w:sz w:val="20"/>
                <w:szCs w:val="20"/>
                <w:lang w:val="es-ES_tradnl" w:eastAsia="es-ES"/>
              </w:rPr>
              <w:t xml:space="preserve"> - </w:t>
            </w:r>
            <w:proofErr w:type="spellStart"/>
            <w:r w:rsidRPr="00DA2F6C">
              <w:rPr>
                <w:rFonts w:eastAsia="Times New Roman" w:cs="Times New Roman"/>
                <w:sz w:val="20"/>
                <w:szCs w:val="20"/>
                <w:lang w:val="es-ES_tradnl" w:eastAsia="es-ES"/>
              </w:rPr>
              <w:t>Youtube</w:t>
            </w:r>
            <w:proofErr w:type="spellEnd"/>
          </w:p>
        </w:tc>
        <w:tc>
          <w:tcPr>
            <w:tcW w:w="1381" w:type="dxa"/>
            <w:gridSpan w:val="3"/>
            <w:hideMark/>
          </w:tcPr>
          <w:p w14:paraId="7E2338BE"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Video in-</w:t>
            </w:r>
            <w:proofErr w:type="spellStart"/>
            <w:r w:rsidRPr="00DA2F6C">
              <w:rPr>
                <w:rFonts w:eastAsia="Times New Roman" w:cs="Times New Roman"/>
                <w:sz w:val="20"/>
                <w:szCs w:val="20"/>
                <w:lang w:val="es-ES_tradnl" w:eastAsia="es-ES"/>
              </w:rPr>
              <w:t>stream</w:t>
            </w:r>
            <w:proofErr w:type="spellEnd"/>
            <w:r w:rsidRPr="00DA2F6C">
              <w:rPr>
                <w:rFonts w:eastAsia="Times New Roman" w:cs="Times New Roman"/>
                <w:sz w:val="20"/>
                <w:szCs w:val="20"/>
                <w:lang w:val="es-ES_tradnl" w:eastAsia="es-ES"/>
              </w:rPr>
              <w:t xml:space="preserve"> </w:t>
            </w:r>
            <w:r w:rsidRPr="00DA2F6C">
              <w:rPr>
                <w:rFonts w:eastAsia="Times New Roman" w:cs="Times New Roman"/>
                <w:sz w:val="20"/>
                <w:szCs w:val="20"/>
                <w:lang w:val="es-ES_tradnl" w:eastAsia="es-ES"/>
              </w:rPr>
              <w:br/>
            </w:r>
            <w:proofErr w:type="spellStart"/>
            <w:r w:rsidRPr="00DA2F6C">
              <w:rPr>
                <w:rFonts w:eastAsia="Times New Roman" w:cs="Times New Roman"/>
                <w:sz w:val="20"/>
                <w:szCs w:val="20"/>
                <w:lang w:val="es-ES_tradnl" w:eastAsia="es-ES"/>
              </w:rPr>
              <w:t>trueview</w:t>
            </w:r>
            <w:proofErr w:type="spellEnd"/>
            <w:r w:rsidRPr="00DA2F6C">
              <w:rPr>
                <w:rFonts w:eastAsia="Times New Roman" w:cs="Times New Roman"/>
                <w:sz w:val="20"/>
                <w:szCs w:val="20"/>
                <w:lang w:val="es-ES_tradnl" w:eastAsia="es-ES"/>
              </w:rPr>
              <w:t xml:space="preserve"> in-</w:t>
            </w:r>
            <w:proofErr w:type="spellStart"/>
            <w:r w:rsidRPr="00DA2F6C">
              <w:rPr>
                <w:rFonts w:eastAsia="Times New Roman" w:cs="Times New Roman"/>
                <w:sz w:val="20"/>
                <w:szCs w:val="20"/>
                <w:lang w:val="es-ES_tradnl" w:eastAsia="es-ES"/>
              </w:rPr>
              <w:t>display</w:t>
            </w:r>
            <w:proofErr w:type="spellEnd"/>
          </w:p>
        </w:tc>
        <w:tc>
          <w:tcPr>
            <w:tcW w:w="775" w:type="dxa"/>
            <w:hideMark/>
          </w:tcPr>
          <w:p w14:paraId="2844CB02"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CPV</w:t>
            </w:r>
            <w:proofErr w:type="spellEnd"/>
          </w:p>
        </w:tc>
        <w:tc>
          <w:tcPr>
            <w:tcW w:w="1100" w:type="dxa"/>
            <w:gridSpan w:val="2"/>
            <w:hideMark/>
          </w:tcPr>
          <w:p w14:paraId="722CDA79"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$ 0,10</w:t>
            </w:r>
          </w:p>
        </w:tc>
        <w:tc>
          <w:tcPr>
            <w:tcW w:w="869" w:type="dxa"/>
            <w:gridSpan w:val="2"/>
            <w:hideMark/>
          </w:tcPr>
          <w:p w14:paraId="3DC6507D"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7.000</w:t>
            </w:r>
          </w:p>
        </w:tc>
        <w:tc>
          <w:tcPr>
            <w:tcW w:w="1238" w:type="dxa"/>
            <w:gridSpan w:val="2"/>
            <w:hideMark/>
          </w:tcPr>
          <w:p w14:paraId="7C0AA10D"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700.000</w:t>
            </w:r>
          </w:p>
        </w:tc>
        <w:tc>
          <w:tcPr>
            <w:tcW w:w="858" w:type="dxa"/>
            <w:gridSpan w:val="2"/>
            <w:hideMark/>
          </w:tcPr>
          <w:p w14:paraId="3ED1612A"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01896267" w14:textId="4E3D50E2" w:rsidR="00B4507E" w:rsidRPr="00DA2F6C" w:rsidRDefault="00A8419D"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700,00 </w:t>
            </w:r>
          </w:p>
        </w:tc>
      </w:tr>
      <w:tr w:rsidR="00B4507E" w:rsidRPr="00DA2F6C" w14:paraId="6BD20DB1" w14:textId="77777777" w:rsidTr="00481A14">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5EDFAF11"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 </w:t>
            </w:r>
          </w:p>
        </w:tc>
        <w:tc>
          <w:tcPr>
            <w:tcW w:w="1070" w:type="dxa"/>
            <w:gridSpan w:val="2"/>
            <w:hideMark/>
          </w:tcPr>
          <w:p w14:paraId="464BFA67" w14:textId="4BDAC1FB" w:rsidR="00B4507E" w:rsidRPr="00DA2F6C" w:rsidRDefault="00A8419D"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 xml:space="preserve"> $</w:t>
            </w:r>
            <w:r w:rsidR="00B4507E" w:rsidRPr="00DA2F6C">
              <w:rPr>
                <w:rFonts w:eastAsia="Times New Roman" w:cs="Times New Roman"/>
                <w:b/>
                <w:bCs/>
                <w:sz w:val="20"/>
                <w:szCs w:val="20"/>
                <w:lang w:val="es-ES_tradnl" w:eastAsia="es-ES"/>
              </w:rPr>
              <w:t xml:space="preserve">700,00 </w:t>
            </w:r>
          </w:p>
        </w:tc>
      </w:tr>
      <w:tr w:rsidR="0076774F" w:rsidRPr="00DA2F6C" w14:paraId="4EF7AEEE" w14:textId="77777777" w:rsidTr="00481A14">
        <w:trPr>
          <w:trHeight w:val="364"/>
        </w:trPr>
        <w:tc>
          <w:tcPr>
            <w:cnfStyle w:val="001000000000" w:firstRow="0" w:lastRow="0" w:firstColumn="1" w:lastColumn="0" w:oddVBand="0" w:evenVBand="0" w:oddHBand="0" w:evenHBand="0" w:firstRowFirstColumn="0" w:firstRowLastColumn="0" w:lastRowFirstColumn="0" w:lastRowLastColumn="0"/>
            <w:tcW w:w="1331" w:type="dxa"/>
            <w:hideMark/>
          </w:tcPr>
          <w:p w14:paraId="74643C0E" w14:textId="77777777" w:rsidR="00B4507E" w:rsidRPr="00DA2F6C" w:rsidRDefault="00B4507E" w:rsidP="00481A14">
            <w:pPr>
              <w:spacing w:after="0" w:line="240" w:lineRule="auto"/>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4460CF8F"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Me gusta de la página</w:t>
            </w:r>
          </w:p>
        </w:tc>
        <w:tc>
          <w:tcPr>
            <w:tcW w:w="775" w:type="dxa"/>
            <w:hideMark/>
          </w:tcPr>
          <w:p w14:paraId="51077F22"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CPF</w:t>
            </w:r>
            <w:proofErr w:type="spellEnd"/>
          </w:p>
        </w:tc>
        <w:tc>
          <w:tcPr>
            <w:tcW w:w="1100" w:type="dxa"/>
            <w:gridSpan w:val="2"/>
            <w:hideMark/>
          </w:tcPr>
          <w:p w14:paraId="27A5218E"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$ 0,25 </w:t>
            </w:r>
          </w:p>
        </w:tc>
        <w:tc>
          <w:tcPr>
            <w:tcW w:w="869" w:type="dxa"/>
            <w:gridSpan w:val="2"/>
            <w:hideMark/>
          </w:tcPr>
          <w:p w14:paraId="05051523"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1.200</w:t>
            </w:r>
          </w:p>
        </w:tc>
        <w:tc>
          <w:tcPr>
            <w:tcW w:w="1238" w:type="dxa"/>
            <w:gridSpan w:val="2"/>
            <w:hideMark/>
          </w:tcPr>
          <w:p w14:paraId="2F089D4F"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240.000</w:t>
            </w:r>
          </w:p>
        </w:tc>
        <w:tc>
          <w:tcPr>
            <w:tcW w:w="858" w:type="dxa"/>
            <w:gridSpan w:val="2"/>
            <w:hideMark/>
          </w:tcPr>
          <w:p w14:paraId="78879F03"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0,50%</w:t>
            </w:r>
          </w:p>
        </w:tc>
        <w:tc>
          <w:tcPr>
            <w:tcW w:w="1203" w:type="dxa"/>
            <w:gridSpan w:val="3"/>
            <w:hideMark/>
          </w:tcPr>
          <w:p w14:paraId="05EC2297" w14:textId="0AC99F25" w:rsidR="00B4507E" w:rsidRPr="00DA2F6C" w:rsidRDefault="00A8419D"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300,00 </w:t>
            </w:r>
          </w:p>
        </w:tc>
      </w:tr>
      <w:tr w:rsidR="0076774F" w:rsidRPr="00DA2F6C" w14:paraId="15D64FFC" w14:textId="77777777" w:rsidTr="00481A14">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1331" w:type="dxa"/>
            <w:hideMark/>
          </w:tcPr>
          <w:p w14:paraId="0EFEC385" w14:textId="77777777" w:rsidR="00B4507E" w:rsidRPr="00DA2F6C" w:rsidRDefault="00B4507E" w:rsidP="00481A14">
            <w:pPr>
              <w:spacing w:after="0" w:line="240" w:lineRule="auto"/>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5E9F7DBC"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Interacción con la publicación</w:t>
            </w:r>
          </w:p>
        </w:tc>
        <w:tc>
          <w:tcPr>
            <w:tcW w:w="775" w:type="dxa"/>
            <w:hideMark/>
          </w:tcPr>
          <w:p w14:paraId="27A78CE2"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CPE</w:t>
            </w:r>
            <w:proofErr w:type="spellEnd"/>
          </w:p>
        </w:tc>
        <w:tc>
          <w:tcPr>
            <w:tcW w:w="1100" w:type="dxa"/>
            <w:gridSpan w:val="2"/>
            <w:hideMark/>
          </w:tcPr>
          <w:p w14:paraId="61D4900B"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$ 0,15 </w:t>
            </w:r>
          </w:p>
        </w:tc>
        <w:tc>
          <w:tcPr>
            <w:tcW w:w="869" w:type="dxa"/>
            <w:gridSpan w:val="2"/>
            <w:hideMark/>
          </w:tcPr>
          <w:p w14:paraId="32A6DCF3"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667</w:t>
            </w:r>
          </w:p>
        </w:tc>
        <w:tc>
          <w:tcPr>
            <w:tcW w:w="1238" w:type="dxa"/>
            <w:gridSpan w:val="2"/>
            <w:hideMark/>
          </w:tcPr>
          <w:p w14:paraId="46771FC8"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133.333</w:t>
            </w:r>
          </w:p>
        </w:tc>
        <w:tc>
          <w:tcPr>
            <w:tcW w:w="858" w:type="dxa"/>
            <w:gridSpan w:val="2"/>
            <w:hideMark/>
          </w:tcPr>
          <w:p w14:paraId="630B1CC3"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0,50%</w:t>
            </w:r>
          </w:p>
        </w:tc>
        <w:tc>
          <w:tcPr>
            <w:tcW w:w="1203" w:type="dxa"/>
            <w:gridSpan w:val="3"/>
            <w:hideMark/>
          </w:tcPr>
          <w:p w14:paraId="3C5B4E44" w14:textId="278402F6"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$100,00 </w:t>
            </w:r>
          </w:p>
        </w:tc>
      </w:tr>
      <w:tr w:rsidR="0076774F" w:rsidRPr="00DA2F6C" w14:paraId="1765FE01" w14:textId="77777777" w:rsidTr="00481A14">
        <w:trPr>
          <w:trHeight w:val="336"/>
        </w:trPr>
        <w:tc>
          <w:tcPr>
            <w:cnfStyle w:val="001000000000" w:firstRow="0" w:lastRow="0" w:firstColumn="1" w:lastColumn="0" w:oddVBand="0" w:evenVBand="0" w:oddHBand="0" w:evenHBand="0" w:firstRowFirstColumn="0" w:firstRowLastColumn="0" w:lastRowFirstColumn="0" w:lastRowLastColumn="0"/>
            <w:tcW w:w="1331" w:type="dxa"/>
            <w:hideMark/>
          </w:tcPr>
          <w:p w14:paraId="59C742BF" w14:textId="77777777" w:rsidR="00B4507E" w:rsidRPr="00DA2F6C" w:rsidRDefault="00B4507E" w:rsidP="00481A14">
            <w:pPr>
              <w:spacing w:after="0" w:line="240" w:lineRule="auto"/>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4C588F2C"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Clics en el sitio</w:t>
            </w:r>
          </w:p>
        </w:tc>
        <w:tc>
          <w:tcPr>
            <w:tcW w:w="775" w:type="dxa"/>
            <w:hideMark/>
          </w:tcPr>
          <w:p w14:paraId="7C797980"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CPC</w:t>
            </w:r>
            <w:proofErr w:type="spellEnd"/>
          </w:p>
        </w:tc>
        <w:tc>
          <w:tcPr>
            <w:tcW w:w="1100" w:type="dxa"/>
            <w:gridSpan w:val="2"/>
            <w:hideMark/>
          </w:tcPr>
          <w:p w14:paraId="5B3720A1"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$ 0,30 </w:t>
            </w:r>
          </w:p>
        </w:tc>
        <w:tc>
          <w:tcPr>
            <w:tcW w:w="869" w:type="dxa"/>
            <w:gridSpan w:val="2"/>
            <w:hideMark/>
          </w:tcPr>
          <w:p w14:paraId="6CEBA783"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2.000</w:t>
            </w:r>
          </w:p>
        </w:tc>
        <w:tc>
          <w:tcPr>
            <w:tcW w:w="1238" w:type="dxa"/>
            <w:gridSpan w:val="2"/>
            <w:hideMark/>
          </w:tcPr>
          <w:p w14:paraId="2786436E"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200.000</w:t>
            </w:r>
          </w:p>
        </w:tc>
        <w:tc>
          <w:tcPr>
            <w:tcW w:w="858" w:type="dxa"/>
            <w:gridSpan w:val="2"/>
            <w:hideMark/>
          </w:tcPr>
          <w:p w14:paraId="64D589BB"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6F11C2AB" w14:textId="554BA87F" w:rsidR="00B4507E" w:rsidRPr="00DA2F6C" w:rsidRDefault="00A8419D"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600,00 </w:t>
            </w:r>
          </w:p>
        </w:tc>
      </w:tr>
      <w:tr w:rsidR="0076774F" w:rsidRPr="00DA2F6C" w14:paraId="3B3C714C" w14:textId="77777777" w:rsidTr="00481A14">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1331" w:type="dxa"/>
            <w:hideMark/>
          </w:tcPr>
          <w:p w14:paraId="3ECE24C9" w14:textId="77777777" w:rsidR="00B4507E" w:rsidRPr="00DA2F6C" w:rsidRDefault="00B4507E" w:rsidP="00481A14">
            <w:pPr>
              <w:spacing w:after="0" w:line="240" w:lineRule="auto"/>
              <w:jc w:val="left"/>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0566043F" w14:textId="77777777" w:rsidR="00B4507E" w:rsidRPr="00DA2F6C" w:rsidRDefault="00B4507E" w:rsidP="00481A14">
            <w:pPr>
              <w:spacing w:after="0" w:line="240" w:lineRule="auto"/>
              <w:ind w:right="-121"/>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Reproducciones de video</w:t>
            </w:r>
          </w:p>
        </w:tc>
        <w:tc>
          <w:tcPr>
            <w:tcW w:w="775" w:type="dxa"/>
            <w:hideMark/>
          </w:tcPr>
          <w:p w14:paraId="35BD9478"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CPV</w:t>
            </w:r>
            <w:proofErr w:type="spellEnd"/>
          </w:p>
        </w:tc>
        <w:tc>
          <w:tcPr>
            <w:tcW w:w="1100" w:type="dxa"/>
            <w:gridSpan w:val="2"/>
            <w:hideMark/>
          </w:tcPr>
          <w:p w14:paraId="44F5802F"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$ 0,05 </w:t>
            </w:r>
          </w:p>
        </w:tc>
        <w:tc>
          <w:tcPr>
            <w:tcW w:w="869" w:type="dxa"/>
            <w:gridSpan w:val="2"/>
            <w:hideMark/>
          </w:tcPr>
          <w:p w14:paraId="19435495"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12.000</w:t>
            </w:r>
          </w:p>
        </w:tc>
        <w:tc>
          <w:tcPr>
            <w:tcW w:w="1238" w:type="dxa"/>
            <w:gridSpan w:val="2"/>
            <w:hideMark/>
          </w:tcPr>
          <w:p w14:paraId="471092DF"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1.200.000</w:t>
            </w:r>
          </w:p>
        </w:tc>
        <w:tc>
          <w:tcPr>
            <w:tcW w:w="858" w:type="dxa"/>
            <w:gridSpan w:val="2"/>
            <w:hideMark/>
          </w:tcPr>
          <w:p w14:paraId="61DF5E6F"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5136B7F7" w14:textId="5EE6531C" w:rsidR="00B4507E" w:rsidRPr="00DA2F6C" w:rsidRDefault="00A8419D"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600,00 </w:t>
            </w:r>
          </w:p>
        </w:tc>
      </w:tr>
      <w:tr w:rsidR="00B4507E" w:rsidRPr="00DA2F6C" w14:paraId="3C42695D" w14:textId="77777777" w:rsidTr="00481A14">
        <w:trPr>
          <w:trHeight w:val="266"/>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18D34009"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 </w:t>
            </w:r>
          </w:p>
        </w:tc>
        <w:tc>
          <w:tcPr>
            <w:tcW w:w="1070" w:type="dxa"/>
            <w:gridSpan w:val="2"/>
            <w:hideMark/>
          </w:tcPr>
          <w:p w14:paraId="7B4C616C" w14:textId="739206D8" w:rsidR="00B4507E" w:rsidRPr="00DA2F6C" w:rsidRDefault="00A8419D" w:rsidP="00481A14">
            <w:pPr>
              <w:spacing w:after="0" w:line="240" w:lineRule="auto"/>
              <w:ind w:right="-31"/>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 xml:space="preserve"> $</w:t>
            </w:r>
            <w:r w:rsidR="00B4507E" w:rsidRPr="00DA2F6C">
              <w:rPr>
                <w:rFonts w:eastAsia="Times New Roman" w:cs="Times New Roman"/>
                <w:b/>
                <w:bCs/>
                <w:sz w:val="20"/>
                <w:szCs w:val="20"/>
                <w:lang w:val="es-ES_tradnl" w:eastAsia="es-ES"/>
              </w:rPr>
              <w:t xml:space="preserve">1.600,00 </w:t>
            </w:r>
          </w:p>
        </w:tc>
      </w:tr>
      <w:tr w:rsidR="00B4507E" w:rsidRPr="00DA2F6C" w14:paraId="5DD4D541" w14:textId="77777777" w:rsidTr="00481A14">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5AD0FBCF"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TOTAL OCTUBRE</w:t>
            </w:r>
          </w:p>
        </w:tc>
        <w:tc>
          <w:tcPr>
            <w:tcW w:w="1070" w:type="dxa"/>
            <w:gridSpan w:val="2"/>
            <w:hideMark/>
          </w:tcPr>
          <w:p w14:paraId="1E592B0A" w14:textId="1262BB1F"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2.300,00 </w:t>
            </w:r>
          </w:p>
        </w:tc>
      </w:tr>
      <w:tr w:rsidR="0076774F" w:rsidRPr="00DA2F6C" w14:paraId="57D1007D" w14:textId="77777777" w:rsidTr="00481A14">
        <w:trPr>
          <w:trHeight w:val="193"/>
        </w:trPr>
        <w:tc>
          <w:tcPr>
            <w:cnfStyle w:val="001000000000" w:firstRow="0" w:lastRow="0" w:firstColumn="1" w:lastColumn="0" w:oddVBand="0" w:evenVBand="0" w:oddHBand="0" w:evenHBand="0" w:firstRowFirstColumn="0" w:firstRowLastColumn="0" w:lastRowFirstColumn="0" w:lastRowLastColumn="0"/>
            <w:tcW w:w="1331" w:type="dxa"/>
            <w:noWrap/>
            <w:hideMark/>
          </w:tcPr>
          <w:p w14:paraId="49060869"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Noviembre</w:t>
            </w:r>
          </w:p>
        </w:tc>
        <w:tc>
          <w:tcPr>
            <w:tcW w:w="291" w:type="dxa"/>
            <w:noWrap/>
            <w:hideMark/>
          </w:tcPr>
          <w:p w14:paraId="077D9045"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038" w:type="dxa"/>
            <w:noWrap/>
            <w:hideMark/>
          </w:tcPr>
          <w:p w14:paraId="77145EA9"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882" w:type="dxa"/>
            <w:gridSpan w:val="3"/>
            <w:noWrap/>
            <w:hideMark/>
          </w:tcPr>
          <w:p w14:paraId="6380710E"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291" w:type="dxa"/>
            <w:gridSpan w:val="2"/>
            <w:noWrap/>
            <w:hideMark/>
          </w:tcPr>
          <w:p w14:paraId="517E0312"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868" w:type="dxa"/>
            <w:gridSpan w:val="2"/>
            <w:noWrap/>
            <w:hideMark/>
          </w:tcPr>
          <w:p w14:paraId="6A48B356"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1238" w:type="dxa"/>
            <w:gridSpan w:val="2"/>
            <w:noWrap/>
            <w:hideMark/>
          </w:tcPr>
          <w:p w14:paraId="0214D65E"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858" w:type="dxa"/>
            <w:gridSpan w:val="3"/>
            <w:noWrap/>
            <w:hideMark/>
          </w:tcPr>
          <w:p w14:paraId="74708BBE"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c>
          <w:tcPr>
            <w:tcW w:w="958" w:type="dxa"/>
            <w:noWrap/>
            <w:hideMark/>
          </w:tcPr>
          <w:p w14:paraId="1CADEFB0" w14:textId="77777777" w:rsidR="00B4507E" w:rsidRPr="00DA2F6C" w:rsidRDefault="00B4507E" w:rsidP="00481A14">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
        </w:tc>
      </w:tr>
      <w:tr w:rsidR="0076774F" w:rsidRPr="00DA2F6C" w14:paraId="26C5BBE1" w14:textId="77777777" w:rsidTr="00481A14">
        <w:trPr>
          <w:cnfStyle w:val="000000100000" w:firstRow="0" w:lastRow="0" w:firstColumn="0" w:lastColumn="0" w:oddVBand="0" w:evenVBand="0" w:oddHBand="1"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1331" w:type="dxa"/>
            <w:hideMark/>
          </w:tcPr>
          <w:p w14:paraId="080C952E"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Medio</w:t>
            </w:r>
          </w:p>
        </w:tc>
        <w:tc>
          <w:tcPr>
            <w:tcW w:w="1381" w:type="dxa"/>
            <w:gridSpan w:val="3"/>
            <w:hideMark/>
          </w:tcPr>
          <w:p w14:paraId="65C3AA0D"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Formato</w:t>
            </w:r>
          </w:p>
        </w:tc>
        <w:tc>
          <w:tcPr>
            <w:tcW w:w="775" w:type="dxa"/>
            <w:hideMark/>
          </w:tcPr>
          <w:p w14:paraId="1E5F923C"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Compra</w:t>
            </w:r>
          </w:p>
        </w:tc>
        <w:tc>
          <w:tcPr>
            <w:tcW w:w="1100" w:type="dxa"/>
            <w:gridSpan w:val="2"/>
            <w:hideMark/>
          </w:tcPr>
          <w:p w14:paraId="5379D5A6"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Tarifa</w:t>
            </w:r>
          </w:p>
        </w:tc>
        <w:tc>
          <w:tcPr>
            <w:tcW w:w="869" w:type="dxa"/>
            <w:gridSpan w:val="2"/>
            <w:hideMark/>
          </w:tcPr>
          <w:p w14:paraId="04061095"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Clics</w:t>
            </w:r>
          </w:p>
        </w:tc>
        <w:tc>
          <w:tcPr>
            <w:tcW w:w="1238" w:type="dxa"/>
            <w:gridSpan w:val="2"/>
            <w:hideMark/>
          </w:tcPr>
          <w:p w14:paraId="77B6DE58"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Impresiones</w:t>
            </w:r>
          </w:p>
        </w:tc>
        <w:tc>
          <w:tcPr>
            <w:tcW w:w="858" w:type="dxa"/>
            <w:gridSpan w:val="2"/>
            <w:hideMark/>
          </w:tcPr>
          <w:p w14:paraId="3D7CDB5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CTR</w:t>
            </w:r>
            <w:proofErr w:type="spellEnd"/>
          </w:p>
        </w:tc>
        <w:tc>
          <w:tcPr>
            <w:tcW w:w="1203" w:type="dxa"/>
            <w:gridSpan w:val="3"/>
            <w:hideMark/>
          </w:tcPr>
          <w:p w14:paraId="79F77EBB"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Valor total</w:t>
            </w:r>
          </w:p>
        </w:tc>
      </w:tr>
      <w:tr w:rsidR="0076774F" w:rsidRPr="00DA2F6C" w14:paraId="04124234" w14:textId="77777777" w:rsidTr="00481A14">
        <w:trPr>
          <w:trHeight w:val="427"/>
        </w:trPr>
        <w:tc>
          <w:tcPr>
            <w:cnfStyle w:val="001000000000" w:firstRow="0" w:lastRow="0" w:firstColumn="1" w:lastColumn="0" w:oddVBand="0" w:evenVBand="0" w:oddHBand="0" w:evenHBand="0" w:firstRowFirstColumn="0" w:firstRowLastColumn="0" w:lastRowFirstColumn="0" w:lastRowLastColumn="0"/>
            <w:tcW w:w="1331" w:type="dxa"/>
            <w:hideMark/>
          </w:tcPr>
          <w:p w14:paraId="0AC5689B" w14:textId="77777777" w:rsidR="00B4507E" w:rsidRPr="00DA2F6C" w:rsidRDefault="00B4507E" w:rsidP="00481A14">
            <w:pPr>
              <w:tabs>
                <w:tab w:val="left" w:pos="2268"/>
              </w:tabs>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Google </w:t>
            </w:r>
            <w:proofErr w:type="spellStart"/>
            <w:r w:rsidRPr="00DA2F6C">
              <w:rPr>
                <w:rFonts w:eastAsia="Times New Roman" w:cs="Times New Roman"/>
                <w:i/>
                <w:sz w:val="20"/>
                <w:szCs w:val="20"/>
                <w:lang w:val="es-ES_tradnl" w:eastAsia="es-ES"/>
              </w:rPr>
              <w:t>Adwords</w:t>
            </w:r>
            <w:proofErr w:type="spellEnd"/>
            <w:r w:rsidRPr="00DA2F6C">
              <w:rPr>
                <w:rFonts w:eastAsia="Times New Roman" w:cs="Times New Roman"/>
                <w:i/>
                <w:sz w:val="20"/>
                <w:szCs w:val="20"/>
                <w:lang w:val="es-ES_tradnl" w:eastAsia="es-ES"/>
              </w:rPr>
              <w:t xml:space="preserve"> -</w:t>
            </w:r>
            <w:r w:rsidRPr="00DA2F6C">
              <w:rPr>
                <w:rFonts w:eastAsia="Times New Roman" w:cs="Times New Roman"/>
                <w:sz w:val="20"/>
                <w:szCs w:val="20"/>
                <w:lang w:val="es-ES_tradnl" w:eastAsia="es-ES"/>
              </w:rPr>
              <w:t xml:space="preserve"> </w:t>
            </w:r>
            <w:proofErr w:type="spellStart"/>
            <w:r w:rsidRPr="00DA2F6C">
              <w:rPr>
                <w:rFonts w:eastAsia="Times New Roman" w:cs="Times New Roman"/>
                <w:sz w:val="20"/>
                <w:szCs w:val="20"/>
                <w:lang w:val="es-ES_tradnl" w:eastAsia="es-ES"/>
              </w:rPr>
              <w:t>Youtube</w:t>
            </w:r>
            <w:proofErr w:type="spellEnd"/>
          </w:p>
        </w:tc>
        <w:tc>
          <w:tcPr>
            <w:tcW w:w="1381" w:type="dxa"/>
            <w:gridSpan w:val="3"/>
            <w:hideMark/>
          </w:tcPr>
          <w:p w14:paraId="524AA8D2"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Video in-</w:t>
            </w:r>
            <w:proofErr w:type="spellStart"/>
            <w:r w:rsidRPr="00DA2F6C">
              <w:rPr>
                <w:rFonts w:eastAsia="Times New Roman" w:cs="Times New Roman"/>
                <w:sz w:val="20"/>
                <w:szCs w:val="20"/>
                <w:lang w:val="es-ES_tradnl" w:eastAsia="es-ES"/>
              </w:rPr>
              <w:t>stream</w:t>
            </w:r>
            <w:proofErr w:type="spellEnd"/>
            <w:r w:rsidRPr="00DA2F6C">
              <w:rPr>
                <w:rFonts w:eastAsia="Times New Roman" w:cs="Times New Roman"/>
                <w:sz w:val="20"/>
                <w:szCs w:val="20"/>
                <w:lang w:val="es-ES_tradnl" w:eastAsia="es-ES"/>
              </w:rPr>
              <w:t xml:space="preserve"> </w:t>
            </w:r>
            <w:r w:rsidRPr="00DA2F6C">
              <w:rPr>
                <w:rFonts w:eastAsia="Times New Roman" w:cs="Times New Roman"/>
                <w:sz w:val="20"/>
                <w:szCs w:val="20"/>
                <w:lang w:val="es-ES_tradnl" w:eastAsia="es-ES"/>
              </w:rPr>
              <w:br/>
            </w:r>
            <w:proofErr w:type="spellStart"/>
            <w:r w:rsidRPr="00DA2F6C">
              <w:rPr>
                <w:rFonts w:eastAsia="Times New Roman" w:cs="Times New Roman"/>
                <w:sz w:val="20"/>
                <w:szCs w:val="20"/>
                <w:lang w:val="es-ES_tradnl" w:eastAsia="es-ES"/>
              </w:rPr>
              <w:t>trueview</w:t>
            </w:r>
            <w:proofErr w:type="spellEnd"/>
            <w:r w:rsidRPr="00DA2F6C">
              <w:rPr>
                <w:rFonts w:eastAsia="Times New Roman" w:cs="Times New Roman"/>
                <w:sz w:val="20"/>
                <w:szCs w:val="20"/>
                <w:lang w:val="es-ES_tradnl" w:eastAsia="es-ES"/>
              </w:rPr>
              <w:t xml:space="preserve"> in-</w:t>
            </w:r>
            <w:proofErr w:type="spellStart"/>
            <w:r w:rsidRPr="00DA2F6C">
              <w:rPr>
                <w:rFonts w:eastAsia="Times New Roman" w:cs="Times New Roman"/>
                <w:sz w:val="20"/>
                <w:szCs w:val="20"/>
                <w:lang w:val="es-ES_tradnl" w:eastAsia="es-ES"/>
              </w:rPr>
              <w:t>display</w:t>
            </w:r>
            <w:proofErr w:type="spellEnd"/>
          </w:p>
        </w:tc>
        <w:tc>
          <w:tcPr>
            <w:tcW w:w="775" w:type="dxa"/>
            <w:hideMark/>
          </w:tcPr>
          <w:p w14:paraId="153B6811"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CPV</w:t>
            </w:r>
            <w:proofErr w:type="spellEnd"/>
          </w:p>
        </w:tc>
        <w:tc>
          <w:tcPr>
            <w:tcW w:w="1100" w:type="dxa"/>
            <w:gridSpan w:val="2"/>
            <w:hideMark/>
          </w:tcPr>
          <w:p w14:paraId="23141D9C"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$ 0,10</w:t>
            </w:r>
          </w:p>
        </w:tc>
        <w:tc>
          <w:tcPr>
            <w:tcW w:w="869" w:type="dxa"/>
            <w:gridSpan w:val="2"/>
            <w:hideMark/>
          </w:tcPr>
          <w:p w14:paraId="55C09D72"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10.000</w:t>
            </w:r>
          </w:p>
        </w:tc>
        <w:tc>
          <w:tcPr>
            <w:tcW w:w="1238" w:type="dxa"/>
            <w:gridSpan w:val="2"/>
            <w:hideMark/>
          </w:tcPr>
          <w:p w14:paraId="59650BF5"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1.000.000</w:t>
            </w:r>
          </w:p>
        </w:tc>
        <w:tc>
          <w:tcPr>
            <w:tcW w:w="858" w:type="dxa"/>
            <w:gridSpan w:val="2"/>
            <w:hideMark/>
          </w:tcPr>
          <w:p w14:paraId="1488A547"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59393E27" w14:textId="58ECFF3B" w:rsidR="00B4507E" w:rsidRPr="00DA2F6C" w:rsidRDefault="001D3C20"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1.000,00 </w:t>
            </w:r>
          </w:p>
        </w:tc>
      </w:tr>
      <w:tr w:rsidR="00B4507E" w:rsidRPr="00DA2F6C" w14:paraId="287A7F38" w14:textId="77777777" w:rsidTr="00481A14">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4B8264CF"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 </w:t>
            </w:r>
          </w:p>
        </w:tc>
        <w:tc>
          <w:tcPr>
            <w:tcW w:w="1070" w:type="dxa"/>
            <w:gridSpan w:val="2"/>
            <w:hideMark/>
          </w:tcPr>
          <w:p w14:paraId="64624193" w14:textId="5C61CC19"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 xml:space="preserve"> $</w:t>
            </w:r>
            <w:r w:rsidR="00B4507E" w:rsidRPr="00DA2F6C">
              <w:rPr>
                <w:rFonts w:eastAsia="Times New Roman" w:cs="Times New Roman"/>
                <w:b/>
                <w:bCs/>
                <w:sz w:val="20"/>
                <w:szCs w:val="20"/>
                <w:lang w:val="es-ES_tradnl" w:eastAsia="es-ES"/>
              </w:rPr>
              <w:t xml:space="preserve">1.000,00 </w:t>
            </w:r>
          </w:p>
        </w:tc>
      </w:tr>
      <w:tr w:rsidR="0076774F" w:rsidRPr="00DA2F6C" w14:paraId="2A12569D" w14:textId="77777777" w:rsidTr="00481A14">
        <w:trPr>
          <w:trHeight w:val="329"/>
        </w:trPr>
        <w:tc>
          <w:tcPr>
            <w:cnfStyle w:val="001000000000" w:firstRow="0" w:lastRow="0" w:firstColumn="1" w:lastColumn="0" w:oddVBand="0" w:evenVBand="0" w:oddHBand="0" w:evenHBand="0" w:firstRowFirstColumn="0" w:firstRowLastColumn="0" w:lastRowFirstColumn="0" w:lastRowLastColumn="0"/>
            <w:tcW w:w="1331" w:type="dxa"/>
            <w:hideMark/>
          </w:tcPr>
          <w:p w14:paraId="7E6F4083"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0D0AD223"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Me gusta de la página</w:t>
            </w:r>
          </w:p>
        </w:tc>
        <w:tc>
          <w:tcPr>
            <w:tcW w:w="775" w:type="dxa"/>
            <w:hideMark/>
          </w:tcPr>
          <w:p w14:paraId="732C3598"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CPF</w:t>
            </w:r>
            <w:proofErr w:type="spellEnd"/>
          </w:p>
        </w:tc>
        <w:tc>
          <w:tcPr>
            <w:tcW w:w="1100" w:type="dxa"/>
            <w:gridSpan w:val="2"/>
            <w:hideMark/>
          </w:tcPr>
          <w:p w14:paraId="021100DB"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$ 0,35 </w:t>
            </w:r>
          </w:p>
        </w:tc>
        <w:tc>
          <w:tcPr>
            <w:tcW w:w="869" w:type="dxa"/>
            <w:gridSpan w:val="2"/>
            <w:hideMark/>
          </w:tcPr>
          <w:p w14:paraId="615A961E"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571</w:t>
            </w:r>
          </w:p>
        </w:tc>
        <w:tc>
          <w:tcPr>
            <w:tcW w:w="1238" w:type="dxa"/>
            <w:gridSpan w:val="2"/>
            <w:hideMark/>
          </w:tcPr>
          <w:p w14:paraId="6B3DDE75"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114.286</w:t>
            </w:r>
          </w:p>
        </w:tc>
        <w:tc>
          <w:tcPr>
            <w:tcW w:w="858" w:type="dxa"/>
            <w:gridSpan w:val="2"/>
            <w:hideMark/>
          </w:tcPr>
          <w:p w14:paraId="3F8C0C04"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0,50%</w:t>
            </w:r>
          </w:p>
        </w:tc>
        <w:tc>
          <w:tcPr>
            <w:tcW w:w="1203" w:type="dxa"/>
            <w:gridSpan w:val="3"/>
            <w:hideMark/>
          </w:tcPr>
          <w:p w14:paraId="7AB5C34D" w14:textId="36E903D8" w:rsidR="00B4507E" w:rsidRPr="00DA2F6C" w:rsidRDefault="001D3C20"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200,00 </w:t>
            </w:r>
          </w:p>
        </w:tc>
      </w:tr>
      <w:tr w:rsidR="0076774F" w:rsidRPr="00DA2F6C" w14:paraId="03B07FFF" w14:textId="77777777" w:rsidTr="00481A14">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331" w:type="dxa"/>
            <w:hideMark/>
          </w:tcPr>
          <w:p w14:paraId="1C917F68"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14D17F5E"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Interacción con la publicación</w:t>
            </w:r>
          </w:p>
        </w:tc>
        <w:tc>
          <w:tcPr>
            <w:tcW w:w="775" w:type="dxa"/>
            <w:hideMark/>
          </w:tcPr>
          <w:p w14:paraId="440FF0AC"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CPE</w:t>
            </w:r>
            <w:proofErr w:type="spellEnd"/>
          </w:p>
        </w:tc>
        <w:tc>
          <w:tcPr>
            <w:tcW w:w="1100" w:type="dxa"/>
            <w:gridSpan w:val="2"/>
            <w:hideMark/>
          </w:tcPr>
          <w:p w14:paraId="3290C0D0"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$ 0,15 </w:t>
            </w:r>
          </w:p>
        </w:tc>
        <w:tc>
          <w:tcPr>
            <w:tcW w:w="869" w:type="dxa"/>
            <w:gridSpan w:val="2"/>
            <w:hideMark/>
          </w:tcPr>
          <w:p w14:paraId="7641CC9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667</w:t>
            </w:r>
          </w:p>
        </w:tc>
        <w:tc>
          <w:tcPr>
            <w:tcW w:w="1238" w:type="dxa"/>
            <w:gridSpan w:val="2"/>
            <w:hideMark/>
          </w:tcPr>
          <w:p w14:paraId="5552C5AC"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133.333</w:t>
            </w:r>
          </w:p>
        </w:tc>
        <w:tc>
          <w:tcPr>
            <w:tcW w:w="858" w:type="dxa"/>
            <w:gridSpan w:val="2"/>
            <w:hideMark/>
          </w:tcPr>
          <w:p w14:paraId="63764B66"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0,50%</w:t>
            </w:r>
          </w:p>
        </w:tc>
        <w:tc>
          <w:tcPr>
            <w:tcW w:w="1203" w:type="dxa"/>
            <w:gridSpan w:val="3"/>
            <w:hideMark/>
          </w:tcPr>
          <w:p w14:paraId="4C3761D2" w14:textId="0E0C88E6"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100,00 </w:t>
            </w:r>
          </w:p>
        </w:tc>
      </w:tr>
      <w:tr w:rsidR="0076774F" w:rsidRPr="00DA2F6C" w14:paraId="43F368A5" w14:textId="77777777" w:rsidTr="00481A14">
        <w:trPr>
          <w:trHeight w:val="336"/>
        </w:trPr>
        <w:tc>
          <w:tcPr>
            <w:cnfStyle w:val="001000000000" w:firstRow="0" w:lastRow="0" w:firstColumn="1" w:lastColumn="0" w:oddVBand="0" w:evenVBand="0" w:oddHBand="0" w:evenHBand="0" w:firstRowFirstColumn="0" w:firstRowLastColumn="0" w:lastRowFirstColumn="0" w:lastRowLastColumn="0"/>
            <w:tcW w:w="1331" w:type="dxa"/>
            <w:hideMark/>
          </w:tcPr>
          <w:p w14:paraId="252B10C9"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002FBCE0"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Clics en el sitio</w:t>
            </w:r>
          </w:p>
        </w:tc>
        <w:tc>
          <w:tcPr>
            <w:tcW w:w="775" w:type="dxa"/>
            <w:hideMark/>
          </w:tcPr>
          <w:p w14:paraId="426D8649"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CPC</w:t>
            </w:r>
            <w:proofErr w:type="spellEnd"/>
          </w:p>
        </w:tc>
        <w:tc>
          <w:tcPr>
            <w:tcW w:w="1100" w:type="dxa"/>
            <w:gridSpan w:val="2"/>
            <w:hideMark/>
          </w:tcPr>
          <w:p w14:paraId="7EC57F1A"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$ 0,30 </w:t>
            </w:r>
          </w:p>
        </w:tc>
        <w:tc>
          <w:tcPr>
            <w:tcW w:w="869" w:type="dxa"/>
            <w:gridSpan w:val="2"/>
            <w:hideMark/>
          </w:tcPr>
          <w:p w14:paraId="79A9F5D6"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667</w:t>
            </w:r>
          </w:p>
        </w:tc>
        <w:tc>
          <w:tcPr>
            <w:tcW w:w="1238" w:type="dxa"/>
            <w:gridSpan w:val="2"/>
            <w:hideMark/>
          </w:tcPr>
          <w:p w14:paraId="08491A71"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66.667</w:t>
            </w:r>
          </w:p>
        </w:tc>
        <w:tc>
          <w:tcPr>
            <w:tcW w:w="858" w:type="dxa"/>
            <w:gridSpan w:val="2"/>
            <w:hideMark/>
          </w:tcPr>
          <w:p w14:paraId="778812BA"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3A4353D2" w14:textId="3AAC38C5" w:rsidR="00B4507E" w:rsidRPr="00DA2F6C" w:rsidRDefault="001D3C20"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200,00 </w:t>
            </w:r>
          </w:p>
        </w:tc>
      </w:tr>
      <w:tr w:rsidR="0076774F" w:rsidRPr="00DA2F6C" w14:paraId="58D4ED49" w14:textId="77777777" w:rsidTr="00481A14">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1331" w:type="dxa"/>
            <w:hideMark/>
          </w:tcPr>
          <w:p w14:paraId="6C02551C"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308804D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Carousel</w:t>
            </w:r>
            <w:proofErr w:type="spellEnd"/>
            <w:r w:rsidRPr="00DA2F6C">
              <w:rPr>
                <w:rFonts w:eastAsia="Times New Roman" w:cs="Times New Roman"/>
                <w:sz w:val="20"/>
                <w:szCs w:val="20"/>
                <w:lang w:val="es-ES_tradnl" w:eastAsia="es-ES"/>
              </w:rPr>
              <w:t xml:space="preserve"> Ad</w:t>
            </w:r>
          </w:p>
        </w:tc>
        <w:tc>
          <w:tcPr>
            <w:tcW w:w="775" w:type="dxa"/>
            <w:hideMark/>
          </w:tcPr>
          <w:p w14:paraId="6D2E74B5"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CPC</w:t>
            </w:r>
            <w:proofErr w:type="spellEnd"/>
          </w:p>
        </w:tc>
        <w:tc>
          <w:tcPr>
            <w:tcW w:w="1100" w:type="dxa"/>
            <w:gridSpan w:val="2"/>
            <w:hideMark/>
          </w:tcPr>
          <w:p w14:paraId="2A404455"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$ 0,25 </w:t>
            </w:r>
          </w:p>
        </w:tc>
        <w:tc>
          <w:tcPr>
            <w:tcW w:w="869" w:type="dxa"/>
            <w:gridSpan w:val="2"/>
            <w:hideMark/>
          </w:tcPr>
          <w:p w14:paraId="7E8A3F07"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1.600</w:t>
            </w:r>
          </w:p>
        </w:tc>
        <w:tc>
          <w:tcPr>
            <w:tcW w:w="1238" w:type="dxa"/>
            <w:gridSpan w:val="2"/>
            <w:hideMark/>
          </w:tcPr>
          <w:p w14:paraId="18A0DAB1"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160.000</w:t>
            </w:r>
          </w:p>
        </w:tc>
        <w:tc>
          <w:tcPr>
            <w:tcW w:w="858" w:type="dxa"/>
            <w:gridSpan w:val="2"/>
            <w:hideMark/>
          </w:tcPr>
          <w:p w14:paraId="6DF2888C" w14:textId="77777777" w:rsidR="00B4507E" w:rsidRPr="00DA2F6C" w:rsidRDefault="00B4507E"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0C6D514F" w14:textId="41DA6613"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400,00 </w:t>
            </w:r>
          </w:p>
        </w:tc>
      </w:tr>
      <w:tr w:rsidR="0076774F" w:rsidRPr="00DA2F6C" w14:paraId="044C0F0D" w14:textId="77777777" w:rsidTr="00481A14">
        <w:trPr>
          <w:trHeight w:val="329"/>
        </w:trPr>
        <w:tc>
          <w:tcPr>
            <w:cnfStyle w:val="001000000000" w:firstRow="0" w:lastRow="0" w:firstColumn="1" w:lastColumn="0" w:oddVBand="0" w:evenVBand="0" w:oddHBand="0" w:evenHBand="0" w:firstRowFirstColumn="0" w:firstRowLastColumn="0" w:lastRowFirstColumn="0" w:lastRowLastColumn="0"/>
            <w:tcW w:w="1331" w:type="dxa"/>
            <w:hideMark/>
          </w:tcPr>
          <w:p w14:paraId="7B9FDC16"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Facebook</w:t>
            </w:r>
          </w:p>
        </w:tc>
        <w:tc>
          <w:tcPr>
            <w:tcW w:w="1381" w:type="dxa"/>
            <w:gridSpan w:val="3"/>
            <w:hideMark/>
          </w:tcPr>
          <w:p w14:paraId="3ECB3EA4"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Reproducciones de video</w:t>
            </w:r>
          </w:p>
        </w:tc>
        <w:tc>
          <w:tcPr>
            <w:tcW w:w="775" w:type="dxa"/>
            <w:hideMark/>
          </w:tcPr>
          <w:p w14:paraId="162EDCCB"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proofErr w:type="spellStart"/>
            <w:r w:rsidRPr="00DA2F6C">
              <w:rPr>
                <w:rFonts w:eastAsia="Times New Roman" w:cs="Times New Roman"/>
                <w:sz w:val="20"/>
                <w:szCs w:val="20"/>
                <w:lang w:val="es-ES_tradnl" w:eastAsia="es-ES"/>
              </w:rPr>
              <w:t>CPV</w:t>
            </w:r>
            <w:proofErr w:type="spellEnd"/>
          </w:p>
        </w:tc>
        <w:tc>
          <w:tcPr>
            <w:tcW w:w="1100" w:type="dxa"/>
            <w:gridSpan w:val="2"/>
            <w:hideMark/>
          </w:tcPr>
          <w:p w14:paraId="1ED9089A"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$ 0,05 </w:t>
            </w:r>
          </w:p>
        </w:tc>
        <w:tc>
          <w:tcPr>
            <w:tcW w:w="869" w:type="dxa"/>
            <w:gridSpan w:val="2"/>
            <w:hideMark/>
          </w:tcPr>
          <w:p w14:paraId="072BBFE9"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16.000</w:t>
            </w:r>
          </w:p>
        </w:tc>
        <w:tc>
          <w:tcPr>
            <w:tcW w:w="1238" w:type="dxa"/>
            <w:gridSpan w:val="2"/>
            <w:hideMark/>
          </w:tcPr>
          <w:p w14:paraId="346DF775"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1.600.000</w:t>
            </w:r>
          </w:p>
        </w:tc>
        <w:tc>
          <w:tcPr>
            <w:tcW w:w="858" w:type="dxa"/>
            <w:gridSpan w:val="2"/>
            <w:hideMark/>
          </w:tcPr>
          <w:p w14:paraId="79BB049D" w14:textId="77777777" w:rsidR="00B4507E" w:rsidRPr="00DA2F6C" w:rsidRDefault="00B4507E"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1,00%</w:t>
            </w:r>
          </w:p>
        </w:tc>
        <w:tc>
          <w:tcPr>
            <w:tcW w:w="1203" w:type="dxa"/>
            <w:gridSpan w:val="3"/>
            <w:hideMark/>
          </w:tcPr>
          <w:p w14:paraId="16ACF552" w14:textId="50110AB2" w:rsidR="00B4507E" w:rsidRPr="00DA2F6C" w:rsidRDefault="001D3C20"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800,00 </w:t>
            </w:r>
          </w:p>
        </w:tc>
      </w:tr>
      <w:tr w:rsidR="00B4507E" w:rsidRPr="00DA2F6C" w14:paraId="6F20806C" w14:textId="77777777" w:rsidTr="00481A14">
        <w:trPr>
          <w:cnfStyle w:val="000000100000" w:firstRow="0" w:lastRow="0" w:firstColumn="0" w:lastColumn="0" w:oddVBand="0" w:evenVBand="0" w:oddHBand="1"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74EA2B67"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 </w:t>
            </w:r>
          </w:p>
        </w:tc>
        <w:tc>
          <w:tcPr>
            <w:tcW w:w="1070" w:type="dxa"/>
            <w:gridSpan w:val="2"/>
            <w:hideMark/>
          </w:tcPr>
          <w:p w14:paraId="56900BC6" w14:textId="3E172F0E"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 xml:space="preserve"> $</w:t>
            </w:r>
            <w:r w:rsidR="00B4507E" w:rsidRPr="00DA2F6C">
              <w:rPr>
                <w:rFonts w:eastAsia="Times New Roman" w:cs="Times New Roman"/>
                <w:b/>
                <w:bCs/>
                <w:sz w:val="20"/>
                <w:szCs w:val="20"/>
                <w:lang w:val="es-ES_tradnl" w:eastAsia="es-ES"/>
              </w:rPr>
              <w:t xml:space="preserve">1.700,00 </w:t>
            </w:r>
          </w:p>
        </w:tc>
      </w:tr>
      <w:tr w:rsidR="00B4507E" w:rsidRPr="00DA2F6C" w14:paraId="549E8FB0" w14:textId="77777777" w:rsidTr="00481A14">
        <w:trPr>
          <w:trHeight w:val="241"/>
        </w:trPr>
        <w:tc>
          <w:tcPr>
            <w:cnfStyle w:val="001000000000" w:firstRow="0" w:lastRow="0" w:firstColumn="1" w:lastColumn="0" w:oddVBand="0" w:evenVBand="0" w:oddHBand="0" w:evenHBand="0" w:firstRowFirstColumn="0" w:firstRowLastColumn="0" w:lastRowFirstColumn="0" w:lastRowLastColumn="0"/>
            <w:tcW w:w="7685" w:type="dxa"/>
            <w:gridSpan w:val="14"/>
            <w:hideMark/>
          </w:tcPr>
          <w:p w14:paraId="4CEB92BD" w14:textId="77777777" w:rsidR="00B4507E" w:rsidRPr="00DA2F6C" w:rsidRDefault="00B4507E" w:rsidP="00481A14">
            <w:pPr>
              <w:spacing w:after="0" w:line="240" w:lineRule="auto"/>
              <w:jc w:val="center"/>
              <w:rPr>
                <w:rFonts w:eastAsia="Times New Roman" w:cs="Times New Roman"/>
                <w:sz w:val="20"/>
                <w:szCs w:val="20"/>
                <w:lang w:val="es-ES_tradnl" w:eastAsia="es-ES"/>
              </w:rPr>
            </w:pPr>
            <w:r w:rsidRPr="00DA2F6C">
              <w:rPr>
                <w:rFonts w:eastAsia="Times New Roman" w:cs="Times New Roman"/>
                <w:sz w:val="20"/>
                <w:szCs w:val="20"/>
                <w:lang w:val="es-ES_tradnl" w:eastAsia="es-ES"/>
              </w:rPr>
              <w:t>TOTAL NOVIEMBRE</w:t>
            </w:r>
          </w:p>
        </w:tc>
        <w:tc>
          <w:tcPr>
            <w:tcW w:w="1070" w:type="dxa"/>
            <w:gridSpan w:val="2"/>
            <w:hideMark/>
          </w:tcPr>
          <w:p w14:paraId="04693EE5" w14:textId="13188D50" w:rsidR="00B4507E" w:rsidRPr="00DA2F6C" w:rsidRDefault="001D3C20" w:rsidP="00481A1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val="es-ES_tradnl" w:eastAsia="es-ES"/>
              </w:rPr>
            </w:pPr>
            <w:r w:rsidRPr="00DA2F6C">
              <w:rPr>
                <w:rFonts w:eastAsia="Times New Roman" w:cs="Times New Roman"/>
                <w:sz w:val="20"/>
                <w:szCs w:val="20"/>
                <w:lang w:val="es-ES_tradnl" w:eastAsia="es-ES"/>
              </w:rPr>
              <w:t xml:space="preserve"> $</w:t>
            </w:r>
            <w:r w:rsidR="00B4507E" w:rsidRPr="00DA2F6C">
              <w:rPr>
                <w:rFonts w:eastAsia="Times New Roman" w:cs="Times New Roman"/>
                <w:sz w:val="20"/>
                <w:szCs w:val="20"/>
                <w:lang w:val="es-ES_tradnl" w:eastAsia="es-ES"/>
              </w:rPr>
              <w:t xml:space="preserve">2.700,00 </w:t>
            </w:r>
          </w:p>
        </w:tc>
      </w:tr>
      <w:tr w:rsidR="0076774F" w:rsidRPr="00DA2F6C" w14:paraId="6C993646" w14:textId="77777777" w:rsidTr="00481A14">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331" w:type="dxa"/>
            <w:noWrap/>
            <w:hideMark/>
          </w:tcPr>
          <w:p w14:paraId="61FB2B20" w14:textId="77777777" w:rsidR="00B4507E" w:rsidRPr="00DA2F6C" w:rsidRDefault="00B4507E" w:rsidP="00481A14">
            <w:pPr>
              <w:spacing w:after="0" w:line="240" w:lineRule="auto"/>
              <w:jc w:val="left"/>
              <w:rPr>
                <w:rFonts w:eastAsia="Times New Roman" w:cs="Times New Roman"/>
                <w:sz w:val="20"/>
                <w:szCs w:val="20"/>
                <w:lang w:val="es-ES_tradnl" w:eastAsia="es-ES"/>
              </w:rPr>
            </w:pPr>
          </w:p>
        </w:tc>
        <w:tc>
          <w:tcPr>
            <w:tcW w:w="291" w:type="dxa"/>
            <w:noWrap/>
            <w:hideMark/>
          </w:tcPr>
          <w:p w14:paraId="7BB262CF"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
        </w:tc>
        <w:tc>
          <w:tcPr>
            <w:tcW w:w="1038" w:type="dxa"/>
            <w:noWrap/>
            <w:hideMark/>
          </w:tcPr>
          <w:p w14:paraId="05858687"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
        </w:tc>
        <w:tc>
          <w:tcPr>
            <w:tcW w:w="1882" w:type="dxa"/>
            <w:gridSpan w:val="3"/>
            <w:noWrap/>
            <w:hideMark/>
          </w:tcPr>
          <w:p w14:paraId="6E86AF19"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
        </w:tc>
        <w:tc>
          <w:tcPr>
            <w:tcW w:w="291" w:type="dxa"/>
            <w:gridSpan w:val="2"/>
            <w:noWrap/>
            <w:hideMark/>
          </w:tcPr>
          <w:p w14:paraId="3FF84BEA"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
        </w:tc>
        <w:tc>
          <w:tcPr>
            <w:tcW w:w="868" w:type="dxa"/>
            <w:gridSpan w:val="2"/>
            <w:noWrap/>
            <w:hideMark/>
          </w:tcPr>
          <w:p w14:paraId="33853756"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val="es-ES_tradnl" w:eastAsia="es-ES"/>
              </w:rPr>
            </w:pPr>
          </w:p>
        </w:tc>
        <w:tc>
          <w:tcPr>
            <w:tcW w:w="1238" w:type="dxa"/>
            <w:gridSpan w:val="2"/>
            <w:noWrap/>
            <w:hideMark/>
          </w:tcPr>
          <w:p w14:paraId="18A8A43A"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p>
        </w:tc>
        <w:tc>
          <w:tcPr>
            <w:tcW w:w="858" w:type="dxa"/>
            <w:gridSpan w:val="3"/>
            <w:noWrap/>
            <w:hideMark/>
          </w:tcPr>
          <w:p w14:paraId="18B11193" w14:textId="77777777" w:rsidR="00B4507E" w:rsidRPr="00DA2F6C" w:rsidRDefault="00B4507E" w:rsidP="00481A14">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Total</w:t>
            </w:r>
          </w:p>
        </w:tc>
        <w:tc>
          <w:tcPr>
            <w:tcW w:w="958" w:type="dxa"/>
            <w:noWrap/>
            <w:hideMark/>
          </w:tcPr>
          <w:p w14:paraId="5BFBF956" w14:textId="6E9924CD" w:rsidR="00B4507E" w:rsidRPr="00DA2F6C" w:rsidRDefault="001D3C20" w:rsidP="00481A14">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 w:val="20"/>
                <w:szCs w:val="20"/>
                <w:lang w:val="es-ES_tradnl" w:eastAsia="es-ES"/>
              </w:rPr>
            </w:pPr>
            <w:r w:rsidRPr="00DA2F6C">
              <w:rPr>
                <w:rFonts w:eastAsia="Times New Roman" w:cs="Times New Roman"/>
                <w:b/>
                <w:bCs/>
                <w:sz w:val="20"/>
                <w:szCs w:val="20"/>
                <w:lang w:val="es-ES_tradnl" w:eastAsia="es-ES"/>
              </w:rPr>
              <w:t>$</w:t>
            </w:r>
            <w:r w:rsidR="00B4507E" w:rsidRPr="00DA2F6C">
              <w:rPr>
                <w:rFonts w:eastAsia="Times New Roman" w:cs="Times New Roman"/>
                <w:b/>
                <w:bCs/>
                <w:sz w:val="20"/>
                <w:szCs w:val="20"/>
                <w:lang w:val="es-ES_tradnl" w:eastAsia="es-ES"/>
              </w:rPr>
              <w:t>5.000,00</w:t>
            </w:r>
          </w:p>
        </w:tc>
      </w:tr>
    </w:tbl>
    <w:p w14:paraId="6E9FFDAB" w14:textId="5673E460" w:rsidR="00A80458" w:rsidRPr="00DA2F6C" w:rsidRDefault="00022339" w:rsidP="00481A14">
      <w:pPr>
        <w:spacing w:after="200" w:line="240" w:lineRule="auto"/>
        <w:rPr>
          <w:rFonts w:cs="Times New Roman"/>
          <w:sz w:val="20"/>
          <w:szCs w:val="20"/>
          <w:lang w:val="es-ES_tradnl"/>
        </w:rPr>
      </w:pPr>
      <w:r w:rsidRPr="00DA2F6C">
        <w:rPr>
          <w:rFonts w:cs="Times New Roman"/>
          <w:sz w:val="20"/>
          <w:szCs w:val="20"/>
          <w:lang w:val="es-ES_tradnl"/>
        </w:rPr>
        <w:t>Fuente: Elaboración propia</w:t>
      </w:r>
      <w:r w:rsidR="00DC68B0" w:rsidRPr="00DA2F6C">
        <w:rPr>
          <w:rFonts w:cs="Times New Roman"/>
          <w:sz w:val="20"/>
          <w:szCs w:val="20"/>
          <w:lang w:val="es-ES_tradnl"/>
        </w:rPr>
        <w:t>.</w:t>
      </w:r>
    </w:p>
    <w:p w14:paraId="56490CC2" w14:textId="232755A9" w:rsidR="00146A4E" w:rsidRPr="00DA2F6C" w:rsidRDefault="00146A4E" w:rsidP="00E32155">
      <w:pPr>
        <w:pStyle w:val="Ttulo2"/>
        <w:keepNext w:val="0"/>
        <w:keepLines w:val="0"/>
        <w:numPr>
          <w:ilvl w:val="1"/>
          <w:numId w:val="15"/>
        </w:numPr>
        <w:spacing w:before="0" w:line="276" w:lineRule="auto"/>
        <w:contextualSpacing w:val="0"/>
        <w:jc w:val="both"/>
        <w:rPr>
          <w:rStyle w:val="Ttulo2Car"/>
          <w:b/>
          <w:bCs/>
          <w:lang w:val="es-ES_tradnl"/>
        </w:rPr>
      </w:pPr>
      <w:bookmarkStart w:id="100" w:name="_Toc336172101"/>
      <w:r w:rsidRPr="00DA2F6C">
        <w:rPr>
          <w:lang w:val="es-ES_tradnl"/>
        </w:rPr>
        <w:lastRenderedPageBreak/>
        <w:t>Medición de Resultados</w:t>
      </w:r>
      <w:bookmarkEnd w:id="100"/>
    </w:p>
    <w:p w14:paraId="63DBA490" w14:textId="0203ACC5" w:rsidR="00FC0CC9" w:rsidRPr="00DA2F6C" w:rsidRDefault="00FC0CC9" w:rsidP="008A6C93">
      <w:pPr>
        <w:spacing w:after="200" w:line="276" w:lineRule="auto"/>
        <w:rPr>
          <w:rFonts w:eastAsia="Times New Roman" w:cs="Times New Roman"/>
          <w:szCs w:val="24"/>
          <w:lang w:val="es-ES_tradnl"/>
        </w:rPr>
      </w:pPr>
      <w:r w:rsidRPr="00DA2F6C">
        <w:rPr>
          <w:rFonts w:eastAsia="Times New Roman" w:cs="Times New Roman"/>
          <w:szCs w:val="24"/>
          <w:lang w:val="es-ES_tradnl"/>
        </w:rPr>
        <w:t xml:space="preserve">Tras haberse empleado el plan de medios es necesario realizar un informe del comportamiento que se obtuvo durante todo el desarrollo de la campaña. </w:t>
      </w:r>
    </w:p>
    <w:p w14:paraId="5F97C62F" w14:textId="7BC9D005" w:rsidR="00AF22C7" w:rsidRPr="00DA2F6C" w:rsidRDefault="00AF22C7" w:rsidP="008A6C93">
      <w:pPr>
        <w:spacing w:after="200" w:line="276" w:lineRule="auto"/>
        <w:ind w:left="720"/>
        <w:rPr>
          <w:rFonts w:eastAsia="Times New Roman" w:cs="Times New Roman"/>
          <w:sz w:val="22"/>
          <w:szCs w:val="24"/>
          <w:lang w:val="es-ES_tradnl"/>
        </w:rPr>
      </w:pPr>
      <w:r w:rsidRPr="00DA2F6C">
        <w:rPr>
          <w:rFonts w:eastAsia="Times New Roman" w:cs="Times New Roman"/>
          <w:sz w:val="22"/>
          <w:szCs w:val="24"/>
          <w:lang w:val="es-ES_tradnl"/>
        </w:rPr>
        <w:t xml:space="preserve">Internet es un medio que se caracteriza por la acción y la participación de los usuarios. En ningún caso el internauta se posiciona como un elemento pasivo en la comunicación. Su actitud hacia y en este medio es de notable actividad. Eso hace que la comunicación comercial en medios digitales sea más rica ya que permite que el usuario interactúe con las creatividades o con </w:t>
      </w:r>
      <w:r w:rsidR="009268D1" w:rsidRPr="00DA2F6C">
        <w:rPr>
          <w:rFonts w:eastAsia="Times New Roman" w:cs="Times New Roman"/>
          <w:sz w:val="22"/>
          <w:szCs w:val="24"/>
          <w:lang w:val="es-ES_tradnl"/>
        </w:rPr>
        <w:t>marcas</w:t>
      </w:r>
      <w:sdt>
        <w:sdtPr>
          <w:rPr>
            <w:rFonts w:eastAsia="Times New Roman" w:cs="Times New Roman"/>
            <w:sz w:val="22"/>
            <w:szCs w:val="24"/>
            <w:lang w:val="es-ES_tradnl"/>
          </w:rPr>
          <w:id w:val="540397249"/>
          <w:citation/>
        </w:sdtPr>
        <w:sdtContent>
          <w:r w:rsidRPr="00DA2F6C">
            <w:rPr>
              <w:rFonts w:eastAsia="Times New Roman" w:cs="Times New Roman"/>
              <w:sz w:val="22"/>
              <w:szCs w:val="24"/>
              <w:lang w:val="es-ES_tradnl"/>
            </w:rPr>
            <w:fldChar w:fldCharType="begin"/>
          </w:r>
          <w:r w:rsidR="005973E9" w:rsidRPr="00DA2F6C">
            <w:rPr>
              <w:rFonts w:eastAsia="Times New Roman" w:cs="Times New Roman"/>
              <w:sz w:val="22"/>
              <w:szCs w:val="24"/>
              <w:lang w:val="es-ES_tradnl"/>
            </w:rPr>
            <w:instrText xml:space="preserve">CITATION IAB10 \p 7 \l 3082 </w:instrText>
          </w:r>
          <w:r w:rsidRPr="00DA2F6C">
            <w:rPr>
              <w:rFonts w:eastAsia="Times New Roman" w:cs="Times New Roman"/>
              <w:sz w:val="22"/>
              <w:szCs w:val="24"/>
              <w:lang w:val="es-ES_tradnl"/>
            </w:rPr>
            <w:fldChar w:fldCharType="separate"/>
          </w:r>
          <w:r w:rsidR="0076774F" w:rsidRPr="00DA2F6C">
            <w:rPr>
              <w:rFonts w:eastAsia="Times New Roman" w:cs="Times New Roman"/>
              <w:sz w:val="22"/>
              <w:szCs w:val="24"/>
              <w:lang w:val="es-ES_tradnl"/>
            </w:rPr>
            <w:t xml:space="preserve"> (IAB Spain, 2010, pág. 7)</w:t>
          </w:r>
          <w:r w:rsidRPr="00DA2F6C">
            <w:rPr>
              <w:rFonts w:eastAsia="Times New Roman" w:cs="Times New Roman"/>
              <w:sz w:val="22"/>
              <w:szCs w:val="24"/>
              <w:lang w:val="es-ES_tradnl"/>
            </w:rPr>
            <w:fldChar w:fldCharType="end"/>
          </w:r>
        </w:sdtContent>
      </w:sdt>
      <w:r w:rsidRPr="00DA2F6C">
        <w:rPr>
          <w:rFonts w:eastAsia="Times New Roman" w:cs="Times New Roman"/>
          <w:sz w:val="22"/>
          <w:szCs w:val="24"/>
          <w:lang w:val="es-ES_tradnl"/>
        </w:rPr>
        <w:t xml:space="preserve">. </w:t>
      </w:r>
    </w:p>
    <w:p w14:paraId="5C9AEC16" w14:textId="074AD3BC" w:rsidR="00AF22C7" w:rsidRPr="00DA2F6C" w:rsidRDefault="00AF22C7" w:rsidP="008A6C93">
      <w:pPr>
        <w:spacing w:after="200" w:line="276" w:lineRule="auto"/>
        <w:rPr>
          <w:rFonts w:eastAsia="Times New Roman" w:cs="Times New Roman"/>
          <w:szCs w:val="24"/>
          <w:lang w:val="es-ES_tradnl"/>
        </w:rPr>
      </w:pPr>
      <w:r w:rsidRPr="00DA2F6C">
        <w:rPr>
          <w:rFonts w:eastAsia="Times New Roman" w:cs="Times New Roman"/>
          <w:szCs w:val="24"/>
          <w:lang w:val="es-ES_tradnl"/>
        </w:rPr>
        <w:t>Sin embargo, de</w:t>
      </w:r>
      <w:r w:rsidR="005E2C9E" w:rsidRPr="00DA2F6C">
        <w:rPr>
          <w:rFonts w:eastAsia="Times New Roman" w:cs="Times New Roman"/>
          <w:szCs w:val="24"/>
          <w:lang w:val="es-ES_tradnl"/>
        </w:rPr>
        <w:t>bemos ser capaces de poder medir</w:t>
      </w:r>
      <w:r w:rsidRPr="00DA2F6C">
        <w:rPr>
          <w:rFonts w:eastAsia="Times New Roman" w:cs="Times New Roman"/>
          <w:szCs w:val="24"/>
          <w:lang w:val="es-ES_tradnl"/>
        </w:rPr>
        <w:t xml:space="preserve"> si esta comunicación está siendo efectiva.</w:t>
      </w:r>
      <w:r w:rsidR="00F01321" w:rsidRPr="00DA2F6C">
        <w:rPr>
          <w:rFonts w:eastAsia="Times New Roman" w:cs="Times New Roman"/>
          <w:szCs w:val="24"/>
          <w:lang w:val="es-ES_tradnl"/>
        </w:rPr>
        <w:t xml:space="preserve"> </w:t>
      </w:r>
      <w:r w:rsidRPr="00DA2F6C">
        <w:rPr>
          <w:rFonts w:eastAsia="Times New Roman" w:cs="Times New Roman"/>
          <w:szCs w:val="24"/>
          <w:lang w:val="es-ES_tradnl"/>
        </w:rPr>
        <w:t>Una de la razones más notables para incluir medios digitales a un plan de marketing global es la cantidad de información que se puede obtener de esta práctica, si se la emplea de manera correcta. A través de los medios digitales que emplearemos e</w:t>
      </w:r>
      <w:r w:rsidRPr="00DA2F6C">
        <w:rPr>
          <w:rFonts w:cs="Times New Roman"/>
          <w:szCs w:val="24"/>
          <w:lang w:val="es-ES_tradnl"/>
        </w:rPr>
        <w:t xml:space="preserve">s posible recaudar datos relevantes para conocer a profundidad el comportamiento de los usuarios que consumen los contenidos del noticiero, además emplearemos </w:t>
      </w:r>
      <w:r w:rsidRPr="00DA2F6C">
        <w:rPr>
          <w:rFonts w:cs="Times New Roman"/>
          <w:i/>
          <w:szCs w:val="24"/>
          <w:lang w:val="es-ES_tradnl"/>
        </w:rPr>
        <w:t xml:space="preserve">Google </w:t>
      </w:r>
      <w:proofErr w:type="spellStart"/>
      <w:r w:rsidRPr="00DA2F6C">
        <w:rPr>
          <w:rFonts w:cs="Times New Roman"/>
          <w:i/>
          <w:szCs w:val="24"/>
          <w:lang w:val="es-ES_tradnl"/>
        </w:rPr>
        <w:t>Analytics</w:t>
      </w:r>
      <w:proofErr w:type="spellEnd"/>
      <w:r w:rsidRPr="00DA2F6C">
        <w:rPr>
          <w:rFonts w:cs="Times New Roman"/>
          <w:i/>
          <w:szCs w:val="24"/>
          <w:lang w:val="es-ES_tradnl"/>
        </w:rPr>
        <w:t xml:space="preserve"> </w:t>
      </w:r>
      <w:r w:rsidRPr="00DA2F6C">
        <w:rPr>
          <w:rFonts w:cs="Times New Roman"/>
          <w:szCs w:val="24"/>
          <w:lang w:val="es-ES_tradnl"/>
        </w:rPr>
        <w:t xml:space="preserve">como una herramienta extra para el seguimiento de nuestras campañas. </w:t>
      </w:r>
      <w:r w:rsidRPr="00DA2F6C">
        <w:rPr>
          <w:rFonts w:cs="Times New Roman"/>
          <w:i/>
          <w:szCs w:val="24"/>
          <w:lang w:val="es-ES_tradnl"/>
        </w:rPr>
        <w:t xml:space="preserve">Google </w:t>
      </w:r>
      <w:proofErr w:type="spellStart"/>
      <w:r w:rsidRPr="00DA2F6C">
        <w:rPr>
          <w:rFonts w:cs="Times New Roman"/>
          <w:i/>
          <w:szCs w:val="24"/>
          <w:lang w:val="es-ES_tradnl"/>
        </w:rPr>
        <w:t>Analytics</w:t>
      </w:r>
      <w:proofErr w:type="spellEnd"/>
      <w:r w:rsidRPr="00DA2F6C">
        <w:rPr>
          <w:rFonts w:cs="Times New Roman"/>
          <w:i/>
          <w:szCs w:val="24"/>
          <w:lang w:val="es-ES_tradnl"/>
        </w:rPr>
        <w:t xml:space="preserve"> </w:t>
      </w:r>
      <w:r w:rsidRPr="00DA2F6C">
        <w:rPr>
          <w:rFonts w:cs="Times New Roman"/>
          <w:szCs w:val="24"/>
          <w:lang w:val="es-ES_tradnl"/>
        </w:rPr>
        <w:t>es una herramienta que forma parte</w:t>
      </w:r>
      <w:r w:rsidRPr="00DA2F6C">
        <w:rPr>
          <w:rFonts w:cs="Times New Roman"/>
          <w:i/>
          <w:szCs w:val="24"/>
          <w:lang w:val="es-ES_tradnl"/>
        </w:rPr>
        <w:t xml:space="preserve"> </w:t>
      </w:r>
      <w:r w:rsidRPr="00DA2F6C">
        <w:rPr>
          <w:rFonts w:cs="Times New Roman"/>
          <w:szCs w:val="24"/>
          <w:lang w:val="es-ES_tradnl"/>
        </w:rPr>
        <w:t xml:space="preserve">de Google y “ofrece </w:t>
      </w:r>
      <w:r w:rsidRPr="00DA2F6C">
        <w:rPr>
          <w:rFonts w:eastAsia="Times New Roman" w:cs="Times New Roman"/>
          <w:szCs w:val="24"/>
          <w:shd w:val="clear" w:color="auto" w:fill="FFFFFF"/>
          <w:lang w:val="es-ES_tradnl"/>
        </w:rPr>
        <w:t xml:space="preserve">información sobre cómo los visitantes utilizan su sitio, cómo han llegado a él y qué puede hacer para que sigan visitándolo” </w:t>
      </w:r>
      <w:sdt>
        <w:sdtPr>
          <w:rPr>
            <w:rFonts w:eastAsia="Times New Roman" w:cs="Times New Roman"/>
            <w:szCs w:val="24"/>
            <w:shd w:val="clear" w:color="auto" w:fill="FFFFFF"/>
            <w:lang w:val="es-ES_tradnl"/>
          </w:rPr>
          <w:id w:val="-1606425300"/>
          <w:citation/>
        </w:sdtPr>
        <w:sdtContent>
          <w:r w:rsidRPr="00DA2F6C">
            <w:rPr>
              <w:rFonts w:eastAsia="Times New Roman" w:cs="Times New Roman"/>
              <w:szCs w:val="24"/>
              <w:shd w:val="clear" w:color="auto" w:fill="FFFFFF"/>
              <w:lang w:val="es-ES_tradnl"/>
            </w:rPr>
            <w:fldChar w:fldCharType="begin"/>
          </w:r>
          <w:r w:rsidR="005973E9" w:rsidRPr="00DA2F6C">
            <w:rPr>
              <w:rFonts w:eastAsia="Times New Roman" w:cs="Times New Roman"/>
              <w:szCs w:val="24"/>
              <w:shd w:val="clear" w:color="auto" w:fill="FFFFFF"/>
              <w:lang w:val="es-ES_tradnl"/>
            </w:rPr>
            <w:instrText xml:space="preserve">CITATION Goo162 \l 3082 </w:instrText>
          </w:r>
          <w:r w:rsidRPr="00DA2F6C">
            <w:rPr>
              <w:rFonts w:eastAsia="Times New Roman" w:cs="Times New Roman"/>
              <w:szCs w:val="24"/>
              <w:shd w:val="clear" w:color="auto" w:fill="FFFFFF"/>
              <w:lang w:val="es-ES_tradnl"/>
            </w:rPr>
            <w:fldChar w:fldCharType="separate"/>
          </w:r>
          <w:r w:rsidR="0076774F" w:rsidRPr="00DA2F6C">
            <w:rPr>
              <w:rFonts w:eastAsia="Times New Roman" w:cs="Times New Roman"/>
              <w:szCs w:val="24"/>
              <w:shd w:val="clear" w:color="auto" w:fill="FFFFFF"/>
              <w:lang w:val="es-ES_tradnl"/>
            </w:rPr>
            <w:t>(Google, 2016)</w:t>
          </w:r>
          <w:r w:rsidRPr="00DA2F6C">
            <w:rPr>
              <w:rFonts w:eastAsia="Times New Roman" w:cs="Times New Roman"/>
              <w:szCs w:val="24"/>
              <w:shd w:val="clear" w:color="auto" w:fill="FFFFFF"/>
              <w:lang w:val="es-ES_tradnl"/>
            </w:rPr>
            <w:fldChar w:fldCharType="end"/>
          </w:r>
        </w:sdtContent>
      </w:sdt>
      <w:r w:rsidRPr="00DA2F6C">
        <w:rPr>
          <w:rFonts w:eastAsia="Times New Roman" w:cs="Times New Roman"/>
          <w:szCs w:val="24"/>
          <w:lang w:val="es-ES_tradnl"/>
        </w:rPr>
        <w:t xml:space="preserve">. Es decir que tendremos acceso a analizar qué tipo de contenido le interesa más a nuestros visitantes dentro del sitio web, a través de que formatos en redes sociales acceden al sitio, cuáles son los dispositivos móviles qué utilizan para ingresar al sitio, ya sea celular, </w:t>
      </w:r>
      <w:proofErr w:type="spellStart"/>
      <w:r w:rsidRPr="00DA2F6C">
        <w:rPr>
          <w:rFonts w:eastAsia="Times New Roman" w:cs="Times New Roman"/>
          <w:szCs w:val="24"/>
          <w:lang w:val="es-ES_tradnl"/>
        </w:rPr>
        <w:t>tablet</w:t>
      </w:r>
      <w:proofErr w:type="spellEnd"/>
      <w:r w:rsidRPr="00DA2F6C">
        <w:rPr>
          <w:rFonts w:eastAsia="Times New Roman" w:cs="Times New Roman"/>
          <w:szCs w:val="24"/>
          <w:lang w:val="es-ES_tradnl"/>
        </w:rPr>
        <w:t xml:space="preserve"> o dispositivo de escritorio y si los usuarios que ingresaron al sitio web acceden a través de un anuncio o de manera orgánica.</w:t>
      </w:r>
      <w:r w:rsidR="00F01321" w:rsidRPr="00DA2F6C">
        <w:rPr>
          <w:rFonts w:eastAsia="Times New Roman" w:cs="Times New Roman"/>
          <w:szCs w:val="24"/>
          <w:lang w:val="es-ES_tradnl"/>
        </w:rPr>
        <w:t xml:space="preserve"> </w:t>
      </w:r>
    </w:p>
    <w:p w14:paraId="3E60013A" w14:textId="26976719"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Tanto en Facebook como en YouTube podremos acceder a los informes tras 24 horas de inicio, hasta el último día de campaña.</w:t>
      </w:r>
      <w:r w:rsidR="00F01321" w:rsidRPr="00DA2F6C">
        <w:rPr>
          <w:rFonts w:cs="Times New Roman"/>
          <w:szCs w:val="24"/>
          <w:lang w:val="es-ES_tradnl"/>
        </w:rPr>
        <w:t xml:space="preserve"> </w:t>
      </w:r>
      <w:r w:rsidRPr="00DA2F6C">
        <w:rPr>
          <w:rFonts w:cs="Times New Roman"/>
          <w:szCs w:val="24"/>
          <w:lang w:val="es-ES_tradnl"/>
        </w:rPr>
        <w:t>Para este proyecto hemos establecido la realización de dos clases de informes, semanales</w:t>
      </w:r>
      <w:r w:rsidR="00F01321" w:rsidRPr="00DA2F6C">
        <w:rPr>
          <w:rFonts w:cs="Times New Roman"/>
          <w:szCs w:val="24"/>
          <w:lang w:val="es-ES_tradnl"/>
        </w:rPr>
        <w:t xml:space="preserve"> </w:t>
      </w:r>
      <w:r w:rsidRPr="00DA2F6C">
        <w:rPr>
          <w:rFonts w:cs="Times New Roman"/>
          <w:szCs w:val="24"/>
          <w:lang w:val="es-ES_tradnl"/>
        </w:rPr>
        <w:t>para realizar optimizaciones en la marcha y post campaña para medir resultados finales</w:t>
      </w:r>
      <w:r w:rsidR="005E2C9E" w:rsidRPr="00DA2F6C">
        <w:rPr>
          <w:rFonts w:cs="Times New Roman"/>
          <w:szCs w:val="24"/>
          <w:lang w:val="es-ES_tradnl"/>
        </w:rPr>
        <w:t>. Se accederá a los informes descargándolos</w:t>
      </w:r>
      <w:r w:rsidRPr="00DA2F6C">
        <w:rPr>
          <w:rFonts w:cs="Times New Roman"/>
          <w:szCs w:val="24"/>
          <w:lang w:val="es-ES_tradnl"/>
        </w:rPr>
        <w:t xml:space="preserve"> en cada plataforma semanal o mensualmente, los informes semanales se considerarán de lunes a domingo y los mensuales tras 30 días cumplimiento de campaña. </w:t>
      </w:r>
    </w:p>
    <w:p w14:paraId="041BE3DE" w14:textId="67864362"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Se han</w:t>
      </w:r>
      <w:r w:rsidR="00F01321" w:rsidRPr="00DA2F6C">
        <w:rPr>
          <w:rFonts w:cs="Times New Roman"/>
          <w:szCs w:val="24"/>
          <w:lang w:val="es-ES_tradnl"/>
        </w:rPr>
        <w:t xml:space="preserve"> </w:t>
      </w:r>
      <w:r w:rsidRPr="00DA2F6C">
        <w:rPr>
          <w:rFonts w:cs="Times New Roman"/>
          <w:szCs w:val="24"/>
          <w:lang w:val="es-ES_tradnl"/>
        </w:rPr>
        <w:t xml:space="preserve">desarrollado unas plantillas con las métricas relevantes para este proyecto que deberán ser completadas en el transcurso y al finalizar el periodo de la campaña. Estas </w:t>
      </w:r>
      <w:r w:rsidR="006C162B" w:rsidRPr="00DA2F6C">
        <w:rPr>
          <w:rFonts w:cs="Times New Roman"/>
          <w:szCs w:val="24"/>
          <w:lang w:val="es-ES_tradnl"/>
        </w:rPr>
        <w:lastRenderedPageBreak/>
        <w:t>plantillas nos se</w:t>
      </w:r>
      <w:r w:rsidRPr="00DA2F6C">
        <w:rPr>
          <w:rFonts w:cs="Times New Roman"/>
          <w:szCs w:val="24"/>
          <w:lang w:val="es-ES_tradnl"/>
        </w:rPr>
        <w:t xml:space="preserve">rvirán como herramienta en la medición de resultados proporcionándonos una visión más completa del comportamiento de la campaña. </w:t>
      </w:r>
    </w:p>
    <w:p w14:paraId="0C99DB37" w14:textId="6C9D29F3" w:rsidR="00146A4E" w:rsidRPr="00DA2F6C" w:rsidRDefault="00146A4E" w:rsidP="008A6C93">
      <w:pPr>
        <w:pStyle w:val="Ttulo2"/>
        <w:keepNext w:val="0"/>
        <w:keepLines w:val="0"/>
        <w:numPr>
          <w:ilvl w:val="1"/>
          <w:numId w:val="15"/>
        </w:numPr>
        <w:spacing w:before="0" w:line="276" w:lineRule="auto"/>
        <w:contextualSpacing w:val="0"/>
        <w:jc w:val="left"/>
        <w:rPr>
          <w:rStyle w:val="Ttulo2Car"/>
          <w:b/>
          <w:bCs/>
          <w:lang w:val="es-ES_tradnl"/>
        </w:rPr>
      </w:pPr>
      <w:bookmarkStart w:id="101" w:name="_Toc336172102"/>
      <w:bookmarkStart w:id="102" w:name="_Toc335486857"/>
      <w:r w:rsidRPr="00DA2F6C">
        <w:rPr>
          <w:lang w:val="es-ES_tradnl"/>
        </w:rPr>
        <w:t>Informe semanal</w:t>
      </w:r>
      <w:bookmarkEnd w:id="101"/>
    </w:p>
    <w:bookmarkEnd w:id="102"/>
    <w:p w14:paraId="7AF151B7"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Contaremos con dos plantillas: la de redes sociales, Facebook y YouTube, y la Google </w:t>
      </w:r>
      <w:proofErr w:type="spellStart"/>
      <w:r w:rsidRPr="00DA2F6C">
        <w:rPr>
          <w:rFonts w:cs="Times New Roman"/>
          <w:szCs w:val="24"/>
          <w:lang w:val="es-ES_tradnl"/>
        </w:rPr>
        <w:t>Analytics</w:t>
      </w:r>
      <w:proofErr w:type="spellEnd"/>
      <w:r w:rsidRPr="00DA2F6C">
        <w:rPr>
          <w:rFonts w:cs="Times New Roman"/>
          <w:szCs w:val="24"/>
          <w:lang w:val="es-ES_tradnl"/>
        </w:rPr>
        <w:t xml:space="preserve">. </w:t>
      </w:r>
    </w:p>
    <w:p w14:paraId="16D8E034" w14:textId="254B291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Con la plantilla de redes sociales podremos obtener</w:t>
      </w:r>
      <w:r w:rsidR="00D252A4" w:rsidRPr="00DA2F6C">
        <w:rPr>
          <w:rFonts w:cs="Times New Roman"/>
          <w:szCs w:val="24"/>
          <w:lang w:val="es-ES_tradnl"/>
        </w:rPr>
        <w:t xml:space="preserve"> informes iniciales de los anuncios</w:t>
      </w:r>
      <w:r w:rsidRPr="00DA2F6C">
        <w:rPr>
          <w:rFonts w:cs="Times New Roman"/>
          <w:szCs w:val="24"/>
          <w:lang w:val="es-ES_tradnl"/>
        </w:rPr>
        <w:t xml:space="preserve"> que se encuentran</w:t>
      </w:r>
      <w:r w:rsidR="006C2C30" w:rsidRPr="00DA2F6C">
        <w:rPr>
          <w:rFonts w:cs="Times New Roman"/>
          <w:szCs w:val="24"/>
          <w:lang w:val="es-ES_tradnl"/>
        </w:rPr>
        <w:t xml:space="preserve"> al aire</w:t>
      </w:r>
      <w:r w:rsidRPr="00DA2F6C">
        <w:rPr>
          <w:rFonts w:cs="Times New Roman"/>
          <w:szCs w:val="24"/>
          <w:lang w:val="es-ES_tradnl"/>
        </w:rPr>
        <w:t xml:space="preserve"> según la inversión y el objetivo que deben cumplir. Si uno de los objetivos no est</w:t>
      </w:r>
      <w:r w:rsidR="00D252A4" w:rsidRPr="00DA2F6C">
        <w:rPr>
          <w:rFonts w:cs="Times New Roman"/>
          <w:szCs w:val="24"/>
          <w:lang w:val="es-ES_tradnl"/>
        </w:rPr>
        <w:t>á alcanzado el resultado espera</w:t>
      </w:r>
      <w:r w:rsidRPr="00DA2F6C">
        <w:rPr>
          <w:rFonts w:cs="Times New Roman"/>
          <w:szCs w:val="24"/>
          <w:lang w:val="es-ES_tradnl"/>
        </w:rPr>
        <w:t>do es posible realizar cambios</w:t>
      </w:r>
      <w:r w:rsidR="00D252A4" w:rsidRPr="00DA2F6C">
        <w:rPr>
          <w:rFonts w:cs="Times New Roman"/>
          <w:szCs w:val="24"/>
          <w:lang w:val="es-ES_tradnl"/>
        </w:rPr>
        <w:t>,</w:t>
      </w:r>
      <w:r w:rsidRPr="00DA2F6C">
        <w:rPr>
          <w:rFonts w:cs="Times New Roman"/>
          <w:szCs w:val="24"/>
          <w:lang w:val="es-ES_tradnl"/>
        </w:rPr>
        <w:t xml:space="preserve"> en cuanto a la oferta, audiencia o </w:t>
      </w:r>
      <w:r w:rsidR="00D252A4" w:rsidRPr="00DA2F6C">
        <w:rPr>
          <w:rFonts w:cs="Times New Roman"/>
          <w:szCs w:val="24"/>
          <w:lang w:val="es-ES_tradnl"/>
        </w:rPr>
        <w:t>gráficas del anuncio</w:t>
      </w:r>
      <w:r w:rsidRPr="00DA2F6C">
        <w:rPr>
          <w:rFonts w:cs="Times New Roman"/>
          <w:szCs w:val="24"/>
          <w:lang w:val="es-ES_tradnl"/>
        </w:rPr>
        <w:t xml:space="preserve">. Una de las ventajas de trabajar con medios digitales es la facilidad para realizar este tipo de cambios y poder comenzar a ver el resultado de los mismos. </w:t>
      </w:r>
    </w:p>
    <w:p w14:paraId="2D526682" w14:textId="1EDA5AF2" w:rsidR="00AF22C7" w:rsidRPr="00DA2F6C" w:rsidRDefault="00C645A6" w:rsidP="00C645A6">
      <w:pPr>
        <w:spacing w:after="200" w:line="276" w:lineRule="auto"/>
        <w:rPr>
          <w:rFonts w:cs="Times New Roman"/>
          <w:szCs w:val="24"/>
          <w:lang w:val="es-ES_tradnl"/>
        </w:rPr>
      </w:pPr>
      <w:r w:rsidRPr="00DA2F6C">
        <w:rPr>
          <w:rFonts w:cs="Times New Roman"/>
          <w:szCs w:val="24"/>
          <w:lang w:val="es-ES_tradnl"/>
        </w:rPr>
        <w:t xml:space="preserve">La plantilla de informe semanal deberá </w:t>
      </w:r>
      <w:r w:rsidR="00AF22C7" w:rsidRPr="00DA2F6C">
        <w:rPr>
          <w:rFonts w:cs="Times New Roman"/>
          <w:szCs w:val="24"/>
          <w:lang w:val="es-ES_tradnl"/>
        </w:rPr>
        <w:t xml:space="preserve">ser llenada todos los días lunes con los valores que cada plataforma </w:t>
      </w:r>
      <w:r w:rsidR="00D252A4" w:rsidRPr="00DA2F6C">
        <w:rPr>
          <w:rFonts w:cs="Times New Roman"/>
          <w:szCs w:val="24"/>
          <w:lang w:val="es-ES_tradnl"/>
        </w:rPr>
        <w:t>genera</w:t>
      </w:r>
      <w:r w:rsidR="00AF22C7" w:rsidRPr="00DA2F6C">
        <w:rPr>
          <w:rFonts w:cs="Times New Roman"/>
          <w:szCs w:val="24"/>
          <w:lang w:val="es-ES_tradnl"/>
        </w:rPr>
        <w:t xml:space="preserve">. </w:t>
      </w:r>
      <w:r w:rsidRPr="00DA2F6C">
        <w:rPr>
          <w:rFonts w:cs="Times New Roman"/>
          <w:szCs w:val="24"/>
          <w:lang w:val="es-ES_tradnl"/>
        </w:rPr>
        <w:t>Anexo 1</w:t>
      </w:r>
    </w:p>
    <w:p w14:paraId="4FEE6B9D" w14:textId="39DFC20B" w:rsidR="00AF22C7" w:rsidRPr="00DA2F6C" w:rsidRDefault="00AF22C7" w:rsidP="00043A05">
      <w:pPr>
        <w:spacing w:after="200" w:line="276" w:lineRule="auto"/>
        <w:rPr>
          <w:rFonts w:cs="Times New Roman"/>
          <w:szCs w:val="24"/>
          <w:lang w:val="es-ES_tradnl"/>
        </w:rPr>
      </w:pPr>
      <w:r w:rsidRPr="00DA2F6C">
        <w:rPr>
          <w:rFonts w:cs="Times New Roman"/>
          <w:szCs w:val="24"/>
          <w:lang w:val="es-ES_tradnl"/>
        </w:rPr>
        <w:t>La p</w:t>
      </w:r>
      <w:r w:rsidR="00D252A4" w:rsidRPr="00DA2F6C">
        <w:rPr>
          <w:rFonts w:cs="Times New Roman"/>
          <w:szCs w:val="24"/>
          <w:lang w:val="es-ES_tradnl"/>
        </w:rPr>
        <w:t>l</w:t>
      </w:r>
      <w:r w:rsidRPr="00DA2F6C">
        <w:rPr>
          <w:rFonts w:cs="Times New Roman"/>
          <w:szCs w:val="24"/>
          <w:lang w:val="es-ES_tradnl"/>
        </w:rPr>
        <w:t xml:space="preserve">antilla de Google </w:t>
      </w:r>
      <w:proofErr w:type="spellStart"/>
      <w:r w:rsidRPr="00DA2F6C">
        <w:rPr>
          <w:rFonts w:cs="Times New Roman"/>
          <w:szCs w:val="24"/>
          <w:lang w:val="es-ES_tradnl"/>
        </w:rPr>
        <w:t>Analytics</w:t>
      </w:r>
      <w:proofErr w:type="spellEnd"/>
      <w:r w:rsidRPr="00DA2F6C">
        <w:rPr>
          <w:rFonts w:cs="Times New Roman"/>
          <w:szCs w:val="24"/>
          <w:lang w:val="es-ES_tradnl"/>
        </w:rPr>
        <w:t xml:space="preserve"> contendrá datos del sitio web, únicamente analizaremos la pestaña del noticiero “Hagamos </w:t>
      </w:r>
      <w:proofErr w:type="spellStart"/>
      <w:r w:rsidRPr="00DA2F6C">
        <w:rPr>
          <w:rFonts w:cs="Times New Roman"/>
          <w:szCs w:val="24"/>
          <w:lang w:val="es-ES_tradnl"/>
        </w:rPr>
        <w:t>Click</w:t>
      </w:r>
      <w:proofErr w:type="spellEnd"/>
      <w:r w:rsidRPr="00DA2F6C">
        <w:rPr>
          <w:rFonts w:cs="Times New Roman"/>
          <w:szCs w:val="24"/>
          <w:lang w:val="es-ES_tradnl"/>
        </w:rPr>
        <w:t>”,</w:t>
      </w:r>
      <w:r w:rsidR="00C645A6" w:rsidRPr="00DA2F6C">
        <w:rPr>
          <w:rFonts w:cs="Times New Roman"/>
          <w:szCs w:val="24"/>
          <w:lang w:val="es-ES_tradnl"/>
        </w:rPr>
        <w:t xml:space="preserve"> en el Anexo 2 se encuentra la p</w:t>
      </w:r>
      <w:r w:rsidR="00D252A4" w:rsidRPr="00DA2F6C">
        <w:rPr>
          <w:rFonts w:cs="Times New Roman"/>
          <w:szCs w:val="24"/>
          <w:lang w:val="es-ES_tradnl"/>
        </w:rPr>
        <w:t>l</w:t>
      </w:r>
      <w:r w:rsidR="00C645A6" w:rsidRPr="00DA2F6C">
        <w:rPr>
          <w:rFonts w:cs="Times New Roman"/>
          <w:szCs w:val="24"/>
          <w:lang w:val="es-ES_tradnl"/>
        </w:rPr>
        <w:t xml:space="preserve">antilla con los datos que contendrá el informe semanal. </w:t>
      </w:r>
    </w:p>
    <w:p w14:paraId="4CF5D6EC" w14:textId="06785E1A" w:rsidR="005669C0" w:rsidRPr="00DA2F6C" w:rsidRDefault="005669C0" w:rsidP="008A6C93">
      <w:pPr>
        <w:pStyle w:val="Ttulo2"/>
        <w:keepNext w:val="0"/>
        <w:keepLines w:val="0"/>
        <w:numPr>
          <w:ilvl w:val="1"/>
          <w:numId w:val="15"/>
        </w:numPr>
        <w:spacing w:before="0" w:line="276" w:lineRule="auto"/>
        <w:contextualSpacing w:val="0"/>
        <w:jc w:val="left"/>
        <w:rPr>
          <w:lang w:val="es-ES_tradnl"/>
        </w:rPr>
      </w:pPr>
      <w:bookmarkStart w:id="103" w:name="_Toc336172103"/>
      <w:bookmarkStart w:id="104" w:name="_Toc335486858"/>
      <w:r w:rsidRPr="00DA2F6C">
        <w:rPr>
          <w:lang w:val="es-ES_tradnl"/>
        </w:rPr>
        <w:t>Informe Mensual</w:t>
      </w:r>
      <w:bookmarkEnd w:id="103"/>
    </w:p>
    <w:bookmarkEnd w:id="104"/>
    <w:p w14:paraId="009FC5BF" w14:textId="77777777"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Cada 30 días se realizará este informe y a diferencia de los informes semanales, estos informes deberán contar información más detallada del comportamiento de la campaña que se obtuvo en redes sociales y el sitio web. </w:t>
      </w:r>
    </w:p>
    <w:p w14:paraId="0C71D016" w14:textId="67F0E5A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través del informe mensual de redes sociales podremos conocer el resultado final v</w:t>
      </w:r>
      <w:r w:rsidR="00237498" w:rsidRPr="00DA2F6C">
        <w:rPr>
          <w:rFonts w:cs="Times New Roman"/>
          <w:szCs w:val="24"/>
          <w:lang w:val="es-ES_tradnl"/>
        </w:rPr>
        <w:t>ersu</w:t>
      </w:r>
      <w:r w:rsidRPr="00DA2F6C">
        <w:rPr>
          <w:rFonts w:cs="Times New Roman"/>
          <w:szCs w:val="24"/>
          <w:lang w:val="es-ES_tradnl"/>
        </w:rPr>
        <w:t>s el resultado planificado de</w:t>
      </w:r>
      <w:r w:rsidR="00237498" w:rsidRPr="00DA2F6C">
        <w:rPr>
          <w:rFonts w:cs="Times New Roman"/>
          <w:szCs w:val="24"/>
          <w:lang w:val="es-ES_tradnl"/>
        </w:rPr>
        <w:t xml:space="preserve"> las mé</w:t>
      </w:r>
      <w:r w:rsidRPr="00DA2F6C">
        <w:rPr>
          <w:rFonts w:cs="Times New Roman"/>
          <w:szCs w:val="24"/>
          <w:lang w:val="es-ES_tradnl"/>
        </w:rPr>
        <w:t xml:space="preserve">tricas relevantes para la campaña. De esta manera conoceremos si </w:t>
      </w:r>
      <w:r w:rsidR="00237498" w:rsidRPr="00DA2F6C">
        <w:rPr>
          <w:rFonts w:cs="Times New Roman"/>
          <w:szCs w:val="24"/>
          <w:lang w:val="es-ES_tradnl"/>
        </w:rPr>
        <w:t>los cambios que se realizaron en</w:t>
      </w:r>
      <w:r w:rsidRPr="00DA2F6C">
        <w:rPr>
          <w:rFonts w:cs="Times New Roman"/>
          <w:szCs w:val="24"/>
          <w:lang w:val="es-ES_tradnl"/>
        </w:rPr>
        <w:t xml:space="preserve"> el transcurso de la campaña tuvieron el comportamiento deseado</w:t>
      </w:r>
      <w:r w:rsidR="00237498" w:rsidRPr="00DA2F6C">
        <w:rPr>
          <w:rFonts w:cs="Times New Roman"/>
          <w:szCs w:val="24"/>
          <w:lang w:val="es-ES_tradnl"/>
        </w:rPr>
        <w:t>,</w:t>
      </w:r>
      <w:r w:rsidRPr="00DA2F6C">
        <w:rPr>
          <w:rFonts w:cs="Times New Roman"/>
          <w:szCs w:val="24"/>
          <w:lang w:val="es-ES_tradnl"/>
        </w:rPr>
        <w:t xml:space="preserve"> o si se debe tomar otro tipo de medidas.</w:t>
      </w:r>
      <w:r w:rsidR="00C645A6" w:rsidRPr="00DA2F6C">
        <w:rPr>
          <w:rFonts w:cs="Times New Roman"/>
          <w:szCs w:val="24"/>
          <w:lang w:val="es-ES_tradnl"/>
        </w:rPr>
        <w:t xml:space="preserve"> </w:t>
      </w:r>
      <w:r w:rsidR="000E4D9F" w:rsidRPr="00DA2F6C">
        <w:rPr>
          <w:rFonts w:cs="Times New Roman"/>
          <w:szCs w:val="24"/>
          <w:lang w:val="es-ES_tradnl"/>
        </w:rPr>
        <w:t>Plantilla en a</w:t>
      </w:r>
      <w:r w:rsidR="00C645A6" w:rsidRPr="00DA2F6C">
        <w:rPr>
          <w:rFonts w:cs="Times New Roman"/>
          <w:szCs w:val="24"/>
          <w:lang w:val="es-ES_tradnl"/>
        </w:rPr>
        <w:t>nexo 3</w:t>
      </w:r>
      <w:r w:rsidR="000E4D9F" w:rsidRPr="00DA2F6C">
        <w:rPr>
          <w:rFonts w:cs="Times New Roman"/>
          <w:szCs w:val="24"/>
          <w:lang w:val="es-ES_tradnl"/>
        </w:rPr>
        <w:t>.</w:t>
      </w:r>
    </w:p>
    <w:p w14:paraId="5498DD89" w14:textId="2FD2CBA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En el caso del informe del sitio web proporcionado por Google </w:t>
      </w:r>
      <w:proofErr w:type="spellStart"/>
      <w:r w:rsidRPr="00DA2F6C">
        <w:rPr>
          <w:rFonts w:cs="Times New Roman"/>
          <w:szCs w:val="24"/>
          <w:lang w:val="es-ES_tradnl"/>
        </w:rPr>
        <w:t>Analytics</w:t>
      </w:r>
      <w:proofErr w:type="spellEnd"/>
      <w:r w:rsidRPr="00DA2F6C">
        <w:rPr>
          <w:rFonts w:cs="Times New Roman"/>
          <w:szCs w:val="24"/>
          <w:lang w:val="es-ES_tradnl"/>
        </w:rPr>
        <w:t xml:space="preserve"> contaremos con más datos de los usuarios que acceden al sitio web. A través de estos datos es posible realizar cambios en la audiencia que creamos en redes sociales para la campaña. Podremos crear una audiencia más personalizada. </w:t>
      </w:r>
      <w:r w:rsidR="000E4D9F" w:rsidRPr="00DA2F6C">
        <w:rPr>
          <w:rFonts w:cs="Times New Roman"/>
          <w:szCs w:val="24"/>
          <w:lang w:val="es-ES_tradnl"/>
        </w:rPr>
        <w:t>Plantilla en Anexo 4</w:t>
      </w:r>
    </w:p>
    <w:p w14:paraId="3ECE9E3F" w14:textId="0CE3C970"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lastRenderedPageBreak/>
        <w:t>Estos dos tipos de informes nos ayudarán a dar un seguimiento en beneficio de obtener resulta</w:t>
      </w:r>
      <w:r w:rsidR="00237498" w:rsidRPr="00DA2F6C">
        <w:rPr>
          <w:rFonts w:cs="Times New Roman"/>
          <w:szCs w:val="24"/>
          <w:lang w:val="es-ES_tradnl"/>
        </w:rPr>
        <w:t>dos efectivos para el noticiero</w:t>
      </w:r>
      <w:r w:rsidRPr="00DA2F6C">
        <w:rPr>
          <w:rFonts w:cs="Times New Roman"/>
          <w:szCs w:val="24"/>
          <w:lang w:val="es-ES_tradnl"/>
        </w:rPr>
        <w:t xml:space="preserve"> que cumplan con los objetivos que hemos establecido para este plan de medios. </w:t>
      </w:r>
    </w:p>
    <w:p w14:paraId="7E965BCF" w14:textId="2C4CF3E2" w:rsidR="00AF22C7" w:rsidRPr="00DA2F6C" w:rsidRDefault="00E32155" w:rsidP="00E32155">
      <w:pPr>
        <w:pStyle w:val="Ttulo1"/>
        <w:numPr>
          <w:ilvl w:val="0"/>
          <w:numId w:val="15"/>
        </w:numPr>
        <w:spacing w:line="276" w:lineRule="auto"/>
        <w:rPr>
          <w:lang w:val="es-ES_tradnl"/>
        </w:rPr>
      </w:pPr>
      <w:bookmarkStart w:id="105" w:name="_Toc335486859"/>
      <w:bookmarkStart w:id="106" w:name="_Toc336172104"/>
      <w:r w:rsidRPr="00DA2F6C">
        <w:rPr>
          <w:lang w:val="es-ES_tradnl"/>
        </w:rPr>
        <w:t>CONCLUSIONES</w:t>
      </w:r>
      <w:bookmarkEnd w:id="105"/>
      <w:bookmarkEnd w:id="106"/>
    </w:p>
    <w:p w14:paraId="694D0052" w14:textId="2F5389B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Es un hecho que los jóvenes o nativos digitales cada vez están más en Internet y está tendencia también se ve reflejada en el Ecuador y aunque la televisión sigue siendo el medio masivo más importante en nuestro país ha tenido un decrecimiento en los ú</w:t>
      </w:r>
      <w:r w:rsidR="00237498" w:rsidRPr="00DA2F6C">
        <w:rPr>
          <w:rFonts w:cs="Times New Roman"/>
          <w:szCs w:val="24"/>
          <w:lang w:val="es-ES_tradnl"/>
        </w:rPr>
        <w:t xml:space="preserve">ltimos 5 años del </w:t>
      </w:r>
      <w:r w:rsidRPr="00DA2F6C">
        <w:rPr>
          <w:rFonts w:cs="Times New Roman"/>
          <w:szCs w:val="24"/>
          <w:lang w:val="es-ES_tradnl"/>
        </w:rPr>
        <w:t xml:space="preserve">11% en su consumo según el </w:t>
      </w:r>
      <w:proofErr w:type="spellStart"/>
      <w:r w:rsidRPr="00DA2F6C">
        <w:rPr>
          <w:rFonts w:cs="Times New Roman"/>
          <w:szCs w:val="24"/>
          <w:lang w:val="es-ES_tradnl"/>
        </w:rPr>
        <w:t>ENM</w:t>
      </w:r>
      <w:proofErr w:type="spellEnd"/>
      <w:r w:rsidRPr="00DA2F6C">
        <w:rPr>
          <w:rFonts w:cs="Times New Roman"/>
          <w:szCs w:val="24"/>
          <w:lang w:val="es-ES_tradnl"/>
        </w:rPr>
        <w:t xml:space="preserve"> del 2015. Si bien las marcas más grandes ya están siendo parte de esta nueva tendencia que son los medios digitales, también es hora que las instituciones públicas se unan a este cambio y puedan comenzar a formar audiencias personalizadas con páginas web bien posicionadas. Al ser Educa referencia educativa para los niños, niñas y adolescentes de nuestro país, debe contar con una página web funcional donde lo</w:t>
      </w:r>
      <w:r w:rsidR="00237498" w:rsidRPr="00DA2F6C">
        <w:rPr>
          <w:rFonts w:cs="Times New Roman"/>
          <w:szCs w:val="24"/>
          <w:lang w:val="es-ES_tradnl"/>
        </w:rPr>
        <w:t>s contenidos se actualicen permanentemente</w:t>
      </w:r>
      <w:r w:rsidRPr="00DA2F6C">
        <w:rPr>
          <w:rFonts w:cs="Times New Roman"/>
          <w:szCs w:val="24"/>
          <w:lang w:val="es-ES_tradnl"/>
        </w:rPr>
        <w:t>. Además</w:t>
      </w:r>
      <w:r w:rsidR="00237498" w:rsidRPr="00DA2F6C">
        <w:rPr>
          <w:rFonts w:cs="Times New Roman"/>
          <w:szCs w:val="24"/>
          <w:lang w:val="es-ES_tradnl"/>
        </w:rPr>
        <w:t>, es recomendable</w:t>
      </w:r>
      <w:r w:rsidRPr="00DA2F6C">
        <w:rPr>
          <w:rFonts w:cs="Times New Roman"/>
          <w:szCs w:val="24"/>
          <w:lang w:val="es-ES_tradnl"/>
        </w:rPr>
        <w:t xml:space="preserve"> que los otros programas de Educa cuenten con la misma difusión en medios digitales, para de esta manera seguir aumentando el alcance de las redes sociales del Ministerio. Es esencial, que cada programa cuente con un plan de medios personalizado, según la audiencia que consume su contenido. </w:t>
      </w:r>
    </w:p>
    <w:p w14:paraId="4A1227D3" w14:textId="74F397CD"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A través de este plan de medios es posible conocer el funcionamiento de las plataformas publicitarias de Facebook Bu</w:t>
      </w:r>
      <w:r w:rsidR="006E797F">
        <w:rPr>
          <w:rFonts w:cs="Times New Roman"/>
          <w:szCs w:val="24"/>
          <w:lang w:val="es-ES_tradnl"/>
        </w:rPr>
        <w:t>si</w:t>
      </w:r>
      <w:r w:rsidRPr="00DA2F6C">
        <w:rPr>
          <w:rFonts w:cs="Times New Roman"/>
          <w:szCs w:val="24"/>
          <w:lang w:val="es-ES_tradnl"/>
        </w:rPr>
        <w:t xml:space="preserve">ness y Google </w:t>
      </w:r>
      <w:proofErr w:type="spellStart"/>
      <w:r w:rsidRPr="00DA2F6C">
        <w:rPr>
          <w:rFonts w:cs="Times New Roman"/>
          <w:i/>
          <w:szCs w:val="24"/>
          <w:lang w:val="es-ES_tradnl"/>
        </w:rPr>
        <w:t>Adwords</w:t>
      </w:r>
      <w:proofErr w:type="spellEnd"/>
      <w:r w:rsidRPr="00DA2F6C">
        <w:rPr>
          <w:rFonts w:cs="Times New Roman"/>
          <w:szCs w:val="24"/>
          <w:lang w:val="es-ES_tradnl"/>
        </w:rPr>
        <w:t xml:space="preserve">, y la participación de esos medios entre los jóvenes ecuatorianos que son parte del segmento del noticiero “Hagamos </w:t>
      </w:r>
      <w:proofErr w:type="spellStart"/>
      <w:r w:rsidRPr="00DA2F6C">
        <w:rPr>
          <w:rFonts w:cs="Times New Roman"/>
          <w:szCs w:val="24"/>
          <w:lang w:val="es-ES_tradnl"/>
        </w:rPr>
        <w:t>Click</w:t>
      </w:r>
      <w:proofErr w:type="spellEnd"/>
      <w:r w:rsidRPr="00DA2F6C">
        <w:rPr>
          <w:rFonts w:cs="Times New Roman"/>
          <w:szCs w:val="24"/>
          <w:lang w:val="es-ES_tradnl"/>
        </w:rPr>
        <w:t xml:space="preserve">”. Información que puede ser útil en la realización de nuevos planes de medios para los diferentes programas que cuenta Educa Tv. </w:t>
      </w:r>
    </w:p>
    <w:p w14:paraId="358EA1EB" w14:textId="4AE953DC"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Tras una recolección de información este plan de medios contiene datos relevantes acerca de la historia del noticiero, desde sus primeros pasos como programa de entretenimiento educativo, hasta como lo es en la actualidad, un noticiero realizado por jóvenes para jóvenes con contenidos ed</w:t>
      </w:r>
      <w:r w:rsidR="00237498" w:rsidRPr="00DA2F6C">
        <w:rPr>
          <w:rFonts w:cs="Times New Roman"/>
          <w:szCs w:val="24"/>
          <w:lang w:val="es-ES_tradnl"/>
        </w:rPr>
        <w:t>ucativos relevantes. Siendo así</w:t>
      </w:r>
      <w:r w:rsidR="00DA2F6C" w:rsidRPr="00DA2F6C">
        <w:rPr>
          <w:rFonts w:cs="Times New Roman"/>
          <w:szCs w:val="24"/>
          <w:lang w:val="es-ES_tradnl"/>
        </w:rPr>
        <w:t xml:space="preserve"> </w:t>
      </w:r>
      <w:r w:rsidRPr="00DA2F6C">
        <w:rPr>
          <w:rFonts w:cs="Times New Roman"/>
          <w:szCs w:val="24"/>
          <w:lang w:val="es-ES_tradnl"/>
        </w:rPr>
        <w:t>que cuenta también con el horario preestablecido en el que el noticiero sale</w:t>
      </w:r>
      <w:r w:rsidR="00F01321" w:rsidRPr="00DA2F6C">
        <w:rPr>
          <w:rFonts w:cs="Times New Roman"/>
          <w:szCs w:val="24"/>
          <w:lang w:val="es-ES_tradnl"/>
        </w:rPr>
        <w:t xml:space="preserve"> </w:t>
      </w:r>
      <w:r w:rsidRPr="00DA2F6C">
        <w:rPr>
          <w:rFonts w:cs="Times New Roman"/>
          <w:szCs w:val="24"/>
          <w:lang w:val="es-ES_tradnl"/>
        </w:rPr>
        <w:t xml:space="preserve">al aire y la razón por la cual se transmite en todos los medios tradicionales un día a la semana. </w:t>
      </w:r>
    </w:p>
    <w:p w14:paraId="3BE68D29" w14:textId="09BFCDD4" w:rsidR="00AF22C7" w:rsidRPr="00DA2F6C" w:rsidRDefault="00AF22C7" w:rsidP="008A6C93">
      <w:pPr>
        <w:spacing w:after="200" w:line="276" w:lineRule="auto"/>
        <w:rPr>
          <w:rFonts w:cs="Times New Roman"/>
          <w:szCs w:val="24"/>
          <w:lang w:val="es-ES_tradnl"/>
        </w:rPr>
      </w:pPr>
      <w:r w:rsidRPr="00DA2F6C">
        <w:rPr>
          <w:rFonts w:cs="Times New Roman"/>
          <w:szCs w:val="24"/>
          <w:lang w:val="es-ES_tradnl"/>
        </w:rPr>
        <w:t xml:space="preserve">La estrategia que desarrollamos se encuentra enfocada a que el noticiero obtenga un mayor alcance, es por ello que se realizó un embudo de marketing con todas las fases que el plan medios debe realizar para alcanzar los objetivos. Además, conociendo los medios en los </w:t>
      </w:r>
      <w:r w:rsidRPr="00DA2F6C">
        <w:rPr>
          <w:rFonts w:cs="Times New Roman"/>
          <w:szCs w:val="24"/>
          <w:lang w:val="es-ES_tradnl"/>
        </w:rPr>
        <w:lastRenderedPageBreak/>
        <w:t>cuales el plan de medios debía llevarse a cabo se realizó una distribución por medio y formato según periodo de tiempo y acción que debía alcanzar.</w:t>
      </w:r>
      <w:r w:rsidR="00F01321" w:rsidRPr="00DA2F6C">
        <w:rPr>
          <w:rFonts w:cs="Times New Roman"/>
          <w:szCs w:val="24"/>
          <w:lang w:val="es-ES_tradnl"/>
        </w:rPr>
        <w:t xml:space="preserve"> </w:t>
      </w:r>
    </w:p>
    <w:p w14:paraId="16C2411A" w14:textId="0AFBB161" w:rsidR="00AF22C7" w:rsidRPr="00DA2F6C" w:rsidRDefault="00237498" w:rsidP="008A6C93">
      <w:pPr>
        <w:spacing w:after="200" w:line="276" w:lineRule="auto"/>
        <w:rPr>
          <w:rFonts w:cs="Times New Roman"/>
          <w:szCs w:val="24"/>
          <w:lang w:val="es-ES_tradnl"/>
        </w:rPr>
      </w:pPr>
      <w:r w:rsidRPr="00DA2F6C">
        <w:rPr>
          <w:rFonts w:cs="Times New Roman"/>
          <w:szCs w:val="24"/>
          <w:lang w:val="es-ES_tradnl"/>
        </w:rPr>
        <w:t xml:space="preserve">Debemos también tomar en </w:t>
      </w:r>
      <w:r w:rsidR="00AF22C7" w:rsidRPr="00DA2F6C">
        <w:rPr>
          <w:rFonts w:cs="Times New Roman"/>
          <w:szCs w:val="24"/>
          <w:lang w:val="es-ES_tradnl"/>
        </w:rPr>
        <w:t>cuenta</w:t>
      </w:r>
      <w:r w:rsidR="00F01321" w:rsidRPr="00DA2F6C">
        <w:rPr>
          <w:rFonts w:cs="Times New Roman"/>
          <w:szCs w:val="24"/>
          <w:lang w:val="es-ES_tradnl"/>
        </w:rPr>
        <w:t xml:space="preserve"> </w:t>
      </w:r>
      <w:r w:rsidR="00AF22C7" w:rsidRPr="00DA2F6C">
        <w:rPr>
          <w:rFonts w:cs="Times New Roman"/>
          <w:szCs w:val="24"/>
          <w:lang w:val="es-ES_tradnl"/>
        </w:rPr>
        <w:t xml:space="preserve">que para obtener un mayor alcance en la difusión de este proyecto debe existir un plan de </w:t>
      </w:r>
      <w:r w:rsidR="00AF22C7" w:rsidRPr="00DA2F6C">
        <w:rPr>
          <w:rFonts w:cs="Times New Roman"/>
          <w:i/>
          <w:szCs w:val="24"/>
          <w:lang w:val="es-ES_tradnl"/>
        </w:rPr>
        <w:t>Social Media</w:t>
      </w:r>
      <w:r w:rsidR="00AF22C7" w:rsidRPr="00DA2F6C">
        <w:rPr>
          <w:rFonts w:cs="Times New Roman"/>
          <w:szCs w:val="24"/>
          <w:lang w:val="es-ES_tradnl"/>
        </w:rPr>
        <w:t xml:space="preserve"> permanente por parte del Ministerio de Educación en redes sociales. Es importante mantener un cronograma regular para el contenido que se desarrolla, con el objetivo de formar una comunidad que se mantenga después del periodo de campaña, a través de actividades que fomenten la participación de los usuarios. Para ello se recomienda que el Ministerio cuente con un equipo de </w:t>
      </w:r>
      <w:r w:rsidR="00AF22C7" w:rsidRPr="00DA2F6C">
        <w:rPr>
          <w:rFonts w:cs="Times New Roman"/>
          <w:i/>
          <w:szCs w:val="24"/>
          <w:lang w:val="es-ES_tradnl"/>
        </w:rPr>
        <w:t>social media</w:t>
      </w:r>
      <w:r w:rsidRPr="00DA2F6C">
        <w:rPr>
          <w:rFonts w:cs="Times New Roman"/>
          <w:szCs w:val="24"/>
          <w:lang w:val="es-ES_tradnl"/>
        </w:rPr>
        <w:t xml:space="preserve"> interno que pueda ejecut</w:t>
      </w:r>
      <w:r w:rsidR="00AF22C7" w:rsidRPr="00DA2F6C">
        <w:rPr>
          <w:rFonts w:cs="Times New Roman"/>
          <w:szCs w:val="24"/>
          <w:lang w:val="es-ES_tradnl"/>
        </w:rPr>
        <w:t xml:space="preserve">ar este tipo de acciones. </w:t>
      </w:r>
    </w:p>
    <w:p w14:paraId="5C9DB9B9" w14:textId="469CEDA2" w:rsidR="00481A14" w:rsidRPr="00DA2F6C" w:rsidRDefault="00AF22C7" w:rsidP="008A6C93">
      <w:pPr>
        <w:spacing w:after="200" w:line="276" w:lineRule="auto"/>
        <w:rPr>
          <w:rFonts w:cs="Times New Roman"/>
          <w:szCs w:val="24"/>
          <w:lang w:val="es-ES_tradnl"/>
        </w:rPr>
      </w:pPr>
      <w:r w:rsidRPr="00DA2F6C">
        <w:rPr>
          <w:rFonts w:cs="Times New Roman"/>
          <w:szCs w:val="24"/>
          <w:lang w:val="es-ES_tradnl"/>
        </w:rPr>
        <w:t>La versatilidad que c</w:t>
      </w:r>
      <w:r w:rsidR="006E797F">
        <w:rPr>
          <w:rFonts w:cs="Times New Roman"/>
          <w:szCs w:val="24"/>
          <w:lang w:val="es-ES_tradnl"/>
        </w:rPr>
        <w:t>aracteriza a</w:t>
      </w:r>
      <w:r w:rsidR="00237498" w:rsidRPr="00DA2F6C">
        <w:rPr>
          <w:rFonts w:cs="Times New Roman"/>
          <w:szCs w:val="24"/>
          <w:lang w:val="es-ES_tradnl"/>
        </w:rPr>
        <w:t xml:space="preserve"> </w:t>
      </w:r>
      <w:proofErr w:type="spellStart"/>
      <w:r w:rsidR="00237498" w:rsidRPr="00DA2F6C">
        <w:rPr>
          <w:rFonts w:cs="Times New Roman"/>
          <w:szCs w:val="24"/>
          <w:lang w:val="es-ES_tradnl"/>
        </w:rPr>
        <w:t>Intenet</w:t>
      </w:r>
      <w:proofErr w:type="spellEnd"/>
      <w:r w:rsidR="00237498" w:rsidRPr="00DA2F6C">
        <w:rPr>
          <w:rFonts w:cs="Times New Roman"/>
          <w:szCs w:val="24"/>
          <w:lang w:val="es-ES_tradnl"/>
        </w:rPr>
        <w:t xml:space="preserve"> nos obliga</w:t>
      </w:r>
      <w:r w:rsidRPr="00DA2F6C">
        <w:rPr>
          <w:rFonts w:cs="Times New Roman"/>
          <w:szCs w:val="24"/>
          <w:lang w:val="es-ES_tradnl"/>
        </w:rPr>
        <w:t xml:space="preserve"> a estar siempre innovando las estrategias comunicacionales que desempeñamos día a día. Si bien este plan únicamente propone una etapa de lanzamiento, deber considerarse una etapa de mantenimiento con una difusión más amplia en medios digitales considerando Google </w:t>
      </w:r>
      <w:proofErr w:type="spellStart"/>
      <w:r w:rsidRPr="00DA2F6C">
        <w:rPr>
          <w:rFonts w:cs="Times New Roman"/>
          <w:i/>
          <w:szCs w:val="24"/>
          <w:lang w:val="es-ES_tradnl"/>
        </w:rPr>
        <w:t>Adwords</w:t>
      </w:r>
      <w:proofErr w:type="spellEnd"/>
      <w:r w:rsidRPr="00DA2F6C">
        <w:rPr>
          <w:rFonts w:cs="Times New Roman"/>
          <w:szCs w:val="24"/>
          <w:lang w:val="es-ES_tradnl"/>
        </w:rPr>
        <w:t xml:space="preserve"> para campañas en la red de </w:t>
      </w:r>
      <w:proofErr w:type="spellStart"/>
      <w:r w:rsidRPr="00DA2F6C">
        <w:rPr>
          <w:rFonts w:cs="Times New Roman"/>
          <w:szCs w:val="24"/>
          <w:lang w:val="es-ES_tradnl"/>
        </w:rPr>
        <w:t>display</w:t>
      </w:r>
      <w:proofErr w:type="spellEnd"/>
      <w:r w:rsidRPr="00DA2F6C">
        <w:rPr>
          <w:rFonts w:cs="Times New Roman"/>
          <w:szCs w:val="24"/>
          <w:lang w:val="es-ES_tradnl"/>
        </w:rPr>
        <w:t xml:space="preserve"> y búsqueda de </w:t>
      </w:r>
      <w:proofErr w:type="spellStart"/>
      <w:r w:rsidRPr="00DA2F6C">
        <w:rPr>
          <w:rFonts w:cs="Times New Roman"/>
          <w:szCs w:val="24"/>
          <w:lang w:val="es-ES_tradnl"/>
        </w:rPr>
        <w:t>Googe</w:t>
      </w:r>
      <w:proofErr w:type="spellEnd"/>
      <w:r w:rsidRPr="00DA2F6C">
        <w:rPr>
          <w:rFonts w:cs="Times New Roman"/>
          <w:szCs w:val="24"/>
          <w:lang w:val="es-ES_tradnl"/>
        </w:rPr>
        <w:t>, y nuevas redes sociales como lo son Twitter, Instagram o Snapchat.</w:t>
      </w:r>
    </w:p>
    <w:bookmarkStart w:id="107" w:name="_Toc335486860" w:displacedByCustomXml="next"/>
    <w:bookmarkStart w:id="108" w:name="_Toc336172105" w:displacedByCustomXml="next"/>
    <w:sdt>
      <w:sdtPr>
        <w:rPr>
          <w:rFonts w:eastAsiaTheme="minorHAnsi"/>
          <w:b w:val="0"/>
          <w:bCs w:val="0"/>
          <w:sz w:val="24"/>
          <w:szCs w:val="22"/>
          <w:lang w:val="es-ES_tradnl" w:eastAsia="en-US"/>
        </w:rPr>
        <w:id w:val="-2112430123"/>
        <w:docPartObj>
          <w:docPartGallery w:val="Bibliographies"/>
          <w:docPartUnique/>
        </w:docPartObj>
      </w:sdtPr>
      <w:sdtContent>
        <w:p w14:paraId="5FBA5B9E" w14:textId="42DAEC6B" w:rsidR="00AF22C7" w:rsidRPr="00DA2F6C" w:rsidRDefault="00E32155" w:rsidP="008A6C93">
          <w:pPr>
            <w:pStyle w:val="Ttulo1"/>
            <w:spacing w:line="276" w:lineRule="auto"/>
            <w:rPr>
              <w:lang w:val="es-ES_tradnl"/>
            </w:rPr>
          </w:pPr>
          <w:r w:rsidRPr="00DA2F6C">
            <w:rPr>
              <w:lang w:val="es-ES_tradnl"/>
            </w:rPr>
            <w:t>BIBLIOGRAFÍA</w:t>
          </w:r>
          <w:bookmarkEnd w:id="108"/>
          <w:bookmarkEnd w:id="107"/>
        </w:p>
        <w:sdt>
          <w:sdtPr>
            <w:rPr>
              <w:rFonts w:cs="Times New Roman"/>
              <w:szCs w:val="24"/>
              <w:lang w:val="es-ES_tradnl"/>
            </w:rPr>
            <w:id w:val="111145805"/>
            <w:bibliography/>
          </w:sdtPr>
          <w:sdtContent>
            <w:p w14:paraId="629BB56E" w14:textId="77777777" w:rsidR="0076774F" w:rsidRPr="00DA2F6C" w:rsidRDefault="00AF22C7" w:rsidP="0076774F">
              <w:pPr>
                <w:pStyle w:val="Bibliografa"/>
                <w:rPr>
                  <w:rFonts w:cs="Times New Roman"/>
                  <w:lang w:val="es-ES_tradnl"/>
                </w:rPr>
              </w:pPr>
              <w:r w:rsidRPr="00DA2F6C">
                <w:rPr>
                  <w:rFonts w:cs="Times New Roman"/>
                  <w:szCs w:val="24"/>
                  <w:lang w:val="es-ES_tradnl"/>
                </w:rPr>
                <w:fldChar w:fldCharType="begin"/>
              </w:r>
              <w:r w:rsidRPr="00DA2F6C">
                <w:rPr>
                  <w:rFonts w:cs="Times New Roman"/>
                  <w:szCs w:val="24"/>
                  <w:lang w:val="es-ES_tradnl"/>
                </w:rPr>
                <w:instrText>BIBLIOGRAPHY</w:instrText>
              </w:r>
              <w:r w:rsidRPr="00DA2F6C">
                <w:rPr>
                  <w:rFonts w:cs="Times New Roman"/>
                  <w:szCs w:val="24"/>
                  <w:lang w:val="es-ES_tradnl"/>
                </w:rPr>
                <w:fldChar w:fldCharType="separate"/>
              </w:r>
              <w:r w:rsidR="0076774F" w:rsidRPr="00DA2F6C">
                <w:rPr>
                  <w:rFonts w:cs="Times New Roman"/>
                  <w:lang w:val="es-ES_tradnl"/>
                </w:rPr>
                <w:t xml:space="preserve">Martínez, G., &amp; Fátima. (2013). </w:t>
              </w:r>
              <w:r w:rsidR="0076774F" w:rsidRPr="00DA2F6C">
                <w:rPr>
                  <w:rFonts w:cs="Times New Roman"/>
                  <w:i/>
                  <w:iCs/>
                  <w:lang w:val="es-ES_tradnl"/>
                </w:rPr>
                <w:t>Los nuevos medios y el periodismo de medios digitales.</w:t>
              </w:r>
              <w:r w:rsidR="0076774F" w:rsidRPr="00DA2F6C">
                <w:rPr>
                  <w:rFonts w:cs="Times New Roman"/>
                  <w:lang w:val="es-ES_tradnl"/>
                </w:rPr>
                <w:t xml:space="preserve"> Madrid: Universidad Complutense de Madrid.</w:t>
              </w:r>
            </w:p>
            <w:p w14:paraId="0A8C3826" w14:textId="77777777" w:rsidR="0076774F" w:rsidRPr="00DA2F6C" w:rsidRDefault="0076774F" w:rsidP="0076774F">
              <w:pPr>
                <w:pStyle w:val="Bibliografa"/>
                <w:rPr>
                  <w:rFonts w:cs="Times New Roman"/>
                  <w:lang w:val="es-ES_tradnl"/>
                </w:rPr>
              </w:pPr>
              <w:r w:rsidRPr="00DA2F6C">
                <w:rPr>
                  <w:rFonts w:cs="Times New Roman"/>
                  <w:lang w:val="es-ES_tradnl"/>
                </w:rPr>
                <w:t xml:space="preserve">Ley Orgánica de Comunicación. (25 de Junio de 2013). </w:t>
              </w:r>
              <w:r w:rsidRPr="00DA2F6C">
                <w:rPr>
                  <w:rFonts w:cs="Times New Roman"/>
                  <w:i/>
                  <w:iCs/>
                  <w:lang w:val="es-ES_tradnl"/>
                </w:rPr>
                <w:t>Presidencia de la República del Ecuador.</w:t>
              </w:r>
              <w:r w:rsidRPr="00DA2F6C">
                <w:rPr>
                  <w:rFonts w:cs="Times New Roman"/>
                  <w:lang w:val="es-ES_tradnl"/>
                </w:rPr>
                <w:t xml:space="preserve"> Recuperado el 15 de Marzo de 2016, de Presidencia: http://www.presidencia.gob.ec/wp-content/uploads/downloads/2013/08/LeyDeComunicacion-espaniol.pdf</w:t>
              </w:r>
            </w:p>
            <w:p w14:paraId="4052AE98" w14:textId="77777777" w:rsidR="0076774F" w:rsidRPr="00DA2F6C" w:rsidRDefault="0076774F" w:rsidP="0076774F">
              <w:pPr>
                <w:pStyle w:val="Bibliografa"/>
                <w:rPr>
                  <w:rFonts w:cs="Times New Roman"/>
                  <w:lang w:val="es-ES_tradnl"/>
                </w:rPr>
              </w:pPr>
              <w:r w:rsidRPr="00DA2F6C">
                <w:rPr>
                  <w:rFonts w:cs="Times New Roman"/>
                  <w:lang w:val="es-ES_tradnl"/>
                </w:rPr>
                <w:t xml:space="preserve">Conde, M. Á. (2007). </w:t>
              </w:r>
              <w:proofErr w:type="spellStart"/>
              <w:r w:rsidRPr="00DA2F6C">
                <w:rPr>
                  <w:rFonts w:cs="Times New Roman"/>
                  <w:i/>
                  <w:iCs/>
                  <w:lang w:val="es-ES_tradnl"/>
                </w:rPr>
                <w:t>mLearning</w:t>
              </w:r>
              <w:proofErr w:type="spellEnd"/>
              <w:r w:rsidRPr="00DA2F6C">
                <w:rPr>
                  <w:rFonts w:cs="Times New Roman"/>
                  <w:i/>
                  <w:iCs/>
                  <w:lang w:val="es-ES_tradnl"/>
                </w:rPr>
                <w:t xml:space="preserve">, de camino hacia el </w:t>
              </w:r>
              <w:proofErr w:type="spellStart"/>
              <w:r w:rsidRPr="00DA2F6C">
                <w:rPr>
                  <w:rFonts w:cs="Times New Roman"/>
                  <w:i/>
                  <w:iCs/>
                  <w:lang w:val="es-ES_tradnl"/>
                </w:rPr>
                <w:t>uLearning</w:t>
              </w:r>
              <w:proofErr w:type="spellEnd"/>
              <w:r w:rsidRPr="00DA2F6C">
                <w:rPr>
                  <w:rFonts w:cs="Times New Roman"/>
                  <w:i/>
                  <w:iCs/>
                  <w:lang w:val="es-ES_tradnl"/>
                </w:rPr>
                <w:t>.</w:t>
              </w:r>
              <w:r w:rsidRPr="00DA2F6C">
                <w:rPr>
                  <w:rFonts w:cs="Times New Roman"/>
                  <w:lang w:val="es-ES_tradnl"/>
                </w:rPr>
                <w:t xml:space="preserve"> Salamanca: Universidad de Salamanca, Departamento de Informática y Automática.</w:t>
              </w:r>
            </w:p>
            <w:p w14:paraId="3F00DE2D"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Rabajoli</w:t>
              </w:r>
              <w:proofErr w:type="spellEnd"/>
              <w:r w:rsidRPr="00DA2F6C">
                <w:rPr>
                  <w:rFonts w:cs="Times New Roman"/>
                  <w:lang w:val="es-ES_tradnl"/>
                </w:rPr>
                <w:t xml:space="preserve">, G. (2012). Una estrategia para la innovación educativa en tiempos de cambio. </w:t>
              </w:r>
              <w:r w:rsidRPr="00DA2F6C">
                <w:rPr>
                  <w:rFonts w:cs="Times New Roman"/>
                  <w:i/>
                  <w:iCs/>
                  <w:lang w:val="es-ES_tradnl"/>
                </w:rPr>
                <w:t>Recursos digitales para el aprendizaje</w:t>
              </w:r>
              <w:r w:rsidRPr="00DA2F6C">
                <w:rPr>
                  <w:rFonts w:cs="Times New Roman"/>
                  <w:lang w:val="es-ES_tradnl"/>
                </w:rPr>
                <w:t xml:space="preserve"> (pág. 1). Montevideo: </w:t>
              </w:r>
              <w:proofErr w:type="spellStart"/>
              <w:r w:rsidRPr="00DA2F6C">
                <w:rPr>
                  <w:rFonts w:cs="Times New Roman"/>
                  <w:lang w:val="es-ES_tradnl"/>
                </w:rPr>
                <w:t>IPPE</w:t>
              </w:r>
              <w:proofErr w:type="spellEnd"/>
              <w:r w:rsidRPr="00DA2F6C">
                <w:rPr>
                  <w:rFonts w:cs="Times New Roman"/>
                  <w:lang w:val="es-ES_tradnl"/>
                </w:rPr>
                <w:t xml:space="preserve"> – UNESCO – </w:t>
              </w:r>
              <w:proofErr w:type="spellStart"/>
              <w:r w:rsidRPr="00DA2F6C">
                <w:rPr>
                  <w:rFonts w:cs="Times New Roman"/>
                  <w:lang w:val="es-ES_tradnl"/>
                </w:rPr>
                <w:t>FLACSO</w:t>
              </w:r>
              <w:proofErr w:type="spellEnd"/>
              <w:r w:rsidRPr="00DA2F6C">
                <w:rPr>
                  <w:rFonts w:cs="Times New Roman"/>
                  <w:lang w:val="es-ES_tradnl"/>
                </w:rPr>
                <w:t>.</w:t>
              </w:r>
            </w:p>
            <w:p w14:paraId="1F583FD6" w14:textId="0FB1FB46" w:rsidR="0076774F" w:rsidRPr="00DA2F6C" w:rsidRDefault="0076774F" w:rsidP="0076774F">
              <w:pPr>
                <w:pStyle w:val="Bibliografa"/>
                <w:rPr>
                  <w:rFonts w:cs="Times New Roman"/>
                  <w:lang w:val="es-ES_tradnl"/>
                </w:rPr>
              </w:pPr>
              <w:proofErr w:type="spellStart"/>
              <w:r w:rsidRPr="00DA2F6C">
                <w:rPr>
                  <w:rFonts w:cs="Times New Roman"/>
                  <w:lang w:val="es-ES_tradnl"/>
                </w:rPr>
                <w:t>Lozares</w:t>
              </w:r>
              <w:proofErr w:type="spellEnd"/>
              <w:r w:rsidRPr="00DA2F6C">
                <w:rPr>
                  <w:rFonts w:cs="Times New Roman"/>
                  <w:lang w:val="es-ES_tradnl"/>
                </w:rPr>
                <w:t xml:space="preserve"> Colina, C. (1996). La Teoría de Redes Sociales. </w:t>
              </w:r>
              <w:proofErr w:type="spellStart"/>
              <w:r w:rsidRPr="00DA2F6C">
                <w:rPr>
                  <w:rFonts w:cs="Times New Roman"/>
                  <w:i/>
                  <w:iCs/>
                  <w:lang w:val="es-ES_tradnl"/>
                </w:rPr>
                <w:t>Papers</w:t>
              </w:r>
              <w:proofErr w:type="spellEnd"/>
              <w:r w:rsidR="006D17F6">
                <w:rPr>
                  <w:rFonts w:cs="Times New Roman"/>
                  <w:i/>
                  <w:iCs/>
                  <w:lang w:val="es-ES_tradnl"/>
                </w:rPr>
                <w:t>:</w:t>
              </w:r>
              <w:r w:rsidRPr="00DA2F6C">
                <w:rPr>
                  <w:rFonts w:cs="Times New Roman"/>
                  <w:i/>
                  <w:iCs/>
                  <w:lang w:val="es-ES_tradnl"/>
                </w:rPr>
                <w:t xml:space="preserve"> revista de </w:t>
              </w:r>
              <w:r w:rsidR="006D17F6" w:rsidRPr="00DA2F6C">
                <w:rPr>
                  <w:rFonts w:cs="Times New Roman"/>
                  <w:i/>
                  <w:iCs/>
                  <w:lang w:val="es-ES_tradnl"/>
                </w:rPr>
                <w:t>sociología</w:t>
              </w:r>
              <w:r w:rsidR="006D17F6">
                <w:rPr>
                  <w:rFonts w:cs="Times New Roman"/>
                  <w:lang w:val="es-ES_tradnl"/>
                </w:rPr>
                <w:t>,</w:t>
              </w:r>
              <w:r w:rsidRPr="00DA2F6C">
                <w:rPr>
                  <w:rFonts w:cs="Times New Roman"/>
                  <w:lang w:val="es-ES_tradnl"/>
                </w:rPr>
                <w:t xml:space="preserve"> 103-126.</w:t>
              </w:r>
            </w:p>
            <w:p w14:paraId="1795C644" w14:textId="7A273265" w:rsidR="0076774F" w:rsidRPr="00DA2F6C" w:rsidRDefault="0076774F" w:rsidP="0076774F">
              <w:pPr>
                <w:pStyle w:val="Bibliografa"/>
                <w:rPr>
                  <w:rFonts w:cs="Times New Roman"/>
                  <w:lang w:val="es-ES_tradnl"/>
                </w:rPr>
              </w:pPr>
              <w:r w:rsidRPr="00DA2F6C">
                <w:rPr>
                  <w:rFonts w:cs="Times New Roman"/>
                  <w:lang w:val="es-ES_tradnl"/>
                </w:rPr>
                <w:t xml:space="preserve">Freire, J. (2008). Redes sociales: ¿modelos organizativos o servicios digitales? </w:t>
              </w:r>
              <w:r w:rsidRPr="00DA2F6C">
                <w:rPr>
                  <w:rFonts w:cs="Times New Roman"/>
                  <w:i/>
                  <w:iCs/>
                  <w:lang w:val="es-ES_tradnl"/>
                </w:rPr>
                <w:t>El profesional de la información</w:t>
              </w:r>
              <w:r w:rsidR="006D17F6">
                <w:rPr>
                  <w:rFonts w:cs="Times New Roman"/>
                  <w:lang w:val="es-ES_tradnl"/>
                </w:rPr>
                <w:t>,</w:t>
              </w:r>
              <w:r w:rsidRPr="00DA2F6C">
                <w:rPr>
                  <w:rFonts w:cs="Times New Roman"/>
                  <w:lang w:val="es-ES_tradnl"/>
                </w:rPr>
                <w:t xml:space="preserve"> 585-587.</w:t>
              </w:r>
            </w:p>
            <w:p w14:paraId="67E3EA27" w14:textId="4612D6BC" w:rsidR="0076774F" w:rsidRPr="00DA2F6C" w:rsidRDefault="0076774F" w:rsidP="0076774F">
              <w:pPr>
                <w:pStyle w:val="Bibliografa"/>
                <w:rPr>
                  <w:rFonts w:cs="Times New Roman"/>
                  <w:lang w:val="es-ES_tradnl"/>
                </w:rPr>
              </w:pPr>
              <w:r w:rsidRPr="00DA2F6C">
                <w:rPr>
                  <w:rFonts w:cs="Times New Roman"/>
                  <w:lang w:val="es-ES_tradnl"/>
                </w:rPr>
                <w:lastRenderedPageBreak/>
                <w:t xml:space="preserve">Luna, M. (2004). Redes sociales. </w:t>
              </w:r>
              <w:r w:rsidRPr="00DA2F6C">
                <w:rPr>
                  <w:rFonts w:cs="Times New Roman"/>
                  <w:i/>
                  <w:iCs/>
                  <w:lang w:val="es-ES_tradnl"/>
                </w:rPr>
                <w:t>Revista Mexicana de Sociología</w:t>
              </w:r>
              <w:r w:rsidR="006D17F6">
                <w:rPr>
                  <w:rFonts w:cs="Times New Roman"/>
                  <w:lang w:val="es-ES_tradnl"/>
                </w:rPr>
                <w:t>,</w:t>
              </w:r>
              <w:r w:rsidRPr="00DA2F6C">
                <w:rPr>
                  <w:rFonts w:cs="Times New Roman"/>
                  <w:lang w:val="es-ES_tradnl"/>
                </w:rPr>
                <w:t xml:space="preserve"> 59-75.</w:t>
              </w:r>
            </w:p>
            <w:p w14:paraId="2D9AD700"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Castells</w:t>
              </w:r>
              <w:proofErr w:type="spellEnd"/>
              <w:r w:rsidRPr="00DA2F6C">
                <w:rPr>
                  <w:rFonts w:cs="Times New Roman"/>
                  <w:lang w:val="es-ES_tradnl"/>
                </w:rPr>
                <w:t xml:space="preserve">, M. (2001). </w:t>
              </w:r>
              <w:proofErr w:type="spellStart"/>
              <w:r w:rsidRPr="00DA2F6C">
                <w:rPr>
                  <w:rFonts w:cs="Times New Roman"/>
                  <w:lang w:val="es-ES_tradnl"/>
                </w:rPr>
                <w:t>Informacionalismo</w:t>
              </w:r>
              <w:proofErr w:type="spellEnd"/>
              <w:r w:rsidRPr="00DA2F6C">
                <w:rPr>
                  <w:rFonts w:cs="Times New Roman"/>
                  <w:lang w:val="es-ES_tradnl"/>
                </w:rPr>
                <w:t xml:space="preserve"> y La Sociedad Red. En P. </w:t>
              </w:r>
              <w:proofErr w:type="spellStart"/>
              <w:r w:rsidRPr="00DA2F6C">
                <w:rPr>
                  <w:rFonts w:cs="Times New Roman"/>
                  <w:lang w:val="es-ES_tradnl"/>
                </w:rPr>
                <w:t>Himanen</w:t>
              </w:r>
              <w:proofErr w:type="spellEnd"/>
              <w:r w:rsidRPr="00DA2F6C">
                <w:rPr>
                  <w:rFonts w:cs="Times New Roman"/>
                  <w:lang w:val="es-ES_tradnl"/>
                </w:rPr>
                <w:t xml:space="preserve">, </w:t>
              </w:r>
              <w:r w:rsidRPr="00DA2F6C">
                <w:rPr>
                  <w:rFonts w:cs="Times New Roman"/>
                  <w:i/>
                  <w:iCs/>
                  <w:lang w:val="es-ES_tradnl"/>
                </w:rPr>
                <w:t>La ética del hacker y el espíritu de la era de la información</w:t>
              </w:r>
              <w:r w:rsidRPr="00DA2F6C">
                <w:rPr>
                  <w:rFonts w:cs="Times New Roman"/>
                  <w:lang w:val="es-ES_tradnl"/>
                </w:rPr>
                <w:t xml:space="preserve"> (págs. 110-124). Finlandia.</w:t>
              </w:r>
            </w:p>
            <w:p w14:paraId="2836E601" w14:textId="77777777" w:rsidR="0076774F" w:rsidRPr="00DA2F6C" w:rsidRDefault="0076774F" w:rsidP="0076774F">
              <w:pPr>
                <w:pStyle w:val="Bibliografa"/>
                <w:rPr>
                  <w:rFonts w:cs="Times New Roman"/>
                  <w:lang w:val="es-ES_tradnl"/>
                </w:rPr>
              </w:pPr>
              <w:r w:rsidRPr="00DA2F6C">
                <w:rPr>
                  <w:rFonts w:cs="Times New Roman"/>
                  <w:lang w:val="es-ES_tradnl"/>
                </w:rPr>
                <w:t xml:space="preserve">Arroyo, N. (2009). Panorama general de las redes sociales. En </w:t>
              </w:r>
              <w:proofErr w:type="spellStart"/>
              <w:r w:rsidRPr="00DA2F6C">
                <w:rPr>
                  <w:rFonts w:cs="Times New Roman"/>
                  <w:lang w:val="es-ES_tradnl"/>
                </w:rPr>
                <w:t>SEDIC</w:t>
              </w:r>
              <w:proofErr w:type="spellEnd"/>
              <w:r w:rsidRPr="00DA2F6C">
                <w:rPr>
                  <w:rFonts w:cs="Times New Roman"/>
                  <w:lang w:val="es-ES_tradnl"/>
                </w:rPr>
                <w:t xml:space="preserve">, </w:t>
              </w:r>
              <w:r w:rsidRPr="00DA2F6C">
                <w:rPr>
                  <w:rFonts w:cs="Times New Roman"/>
                  <w:i/>
                  <w:iCs/>
                  <w:lang w:val="es-ES_tradnl"/>
                </w:rPr>
                <w:t>Promoción de servicios de información en las redes sociales</w:t>
              </w:r>
              <w:r w:rsidRPr="00DA2F6C">
                <w:rPr>
                  <w:rFonts w:cs="Times New Roman"/>
                  <w:lang w:val="es-ES_tradnl"/>
                </w:rPr>
                <w:t xml:space="preserve"> (págs. 5-7). España: Asociación Española de Documentación e Información - </w:t>
              </w:r>
              <w:proofErr w:type="spellStart"/>
              <w:r w:rsidRPr="00DA2F6C">
                <w:rPr>
                  <w:rFonts w:cs="Times New Roman"/>
                  <w:lang w:val="es-ES_tradnl"/>
                </w:rPr>
                <w:t>SEDIC</w:t>
              </w:r>
              <w:proofErr w:type="spellEnd"/>
              <w:r w:rsidRPr="00DA2F6C">
                <w:rPr>
                  <w:rFonts w:cs="Times New Roman"/>
                  <w:lang w:val="es-ES_tradnl"/>
                </w:rPr>
                <w:t>.</w:t>
              </w:r>
            </w:p>
            <w:p w14:paraId="5D228762" w14:textId="6987E269" w:rsidR="0076774F" w:rsidRPr="00DA2F6C" w:rsidRDefault="006D17F6" w:rsidP="0076774F">
              <w:pPr>
                <w:pStyle w:val="Bibliografa"/>
                <w:rPr>
                  <w:rFonts w:cs="Times New Roman"/>
                  <w:lang w:val="es-ES_tradnl"/>
                </w:rPr>
              </w:pPr>
              <w:r w:rsidRPr="00DA2F6C">
                <w:rPr>
                  <w:rFonts w:cs="Times New Roman"/>
                  <w:lang w:val="es-ES_tradnl"/>
                </w:rPr>
                <w:t>Martínez</w:t>
              </w:r>
              <w:r w:rsidR="0076774F" w:rsidRPr="00DA2F6C">
                <w:rPr>
                  <w:rFonts w:cs="Times New Roman"/>
                  <w:lang w:val="es-ES_tradnl"/>
                </w:rPr>
                <w:t xml:space="preserve">, F. (2010). La teoría de los usos y gratificaciones aplicada a las redes sociales. </w:t>
              </w:r>
              <w:r w:rsidR="0076774F" w:rsidRPr="00DA2F6C">
                <w:rPr>
                  <w:rFonts w:cs="Times New Roman"/>
                  <w:i/>
                  <w:iCs/>
                  <w:lang w:val="es-ES_tradnl"/>
                </w:rPr>
                <w:t>Libro Nuevos Medios, Nueva Comunicación</w:t>
              </w:r>
              <w:r w:rsidR="0076774F" w:rsidRPr="00DA2F6C">
                <w:rPr>
                  <w:rFonts w:cs="Times New Roman"/>
                  <w:lang w:val="es-ES_tradnl"/>
                </w:rPr>
                <w:t xml:space="preserve"> (págs. 1-12). Madrid: Universidad de Salamanca.</w:t>
              </w:r>
            </w:p>
            <w:p w14:paraId="10B09E56" w14:textId="264668A8" w:rsidR="0076774F" w:rsidRPr="00DA2F6C" w:rsidRDefault="0076774F" w:rsidP="0076774F">
              <w:pPr>
                <w:pStyle w:val="Bibliografa"/>
                <w:rPr>
                  <w:rFonts w:cs="Times New Roman"/>
                  <w:lang w:val="es-ES_tradnl"/>
                </w:rPr>
              </w:pPr>
              <w:proofErr w:type="spellStart"/>
              <w:r w:rsidRPr="00DA2F6C">
                <w:rPr>
                  <w:rFonts w:cs="Times New Roman"/>
                  <w:lang w:val="es-ES_tradnl"/>
                </w:rPr>
                <w:t>Toussaint</w:t>
              </w:r>
              <w:proofErr w:type="spellEnd"/>
              <w:r w:rsidRPr="00DA2F6C">
                <w:rPr>
                  <w:rFonts w:cs="Times New Roman"/>
                  <w:lang w:val="es-ES_tradnl"/>
                </w:rPr>
                <w:t xml:space="preserve"> Alcaraz, F. T. (2013). Impacto de las TIC en las Industrias culturales. </w:t>
              </w:r>
              <w:r w:rsidRPr="00DA2F6C">
                <w:rPr>
                  <w:rFonts w:cs="Times New Roman"/>
                  <w:i/>
                  <w:iCs/>
                  <w:lang w:val="es-ES_tradnl"/>
                </w:rPr>
                <w:t>Revista Electrónica Internacional de Economía Política, Información, Comunicación y Cultura.</w:t>
              </w:r>
              <w:r w:rsidR="006D17F6">
                <w:rPr>
                  <w:rFonts w:cs="Times New Roman"/>
                  <w:lang w:val="es-ES_tradnl"/>
                </w:rPr>
                <w:t>,</w:t>
              </w:r>
              <w:r w:rsidRPr="00DA2F6C">
                <w:rPr>
                  <w:rFonts w:cs="Times New Roman"/>
                  <w:lang w:val="es-ES_tradnl"/>
                </w:rPr>
                <w:t xml:space="preserve"> 103-114.</w:t>
              </w:r>
            </w:p>
            <w:p w14:paraId="62B6F3A6"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Castells</w:t>
              </w:r>
              <w:proofErr w:type="spellEnd"/>
              <w:r w:rsidRPr="00DA2F6C">
                <w:rPr>
                  <w:rFonts w:cs="Times New Roman"/>
                  <w:lang w:val="es-ES_tradnl"/>
                </w:rPr>
                <w:t xml:space="preserve">, M. (2001). Internet y la Sociedad Red. </w:t>
              </w:r>
              <w:r w:rsidRPr="00DA2F6C">
                <w:rPr>
                  <w:rFonts w:cs="Times New Roman"/>
                  <w:i/>
                  <w:iCs/>
                  <w:lang w:val="es-ES_tradnl"/>
                </w:rPr>
                <w:t xml:space="preserve">Conferencia de Presentación del Programa de Doctorado sobre la Sociedad de la Información y el Conocimiento. </w:t>
              </w:r>
              <w:r w:rsidRPr="00DA2F6C">
                <w:rPr>
                  <w:rFonts w:cs="Times New Roman"/>
                  <w:lang w:val="es-ES_tradnl"/>
                </w:rPr>
                <w:t xml:space="preserve">(pág. 12). Cataluña: </w:t>
              </w:r>
              <w:proofErr w:type="spellStart"/>
              <w:r w:rsidRPr="00DA2F6C">
                <w:rPr>
                  <w:rFonts w:cs="Times New Roman"/>
                  <w:lang w:val="es-ES_tradnl"/>
                </w:rPr>
                <w:t>Universitat</w:t>
              </w:r>
              <w:proofErr w:type="spellEnd"/>
              <w:r w:rsidRPr="00DA2F6C">
                <w:rPr>
                  <w:rFonts w:cs="Times New Roman"/>
                  <w:lang w:val="es-ES_tradnl"/>
                </w:rPr>
                <w:t xml:space="preserve"> </w:t>
              </w:r>
              <w:proofErr w:type="spellStart"/>
              <w:r w:rsidRPr="00DA2F6C">
                <w:rPr>
                  <w:rFonts w:cs="Times New Roman"/>
                  <w:lang w:val="es-ES_tradnl"/>
                </w:rPr>
                <w:t>Oberta</w:t>
              </w:r>
              <w:proofErr w:type="spellEnd"/>
              <w:r w:rsidRPr="00DA2F6C">
                <w:rPr>
                  <w:rFonts w:cs="Times New Roman"/>
                  <w:lang w:val="es-ES_tradnl"/>
                </w:rPr>
                <w:t xml:space="preserve"> de Catalunya.</w:t>
              </w:r>
            </w:p>
            <w:p w14:paraId="1FAE202B"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Free </w:t>
              </w:r>
              <w:proofErr w:type="spellStart"/>
              <w:r w:rsidRPr="00DA2F6C">
                <w:rPr>
                  <w:rFonts w:cs="Times New Roman"/>
                  <w:lang w:val="es-ES_tradnl"/>
                </w:rPr>
                <w:t>Press</w:t>
              </w:r>
              <w:proofErr w:type="spellEnd"/>
              <w:r w:rsidRPr="00DA2F6C">
                <w:rPr>
                  <w:rFonts w:cs="Times New Roman"/>
                  <w:lang w:val="es-ES_tradnl"/>
                </w:rPr>
                <w:t xml:space="preserve"> </w:t>
              </w:r>
              <w:proofErr w:type="spellStart"/>
              <w:r w:rsidRPr="00DA2F6C">
                <w:rPr>
                  <w:rFonts w:cs="Times New Roman"/>
                  <w:lang w:val="es-ES_tradnl"/>
                </w:rPr>
                <w:t>Unlimited</w:t>
              </w:r>
              <w:proofErr w:type="spellEnd"/>
              <w:r w:rsidRPr="00DA2F6C">
                <w:rPr>
                  <w:rFonts w:cs="Times New Roman"/>
                  <w:lang w:val="es-ES_tradnl"/>
                </w:rPr>
                <w:t xml:space="preserve">. (2011). </w:t>
              </w:r>
              <w:proofErr w:type="spellStart"/>
              <w:r w:rsidRPr="00DA2F6C">
                <w:rPr>
                  <w:rFonts w:cs="Times New Roman"/>
                  <w:i/>
                  <w:iCs/>
                  <w:lang w:val="es-ES_tradnl"/>
                </w:rPr>
                <w:t>About</w:t>
              </w:r>
              <w:proofErr w:type="spellEnd"/>
              <w:r w:rsidRPr="00DA2F6C">
                <w:rPr>
                  <w:rFonts w:cs="Times New Roman"/>
                  <w:i/>
                  <w:iCs/>
                  <w:lang w:val="es-ES_tradnl"/>
                </w:rPr>
                <w:t xml:space="preserve"> </w:t>
              </w:r>
              <w:proofErr w:type="spellStart"/>
              <w:r w:rsidRPr="00DA2F6C">
                <w:rPr>
                  <w:rFonts w:cs="Times New Roman"/>
                  <w:i/>
                  <w:iCs/>
                  <w:lang w:val="es-ES_tradnl"/>
                </w:rPr>
                <w:t>us</w:t>
              </w:r>
              <w:proofErr w:type="spellEnd"/>
              <w:r w:rsidRPr="00DA2F6C">
                <w:rPr>
                  <w:rFonts w:cs="Times New Roman"/>
                  <w:i/>
                  <w:iCs/>
                  <w:lang w:val="es-ES_tradnl"/>
                </w:rPr>
                <w:t xml:space="preserve">: </w:t>
              </w:r>
              <w:proofErr w:type="spellStart"/>
              <w:r w:rsidRPr="00DA2F6C">
                <w:rPr>
                  <w:rFonts w:cs="Times New Roman"/>
                  <w:i/>
                  <w:iCs/>
                  <w:lang w:val="es-ES_tradnl"/>
                </w:rPr>
                <w:t>WADADA</w:t>
              </w:r>
              <w:proofErr w:type="spellEnd"/>
              <w:r w:rsidRPr="00DA2F6C">
                <w:rPr>
                  <w:rFonts w:cs="Times New Roman"/>
                  <w:i/>
                  <w:iCs/>
                  <w:lang w:val="es-ES_tradnl"/>
                </w:rPr>
                <w:t xml:space="preserve"> News </w:t>
              </w:r>
              <w:proofErr w:type="spellStart"/>
              <w:r w:rsidRPr="00DA2F6C">
                <w:rPr>
                  <w:rFonts w:cs="Times New Roman"/>
                  <w:i/>
                  <w:iCs/>
                  <w:lang w:val="es-ES_tradnl"/>
                </w:rPr>
                <w:t>for</w:t>
              </w:r>
              <w:proofErr w:type="spellEnd"/>
              <w:r w:rsidRPr="00DA2F6C">
                <w:rPr>
                  <w:rFonts w:cs="Times New Roman"/>
                  <w:i/>
                  <w:iCs/>
                  <w:lang w:val="es-ES_tradnl"/>
                </w:rPr>
                <w:t xml:space="preserve"> </w:t>
              </w:r>
              <w:proofErr w:type="spellStart"/>
              <w:r w:rsidRPr="00DA2F6C">
                <w:rPr>
                  <w:rFonts w:cs="Times New Roman"/>
                  <w:i/>
                  <w:iCs/>
                  <w:lang w:val="es-ES_tradnl"/>
                </w:rPr>
                <w:t>Kids</w:t>
              </w:r>
              <w:proofErr w:type="spellEnd"/>
              <w:r w:rsidRPr="00DA2F6C">
                <w:rPr>
                  <w:rFonts w:cs="Times New Roman"/>
                  <w:lang w:val="es-ES_tradnl"/>
                </w:rPr>
                <w:t xml:space="preserve">. Recuperado el 22 de Marzo de 2016, de </w:t>
              </w:r>
              <w:proofErr w:type="spellStart"/>
              <w:r w:rsidRPr="00DA2F6C">
                <w:rPr>
                  <w:rFonts w:cs="Times New Roman"/>
                  <w:lang w:val="es-ES_tradnl"/>
                </w:rPr>
                <w:t>WADADA</w:t>
              </w:r>
              <w:proofErr w:type="spellEnd"/>
              <w:r w:rsidRPr="00DA2F6C">
                <w:rPr>
                  <w:rFonts w:cs="Times New Roman"/>
                  <w:lang w:val="es-ES_tradnl"/>
                </w:rPr>
                <w:t xml:space="preserve"> News </w:t>
              </w:r>
              <w:proofErr w:type="spellStart"/>
              <w:r w:rsidRPr="00DA2F6C">
                <w:rPr>
                  <w:rFonts w:cs="Times New Roman"/>
                  <w:lang w:val="es-ES_tradnl"/>
                </w:rPr>
                <w:t>for</w:t>
              </w:r>
              <w:proofErr w:type="spellEnd"/>
              <w:r w:rsidRPr="00DA2F6C">
                <w:rPr>
                  <w:rFonts w:cs="Times New Roman"/>
                  <w:lang w:val="es-ES_tradnl"/>
                </w:rPr>
                <w:t xml:space="preserve"> </w:t>
              </w:r>
              <w:proofErr w:type="spellStart"/>
              <w:r w:rsidRPr="00DA2F6C">
                <w:rPr>
                  <w:rFonts w:cs="Times New Roman"/>
                  <w:lang w:val="es-ES_tradnl"/>
                </w:rPr>
                <w:t>Kids</w:t>
              </w:r>
              <w:proofErr w:type="spellEnd"/>
              <w:r w:rsidRPr="00DA2F6C">
                <w:rPr>
                  <w:rFonts w:cs="Times New Roman"/>
                  <w:lang w:val="es-ES_tradnl"/>
                </w:rPr>
                <w:t>: http://www.wadadanewsforkids.org/about</w:t>
              </w:r>
            </w:p>
            <w:p w14:paraId="7614C492"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What</w:t>
              </w:r>
              <w:proofErr w:type="spellEnd"/>
              <w:r w:rsidRPr="00DA2F6C">
                <w:rPr>
                  <w:rFonts w:cs="Times New Roman"/>
                  <w:lang w:val="es-ES_tradnl"/>
                </w:rPr>
                <w:t xml:space="preserve"> </w:t>
              </w:r>
              <w:proofErr w:type="spellStart"/>
              <w:r w:rsidRPr="00DA2F6C">
                <w:rPr>
                  <w:rFonts w:cs="Times New Roman"/>
                  <w:lang w:val="es-ES_tradnl"/>
                </w:rPr>
                <w:t>Is</w:t>
              </w:r>
              <w:proofErr w:type="spellEnd"/>
              <w:r w:rsidRPr="00DA2F6C">
                <w:rPr>
                  <w:rFonts w:cs="Times New Roman"/>
                  <w:lang w:val="es-ES_tradnl"/>
                </w:rPr>
                <w:t xml:space="preserve"> Web 2.0. (2005). </w:t>
              </w:r>
              <w:proofErr w:type="spellStart"/>
              <w:r w:rsidRPr="00DA2F6C">
                <w:rPr>
                  <w:rFonts w:cs="Times New Roman"/>
                  <w:i/>
                  <w:iCs/>
                  <w:lang w:val="es-ES_tradnl"/>
                </w:rPr>
                <w:t>Oreilly</w:t>
              </w:r>
              <w:proofErr w:type="spellEnd"/>
              <w:r w:rsidRPr="00DA2F6C">
                <w:rPr>
                  <w:rFonts w:cs="Times New Roman"/>
                  <w:i/>
                  <w:iCs/>
                  <w:lang w:val="es-ES_tradnl"/>
                </w:rPr>
                <w:t>.</w:t>
              </w:r>
              <w:r w:rsidRPr="00DA2F6C">
                <w:rPr>
                  <w:rFonts w:cs="Times New Roman"/>
                  <w:lang w:val="es-ES_tradnl"/>
                </w:rPr>
                <w:t xml:space="preserve"> Recuperado el Junio de 2016, de </w:t>
              </w:r>
              <w:proofErr w:type="spellStart"/>
              <w:r w:rsidRPr="00DA2F6C">
                <w:rPr>
                  <w:rFonts w:cs="Times New Roman"/>
                  <w:lang w:val="es-ES_tradnl"/>
                </w:rPr>
                <w:t>O’Reilly</w:t>
              </w:r>
              <w:proofErr w:type="spellEnd"/>
              <w:r w:rsidRPr="00DA2F6C">
                <w:rPr>
                  <w:rFonts w:cs="Times New Roman"/>
                  <w:lang w:val="es-ES_tradnl"/>
                </w:rPr>
                <w:t xml:space="preserve"> Media, Inc.: http://www.oreilly.com/pub/a/web2/archive/what-is-web-20.html</w:t>
              </w:r>
            </w:p>
            <w:p w14:paraId="15C602A9" w14:textId="2EACC524" w:rsidR="0076774F" w:rsidRPr="00DA2F6C" w:rsidRDefault="0076774F" w:rsidP="0076774F">
              <w:pPr>
                <w:pStyle w:val="Bibliografa"/>
                <w:rPr>
                  <w:rFonts w:cs="Times New Roman"/>
                  <w:lang w:val="es-ES_tradnl"/>
                </w:rPr>
              </w:pPr>
              <w:r w:rsidRPr="00DA2F6C">
                <w:rPr>
                  <w:rFonts w:cs="Times New Roman"/>
                  <w:lang w:val="es-ES_tradnl"/>
                </w:rPr>
                <w:t>Ros-Martín, M. (Septiembre de 2009). Evolución de los servicios de Redes Sociales en Internet</w:t>
              </w:r>
              <w:r w:rsidR="006D17F6">
                <w:rPr>
                  <w:rFonts w:cs="Times New Roman"/>
                  <w:lang w:val="es-ES_tradnl"/>
                </w:rPr>
                <w:t>.</w:t>
              </w:r>
              <w:r w:rsidRPr="00DA2F6C">
                <w:rPr>
                  <w:rFonts w:cs="Times New Roman"/>
                  <w:lang w:val="es-ES_tradnl"/>
                </w:rPr>
                <w:t xml:space="preserve"> </w:t>
              </w:r>
              <w:r w:rsidRPr="00DA2F6C">
                <w:rPr>
                  <w:rFonts w:cs="Times New Roman"/>
                  <w:i/>
                  <w:iCs/>
                  <w:lang w:val="es-ES_tradnl"/>
                </w:rPr>
                <w:t>El Profesional de la Información</w:t>
              </w:r>
              <w:r w:rsidR="006D17F6">
                <w:rPr>
                  <w:rFonts w:cs="Times New Roman"/>
                  <w:i/>
                  <w:iCs/>
                  <w:lang w:val="es-ES_tradnl"/>
                </w:rPr>
                <w:t>,</w:t>
              </w:r>
              <w:r w:rsidRPr="00DA2F6C">
                <w:rPr>
                  <w:rFonts w:cs="Times New Roman"/>
                  <w:lang w:val="es-ES_tradnl"/>
                </w:rPr>
                <w:t xml:space="preserve"> 552 - 558</w:t>
              </w:r>
              <w:r w:rsidR="006D17F6">
                <w:rPr>
                  <w:rFonts w:cs="Times New Roman"/>
                  <w:lang w:val="es-ES_tradnl"/>
                </w:rPr>
                <w:t>.</w:t>
              </w:r>
            </w:p>
            <w:p w14:paraId="6860DD57" w14:textId="302D7D5E" w:rsidR="0076774F" w:rsidRPr="00DA2F6C" w:rsidRDefault="0076774F" w:rsidP="0076774F">
              <w:pPr>
                <w:pStyle w:val="Bibliografa"/>
                <w:rPr>
                  <w:rFonts w:cs="Times New Roman"/>
                  <w:lang w:val="es-ES_tradnl"/>
                </w:rPr>
              </w:pPr>
              <w:r w:rsidRPr="00DA2F6C">
                <w:rPr>
                  <w:rFonts w:cs="Times New Roman"/>
                  <w:lang w:val="es-ES_tradnl"/>
                </w:rPr>
                <w:t xml:space="preserve">Herreros, M. C. (2008). La Web 2.0 como red social de comunicación e información. </w:t>
              </w:r>
              <w:r w:rsidRPr="00DA2F6C">
                <w:rPr>
                  <w:rFonts w:cs="Times New Roman"/>
                  <w:i/>
                  <w:iCs/>
                  <w:lang w:val="es-ES_tradnl"/>
                </w:rPr>
                <w:t>Estudios sobre el mensaje periodístico.</w:t>
              </w:r>
              <w:r w:rsidR="006D17F6">
                <w:rPr>
                  <w:rFonts w:cs="Times New Roman"/>
                  <w:lang w:val="es-ES_tradnl"/>
                </w:rPr>
                <w:t>,</w:t>
              </w:r>
              <w:r w:rsidRPr="00DA2F6C">
                <w:rPr>
                  <w:rFonts w:cs="Times New Roman"/>
                  <w:lang w:val="es-ES_tradnl"/>
                </w:rPr>
                <w:t xml:space="preserve"> 345-361.</w:t>
              </w:r>
            </w:p>
            <w:p w14:paraId="67184B8A" w14:textId="4FACCF20" w:rsidR="0076774F" w:rsidRPr="00DA2F6C" w:rsidRDefault="0076774F" w:rsidP="0076774F">
              <w:pPr>
                <w:pStyle w:val="Bibliografa"/>
                <w:rPr>
                  <w:rFonts w:cs="Times New Roman"/>
                  <w:lang w:val="es-ES_tradnl"/>
                </w:rPr>
              </w:pPr>
              <w:r w:rsidRPr="00DA2F6C">
                <w:rPr>
                  <w:rFonts w:cs="Times New Roman"/>
                  <w:lang w:val="es-ES_tradnl"/>
                </w:rPr>
                <w:t xml:space="preserve">Curran, K., Graham, S., &amp; Temple, C. (2011). </w:t>
              </w:r>
              <w:proofErr w:type="spellStart"/>
              <w:r w:rsidRPr="00DA2F6C">
                <w:rPr>
                  <w:rFonts w:cs="Times New Roman"/>
                  <w:lang w:val="es-ES_tradnl"/>
                </w:rPr>
                <w:t>Advertising</w:t>
              </w:r>
              <w:proofErr w:type="spellEnd"/>
              <w:r w:rsidRPr="00DA2F6C">
                <w:rPr>
                  <w:rFonts w:cs="Times New Roman"/>
                  <w:lang w:val="es-ES_tradnl"/>
                </w:rPr>
                <w:t xml:space="preserve"> </w:t>
              </w:r>
              <w:proofErr w:type="spellStart"/>
              <w:r w:rsidRPr="00DA2F6C">
                <w:rPr>
                  <w:rFonts w:cs="Times New Roman"/>
                  <w:lang w:val="es-ES_tradnl"/>
                </w:rPr>
                <w:t>on</w:t>
              </w:r>
              <w:proofErr w:type="spellEnd"/>
              <w:r w:rsidRPr="00DA2F6C">
                <w:rPr>
                  <w:rFonts w:cs="Times New Roman"/>
                  <w:lang w:val="es-ES_tradnl"/>
                </w:rPr>
                <w:t xml:space="preserve"> Facebook</w:t>
              </w:r>
              <w:r w:rsidR="006D17F6">
                <w:rPr>
                  <w:rFonts w:cs="Times New Roman"/>
                  <w:lang w:val="es-ES_tradnl"/>
                </w:rPr>
                <w:t>.</w:t>
              </w:r>
              <w:r w:rsidRPr="00DA2F6C">
                <w:rPr>
                  <w:rFonts w:cs="Times New Roman"/>
                  <w:lang w:val="es-ES_tradnl"/>
                </w:rPr>
                <w:t xml:space="preserve"> </w:t>
              </w:r>
              <w:r w:rsidRPr="00DA2F6C">
                <w:rPr>
                  <w:rFonts w:cs="Times New Roman"/>
                  <w:i/>
                  <w:iCs/>
                  <w:lang w:val="es-ES_tradnl"/>
                </w:rPr>
                <w:t xml:space="preserve">International </w:t>
              </w:r>
              <w:proofErr w:type="spellStart"/>
              <w:r w:rsidRPr="00DA2F6C">
                <w:rPr>
                  <w:rFonts w:cs="Times New Roman"/>
                  <w:i/>
                  <w:iCs/>
                  <w:lang w:val="es-ES_tradnl"/>
                </w:rPr>
                <w:t>Journal</w:t>
              </w:r>
              <w:proofErr w:type="spellEnd"/>
              <w:r w:rsidRPr="00DA2F6C">
                <w:rPr>
                  <w:rFonts w:cs="Times New Roman"/>
                  <w:i/>
                  <w:iCs/>
                  <w:lang w:val="es-ES_tradnl"/>
                </w:rPr>
                <w:t xml:space="preserve"> of E-Business </w:t>
              </w:r>
              <w:proofErr w:type="spellStart"/>
              <w:r w:rsidRPr="00DA2F6C">
                <w:rPr>
                  <w:rFonts w:cs="Times New Roman"/>
                  <w:i/>
                  <w:iCs/>
                  <w:lang w:val="es-ES_tradnl"/>
                </w:rPr>
                <w:t>Development</w:t>
              </w:r>
              <w:proofErr w:type="spellEnd"/>
              <w:r w:rsidRPr="00DA2F6C">
                <w:rPr>
                  <w:rFonts w:cs="Times New Roman"/>
                  <w:i/>
                  <w:iCs/>
                  <w:lang w:val="es-ES_tradnl"/>
                </w:rPr>
                <w:t xml:space="preserve"> (</w:t>
              </w:r>
              <w:proofErr w:type="spellStart"/>
              <w:r w:rsidRPr="00DA2F6C">
                <w:rPr>
                  <w:rFonts w:cs="Times New Roman"/>
                  <w:i/>
                  <w:iCs/>
                  <w:lang w:val="es-ES_tradnl"/>
                </w:rPr>
                <w:t>IJED</w:t>
              </w:r>
              <w:proofErr w:type="spellEnd"/>
              <w:r w:rsidRPr="00DA2F6C">
                <w:rPr>
                  <w:rFonts w:cs="Times New Roman"/>
                  <w:i/>
                  <w:iCs/>
                  <w:lang w:val="es-ES_tradnl"/>
                </w:rPr>
                <w:t>)</w:t>
              </w:r>
              <w:r w:rsidR="006D17F6">
                <w:rPr>
                  <w:rFonts w:cs="Times New Roman"/>
                  <w:i/>
                  <w:iCs/>
                  <w:lang w:val="es-ES_tradnl"/>
                </w:rPr>
                <w:t>,</w:t>
              </w:r>
              <w:r w:rsidRPr="00DA2F6C">
                <w:rPr>
                  <w:rFonts w:cs="Times New Roman"/>
                  <w:lang w:val="es-ES_tradnl"/>
                </w:rPr>
                <w:t xml:space="preserve"> 26-33.</w:t>
              </w:r>
            </w:p>
            <w:p w14:paraId="2A16CD6B" w14:textId="4D78C8FC" w:rsidR="0076774F" w:rsidRPr="00DA2F6C" w:rsidRDefault="0076774F" w:rsidP="0076774F">
              <w:pPr>
                <w:pStyle w:val="Bibliografa"/>
                <w:rPr>
                  <w:rFonts w:cs="Times New Roman"/>
                  <w:lang w:val="es-ES_tradnl"/>
                </w:rPr>
              </w:pPr>
              <w:r w:rsidRPr="00DA2F6C">
                <w:rPr>
                  <w:rFonts w:cs="Times New Roman"/>
                  <w:lang w:val="es-ES_tradnl"/>
                </w:rPr>
                <w:t xml:space="preserve">YouTube, L. L. C. (2011). YouTube. </w:t>
              </w:r>
              <w:proofErr w:type="spellStart"/>
              <w:r w:rsidRPr="00DA2F6C">
                <w:rPr>
                  <w:rFonts w:cs="Times New Roman"/>
                  <w:i/>
                  <w:iCs/>
                  <w:lang w:val="es-ES_tradnl"/>
                </w:rPr>
                <w:t>Retrieved</w:t>
              </w:r>
              <w:proofErr w:type="spellEnd"/>
              <w:r w:rsidR="006D17F6">
                <w:rPr>
                  <w:rFonts w:cs="Times New Roman"/>
                  <w:lang w:val="es-ES_tradnl"/>
                </w:rPr>
                <w:t>,</w:t>
              </w:r>
              <w:r w:rsidRPr="00DA2F6C">
                <w:rPr>
                  <w:rFonts w:cs="Times New Roman"/>
                  <w:lang w:val="es-ES_tradnl"/>
                </w:rPr>
                <w:t xml:space="preserve"> 27.</w:t>
              </w:r>
            </w:p>
            <w:p w14:paraId="47D34502" w14:textId="77777777" w:rsidR="0076774F" w:rsidRPr="00DA2F6C" w:rsidRDefault="0076774F" w:rsidP="0076774F">
              <w:pPr>
                <w:pStyle w:val="Bibliografa"/>
                <w:rPr>
                  <w:rFonts w:cs="Times New Roman"/>
                  <w:lang w:val="es-ES_tradnl"/>
                </w:rPr>
              </w:pPr>
              <w:r w:rsidRPr="00DA2F6C">
                <w:rPr>
                  <w:rFonts w:cs="Times New Roman"/>
                  <w:lang w:val="es-ES_tradnl"/>
                </w:rPr>
                <w:t xml:space="preserve">Real Academia Española. (2014). </w:t>
              </w:r>
              <w:r w:rsidRPr="00DA2F6C">
                <w:rPr>
                  <w:rFonts w:cs="Times New Roman"/>
                  <w:i/>
                  <w:iCs/>
                  <w:lang w:val="es-ES_tradnl"/>
                </w:rPr>
                <w:t>Diccionario de la lengua española</w:t>
              </w:r>
              <w:r w:rsidRPr="00DA2F6C">
                <w:rPr>
                  <w:rFonts w:cs="Times New Roman"/>
                  <w:lang w:val="es-ES_tradnl"/>
                </w:rPr>
                <w:t>. Recuperado el 15 de Junio de 2016, de RAE: http://dle.rae.es/srv/fetch?id=Ubb2Chd|UbblWNr</w:t>
              </w:r>
            </w:p>
            <w:p w14:paraId="0F0B2DFA"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García, F., Portillo, J., Romo, J., &amp; Benito, M. (2007). </w:t>
              </w:r>
              <w:r w:rsidRPr="00DA2F6C">
                <w:rPr>
                  <w:rFonts w:cs="Times New Roman"/>
                  <w:i/>
                  <w:iCs/>
                  <w:lang w:val="es-ES_tradnl"/>
                </w:rPr>
                <w:t>Nativos digitales y modelos de aprendizaje.</w:t>
              </w:r>
              <w:r w:rsidRPr="00DA2F6C">
                <w:rPr>
                  <w:rFonts w:cs="Times New Roman"/>
                  <w:lang w:val="es-ES_tradnl"/>
                </w:rPr>
                <w:t xml:space="preserve"> Universidad de País Vasco. País Vasco: </w:t>
              </w:r>
              <w:proofErr w:type="spellStart"/>
              <w:r w:rsidRPr="00DA2F6C">
                <w:rPr>
                  <w:rFonts w:cs="Times New Roman"/>
                  <w:lang w:val="es-ES_tradnl"/>
                </w:rPr>
                <w:t>SPDECE</w:t>
              </w:r>
              <w:proofErr w:type="spellEnd"/>
              <w:r w:rsidRPr="00DA2F6C">
                <w:rPr>
                  <w:rFonts w:cs="Times New Roman"/>
                  <w:lang w:val="es-ES_tradnl"/>
                </w:rPr>
                <w:t>.</w:t>
              </w:r>
            </w:p>
            <w:p w14:paraId="3AEF97E7" w14:textId="3613469B" w:rsidR="0076774F" w:rsidRPr="00DA2F6C" w:rsidRDefault="0076774F" w:rsidP="0076774F">
              <w:pPr>
                <w:pStyle w:val="Bibliografa"/>
                <w:rPr>
                  <w:rFonts w:cs="Times New Roman"/>
                  <w:lang w:val="es-ES_tradnl"/>
                </w:rPr>
              </w:pPr>
              <w:proofErr w:type="spellStart"/>
              <w:r w:rsidRPr="00DA2F6C">
                <w:rPr>
                  <w:rFonts w:cs="Times New Roman"/>
                  <w:lang w:val="es-ES_tradnl"/>
                </w:rPr>
                <w:lastRenderedPageBreak/>
                <w:t>Urgell</w:t>
              </w:r>
              <w:proofErr w:type="spellEnd"/>
              <w:r w:rsidRPr="00DA2F6C">
                <w:rPr>
                  <w:rFonts w:cs="Times New Roman"/>
                  <w:lang w:val="es-ES_tradnl"/>
                </w:rPr>
                <w:t xml:space="preserve">, G. (2009). Innovar es evolucionar y la clave es la actitud. </w:t>
              </w:r>
              <w:proofErr w:type="spellStart"/>
              <w:r w:rsidRPr="00DA2F6C">
                <w:rPr>
                  <w:rFonts w:cs="Times New Roman"/>
                  <w:i/>
                  <w:iCs/>
                  <w:lang w:val="es-ES_tradnl"/>
                </w:rPr>
                <w:t>ACE</w:t>
              </w:r>
              <w:proofErr w:type="spellEnd"/>
              <w:r w:rsidRPr="00DA2F6C">
                <w:rPr>
                  <w:rFonts w:cs="Times New Roman"/>
                  <w:i/>
                  <w:iCs/>
                  <w:lang w:val="es-ES_tradnl"/>
                </w:rPr>
                <w:t>: Revista de Enología Científica y Profesional</w:t>
              </w:r>
              <w:r w:rsidR="006D17F6">
                <w:rPr>
                  <w:rFonts w:cs="Times New Roman"/>
                  <w:lang w:val="es-ES_tradnl"/>
                </w:rPr>
                <w:t>,</w:t>
              </w:r>
              <w:r w:rsidRPr="00DA2F6C">
                <w:rPr>
                  <w:rFonts w:cs="Times New Roman"/>
                  <w:lang w:val="es-ES_tradnl"/>
                </w:rPr>
                <w:t xml:space="preserve"> 1.</w:t>
              </w:r>
            </w:p>
            <w:p w14:paraId="14A348B8" w14:textId="399A18A3" w:rsidR="0076774F" w:rsidRPr="00DA2F6C" w:rsidRDefault="0076774F" w:rsidP="0076774F">
              <w:pPr>
                <w:pStyle w:val="Bibliografa"/>
                <w:rPr>
                  <w:rFonts w:cs="Times New Roman"/>
                  <w:lang w:val="es-ES_tradnl"/>
                </w:rPr>
              </w:pPr>
              <w:r w:rsidRPr="00DA2F6C">
                <w:rPr>
                  <w:rFonts w:cs="Times New Roman"/>
                  <w:lang w:val="es-ES_tradnl"/>
                </w:rPr>
                <w:t xml:space="preserve">Rubio Gil, Á. (2010). Generación digital: patrones de consumo de Internet, cultura juvenil y cambio social. </w:t>
              </w:r>
              <w:r w:rsidRPr="00DA2F6C">
                <w:rPr>
                  <w:rFonts w:cs="Times New Roman"/>
                  <w:i/>
                  <w:iCs/>
                  <w:lang w:val="es-ES_tradnl"/>
                </w:rPr>
                <w:t>Revista de estudios de juventud</w:t>
              </w:r>
              <w:r w:rsidR="006D17F6">
                <w:rPr>
                  <w:rFonts w:cs="Times New Roman"/>
                  <w:lang w:val="es-ES_tradnl"/>
                </w:rPr>
                <w:t>,</w:t>
              </w:r>
              <w:r w:rsidRPr="00DA2F6C">
                <w:rPr>
                  <w:rFonts w:cs="Times New Roman"/>
                  <w:lang w:val="es-ES_tradnl"/>
                </w:rPr>
                <w:t xml:space="preserve"> 201-221.</w:t>
              </w:r>
            </w:p>
            <w:p w14:paraId="57297F7A" w14:textId="25F12319" w:rsidR="0076774F" w:rsidRPr="00DA2F6C" w:rsidRDefault="0076774F" w:rsidP="0076774F">
              <w:pPr>
                <w:pStyle w:val="Bibliografa"/>
                <w:rPr>
                  <w:rFonts w:cs="Times New Roman"/>
                  <w:lang w:val="es-ES_tradnl"/>
                </w:rPr>
              </w:pPr>
              <w:proofErr w:type="spellStart"/>
              <w:r w:rsidRPr="00DA2F6C">
                <w:rPr>
                  <w:rFonts w:cs="Times New Roman"/>
                  <w:lang w:val="es-ES_tradnl"/>
                </w:rPr>
                <w:t>Tully</w:t>
              </w:r>
              <w:proofErr w:type="spellEnd"/>
              <w:r w:rsidRPr="00DA2F6C">
                <w:rPr>
                  <w:rFonts w:cs="Times New Roman"/>
                  <w:lang w:val="es-ES_tradnl"/>
                </w:rPr>
                <w:t>, C. J. (2007). a socialización en el presente digital. Informalización y contextualización*</w:t>
              </w:r>
              <w:r w:rsidR="006D17F6">
                <w:rPr>
                  <w:rFonts w:cs="Times New Roman"/>
                  <w:lang w:val="es-ES_tradnl"/>
                </w:rPr>
                <w:t>.</w:t>
              </w:r>
              <w:r w:rsidRPr="00DA2F6C">
                <w:rPr>
                  <w:rFonts w:cs="Times New Roman"/>
                  <w:lang w:val="es-ES_tradnl"/>
                </w:rPr>
                <w:t xml:space="preserve"> </w:t>
              </w:r>
              <w:proofErr w:type="spellStart"/>
              <w:r w:rsidRPr="00DA2F6C">
                <w:rPr>
                  <w:rFonts w:cs="Times New Roman"/>
                  <w:i/>
                  <w:iCs/>
                  <w:lang w:val="es-ES_tradnl"/>
                </w:rPr>
                <w:t>CTS</w:t>
              </w:r>
              <w:proofErr w:type="spellEnd"/>
              <w:r w:rsidRPr="00DA2F6C">
                <w:rPr>
                  <w:rFonts w:cs="Times New Roman"/>
                  <w:i/>
                  <w:iCs/>
                  <w:lang w:val="es-ES_tradnl"/>
                </w:rPr>
                <w:t>: Revista iberoamericana de ciencia, tecnología y sociedad</w:t>
              </w:r>
              <w:r w:rsidR="006D17F6">
                <w:rPr>
                  <w:rFonts w:cs="Times New Roman"/>
                  <w:lang w:val="es-ES_tradnl"/>
                </w:rPr>
                <w:t>,</w:t>
              </w:r>
              <w:r w:rsidRPr="00DA2F6C">
                <w:rPr>
                  <w:rFonts w:cs="Times New Roman"/>
                  <w:lang w:val="es-ES_tradnl"/>
                </w:rPr>
                <w:t xml:space="preserve"> 9-22.</w:t>
              </w:r>
            </w:p>
            <w:p w14:paraId="6E0C53D8" w14:textId="3F4177D5" w:rsidR="0076774F" w:rsidRPr="00DA2F6C" w:rsidRDefault="0076774F" w:rsidP="0076774F">
              <w:pPr>
                <w:pStyle w:val="Bibliografa"/>
                <w:rPr>
                  <w:rFonts w:cs="Times New Roman"/>
                  <w:lang w:val="es-ES_tradnl"/>
                </w:rPr>
              </w:pPr>
              <w:proofErr w:type="spellStart"/>
              <w:r w:rsidRPr="00DA2F6C">
                <w:rPr>
                  <w:rFonts w:cs="Times New Roman"/>
                  <w:lang w:val="es-ES_tradnl"/>
                </w:rPr>
                <w:t>Garcia</w:t>
              </w:r>
              <w:proofErr w:type="spellEnd"/>
              <w:r w:rsidRPr="00DA2F6C">
                <w:rPr>
                  <w:rFonts w:cs="Times New Roman"/>
                  <w:lang w:val="es-ES_tradnl"/>
                </w:rPr>
                <w:t xml:space="preserve"> Medina, I. (2011). Marketing Digital Multimedia: nuevos formatos y tendencias. </w:t>
              </w:r>
              <w:r w:rsidRPr="00DA2F6C">
                <w:rPr>
                  <w:rFonts w:cs="Times New Roman"/>
                  <w:i/>
                  <w:iCs/>
                  <w:lang w:val="es-ES_tradnl"/>
                </w:rPr>
                <w:t xml:space="preserve">Revista </w:t>
              </w:r>
              <w:proofErr w:type="spellStart"/>
              <w:r w:rsidRPr="00DA2F6C">
                <w:rPr>
                  <w:rFonts w:cs="Times New Roman"/>
                  <w:i/>
                  <w:iCs/>
                  <w:lang w:val="es-ES_tradnl"/>
                </w:rPr>
                <w:t>Geminis</w:t>
              </w:r>
              <w:proofErr w:type="spellEnd"/>
              <w:r w:rsidR="006D17F6">
                <w:rPr>
                  <w:rFonts w:cs="Times New Roman"/>
                  <w:lang w:val="es-ES_tradnl"/>
                </w:rPr>
                <w:t>,</w:t>
              </w:r>
              <w:r w:rsidRPr="00DA2F6C">
                <w:rPr>
                  <w:rFonts w:cs="Times New Roman"/>
                  <w:lang w:val="es-ES_tradnl"/>
                </w:rPr>
                <w:t xml:space="preserve"> 37-45.</w:t>
              </w:r>
            </w:p>
            <w:p w14:paraId="69F96E37"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Google </w:t>
              </w:r>
              <w:proofErr w:type="spellStart"/>
              <w:r w:rsidRPr="00DA2F6C">
                <w:rPr>
                  <w:rFonts w:cs="Times New Roman"/>
                  <w:lang w:val="es-ES_tradnl"/>
                </w:rPr>
                <w:t>Support</w:t>
              </w:r>
              <w:proofErr w:type="spellEnd"/>
              <w:r w:rsidRPr="00DA2F6C">
                <w:rPr>
                  <w:rFonts w:cs="Times New Roman"/>
                  <w:lang w:val="es-ES_tradnl"/>
                </w:rPr>
                <w:t xml:space="preserve">. (1 de Agosto de 2016). </w:t>
              </w:r>
              <w:r w:rsidRPr="00DA2F6C">
                <w:rPr>
                  <w:rFonts w:cs="Times New Roman"/>
                  <w:i/>
                  <w:iCs/>
                  <w:lang w:val="es-ES_tradnl"/>
                </w:rPr>
                <w:t xml:space="preserve">Ayuda de </w:t>
              </w:r>
              <w:proofErr w:type="spellStart"/>
              <w:r w:rsidRPr="00DA2F6C">
                <w:rPr>
                  <w:rFonts w:cs="Times New Roman"/>
                  <w:i/>
                  <w:iCs/>
                  <w:lang w:val="es-ES_tradnl"/>
                </w:rPr>
                <w:t>Adwords</w:t>
              </w:r>
              <w:proofErr w:type="spellEnd"/>
              <w:r w:rsidRPr="00DA2F6C">
                <w:rPr>
                  <w:rFonts w:cs="Times New Roman"/>
                  <w:lang w:val="es-ES_tradnl"/>
                </w:rPr>
                <w:t>. Obtenido de Porcentaje de clics (</w:t>
              </w:r>
              <w:proofErr w:type="spellStart"/>
              <w:r w:rsidRPr="00DA2F6C">
                <w:rPr>
                  <w:rFonts w:cs="Times New Roman"/>
                  <w:lang w:val="es-ES_tradnl"/>
                </w:rPr>
                <w:t>CTR</w:t>
              </w:r>
              <w:proofErr w:type="spellEnd"/>
              <w:r w:rsidRPr="00DA2F6C">
                <w:rPr>
                  <w:rFonts w:cs="Times New Roman"/>
                  <w:lang w:val="es-ES_tradnl"/>
                </w:rPr>
                <w:t>): definición: https://support.google.com/adwords/answer/2615875?hl=es</w:t>
              </w:r>
            </w:p>
            <w:p w14:paraId="210631CA" w14:textId="5454C985" w:rsidR="0076774F" w:rsidRPr="00DA2F6C" w:rsidRDefault="0076774F" w:rsidP="0076774F">
              <w:pPr>
                <w:pStyle w:val="Bibliografa"/>
                <w:rPr>
                  <w:rFonts w:cs="Times New Roman"/>
                  <w:lang w:val="es-ES_tradnl"/>
                </w:rPr>
              </w:pPr>
              <w:proofErr w:type="spellStart"/>
              <w:r w:rsidRPr="00DA2F6C">
                <w:rPr>
                  <w:rFonts w:cs="Times New Roman"/>
                  <w:lang w:val="es-ES_tradnl"/>
                </w:rPr>
                <w:t>Zenith</w:t>
              </w:r>
              <w:proofErr w:type="spellEnd"/>
              <w:r w:rsidRPr="00DA2F6C">
                <w:rPr>
                  <w:rFonts w:cs="Times New Roman"/>
                  <w:lang w:val="es-ES_tradnl"/>
                </w:rPr>
                <w:t xml:space="preserve"> </w:t>
              </w:r>
              <w:proofErr w:type="spellStart"/>
              <w:r w:rsidRPr="00DA2F6C">
                <w:rPr>
                  <w:rFonts w:cs="Times New Roman"/>
                  <w:lang w:val="es-ES_tradnl"/>
                </w:rPr>
                <w:t>Optimedia</w:t>
              </w:r>
              <w:proofErr w:type="spellEnd"/>
              <w:r w:rsidRPr="00DA2F6C">
                <w:rPr>
                  <w:rFonts w:cs="Times New Roman"/>
                  <w:lang w:val="es-ES_tradnl"/>
                </w:rPr>
                <w:t xml:space="preserve"> </w:t>
              </w:r>
              <w:proofErr w:type="spellStart"/>
              <w:r w:rsidRPr="00DA2F6C">
                <w:rPr>
                  <w:rFonts w:cs="Times New Roman"/>
                  <w:lang w:val="es-ES_tradnl"/>
                </w:rPr>
                <w:t>The</w:t>
              </w:r>
              <w:proofErr w:type="spellEnd"/>
              <w:r w:rsidRPr="00DA2F6C">
                <w:rPr>
                  <w:rFonts w:cs="Times New Roman"/>
                  <w:lang w:val="es-ES_tradnl"/>
                </w:rPr>
                <w:t xml:space="preserve"> </w:t>
              </w:r>
              <w:proofErr w:type="spellStart"/>
              <w:r w:rsidRPr="00DA2F6C">
                <w:rPr>
                  <w:rFonts w:cs="Times New Roman"/>
                  <w:lang w:val="es-ES_tradnl"/>
                </w:rPr>
                <w:t>ROI</w:t>
              </w:r>
              <w:proofErr w:type="spellEnd"/>
              <w:r w:rsidRPr="00DA2F6C">
                <w:rPr>
                  <w:rFonts w:cs="Times New Roman"/>
                  <w:lang w:val="es-ES_tradnl"/>
                </w:rPr>
                <w:t xml:space="preserve"> Agency. (2014). </w:t>
              </w:r>
              <w:r w:rsidRPr="00DA2F6C">
                <w:rPr>
                  <w:rFonts w:cs="Times New Roman"/>
                  <w:i/>
                  <w:iCs/>
                  <w:lang w:val="es-ES_tradnl"/>
                </w:rPr>
                <w:t xml:space="preserve">New </w:t>
              </w:r>
              <w:proofErr w:type="spellStart"/>
              <w:r w:rsidRPr="00DA2F6C">
                <w:rPr>
                  <w:rFonts w:cs="Times New Roman"/>
                  <w:i/>
                  <w:iCs/>
                  <w:lang w:val="es-ES_tradnl"/>
                </w:rPr>
                <w:t>People</w:t>
              </w:r>
              <w:proofErr w:type="spellEnd"/>
              <w:r w:rsidRPr="00DA2F6C">
                <w:rPr>
                  <w:rFonts w:cs="Times New Roman"/>
                  <w:i/>
                  <w:iCs/>
                  <w:lang w:val="es-ES_tradnl"/>
                </w:rPr>
                <w:t xml:space="preserve"> </w:t>
              </w:r>
              <w:proofErr w:type="spellStart"/>
              <w:r w:rsidRPr="00DA2F6C">
                <w:rPr>
                  <w:rFonts w:cs="Times New Roman"/>
                  <w:i/>
                  <w:iCs/>
                  <w:lang w:val="es-ES_tradnl"/>
                </w:rPr>
                <w:t>Today</w:t>
              </w:r>
              <w:proofErr w:type="spellEnd"/>
              <w:r w:rsidRPr="00DA2F6C">
                <w:rPr>
                  <w:rFonts w:cs="Times New Roman"/>
                  <w:i/>
                  <w:iCs/>
                  <w:lang w:val="es-ES_tradnl"/>
                </w:rPr>
                <w:t>, Una visión actual del consumidor del mañana.</w:t>
              </w:r>
              <w:r w:rsidRPr="00DA2F6C">
                <w:rPr>
                  <w:rFonts w:cs="Times New Roman"/>
                  <w:lang w:val="es-ES_tradnl"/>
                </w:rPr>
                <w:t xml:space="preserve"> </w:t>
              </w:r>
              <w:proofErr w:type="spellStart"/>
              <w:r w:rsidRPr="00DA2F6C">
                <w:rPr>
                  <w:rFonts w:cs="Times New Roman"/>
                  <w:lang w:val="es-ES_tradnl"/>
                </w:rPr>
                <w:t>Zenith</w:t>
              </w:r>
              <w:proofErr w:type="spellEnd"/>
              <w:r w:rsidRPr="00DA2F6C">
                <w:rPr>
                  <w:rFonts w:cs="Times New Roman"/>
                  <w:lang w:val="es-ES_tradnl"/>
                </w:rPr>
                <w:t xml:space="preserve"> </w:t>
              </w:r>
              <w:proofErr w:type="spellStart"/>
              <w:r w:rsidRPr="00DA2F6C">
                <w:rPr>
                  <w:rFonts w:cs="Times New Roman"/>
                  <w:lang w:val="es-ES_tradnl"/>
                </w:rPr>
                <w:t>Optimedia</w:t>
              </w:r>
              <w:proofErr w:type="spellEnd"/>
              <w:r w:rsidR="006D17F6">
                <w:rPr>
                  <w:rFonts w:cs="Times New Roman"/>
                  <w:lang w:val="es-ES_tradnl"/>
                </w:rPr>
                <w:t>.</w:t>
              </w:r>
              <w:r w:rsidRPr="00DA2F6C">
                <w:rPr>
                  <w:rFonts w:cs="Times New Roman"/>
                  <w:lang w:val="es-ES_tradnl"/>
                </w:rPr>
                <w:t xml:space="preserve"> Media </w:t>
              </w:r>
              <w:proofErr w:type="spellStart"/>
              <w:r w:rsidRPr="00DA2F6C">
                <w:rPr>
                  <w:rFonts w:cs="Times New Roman"/>
                  <w:lang w:val="es-ES_tradnl"/>
                </w:rPr>
                <w:t>Group</w:t>
              </w:r>
              <w:proofErr w:type="spellEnd"/>
              <w:r w:rsidRPr="00DA2F6C">
                <w:rPr>
                  <w:rFonts w:cs="Times New Roman"/>
                  <w:lang w:val="es-ES_tradnl"/>
                </w:rPr>
                <w:t>.</w:t>
              </w:r>
            </w:p>
            <w:p w14:paraId="05B0C4E3"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Impulsa las ventas en internet con Facebook</w:t>
              </w:r>
              <w:r w:rsidRPr="00DA2F6C">
                <w:rPr>
                  <w:rFonts w:cs="Times New Roman"/>
                  <w:lang w:val="es-ES_tradnl"/>
                </w:rPr>
                <w:t>. Recuperado el 10 de Junio de 2016, de Facebook para empresas: https://www.facebook.com/business/goals/increase-online-sales/</w:t>
              </w:r>
            </w:p>
            <w:p w14:paraId="697DFC46"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Aspectos básicos de la creación de anuncios de Facebook.</w:t>
              </w:r>
              <w:r w:rsidRPr="00DA2F6C">
                <w:rPr>
                  <w:rFonts w:cs="Times New Roman"/>
                  <w:lang w:val="es-ES_tradnl"/>
                </w:rPr>
                <w:t xml:space="preserve"> Recuperado el 10 de Junio de 2016, de Facebook para Empresas: https://www.facebook.com/business/learn/facebook-create-ad-basics/</w:t>
              </w:r>
            </w:p>
            <w:p w14:paraId="2143F208"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Google. (2016). </w:t>
              </w:r>
              <w:r w:rsidRPr="00DA2F6C">
                <w:rPr>
                  <w:rFonts w:cs="Times New Roman"/>
                  <w:i/>
                  <w:iCs/>
                  <w:lang w:val="es-ES_tradnl"/>
                </w:rPr>
                <w:t>Ranking del anuncio</w:t>
              </w:r>
              <w:r w:rsidRPr="00DA2F6C">
                <w:rPr>
                  <w:rFonts w:cs="Times New Roman"/>
                  <w:lang w:val="es-ES_tradnl"/>
                </w:rPr>
                <w:t xml:space="preserve">. Recuperado el 15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https://support.google.com/adwords/answer/1752122?hl=es</w:t>
              </w:r>
            </w:p>
            <w:p w14:paraId="46A8E643"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Google. (2016). </w:t>
              </w:r>
              <w:r w:rsidRPr="00DA2F6C">
                <w:rPr>
                  <w:rFonts w:cs="Times New Roman"/>
                  <w:i/>
                  <w:iCs/>
                  <w:lang w:val="es-ES_tradnl"/>
                </w:rPr>
                <w:t>Nivel de calidad: definición</w:t>
              </w:r>
              <w:r w:rsidRPr="00DA2F6C">
                <w:rPr>
                  <w:rFonts w:cs="Times New Roman"/>
                  <w:lang w:val="es-ES_tradnl"/>
                </w:rPr>
                <w:t xml:space="preserve">. Recuperado el 15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https://support.google.com/adwords/answer/140351?hl=es</w:t>
              </w:r>
            </w:p>
            <w:p w14:paraId="58966B82"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Facebook. (13 de Julio de 2015). </w:t>
              </w:r>
              <w:r w:rsidRPr="00DA2F6C">
                <w:rPr>
                  <w:rFonts w:cs="Times New Roman"/>
                  <w:i/>
                  <w:iCs/>
                  <w:lang w:val="es-ES_tradnl"/>
                </w:rPr>
                <w:t>Actualizamos la definición del costo por clic en Facebook</w:t>
              </w:r>
              <w:r w:rsidRPr="00DA2F6C">
                <w:rPr>
                  <w:rFonts w:cs="Times New Roman"/>
                  <w:lang w:val="es-ES_tradnl"/>
                </w:rPr>
                <w:t>. Recuperado el 15 de Junio de 2016, de Facebook para Empresas: https://www.facebook.com/business/news/LA-Actualizamos-la-definicin-del-costo-por-clic-en-Facebook</w:t>
              </w:r>
            </w:p>
            <w:p w14:paraId="1DA74BE5" w14:textId="1909F00F" w:rsidR="0076774F" w:rsidRPr="00DA2F6C" w:rsidRDefault="0076774F" w:rsidP="0076774F">
              <w:pPr>
                <w:pStyle w:val="Bibliografa"/>
                <w:rPr>
                  <w:rFonts w:cs="Times New Roman"/>
                  <w:lang w:val="es-ES_tradnl"/>
                </w:rPr>
              </w:pPr>
              <w:r w:rsidRPr="00DA2F6C">
                <w:rPr>
                  <w:rFonts w:cs="Times New Roman"/>
                  <w:lang w:val="es-ES_tradnl"/>
                </w:rPr>
                <w:t>Google</w:t>
              </w:r>
              <w:r w:rsidR="006D17F6">
                <w:rPr>
                  <w:rFonts w:cs="Times New Roman"/>
                  <w:lang w:val="es-ES_tradnl"/>
                </w:rPr>
                <w:t>.</w:t>
              </w:r>
              <w:r w:rsidRPr="00DA2F6C">
                <w:rPr>
                  <w:rFonts w:cs="Times New Roman"/>
                  <w:lang w:val="es-ES_tradnl"/>
                </w:rPr>
                <w:t xml:space="preserve"> (2016). </w:t>
              </w:r>
              <w:r w:rsidRPr="00DA2F6C">
                <w:rPr>
                  <w:rFonts w:cs="Times New Roman"/>
                  <w:i/>
                  <w:iCs/>
                  <w:lang w:val="es-ES_tradnl"/>
                </w:rPr>
                <w:t>Costo por vista (</w:t>
              </w:r>
              <w:proofErr w:type="spellStart"/>
              <w:r w:rsidRPr="00DA2F6C">
                <w:rPr>
                  <w:rFonts w:cs="Times New Roman"/>
                  <w:i/>
                  <w:iCs/>
                  <w:lang w:val="es-ES_tradnl"/>
                </w:rPr>
                <w:t>CPV</w:t>
              </w:r>
              <w:proofErr w:type="spellEnd"/>
              <w:r w:rsidRPr="00DA2F6C">
                <w:rPr>
                  <w:rFonts w:cs="Times New Roman"/>
                  <w:i/>
                  <w:iCs/>
                  <w:lang w:val="es-ES_tradnl"/>
                </w:rPr>
                <w:t>)</w:t>
              </w:r>
              <w:r w:rsidRPr="00DA2F6C">
                <w:rPr>
                  <w:rFonts w:cs="Times New Roman"/>
                  <w:lang w:val="es-ES_tradnl"/>
                </w:rPr>
                <w:t xml:space="preserve">. Recuperado el 15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https://support.google.com/adwords/answer/2382888?hl=es-419</w:t>
              </w:r>
            </w:p>
            <w:p w14:paraId="361758B9"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Google. (2016). </w:t>
              </w:r>
              <w:r w:rsidRPr="00DA2F6C">
                <w:rPr>
                  <w:rFonts w:cs="Times New Roman"/>
                  <w:i/>
                  <w:iCs/>
                  <w:lang w:val="es-ES_tradnl"/>
                </w:rPr>
                <w:t>Sugerencias para optimizar su campaña de video</w:t>
              </w:r>
              <w:r w:rsidRPr="00DA2F6C">
                <w:rPr>
                  <w:rFonts w:cs="Times New Roman"/>
                  <w:lang w:val="es-ES_tradnl"/>
                </w:rPr>
                <w:t xml:space="preserve">. Recuperado el 15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https://support.google.com/adwords/answer/3013684</w:t>
              </w:r>
            </w:p>
            <w:p w14:paraId="38B38474" w14:textId="77777777" w:rsidR="0076774F" w:rsidRPr="00DA2F6C" w:rsidRDefault="0076774F" w:rsidP="0076774F">
              <w:pPr>
                <w:pStyle w:val="Bibliografa"/>
                <w:rPr>
                  <w:rFonts w:cs="Times New Roman"/>
                  <w:lang w:val="es-ES_tradnl"/>
                </w:rPr>
              </w:pPr>
              <w:r w:rsidRPr="00DA2F6C">
                <w:rPr>
                  <w:rFonts w:cs="Times New Roman"/>
                  <w:lang w:val="es-ES_tradnl"/>
                </w:rPr>
                <w:lastRenderedPageBreak/>
                <w:t xml:space="preserve">Aguirre, J. L. (2011). </w:t>
              </w:r>
              <w:r w:rsidRPr="00DA2F6C">
                <w:rPr>
                  <w:rFonts w:cs="Times New Roman"/>
                  <w:i/>
                  <w:iCs/>
                  <w:lang w:val="es-ES_tradnl"/>
                </w:rPr>
                <w:t>Introducción al Análisis de Redes Sociales.</w:t>
              </w:r>
              <w:r w:rsidRPr="00DA2F6C">
                <w:rPr>
                  <w:rFonts w:cs="Times New Roman"/>
                  <w:lang w:val="es-ES_tradnl"/>
                </w:rPr>
                <w:t xml:space="preserve"> Buenos Aires: Documentos de Trabajo del Centro Interdisciplinario para el Estudio de Políticas Públicas, 82.</w:t>
              </w:r>
            </w:p>
            <w:p w14:paraId="59ED2869" w14:textId="6770BAAB" w:rsidR="0076774F" w:rsidRPr="00DA2F6C" w:rsidRDefault="0076774F" w:rsidP="0076774F">
              <w:pPr>
                <w:pStyle w:val="Bibliografa"/>
                <w:rPr>
                  <w:rFonts w:cs="Times New Roman"/>
                  <w:lang w:val="es-ES_tradnl"/>
                </w:rPr>
              </w:pPr>
              <w:r w:rsidRPr="00DA2F6C">
                <w:rPr>
                  <w:rFonts w:cs="Times New Roman"/>
                  <w:lang w:val="es-ES_tradnl"/>
                </w:rPr>
                <w:t xml:space="preserve">Arnal, D. M. (Marzo de 2007). Conceptos de web 2.0 y biblioteca 2.0: origen, definiciones y retos para las bibliotecas actuales. </w:t>
              </w:r>
              <w:r w:rsidRPr="00DA2F6C">
                <w:rPr>
                  <w:rFonts w:cs="Times New Roman"/>
                  <w:i/>
                  <w:iCs/>
                  <w:lang w:val="es-ES_tradnl"/>
                </w:rPr>
                <w:t>El profesional de la información</w:t>
              </w:r>
              <w:r w:rsidR="006D17F6">
                <w:rPr>
                  <w:rFonts w:cs="Times New Roman"/>
                  <w:lang w:val="es-ES_tradnl"/>
                </w:rPr>
                <w:t>,</w:t>
              </w:r>
              <w:r w:rsidRPr="00DA2F6C">
                <w:rPr>
                  <w:rFonts w:cs="Times New Roman"/>
                  <w:lang w:val="es-ES_tradnl"/>
                </w:rPr>
                <w:t xml:space="preserve"> 95-106.</w:t>
              </w:r>
            </w:p>
            <w:p w14:paraId="7A342EEA" w14:textId="77777777" w:rsidR="0076774F" w:rsidRPr="00DA2F6C" w:rsidRDefault="0076774F" w:rsidP="0076774F">
              <w:pPr>
                <w:pStyle w:val="Bibliografa"/>
                <w:rPr>
                  <w:rFonts w:cs="Times New Roman"/>
                  <w:lang w:val="es-ES_tradnl"/>
                </w:rPr>
              </w:pPr>
              <w:r w:rsidRPr="00DA2F6C">
                <w:rPr>
                  <w:rFonts w:cs="Times New Roman"/>
                  <w:lang w:val="es-ES_tradnl"/>
                </w:rPr>
                <w:t xml:space="preserve">Asamblea Nacional. (2013). </w:t>
              </w:r>
              <w:r w:rsidRPr="00DA2F6C">
                <w:rPr>
                  <w:rFonts w:cs="Times New Roman"/>
                  <w:i/>
                  <w:iCs/>
                  <w:lang w:val="es-ES_tradnl"/>
                </w:rPr>
                <w:t>Ley Orgánica de Comunicación.</w:t>
              </w:r>
              <w:r w:rsidRPr="00DA2F6C">
                <w:rPr>
                  <w:rFonts w:cs="Times New Roman"/>
                  <w:lang w:val="es-ES_tradnl"/>
                </w:rPr>
                <w:t xml:space="preserve"> República del Ecuador. Quito: Asamblea Nacional.</w:t>
              </w:r>
            </w:p>
            <w:p w14:paraId="3EF8C0FE" w14:textId="0C4FE7F3" w:rsidR="0076774F" w:rsidRPr="00DA2F6C" w:rsidRDefault="0076774F" w:rsidP="0076774F">
              <w:pPr>
                <w:pStyle w:val="Bibliografa"/>
                <w:rPr>
                  <w:rFonts w:cs="Times New Roman"/>
                  <w:lang w:val="es-ES_tradnl"/>
                </w:rPr>
              </w:pPr>
              <w:r w:rsidRPr="00DA2F6C">
                <w:rPr>
                  <w:rFonts w:cs="Times New Roman"/>
                  <w:lang w:val="es-ES_tradnl"/>
                </w:rPr>
                <w:t xml:space="preserve">Mora </w:t>
              </w:r>
              <w:proofErr w:type="spellStart"/>
              <w:r w:rsidRPr="00DA2F6C">
                <w:rPr>
                  <w:rFonts w:cs="Times New Roman"/>
                  <w:lang w:val="es-ES_tradnl"/>
                </w:rPr>
                <w:t>Asanza</w:t>
              </w:r>
              <w:proofErr w:type="spellEnd"/>
              <w:r w:rsidRPr="00DA2F6C">
                <w:rPr>
                  <w:rFonts w:cs="Times New Roman"/>
                  <w:lang w:val="es-ES_tradnl"/>
                </w:rPr>
                <w:t xml:space="preserve">, A., &amp; Ramírez Vásquez, D. (2012). </w:t>
              </w:r>
              <w:r w:rsidRPr="00DA2F6C">
                <w:rPr>
                  <w:rFonts w:cs="Times New Roman"/>
                  <w:i/>
                  <w:iCs/>
                  <w:lang w:val="es-ES_tradnl"/>
                </w:rPr>
                <w:t xml:space="preserve">Las redes sociales Facebook y Twitter como vehículos de publicidad para el desarrollo del sector </w:t>
              </w:r>
              <w:proofErr w:type="spellStart"/>
              <w:r w:rsidRPr="00DA2F6C">
                <w:rPr>
                  <w:rFonts w:cs="Times New Roman"/>
                  <w:i/>
                  <w:iCs/>
                  <w:lang w:val="es-ES_tradnl"/>
                </w:rPr>
                <w:t>microempresarial</w:t>
              </w:r>
              <w:proofErr w:type="spellEnd"/>
              <w:r w:rsidRPr="00DA2F6C">
                <w:rPr>
                  <w:rFonts w:cs="Times New Roman"/>
                  <w:i/>
                  <w:iCs/>
                  <w:lang w:val="es-ES_tradnl"/>
                </w:rPr>
                <w:t xml:space="preserve"> de la ciudad de Guayaquil.</w:t>
              </w:r>
              <w:r w:rsidRPr="00DA2F6C">
                <w:rPr>
                  <w:rFonts w:cs="Times New Roman"/>
                  <w:lang w:val="es-ES_tradnl"/>
                </w:rPr>
                <w:t xml:space="preserve"> Guayaquil, Ecuador: Universidad Católica Santiago de </w:t>
              </w:r>
              <w:r w:rsidR="006D17F6" w:rsidRPr="00DA2F6C">
                <w:rPr>
                  <w:rFonts w:cs="Times New Roman"/>
                  <w:lang w:val="es-ES_tradnl"/>
                </w:rPr>
                <w:t>Guayaquil</w:t>
              </w:r>
              <w:r w:rsidRPr="00DA2F6C">
                <w:rPr>
                  <w:rFonts w:cs="Times New Roman"/>
                  <w:lang w:val="es-ES_tradnl"/>
                </w:rPr>
                <w:t>.</w:t>
              </w:r>
            </w:p>
            <w:p w14:paraId="68109F05" w14:textId="77777777" w:rsidR="0076774F" w:rsidRPr="00DA2F6C" w:rsidRDefault="0076774F" w:rsidP="0076774F">
              <w:pPr>
                <w:pStyle w:val="Bibliografa"/>
                <w:rPr>
                  <w:rFonts w:cs="Times New Roman"/>
                  <w:lang w:val="es-ES_tradnl"/>
                </w:rPr>
              </w:pPr>
              <w:r w:rsidRPr="00DA2F6C">
                <w:rPr>
                  <w:rFonts w:cs="Times New Roman"/>
                  <w:lang w:val="es-ES_tradnl"/>
                </w:rPr>
                <w:t xml:space="preserve">Buckingham, D. (2006). La Educación Para Los Medios En La Era De La Tecnología Digital. </w:t>
              </w:r>
              <w:r w:rsidRPr="00DA2F6C">
                <w:rPr>
                  <w:rFonts w:cs="Times New Roman"/>
                  <w:i/>
                  <w:iCs/>
                  <w:lang w:val="es-ES_tradnl"/>
                </w:rPr>
                <w:t xml:space="preserve">Congreso X Aniversario de </w:t>
              </w:r>
              <w:proofErr w:type="spellStart"/>
              <w:r w:rsidRPr="00DA2F6C">
                <w:rPr>
                  <w:rFonts w:cs="Times New Roman"/>
                  <w:i/>
                  <w:iCs/>
                  <w:lang w:val="es-ES_tradnl"/>
                </w:rPr>
                <w:t>MED</w:t>
              </w:r>
              <w:proofErr w:type="spellEnd"/>
              <w:r w:rsidRPr="00DA2F6C">
                <w:rPr>
                  <w:rFonts w:cs="Times New Roman"/>
                  <w:lang w:val="es-ES_tradnl"/>
                </w:rPr>
                <w:t xml:space="preserve"> (pág. 8). Roma: La </w:t>
              </w:r>
              <w:proofErr w:type="spellStart"/>
              <w:r w:rsidRPr="00DA2F6C">
                <w:rPr>
                  <w:rFonts w:cs="Times New Roman"/>
                  <w:lang w:val="es-ES_tradnl"/>
                </w:rPr>
                <w:t>sapienza</w:t>
              </w:r>
              <w:proofErr w:type="spellEnd"/>
              <w:r w:rsidRPr="00DA2F6C">
                <w:rPr>
                  <w:rFonts w:cs="Times New Roman"/>
                  <w:lang w:val="es-ES_tradnl"/>
                </w:rPr>
                <w:t xml:space="preserve"> di comunicare.</w:t>
              </w:r>
            </w:p>
            <w:p w14:paraId="60B17F58" w14:textId="69E0B564" w:rsidR="0076774F" w:rsidRPr="00DA2F6C" w:rsidRDefault="0076774F" w:rsidP="0076774F">
              <w:pPr>
                <w:pStyle w:val="Bibliografa"/>
                <w:rPr>
                  <w:rFonts w:cs="Times New Roman"/>
                  <w:lang w:val="es-ES_tradnl"/>
                </w:rPr>
              </w:pPr>
              <w:r w:rsidRPr="00DA2F6C">
                <w:rPr>
                  <w:rFonts w:cs="Times New Roman"/>
                  <w:lang w:val="es-ES_tradnl"/>
                </w:rPr>
                <w:t xml:space="preserve">Castaño, L. C. (2015). Relaciones e interacciones </w:t>
              </w:r>
              <w:proofErr w:type="spellStart"/>
              <w:r w:rsidRPr="00DA2F6C">
                <w:rPr>
                  <w:rFonts w:cs="Times New Roman"/>
                  <w:lang w:val="es-ES_tradnl"/>
                </w:rPr>
                <w:t>parasociales</w:t>
              </w:r>
              <w:proofErr w:type="spellEnd"/>
              <w:r w:rsidRPr="00DA2F6C">
                <w:rPr>
                  <w:rFonts w:cs="Times New Roman"/>
                  <w:lang w:val="es-ES_tradnl"/>
                </w:rPr>
                <w:t xml:space="preserve"> en redes sociales digitales. Una revisión conceptual. </w:t>
              </w:r>
              <w:r w:rsidRPr="00DA2F6C">
                <w:rPr>
                  <w:rFonts w:cs="Times New Roman"/>
                  <w:i/>
                  <w:iCs/>
                  <w:lang w:val="es-ES_tradnl"/>
                </w:rPr>
                <w:t>Revista científica de Comunicación y Tecnologías emergentes</w:t>
              </w:r>
              <w:r w:rsidR="006D17F6">
                <w:rPr>
                  <w:rFonts w:cs="Times New Roman"/>
                  <w:lang w:val="es-ES_tradnl"/>
                </w:rPr>
                <w:t>,</w:t>
              </w:r>
              <w:r w:rsidRPr="00DA2F6C">
                <w:rPr>
                  <w:rFonts w:cs="Times New Roman"/>
                  <w:lang w:val="es-ES_tradnl"/>
                </w:rPr>
                <w:t xml:space="preserve"> 23-47.</w:t>
              </w:r>
            </w:p>
            <w:p w14:paraId="146F4ED4" w14:textId="2D66E038" w:rsidR="0076774F" w:rsidRPr="00DA2F6C" w:rsidRDefault="0076774F" w:rsidP="0076774F">
              <w:pPr>
                <w:pStyle w:val="Bibliografa"/>
                <w:rPr>
                  <w:rFonts w:cs="Times New Roman"/>
                  <w:lang w:val="es-ES_tradnl"/>
                </w:rPr>
              </w:pPr>
              <w:r w:rsidRPr="00DA2F6C">
                <w:rPr>
                  <w:rFonts w:cs="Times New Roman"/>
                  <w:lang w:val="es-ES_tradnl"/>
                </w:rPr>
                <w:t xml:space="preserve">De Salas </w:t>
              </w:r>
              <w:proofErr w:type="spellStart"/>
              <w:r w:rsidRPr="00DA2F6C">
                <w:rPr>
                  <w:rFonts w:cs="Times New Roman"/>
                  <w:lang w:val="es-ES_tradnl"/>
                </w:rPr>
                <w:t>Nestares</w:t>
              </w:r>
              <w:proofErr w:type="spellEnd"/>
              <w:r w:rsidRPr="00DA2F6C">
                <w:rPr>
                  <w:rFonts w:cs="Times New Roman"/>
                  <w:lang w:val="es-ES_tradnl"/>
                </w:rPr>
                <w:t xml:space="preserve">, M. I. (2010). La publicidad en las redes sociales: de lo invasivo a lo consentido. </w:t>
              </w:r>
              <w:proofErr w:type="spellStart"/>
              <w:r w:rsidRPr="00DA2F6C">
                <w:rPr>
                  <w:rFonts w:cs="Times New Roman"/>
                  <w:i/>
                  <w:iCs/>
                  <w:lang w:val="es-ES_tradnl"/>
                </w:rPr>
                <w:t>Hologramática</w:t>
              </w:r>
              <w:proofErr w:type="spellEnd"/>
              <w:r w:rsidR="006D17F6">
                <w:rPr>
                  <w:rFonts w:cs="Times New Roman"/>
                  <w:lang w:val="es-ES_tradnl"/>
                </w:rPr>
                <w:t>,</w:t>
              </w:r>
              <w:r w:rsidRPr="00DA2F6C">
                <w:rPr>
                  <w:rFonts w:cs="Times New Roman"/>
                  <w:lang w:val="es-ES_tradnl"/>
                </w:rPr>
                <w:t xml:space="preserve"> 25-36.</w:t>
              </w:r>
            </w:p>
            <w:p w14:paraId="0D2FD829" w14:textId="3A72E2A3" w:rsidR="0076774F" w:rsidRPr="00DA2F6C" w:rsidRDefault="0076774F" w:rsidP="0076774F">
              <w:pPr>
                <w:pStyle w:val="Bibliografa"/>
                <w:rPr>
                  <w:rFonts w:cs="Times New Roman"/>
                  <w:lang w:val="es-ES_tradnl"/>
                </w:rPr>
              </w:pPr>
              <w:r w:rsidRPr="00DA2F6C">
                <w:rPr>
                  <w:rFonts w:cs="Times New Roman"/>
                  <w:lang w:val="es-ES_tradnl"/>
                </w:rPr>
                <w:t>Google</w:t>
              </w:r>
              <w:r w:rsidR="006D17F6">
                <w:rPr>
                  <w:rFonts w:cs="Times New Roman"/>
                  <w:lang w:val="es-ES_tradnl"/>
                </w:rPr>
                <w:t>.</w:t>
              </w:r>
              <w:r w:rsidRPr="00DA2F6C">
                <w:rPr>
                  <w:rFonts w:cs="Times New Roman"/>
                  <w:lang w:val="es-ES_tradnl"/>
                </w:rPr>
                <w:t xml:space="preserve"> (2016). </w:t>
              </w:r>
              <w:r w:rsidRPr="00DA2F6C">
                <w:rPr>
                  <w:rFonts w:cs="Times New Roman"/>
                  <w:i/>
                  <w:iCs/>
                  <w:lang w:val="es-ES_tradnl"/>
                </w:rPr>
                <w:t>Determinar una estrategia de oferta según los objetivos</w:t>
              </w:r>
              <w:r w:rsidRPr="00DA2F6C">
                <w:rPr>
                  <w:rFonts w:cs="Times New Roman"/>
                  <w:lang w:val="es-ES_tradnl"/>
                </w:rPr>
                <w:t xml:space="preserve">. Recuperado el 15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https://support.google.com/adwords/answer/2472725?hl=es-419&amp;ref_topic=3119128</w:t>
              </w:r>
            </w:p>
            <w:p w14:paraId="7F8458C2"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Entrega Facebook para empresas.</w:t>
              </w:r>
              <w:r w:rsidRPr="00DA2F6C">
                <w:rPr>
                  <w:rFonts w:cs="Times New Roman"/>
                  <w:lang w:val="es-ES_tradnl"/>
                </w:rPr>
                <w:t xml:space="preserve"> Recuperado el 15 de Junio de 2016, de Facebook para empresas: https://www.facebook.com/business/help/527780867299597</w:t>
              </w:r>
            </w:p>
            <w:p w14:paraId="134E0FB4" w14:textId="77777777" w:rsidR="0076774F" w:rsidRPr="00DA2F6C" w:rsidRDefault="0076774F" w:rsidP="0076774F">
              <w:pPr>
                <w:pStyle w:val="Bibliografa"/>
                <w:rPr>
                  <w:rFonts w:cs="Times New Roman"/>
                  <w:lang w:val="es-ES_tradnl"/>
                </w:rPr>
              </w:pPr>
              <w:r w:rsidRPr="00DA2F6C">
                <w:rPr>
                  <w:rFonts w:cs="Times New Roman"/>
                  <w:lang w:val="es-ES_tradnl"/>
                </w:rPr>
                <w:t xml:space="preserve">San Millán Fernández, E., Medrano García, M. L., &amp; Blanco Jiménez, F. J. (2008). Social media marketing, redes sociales y </w:t>
              </w:r>
              <w:proofErr w:type="spellStart"/>
              <w:r w:rsidRPr="00DA2F6C">
                <w:rPr>
                  <w:rFonts w:cs="Times New Roman"/>
                  <w:lang w:val="es-ES_tradnl"/>
                </w:rPr>
                <w:t>metaversos</w:t>
              </w:r>
              <w:proofErr w:type="spellEnd"/>
              <w:r w:rsidRPr="00DA2F6C">
                <w:rPr>
                  <w:rFonts w:cs="Times New Roman"/>
                  <w:lang w:val="es-ES_tradnl"/>
                </w:rPr>
                <w:t xml:space="preserve">. </w:t>
              </w:r>
              <w:r w:rsidRPr="00DA2F6C">
                <w:rPr>
                  <w:rFonts w:cs="Times New Roman"/>
                  <w:i/>
                  <w:iCs/>
                  <w:lang w:val="es-ES_tradnl"/>
                </w:rPr>
                <w:t xml:space="preserve">Asociación Europea de Dirección y Economía de Empresa. International </w:t>
              </w:r>
              <w:proofErr w:type="spellStart"/>
              <w:r w:rsidRPr="00DA2F6C">
                <w:rPr>
                  <w:rFonts w:cs="Times New Roman"/>
                  <w:i/>
                  <w:iCs/>
                  <w:lang w:val="es-ES_tradnl"/>
                </w:rPr>
                <w:t>Conference</w:t>
              </w:r>
              <w:proofErr w:type="spellEnd"/>
              <w:r w:rsidRPr="00DA2F6C">
                <w:rPr>
                  <w:rFonts w:cs="Times New Roman"/>
                  <w:lang w:val="es-ES_tradnl"/>
                </w:rPr>
                <w:t xml:space="preserve"> (págs. 353-366). Salvador de Bahía: Universidad, Sociedad y Mercados Globales.</w:t>
              </w:r>
            </w:p>
            <w:p w14:paraId="34BD1E5E" w14:textId="77777777" w:rsidR="0076774F" w:rsidRPr="00DA2F6C" w:rsidRDefault="0076774F" w:rsidP="0076774F">
              <w:pPr>
                <w:pStyle w:val="Bibliografa"/>
                <w:rPr>
                  <w:rFonts w:cs="Times New Roman"/>
                  <w:lang w:val="es-ES_tradnl"/>
                </w:rPr>
              </w:pPr>
              <w:r w:rsidRPr="00DA2F6C">
                <w:rPr>
                  <w:rFonts w:cs="Times New Roman"/>
                  <w:lang w:val="es-ES_tradnl"/>
                </w:rPr>
                <w:t xml:space="preserve">Google </w:t>
              </w:r>
              <w:proofErr w:type="spellStart"/>
              <w:r w:rsidRPr="00DA2F6C">
                <w:rPr>
                  <w:rFonts w:cs="Times New Roman"/>
                  <w:lang w:val="es-ES_tradnl"/>
                </w:rPr>
                <w:t>Support</w:t>
              </w:r>
              <w:proofErr w:type="spellEnd"/>
              <w:r w:rsidRPr="00DA2F6C">
                <w:rPr>
                  <w:rFonts w:cs="Times New Roman"/>
                  <w:lang w:val="es-ES_tradnl"/>
                </w:rPr>
                <w:t xml:space="preserve">. (1 de Agosto de 2016). </w:t>
              </w:r>
              <w:r w:rsidRPr="00DA2F6C">
                <w:rPr>
                  <w:rFonts w:cs="Times New Roman"/>
                  <w:i/>
                  <w:iCs/>
                  <w:lang w:val="es-ES_tradnl"/>
                </w:rPr>
                <w:t>Impresiones: definición.</w:t>
              </w:r>
              <w:r w:rsidRPr="00DA2F6C">
                <w:rPr>
                  <w:rFonts w:cs="Times New Roman"/>
                  <w:lang w:val="es-ES_tradnl"/>
                </w:rPr>
                <w:t xml:space="preserve"> Obtenido de Google </w:t>
              </w:r>
              <w:proofErr w:type="spellStart"/>
              <w:r w:rsidRPr="00DA2F6C">
                <w:rPr>
                  <w:rFonts w:cs="Times New Roman"/>
                  <w:lang w:val="es-ES_tradnl"/>
                </w:rPr>
                <w:t>Support</w:t>
              </w:r>
              <w:proofErr w:type="spellEnd"/>
              <w:r w:rsidRPr="00DA2F6C">
                <w:rPr>
                  <w:rFonts w:cs="Times New Roman"/>
                  <w:lang w:val="es-ES_tradnl"/>
                </w:rPr>
                <w:t>: https://support.google.com/adwords/answer/6320?hl=es</w:t>
              </w:r>
            </w:p>
            <w:p w14:paraId="5642DBE8" w14:textId="504E68FE" w:rsidR="0076774F" w:rsidRPr="00DA2F6C" w:rsidRDefault="0076774F" w:rsidP="0076774F">
              <w:pPr>
                <w:pStyle w:val="Bibliografa"/>
                <w:rPr>
                  <w:rFonts w:cs="Times New Roman"/>
                  <w:lang w:val="es-ES_tradnl"/>
                </w:rPr>
              </w:pPr>
              <w:r w:rsidRPr="00DA2F6C">
                <w:rPr>
                  <w:rFonts w:cs="Times New Roman"/>
                  <w:lang w:val="es-ES_tradnl"/>
                </w:rPr>
                <w:t xml:space="preserve">Google. (1 de Agosto de 2016). </w:t>
              </w:r>
              <w:r w:rsidRPr="00DA2F6C">
                <w:rPr>
                  <w:rFonts w:cs="Times New Roman"/>
                  <w:i/>
                  <w:iCs/>
                  <w:lang w:val="es-ES_tradnl"/>
                </w:rPr>
                <w:t>Información Relevante</w:t>
              </w:r>
              <w:r w:rsidR="006D17F6">
                <w:rPr>
                  <w:rFonts w:cs="Times New Roman"/>
                  <w:i/>
                  <w:iCs/>
                  <w:lang w:val="es-ES_tradnl"/>
                </w:rPr>
                <w:t>.</w:t>
              </w:r>
              <w:r w:rsidRPr="00DA2F6C">
                <w:rPr>
                  <w:rFonts w:cs="Times New Roman"/>
                  <w:lang w:val="es-ES_tradnl"/>
                </w:rPr>
                <w:t xml:space="preserve"> Obtenido de Google </w:t>
              </w:r>
              <w:proofErr w:type="spellStart"/>
              <w:r w:rsidRPr="00DA2F6C">
                <w:rPr>
                  <w:rFonts w:cs="Times New Roman"/>
                  <w:lang w:val="es-ES_tradnl"/>
                </w:rPr>
                <w:t>Analytics</w:t>
              </w:r>
              <w:proofErr w:type="spellEnd"/>
              <w:r w:rsidRPr="00DA2F6C">
                <w:rPr>
                  <w:rFonts w:cs="Times New Roman"/>
                  <w:lang w:val="es-ES_tradnl"/>
                </w:rPr>
                <w:t>: https://www.google.com/intl/es/analytics/features/index.html</w:t>
              </w:r>
            </w:p>
            <w:p w14:paraId="5DFB325D"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lastRenderedPageBreak/>
                <w:t>IAB</w:t>
              </w:r>
              <w:proofErr w:type="spellEnd"/>
              <w:r w:rsidRPr="00DA2F6C">
                <w:rPr>
                  <w:rFonts w:cs="Times New Roman"/>
                  <w:lang w:val="es-ES_tradnl"/>
                </w:rPr>
                <w:t xml:space="preserve"> </w:t>
              </w:r>
              <w:proofErr w:type="spellStart"/>
              <w:r w:rsidRPr="00DA2F6C">
                <w:rPr>
                  <w:rFonts w:cs="Times New Roman"/>
                  <w:lang w:val="es-ES_tradnl"/>
                </w:rPr>
                <w:t>Spain</w:t>
              </w:r>
              <w:proofErr w:type="spellEnd"/>
              <w:r w:rsidRPr="00DA2F6C">
                <w:rPr>
                  <w:rFonts w:cs="Times New Roman"/>
                  <w:lang w:val="es-ES_tradnl"/>
                </w:rPr>
                <w:t xml:space="preserve">. (2010). </w:t>
              </w:r>
              <w:r w:rsidRPr="00DA2F6C">
                <w:rPr>
                  <w:rFonts w:cs="Times New Roman"/>
                  <w:i/>
                  <w:iCs/>
                  <w:lang w:val="es-ES_tradnl"/>
                </w:rPr>
                <w:t xml:space="preserve">Más allá del </w:t>
              </w:r>
              <w:proofErr w:type="spellStart"/>
              <w:r w:rsidRPr="00DA2F6C">
                <w:rPr>
                  <w:rFonts w:cs="Times New Roman"/>
                  <w:i/>
                  <w:iCs/>
                  <w:lang w:val="es-ES_tradnl"/>
                </w:rPr>
                <w:t>Click</w:t>
              </w:r>
              <w:proofErr w:type="spellEnd"/>
              <w:r w:rsidRPr="00DA2F6C">
                <w:rPr>
                  <w:rFonts w:cs="Times New Roman"/>
                  <w:i/>
                  <w:iCs/>
                  <w:lang w:val="es-ES_tradnl"/>
                </w:rPr>
                <w:t xml:space="preserve"> </w:t>
              </w:r>
              <w:proofErr w:type="spellStart"/>
              <w:r w:rsidRPr="00DA2F6C">
                <w:rPr>
                  <w:rFonts w:cs="Times New Roman"/>
                  <w:i/>
                  <w:iCs/>
                  <w:lang w:val="es-ES_tradnl"/>
                </w:rPr>
                <w:t>Through</w:t>
              </w:r>
              <w:proofErr w:type="spellEnd"/>
              <w:r w:rsidRPr="00DA2F6C">
                <w:rPr>
                  <w:rFonts w:cs="Times New Roman"/>
                  <w:i/>
                  <w:iCs/>
                  <w:lang w:val="es-ES_tradnl"/>
                </w:rPr>
                <w:t xml:space="preserve"> </w:t>
              </w:r>
              <w:proofErr w:type="spellStart"/>
              <w:r w:rsidRPr="00DA2F6C">
                <w:rPr>
                  <w:rFonts w:cs="Times New Roman"/>
                  <w:i/>
                  <w:iCs/>
                  <w:lang w:val="es-ES_tradnl"/>
                </w:rPr>
                <w:t>Rate</w:t>
              </w:r>
              <w:proofErr w:type="spellEnd"/>
              <w:r w:rsidRPr="00DA2F6C">
                <w:rPr>
                  <w:rFonts w:cs="Times New Roman"/>
                  <w:i/>
                  <w:iCs/>
                  <w:lang w:val="es-ES_tradnl"/>
                </w:rPr>
                <w:t>; Métricas de publicidad online.</w:t>
              </w:r>
              <w:r w:rsidRPr="00DA2F6C">
                <w:rPr>
                  <w:rFonts w:cs="Times New Roman"/>
                  <w:lang w:val="es-ES_tradnl"/>
                </w:rPr>
                <w:t xml:space="preserve"> Recuperado el 1 de Agosto de 2016, de </w:t>
              </w:r>
              <w:proofErr w:type="spellStart"/>
              <w:r w:rsidRPr="00DA2F6C">
                <w:rPr>
                  <w:rFonts w:cs="Times New Roman"/>
                  <w:lang w:val="es-ES_tradnl"/>
                </w:rPr>
                <w:t>ISEAD</w:t>
              </w:r>
              <w:proofErr w:type="spellEnd"/>
              <w:r w:rsidRPr="00DA2F6C">
                <w:rPr>
                  <w:rFonts w:cs="Times New Roman"/>
                  <w:lang w:val="es-ES_tradnl"/>
                </w:rPr>
                <w:t xml:space="preserve"> Digital Library: http://hdl.handle.net/10954/2403</w:t>
              </w:r>
            </w:p>
            <w:p w14:paraId="08C806E2"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Hu</w:t>
              </w:r>
              <w:proofErr w:type="spellEnd"/>
              <w:r w:rsidRPr="00DA2F6C">
                <w:rPr>
                  <w:rFonts w:cs="Times New Roman"/>
                  <w:lang w:val="es-ES_tradnl"/>
                </w:rPr>
                <w:t xml:space="preserve">, Y., </w:t>
              </w:r>
              <w:proofErr w:type="spellStart"/>
              <w:r w:rsidRPr="00DA2F6C">
                <w:rPr>
                  <w:rFonts w:cs="Times New Roman"/>
                  <w:lang w:val="es-ES_tradnl"/>
                </w:rPr>
                <w:t>Shin</w:t>
              </w:r>
              <w:proofErr w:type="spellEnd"/>
              <w:r w:rsidRPr="00DA2F6C">
                <w:rPr>
                  <w:rFonts w:cs="Times New Roman"/>
                  <w:lang w:val="es-ES_tradnl"/>
                </w:rPr>
                <w:t xml:space="preserve">, J., &amp; </w:t>
              </w:r>
              <w:proofErr w:type="spellStart"/>
              <w:r w:rsidRPr="00DA2F6C">
                <w:rPr>
                  <w:rFonts w:cs="Times New Roman"/>
                  <w:lang w:val="es-ES_tradnl"/>
                </w:rPr>
                <w:t>Tang</w:t>
              </w:r>
              <w:proofErr w:type="spellEnd"/>
              <w:r w:rsidRPr="00DA2F6C">
                <w:rPr>
                  <w:rFonts w:cs="Times New Roman"/>
                  <w:lang w:val="es-ES_tradnl"/>
                </w:rPr>
                <w:t xml:space="preserve">, Z. (2010). </w:t>
              </w:r>
              <w:proofErr w:type="spellStart"/>
              <w:r w:rsidRPr="00DA2F6C">
                <w:rPr>
                  <w:rFonts w:cs="Times New Roman"/>
                  <w:lang w:val="es-ES_tradnl"/>
                </w:rPr>
                <w:t>Pricing</w:t>
              </w:r>
              <w:proofErr w:type="spellEnd"/>
              <w:r w:rsidRPr="00DA2F6C">
                <w:rPr>
                  <w:rFonts w:cs="Times New Roman"/>
                  <w:lang w:val="es-ES_tradnl"/>
                </w:rPr>
                <w:t xml:space="preserve"> of Online </w:t>
              </w:r>
              <w:proofErr w:type="spellStart"/>
              <w:r w:rsidRPr="00DA2F6C">
                <w:rPr>
                  <w:rFonts w:cs="Times New Roman"/>
                  <w:lang w:val="es-ES_tradnl"/>
                </w:rPr>
                <w:t>Advertising</w:t>
              </w:r>
              <w:proofErr w:type="spellEnd"/>
              <w:r w:rsidRPr="00DA2F6C">
                <w:rPr>
                  <w:rFonts w:cs="Times New Roman"/>
                  <w:lang w:val="es-ES_tradnl"/>
                </w:rPr>
                <w:t xml:space="preserve">: </w:t>
              </w:r>
              <w:proofErr w:type="spellStart"/>
              <w:r w:rsidRPr="00DA2F6C">
                <w:rPr>
                  <w:rFonts w:cs="Times New Roman"/>
                  <w:lang w:val="es-ES_tradnl"/>
                </w:rPr>
                <w:t>Cost</w:t>
              </w:r>
              <w:proofErr w:type="spellEnd"/>
              <w:r w:rsidRPr="00DA2F6C">
                <w:rPr>
                  <w:rFonts w:cs="Times New Roman"/>
                  <w:lang w:val="es-ES_tradnl"/>
                </w:rPr>
                <w:t>-per-</w:t>
              </w:r>
              <w:proofErr w:type="spellStart"/>
              <w:r w:rsidRPr="00DA2F6C">
                <w:rPr>
                  <w:rFonts w:cs="Times New Roman"/>
                  <w:lang w:val="es-ES_tradnl"/>
                </w:rPr>
                <w:t>Click</w:t>
              </w:r>
              <w:proofErr w:type="spellEnd"/>
              <w:r w:rsidRPr="00DA2F6C">
                <w:rPr>
                  <w:rFonts w:cs="Times New Roman"/>
                  <w:lang w:val="es-ES_tradnl"/>
                </w:rPr>
                <w:t>-</w:t>
              </w:r>
              <w:proofErr w:type="spellStart"/>
              <w:r w:rsidRPr="00DA2F6C">
                <w:rPr>
                  <w:rFonts w:cs="Times New Roman"/>
                  <w:lang w:val="es-ES_tradnl"/>
                </w:rPr>
                <w:t>through</w:t>
              </w:r>
              <w:proofErr w:type="spellEnd"/>
              <w:r w:rsidRPr="00DA2F6C">
                <w:rPr>
                  <w:rFonts w:cs="Times New Roman"/>
                  <w:lang w:val="es-ES_tradnl"/>
                </w:rPr>
                <w:t xml:space="preserve"> vs. </w:t>
              </w:r>
              <w:proofErr w:type="spellStart"/>
              <w:r w:rsidRPr="00DA2F6C">
                <w:rPr>
                  <w:rFonts w:cs="Times New Roman"/>
                  <w:lang w:val="es-ES_tradnl"/>
                </w:rPr>
                <w:t>Cost</w:t>
              </w:r>
              <w:proofErr w:type="spellEnd"/>
              <w:r w:rsidRPr="00DA2F6C">
                <w:rPr>
                  <w:rFonts w:cs="Times New Roman"/>
                  <w:lang w:val="es-ES_tradnl"/>
                </w:rPr>
                <w:t>-per-</w:t>
              </w:r>
              <w:proofErr w:type="spellStart"/>
              <w:r w:rsidRPr="00DA2F6C">
                <w:rPr>
                  <w:rFonts w:cs="Times New Roman"/>
                  <w:lang w:val="es-ES_tradnl"/>
                </w:rPr>
                <w:t>Action</w:t>
              </w:r>
              <w:proofErr w:type="spellEnd"/>
              <w:r w:rsidRPr="00DA2F6C">
                <w:rPr>
                  <w:rFonts w:cs="Times New Roman"/>
                  <w:lang w:val="es-ES_tradnl"/>
                </w:rPr>
                <w:t xml:space="preserve">. </w:t>
              </w:r>
              <w:r w:rsidRPr="00DA2F6C">
                <w:rPr>
                  <w:rFonts w:cs="Times New Roman"/>
                  <w:i/>
                  <w:iCs/>
                  <w:lang w:val="es-ES_tradnl"/>
                </w:rPr>
                <w:t xml:space="preserve">International </w:t>
              </w:r>
              <w:proofErr w:type="spellStart"/>
              <w:r w:rsidRPr="00DA2F6C">
                <w:rPr>
                  <w:rFonts w:cs="Times New Roman"/>
                  <w:i/>
                  <w:iCs/>
                  <w:lang w:val="es-ES_tradnl"/>
                </w:rPr>
                <w:t>Conference</w:t>
              </w:r>
              <w:proofErr w:type="spellEnd"/>
              <w:r w:rsidRPr="00DA2F6C">
                <w:rPr>
                  <w:rFonts w:cs="Times New Roman"/>
                  <w:i/>
                  <w:iCs/>
                  <w:lang w:val="es-ES_tradnl"/>
                </w:rPr>
                <w:t xml:space="preserve"> </w:t>
              </w:r>
              <w:proofErr w:type="spellStart"/>
              <w:r w:rsidRPr="00DA2F6C">
                <w:rPr>
                  <w:rFonts w:cs="Times New Roman"/>
                  <w:i/>
                  <w:iCs/>
                  <w:lang w:val="es-ES_tradnl"/>
                </w:rPr>
                <w:t>on</w:t>
              </w:r>
              <w:proofErr w:type="spellEnd"/>
              <w:r w:rsidRPr="00DA2F6C">
                <w:rPr>
                  <w:rFonts w:cs="Times New Roman"/>
                  <w:i/>
                  <w:iCs/>
                  <w:lang w:val="es-ES_tradnl"/>
                </w:rPr>
                <w:t xml:space="preserve"> </w:t>
              </w:r>
              <w:proofErr w:type="spellStart"/>
              <w:r w:rsidRPr="00DA2F6C">
                <w:rPr>
                  <w:rFonts w:cs="Times New Roman"/>
                  <w:i/>
                  <w:iCs/>
                  <w:lang w:val="es-ES_tradnl"/>
                </w:rPr>
                <w:t>System</w:t>
              </w:r>
              <w:proofErr w:type="spellEnd"/>
              <w:r w:rsidRPr="00DA2F6C">
                <w:rPr>
                  <w:rFonts w:cs="Times New Roman"/>
                  <w:i/>
                  <w:iCs/>
                  <w:lang w:val="es-ES_tradnl"/>
                </w:rPr>
                <w:t xml:space="preserve"> </w:t>
              </w:r>
              <w:proofErr w:type="spellStart"/>
              <w:r w:rsidRPr="00DA2F6C">
                <w:rPr>
                  <w:rFonts w:cs="Times New Roman"/>
                  <w:i/>
                  <w:iCs/>
                  <w:lang w:val="es-ES_tradnl"/>
                </w:rPr>
                <w:t>Sciences</w:t>
              </w:r>
              <w:proofErr w:type="spellEnd"/>
              <w:r w:rsidRPr="00DA2F6C">
                <w:rPr>
                  <w:rFonts w:cs="Times New Roman"/>
                  <w:lang w:val="es-ES_tradnl"/>
                </w:rPr>
                <w:t xml:space="preserve"> (pág. 9). </w:t>
              </w:r>
              <w:proofErr w:type="spellStart"/>
              <w:r w:rsidRPr="00DA2F6C">
                <w:rPr>
                  <w:rFonts w:cs="Times New Roman"/>
                  <w:lang w:val="es-ES_tradnl"/>
                </w:rPr>
                <w:t>Hawaii</w:t>
              </w:r>
              <w:proofErr w:type="spellEnd"/>
              <w:r w:rsidRPr="00DA2F6C">
                <w:rPr>
                  <w:rFonts w:cs="Times New Roman"/>
                  <w:lang w:val="es-ES_tradnl"/>
                </w:rPr>
                <w:t xml:space="preserve">: </w:t>
              </w:r>
              <w:proofErr w:type="spellStart"/>
              <w:r w:rsidRPr="00DA2F6C">
                <w:rPr>
                  <w:rFonts w:cs="Times New Roman"/>
                  <w:lang w:val="es-ES_tradnl"/>
                </w:rPr>
                <w:t>IEE</w:t>
              </w:r>
              <w:proofErr w:type="spellEnd"/>
              <w:r w:rsidRPr="00DA2F6C">
                <w:rPr>
                  <w:rFonts w:cs="Times New Roman"/>
                  <w:lang w:val="es-ES_tradnl"/>
                </w:rPr>
                <w:t xml:space="preserve"> Computes </w:t>
              </w:r>
              <w:proofErr w:type="spellStart"/>
              <w:r w:rsidRPr="00DA2F6C">
                <w:rPr>
                  <w:rFonts w:cs="Times New Roman"/>
                  <w:lang w:val="es-ES_tradnl"/>
                </w:rPr>
                <w:t>Society</w:t>
              </w:r>
              <w:proofErr w:type="spellEnd"/>
              <w:r w:rsidRPr="00DA2F6C">
                <w:rPr>
                  <w:rFonts w:cs="Times New Roman"/>
                  <w:lang w:val="es-ES_tradnl"/>
                </w:rPr>
                <w:t>.</w:t>
              </w:r>
            </w:p>
            <w:p w14:paraId="7CBCD18F" w14:textId="17108CC4" w:rsidR="0076774F" w:rsidRPr="00DA2F6C" w:rsidRDefault="0076774F" w:rsidP="0076774F">
              <w:pPr>
                <w:pStyle w:val="Bibliografa"/>
                <w:rPr>
                  <w:rFonts w:cs="Times New Roman"/>
                  <w:lang w:val="es-ES_tradnl"/>
                </w:rPr>
              </w:pPr>
              <w:r w:rsidRPr="00DA2F6C">
                <w:rPr>
                  <w:rFonts w:cs="Times New Roman"/>
                  <w:lang w:val="es-ES_tradnl"/>
                </w:rPr>
                <w:t>Google</w:t>
              </w:r>
              <w:r w:rsidR="006D17F6">
                <w:rPr>
                  <w:rFonts w:cs="Times New Roman"/>
                  <w:lang w:val="es-ES_tradnl"/>
                </w:rPr>
                <w:t>.</w:t>
              </w:r>
              <w:r w:rsidRPr="00DA2F6C">
                <w:rPr>
                  <w:rFonts w:cs="Times New Roman"/>
                  <w:lang w:val="es-ES_tradnl"/>
                </w:rPr>
                <w:t xml:space="preserve"> (2016). </w:t>
              </w:r>
              <w:r w:rsidRPr="00DA2F6C">
                <w:rPr>
                  <w:rFonts w:cs="Times New Roman"/>
                  <w:i/>
                  <w:iCs/>
                  <w:lang w:val="es-ES_tradnl"/>
                </w:rPr>
                <w:t xml:space="preserve">Información sobre las campañas de vídeo </w:t>
              </w:r>
              <w:proofErr w:type="spellStart"/>
              <w:r w:rsidRPr="00DA2F6C">
                <w:rPr>
                  <w:rFonts w:cs="Times New Roman"/>
                  <w:i/>
                  <w:iCs/>
                  <w:lang w:val="es-ES_tradnl"/>
                </w:rPr>
                <w:t>TrueView</w:t>
              </w:r>
              <w:proofErr w:type="spellEnd"/>
              <w:r w:rsidRPr="00DA2F6C">
                <w:rPr>
                  <w:rFonts w:cs="Times New Roman"/>
                  <w:i/>
                  <w:iCs/>
                  <w:lang w:val="es-ES_tradnl"/>
                </w:rPr>
                <w:t xml:space="preserve"> Google.</w:t>
              </w:r>
              <w:r w:rsidRPr="00DA2F6C">
                <w:rPr>
                  <w:rFonts w:cs="Times New Roman"/>
                  <w:lang w:val="es-ES_tradnl"/>
                </w:rPr>
                <w:t xml:space="preserve"> Recuperado el 13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https://support.google.com/adwords/answer/6381008</w:t>
              </w:r>
            </w:p>
            <w:p w14:paraId="72C04366" w14:textId="00C2CBE3"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Interacción con una publicación: Foto Facebook</w:t>
              </w:r>
              <w:r w:rsidR="006D17F6">
                <w:rPr>
                  <w:rFonts w:cs="Times New Roman"/>
                  <w:i/>
                  <w:iCs/>
                  <w:lang w:val="es-ES_tradnl"/>
                </w:rPr>
                <w:t>.</w:t>
              </w:r>
              <w:r w:rsidRPr="00DA2F6C">
                <w:rPr>
                  <w:rFonts w:cs="Times New Roman"/>
                  <w:lang w:val="es-ES_tradnl"/>
                </w:rPr>
                <w:t xml:space="preserve"> Recuperado el 15 de Junio de 2016, de Facebook para empresas: https://www.facebook.com/business/ads-guide/post-engagement/photo/</w:t>
              </w:r>
            </w:p>
            <w:p w14:paraId="54E681FC" w14:textId="4EDDE882" w:rsidR="0076774F" w:rsidRPr="00DA2F6C" w:rsidRDefault="0076774F" w:rsidP="0076774F">
              <w:pPr>
                <w:pStyle w:val="Bibliografa"/>
                <w:rPr>
                  <w:rFonts w:cs="Times New Roman"/>
                  <w:lang w:val="es-ES_tradnl"/>
                </w:rPr>
              </w:pPr>
              <w:proofErr w:type="spellStart"/>
              <w:r w:rsidRPr="00DA2F6C">
                <w:rPr>
                  <w:rFonts w:cs="Times New Roman"/>
                  <w:lang w:val="es-ES_tradnl"/>
                </w:rPr>
                <w:t>Katz</w:t>
              </w:r>
              <w:proofErr w:type="spellEnd"/>
              <w:r w:rsidRPr="00DA2F6C">
                <w:rPr>
                  <w:rFonts w:cs="Times New Roman"/>
                  <w:lang w:val="es-ES_tradnl"/>
                </w:rPr>
                <w:t xml:space="preserve">, R. L., </w:t>
              </w:r>
              <w:proofErr w:type="spellStart"/>
              <w:r w:rsidRPr="00DA2F6C">
                <w:rPr>
                  <w:rFonts w:cs="Times New Roman"/>
                  <w:lang w:val="es-ES_tradnl"/>
                </w:rPr>
                <w:t>Chrousos</w:t>
              </w:r>
              <w:proofErr w:type="spellEnd"/>
              <w:r w:rsidRPr="00DA2F6C">
                <w:rPr>
                  <w:rFonts w:cs="Times New Roman"/>
                  <w:lang w:val="es-ES_tradnl"/>
                </w:rPr>
                <w:t xml:space="preserve">, P., &amp; </w:t>
              </w:r>
              <w:proofErr w:type="spellStart"/>
              <w:r w:rsidRPr="00DA2F6C">
                <w:rPr>
                  <w:rFonts w:cs="Times New Roman"/>
                  <w:lang w:val="es-ES_tradnl"/>
                </w:rPr>
                <w:t>Chrousos</w:t>
              </w:r>
              <w:proofErr w:type="spellEnd"/>
              <w:r w:rsidRPr="00DA2F6C">
                <w:rPr>
                  <w:rFonts w:cs="Times New Roman"/>
                  <w:lang w:val="es-ES_tradnl"/>
                </w:rPr>
                <w:t xml:space="preserve">, P. (2008). La sobrevaloración de las redes sociales en Internet. </w:t>
              </w:r>
              <w:r w:rsidRPr="00DA2F6C">
                <w:rPr>
                  <w:rFonts w:cs="Times New Roman"/>
                  <w:i/>
                  <w:iCs/>
                  <w:lang w:val="es-ES_tradnl"/>
                </w:rPr>
                <w:t xml:space="preserve">Nota </w:t>
              </w:r>
              <w:proofErr w:type="spellStart"/>
              <w:r w:rsidRPr="00DA2F6C">
                <w:rPr>
                  <w:rFonts w:cs="Times New Roman"/>
                  <w:i/>
                  <w:iCs/>
                  <w:lang w:val="es-ES_tradnl"/>
                </w:rPr>
                <w:t>Enter</w:t>
              </w:r>
              <w:proofErr w:type="spellEnd"/>
              <w:r w:rsidR="006D17F6">
                <w:rPr>
                  <w:rFonts w:cs="Times New Roman"/>
                  <w:lang w:val="es-ES_tradnl"/>
                </w:rPr>
                <w:t>,</w:t>
              </w:r>
              <w:r w:rsidRPr="00DA2F6C">
                <w:rPr>
                  <w:rFonts w:cs="Times New Roman"/>
                  <w:lang w:val="es-ES_tradnl"/>
                </w:rPr>
                <w:t xml:space="preserve"> 1-5.</w:t>
              </w:r>
            </w:p>
            <w:p w14:paraId="2A1589F9" w14:textId="1CFA8F50" w:rsidR="0076774F" w:rsidRPr="00DA2F6C" w:rsidRDefault="0076774F" w:rsidP="0076774F">
              <w:pPr>
                <w:pStyle w:val="Bibliografa"/>
                <w:rPr>
                  <w:rFonts w:cs="Times New Roman"/>
                  <w:lang w:val="es-ES_tradnl"/>
                </w:rPr>
              </w:pPr>
              <w:proofErr w:type="spellStart"/>
              <w:r w:rsidRPr="00DA2F6C">
                <w:rPr>
                  <w:rFonts w:cs="Times New Roman"/>
                  <w:lang w:val="es-ES_tradnl"/>
                </w:rPr>
                <w:t>Lange</w:t>
              </w:r>
              <w:proofErr w:type="spellEnd"/>
              <w:r w:rsidRPr="00DA2F6C">
                <w:rPr>
                  <w:rFonts w:cs="Times New Roman"/>
                  <w:lang w:val="es-ES_tradnl"/>
                </w:rPr>
                <w:t xml:space="preserve">, P. (2008). </w:t>
              </w:r>
              <w:proofErr w:type="spellStart"/>
              <w:r w:rsidRPr="00DA2F6C">
                <w:rPr>
                  <w:rFonts w:cs="Times New Roman"/>
                  <w:lang w:val="es-ES_tradnl"/>
                </w:rPr>
                <w:t>Publicly</w:t>
              </w:r>
              <w:proofErr w:type="spellEnd"/>
              <w:r w:rsidRPr="00DA2F6C">
                <w:rPr>
                  <w:rFonts w:cs="Times New Roman"/>
                  <w:lang w:val="es-ES_tradnl"/>
                </w:rPr>
                <w:t xml:space="preserve"> </w:t>
              </w:r>
              <w:proofErr w:type="spellStart"/>
              <w:r w:rsidRPr="00DA2F6C">
                <w:rPr>
                  <w:rFonts w:cs="Times New Roman"/>
                  <w:lang w:val="es-ES_tradnl"/>
                </w:rPr>
                <w:t>Private</w:t>
              </w:r>
              <w:proofErr w:type="spellEnd"/>
              <w:r w:rsidRPr="00DA2F6C">
                <w:rPr>
                  <w:rFonts w:cs="Times New Roman"/>
                  <w:lang w:val="es-ES_tradnl"/>
                </w:rPr>
                <w:t xml:space="preserve"> and </w:t>
              </w:r>
              <w:proofErr w:type="spellStart"/>
              <w:r w:rsidRPr="00DA2F6C">
                <w:rPr>
                  <w:rFonts w:cs="Times New Roman"/>
                  <w:lang w:val="es-ES_tradnl"/>
                </w:rPr>
                <w:t>Privately</w:t>
              </w:r>
              <w:proofErr w:type="spellEnd"/>
              <w:r w:rsidRPr="00DA2F6C">
                <w:rPr>
                  <w:rFonts w:cs="Times New Roman"/>
                  <w:lang w:val="es-ES_tradnl"/>
                </w:rPr>
                <w:t xml:space="preserve"> </w:t>
              </w:r>
              <w:proofErr w:type="spellStart"/>
              <w:r w:rsidRPr="00DA2F6C">
                <w:rPr>
                  <w:rFonts w:cs="Times New Roman"/>
                  <w:lang w:val="es-ES_tradnl"/>
                </w:rPr>
                <w:t>Public</w:t>
              </w:r>
              <w:proofErr w:type="spellEnd"/>
              <w:r w:rsidRPr="00DA2F6C">
                <w:rPr>
                  <w:rFonts w:cs="Times New Roman"/>
                  <w:lang w:val="es-ES_tradnl"/>
                </w:rPr>
                <w:t xml:space="preserve">: Social </w:t>
              </w:r>
              <w:proofErr w:type="spellStart"/>
              <w:r w:rsidRPr="00DA2F6C">
                <w:rPr>
                  <w:rFonts w:cs="Times New Roman"/>
                  <w:lang w:val="es-ES_tradnl"/>
                </w:rPr>
                <w:t>Networking</w:t>
              </w:r>
              <w:proofErr w:type="spellEnd"/>
              <w:r w:rsidRPr="00DA2F6C">
                <w:rPr>
                  <w:rFonts w:cs="Times New Roman"/>
                  <w:lang w:val="es-ES_tradnl"/>
                </w:rPr>
                <w:t xml:space="preserve"> </w:t>
              </w:r>
              <w:proofErr w:type="spellStart"/>
              <w:r w:rsidRPr="00DA2F6C">
                <w:rPr>
                  <w:rFonts w:cs="Times New Roman"/>
                  <w:lang w:val="es-ES_tradnl"/>
                </w:rPr>
                <w:t>on</w:t>
              </w:r>
              <w:proofErr w:type="spellEnd"/>
              <w:r w:rsidRPr="00DA2F6C">
                <w:rPr>
                  <w:rFonts w:cs="Times New Roman"/>
                  <w:lang w:val="es-ES_tradnl"/>
                </w:rPr>
                <w:t xml:space="preserve"> YouTube. </w:t>
              </w:r>
              <w:proofErr w:type="spellStart"/>
              <w:r w:rsidRPr="00DA2F6C">
                <w:rPr>
                  <w:rFonts w:cs="Times New Roman"/>
                  <w:i/>
                  <w:iCs/>
                  <w:lang w:val="es-ES_tradnl"/>
                </w:rPr>
                <w:t>Journal</w:t>
              </w:r>
              <w:proofErr w:type="spellEnd"/>
              <w:r w:rsidRPr="00DA2F6C">
                <w:rPr>
                  <w:rFonts w:cs="Times New Roman"/>
                  <w:i/>
                  <w:iCs/>
                  <w:lang w:val="es-ES_tradnl"/>
                </w:rPr>
                <w:t xml:space="preserve"> of </w:t>
              </w:r>
              <w:proofErr w:type="spellStart"/>
              <w:r w:rsidRPr="00DA2F6C">
                <w:rPr>
                  <w:rFonts w:cs="Times New Roman"/>
                  <w:i/>
                  <w:iCs/>
                  <w:lang w:val="es-ES_tradnl"/>
                </w:rPr>
                <w:t>Computer-Mediated</w:t>
              </w:r>
              <w:proofErr w:type="spellEnd"/>
              <w:r w:rsidRPr="00DA2F6C">
                <w:rPr>
                  <w:rFonts w:cs="Times New Roman"/>
                  <w:i/>
                  <w:iCs/>
                  <w:lang w:val="es-ES_tradnl"/>
                </w:rPr>
                <w:t xml:space="preserve"> </w:t>
              </w:r>
              <w:proofErr w:type="spellStart"/>
              <w:r w:rsidRPr="00DA2F6C">
                <w:rPr>
                  <w:rFonts w:cs="Times New Roman"/>
                  <w:i/>
                  <w:iCs/>
                  <w:lang w:val="es-ES_tradnl"/>
                </w:rPr>
                <w:t>Communication</w:t>
              </w:r>
              <w:proofErr w:type="spellEnd"/>
              <w:r w:rsidR="006D17F6">
                <w:rPr>
                  <w:rFonts w:cs="Times New Roman"/>
                  <w:lang w:val="es-ES_tradnl"/>
                </w:rPr>
                <w:t>,</w:t>
              </w:r>
              <w:r w:rsidRPr="00DA2F6C">
                <w:rPr>
                  <w:rFonts w:cs="Times New Roman"/>
                  <w:lang w:val="es-ES_tradnl"/>
                </w:rPr>
                <w:t xml:space="preserve"> 361-380.</w:t>
              </w:r>
            </w:p>
            <w:p w14:paraId="175ADEBD"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Laudon</w:t>
              </w:r>
              <w:proofErr w:type="spellEnd"/>
              <w:r w:rsidRPr="00DA2F6C">
                <w:rPr>
                  <w:rFonts w:cs="Times New Roman"/>
                  <w:lang w:val="es-ES_tradnl"/>
                </w:rPr>
                <w:t xml:space="preserve">, K. C., &amp; </w:t>
              </w:r>
              <w:proofErr w:type="spellStart"/>
              <w:r w:rsidRPr="00DA2F6C">
                <w:rPr>
                  <w:rFonts w:cs="Times New Roman"/>
                  <w:lang w:val="es-ES_tradnl"/>
                </w:rPr>
                <w:t>Traver</w:t>
              </w:r>
              <w:proofErr w:type="spellEnd"/>
              <w:r w:rsidRPr="00DA2F6C">
                <w:rPr>
                  <w:rFonts w:cs="Times New Roman"/>
                  <w:lang w:val="es-ES_tradnl"/>
                </w:rPr>
                <w:t>, C. G. (2007). E-</w:t>
              </w:r>
              <w:proofErr w:type="spellStart"/>
              <w:r w:rsidRPr="00DA2F6C">
                <w:rPr>
                  <w:rFonts w:cs="Times New Roman"/>
                  <w:lang w:val="es-ES_tradnl"/>
                </w:rPr>
                <w:t>commerce</w:t>
              </w:r>
              <w:proofErr w:type="spellEnd"/>
              <w:r w:rsidRPr="00DA2F6C">
                <w:rPr>
                  <w:rFonts w:cs="Times New Roman"/>
                  <w:lang w:val="es-ES_tradnl"/>
                </w:rPr>
                <w:t xml:space="preserve">: </w:t>
              </w:r>
              <w:proofErr w:type="spellStart"/>
              <w:r w:rsidRPr="00DA2F6C">
                <w:rPr>
                  <w:rFonts w:cs="Times New Roman"/>
                  <w:lang w:val="es-ES_tradnl"/>
                </w:rPr>
                <w:t>business</w:t>
              </w:r>
              <w:proofErr w:type="spellEnd"/>
              <w:r w:rsidRPr="00DA2F6C">
                <w:rPr>
                  <w:rFonts w:cs="Times New Roman"/>
                  <w:lang w:val="es-ES_tradnl"/>
                </w:rPr>
                <w:t xml:space="preserve"> </w:t>
              </w:r>
              <w:proofErr w:type="spellStart"/>
              <w:r w:rsidRPr="00DA2F6C">
                <w:rPr>
                  <w:rFonts w:cs="Times New Roman"/>
                  <w:lang w:val="es-ES_tradnl"/>
                </w:rPr>
                <w:t>technology</w:t>
              </w:r>
              <w:proofErr w:type="spellEnd"/>
              <w:r w:rsidRPr="00DA2F6C">
                <w:rPr>
                  <w:rFonts w:cs="Times New Roman"/>
                  <w:lang w:val="es-ES_tradnl"/>
                </w:rPr>
                <w:t xml:space="preserve"> </w:t>
              </w:r>
              <w:proofErr w:type="spellStart"/>
              <w:r w:rsidRPr="00DA2F6C">
                <w:rPr>
                  <w:rFonts w:cs="Times New Roman"/>
                  <w:lang w:val="es-ES_tradnl"/>
                </w:rPr>
                <w:t>society</w:t>
              </w:r>
              <w:proofErr w:type="spellEnd"/>
              <w:r w:rsidRPr="00DA2F6C">
                <w:rPr>
                  <w:rFonts w:cs="Times New Roman"/>
                  <w:lang w:val="es-ES_tradnl"/>
                </w:rPr>
                <w:t xml:space="preserve">. En K. C. </w:t>
              </w:r>
              <w:proofErr w:type="spellStart"/>
              <w:r w:rsidRPr="00DA2F6C">
                <w:rPr>
                  <w:rFonts w:cs="Times New Roman"/>
                  <w:lang w:val="es-ES_tradnl"/>
                </w:rPr>
                <w:t>Laudon</w:t>
              </w:r>
              <w:proofErr w:type="spellEnd"/>
              <w:r w:rsidRPr="00DA2F6C">
                <w:rPr>
                  <w:rFonts w:cs="Times New Roman"/>
                  <w:lang w:val="es-ES_tradnl"/>
                </w:rPr>
                <w:t xml:space="preserve">, &amp; C. G. </w:t>
              </w:r>
              <w:proofErr w:type="spellStart"/>
              <w:r w:rsidRPr="00DA2F6C">
                <w:rPr>
                  <w:rFonts w:cs="Times New Roman"/>
                  <w:lang w:val="es-ES_tradnl"/>
                </w:rPr>
                <w:t>Traver</w:t>
              </w:r>
              <w:proofErr w:type="spellEnd"/>
              <w:r w:rsidRPr="00DA2F6C">
                <w:rPr>
                  <w:rFonts w:cs="Times New Roman"/>
                  <w:lang w:val="es-ES_tradnl"/>
                </w:rPr>
                <w:t xml:space="preserve">, </w:t>
              </w:r>
              <w:r w:rsidRPr="00DA2F6C">
                <w:rPr>
                  <w:rFonts w:cs="Times New Roman"/>
                  <w:i/>
                  <w:iCs/>
                  <w:lang w:val="es-ES_tradnl"/>
                </w:rPr>
                <w:t>E-</w:t>
              </w:r>
              <w:proofErr w:type="spellStart"/>
              <w:r w:rsidRPr="00DA2F6C">
                <w:rPr>
                  <w:rFonts w:cs="Times New Roman"/>
                  <w:i/>
                  <w:iCs/>
                  <w:lang w:val="es-ES_tradnl"/>
                </w:rPr>
                <w:t>commerce</w:t>
              </w:r>
              <w:proofErr w:type="spellEnd"/>
              <w:r w:rsidRPr="00DA2F6C">
                <w:rPr>
                  <w:rFonts w:cs="Times New Roman"/>
                  <w:lang w:val="es-ES_tradnl"/>
                </w:rPr>
                <w:t xml:space="preserve"> (pág. 60). New Jersey: Pearson </w:t>
              </w:r>
              <w:proofErr w:type="spellStart"/>
              <w:r w:rsidRPr="00DA2F6C">
                <w:rPr>
                  <w:rFonts w:cs="Times New Roman"/>
                  <w:lang w:val="es-ES_tradnl"/>
                </w:rPr>
                <w:t>Education</w:t>
              </w:r>
              <w:proofErr w:type="spellEnd"/>
              <w:r w:rsidRPr="00DA2F6C">
                <w:rPr>
                  <w:rFonts w:cs="Times New Roman"/>
                  <w:lang w:val="es-ES_tradnl"/>
                </w:rPr>
                <w:t>.</w:t>
              </w:r>
            </w:p>
            <w:p w14:paraId="141FC4DE" w14:textId="0D0A99D7" w:rsidR="0076774F" w:rsidRPr="00DA2F6C" w:rsidRDefault="0076774F" w:rsidP="0076774F">
              <w:pPr>
                <w:pStyle w:val="Bibliografa"/>
                <w:rPr>
                  <w:rFonts w:cs="Times New Roman"/>
                  <w:lang w:val="es-ES_tradnl"/>
                </w:rPr>
              </w:pPr>
              <w:r w:rsidRPr="00DA2F6C">
                <w:rPr>
                  <w:rFonts w:cs="Times New Roman"/>
                  <w:lang w:val="es-ES_tradnl"/>
                </w:rPr>
                <w:t xml:space="preserve">Lavado, A. (2013). El Consumo de YouTube en España. </w:t>
              </w:r>
              <w:r w:rsidRPr="00DA2F6C">
                <w:rPr>
                  <w:rFonts w:cs="Times New Roman"/>
                  <w:i/>
                  <w:iCs/>
                  <w:lang w:val="es-ES_tradnl"/>
                </w:rPr>
                <w:t xml:space="preserve">Global Media </w:t>
              </w:r>
              <w:proofErr w:type="spellStart"/>
              <w:r w:rsidRPr="00DA2F6C">
                <w:rPr>
                  <w:rFonts w:cs="Times New Roman"/>
                  <w:i/>
                  <w:iCs/>
                  <w:lang w:val="es-ES_tradnl"/>
                </w:rPr>
                <w:t>Journal</w:t>
              </w:r>
              <w:proofErr w:type="spellEnd"/>
              <w:r w:rsidRPr="00DA2F6C">
                <w:rPr>
                  <w:rFonts w:cs="Times New Roman"/>
                  <w:i/>
                  <w:iCs/>
                  <w:lang w:val="es-ES_tradnl"/>
                </w:rPr>
                <w:t xml:space="preserve"> México</w:t>
              </w:r>
              <w:r w:rsidR="006D17F6">
                <w:rPr>
                  <w:rFonts w:cs="Times New Roman"/>
                  <w:lang w:val="es-ES_tradnl"/>
                </w:rPr>
                <w:t>,</w:t>
              </w:r>
              <w:r w:rsidRPr="00DA2F6C">
                <w:rPr>
                  <w:rFonts w:cs="Times New Roman"/>
                  <w:lang w:val="es-ES_tradnl"/>
                </w:rPr>
                <w:t xml:space="preserve"> 76-92.</w:t>
              </w:r>
            </w:p>
            <w:p w14:paraId="21D021B6" w14:textId="77777777" w:rsidR="0076774F" w:rsidRPr="00DA2F6C" w:rsidRDefault="0076774F" w:rsidP="0076774F">
              <w:pPr>
                <w:pStyle w:val="Bibliografa"/>
                <w:rPr>
                  <w:rFonts w:cs="Times New Roman"/>
                  <w:lang w:val="es-ES_tradnl"/>
                </w:rPr>
              </w:pPr>
              <w:r w:rsidRPr="00DA2F6C">
                <w:rPr>
                  <w:rFonts w:cs="Times New Roman"/>
                  <w:lang w:val="es-ES_tradnl"/>
                </w:rPr>
                <w:t xml:space="preserve">Little García, D. (2015). </w:t>
              </w:r>
              <w:r w:rsidRPr="00DA2F6C">
                <w:rPr>
                  <w:rFonts w:cs="Times New Roman"/>
                  <w:i/>
                  <w:iCs/>
                  <w:lang w:val="es-ES_tradnl"/>
                </w:rPr>
                <w:t>Posicionamiento web y optimización de conversiones en empresas.</w:t>
              </w:r>
              <w:r w:rsidRPr="00DA2F6C">
                <w:rPr>
                  <w:rFonts w:cs="Times New Roman"/>
                  <w:lang w:val="es-ES_tradnl"/>
                </w:rPr>
                <w:t xml:space="preserve"> Málaga: Universidad de Málaga.</w:t>
              </w:r>
            </w:p>
            <w:p w14:paraId="48AA0B46" w14:textId="77777777" w:rsidR="0076774F" w:rsidRPr="00DA2F6C" w:rsidRDefault="0076774F" w:rsidP="0076774F">
              <w:pPr>
                <w:pStyle w:val="Bibliografa"/>
                <w:rPr>
                  <w:rFonts w:cs="Times New Roman"/>
                  <w:lang w:val="es-ES_tradnl"/>
                </w:rPr>
              </w:pPr>
              <w:r w:rsidRPr="00DA2F6C">
                <w:rPr>
                  <w:rFonts w:cs="Times New Roman"/>
                  <w:lang w:val="es-ES_tradnl"/>
                </w:rPr>
                <w:t xml:space="preserve">Ministerio de Educación. (1 de Octubre de 2012). </w:t>
              </w:r>
              <w:r w:rsidRPr="00DA2F6C">
                <w:rPr>
                  <w:rFonts w:cs="Times New Roman"/>
                  <w:i/>
                  <w:iCs/>
                  <w:lang w:val="es-ES_tradnl"/>
                </w:rPr>
                <w:t>¿Quiénes Somos?</w:t>
              </w:r>
              <w:r w:rsidRPr="00DA2F6C">
                <w:rPr>
                  <w:rFonts w:cs="Times New Roman"/>
                  <w:lang w:val="es-ES_tradnl"/>
                </w:rPr>
                <w:t xml:space="preserve"> (M. d. Ecuador, Productor) Recuperado el 15 de Marzo de 2016, de Educa: http://www.educa.ec/web/educa/quienes-somos</w:t>
              </w:r>
            </w:p>
            <w:p w14:paraId="3E7F5332" w14:textId="4571EC43"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Políticas de publicidad</w:t>
              </w:r>
              <w:r w:rsidR="006D17F6">
                <w:rPr>
                  <w:rFonts w:cs="Times New Roman"/>
                  <w:i/>
                  <w:iCs/>
                  <w:lang w:val="es-ES_tradnl"/>
                </w:rPr>
                <w:t>.</w:t>
              </w:r>
              <w:r w:rsidRPr="00DA2F6C">
                <w:rPr>
                  <w:rFonts w:cs="Times New Roman"/>
                  <w:lang w:val="es-ES_tradnl"/>
                </w:rPr>
                <w:t xml:space="preserve"> Recuperado el 10 de Junio de 2016, de Facebook para empresas: https://www.facebook.com/business/help/223106797811279/</w:t>
              </w:r>
            </w:p>
            <w:p w14:paraId="35A78C0B" w14:textId="75324398" w:rsidR="0076774F" w:rsidRPr="00DA2F6C" w:rsidRDefault="0076774F" w:rsidP="0076774F">
              <w:pPr>
                <w:pStyle w:val="Bibliografa"/>
                <w:rPr>
                  <w:rFonts w:cs="Times New Roman"/>
                  <w:lang w:val="es-ES_tradnl"/>
                </w:rPr>
              </w:pPr>
              <w:r w:rsidRPr="00DA2F6C">
                <w:rPr>
                  <w:rFonts w:cs="Times New Roman"/>
                  <w:lang w:val="es-ES_tradnl"/>
                </w:rPr>
                <w:t>Google</w:t>
              </w:r>
              <w:r w:rsidR="006D17F6">
                <w:rPr>
                  <w:rFonts w:cs="Times New Roman"/>
                  <w:lang w:val="es-ES_tradnl"/>
                </w:rPr>
                <w:t>.</w:t>
              </w:r>
              <w:r w:rsidRPr="00DA2F6C">
                <w:rPr>
                  <w:rFonts w:cs="Times New Roman"/>
                  <w:lang w:val="es-ES_tradnl"/>
                </w:rPr>
                <w:t xml:space="preserve"> (2016). </w:t>
              </w:r>
              <w:r w:rsidRPr="00DA2F6C">
                <w:rPr>
                  <w:rFonts w:cs="Times New Roman"/>
                  <w:i/>
                  <w:iCs/>
                  <w:lang w:val="es-ES_tradnl"/>
                </w:rPr>
                <w:t>Presupuesto diario: definición Google</w:t>
              </w:r>
              <w:r w:rsidR="006D17F6">
                <w:rPr>
                  <w:rFonts w:cs="Times New Roman"/>
                  <w:i/>
                  <w:iCs/>
                  <w:lang w:val="es-ES_tradnl"/>
                </w:rPr>
                <w:t>.</w:t>
              </w:r>
              <w:r w:rsidRPr="00DA2F6C">
                <w:rPr>
                  <w:rFonts w:cs="Times New Roman"/>
                  <w:lang w:val="es-ES_tradnl"/>
                </w:rPr>
                <w:t xml:space="preserve"> Recuperado el 16 de Junio de 2016, de Google </w:t>
              </w:r>
              <w:proofErr w:type="spellStart"/>
              <w:r w:rsidRPr="00DA2F6C">
                <w:rPr>
                  <w:rFonts w:cs="Times New Roman"/>
                  <w:lang w:val="es-ES_tradnl"/>
                </w:rPr>
                <w:t>Support</w:t>
              </w:r>
              <w:proofErr w:type="spellEnd"/>
              <w:r w:rsidRPr="00DA2F6C">
                <w:rPr>
                  <w:rFonts w:cs="Times New Roman"/>
                  <w:lang w:val="es-ES_tradnl"/>
                </w:rPr>
                <w:t>: https://support.google.com/adwords/answer/6312?hl=es</w:t>
              </w:r>
            </w:p>
            <w:p w14:paraId="77B44488" w14:textId="5C306AB7" w:rsidR="0076774F" w:rsidRPr="00DA2F6C" w:rsidRDefault="0076774F" w:rsidP="0076774F">
              <w:pPr>
                <w:pStyle w:val="Bibliografa"/>
                <w:rPr>
                  <w:rFonts w:cs="Times New Roman"/>
                  <w:lang w:val="es-ES_tradnl"/>
                </w:rPr>
              </w:pPr>
              <w:r w:rsidRPr="00DA2F6C">
                <w:rPr>
                  <w:rFonts w:cs="Times New Roman"/>
                  <w:lang w:val="es-ES_tradnl"/>
                </w:rPr>
                <w:t xml:space="preserve">Sánchez-Martín, L. (2011). Publicidad en Internet: nuevas vinculaciones en las redes sociales. </w:t>
              </w:r>
              <w:r w:rsidRPr="00DA2F6C">
                <w:rPr>
                  <w:rFonts w:cs="Times New Roman"/>
                  <w:i/>
                  <w:iCs/>
                  <w:lang w:val="es-ES_tradnl"/>
                </w:rPr>
                <w:t xml:space="preserve">Revista de Comunicación </w:t>
              </w:r>
              <w:proofErr w:type="spellStart"/>
              <w:r w:rsidRPr="00DA2F6C">
                <w:rPr>
                  <w:rFonts w:cs="Times New Roman"/>
                  <w:i/>
                  <w:iCs/>
                  <w:lang w:val="es-ES_tradnl"/>
                </w:rPr>
                <w:t>Vivat</w:t>
              </w:r>
              <w:proofErr w:type="spellEnd"/>
              <w:r w:rsidRPr="00DA2F6C">
                <w:rPr>
                  <w:rFonts w:cs="Times New Roman"/>
                  <w:i/>
                  <w:iCs/>
                  <w:lang w:val="es-ES_tradnl"/>
                </w:rPr>
                <w:t xml:space="preserve"> Academia</w:t>
              </w:r>
              <w:r w:rsidR="006D17F6">
                <w:rPr>
                  <w:rFonts w:cs="Times New Roman"/>
                  <w:lang w:val="es-ES_tradnl"/>
                </w:rPr>
                <w:t>,</w:t>
              </w:r>
              <w:r w:rsidRPr="00DA2F6C">
                <w:rPr>
                  <w:rFonts w:cs="Times New Roman"/>
                  <w:lang w:val="es-ES_tradnl"/>
                </w:rPr>
                <w:t xml:space="preserve"> 469-480.</w:t>
              </w:r>
            </w:p>
            <w:p w14:paraId="59B5FAA2"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lastRenderedPageBreak/>
                <w:t>Zanoni</w:t>
              </w:r>
              <w:proofErr w:type="spellEnd"/>
              <w:r w:rsidRPr="00DA2F6C">
                <w:rPr>
                  <w:rFonts w:cs="Times New Roman"/>
                  <w:lang w:val="es-ES_tradnl"/>
                </w:rPr>
                <w:t xml:space="preserve">, L. (2008). </w:t>
              </w:r>
              <w:r w:rsidRPr="00DA2F6C">
                <w:rPr>
                  <w:rFonts w:cs="Times New Roman"/>
                  <w:i/>
                  <w:iCs/>
                  <w:lang w:val="es-ES_tradnl"/>
                </w:rPr>
                <w:t>El Imperio Digital: el nuevo paradigma de la comunicación 2.0.</w:t>
              </w:r>
              <w:r w:rsidRPr="00DA2F6C">
                <w:rPr>
                  <w:rFonts w:cs="Times New Roman"/>
                  <w:lang w:val="es-ES_tradnl"/>
                </w:rPr>
                <w:t xml:space="preserve"> Buenos Aires, Argentina: Ediciones B.</w:t>
              </w:r>
            </w:p>
            <w:p w14:paraId="355D01FA" w14:textId="77777777" w:rsidR="0076774F" w:rsidRPr="00DA2F6C" w:rsidRDefault="0076774F" w:rsidP="0076774F">
              <w:pPr>
                <w:pStyle w:val="Bibliografa"/>
                <w:rPr>
                  <w:rFonts w:cs="Times New Roman"/>
                  <w:lang w:val="es-ES_tradnl"/>
                </w:rPr>
              </w:pPr>
              <w:r w:rsidRPr="00DA2F6C">
                <w:rPr>
                  <w:rFonts w:cs="Times New Roman"/>
                  <w:lang w:val="es-ES_tradnl"/>
                </w:rPr>
                <w:t xml:space="preserve">Facebook. (2016). </w:t>
              </w:r>
              <w:r w:rsidRPr="00DA2F6C">
                <w:rPr>
                  <w:rFonts w:cs="Times New Roman"/>
                  <w:i/>
                  <w:iCs/>
                  <w:lang w:val="es-ES_tradnl"/>
                </w:rPr>
                <w:t>Reproducciones de video Facebook.</w:t>
              </w:r>
              <w:r w:rsidRPr="00DA2F6C">
                <w:rPr>
                  <w:rFonts w:cs="Times New Roman"/>
                  <w:lang w:val="es-ES_tradnl"/>
                </w:rPr>
                <w:t xml:space="preserve"> Recuperado el 16 de Junio de 2016, de Facebook para empresas: https://www.facebook.com/business/help/422355047897348?sr=1&amp;query=video&amp;sid=1CEXzGj6sLVgUEAxe</w:t>
              </w:r>
            </w:p>
            <w:p w14:paraId="4C21A797" w14:textId="29CB3ECF" w:rsidR="0076774F" w:rsidRPr="00DA2F6C" w:rsidRDefault="0076774F" w:rsidP="0076774F">
              <w:pPr>
                <w:pStyle w:val="Bibliografa"/>
                <w:rPr>
                  <w:rFonts w:cs="Times New Roman"/>
                  <w:lang w:val="es-ES_tradnl"/>
                </w:rPr>
              </w:pPr>
              <w:proofErr w:type="spellStart"/>
              <w:r w:rsidRPr="00DA2F6C">
                <w:rPr>
                  <w:rFonts w:cs="Times New Roman"/>
                  <w:lang w:val="es-ES_tradnl"/>
                </w:rPr>
                <w:t>Martinez</w:t>
              </w:r>
              <w:proofErr w:type="spellEnd"/>
              <w:r w:rsidRPr="00DA2F6C">
                <w:rPr>
                  <w:rFonts w:cs="Times New Roman"/>
                  <w:lang w:val="es-ES_tradnl"/>
                </w:rPr>
                <w:t xml:space="preserve">-Rodrigo, E., &amp; Sánchez-Martin, L. (2011). Publicidad en Internet: nuevas vinculaciones en las redes sociales. </w:t>
              </w:r>
              <w:r w:rsidRPr="00DA2F6C">
                <w:rPr>
                  <w:rFonts w:cs="Times New Roman"/>
                  <w:i/>
                  <w:iCs/>
                  <w:lang w:val="es-ES_tradnl"/>
                </w:rPr>
                <w:t xml:space="preserve">Revista de Comunicación </w:t>
              </w:r>
              <w:proofErr w:type="spellStart"/>
              <w:r w:rsidRPr="00DA2F6C">
                <w:rPr>
                  <w:rFonts w:cs="Times New Roman"/>
                  <w:i/>
                  <w:iCs/>
                  <w:lang w:val="es-ES_tradnl"/>
                </w:rPr>
                <w:t>Vivat</w:t>
              </w:r>
              <w:proofErr w:type="spellEnd"/>
              <w:r w:rsidRPr="00DA2F6C">
                <w:rPr>
                  <w:rFonts w:cs="Times New Roman"/>
                  <w:i/>
                  <w:iCs/>
                  <w:lang w:val="es-ES_tradnl"/>
                </w:rPr>
                <w:t xml:space="preserve"> Academia</w:t>
              </w:r>
              <w:r w:rsidR="006D17F6">
                <w:rPr>
                  <w:rFonts w:cs="Times New Roman"/>
                  <w:lang w:val="es-ES_tradnl"/>
                </w:rPr>
                <w:t>,</w:t>
              </w:r>
              <w:r w:rsidRPr="00DA2F6C">
                <w:rPr>
                  <w:rFonts w:cs="Times New Roman"/>
                  <w:lang w:val="es-ES_tradnl"/>
                </w:rPr>
                <w:t xml:space="preserve"> 469-480.</w:t>
              </w:r>
            </w:p>
            <w:p w14:paraId="4227288B" w14:textId="17647C81" w:rsidR="0076774F" w:rsidRPr="00DA2F6C" w:rsidRDefault="0076774F" w:rsidP="0076774F">
              <w:pPr>
                <w:pStyle w:val="Bibliografa"/>
                <w:rPr>
                  <w:rFonts w:cs="Times New Roman"/>
                  <w:lang w:val="es-ES_tradnl"/>
                </w:rPr>
              </w:pPr>
              <w:r w:rsidRPr="00DA2F6C">
                <w:rPr>
                  <w:rFonts w:cs="Times New Roman"/>
                  <w:lang w:val="es-ES_tradnl"/>
                </w:rPr>
                <w:t xml:space="preserve">Domínguez, D. C. (2010). Nuevas lecturas del concepto de publicidad a partir de las TIC. </w:t>
              </w:r>
              <w:proofErr w:type="spellStart"/>
              <w:r w:rsidRPr="00DA2F6C">
                <w:rPr>
                  <w:rFonts w:cs="Times New Roman"/>
                  <w:i/>
                  <w:iCs/>
                  <w:lang w:val="es-ES_tradnl"/>
                </w:rPr>
                <w:t>Questiones</w:t>
              </w:r>
              <w:proofErr w:type="spellEnd"/>
              <w:r w:rsidRPr="00DA2F6C">
                <w:rPr>
                  <w:rFonts w:cs="Times New Roman"/>
                  <w:i/>
                  <w:iCs/>
                  <w:lang w:val="es-ES_tradnl"/>
                </w:rPr>
                <w:t xml:space="preserve"> Publicitarias</w:t>
              </w:r>
              <w:r w:rsidR="006D17F6">
                <w:rPr>
                  <w:rFonts w:cs="Times New Roman"/>
                  <w:lang w:val="es-ES_tradnl"/>
                </w:rPr>
                <w:t>,</w:t>
              </w:r>
              <w:r w:rsidRPr="00DA2F6C">
                <w:rPr>
                  <w:rFonts w:cs="Times New Roman"/>
                  <w:lang w:val="es-ES_tradnl"/>
                </w:rPr>
                <w:t xml:space="preserve"> 35-51.</w:t>
              </w:r>
            </w:p>
            <w:p w14:paraId="734B2A6B" w14:textId="4A41098D" w:rsidR="0076774F" w:rsidRPr="00DA2F6C" w:rsidRDefault="0076774F" w:rsidP="0076774F">
              <w:pPr>
                <w:pStyle w:val="Bibliografa"/>
                <w:rPr>
                  <w:rFonts w:cs="Times New Roman"/>
                  <w:lang w:val="es-ES_tradnl"/>
                </w:rPr>
              </w:pPr>
              <w:r w:rsidRPr="00DA2F6C">
                <w:rPr>
                  <w:rFonts w:cs="Times New Roman"/>
                  <w:lang w:val="es-ES_tradnl"/>
                </w:rPr>
                <w:t xml:space="preserve">Salazar, G. P., &amp; Edwards, A. A. (Julio de 2012). Reflexiones conceptuales en torno a las redes sociales en las redes sociales: un recorrido de la teoría a las prácticas comunicativas en Facebook, Twitter y Google+. </w:t>
              </w:r>
              <w:r w:rsidRPr="00DA2F6C">
                <w:rPr>
                  <w:rFonts w:cs="Times New Roman"/>
                  <w:i/>
                  <w:iCs/>
                  <w:lang w:val="es-ES_tradnl"/>
                </w:rPr>
                <w:t>Revista Electrónica en América Latina Especializada en Comunicación</w:t>
              </w:r>
              <w:r w:rsidR="006D17F6">
                <w:rPr>
                  <w:rFonts w:cs="Times New Roman"/>
                  <w:lang w:val="es-ES_tradnl"/>
                </w:rPr>
                <w:t>,</w:t>
              </w:r>
              <w:r w:rsidRPr="00DA2F6C">
                <w:rPr>
                  <w:rFonts w:cs="Times New Roman"/>
                  <w:lang w:val="es-ES_tradnl"/>
                </w:rPr>
                <w:t xml:space="preserve"> 38.</w:t>
              </w:r>
            </w:p>
            <w:p w14:paraId="25A7477B" w14:textId="77777777" w:rsidR="0076774F" w:rsidRPr="00DA2F6C" w:rsidRDefault="0076774F" w:rsidP="0076774F">
              <w:pPr>
                <w:pStyle w:val="Bibliografa"/>
                <w:rPr>
                  <w:rFonts w:cs="Times New Roman"/>
                  <w:lang w:val="es-ES_tradnl"/>
                </w:rPr>
              </w:pPr>
              <w:r w:rsidRPr="00DA2F6C">
                <w:rPr>
                  <w:rFonts w:cs="Times New Roman"/>
                  <w:lang w:val="es-ES_tradnl"/>
                </w:rPr>
                <w:t xml:space="preserve">Little García, D. (2015). </w:t>
              </w:r>
              <w:r w:rsidRPr="00DA2F6C">
                <w:rPr>
                  <w:rFonts w:cs="Times New Roman"/>
                  <w:i/>
                  <w:iCs/>
                  <w:lang w:val="es-ES_tradnl"/>
                </w:rPr>
                <w:t>Posicionamiento Web y Optimización de Conversiones en Empresas.</w:t>
              </w:r>
              <w:r w:rsidRPr="00DA2F6C">
                <w:rPr>
                  <w:rFonts w:cs="Times New Roman"/>
                  <w:lang w:val="es-ES_tradnl"/>
                </w:rPr>
                <w:t xml:space="preserve"> Málaga: UNIVERSIDAD DE MÁLAGA.</w:t>
              </w:r>
            </w:p>
            <w:p w14:paraId="1D6DEFDC" w14:textId="77777777" w:rsidR="0076774F" w:rsidRPr="00DA2F6C" w:rsidRDefault="0076774F" w:rsidP="0076774F">
              <w:pPr>
                <w:pStyle w:val="Bibliografa"/>
                <w:rPr>
                  <w:rFonts w:cs="Times New Roman"/>
                  <w:lang w:val="es-ES_tradnl"/>
                </w:rPr>
              </w:pPr>
              <w:r w:rsidRPr="00DA2F6C">
                <w:rPr>
                  <w:rFonts w:cs="Times New Roman"/>
                  <w:lang w:val="es-ES_tradnl"/>
                </w:rPr>
                <w:t xml:space="preserve">Little García, D. (2015). </w:t>
              </w:r>
              <w:r w:rsidRPr="00DA2F6C">
                <w:rPr>
                  <w:rFonts w:cs="Times New Roman"/>
                  <w:i/>
                  <w:iCs/>
                  <w:lang w:val="es-ES_tradnl"/>
                </w:rPr>
                <w:t>POSICIONAMIENTO WEB Y OPTIMIZACIÓN DE CONVERSIONES EN EMPRESAS.</w:t>
              </w:r>
              <w:r w:rsidRPr="00DA2F6C">
                <w:rPr>
                  <w:rFonts w:cs="Times New Roman"/>
                  <w:lang w:val="es-ES_tradnl"/>
                </w:rPr>
                <w:t xml:space="preserve"> Málaga: UNIVERSIDAD DE MÁLAGA.</w:t>
              </w:r>
            </w:p>
            <w:p w14:paraId="1D978AEA" w14:textId="77777777" w:rsidR="0076774F" w:rsidRPr="00DA2F6C" w:rsidRDefault="0076774F" w:rsidP="0076774F">
              <w:pPr>
                <w:pStyle w:val="Bibliografa"/>
                <w:rPr>
                  <w:rFonts w:cs="Times New Roman"/>
                  <w:lang w:val="es-ES_tradnl"/>
                </w:rPr>
              </w:pPr>
              <w:proofErr w:type="spellStart"/>
              <w:r w:rsidRPr="00DA2F6C">
                <w:rPr>
                  <w:rFonts w:cs="Times New Roman"/>
                  <w:lang w:val="es-ES_tradnl"/>
                </w:rPr>
                <w:t>Laudon</w:t>
              </w:r>
              <w:proofErr w:type="spellEnd"/>
              <w:r w:rsidRPr="00DA2F6C">
                <w:rPr>
                  <w:rFonts w:cs="Times New Roman"/>
                  <w:lang w:val="es-ES_tradnl"/>
                </w:rPr>
                <w:t xml:space="preserve">, K. C., &amp; </w:t>
              </w:r>
              <w:proofErr w:type="spellStart"/>
              <w:r w:rsidRPr="00DA2F6C">
                <w:rPr>
                  <w:rFonts w:cs="Times New Roman"/>
                  <w:lang w:val="es-ES_tradnl"/>
                </w:rPr>
                <w:t>Traver</w:t>
              </w:r>
              <w:proofErr w:type="spellEnd"/>
              <w:r w:rsidRPr="00DA2F6C">
                <w:rPr>
                  <w:rFonts w:cs="Times New Roman"/>
                  <w:lang w:val="es-ES_tradnl"/>
                </w:rPr>
                <w:t xml:space="preserve">, C. G. (2008). </w:t>
              </w:r>
              <w:r w:rsidRPr="00DA2F6C">
                <w:rPr>
                  <w:rFonts w:cs="Times New Roman"/>
                  <w:i/>
                  <w:iCs/>
                  <w:lang w:val="es-ES_tradnl"/>
                </w:rPr>
                <w:t>E-</w:t>
              </w:r>
              <w:proofErr w:type="spellStart"/>
              <w:r w:rsidRPr="00DA2F6C">
                <w:rPr>
                  <w:rFonts w:cs="Times New Roman"/>
                  <w:i/>
                  <w:iCs/>
                  <w:lang w:val="es-ES_tradnl"/>
                </w:rPr>
                <w:t>commerce</w:t>
              </w:r>
              <w:proofErr w:type="spellEnd"/>
              <w:r w:rsidRPr="00DA2F6C">
                <w:rPr>
                  <w:rFonts w:cs="Times New Roman"/>
                  <w:i/>
                  <w:iCs/>
                  <w:lang w:val="es-ES_tradnl"/>
                </w:rPr>
                <w:t xml:space="preserve">: </w:t>
              </w:r>
              <w:proofErr w:type="spellStart"/>
              <w:r w:rsidRPr="00DA2F6C">
                <w:rPr>
                  <w:rFonts w:cs="Times New Roman"/>
                  <w:i/>
                  <w:iCs/>
                  <w:lang w:val="es-ES_tradnl"/>
                </w:rPr>
                <w:t>business</w:t>
              </w:r>
              <w:proofErr w:type="spellEnd"/>
              <w:r w:rsidRPr="00DA2F6C">
                <w:rPr>
                  <w:rFonts w:cs="Times New Roman"/>
                  <w:i/>
                  <w:iCs/>
                  <w:lang w:val="es-ES_tradnl"/>
                </w:rPr>
                <w:t xml:space="preserve"> </w:t>
              </w:r>
              <w:proofErr w:type="spellStart"/>
              <w:r w:rsidRPr="00DA2F6C">
                <w:rPr>
                  <w:rFonts w:cs="Times New Roman"/>
                  <w:i/>
                  <w:iCs/>
                  <w:lang w:val="es-ES_tradnl"/>
                </w:rPr>
                <w:t>technology</w:t>
              </w:r>
              <w:proofErr w:type="spellEnd"/>
              <w:r w:rsidRPr="00DA2F6C">
                <w:rPr>
                  <w:rFonts w:cs="Times New Roman"/>
                  <w:i/>
                  <w:iCs/>
                  <w:lang w:val="es-ES_tradnl"/>
                </w:rPr>
                <w:t xml:space="preserve"> </w:t>
              </w:r>
              <w:proofErr w:type="spellStart"/>
              <w:r w:rsidRPr="00DA2F6C">
                <w:rPr>
                  <w:rFonts w:cs="Times New Roman"/>
                  <w:i/>
                  <w:iCs/>
                  <w:lang w:val="es-ES_tradnl"/>
                </w:rPr>
                <w:t>society</w:t>
              </w:r>
              <w:proofErr w:type="spellEnd"/>
              <w:r w:rsidRPr="00DA2F6C">
                <w:rPr>
                  <w:rFonts w:cs="Times New Roman"/>
                  <w:i/>
                  <w:iCs/>
                  <w:lang w:val="es-ES_tradnl"/>
                </w:rPr>
                <w:t>.</w:t>
              </w:r>
              <w:r w:rsidRPr="00DA2F6C">
                <w:rPr>
                  <w:rFonts w:cs="Times New Roman"/>
                  <w:lang w:val="es-ES_tradnl"/>
                </w:rPr>
                <w:t xml:space="preserve"> Pearson </w:t>
              </w:r>
              <w:proofErr w:type="spellStart"/>
              <w:r w:rsidRPr="00DA2F6C">
                <w:rPr>
                  <w:rFonts w:cs="Times New Roman"/>
                  <w:lang w:val="es-ES_tradnl"/>
                </w:rPr>
                <w:t>Education</w:t>
              </w:r>
              <w:proofErr w:type="spellEnd"/>
              <w:r w:rsidRPr="00DA2F6C">
                <w:rPr>
                  <w:rFonts w:cs="Times New Roman"/>
                  <w:lang w:val="es-ES_tradnl"/>
                </w:rPr>
                <w:t>.</w:t>
              </w:r>
            </w:p>
            <w:p w14:paraId="63B70A6A" w14:textId="77777777" w:rsidR="00AF22C7" w:rsidRPr="00DA2F6C" w:rsidRDefault="00AF22C7" w:rsidP="0076774F">
              <w:pPr>
                <w:spacing w:after="200" w:line="276" w:lineRule="auto"/>
                <w:rPr>
                  <w:rFonts w:cs="Times New Roman"/>
                  <w:b/>
                  <w:bCs/>
                  <w:szCs w:val="24"/>
                  <w:lang w:val="es-ES_tradnl"/>
                </w:rPr>
              </w:pPr>
              <w:r w:rsidRPr="00DA2F6C">
                <w:rPr>
                  <w:rFonts w:cs="Times New Roman"/>
                  <w:b/>
                  <w:bCs/>
                  <w:szCs w:val="24"/>
                  <w:lang w:val="es-ES_tradnl"/>
                </w:rPr>
                <w:fldChar w:fldCharType="end"/>
              </w:r>
            </w:p>
          </w:sdtContent>
        </w:sdt>
      </w:sdtContent>
    </w:sdt>
    <w:p w14:paraId="001773DB" w14:textId="0D810C5A" w:rsidR="00C645A6" w:rsidRPr="00DA2F6C" w:rsidRDefault="00C645A6" w:rsidP="008A6C93">
      <w:pPr>
        <w:spacing w:after="200" w:line="276" w:lineRule="auto"/>
        <w:rPr>
          <w:rFonts w:cs="Times New Roman"/>
          <w:lang w:val="es-ES_tradnl"/>
        </w:rPr>
      </w:pPr>
      <w:r w:rsidRPr="00DA2F6C">
        <w:rPr>
          <w:rFonts w:cs="Times New Roman"/>
          <w:lang w:val="es-ES_tradnl"/>
        </w:rPr>
        <w:br w:type="page"/>
      </w:r>
    </w:p>
    <w:p w14:paraId="2AC37E29" w14:textId="2B3EBDDE" w:rsidR="008D317F" w:rsidRPr="00DA2F6C" w:rsidRDefault="00C645A6" w:rsidP="00C645A6">
      <w:pPr>
        <w:pStyle w:val="Ttulo1"/>
        <w:rPr>
          <w:lang w:val="es-ES_tradnl"/>
        </w:rPr>
      </w:pPr>
      <w:bookmarkStart w:id="109" w:name="_Toc336172106"/>
      <w:r w:rsidRPr="00DA2F6C">
        <w:rPr>
          <w:lang w:val="es-ES_tradnl"/>
        </w:rPr>
        <w:lastRenderedPageBreak/>
        <w:t>ANEXOS</w:t>
      </w:r>
      <w:bookmarkEnd w:id="109"/>
    </w:p>
    <w:p w14:paraId="713F33ED" w14:textId="77777777" w:rsidR="00481A14" w:rsidRPr="00DA2F6C" w:rsidRDefault="00481A14" w:rsidP="00481A14">
      <w:pPr>
        <w:rPr>
          <w:rFonts w:cs="Times New Roman"/>
          <w:lang w:val="es-ES_tradnl"/>
        </w:rPr>
      </w:pPr>
    </w:p>
    <w:p w14:paraId="2DC64EBD" w14:textId="7893A7BC" w:rsidR="00C645A6" w:rsidRPr="00DA2F6C" w:rsidRDefault="00C645A6" w:rsidP="00C645A6">
      <w:pPr>
        <w:pStyle w:val="Descripcin"/>
        <w:keepNext/>
        <w:rPr>
          <w:rFonts w:cs="Times New Roman"/>
          <w:lang w:val="es-ES_tradnl"/>
        </w:rPr>
      </w:pPr>
      <w:r w:rsidRPr="00DA2F6C">
        <w:rPr>
          <w:rFonts w:cs="Times New Roman"/>
          <w:lang w:val="es-ES_tradnl"/>
        </w:rPr>
        <w:t>Anexo</w:t>
      </w:r>
      <w:r w:rsidR="00DC68B0" w:rsidRPr="00DA2F6C">
        <w:rPr>
          <w:rFonts w:cs="Times New Roman"/>
          <w:lang w:val="es-ES_tradnl"/>
        </w:rPr>
        <w:t xml:space="preserve"> </w:t>
      </w:r>
      <w:r w:rsidRPr="00DA2F6C">
        <w:rPr>
          <w:rFonts w:cs="Times New Roman"/>
          <w:lang w:val="es-ES_tradnl"/>
        </w:rPr>
        <w:fldChar w:fldCharType="begin"/>
      </w:r>
      <w:r w:rsidRPr="00DA2F6C">
        <w:rPr>
          <w:rFonts w:cs="Times New Roman"/>
          <w:lang w:val="es-ES_tradnl"/>
        </w:rPr>
        <w:instrText xml:space="preserve"> SEQ Anexo_ \* ARABIC </w:instrText>
      </w:r>
      <w:r w:rsidRPr="00DA2F6C">
        <w:rPr>
          <w:rFonts w:cs="Times New Roman"/>
          <w:lang w:val="es-ES_tradnl"/>
        </w:rPr>
        <w:fldChar w:fldCharType="separate"/>
      </w:r>
      <w:r w:rsidR="000E4D9F" w:rsidRPr="00DA2F6C">
        <w:rPr>
          <w:rFonts w:cs="Times New Roman"/>
          <w:lang w:val="es-ES_tradnl"/>
        </w:rPr>
        <w:t>1</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P</w:t>
      </w:r>
      <w:r w:rsidR="006E797F">
        <w:rPr>
          <w:rFonts w:cs="Times New Roman"/>
          <w:b w:val="0"/>
          <w:szCs w:val="24"/>
          <w:lang w:val="es-ES_tradnl"/>
        </w:rPr>
        <w:t>l</w:t>
      </w:r>
      <w:r w:rsidRPr="00DA2F6C">
        <w:rPr>
          <w:rFonts w:cs="Times New Roman"/>
          <w:b w:val="0"/>
          <w:szCs w:val="24"/>
          <w:lang w:val="es-ES_tradnl"/>
        </w:rPr>
        <w:t>antilla referencial de informe semanal de redes sociales.</w:t>
      </w:r>
    </w:p>
    <w:p w14:paraId="186A6197" w14:textId="77777777" w:rsidR="00C645A6" w:rsidRPr="00DA2F6C" w:rsidRDefault="00C645A6" w:rsidP="00C645A6">
      <w:pPr>
        <w:keepNext/>
        <w:spacing w:after="200" w:line="276" w:lineRule="auto"/>
        <w:rPr>
          <w:rFonts w:cs="Times New Roman"/>
          <w:lang w:val="es-ES_tradnl"/>
        </w:rPr>
      </w:pPr>
      <w:r w:rsidRPr="00DA2F6C">
        <w:rPr>
          <w:rFonts w:cs="Times New Roman"/>
          <w:szCs w:val="24"/>
          <w:lang w:val="es-ES_tradnl" w:eastAsia="es-ES_tradnl"/>
        </w:rPr>
        <w:drawing>
          <wp:inline distT="0" distB="0" distL="0" distR="0" wp14:anchorId="6C8C69D7" wp14:editId="30DCB7CE">
            <wp:extent cx="5325761" cy="2943392"/>
            <wp:effectExtent l="0" t="0" r="8255"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88674" cy="2978162"/>
                    </a:xfrm>
                    <a:prstGeom prst="rect">
                      <a:avLst/>
                    </a:prstGeom>
                  </pic:spPr>
                </pic:pic>
              </a:graphicData>
            </a:graphic>
          </wp:inline>
        </w:drawing>
      </w:r>
    </w:p>
    <w:p w14:paraId="4252EFC3" w14:textId="0DDB74AC" w:rsidR="00C645A6" w:rsidRPr="00DA2F6C" w:rsidRDefault="00C645A6" w:rsidP="00C645A6">
      <w:pPr>
        <w:pStyle w:val="Descripcin"/>
        <w:spacing w:line="276" w:lineRule="auto"/>
        <w:jc w:val="center"/>
        <w:rPr>
          <w:rFonts w:cs="Times New Roman"/>
          <w:b w:val="0"/>
          <w:szCs w:val="24"/>
          <w:lang w:val="es-ES_tradnl"/>
        </w:rPr>
      </w:pPr>
      <w:r w:rsidRPr="00DA2F6C">
        <w:rPr>
          <w:rFonts w:cs="Times New Roman"/>
          <w:b w:val="0"/>
          <w:szCs w:val="24"/>
          <w:lang w:val="es-ES_tradnl"/>
        </w:rPr>
        <w:t xml:space="preserve">Fuente: </w:t>
      </w:r>
      <w:r w:rsidR="006E797F" w:rsidRPr="00DA2F6C">
        <w:rPr>
          <w:rFonts w:cs="Times New Roman"/>
          <w:b w:val="0"/>
          <w:szCs w:val="24"/>
          <w:lang w:val="es-ES_tradnl"/>
        </w:rPr>
        <w:t>Elaboración</w:t>
      </w:r>
      <w:r w:rsidRPr="00DA2F6C">
        <w:rPr>
          <w:rFonts w:cs="Times New Roman"/>
          <w:b w:val="0"/>
          <w:szCs w:val="24"/>
          <w:lang w:val="es-ES_tradnl"/>
        </w:rPr>
        <w:t xml:space="preserve"> propia</w:t>
      </w:r>
    </w:p>
    <w:p w14:paraId="667C3EB9" w14:textId="5BDADA37" w:rsidR="00C645A6" w:rsidRPr="00DA2F6C" w:rsidRDefault="00C645A6" w:rsidP="00C645A6">
      <w:pPr>
        <w:pStyle w:val="Descripcin"/>
        <w:keepNext/>
        <w:rPr>
          <w:rFonts w:cs="Times New Roman"/>
          <w:lang w:val="es-ES_tradnl"/>
        </w:rPr>
      </w:pPr>
      <w:r w:rsidRPr="00DA2F6C">
        <w:rPr>
          <w:rFonts w:cs="Times New Roman"/>
          <w:lang w:val="es-ES_tradnl"/>
        </w:rPr>
        <w:t>Anexo</w:t>
      </w:r>
      <w:r w:rsidR="00DC68B0" w:rsidRPr="00DA2F6C">
        <w:rPr>
          <w:rFonts w:cs="Times New Roman"/>
          <w:lang w:val="es-ES_tradnl"/>
        </w:rPr>
        <w:t xml:space="preserve"> </w:t>
      </w:r>
      <w:r w:rsidRPr="00DA2F6C">
        <w:rPr>
          <w:rFonts w:cs="Times New Roman"/>
          <w:lang w:val="es-ES_tradnl"/>
        </w:rPr>
        <w:fldChar w:fldCharType="begin"/>
      </w:r>
      <w:r w:rsidRPr="00DA2F6C">
        <w:rPr>
          <w:rFonts w:cs="Times New Roman"/>
          <w:lang w:val="es-ES_tradnl"/>
        </w:rPr>
        <w:instrText xml:space="preserve"> SEQ Anexo_ \* ARABIC </w:instrText>
      </w:r>
      <w:r w:rsidRPr="00DA2F6C">
        <w:rPr>
          <w:rFonts w:cs="Times New Roman"/>
          <w:lang w:val="es-ES_tradnl"/>
        </w:rPr>
        <w:fldChar w:fldCharType="separate"/>
      </w:r>
      <w:r w:rsidR="000E4D9F" w:rsidRPr="00DA2F6C">
        <w:rPr>
          <w:rFonts w:cs="Times New Roman"/>
          <w:lang w:val="es-ES_tradnl"/>
        </w:rPr>
        <w:t>2</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Plantilla referencial informe semanal sitio web</w:t>
      </w:r>
    </w:p>
    <w:p w14:paraId="28CBBDD8" w14:textId="66BC7CF8" w:rsidR="00C645A6" w:rsidRPr="00DA2F6C" w:rsidRDefault="00C645A6" w:rsidP="00C645A6">
      <w:pPr>
        <w:pStyle w:val="Descripcin"/>
        <w:rPr>
          <w:rFonts w:cs="Times New Roman"/>
          <w:i w:val="0"/>
          <w:lang w:val="es-ES_tradnl"/>
        </w:rPr>
      </w:pPr>
      <w:r w:rsidRPr="00DA2F6C">
        <w:rPr>
          <w:rFonts w:cs="Times New Roman"/>
          <w:szCs w:val="24"/>
          <w:lang w:val="es-ES_tradnl" w:eastAsia="es-ES_tradnl"/>
        </w:rPr>
        <w:drawing>
          <wp:inline distT="0" distB="0" distL="0" distR="0" wp14:anchorId="68133372" wp14:editId="43A99832">
            <wp:extent cx="3144683" cy="1201766"/>
            <wp:effectExtent l="0" t="0" r="508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50705" cy="1242283"/>
                    </a:xfrm>
                    <a:prstGeom prst="rect">
                      <a:avLst/>
                    </a:prstGeom>
                  </pic:spPr>
                </pic:pic>
              </a:graphicData>
            </a:graphic>
          </wp:inline>
        </w:drawing>
      </w:r>
    </w:p>
    <w:p w14:paraId="2FD9E023" w14:textId="1EFA04B7" w:rsidR="00C645A6" w:rsidRPr="00DA2F6C" w:rsidRDefault="00C645A6" w:rsidP="00C645A6">
      <w:pPr>
        <w:pStyle w:val="Descripcin"/>
        <w:spacing w:line="276" w:lineRule="auto"/>
        <w:jc w:val="center"/>
        <w:rPr>
          <w:rFonts w:cs="Times New Roman"/>
          <w:b w:val="0"/>
          <w:szCs w:val="24"/>
          <w:lang w:val="es-ES_tradnl"/>
        </w:rPr>
      </w:pPr>
      <w:r w:rsidRPr="00DA2F6C">
        <w:rPr>
          <w:rFonts w:cs="Times New Roman"/>
          <w:b w:val="0"/>
          <w:szCs w:val="24"/>
          <w:lang w:val="es-ES_tradnl"/>
        </w:rPr>
        <w:t xml:space="preserve">Fuente: </w:t>
      </w:r>
      <w:r w:rsidR="006E797F" w:rsidRPr="00DA2F6C">
        <w:rPr>
          <w:rFonts w:cs="Times New Roman"/>
          <w:b w:val="0"/>
          <w:szCs w:val="24"/>
          <w:lang w:val="es-ES_tradnl"/>
        </w:rPr>
        <w:t>Elaboración</w:t>
      </w:r>
      <w:r w:rsidRPr="00DA2F6C">
        <w:rPr>
          <w:rFonts w:cs="Times New Roman"/>
          <w:b w:val="0"/>
          <w:szCs w:val="24"/>
          <w:lang w:val="es-ES_tradnl"/>
        </w:rPr>
        <w:t xml:space="preserve"> propia</w:t>
      </w:r>
    </w:p>
    <w:p w14:paraId="7E73F60A" w14:textId="6DE3CDFB" w:rsidR="00C645A6" w:rsidRPr="00DA2F6C" w:rsidRDefault="00C645A6" w:rsidP="00C645A6">
      <w:pPr>
        <w:pStyle w:val="Descripcin"/>
        <w:keepNext/>
        <w:rPr>
          <w:rFonts w:cs="Times New Roman"/>
          <w:lang w:val="es-ES_tradnl"/>
        </w:rPr>
      </w:pPr>
      <w:r w:rsidRPr="00DA2F6C">
        <w:rPr>
          <w:rFonts w:cs="Times New Roman"/>
          <w:lang w:val="es-ES_tradnl"/>
        </w:rPr>
        <w:lastRenderedPageBreak/>
        <w:t>Anexo</w:t>
      </w:r>
      <w:r w:rsidR="00DC68B0" w:rsidRPr="00DA2F6C">
        <w:rPr>
          <w:rFonts w:cs="Times New Roman"/>
          <w:lang w:val="es-ES_tradnl"/>
        </w:rPr>
        <w:t xml:space="preserve"> </w:t>
      </w:r>
      <w:r w:rsidRPr="00DA2F6C">
        <w:rPr>
          <w:rFonts w:cs="Times New Roman"/>
          <w:lang w:val="es-ES_tradnl"/>
        </w:rPr>
        <w:fldChar w:fldCharType="begin"/>
      </w:r>
      <w:r w:rsidRPr="00DA2F6C">
        <w:rPr>
          <w:rFonts w:cs="Times New Roman"/>
          <w:lang w:val="es-ES_tradnl"/>
        </w:rPr>
        <w:instrText xml:space="preserve"> SEQ Anexo_ \* ARABIC </w:instrText>
      </w:r>
      <w:r w:rsidRPr="00DA2F6C">
        <w:rPr>
          <w:rFonts w:cs="Times New Roman"/>
          <w:lang w:val="es-ES_tradnl"/>
        </w:rPr>
        <w:fldChar w:fldCharType="separate"/>
      </w:r>
      <w:r w:rsidR="000E4D9F" w:rsidRPr="00DA2F6C">
        <w:rPr>
          <w:rFonts w:cs="Times New Roman"/>
          <w:lang w:val="es-ES_tradnl"/>
        </w:rPr>
        <w:t>3</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Plantilla referencial informe mensual redes sociales</w:t>
      </w:r>
    </w:p>
    <w:p w14:paraId="3C374835" w14:textId="7DE782E4" w:rsidR="00C645A6" w:rsidRPr="00DA2F6C" w:rsidRDefault="00C645A6" w:rsidP="00C645A6">
      <w:pPr>
        <w:rPr>
          <w:rFonts w:cs="Times New Roman"/>
          <w:lang w:val="es-ES_tradnl"/>
        </w:rPr>
      </w:pPr>
      <w:r w:rsidRPr="00DA2F6C">
        <w:rPr>
          <w:rFonts w:cs="Times New Roman"/>
          <w:szCs w:val="24"/>
          <w:lang w:val="es-ES_tradnl" w:eastAsia="es-ES_tradnl"/>
        </w:rPr>
        <w:drawing>
          <wp:inline distT="0" distB="0" distL="0" distR="0" wp14:anchorId="35955E83" wp14:editId="478BA08D">
            <wp:extent cx="5561965" cy="3145838"/>
            <wp:effectExtent l="0" t="0" r="635"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61965" cy="3145838"/>
                    </a:xfrm>
                    <a:prstGeom prst="rect">
                      <a:avLst/>
                    </a:prstGeom>
                  </pic:spPr>
                </pic:pic>
              </a:graphicData>
            </a:graphic>
          </wp:inline>
        </w:drawing>
      </w:r>
    </w:p>
    <w:p w14:paraId="35E2060E" w14:textId="0657A4D1" w:rsidR="00C645A6" w:rsidRPr="00DA2F6C" w:rsidRDefault="00C645A6" w:rsidP="00C645A6">
      <w:pPr>
        <w:pStyle w:val="Descripcin"/>
        <w:spacing w:line="276" w:lineRule="auto"/>
        <w:jc w:val="center"/>
        <w:rPr>
          <w:rFonts w:cs="Times New Roman"/>
          <w:b w:val="0"/>
          <w:szCs w:val="24"/>
          <w:lang w:val="es-ES_tradnl"/>
        </w:rPr>
      </w:pPr>
      <w:r w:rsidRPr="00DA2F6C">
        <w:rPr>
          <w:rFonts w:cs="Times New Roman"/>
          <w:b w:val="0"/>
          <w:szCs w:val="24"/>
          <w:lang w:val="es-ES_tradnl"/>
        </w:rPr>
        <w:t xml:space="preserve">Fuente: </w:t>
      </w:r>
      <w:r w:rsidR="006E797F" w:rsidRPr="00DA2F6C">
        <w:rPr>
          <w:rFonts w:cs="Times New Roman"/>
          <w:b w:val="0"/>
          <w:szCs w:val="24"/>
          <w:lang w:val="es-ES_tradnl"/>
        </w:rPr>
        <w:t>Elaboración</w:t>
      </w:r>
      <w:r w:rsidRPr="00DA2F6C">
        <w:rPr>
          <w:rFonts w:cs="Times New Roman"/>
          <w:b w:val="0"/>
          <w:szCs w:val="24"/>
          <w:lang w:val="es-ES_tradnl"/>
        </w:rPr>
        <w:t xml:space="preserve"> propia</w:t>
      </w:r>
    </w:p>
    <w:p w14:paraId="3835C9D5" w14:textId="66B1805A" w:rsidR="000E4D9F" w:rsidRPr="00DA2F6C" w:rsidRDefault="000E4D9F" w:rsidP="000E4D9F">
      <w:pPr>
        <w:pStyle w:val="Descripcin"/>
        <w:keepNext/>
        <w:rPr>
          <w:rFonts w:cs="Times New Roman"/>
          <w:lang w:val="es-ES_tradnl"/>
        </w:rPr>
      </w:pPr>
      <w:r w:rsidRPr="00DA2F6C">
        <w:rPr>
          <w:rFonts w:cs="Times New Roman"/>
          <w:lang w:val="es-ES_tradnl"/>
        </w:rPr>
        <w:t>Anexo</w:t>
      </w:r>
      <w:r w:rsidR="00DC68B0" w:rsidRPr="00DA2F6C">
        <w:rPr>
          <w:rFonts w:cs="Times New Roman"/>
          <w:lang w:val="es-ES_tradnl"/>
        </w:rPr>
        <w:t xml:space="preserve"> </w:t>
      </w:r>
      <w:r w:rsidRPr="00DA2F6C">
        <w:rPr>
          <w:rFonts w:cs="Times New Roman"/>
          <w:lang w:val="es-ES_tradnl"/>
        </w:rPr>
        <w:fldChar w:fldCharType="begin"/>
      </w:r>
      <w:r w:rsidRPr="00DA2F6C">
        <w:rPr>
          <w:rFonts w:cs="Times New Roman"/>
          <w:lang w:val="es-ES_tradnl"/>
        </w:rPr>
        <w:instrText xml:space="preserve"> SEQ Anexo_ \* ARABIC </w:instrText>
      </w:r>
      <w:r w:rsidRPr="00DA2F6C">
        <w:rPr>
          <w:rFonts w:cs="Times New Roman"/>
          <w:lang w:val="es-ES_tradnl"/>
        </w:rPr>
        <w:fldChar w:fldCharType="separate"/>
      </w:r>
      <w:r w:rsidRPr="00DA2F6C">
        <w:rPr>
          <w:rFonts w:cs="Times New Roman"/>
          <w:lang w:val="es-ES_tradnl"/>
        </w:rPr>
        <w:t>4</w:t>
      </w:r>
      <w:r w:rsidRPr="00DA2F6C">
        <w:rPr>
          <w:rFonts w:cs="Times New Roman"/>
          <w:lang w:val="es-ES_tradnl"/>
        </w:rPr>
        <w:fldChar w:fldCharType="end"/>
      </w:r>
      <w:r w:rsidRPr="00DA2F6C">
        <w:rPr>
          <w:rFonts w:cs="Times New Roman"/>
          <w:lang w:val="es-ES_tradnl"/>
        </w:rPr>
        <w:t xml:space="preserve"> </w:t>
      </w:r>
      <w:r w:rsidRPr="00DA2F6C">
        <w:rPr>
          <w:rFonts w:cs="Times New Roman"/>
          <w:b w:val="0"/>
          <w:szCs w:val="24"/>
          <w:lang w:val="es-ES_tradnl"/>
        </w:rPr>
        <w:t xml:space="preserve">Plantilla referencial informe mensual Google </w:t>
      </w:r>
      <w:proofErr w:type="spellStart"/>
      <w:r w:rsidRPr="00DA2F6C">
        <w:rPr>
          <w:rFonts w:cs="Times New Roman"/>
          <w:b w:val="0"/>
          <w:szCs w:val="24"/>
          <w:lang w:val="es-ES_tradnl"/>
        </w:rPr>
        <w:t>Analytics</w:t>
      </w:r>
      <w:proofErr w:type="spellEnd"/>
    </w:p>
    <w:p w14:paraId="7B959E2C" w14:textId="635FBA99" w:rsidR="00C645A6" w:rsidRPr="00DA2F6C" w:rsidRDefault="000E4D9F" w:rsidP="00C645A6">
      <w:pPr>
        <w:rPr>
          <w:rFonts w:cs="Times New Roman"/>
          <w:lang w:val="es-ES_tradnl"/>
        </w:rPr>
      </w:pPr>
      <w:r w:rsidRPr="00DA2F6C">
        <w:rPr>
          <w:rFonts w:cs="Times New Roman"/>
          <w:szCs w:val="24"/>
          <w:lang w:val="es-ES_tradnl" w:eastAsia="es-ES_tradnl"/>
        </w:rPr>
        <w:drawing>
          <wp:inline distT="0" distB="0" distL="0" distR="0" wp14:anchorId="6A867DC2" wp14:editId="4493772F">
            <wp:extent cx="4623435" cy="1368754"/>
            <wp:effectExtent l="0" t="0" r="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99989" cy="1391417"/>
                    </a:xfrm>
                    <a:prstGeom prst="rect">
                      <a:avLst/>
                    </a:prstGeom>
                  </pic:spPr>
                </pic:pic>
              </a:graphicData>
            </a:graphic>
          </wp:inline>
        </w:drawing>
      </w:r>
    </w:p>
    <w:p w14:paraId="50A82656" w14:textId="16F54B1C" w:rsidR="000E4D9F" w:rsidRPr="00DA2F6C" w:rsidRDefault="000E4D9F" w:rsidP="000E4D9F">
      <w:pPr>
        <w:pStyle w:val="Descripcin"/>
        <w:spacing w:line="276" w:lineRule="auto"/>
        <w:jc w:val="center"/>
        <w:rPr>
          <w:rFonts w:cs="Times New Roman"/>
          <w:b w:val="0"/>
          <w:szCs w:val="24"/>
          <w:lang w:val="es-ES_tradnl"/>
        </w:rPr>
      </w:pPr>
      <w:r w:rsidRPr="00DA2F6C">
        <w:rPr>
          <w:rFonts w:cs="Times New Roman"/>
          <w:b w:val="0"/>
          <w:szCs w:val="24"/>
          <w:lang w:val="es-ES_tradnl"/>
        </w:rPr>
        <w:t xml:space="preserve">Fuente: </w:t>
      </w:r>
      <w:r w:rsidR="006E797F" w:rsidRPr="00DA2F6C">
        <w:rPr>
          <w:rFonts w:cs="Times New Roman"/>
          <w:b w:val="0"/>
          <w:szCs w:val="24"/>
          <w:lang w:val="es-ES_tradnl"/>
        </w:rPr>
        <w:t>Elaboración</w:t>
      </w:r>
      <w:r w:rsidRPr="00DA2F6C">
        <w:rPr>
          <w:rFonts w:cs="Times New Roman"/>
          <w:b w:val="0"/>
          <w:szCs w:val="24"/>
          <w:lang w:val="es-ES_tradnl"/>
        </w:rPr>
        <w:t xml:space="preserve"> propia</w:t>
      </w:r>
    </w:p>
    <w:p w14:paraId="51234202" w14:textId="77777777" w:rsidR="000E4D9F" w:rsidRPr="00DA2F6C" w:rsidRDefault="000E4D9F" w:rsidP="00C645A6">
      <w:pPr>
        <w:rPr>
          <w:rFonts w:cs="Times New Roman"/>
          <w:lang w:val="es-ES_tradnl"/>
        </w:rPr>
      </w:pPr>
    </w:p>
    <w:sectPr w:rsidR="000E4D9F" w:rsidRPr="00DA2F6C" w:rsidSect="008A6C93">
      <w:footerReference w:type="even" r:id="rId31"/>
      <w:footerReference w:type="default" r:id="rId32"/>
      <w:headerReference w:type="first" r:id="rId33"/>
      <w:pgSz w:w="11900" w:h="16840"/>
      <w:pgMar w:top="1418" w:right="1440" w:bottom="1418" w:left="1701" w:header="709" w:footer="709" w:gutter="0"/>
      <w:cols w:space="708"/>
      <w:titlePg/>
      <w:docGrid w:type="lines"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D1B93B" w14:textId="77777777" w:rsidR="00232AD6" w:rsidRDefault="00232AD6">
      <w:pPr>
        <w:spacing w:after="0" w:line="240" w:lineRule="auto"/>
      </w:pPr>
      <w:r>
        <w:separator/>
      </w:r>
    </w:p>
  </w:endnote>
  <w:endnote w:type="continuationSeparator" w:id="0">
    <w:p w14:paraId="6DE83850" w14:textId="77777777" w:rsidR="00232AD6" w:rsidRDefault="00232A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Segoe UI">
    <w:altName w:val="Calibri"/>
    <w:charset w:val="00"/>
    <w:family w:val="swiss"/>
    <w:pitch w:val="variable"/>
    <w:sig w:usb0="E4002EFF" w:usb1="C000E47F" w:usb2="00000009" w:usb3="00000000" w:csb0="000001FF" w:csb1="00000000"/>
  </w:font>
  <w:font w:name="Times">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MS Gothic">
    <w:panose1 w:val="020B06090702050802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9606CF" w14:textId="77777777" w:rsidR="00DA2F6C" w:rsidRDefault="00DA2F6C" w:rsidP="00A56964">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58</w:t>
    </w:r>
    <w:r>
      <w:rPr>
        <w:rStyle w:val="Nmerodepgina"/>
      </w:rPr>
      <w:fldChar w:fldCharType="end"/>
    </w:r>
  </w:p>
  <w:p w14:paraId="62901401" w14:textId="77777777" w:rsidR="00DA2F6C" w:rsidRDefault="00DA2F6C">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99A38F" w14:textId="77777777" w:rsidR="00DA2F6C" w:rsidRDefault="00DA2F6C" w:rsidP="00A56964">
    <w:pPr>
      <w:pStyle w:val="Piedepgina"/>
      <w:framePr w:wrap="none"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468FE">
      <w:rPr>
        <w:rStyle w:val="Nmerodepgina"/>
        <w:noProof/>
      </w:rPr>
      <w:t>6</w:t>
    </w:r>
    <w:r>
      <w:rPr>
        <w:rStyle w:val="Nmerodepgina"/>
      </w:rPr>
      <w:fldChar w:fldCharType="end"/>
    </w:r>
  </w:p>
  <w:p w14:paraId="37246FA7" w14:textId="77777777" w:rsidR="00DA2F6C" w:rsidRDefault="00DA2F6C">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BEDC3D" w14:textId="77777777" w:rsidR="00232AD6" w:rsidRDefault="00232AD6">
      <w:pPr>
        <w:spacing w:after="0" w:line="240" w:lineRule="auto"/>
      </w:pPr>
      <w:r>
        <w:separator/>
      </w:r>
    </w:p>
  </w:footnote>
  <w:footnote w:type="continuationSeparator" w:id="0">
    <w:p w14:paraId="6175F3B0" w14:textId="77777777" w:rsidR="00232AD6" w:rsidRDefault="00232AD6">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3DAD90" w14:textId="77777777" w:rsidR="00DA2F6C" w:rsidRDefault="00DA2F6C">
    <w:pPr>
      <w:pStyle w:val="Encabezado"/>
      <w:tabs>
        <w:tab w:val="clear" w:pos="4252"/>
        <w:tab w:val="clear" w:pos="8504"/>
        <w:tab w:val="right" w:pos="9720"/>
      </w:tabs>
      <w:ind w:left="-360"/>
      <w:rPr>
        <w:rFonts w:ascii="Verdana" w:hAnsi="Verdana"/>
        <w:sz w:val="36"/>
        <w:szCs w:val="36"/>
      </w:rPr>
    </w:pPr>
    <w:bookmarkStart w:id="110" w:name="_WNSectionTitle"/>
    <w:bookmarkStart w:id="111" w:name="_WNTabType_0"/>
    <w:r>
      <w:rPr>
        <w:rFonts w:ascii="Verdana" w:hAnsi="Verdana"/>
        <w:sz w:val="36"/>
        <w:szCs w:val="36"/>
      </w:rPr>
      <w:tab/>
    </w:r>
  </w:p>
  <w:bookmarkEnd w:id="110"/>
  <w:bookmarkEnd w:id="111"/>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55F02A36"/>
    <w:lvl w:ilvl="0">
      <w:start w:val="1"/>
      <w:numFmt w:val="bullet"/>
      <w:pStyle w:val="Niveldenota1"/>
      <w:lvlText w:val=""/>
      <w:lvlJc w:val="left"/>
      <w:pPr>
        <w:tabs>
          <w:tab w:val="num" w:pos="0"/>
        </w:tabs>
        <w:ind w:left="0" w:firstLine="0"/>
      </w:pPr>
      <w:rPr>
        <w:rFonts w:ascii="Symbol" w:hAnsi="Symbol" w:hint="default"/>
      </w:rPr>
    </w:lvl>
    <w:lvl w:ilvl="1">
      <w:start w:val="1"/>
      <w:numFmt w:val="bullet"/>
      <w:pStyle w:val="Niveldenota2"/>
      <w:lvlText w:val=""/>
      <w:lvlJc w:val="left"/>
      <w:pPr>
        <w:tabs>
          <w:tab w:val="num" w:pos="720"/>
        </w:tabs>
        <w:ind w:left="1080" w:hanging="360"/>
      </w:pPr>
      <w:rPr>
        <w:rFonts w:ascii="Symbol" w:hAnsi="Symbol" w:hint="default"/>
      </w:rPr>
    </w:lvl>
    <w:lvl w:ilvl="2">
      <w:start w:val="1"/>
      <w:numFmt w:val="bullet"/>
      <w:pStyle w:val="Niveldenota3"/>
      <w:lvlText w:val="o"/>
      <w:lvlJc w:val="left"/>
      <w:pPr>
        <w:tabs>
          <w:tab w:val="num" w:pos="1440"/>
        </w:tabs>
        <w:ind w:left="1800" w:hanging="360"/>
      </w:pPr>
      <w:rPr>
        <w:rFonts w:ascii="Courier New" w:hAnsi="Courier New" w:cs="Courier New" w:hint="default"/>
      </w:rPr>
    </w:lvl>
    <w:lvl w:ilvl="3">
      <w:start w:val="1"/>
      <w:numFmt w:val="bullet"/>
      <w:pStyle w:val="Niveldenota4"/>
      <w:lvlText w:val=""/>
      <w:lvlJc w:val="left"/>
      <w:pPr>
        <w:tabs>
          <w:tab w:val="num" w:pos="2160"/>
        </w:tabs>
        <w:ind w:left="2520" w:hanging="360"/>
      </w:pPr>
      <w:rPr>
        <w:rFonts w:ascii="Wingdings" w:hAnsi="Wingdings" w:hint="default"/>
      </w:rPr>
    </w:lvl>
    <w:lvl w:ilvl="4">
      <w:start w:val="1"/>
      <w:numFmt w:val="bullet"/>
      <w:pStyle w:val="Niveldenota5"/>
      <w:lvlText w:val=""/>
      <w:lvlJc w:val="left"/>
      <w:pPr>
        <w:tabs>
          <w:tab w:val="num" w:pos="2880"/>
        </w:tabs>
        <w:ind w:left="3240" w:hanging="360"/>
      </w:pPr>
      <w:rPr>
        <w:rFonts w:ascii="Wingdings" w:hAnsi="Wingdings" w:hint="default"/>
      </w:rPr>
    </w:lvl>
    <w:lvl w:ilvl="5">
      <w:start w:val="1"/>
      <w:numFmt w:val="bullet"/>
      <w:pStyle w:val="Niveldenota6"/>
      <w:lvlText w:val=""/>
      <w:lvlJc w:val="left"/>
      <w:pPr>
        <w:tabs>
          <w:tab w:val="num" w:pos="3600"/>
        </w:tabs>
        <w:ind w:left="3960" w:hanging="360"/>
      </w:pPr>
      <w:rPr>
        <w:rFonts w:ascii="Symbol" w:hAnsi="Symbol" w:hint="default"/>
      </w:rPr>
    </w:lvl>
    <w:lvl w:ilvl="6">
      <w:start w:val="1"/>
      <w:numFmt w:val="bullet"/>
      <w:pStyle w:val="Niveldenota7"/>
      <w:lvlText w:val="o"/>
      <w:lvlJc w:val="left"/>
      <w:pPr>
        <w:tabs>
          <w:tab w:val="num" w:pos="4320"/>
        </w:tabs>
        <w:ind w:left="4680" w:hanging="360"/>
      </w:pPr>
      <w:rPr>
        <w:rFonts w:ascii="Courier New" w:hAnsi="Courier New" w:cs="Courier New" w:hint="default"/>
      </w:rPr>
    </w:lvl>
    <w:lvl w:ilvl="7">
      <w:start w:val="1"/>
      <w:numFmt w:val="bullet"/>
      <w:pStyle w:val="Niveldenota8"/>
      <w:lvlText w:val=""/>
      <w:lvlJc w:val="left"/>
      <w:pPr>
        <w:tabs>
          <w:tab w:val="num" w:pos="5040"/>
        </w:tabs>
        <w:ind w:left="5400" w:hanging="360"/>
      </w:pPr>
      <w:rPr>
        <w:rFonts w:ascii="Wingdings" w:hAnsi="Wingdings" w:hint="default"/>
      </w:rPr>
    </w:lvl>
    <w:lvl w:ilvl="8">
      <w:start w:val="1"/>
      <w:numFmt w:val="bullet"/>
      <w:pStyle w:val="Niveldenota9"/>
      <w:lvlText w:val=""/>
      <w:lvlJc w:val="left"/>
      <w:pPr>
        <w:tabs>
          <w:tab w:val="num" w:pos="5760"/>
        </w:tabs>
        <w:ind w:left="6120" w:hanging="360"/>
      </w:pPr>
      <w:rPr>
        <w:rFonts w:ascii="Wingdings" w:hAnsi="Wingdings" w:hint="default"/>
      </w:rPr>
    </w:lvl>
  </w:abstractNum>
  <w:abstractNum w:abstractNumId="1">
    <w:nsid w:val="168F1A99"/>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3416E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B327DB3"/>
    <w:multiLevelType w:val="multilevel"/>
    <w:tmpl w:val="BF98D07E"/>
    <w:lvl w:ilvl="0">
      <w:start w:val="1"/>
      <w:numFmt w:val="decimal"/>
      <w:lvlText w:val="%1."/>
      <w:lvlJc w:val="left"/>
      <w:pPr>
        <w:ind w:left="720" w:hanging="360"/>
      </w:p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DA57EF0"/>
    <w:multiLevelType w:val="multilevel"/>
    <w:tmpl w:val="292E55B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DA37C3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9633764"/>
    <w:multiLevelType w:val="hybridMultilevel"/>
    <w:tmpl w:val="593A6EA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CC87A8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3FD0A18"/>
    <w:multiLevelType w:val="multilevel"/>
    <w:tmpl w:val="5B428C7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6683530"/>
    <w:multiLevelType w:val="multilevel"/>
    <w:tmpl w:val="8AA082E8"/>
    <w:lvl w:ilvl="0">
      <w:start w:val="1"/>
      <w:numFmt w:val="decimal"/>
      <w:pStyle w:val="Ttulo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FB17FA8"/>
    <w:multiLevelType w:val="multilevel"/>
    <w:tmpl w:val="3A8C70A6"/>
    <w:lvl w:ilvl="0">
      <w:start w:val="2"/>
      <w:numFmt w:val="decimal"/>
      <w:lvlText w:val="%1."/>
      <w:lvlJc w:val="left"/>
      <w:pPr>
        <w:ind w:left="540" w:hanging="540"/>
      </w:pPr>
      <w:rPr>
        <w:rFonts w:hint="default"/>
      </w:rPr>
    </w:lvl>
    <w:lvl w:ilvl="1">
      <w:start w:val="1"/>
      <w:numFmt w:val="decimal"/>
      <w:lvlText w:val="%1.%2."/>
      <w:lvlJc w:val="left"/>
      <w:pPr>
        <w:ind w:left="936" w:hanging="540"/>
      </w:pPr>
      <w:rPr>
        <w:rFonts w:hint="default"/>
      </w:rPr>
    </w:lvl>
    <w:lvl w:ilvl="2">
      <w:start w:val="3"/>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11">
    <w:nsid w:val="52781DFB"/>
    <w:multiLevelType w:val="hybridMultilevel"/>
    <w:tmpl w:val="53880DE6"/>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45B661B"/>
    <w:multiLevelType w:val="hybridMultilevel"/>
    <w:tmpl w:val="F1783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0A1C9D"/>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60804768"/>
    <w:multiLevelType w:val="hybridMultilevel"/>
    <w:tmpl w:val="831E96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3710E77"/>
    <w:multiLevelType w:val="multilevel"/>
    <w:tmpl w:val="04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2"/>
  </w:num>
  <w:num w:numId="3">
    <w:abstractNumId w:val="3"/>
  </w:num>
  <w:num w:numId="4">
    <w:abstractNumId w:val="6"/>
  </w:num>
  <w:num w:numId="5">
    <w:abstractNumId w:val="14"/>
  </w:num>
  <w:num w:numId="6">
    <w:abstractNumId w:val="5"/>
  </w:num>
  <w:num w:numId="7">
    <w:abstractNumId w:val="2"/>
  </w:num>
  <w:num w:numId="8">
    <w:abstractNumId w:val="11"/>
  </w:num>
  <w:num w:numId="9">
    <w:abstractNumId w:val="4"/>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9"/>
  </w:num>
  <w:num w:numId="13">
    <w:abstractNumId w:val="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1"/>
  </w:num>
  <w:num w:numId="17">
    <w:abstractNumId w:val="10"/>
  </w:num>
  <w:num w:numId="18">
    <w:abstractNumId w:val="1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2"/>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2C7"/>
    <w:rsid w:val="00004634"/>
    <w:rsid w:val="00022339"/>
    <w:rsid w:val="00042908"/>
    <w:rsid w:val="00043A05"/>
    <w:rsid w:val="00044653"/>
    <w:rsid w:val="000522B6"/>
    <w:rsid w:val="00055390"/>
    <w:rsid w:val="00082637"/>
    <w:rsid w:val="000929C1"/>
    <w:rsid w:val="000E4D9F"/>
    <w:rsid w:val="000F3DC4"/>
    <w:rsid w:val="00100ECB"/>
    <w:rsid w:val="00146A4E"/>
    <w:rsid w:val="001501D0"/>
    <w:rsid w:val="001522BE"/>
    <w:rsid w:val="00166B5F"/>
    <w:rsid w:val="00177CC5"/>
    <w:rsid w:val="00194005"/>
    <w:rsid w:val="001C33D5"/>
    <w:rsid w:val="001D3C20"/>
    <w:rsid w:val="001D7286"/>
    <w:rsid w:val="001E3E6D"/>
    <w:rsid w:val="00212F62"/>
    <w:rsid w:val="002160AA"/>
    <w:rsid w:val="00232AD6"/>
    <w:rsid w:val="00237498"/>
    <w:rsid w:val="002468FE"/>
    <w:rsid w:val="00281981"/>
    <w:rsid w:val="00284E97"/>
    <w:rsid w:val="00287AB4"/>
    <w:rsid w:val="00296D5C"/>
    <w:rsid w:val="002B6B21"/>
    <w:rsid w:val="002D05E7"/>
    <w:rsid w:val="002F6A3B"/>
    <w:rsid w:val="0030396C"/>
    <w:rsid w:val="0032771F"/>
    <w:rsid w:val="00357E06"/>
    <w:rsid w:val="0038541D"/>
    <w:rsid w:val="00397CD6"/>
    <w:rsid w:val="003A43AA"/>
    <w:rsid w:val="003C6825"/>
    <w:rsid w:val="003D4AC5"/>
    <w:rsid w:val="003E7491"/>
    <w:rsid w:val="00430E34"/>
    <w:rsid w:val="00481A14"/>
    <w:rsid w:val="004935A2"/>
    <w:rsid w:val="004A4DC0"/>
    <w:rsid w:val="004C1F68"/>
    <w:rsid w:val="004C5582"/>
    <w:rsid w:val="004F3CB7"/>
    <w:rsid w:val="00512DAF"/>
    <w:rsid w:val="00543EEB"/>
    <w:rsid w:val="00552DEC"/>
    <w:rsid w:val="00556930"/>
    <w:rsid w:val="005631D4"/>
    <w:rsid w:val="005669C0"/>
    <w:rsid w:val="00571082"/>
    <w:rsid w:val="00572602"/>
    <w:rsid w:val="005973E9"/>
    <w:rsid w:val="005A2BF6"/>
    <w:rsid w:val="005E2C9E"/>
    <w:rsid w:val="005E48A7"/>
    <w:rsid w:val="005F42C0"/>
    <w:rsid w:val="00603B94"/>
    <w:rsid w:val="006150A7"/>
    <w:rsid w:val="00616853"/>
    <w:rsid w:val="00636237"/>
    <w:rsid w:val="00637811"/>
    <w:rsid w:val="0065737E"/>
    <w:rsid w:val="006C0AC8"/>
    <w:rsid w:val="006C162B"/>
    <w:rsid w:val="006C2C30"/>
    <w:rsid w:val="006D17F6"/>
    <w:rsid w:val="006E797F"/>
    <w:rsid w:val="006F14C6"/>
    <w:rsid w:val="006F2C5F"/>
    <w:rsid w:val="0072210A"/>
    <w:rsid w:val="00726A65"/>
    <w:rsid w:val="007272CB"/>
    <w:rsid w:val="0076774F"/>
    <w:rsid w:val="007948F7"/>
    <w:rsid w:val="00797F93"/>
    <w:rsid w:val="007A46F6"/>
    <w:rsid w:val="007C6F0F"/>
    <w:rsid w:val="007C74E5"/>
    <w:rsid w:val="007F1536"/>
    <w:rsid w:val="007F3560"/>
    <w:rsid w:val="00813683"/>
    <w:rsid w:val="00814191"/>
    <w:rsid w:val="0082320D"/>
    <w:rsid w:val="00842B57"/>
    <w:rsid w:val="008438A5"/>
    <w:rsid w:val="008751C0"/>
    <w:rsid w:val="00887BA1"/>
    <w:rsid w:val="008900A2"/>
    <w:rsid w:val="00897DA8"/>
    <w:rsid w:val="008A3285"/>
    <w:rsid w:val="008A6C93"/>
    <w:rsid w:val="008C776A"/>
    <w:rsid w:val="008D317F"/>
    <w:rsid w:val="00913777"/>
    <w:rsid w:val="009268D1"/>
    <w:rsid w:val="00930840"/>
    <w:rsid w:val="00961141"/>
    <w:rsid w:val="00986A1D"/>
    <w:rsid w:val="009C20EE"/>
    <w:rsid w:val="009D7F3A"/>
    <w:rsid w:val="009F7CC6"/>
    <w:rsid w:val="00A049B4"/>
    <w:rsid w:val="00A17842"/>
    <w:rsid w:val="00A21A2F"/>
    <w:rsid w:val="00A3176C"/>
    <w:rsid w:val="00A4617D"/>
    <w:rsid w:val="00A56964"/>
    <w:rsid w:val="00A80458"/>
    <w:rsid w:val="00A8419D"/>
    <w:rsid w:val="00AA33EE"/>
    <w:rsid w:val="00AB74A7"/>
    <w:rsid w:val="00AD7BBC"/>
    <w:rsid w:val="00AE072B"/>
    <w:rsid w:val="00AF22C7"/>
    <w:rsid w:val="00B356FF"/>
    <w:rsid w:val="00B36EE0"/>
    <w:rsid w:val="00B4507E"/>
    <w:rsid w:val="00B7446F"/>
    <w:rsid w:val="00B947A6"/>
    <w:rsid w:val="00B964EF"/>
    <w:rsid w:val="00BA2259"/>
    <w:rsid w:val="00BA2D62"/>
    <w:rsid w:val="00BC2C54"/>
    <w:rsid w:val="00BE0EDF"/>
    <w:rsid w:val="00BE729E"/>
    <w:rsid w:val="00BF2296"/>
    <w:rsid w:val="00C10A29"/>
    <w:rsid w:val="00C176C1"/>
    <w:rsid w:val="00C20A85"/>
    <w:rsid w:val="00C34FA0"/>
    <w:rsid w:val="00C43720"/>
    <w:rsid w:val="00C645A6"/>
    <w:rsid w:val="00C649FD"/>
    <w:rsid w:val="00C67CE5"/>
    <w:rsid w:val="00C70324"/>
    <w:rsid w:val="00C70C52"/>
    <w:rsid w:val="00C717F2"/>
    <w:rsid w:val="00C7580D"/>
    <w:rsid w:val="00C957EA"/>
    <w:rsid w:val="00CB1A4C"/>
    <w:rsid w:val="00CC048C"/>
    <w:rsid w:val="00CC466A"/>
    <w:rsid w:val="00D0656B"/>
    <w:rsid w:val="00D11D8E"/>
    <w:rsid w:val="00D15629"/>
    <w:rsid w:val="00D20FE8"/>
    <w:rsid w:val="00D252A4"/>
    <w:rsid w:val="00D422EC"/>
    <w:rsid w:val="00D70F8E"/>
    <w:rsid w:val="00D86647"/>
    <w:rsid w:val="00D94BA9"/>
    <w:rsid w:val="00D9727D"/>
    <w:rsid w:val="00DA2F6C"/>
    <w:rsid w:val="00DB0960"/>
    <w:rsid w:val="00DB48EC"/>
    <w:rsid w:val="00DC68B0"/>
    <w:rsid w:val="00E003F3"/>
    <w:rsid w:val="00E32155"/>
    <w:rsid w:val="00E34459"/>
    <w:rsid w:val="00E417A8"/>
    <w:rsid w:val="00E44DB5"/>
    <w:rsid w:val="00EA0026"/>
    <w:rsid w:val="00EA2A02"/>
    <w:rsid w:val="00EC78ED"/>
    <w:rsid w:val="00ED563A"/>
    <w:rsid w:val="00F01321"/>
    <w:rsid w:val="00F07BEB"/>
    <w:rsid w:val="00F53F5B"/>
    <w:rsid w:val="00F72D15"/>
    <w:rsid w:val="00F96B81"/>
    <w:rsid w:val="00FB5FED"/>
    <w:rsid w:val="00FC0CC9"/>
    <w:rsid w:val="00FC20B9"/>
    <w:rsid w:val="00FD1F33"/>
    <w:rsid w:val="00FD6465"/>
    <w:rsid w:val="00FE72B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A84E962"/>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F22C7"/>
    <w:pPr>
      <w:spacing w:after="160" w:line="259" w:lineRule="auto"/>
      <w:jc w:val="both"/>
    </w:pPr>
    <w:rPr>
      <w:rFonts w:ascii="Times New Roman" w:eastAsiaTheme="minorHAnsi" w:hAnsi="Times New Roman"/>
      <w:szCs w:val="22"/>
      <w:lang w:val="es-EC" w:eastAsia="en-US"/>
    </w:rPr>
  </w:style>
  <w:style w:type="paragraph" w:styleId="Ttulo1">
    <w:name w:val="heading 1"/>
    <w:basedOn w:val="Normal"/>
    <w:next w:val="Normal"/>
    <w:link w:val="Ttulo1Car"/>
    <w:uiPriority w:val="9"/>
    <w:qFormat/>
    <w:rsid w:val="00AF22C7"/>
    <w:pPr>
      <w:spacing w:after="200" w:line="360" w:lineRule="auto"/>
      <w:jc w:val="center"/>
      <w:outlineLvl w:val="0"/>
    </w:pPr>
    <w:rPr>
      <w:rFonts w:eastAsiaTheme="majorEastAsia" w:cs="Times New Roman"/>
      <w:b/>
      <w:bCs/>
      <w:sz w:val="28"/>
      <w:szCs w:val="24"/>
      <w:lang w:val="es-ES" w:eastAsia="es-ES"/>
    </w:rPr>
  </w:style>
  <w:style w:type="paragraph" w:styleId="Ttulo2">
    <w:name w:val="heading 2"/>
    <w:basedOn w:val="Normal"/>
    <w:next w:val="Normal"/>
    <w:link w:val="Ttulo2Car"/>
    <w:autoRedefine/>
    <w:uiPriority w:val="9"/>
    <w:unhideWhenUsed/>
    <w:qFormat/>
    <w:rsid w:val="00146A4E"/>
    <w:pPr>
      <w:keepNext/>
      <w:keepLines/>
      <w:numPr>
        <w:numId w:val="12"/>
      </w:numPr>
      <w:spacing w:before="200" w:after="200" w:line="360" w:lineRule="auto"/>
      <w:contextualSpacing/>
      <w:jc w:val="center"/>
      <w:outlineLvl w:val="1"/>
    </w:pPr>
    <w:rPr>
      <w:rFonts w:eastAsiaTheme="majorEastAsia" w:cs="Times New Roman"/>
      <w:b/>
      <w:bCs/>
      <w:szCs w:val="24"/>
      <w:lang w:val="es-MX"/>
    </w:rPr>
  </w:style>
  <w:style w:type="paragraph" w:styleId="Ttulo3">
    <w:name w:val="heading 3"/>
    <w:basedOn w:val="Normal"/>
    <w:next w:val="Normal"/>
    <w:link w:val="Ttulo3Car"/>
    <w:uiPriority w:val="9"/>
    <w:unhideWhenUsed/>
    <w:qFormat/>
    <w:rsid w:val="00AF22C7"/>
    <w:pPr>
      <w:keepNext/>
      <w:keepLines/>
      <w:spacing w:before="200" w:after="0"/>
      <w:outlineLvl w:val="2"/>
    </w:pPr>
    <w:rPr>
      <w:rFonts w:eastAsiaTheme="majorEastAsia" w:cstheme="majorBidi"/>
      <w:b/>
      <w:bCs/>
      <w:color w:val="000000" w:themeColor="text1"/>
      <w:lang w:val="es-MX"/>
    </w:rPr>
  </w:style>
  <w:style w:type="paragraph" w:styleId="Ttulo4">
    <w:name w:val="heading 4"/>
    <w:basedOn w:val="Normal"/>
    <w:next w:val="Normal"/>
    <w:link w:val="Ttulo4Car"/>
    <w:uiPriority w:val="9"/>
    <w:unhideWhenUsed/>
    <w:qFormat/>
    <w:rsid w:val="00AF22C7"/>
    <w:pPr>
      <w:keepNext/>
      <w:keepLines/>
      <w:spacing w:before="200" w:after="0"/>
      <w:outlineLvl w:val="3"/>
    </w:pPr>
    <w:rPr>
      <w:rFonts w:eastAsiaTheme="majorEastAsia" w:cstheme="majorBidi"/>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22C7"/>
    <w:rPr>
      <w:rFonts w:ascii="Times New Roman" w:eastAsiaTheme="majorEastAsia" w:hAnsi="Times New Roman" w:cs="Times New Roman"/>
      <w:b/>
      <w:bCs/>
      <w:sz w:val="28"/>
      <w:lang w:val="es-ES"/>
    </w:rPr>
  </w:style>
  <w:style w:type="character" w:customStyle="1" w:styleId="Ttulo2Car">
    <w:name w:val="Título 2 Car"/>
    <w:basedOn w:val="Fuentedeprrafopredeter"/>
    <w:link w:val="Ttulo2"/>
    <w:uiPriority w:val="9"/>
    <w:rsid w:val="00146A4E"/>
    <w:rPr>
      <w:rFonts w:ascii="Times New Roman" w:eastAsiaTheme="majorEastAsia" w:hAnsi="Times New Roman" w:cs="Times New Roman"/>
      <w:b/>
      <w:bCs/>
      <w:lang w:val="es-MX" w:eastAsia="en-US"/>
    </w:rPr>
  </w:style>
  <w:style w:type="character" w:customStyle="1" w:styleId="Ttulo3Car">
    <w:name w:val="Título 3 Car"/>
    <w:basedOn w:val="Fuentedeprrafopredeter"/>
    <w:link w:val="Ttulo3"/>
    <w:uiPriority w:val="9"/>
    <w:rsid w:val="00AF22C7"/>
    <w:rPr>
      <w:rFonts w:ascii="Times New Roman" w:eastAsiaTheme="majorEastAsia" w:hAnsi="Times New Roman" w:cstheme="majorBidi"/>
      <w:b/>
      <w:bCs/>
      <w:color w:val="000000" w:themeColor="text1"/>
      <w:szCs w:val="22"/>
      <w:lang w:val="es-MX" w:eastAsia="en-US"/>
    </w:rPr>
  </w:style>
  <w:style w:type="character" w:customStyle="1" w:styleId="Ttulo4Car">
    <w:name w:val="Título 4 Car"/>
    <w:basedOn w:val="Fuentedeprrafopredeter"/>
    <w:link w:val="Ttulo4"/>
    <w:uiPriority w:val="9"/>
    <w:rsid w:val="00AF22C7"/>
    <w:rPr>
      <w:rFonts w:ascii="Times New Roman" w:eastAsiaTheme="majorEastAsia" w:hAnsi="Times New Roman" w:cstheme="majorBidi"/>
      <w:b/>
      <w:bCs/>
      <w:i/>
      <w:iCs/>
      <w:szCs w:val="22"/>
      <w:lang w:val="es-EC" w:eastAsia="en-US"/>
    </w:rPr>
  </w:style>
  <w:style w:type="paragraph" w:styleId="Textodeglobo">
    <w:name w:val="Balloon Text"/>
    <w:basedOn w:val="Normal"/>
    <w:link w:val="TextodegloboCar"/>
    <w:uiPriority w:val="99"/>
    <w:semiHidden/>
    <w:unhideWhenUsed/>
    <w:rsid w:val="00AF22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F22C7"/>
    <w:rPr>
      <w:rFonts w:ascii="Segoe UI" w:eastAsiaTheme="minorHAnsi" w:hAnsi="Segoe UI" w:cs="Segoe UI"/>
      <w:sz w:val="18"/>
      <w:szCs w:val="18"/>
      <w:lang w:val="es-EC" w:eastAsia="en-US"/>
    </w:rPr>
  </w:style>
  <w:style w:type="paragraph" w:styleId="Prrafodelista">
    <w:name w:val="List Paragraph"/>
    <w:basedOn w:val="Normal"/>
    <w:uiPriority w:val="34"/>
    <w:qFormat/>
    <w:rsid w:val="00AF22C7"/>
    <w:pPr>
      <w:ind w:left="720"/>
      <w:contextualSpacing/>
    </w:pPr>
  </w:style>
  <w:style w:type="paragraph" w:styleId="Bibliografa">
    <w:name w:val="Bibliography"/>
    <w:basedOn w:val="Normal"/>
    <w:next w:val="Normal"/>
    <w:uiPriority w:val="37"/>
    <w:unhideWhenUsed/>
    <w:rsid w:val="00AF22C7"/>
  </w:style>
  <w:style w:type="paragraph" w:styleId="Encabezado">
    <w:name w:val="header"/>
    <w:basedOn w:val="Normal"/>
    <w:link w:val="EncabezadoCar"/>
    <w:uiPriority w:val="99"/>
    <w:unhideWhenUsed/>
    <w:rsid w:val="00AF22C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F22C7"/>
    <w:rPr>
      <w:rFonts w:ascii="Times New Roman" w:eastAsiaTheme="minorHAnsi" w:hAnsi="Times New Roman"/>
      <w:szCs w:val="22"/>
      <w:lang w:val="es-EC" w:eastAsia="en-US"/>
    </w:rPr>
  </w:style>
  <w:style w:type="paragraph" w:styleId="Piedepgina">
    <w:name w:val="footer"/>
    <w:basedOn w:val="Normal"/>
    <w:link w:val="PiedepginaCar"/>
    <w:uiPriority w:val="99"/>
    <w:unhideWhenUsed/>
    <w:rsid w:val="00AF22C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F22C7"/>
    <w:rPr>
      <w:rFonts w:ascii="Times New Roman" w:eastAsiaTheme="minorHAnsi" w:hAnsi="Times New Roman"/>
      <w:szCs w:val="22"/>
      <w:lang w:val="es-EC" w:eastAsia="en-US"/>
    </w:rPr>
  </w:style>
  <w:style w:type="paragraph" w:styleId="Sinespaciado">
    <w:name w:val="No Spacing"/>
    <w:link w:val="SinespaciadoCar"/>
    <w:uiPriority w:val="1"/>
    <w:qFormat/>
    <w:rsid w:val="00AF22C7"/>
    <w:rPr>
      <w:sz w:val="22"/>
      <w:szCs w:val="22"/>
      <w:lang w:val="es-ES"/>
    </w:rPr>
  </w:style>
  <w:style w:type="character" w:customStyle="1" w:styleId="SinespaciadoCar">
    <w:name w:val="Sin espaciado Car"/>
    <w:basedOn w:val="Fuentedeprrafopredeter"/>
    <w:link w:val="Sinespaciado"/>
    <w:uiPriority w:val="1"/>
    <w:rsid w:val="00AF22C7"/>
    <w:rPr>
      <w:sz w:val="22"/>
      <w:szCs w:val="22"/>
      <w:lang w:val="es-ES"/>
    </w:rPr>
  </w:style>
  <w:style w:type="character" w:styleId="Refdecomentario">
    <w:name w:val="annotation reference"/>
    <w:basedOn w:val="Fuentedeprrafopredeter"/>
    <w:unhideWhenUsed/>
    <w:rsid w:val="00AF22C7"/>
    <w:rPr>
      <w:sz w:val="18"/>
      <w:szCs w:val="18"/>
    </w:rPr>
  </w:style>
  <w:style w:type="paragraph" w:styleId="Textocomentario">
    <w:name w:val="annotation text"/>
    <w:basedOn w:val="Normal"/>
    <w:link w:val="TextocomentarioCar"/>
    <w:unhideWhenUsed/>
    <w:rsid w:val="00AF22C7"/>
    <w:pPr>
      <w:spacing w:line="240" w:lineRule="auto"/>
    </w:pPr>
    <w:rPr>
      <w:szCs w:val="24"/>
    </w:rPr>
  </w:style>
  <w:style w:type="character" w:customStyle="1" w:styleId="TextocomentarioCar">
    <w:name w:val="Texto comentario Car"/>
    <w:basedOn w:val="Fuentedeprrafopredeter"/>
    <w:link w:val="Textocomentario"/>
    <w:uiPriority w:val="99"/>
    <w:semiHidden/>
    <w:rsid w:val="00AF22C7"/>
    <w:rPr>
      <w:rFonts w:ascii="Times New Roman" w:eastAsiaTheme="minorHAnsi" w:hAnsi="Times New Roman"/>
      <w:lang w:val="es-EC" w:eastAsia="en-US"/>
    </w:rPr>
  </w:style>
  <w:style w:type="paragraph" w:styleId="Asuntodelcomentario">
    <w:name w:val="annotation subject"/>
    <w:basedOn w:val="Textocomentario"/>
    <w:next w:val="Textocomentario"/>
    <w:link w:val="AsuntodelcomentarioCar"/>
    <w:uiPriority w:val="99"/>
    <w:semiHidden/>
    <w:unhideWhenUsed/>
    <w:rsid w:val="00AF22C7"/>
    <w:rPr>
      <w:b/>
      <w:bCs/>
      <w:sz w:val="20"/>
      <w:szCs w:val="20"/>
    </w:rPr>
  </w:style>
  <w:style w:type="character" w:customStyle="1" w:styleId="AsuntodelcomentarioCar">
    <w:name w:val="Asunto del comentario Car"/>
    <w:basedOn w:val="TextocomentarioCar"/>
    <w:link w:val="Asuntodelcomentario"/>
    <w:uiPriority w:val="99"/>
    <w:semiHidden/>
    <w:rsid w:val="00AF22C7"/>
    <w:rPr>
      <w:rFonts w:ascii="Times New Roman" w:eastAsiaTheme="minorHAnsi" w:hAnsi="Times New Roman"/>
      <w:b/>
      <w:bCs/>
      <w:sz w:val="20"/>
      <w:szCs w:val="20"/>
      <w:lang w:val="es-EC" w:eastAsia="en-US"/>
    </w:rPr>
  </w:style>
  <w:style w:type="character" w:styleId="Hipervnculo">
    <w:name w:val="Hyperlink"/>
    <w:basedOn w:val="Fuentedeprrafopredeter"/>
    <w:uiPriority w:val="99"/>
    <w:unhideWhenUsed/>
    <w:rsid w:val="00AF22C7"/>
    <w:rPr>
      <w:color w:val="0000FF"/>
      <w:u w:val="single"/>
    </w:rPr>
  </w:style>
  <w:style w:type="character" w:styleId="Textoennegrita">
    <w:name w:val="Strong"/>
    <w:basedOn w:val="Fuentedeprrafopredeter"/>
    <w:uiPriority w:val="22"/>
    <w:qFormat/>
    <w:rsid w:val="00AF22C7"/>
    <w:rPr>
      <w:b/>
      <w:bCs/>
    </w:rPr>
  </w:style>
  <w:style w:type="character" w:customStyle="1" w:styleId="apple-converted-space">
    <w:name w:val="apple-converted-space"/>
    <w:basedOn w:val="Fuentedeprrafopredeter"/>
    <w:rsid w:val="00AF22C7"/>
  </w:style>
  <w:style w:type="character" w:styleId="Refdenotaalpie">
    <w:name w:val="footnote reference"/>
    <w:basedOn w:val="Fuentedeprrafopredeter"/>
    <w:uiPriority w:val="99"/>
    <w:semiHidden/>
    <w:unhideWhenUsed/>
    <w:rsid w:val="00AF22C7"/>
  </w:style>
  <w:style w:type="paragraph" w:styleId="NormalWeb">
    <w:name w:val="Normal (Web)"/>
    <w:basedOn w:val="Normal"/>
    <w:uiPriority w:val="99"/>
    <w:semiHidden/>
    <w:unhideWhenUsed/>
    <w:rsid w:val="00AF22C7"/>
    <w:pPr>
      <w:spacing w:before="100" w:beforeAutospacing="1" w:after="100" w:afterAutospacing="1" w:line="240" w:lineRule="auto"/>
    </w:pPr>
    <w:rPr>
      <w:rFonts w:ascii="Times" w:hAnsi="Times" w:cs="Times New Roman"/>
      <w:sz w:val="20"/>
      <w:szCs w:val="20"/>
      <w:lang w:val="es-ES_tradnl" w:eastAsia="es-ES"/>
    </w:rPr>
  </w:style>
  <w:style w:type="character" w:styleId="nfasis">
    <w:name w:val="Emphasis"/>
    <w:basedOn w:val="Fuentedeprrafopredeter"/>
    <w:uiPriority w:val="20"/>
    <w:qFormat/>
    <w:rsid w:val="00AF22C7"/>
    <w:rPr>
      <w:i/>
      <w:iCs/>
    </w:rPr>
  </w:style>
  <w:style w:type="paragraph" w:styleId="Revisin">
    <w:name w:val="Revision"/>
    <w:hidden/>
    <w:uiPriority w:val="99"/>
    <w:semiHidden/>
    <w:rsid w:val="00AF22C7"/>
    <w:rPr>
      <w:rFonts w:eastAsiaTheme="minorHAnsi"/>
      <w:sz w:val="22"/>
      <w:szCs w:val="22"/>
      <w:lang w:val="es-EC" w:eastAsia="en-US"/>
    </w:rPr>
  </w:style>
  <w:style w:type="character" w:styleId="Textodelmarcadordeposicin">
    <w:name w:val="Placeholder Text"/>
    <w:basedOn w:val="Fuentedeprrafopredeter"/>
    <w:uiPriority w:val="99"/>
    <w:semiHidden/>
    <w:rsid w:val="00AF22C7"/>
    <w:rPr>
      <w:color w:val="808080"/>
    </w:rPr>
  </w:style>
  <w:style w:type="paragraph" w:styleId="Niveldenota1">
    <w:name w:val="Note Level 1"/>
    <w:basedOn w:val="Normal"/>
    <w:uiPriority w:val="99"/>
    <w:unhideWhenUsed/>
    <w:rsid w:val="00AF22C7"/>
    <w:pPr>
      <w:keepNext/>
      <w:numPr>
        <w:numId w:val="1"/>
      </w:numPr>
      <w:spacing w:after="0"/>
      <w:contextualSpacing/>
      <w:outlineLvl w:val="0"/>
    </w:pPr>
    <w:rPr>
      <w:rFonts w:ascii="Verdana" w:hAnsi="Verdana"/>
    </w:rPr>
  </w:style>
  <w:style w:type="paragraph" w:styleId="Niveldenota2">
    <w:name w:val="Note Level 2"/>
    <w:basedOn w:val="Normal"/>
    <w:uiPriority w:val="99"/>
    <w:unhideWhenUsed/>
    <w:rsid w:val="00AF22C7"/>
    <w:pPr>
      <w:keepNext/>
      <w:numPr>
        <w:ilvl w:val="1"/>
        <w:numId w:val="1"/>
      </w:numPr>
      <w:spacing w:after="0"/>
      <w:contextualSpacing/>
      <w:outlineLvl w:val="1"/>
    </w:pPr>
    <w:rPr>
      <w:rFonts w:ascii="Verdana" w:hAnsi="Verdana"/>
    </w:rPr>
  </w:style>
  <w:style w:type="paragraph" w:styleId="Niveldenota3">
    <w:name w:val="Note Level 3"/>
    <w:basedOn w:val="Normal"/>
    <w:uiPriority w:val="99"/>
    <w:unhideWhenUsed/>
    <w:rsid w:val="00AF22C7"/>
    <w:pPr>
      <w:keepNext/>
      <w:numPr>
        <w:ilvl w:val="2"/>
        <w:numId w:val="1"/>
      </w:numPr>
      <w:spacing w:after="0"/>
      <w:contextualSpacing/>
      <w:outlineLvl w:val="2"/>
    </w:pPr>
    <w:rPr>
      <w:rFonts w:ascii="Verdana" w:hAnsi="Verdana"/>
    </w:rPr>
  </w:style>
  <w:style w:type="paragraph" w:styleId="Niveldenota4">
    <w:name w:val="Note Level 4"/>
    <w:basedOn w:val="Normal"/>
    <w:uiPriority w:val="99"/>
    <w:semiHidden/>
    <w:unhideWhenUsed/>
    <w:rsid w:val="00AF22C7"/>
    <w:pPr>
      <w:keepNext/>
      <w:numPr>
        <w:ilvl w:val="3"/>
        <w:numId w:val="1"/>
      </w:numPr>
      <w:spacing w:after="0"/>
      <w:contextualSpacing/>
      <w:outlineLvl w:val="3"/>
    </w:pPr>
    <w:rPr>
      <w:rFonts w:ascii="Verdana" w:hAnsi="Verdana"/>
    </w:rPr>
  </w:style>
  <w:style w:type="paragraph" w:styleId="Niveldenota5">
    <w:name w:val="Note Level 5"/>
    <w:basedOn w:val="Normal"/>
    <w:uiPriority w:val="99"/>
    <w:semiHidden/>
    <w:unhideWhenUsed/>
    <w:rsid w:val="00AF22C7"/>
    <w:pPr>
      <w:keepNext/>
      <w:numPr>
        <w:ilvl w:val="4"/>
        <w:numId w:val="1"/>
      </w:numPr>
      <w:spacing w:after="0"/>
      <w:contextualSpacing/>
      <w:outlineLvl w:val="4"/>
    </w:pPr>
    <w:rPr>
      <w:rFonts w:ascii="Verdana" w:hAnsi="Verdana"/>
    </w:rPr>
  </w:style>
  <w:style w:type="paragraph" w:styleId="Niveldenota6">
    <w:name w:val="Note Level 6"/>
    <w:basedOn w:val="Normal"/>
    <w:uiPriority w:val="99"/>
    <w:semiHidden/>
    <w:unhideWhenUsed/>
    <w:rsid w:val="00AF22C7"/>
    <w:pPr>
      <w:keepNext/>
      <w:numPr>
        <w:ilvl w:val="5"/>
        <w:numId w:val="1"/>
      </w:numPr>
      <w:spacing w:after="0"/>
      <w:contextualSpacing/>
      <w:outlineLvl w:val="5"/>
    </w:pPr>
    <w:rPr>
      <w:rFonts w:ascii="Verdana" w:hAnsi="Verdana"/>
    </w:rPr>
  </w:style>
  <w:style w:type="paragraph" w:styleId="Niveldenota7">
    <w:name w:val="Note Level 7"/>
    <w:basedOn w:val="Normal"/>
    <w:uiPriority w:val="99"/>
    <w:semiHidden/>
    <w:unhideWhenUsed/>
    <w:rsid w:val="00AF22C7"/>
    <w:pPr>
      <w:keepNext/>
      <w:numPr>
        <w:ilvl w:val="6"/>
        <w:numId w:val="1"/>
      </w:numPr>
      <w:spacing w:after="0"/>
      <w:contextualSpacing/>
      <w:outlineLvl w:val="6"/>
    </w:pPr>
    <w:rPr>
      <w:rFonts w:ascii="Verdana" w:hAnsi="Verdana"/>
    </w:rPr>
  </w:style>
  <w:style w:type="paragraph" w:styleId="Niveldenota8">
    <w:name w:val="Note Level 8"/>
    <w:basedOn w:val="Normal"/>
    <w:uiPriority w:val="99"/>
    <w:semiHidden/>
    <w:unhideWhenUsed/>
    <w:rsid w:val="00AF22C7"/>
    <w:pPr>
      <w:keepNext/>
      <w:numPr>
        <w:ilvl w:val="7"/>
        <w:numId w:val="1"/>
      </w:numPr>
      <w:spacing w:after="0"/>
      <w:contextualSpacing/>
      <w:outlineLvl w:val="7"/>
    </w:pPr>
    <w:rPr>
      <w:rFonts w:ascii="Verdana" w:hAnsi="Verdana"/>
    </w:rPr>
  </w:style>
  <w:style w:type="paragraph" w:styleId="Niveldenota9">
    <w:name w:val="Note Level 9"/>
    <w:basedOn w:val="Normal"/>
    <w:uiPriority w:val="99"/>
    <w:semiHidden/>
    <w:unhideWhenUsed/>
    <w:rsid w:val="00AF22C7"/>
    <w:pPr>
      <w:keepNext/>
      <w:numPr>
        <w:ilvl w:val="8"/>
        <w:numId w:val="1"/>
      </w:numPr>
      <w:spacing w:after="0"/>
      <w:contextualSpacing/>
      <w:outlineLvl w:val="8"/>
    </w:pPr>
    <w:rPr>
      <w:rFonts w:ascii="Verdana" w:hAnsi="Verdana"/>
    </w:rPr>
  </w:style>
  <w:style w:type="paragraph" w:styleId="TtulodeTDC">
    <w:name w:val="TOC Heading"/>
    <w:basedOn w:val="Ttulo1"/>
    <w:next w:val="Normal"/>
    <w:uiPriority w:val="39"/>
    <w:unhideWhenUsed/>
    <w:qFormat/>
    <w:rsid w:val="00AF22C7"/>
    <w:pPr>
      <w:spacing w:line="276" w:lineRule="auto"/>
      <w:outlineLvl w:val="9"/>
    </w:pPr>
    <w:rPr>
      <w:rFonts w:asciiTheme="majorHAnsi" w:hAnsiTheme="majorHAnsi"/>
      <w:color w:val="365F91" w:themeColor="accent1" w:themeShade="BF"/>
      <w:szCs w:val="28"/>
      <w:lang w:val="es-ES_tradnl"/>
    </w:rPr>
  </w:style>
  <w:style w:type="paragraph" w:styleId="TDC1">
    <w:name w:val="toc 1"/>
    <w:basedOn w:val="Normal"/>
    <w:next w:val="Normal"/>
    <w:autoRedefine/>
    <w:uiPriority w:val="39"/>
    <w:unhideWhenUsed/>
    <w:rsid w:val="00AF22C7"/>
    <w:pPr>
      <w:spacing w:before="120" w:after="0"/>
      <w:jc w:val="left"/>
    </w:pPr>
    <w:rPr>
      <w:rFonts w:asciiTheme="minorHAnsi" w:hAnsiTheme="minorHAnsi"/>
      <w:b/>
      <w:szCs w:val="24"/>
    </w:rPr>
  </w:style>
  <w:style w:type="paragraph" w:styleId="TDC2">
    <w:name w:val="toc 2"/>
    <w:basedOn w:val="Normal"/>
    <w:next w:val="Normal"/>
    <w:autoRedefine/>
    <w:uiPriority w:val="39"/>
    <w:unhideWhenUsed/>
    <w:rsid w:val="00AF22C7"/>
    <w:pPr>
      <w:spacing w:after="0"/>
      <w:ind w:left="240"/>
      <w:jc w:val="left"/>
    </w:pPr>
    <w:rPr>
      <w:rFonts w:asciiTheme="minorHAnsi" w:hAnsiTheme="minorHAnsi"/>
      <w:b/>
      <w:sz w:val="22"/>
    </w:rPr>
  </w:style>
  <w:style w:type="paragraph" w:styleId="TDC3">
    <w:name w:val="toc 3"/>
    <w:basedOn w:val="Normal"/>
    <w:next w:val="Normal"/>
    <w:autoRedefine/>
    <w:uiPriority w:val="39"/>
    <w:unhideWhenUsed/>
    <w:rsid w:val="00AF22C7"/>
    <w:pPr>
      <w:spacing w:after="0"/>
      <w:ind w:left="480"/>
      <w:jc w:val="left"/>
    </w:pPr>
    <w:rPr>
      <w:rFonts w:asciiTheme="minorHAnsi" w:hAnsiTheme="minorHAnsi"/>
      <w:sz w:val="22"/>
    </w:rPr>
  </w:style>
  <w:style w:type="paragraph" w:styleId="TDC4">
    <w:name w:val="toc 4"/>
    <w:basedOn w:val="Normal"/>
    <w:next w:val="Normal"/>
    <w:autoRedefine/>
    <w:uiPriority w:val="39"/>
    <w:unhideWhenUsed/>
    <w:rsid w:val="00AF22C7"/>
    <w:pPr>
      <w:spacing w:after="0"/>
      <w:ind w:left="720"/>
      <w:jc w:val="left"/>
    </w:pPr>
    <w:rPr>
      <w:rFonts w:asciiTheme="minorHAnsi" w:hAnsiTheme="minorHAnsi"/>
      <w:sz w:val="20"/>
      <w:szCs w:val="20"/>
    </w:rPr>
  </w:style>
  <w:style w:type="paragraph" w:styleId="TDC5">
    <w:name w:val="toc 5"/>
    <w:basedOn w:val="Normal"/>
    <w:next w:val="Normal"/>
    <w:autoRedefine/>
    <w:uiPriority w:val="39"/>
    <w:unhideWhenUsed/>
    <w:rsid w:val="00AF22C7"/>
    <w:pPr>
      <w:spacing w:after="0"/>
      <w:ind w:left="960"/>
      <w:jc w:val="left"/>
    </w:pPr>
    <w:rPr>
      <w:rFonts w:asciiTheme="minorHAnsi" w:hAnsiTheme="minorHAnsi"/>
      <w:sz w:val="20"/>
      <w:szCs w:val="20"/>
    </w:rPr>
  </w:style>
  <w:style w:type="paragraph" w:styleId="TDC6">
    <w:name w:val="toc 6"/>
    <w:basedOn w:val="Normal"/>
    <w:next w:val="Normal"/>
    <w:autoRedefine/>
    <w:uiPriority w:val="39"/>
    <w:unhideWhenUsed/>
    <w:rsid w:val="00AF22C7"/>
    <w:pPr>
      <w:spacing w:after="0"/>
      <w:ind w:left="1200"/>
      <w:jc w:val="left"/>
    </w:pPr>
    <w:rPr>
      <w:rFonts w:asciiTheme="minorHAnsi" w:hAnsiTheme="minorHAnsi"/>
      <w:sz w:val="20"/>
      <w:szCs w:val="20"/>
    </w:rPr>
  </w:style>
  <w:style w:type="paragraph" w:styleId="TDC7">
    <w:name w:val="toc 7"/>
    <w:basedOn w:val="Normal"/>
    <w:next w:val="Normal"/>
    <w:autoRedefine/>
    <w:uiPriority w:val="39"/>
    <w:unhideWhenUsed/>
    <w:rsid w:val="00AF22C7"/>
    <w:pPr>
      <w:spacing w:after="0"/>
      <w:ind w:left="1440"/>
      <w:jc w:val="left"/>
    </w:pPr>
    <w:rPr>
      <w:rFonts w:asciiTheme="minorHAnsi" w:hAnsiTheme="minorHAnsi"/>
      <w:sz w:val="20"/>
      <w:szCs w:val="20"/>
    </w:rPr>
  </w:style>
  <w:style w:type="paragraph" w:styleId="TDC8">
    <w:name w:val="toc 8"/>
    <w:basedOn w:val="Normal"/>
    <w:next w:val="Normal"/>
    <w:autoRedefine/>
    <w:uiPriority w:val="39"/>
    <w:unhideWhenUsed/>
    <w:rsid w:val="00AF22C7"/>
    <w:pPr>
      <w:spacing w:after="0"/>
      <w:ind w:left="1680"/>
      <w:jc w:val="left"/>
    </w:pPr>
    <w:rPr>
      <w:rFonts w:asciiTheme="minorHAnsi" w:hAnsiTheme="minorHAnsi"/>
      <w:sz w:val="20"/>
      <w:szCs w:val="20"/>
    </w:rPr>
  </w:style>
  <w:style w:type="paragraph" w:styleId="TDC9">
    <w:name w:val="toc 9"/>
    <w:basedOn w:val="Normal"/>
    <w:next w:val="Normal"/>
    <w:autoRedefine/>
    <w:uiPriority w:val="39"/>
    <w:unhideWhenUsed/>
    <w:rsid w:val="00AF22C7"/>
    <w:pPr>
      <w:spacing w:after="0"/>
      <w:ind w:left="1920"/>
      <w:jc w:val="left"/>
    </w:pPr>
    <w:rPr>
      <w:rFonts w:asciiTheme="minorHAnsi" w:hAnsiTheme="minorHAnsi"/>
      <w:sz w:val="20"/>
      <w:szCs w:val="20"/>
    </w:rPr>
  </w:style>
  <w:style w:type="paragraph" w:customStyle="1" w:styleId="glossary-short">
    <w:name w:val="glossary-short"/>
    <w:basedOn w:val="Normal"/>
    <w:rsid w:val="00AF22C7"/>
    <w:pPr>
      <w:spacing w:before="100" w:beforeAutospacing="1" w:after="100" w:afterAutospacing="1" w:line="240" w:lineRule="auto"/>
    </w:pPr>
    <w:rPr>
      <w:rFonts w:ascii="Times" w:hAnsi="Times"/>
      <w:sz w:val="20"/>
      <w:szCs w:val="20"/>
      <w:lang w:val="es-ES_tradnl" w:eastAsia="es-ES"/>
    </w:rPr>
  </w:style>
  <w:style w:type="character" w:styleId="Nmerodepgina">
    <w:name w:val="page number"/>
    <w:basedOn w:val="Fuentedeprrafopredeter"/>
    <w:uiPriority w:val="99"/>
    <w:semiHidden/>
    <w:unhideWhenUsed/>
    <w:rsid w:val="00AF22C7"/>
  </w:style>
  <w:style w:type="table" w:styleId="Sombreadoclaro-nfasis1">
    <w:name w:val="Light Shading Accent 1"/>
    <w:basedOn w:val="Tablanormal"/>
    <w:uiPriority w:val="60"/>
    <w:rsid w:val="00AF22C7"/>
    <w:rPr>
      <w:color w:val="365F91" w:themeColor="accent1" w:themeShade="BF"/>
      <w:sz w:val="22"/>
      <w:szCs w:val="22"/>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3p8">
    <w:name w:val="_3p8"/>
    <w:basedOn w:val="Normal"/>
    <w:rsid w:val="00AF22C7"/>
    <w:pPr>
      <w:spacing w:before="100" w:beforeAutospacing="1" w:after="100" w:afterAutospacing="1" w:line="240" w:lineRule="auto"/>
    </w:pPr>
    <w:rPr>
      <w:rFonts w:ascii="Times" w:hAnsi="Times"/>
      <w:sz w:val="20"/>
      <w:szCs w:val="20"/>
      <w:lang w:val="es-ES_tradnl" w:eastAsia="es-ES"/>
    </w:rPr>
  </w:style>
  <w:style w:type="table" w:styleId="Tablaconcuadrcula">
    <w:name w:val="Table Grid"/>
    <w:basedOn w:val="Tablanormal"/>
    <w:uiPriority w:val="39"/>
    <w:rsid w:val="00AF22C7"/>
    <w:rPr>
      <w:rFonts w:eastAsiaTheme="minorHAnsi"/>
      <w:sz w:val="22"/>
      <w:szCs w:val="22"/>
      <w:lang w:val="es-EC"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clara-nfasis1">
    <w:name w:val="Light Grid Accent 1"/>
    <w:basedOn w:val="Tablanormal"/>
    <w:uiPriority w:val="62"/>
    <w:rsid w:val="00AF22C7"/>
    <w:rPr>
      <w:rFonts w:eastAsiaTheme="minorHAnsi"/>
      <w:sz w:val="22"/>
      <w:szCs w:val="22"/>
      <w:lang w:val="es-EC" w:eastAsia="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AF22C7"/>
    <w:rPr>
      <w:rFonts w:eastAsiaTheme="minorHAnsi"/>
      <w:sz w:val="22"/>
      <w:szCs w:val="22"/>
      <w:lang w:val="es-EC" w:eastAsia="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stamedia1">
    <w:name w:val="Medium List 1"/>
    <w:basedOn w:val="Tablanormal"/>
    <w:uiPriority w:val="65"/>
    <w:rsid w:val="00AF22C7"/>
    <w:rPr>
      <w:rFonts w:eastAsiaTheme="minorHAnsi"/>
      <w:color w:val="000000" w:themeColor="text1"/>
      <w:sz w:val="22"/>
      <w:szCs w:val="22"/>
      <w:lang w:val="es-EC"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Estilo1">
    <w:name w:val="Estilo1"/>
    <w:basedOn w:val="Tablabsica1"/>
    <w:uiPriority w:val="99"/>
    <w:rsid w:val="00AF22C7"/>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cBorders>
      </w:tcPr>
    </w:tblStylePr>
    <w:tblStylePr w:type="lastRow">
      <w:tblPr/>
      <w:tcPr>
        <w:tcBorders>
          <w:top w:val="single" w:sz="6" w:space="0" w:color="008000"/>
        </w:tcBorders>
      </w:tcPr>
    </w:tblStylePr>
  </w:style>
  <w:style w:type="table" w:styleId="Sombreadoclaro">
    <w:name w:val="Light Shading"/>
    <w:basedOn w:val="Tablanormal"/>
    <w:uiPriority w:val="60"/>
    <w:rsid w:val="00AF22C7"/>
    <w:rPr>
      <w:rFonts w:eastAsiaTheme="minorHAnsi"/>
      <w:color w:val="000000" w:themeColor="text1" w:themeShade="BF"/>
      <w:sz w:val="22"/>
      <w:szCs w:val="22"/>
      <w:lang w:val="es-EC"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bsica1">
    <w:name w:val="Table Simple 1"/>
    <w:basedOn w:val="Tablanormal"/>
    <w:uiPriority w:val="99"/>
    <w:semiHidden/>
    <w:unhideWhenUsed/>
    <w:rsid w:val="00AF22C7"/>
    <w:pPr>
      <w:spacing w:after="160" w:line="259" w:lineRule="auto"/>
    </w:pPr>
    <w:rPr>
      <w:rFonts w:eastAsiaTheme="minorHAnsi"/>
      <w:sz w:val="22"/>
      <w:szCs w:val="22"/>
      <w:lang w:val="es-EC" w:eastAsia="en-US"/>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cBorders>
      </w:tcPr>
    </w:tblStylePr>
    <w:tblStylePr w:type="lastRow">
      <w:tblPr/>
      <w:tcPr>
        <w:tcBorders>
          <w:top w:val="single" w:sz="6" w:space="0" w:color="008000"/>
        </w:tcBorders>
      </w:tcPr>
    </w:tblStylePr>
  </w:style>
  <w:style w:type="table" w:styleId="Sombreadoclaro-nfasis3">
    <w:name w:val="Light Shading Accent 3"/>
    <w:basedOn w:val="Tablanormal"/>
    <w:uiPriority w:val="60"/>
    <w:rsid w:val="00AF22C7"/>
    <w:rPr>
      <w:rFonts w:eastAsiaTheme="minorHAnsi"/>
      <w:color w:val="76923C" w:themeColor="accent3" w:themeShade="BF"/>
      <w:sz w:val="22"/>
      <w:szCs w:val="22"/>
      <w:lang w:val="es-EC" w:eastAsia="en-U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medio2">
    <w:name w:val="Medium Shading 2"/>
    <w:basedOn w:val="Tablanormal"/>
    <w:uiPriority w:val="64"/>
    <w:rsid w:val="00AF22C7"/>
    <w:rPr>
      <w:rFonts w:eastAsiaTheme="minorHAnsi"/>
      <w:sz w:val="22"/>
      <w:szCs w:val="22"/>
      <w:lang w:val="es-EC"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
    <w:name w:val="Light List"/>
    <w:basedOn w:val="Tablanormal"/>
    <w:uiPriority w:val="61"/>
    <w:rsid w:val="00AF22C7"/>
    <w:rPr>
      <w:rFonts w:eastAsiaTheme="minorHAnsi"/>
      <w:sz w:val="22"/>
      <w:szCs w:val="22"/>
      <w:lang w:val="es-EC"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clara">
    <w:name w:val="Light Grid"/>
    <w:basedOn w:val="Tablanormal"/>
    <w:uiPriority w:val="62"/>
    <w:rsid w:val="00AF22C7"/>
    <w:rPr>
      <w:rFonts w:eastAsiaTheme="minorHAnsi"/>
      <w:sz w:val="22"/>
      <w:szCs w:val="22"/>
      <w:lang w:val="es-EC"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Descripcin">
    <w:name w:val="caption"/>
    <w:basedOn w:val="Normal"/>
    <w:next w:val="Normal"/>
    <w:uiPriority w:val="35"/>
    <w:unhideWhenUsed/>
    <w:qFormat/>
    <w:rsid w:val="00AF22C7"/>
    <w:pPr>
      <w:spacing w:after="200" w:line="240" w:lineRule="auto"/>
    </w:pPr>
    <w:rPr>
      <w:b/>
      <w:i/>
      <w:iCs/>
      <w:color w:val="000000" w:themeColor="text1"/>
      <w:sz w:val="20"/>
      <w:szCs w:val="18"/>
    </w:rPr>
  </w:style>
  <w:style w:type="paragraph" w:styleId="Mapadeldocumento">
    <w:name w:val="Document Map"/>
    <w:basedOn w:val="Normal"/>
    <w:link w:val="MapadeldocumentoCar"/>
    <w:uiPriority w:val="99"/>
    <w:semiHidden/>
    <w:unhideWhenUsed/>
    <w:rsid w:val="00AF22C7"/>
    <w:pPr>
      <w:spacing w:after="0" w:line="240" w:lineRule="auto"/>
    </w:pPr>
    <w:rPr>
      <w:rFonts w:cs="Times New Roman"/>
      <w:szCs w:val="24"/>
    </w:rPr>
  </w:style>
  <w:style w:type="character" w:customStyle="1" w:styleId="MapadeldocumentoCar">
    <w:name w:val="Mapa del documento Car"/>
    <w:basedOn w:val="Fuentedeprrafopredeter"/>
    <w:link w:val="Mapadeldocumento"/>
    <w:uiPriority w:val="99"/>
    <w:semiHidden/>
    <w:rsid w:val="00AF22C7"/>
    <w:rPr>
      <w:rFonts w:ascii="Times New Roman" w:eastAsiaTheme="minorHAnsi" w:hAnsi="Times New Roman" w:cs="Times New Roman"/>
      <w:lang w:val="es-EC" w:eastAsia="en-US"/>
    </w:rPr>
  </w:style>
  <w:style w:type="paragraph" w:styleId="Cita">
    <w:name w:val="Quote"/>
    <w:basedOn w:val="Normal"/>
    <w:next w:val="Normal"/>
    <w:link w:val="CitaCar"/>
    <w:uiPriority w:val="29"/>
    <w:qFormat/>
    <w:rsid w:val="00AF22C7"/>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AF22C7"/>
    <w:rPr>
      <w:rFonts w:ascii="Times New Roman" w:eastAsiaTheme="minorHAnsi" w:hAnsi="Times New Roman"/>
      <w:i/>
      <w:iCs/>
      <w:color w:val="404040" w:themeColor="text1" w:themeTint="BF"/>
      <w:szCs w:val="22"/>
      <w:lang w:val="es-EC" w:eastAsia="en-US"/>
    </w:rPr>
  </w:style>
  <w:style w:type="paragraph" w:styleId="Tabladeilustraciones">
    <w:name w:val="table of figures"/>
    <w:basedOn w:val="Normal"/>
    <w:next w:val="Normal"/>
    <w:uiPriority w:val="99"/>
    <w:unhideWhenUsed/>
    <w:rsid w:val="00AF22C7"/>
    <w:pPr>
      <w:ind w:left="440" w:hanging="440"/>
    </w:pPr>
  </w:style>
  <w:style w:type="paragraph" w:styleId="Subttulo">
    <w:name w:val="Subtitle"/>
    <w:basedOn w:val="Normal"/>
    <w:next w:val="Normal"/>
    <w:link w:val="SubttuloCar"/>
    <w:uiPriority w:val="11"/>
    <w:qFormat/>
    <w:rsid w:val="00AF22C7"/>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AF22C7"/>
    <w:rPr>
      <w:rFonts w:asciiTheme="majorHAnsi" w:eastAsiaTheme="majorEastAsia" w:hAnsiTheme="majorHAnsi" w:cstheme="majorBidi"/>
      <w:i/>
      <w:iCs/>
      <w:color w:val="4F81BD" w:themeColor="accent1"/>
      <w:spacing w:val="15"/>
      <w:lang w:val="es-EC" w:eastAsia="en-US"/>
    </w:rPr>
  </w:style>
  <w:style w:type="table" w:customStyle="1" w:styleId="ListTable21">
    <w:name w:val="List Table 21"/>
    <w:basedOn w:val="Tablanormal"/>
    <w:uiPriority w:val="47"/>
    <w:rsid w:val="00D422EC"/>
    <w:pPr>
      <w:autoSpaceDN w:val="0"/>
      <w:textAlignment w:val="baseline"/>
    </w:pPr>
    <w:rPr>
      <w:rFonts w:ascii="Calibri" w:eastAsia="Calibri" w:hAnsi="Calibri" w:cs="Arial"/>
      <w:sz w:val="22"/>
      <w:szCs w:val="22"/>
      <w:lang w:val="es-EC" w:eastAsia="en-US"/>
    </w:r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115440">
      <w:bodyDiv w:val="1"/>
      <w:marLeft w:val="0"/>
      <w:marRight w:val="0"/>
      <w:marTop w:val="0"/>
      <w:marBottom w:val="0"/>
      <w:divBdr>
        <w:top w:val="none" w:sz="0" w:space="0" w:color="auto"/>
        <w:left w:val="none" w:sz="0" w:space="0" w:color="auto"/>
        <w:bottom w:val="none" w:sz="0" w:space="0" w:color="auto"/>
        <w:right w:val="none" w:sz="0" w:space="0" w:color="auto"/>
      </w:divBdr>
    </w:div>
    <w:div w:id="367608435">
      <w:bodyDiv w:val="1"/>
      <w:marLeft w:val="0"/>
      <w:marRight w:val="0"/>
      <w:marTop w:val="0"/>
      <w:marBottom w:val="0"/>
      <w:divBdr>
        <w:top w:val="none" w:sz="0" w:space="0" w:color="auto"/>
        <w:left w:val="none" w:sz="0" w:space="0" w:color="auto"/>
        <w:bottom w:val="none" w:sz="0" w:space="0" w:color="auto"/>
        <w:right w:val="none" w:sz="0" w:space="0" w:color="auto"/>
      </w:divBdr>
    </w:div>
    <w:div w:id="418911502">
      <w:bodyDiv w:val="1"/>
      <w:marLeft w:val="0"/>
      <w:marRight w:val="0"/>
      <w:marTop w:val="0"/>
      <w:marBottom w:val="0"/>
      <w:divBdr>
        <w:top w:val="none" w:sz="0" w:space="0" w:color="auto"/>
        <w:left w:val="none" w:sz="0" w:space="0" w:color="auto"/>
        <w:bottom w:val="none" w:sz="0" w:space="0" w:color="auto"/>
        <w:right w:val="none" w:sz="0" w:space="0" w:color="auto"/>
      </w:divBdr>
    </w:div>
    <w:div w:id="427704121">
      <w:bodyDiv w:val="1"/>
      <w:marLeft w:val="0"/>
      <w:marRight w:val="0"/>
      <w:marTop w:val="0"/>
      <w:marBottom w:val="0"/>
      <w:divBdr>
        <w:top w:val="none" w:sz="0" w:space="0" w:color="auto"/>
        <w:left w:val="none" w:sz="0" w:space="0" w:color="auto"/>
        <w:bottom w:val="none" w:sz="0" w:space="0" w:color="auto"/>
        <w:right w:val="none" w:sz="0" w:space="0" w:color="auto"/>
      </w:divBdr>
    </w:div>
    <w:div w:id="470945421">
      <w:bodyDiv w:val="1"/>
      <w:marLeft w:val="0"/>
      <w:marRight w:val="0"/>
      <w:marTop w:val="0"/>
      <w:marBottom w:val="0"/>
      <w:divBdr>
        <w:top w:val="none" w:sz="0" w:space="0" w:color="auto"/>
        <w:left w:val="none" w:sz="0" w:space="0" w:color="auto"/>
        <w:bottom w:val="none" w:sz="0" w:space="0" w:color="auto"/>
        <w:right w:val="none" w:sz="0" w:space="0" w:color="auto"/>
      </w:divBdr>
    </w:div>
    <w:div w:id="609551168">
      <w:bodyDiv w:val="1"/>
      <w:marLeft w:val="0"/>
      <w:marRight w:val="0"/>
      <w:marTop w:val="0"/>
      <w:marBottom w:val="0"/>
      <w:divBdr>
        <w:top w:val="none" w:sz="0" w:space="0" w:color="auto"/>
        <w:left w:val="none" w:sz="0" w:space="0" w:color="auto"/>
        <w:bottom w:val="none" w:sz="0" w:space="0" w:color="auto"/>
        <w:right w:val="none" w:sz="0" w:space="0" w:color="auto"/>
      </w:divBdr>
    </w:div>
    <w:div w:id="807817237">
      <w:bodyDiv w:val="1"/>
      <w:marLeft w:val="0"/>
      <w:marRight w:val="0"/>
      <w:marTop w:val="0"/>
      <w:marBottom w:val="0"/>
      <w:divBdr>
        <w:top w:val="none" w:sz="0" w:space="0" w:color="auto"/>
        <w:left w:val="none" w:sz="0" w:space="0" w:color="auto"/>
        <w:bottom w:val="none" w:sz="0" w:space="0" w:color="auto"/>
        <w:right w:val="none" w:sz="0" w:space="0" w:color="auto"/>
      </w:divBdr>
    </w:div>
    <w:div w:id="813257692">
      <w:bodyDiv w:val="1"/>
      <w:marLeft w:val="0"/>
      <w:marRight w:val="0"/>
      <w:marTop w:val="0"/>
      <w:marBottom w:val="0"/>
      <w:divBdr>
        <w:top w:val="none" w:sz="0" w:space="0" w:color="auto"/>
        <w:left w:val="none" w:sz="0" w:space="0" w:color="auto"/>
        <w:bottom w:val="none" w:sz="0" w:space="0" w:color="auto"/>
        <w:right w:val="none" w:sz="0" w:space="0" w:color="auto"/>
      </w:divBdr>
    </w:div>
    <w:div w:id="172629430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diagramQuickStyle" Target="diagrams/quickStyle1.xml"/><Relationship Id="rId21" Type="http://schemas.openxmlformats.org/officeDocument/2006/relationships/diagramColors" Target="diagrams/colors1.xml"/><Relationship Id="rId22" Type="http://schemas.microsoft.com/office/2007/relationships/diagramDrawing" Target="diagrams/drawing1.xml"/><Relationship Id="rId23" Type="http://schemas.openxmlformats.org/officeDocument/2006/relationships/chart" Target="charts/chart1.xml"/><Relationship Id="rId24" Type="http://schemas.openxmlformats.org/officeDocument/2006/relationships/chart" Target="charts/chart2.xml"/><Relationship Id="rId25" Type="http://schemas.openxmlformats.org/officeDocument/2006/relationships/image" Target="media/image10.emf"/><Relationship Id="rId26" Type="http://schemas.openxmlformats.org/officeDocument/2006/relationships/chart" Target="charts/chart3.xml"/><Relationship Id="rId27" Type="http://schemas.openxmlformats.org/officeDocument/2006/relationships/image" Target="media/image11.emf"/><Relationship Id="rId28" Type="http://schemas.openxmlformats.org/officeDocument/2006/relationships/image" Target="media/image12.emf"/><Relationship Id="rId29" Type="http://schemas.openxmlformats.org/officeDocument/2006/relationships/image" Target="media/image13.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14.emf"/><Relationship Id="rId31" Type="http://schemas.openxmlformats.org/officeDocument/2006/relationships/footer" Target="footer1.xml"/><Relationship Id="rId32" Type="http://schemas.openxmlformats.org/officeDocument/2006/relationships/footer" Target="footer2.xml"/><Relationship Id="rId9" Type="http://schemas.openxmlformats.org/officeDocument/2006/relationships/hyperlink" Target="mailto:belen.toscano@hotmail.com"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33" Type="http://schemas.openxmlformats.org/officeDocument/2006/relationships/header" Target="header1.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diagramData" Target="diagrams/data1.xml"/><Relationship Id="rId19" Type="http://schemas.openxmlformats.org/officeDocument/2006/relationships/diagramLayout" Target="diagrams/layou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Octubre (30 días)</c:v>
                </c:pt>
              </c:strCache>
            </c:strRef>
          </c:tx>
          <c:spPr>
            <a:solidFill>
              <a:schemeClr val="accent6"/>
            </a:solidFill>
            <a:ln>
              <a:noFill/>
            </a:ln>
            <a:effectLst>
              <a:outerShdw blurRad="63500" sx="102000" sy="102000" algn="ctr"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es-ES_tradn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Facebook Likes</c:v>
                </c:pt>
                <c:pt idx="1">
                  <c:v>Facebook Engaement</c:v>
                </c:pt>
                <c:pt idx="2">
                  <c:v>Facebook Clics al sitio</c:v>
                </c:pt>
                <c:pt idx="3">
                  <c:v>Facebook Video</c:v>
                </c:pt>
                <c:pt idx="4">
                  <c:v>YouTube Video</c:v>
                </c:pt>
              </c:strCache>
            </c:strRef>
          </c:cat>
          <c:val>
            <c:numRef>
              <c:f>Sheet1!$B$2:$B$6</c:f>
              <c:numCache>
                <c:formatCode>General</c:formatCode>
                <c:ptCount val="5"/>
                <c:pt idx="0">
                  <c:v>1200.0</c:v>
                </c:pt>
                <c:pt idx="1">
                  <c:v>667.0</c:v>
                </c:pt>
                <c:pt idx="2">
                  <c:v>2000.0</c:v>
                </c:pt>
                <c:pt idx="3">
                  <c:v>12000.0</c:v>
                </c:pt>
                <c:pt idx="4">
                  <c:v>7000.0</c:v>
                </c:pt>
              </c:numCache>
            </c:numRef>
          </c:val>
        </c:ser>
        <c:ser>
          <c:idx val="1"/>
          <c:order val="1"/>
          <c:tx>
            <c:strRef>
              <c:f>Sheet1!$C$1</c:f>
              <c:strCache>
                <c:ptCount val="1"/>
                <c:pt idx="0">
                  <c:v>Noviembre (30 días)</c:v>
                </c:pt>
              </c:strCache>
            </c:strRef>
          </c:tx>
          <c:spPr>
            <a:solidFill>
              <a:schemeClr val="accent5"/>
            </a:solidFill>
            <a:ln>
              <a:noFill/>
            </a:ln>
            <a:effectLst>
              <a:outerShdw blurRad="63500" sx="102000" sy="102000" algn="ctr" rotWithShape="0">
                <a:prstClr val="black">
                  <a:alpha val="20000"/>
                </a:prstClr>
              </a:outerShdw>
            </a:effectLst>
          </c:spPr>
          <c:invertIfNegative val="0"/>
          <c:dLbls>
            <c:dLbl>
              <c:idx val="2"/>
              <c:layout>
                <c:manualLayout>
                  <c:x val="0.009010023651312"/>
                  <c:y val="-0.0286532951289398"/>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0109709270433352"/>
                  <c:y val="-0.00955109837631327"/>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00658255622600109"/>
                  <c:y val="-0.0955109837631327"/>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s-ES_tradnl"/>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Facebook Likes</c:v>
                </c:pt>
                <c:pt idx="1">
                  <c:v>Facebook Engaement</c:v>
                </c:pt>
                <c:pt idx="2">
                  <c:v>Facebook Clics al sitio</c:v>
                </c:pt>
                <c:pt idx="3">
                  <c:v>Facebook Video</c:v>
                </c:pt>
                <c:pt idx="4">
                  <c:v>YouTube Video</c:v>
                </c:pt>
              </c:strCache>
            </c:strRef>
          </c:cat>
          <c:val>
            <c:numRef>
              <c:f>Sheet1!$C$2:$C$6</c:f>
              <c:numCache>
                <c:formatCode>General</c:formatCode>
                <c:ptCount val="5"/>
                <c:pt idx="0">
                  <c:v>571.0</c:v>
                </c:pt>
                <c:pt idx="1">
                  <c:v>667.0</c:v>
                </c:pt>
                <c:pt idx="2">
                  <c:v>2267.0</c:v>
                </c:pt>
                <c:pt idx="3">
                  <c:v>16000.0</c:v>
                </c:pt>
                <c:pt idx="4">
                  <c:v>10000.0</c:v>
                </c:pt>
              </c:numCache>
            </c:numRef>
          </c:val>
        </c:ser>
        <c:dLbls>
          <c:showLegendKey val="0"/>
          <c:showVal val="0"/>
          <c:showCatName val="0"/>
          <c:showSerName val="0"/>
          <c:showPercent val="0"/>
          <c:showBubbleSize val="0"/>
        </c:dLbls>
        <c:gapWidth val="150"/>
        <c:axId val="-287527440"/>
        <c:axId val="-287522576"/>
      </c:barChart>
      <c:catAx>
        <c:axId val="-287527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_tradnl"/>
          </a:p>
        </c:txPr>
        <c:crossAx val="-287522576"/>
        <c:crosses val="autoZero"/>
        <c:auto val="1"/>
        <c:lblAlgn val="ctr"/>
        <c:lblOffset val="100"/>
        <c:noMultiLvlLbl val="0"/>
      </c:catAx>
      <c:valAx>
        <c:axId val="-287522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Acciones estimadas</a:t>
                </a:r>
              </a:p>
            </c:rich>
          </c:tx>
          <c:layout>
            <c:manualLayout>
              <c:xMode val="edge"/>
              <c:yMode val="edge"/>
              <c:x val="0.0296578752250821"/>
              <c:y val="0.14186601674790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_tradnl"/>
          </a:p>
        </c:txPr>
        <c:crossAx val="-2875274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_tradn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Participación por formato</c:v>
                </c:pt>
              </c:strCache>
            </c:strRef>
          </c:tx>
          <c:dPt>
            <c:idx val="0"/>
            <c:bubble3D val="0"/>
            <c:spPr>
              <a:solidFill>
                <a:schemeClr val="accent6"/>
              </a:solidFill>
              <a:ln w="19050">
                <a:solidFill>
                  <a:schemeClr val="lt1"/>
                </a:solidFill>
              </a:ln>
              <a:effectLst/>
            </c:spPr>
          </c:dPt>
          <c:dPt>
            <c:idx val="1"/>
            <c:bubble3D val="0"/>
            <c:spPr>
              <a:solidFill>
                <a:schemeClr val="accent5"/>
              </a:solidFill>
              <a:ln w="19050">
                <a:solidFill>
                  <a:schemeClr val="lt1"/>
                </a:solidFill>
              </a:ln>
              <a:effectLst/>
            </c:spPr>
          </c:dPt>
          <c:dPt>
            <c:idx val="2"/>
            <c:bubble3D val="0"/>
            <c:spPr>
              <a:solidFill>
                <a:schemeClr val="accent4"/>
              </a:solidFill>
              <a:ln w="19050">
                <a:solidFill>
                  <a:schemeClr val="lt1"/>
                </a:solidFill>
              </a:ln>
              <a:effectLst/>
            </c:spPr>
          </c:dPt>
          <c:dPt>
            <c:idx val="3"/>
            <c:bubble3D val="0"/>
            <c:spPr>
              <a:solidFill>
                <a:schemeClr val="accent6">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_tradnl"/>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Video</c:v>
                </c:pt>
                <c:pt idx="1">
                  <c:v>Nuevos fans</c:v>
                </c:pt>
                <c:pt idx="2">
                  <c:v>Engagement</c:v>
                </c:pt>
                <c:pt idx="3">
                  <c:v>Tráfico al sitio</c:v>
                </c:pt>
              </c:strCache>
            </c:strRef>
          </c:cat>
          <c:val>
            <c:numRef>
              <c:f>Sheet1!$B$2:$B$5</c:f>
              <c:numCache>
                <c:formatCode>General</c:formatCode>
                <c:ptCount val="4"/>
                <c:pt idx="0">
                  <c:v>2380.0</c:v>
                </c:pt>
                <c:pt idx="1">
                  <c:v>500.0</c:v>
                </c:pt>
                <c:pt idx="2">
                  <c:v>200.0</c:v>
                </c:pt>
                <c:pt idx="3">
                  <c:v>1200.0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72689239390248"/>
          <c:y val="0.343188902512889"/>
          <c:w val="0.25115984333734"/>
          <c:h val="0.4490188257424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charset="0"/>
              <a:ea typeface="Arial" charset="0"/>
              <a:cs typeface="Arial"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ctr">
        <a:defRPr/>
      </a:pPr>
      <a:endParaRPr lang="es-ES_tradn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Octubre</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Sheet1!$A$2:$A$5</c:f>
              <c:strCache>
                <c:ptCount val="4"/>
                <c:pt idx="0">
                  <c:v>CPV</c:v>
                </c:pt>
                <c:pt idx="1">
                  <c:v>CPE</c:v>
                </c:pt>
                <c:pt idx="2">
                  <c:v>CPF</c:v>
                </c:pt>
                <c:pt idx="3">
                  <c:v>CPC</c:v>
                </c:pt>
              </c:strCache>
            </c:strRef>
          </c:cat>
          <c:val>
            <c:numRef>
              <c:f>Sheet1!$B$2:$B$5</c:f>
              <c:numCache>
                <c:formatCode>_-[$$-409]* #.##000_ ;_-[$$-409]* \-#.##000\ ;_-[$$-409]* "-"??_ ;_-@_ </c:formatCode>
                <c:ptCount val="4"/>
                <c:pt idx="0">
                  <c:v>1300.0</c:v>
                </c:pt>
                <c:pt idx="1">
                  <c:v>100.0</c:v>
                </c:pt>
                <c:pt idx="2">
                  <c:v>300.0</c:v>
                </c:pt>
                <c:pt idx="3">
                  <c:v>600.0</c:v>
                </c:pt>
              </c:numCache>
            </c:numRef>
          </c:val>
        </c:ser>
        <c:ser>
          <c:idx val="1"/>
          <c:order val="1"/>
          <c:tx>
            <c:strRef>
              <c:f>Sheet1!$C$1</c:f>
              <c:strCache>
                <c:ptCount val="1"/>
                <c:pt idx="0">
                  <c:v>Noviembre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strRef>
              <c:f>Sheet1!$A$2:$A$5</c:f>
              <c:strCache>
                <c:ptCount val="4"/>
                <c:pt idx="0">
                  <c:v>CPV</c:v>
                </c:pt>
                <c:pt idx="1">
                  <c:v>CPE</c:v>
                </c:pt>
                <c:pt idx="2">
                  <c:v>CPF</c:v>
                </c:pt>
                <c:pt idx="3">
                  <c:v>CPC</c:v>
                </c:pt>
              </c:strCache>
            </c:strRef>
          </c:cat>
          <c:val>
            <c:numRef>
              <c:f>Sheet1!$C$2:$C$5</c:f>
              <c:numCache>
                <c:formatCode>_-[$$-409]* #.##000_ ;_-[$$-409]* \-#.##000\ ;_-[$$-409]* "-"??_ ;_-@_ </c:formatCode>
                <c:ptCount val="4"/>
                <c:pt idx="0">
                  <c:v>1800.0</c:v>
                </c:pt>
                <c:pt idx="1">
                  <c:v>100.0</c:v>
                </c:pt>
                <c:pt idx="2">
                  <c:v>200.0</c:v>
                </c:pt>
                <c:pt idx="3">
                  <c:v>600.0</c:v>
                </c:pt>
              </c:numCache>
            </c:numRef>
          </c:val>
        </c:ser>
        <c:dLbls>
          <c:showLegendKey val="0"/>
          <c:showVal val="0"/>
          <c:showCatName val="0"/>
          <c:showSerName val="0"/>
          <c:showPercent val="0"/>
          <c:showBubbleSize val="0"/>
        </c:dLbls>
        <c:gapWidth val="150"/>
        <c:axId val="-287411872"/>
        <c:axId val="-287407248"/>
      </c:barChart>
      <c:catAx>
        <c:axId val="-2874118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_tradnl"/>
          </a:p>
        </c:txPr>
        <c:crossAx val="-287407248"/>
        <c:crosses val="autoZero"/>
        <c:auto val="1"/>
        <c:lblAlgn val="ctr"/>
        <c:lblOffset val="100"/>
        <c:noMultiLvlLbl val="0"/>
      </c:catAx>
      <c:valAx>
        <c:axId val="-287407248"/>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US"/>
                  <a:t>Inversi</a:t>
                </a:r>
                <a:r>
                  <a:rPr lang="es-ES"/>
                  <a:t>ón</a:t>
                </a:r>
                <a:endParaRPr lang="en-US"/>
              </a:p>
            </c:rich>
          </c:tx>
          <c:overlay val="0"/>
          <c:spPr>
            <a:noFill/>
            <a:ln>
              <a:noFill/>
            </a:ln>
            <a:effectLst/>
          </c:spPr>
        </c:title>
        <c:numFmt formatCode="_-[$$-409]* #.##000_ ;_-[$$-409]* \-#.##000\ ;_-[$$-409]* &quot;-&quot;??_ ;_-@_ "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_tradnl"/>
          </a:p>
        </c:txPr>
        <c:crossAx val="-287411872"/>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s-ES_tradnl"/>
          </a:p>
        </c:txPr>
      </c:dTable>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_tradnl"/>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80FCD9-581A-8643-BB96-E6E3DF853AB2}" type="doc">
      <dgm:prSet loTypeId="urn:microsoft.com/office/officeart/2005/8/layout/vList4" loCatId="" qsTypeId="urn:microsoft.com/office/officeart/2005/8/quickstyle/simple2" qsCatId="simple" csTypeId="urn:microsoft.com/office/officeart/2005/8/colors/colorful5" csCatId="colorful" phldr="1"/>
      <dgm:spPr/>
      <dgm:t>
        <a:bodyPr/>
        <a:lstStyle/>
        <a:p>
          <a:endParaRPr lang="en-US"/>
        </a:p>
      </dgm:t>
    </dgm:pt>
    <dgm:pt modelId="{16B69577-9343-0141-9F77-AC94D136FD75}">
      <dgm:prSet phldrT="[Text]"/>
      <dgm:spPr/>
      <dgm:t>
        <a:bodyPr lIns="0" rIns="0" anchor="ctr" anchorCtr="0"/>
        <a:lstStyle/>
        <a:p>
          <a:pPr algn="l"/>
          <a:r>
            <a:rPr lang="en-US"/>
            <a:t>Difundir los contenidos del noticiero</a:t>
          </a:r>
          <a:r>
            <a:rPr lang="en-US" baseline="0"/>
            <a:t> para obtener un mayor alcance a trav</a:t>
          </a:r>
          <a:r>
            <a:rPr lang="es-ES" baseline="0"/>
            <a:t>és de los medios propuestos: Facebook y </a:t>
          </a:r>
          <a:r>
            <a:rPr lang="es-ES" baseline="0">
              <a:solidFill>
                <a:schemeClr val="lt1"/>
              </a:solidFill>
            </a:rPr>
            <a:t>YouTube</a:t>
          </a:r>
          <a:r>
            <a:rPr lang="es-ES" baseline="0"/>
            <a:t>. </a:t>
          </a:r>
          <a:endParaRPr lang="en-US"/>
        </a:p>
      </dgm:t>
    </dgm:pt>
    <dgm:pt modelId="{78AAA4AE-BF31-F944-952C-34021C48AE30}" type="parTrans" cxnId="{BA0948BE-AFF5-7146-B28A-3ED5DCED26E0}">
      <dgm:prSet/>
      <dgm:spPr/>
      <dgm:t>
        <a:bodyPr/>
        <a:lstStyle/>
        <a:p>
          <a:pPr algn="l"/>
          <a:endParaRPr lang="en-US"/>
        </a:p>
      </dgm:t>
    </dgm:pt>
    <dgm:pt modelId="{9456E997-B464-6A4B-9646-56842E283E4E}" type="sibTrans" cxnId="{BA0948BE-AFF5-7146-B28A-3ED5DCED26E0}">
      <dgm:prSet/>
      <dgm:spPr/>
      <dgm:t>
        <a:bodyPr/>
        <a:lstStyle/>
        <a:p>
          <a:pPr algn="l"/>
          <a:endParaRPr lang="en-US"/>
        </a:p>
      </dgm:t>
    </dgm:pt>
    <dgm:pt modelId="{B7C4CBFF-7EA5-5544-85C8-DC6FD39805E4}">
      <dgm:prSet phldrT="[Text]"/>
      <dgm:spPr/>
      <dgm:t>
        <a:bodyPr rIns="0"/>
        <a:lstStyle/>
        <a:p>
          <a:pPr algn="l"/>
          <a:r>
            <a:rPr lang="es-ES"/>
            <a:t>Establecer una relación con la</a:t>
          </a:r>
          <a:r>
            <a:rPr lang="es-ES" baseline="0"/>
            <a:t> audiencia que se encuentra consumiendo los contenidos dentro de redes sociales, a través de formatos especiales y audiencias personalizadas. </a:t>
          </a:r>
          <a:endParaRPr lang="en-US"/>
        </a:p>
      </dgm:t>
    </dgm:pt>
    <dgm:pt modelId="{273D4553-5677-164A-8699-EBA852938D4A}" type="parTrans" cxnId="{9FB32024-C29D-DE48-9A86-DAEAEBFEA3A0}">
      <dgm:prSet/>
      <dgm:spPr/>
      <dgm:t>
        <a:bodyPr/>
        <a:lstStyle/>
        <a:p>
          <a:pPr algn="l"/>
          <a:endParaRPr lang="en-US"/>
        </a:p>
      </dgm:t>
    </dgm:pt>
    <dgm:pt modelId="{8DAFFF70-B0E4-6B45-A681-C2BEE4B5E00D}" type="sibTrans" cxnId="{9FB32024-C29D-DE48-9A86-DAEAEBFEA3A0}">
      <dgm:prSet/>
      <dgm:spPr/>
      <dgm:t>
        <a:bodyPr/>
        <a:lstStyle/>
        <a:p>
          <a:pPr algn="l"/>
          <a:endParaRPr lang="en-US"/>
        </a:p>
      </dgm:t>
    </dgm:pt>
    <dgm:pt modelId="{5A146639-3529-4043-93C3-61BCD2B7DA74}">
      <dgm:prSet phldrT="[Text]"/>
      <dgm:spPr/>
      <dgm:t>
        <a:bodyPr/>
        <a:lstStyle/>
        <a:p>
          <a:pPr algn="l"/>
          <a:r>
            <a:rPr lang="es-ES"/>
            <a:t>Optimizaciones</a:t>
          </a:r>
          <a:r>
            <a:rPr lang="es-ES" baseline="0"/>
            <a:t> de pauta que contengan un call to action de redirección al sitio web donde se alojan los programas y las fichas técnicas. </a:t>
          </a:r>
          <a:r>
            <a:rPr lang="en-US" baseline="0"/>
            <a:t>Recolecci</a:t>
          </a:r>
          <a:r>
            <a:rPr lang="es-ES" baseline="0"/>
            <a:t>ón de analytics para informes.</a:t>
          </a:r>
        </a:p>
      </dgm:t>
    </dgm:pt>
    <dgm:pt modelId="{7F189E2B-D3A4-B045-827C-43D80EB0E3FC}" type="parTrans" cxnId="{FDB2CF6D-25F1-F049-BC5A-378B3FC0D4F9}">
      <dgm:prSet/>
      <dgm:spPr/>
      <dgm:t>
        <a:bodyPr/>
        <a:lstStyle/>
        <a:p>
          <a:pPr algn="l"/>
          <a:endParaRPr lang="en-US"/>
        </a:p>
      </dgm:t>
    </dgm:pt>
    <dgm:pt modelId="{325B3355-A976-364C-9418-994F149C5DDE}" type="sibTrans" cxnId="{FDB2CF6D-25F1-F049-BC5A-378B3FC0D4F9}">
      <dgm:prSet/>
      <dgm:spPr/>
      <dgm:t>
        <a:bodyPr/>
        <a:lstStyle/>
        <a:p>
          <a:pPr algn="l"/>
          <a:endParaRPr lang="en-US"/>
        </a:p>
      </dgm:t>
    </dgm:pt>
    <dgm:pt modelId="{2B9A2EF7-2B4B-A94F-A169-0DB55B1A1F4C}">
      <dgm:prSet/>
      <dgm:spPr/>
      <dgm:t>
        <a:bodyPr/>
        <a:lstStyle/>
        <a:p>
          <a:pPr algn="l"/>
          <a:r>
            <a:rPr lang="en-US"/>
            <a:t>Reconocer</a:t>
          </a:r>
          <a:r>
            <a:rPr lang="en-US" baseline="0"/>
            <a:t> a los usuarios </a:t>
          </a:r>
          <a:r>
            <a:rPr lang="es-ES" baseline="0"/>
            <a:t>que ya se encuentran consumiendo los contenidos del noticiero y a los potenciales a través de los informes post pauta que se realizarán para próximas campañas. </a:t>
          </a:r>
          <a:endParaRPr lang="en-US"/>
        </a:p>
      </dgm:t>
    </dgm:pt>
    <dgm:pt modelId="{726CFE40-82B3-2D4D-B3E7-77AA99AED5F8}" type="parTrans" cxnId="{31EE083D-6D9C-CE4F-A7BC-5DD7F2F4EB99}">
      <dgm:prSet/>
      <dgm:spPr/>
      <dgm:t>
        <a:bodyPr/>
        <a:lstStyle/>
        <a:p>
          <a:pPr algn="l"/>
          <a:endParaRPr lang="en-US"/>
        </a:p>
      </dgm:t>
    </dgm:pt>
    <dgm:pt modelId="{1D9AB562-BE53-424C-9DF5-1C2BE0EAD68D}" type="sibTrans" cxnId="{31EE083D-6D9C-CE4F-A7BC-5DD7F2F4EB99}">
      <dgm:prSet/>
      <dgm:spPr/>
      <dgm:t>
        <a:bodyPr/>
        <a:lstStyle/>
        <a:p>
          <a:pPr algn="l"/>
          <a:endParaRPr lang="en-US"/>
        </a:p>
      </dgm:t>
    </dgm:pt>
    <dgm:pt modelId="{BE91751C-2F28-4B48-84F8-0EC9325F9450}" type="pres">
      <dgm:prSet presAssocID="{0580FCD9-581A-8643-BB96-E6E3DF853AB2}" presName="linear" presStyleCnt="0">
        <dgm:presLayoutVars>
          <dgm:dir/>
          <dgm:resizeHandles val="exact"/>
        </dgm:presLayoutVars>
      </dgm:prSet>
      <dgm:spPr/>
      <dgm:t>
        <a:bodyPr/>
        <a:lstStyle/>
        <a:p>
          <a:endParaRPr lang="en-US"/>
        </a:p>
      </dgm:t>
    </dgm:pt>
    <dgm:pt modelId="{DFBC3DA1-AE0E-0D46-84C4-86B7427675A1}" type="pres">
      <dgm:prSet presAssocID="{16B69577-9343-0141-9F77-AC94D136FD75}" presName="comp" presStyleCnt="0"/>
      <dgm:spPr/>
    </dgm:pt>
    <dgm:pt modelId="{9A20314D-09AA-5B48-825E-5A1AE29EDB4C}" type="pres">
      <dgm:prSet presAssocID="{16B69577-9343-0141-9F77-AC94D136FD75}" presName="box" presStyleLbl="node1" presStyleIdx="0" presStyleCnt="4" custLinFactNeighborY="14121"/>
      <dgm:spPr/>
      <dgm:t>
        <a:bodyPr/>
        <a:lstStyle/>
        <a:p>
          <a:endParaRPr lang="en-US"/>
        </a:p>
      </dgm:t>
    </dgm:pt>
    <dgm:pt modelId="{9ACE6B85-1F9E-B149-98AB-4C16247B3302}" type="pres">
      <dgm:prSet presAssocID="{16B69577-9343-0141-9F77-AC94D136FD75}" presName="img" presStyleLbl="fgImgPlace1" presStyleIdx="0" presStyleCnt="4" custScaleX="27377" custScaleY="55822" custLinFactNeighborX="-1195" custLinFactNeighborY="10942"/>
      <dgm:spPr>
        <a:noFill/>
        <a:ln>
          <a:noFill/>
        </a:ln>
      </dgm:spPr>
      <dgm:t>
        <a:bodyPr/>
        <a:lstStyle/>
        <a:p>
          <a:endParaRPr lang="en-US"/>
        </a:p>
      </dgm:t>
    </dgm:pt>
    <dgm:pt modelId="{DBC667D5-3EAA-A54B-8655-713F1D83351D}" type="pres">
      <dgm:prSet presAssocID="{16B69577-9343-0141-9F77-AC94D136FD75}" presName="text" presStyleLbl="node1" presStyleIdx="0" presStyleCnt="4">
        <dgm:presLayoutVars>
          <dgm:bulletEnabled val="1"/>
        </dgm:presLayoutVars>
      </dgm:prSet>
      <dgm:spPr/>
      <dgm:t>
        <a:bodyPr/>
        <a:lstStyle/>
        <a:p>
          <a:endParaRPr lang="en-US"/>
        </a:p>
      </dgm:t>
    </dgm:pt>
    <dgm:pt modelId="{84AB010A-7DEC-2644-8ACC-5279AE51ECC2}" type="pres">
      <dgm:prSet presAssocID="{9456E997-B464-6A4B-9646-56842E283E4E}" presName="spacer" presStyleCnt="0"/>
      <dgm:spPr/>
    </dgm:pt>
    <dgm:pt modelId="{25455254-2CB0-2242-8664-E972593E399F}" type="pres">
      <dgm:prSet presAssocID="{B7C4CBFF-7EA5-5544-85C8-DC6FD39805E4}" presName="comp" presStyleCnt="0"/>
      <dgm:spPr/>
    </dgm:pt>
    <dgm:pt modelId="{30F9753D-6BEE-6741-9885-97E102F4B66A}" type="pres">
      <dgm:prSet presAssocID="{B7C4CBFF-7EA5-5544-85C8-DC6FD39805E4}" presName="box" presStyleLbl="node1" presStyleIdx="1" presStyleCnt="4" custLinFactNeighborX="96" custLinFactNeighborY="-5701"/>
      <dgm:spPr/>
      <dgm:t>
        <a:bodyPr/>
        <a:lstStyle/>
        <a:p>
          <a:endParaRPr lang="en-US"/>
        </a:p>
      </dgm:t>
    </dgm:pt>
    <dgm:pt modelId="{AB796E8B-824A-A64A-93BF-73A8D9E107FB}" type="pres">
      <dgm:prSet presAssocID="{B7C4CBFF-7EA5-5544-85C8-DC6FD39805E4}" presName="img" presStyleLbl="fgImgPlace1" presStyleIdx="1" presStyleCnt="4"/>
      <dgm:spPr>
        <a:noFill/>
        <a:ln>
          <a:noFill/>
        </a:ln>
      </dgm:spPr>
      <dgm:t>
        <a:bodyPr/>
        <a:lstStyle/>
        <a:p>
          <a:endParaRPr lang="en-US"/>
        </a:p>
      </dgm:t>
    </dgm:pt>
    <dgm:pt modelId="{AE367BCF-E2B3-9C42-9FA8-11D4E024CF3E}" type="pres">
      <dgm:prSet presAssocID="{B7C4CBFF-7EA5-5544-85C8-DC6FD39805E4}" presName="text" presStyleLbl="node1" presStyleIdx="1" presStyleCnt="4">
        <dgm:presLayoutVars>
          <dgm:bulletEnabled val="1"/>
        </dgm:presLayoutVars>
      </dgm:prSet>
      <dgm:spPr/>
      <dgm:t>
        <a:bodyPr/>
        <a:lstStyle/>
        <a:p>
          <a:endParaRPr lang="en-US"/>
        </a:p>
      </dgm:t>
    </dgm:pt>
    <dgm:pt modelId="{B731C987-4B12-2646-A40C-1C3BA002EAF3}" type="pres">
      <dgm:prSet presAssocID="{8DAFFF70-B0E4-6B45-A681-C2BEE4B5E00D}" presName="spacer" presStyleCnt="0"/>
      <dgm:spPr/>
    </dgm:pt>
    <dgm:pt modelId="{9E6AE9A1-CD77-C641-B2B5-98193EE32393}" type="pres">
      <dgm:prSet presAssocID="{5A146639-3529-4043-93C3-61BCD2B7DA74}" presName="comp" presStyleCnt="0"/>
      <dgm:spPr/>
    </dgm:pt>
    <dgm:pt modelId="{2A745A5F-0012-9A4B-B60B-AA24C4E8D07A}" type="pres">
      <dgm:prSet presAssocID="{5A146639-3529-4043-93C3-61BCD2B7DA74}" presName="box" presStyleLbl="node1" presStyleIdx="2" presStyleCnt="4"/>
      <dgm:spPr/>
      <dgm:t>
        <a:bodyPr/>
        <a:lstStyle/>
        <a:p>
          <a:endParaRPr lang="en-US"/>
        </a:p>
      </dgm:t>
    </dgm:pt>
    <dgm:pt modelId="{0F36ABA2-216A-3E40-8241-325BE6BBB499}" type="pres">
      <dgm:prSet presAssocID="{5A146639-3529-4043-93C3-61BCD2B7DA74}" presName="img" presStyleLbl="fgImgPlace1" presStyleIdx="2" presStyleCnt="4"/>
      <dgm:spPr>
        <a:noFill/>
        <a:ln>
          <a:noFill/>
        </a:ln>
      </dgm:spPr>
      <dgm:t>
        <a:bodyPr/>
        <a:lstStyle/>
        <a:p>
          <a:endParaRPr lang="en-US"/>
        </a:p>
      </dgm:t>
    </dgm:pt>
    <dgm:pt modelId="{6C78D322-D4BC-874F-9325-43FE342C8B8B}" type="pres">
      <dgm:prSet presAssocID="{5A146639-3529-4043-93C3-61BCD2B7DA74}" presName="text" presStyleLbl="node1" presStyleIdx="2" presStyleCnt="4">
        <dgm:presLayoutVars>
          <dgm:bulletEnabled val="1"/>
        </dgm:presLayoutVars>
      </dgm:prSet>
      <dgm:spPr/>
      <dgm:t>
        <a:bodyPr/>
        <a:lstStyle/>
        <a:p>
          <a:endParaRPr lang="en-US"/>
        </a:p>
      </dgm:t>
    </dgm:pt>
    <dgm:pt modelId="{69E96AD3-40B3-3C4C-96E4-EC06464EC40B}" type="pres">
      <dgm:prSet presAssocID="{325B3355-A976-364C-9418-994F149C5DDE}" presName="spacer" presStyleCnt="0"/>
      <dgm:spPr/>
    </dgm:pt>
    <dgm:pt modelId="{DAD9652E-B8DB-A046-9CB0-8E4ABB460926}" type="pres">
      <dgm:prSet presAssocID="{2B9A2EF7-2B4B-A94F-A169-0DB55B1A1F4C}" presName="comp" presStyleCnt="0"/>
      <dgm:spPr/>
    </dgm:pt>
    <dgm:pt modelId="{8A3D4D97-B48F-3B49-906A-848157A7CDB2}" type="pres">
      <dgm:prSet presAssocID="{2B9A2EF7-2B4B-A94F-A169-0DB55B1A1F4C}" presName="box" presStyleLbl="node1" presStyleIdx="3" presStyleCnt="4" custLinFactY="300000" custLinFactNeighborX="-3439" custLinFactNeighborY="301351"/>
      <dgm:spPr/>
      <dgm:t>
        <a:bodyPr/>
        <a:lstStyle/>
        <a:p>
          <a:endParaRPr lang="en-US"/>
        </a:p>
      </dgm:t>
    </dgm:pt>
    <dgm:pt modelId="{5A2D699F-5C3A-CD43-82CA-3A20EC939902}" type="pres">
      <dgm:prSet presAssocID="{2B9A2EF7-2B4B-A94F-A169-0DB55B1A1F4C}" presName="img" presStyleLbl="fgImgPlace1" presStyleIdx="3" presStyleCnt="4"/>
      <dgm:spPr>
        <a:noFill/>
        <a:ln>
          <a:noFill/>
        </a:ln>
      </dgm:spPr>
      <dgm:t>
        <a:bodyPr/>
        <a:lstStyle/>
        <a:p>
          <a:endParaRPr lang="en-US"/>
        </a:p>
      </dgm:t>
    </dgm:pt>
    <dgm:pt modelId="{D4908899-86C5-7046-98DF-4AB52472D591}" type="pres">
      <dgm:prSet presAssocID="{2B9A2EF7-2B4B-A94F-A169-0DB55B1A1F4C}" presName="text" presStyleLbl="node1" presStyleIdx="3" presStyleCnt="4">
        <dgm:presLayoutVars>
          <dgm:bulletEnabled val="1"/>
        </dgm:presLayoutVars>
      </dgm:prSet>
      <dgm:spPr/>
      <dgm:t>
        <a:bodyPr/>
        <a:lstStyle/>
        <a:p>
          <a:endParaRPr lang="en-US"/>
        </a:p>
      </dgm:t>
    </dgm:pt>
  </dgm:ptLst>
  <dgm:cxnLst>
    <dgm:cxn modelId="{A0454A4D-635B-7C4D-A45C-5B4F1C71FC86}" type="presOf" srcId="{5A146639-3529-4043-93C3-61BCD2B7DA74}" destId="{2A745A5F-0012-9A4B-B60B-AA24C4E8D07A}" srcOrd="0" destOrd="0" presId="urn:microsoft.com/office/officeart/2005/8/layout/vList4"/>
    <dgm:cxn modelId="{07E53846-3F7F-1A45-9804-C7F84A7E0E1A}" type="presOf" srcId="{B7C4CBFF-7EA5-5544-85C8-DC6FD39805E4}" destId="{30F9753D-6BEE-6741-9885-97E102F4B66A}" srcOrd="0" destOrd="0" presId="urn:microsoft.com/office/officeart/2005/8/layout/vList4"/>
    <dgm:cxn modelId="{31EE083D-6D9C-CE4F-A7BC-5DD7F2F4EB99}" srcId="{0580FCD9-581A-8643-BB96-E6E3DF853AB2}" destId="{2B9A2EF7-2B4B-A94F-A169-0DB55B1A1F4C}" srcOrd="3" destOrd="0" parTransId="{726CFE40-82B3-2D4D-B3E7-77AA99AED5F8}" sibTransId="{1D9AB562-BE53-424C-9DF5-1C2BE0EAD68D}"/>
    <dgm:cxn modelId="{76FB9419-9899-8449-BADB-908BFE708DD7}" type="presOf" srcId="{2B9A2EF7-2B4B-A94F-A169-0DB55B1A1F4C}" destId="{8A3D4D97-B48F-3B49-906A-848157A7CDB2}" srcOrd="0" destOrd="0" presId="urn:microsoft.com/office/officeart/2005/8/layout/vList4"/>
    <dgm:cxn modelId="{BA0948BE-AFF5-7146-B28A-3ED5DCED26E0}" srcId="{0580FCD9-581A-8643-BB96-E6E3DF853AB2}" destId="{16B69577-9343-0141-9F77-AC94D136FD75}" srcOrd="0" destOrd="0" parTransId="{78AAA4AE-BF31-F944-952C-34021C48AE30}" sibTransId="{9456E997-B464-6A4B-9646-56842E283E4E}"/>
    <dgm:cxn modelId="{FDB2CF6D-25F1-F049-BC5A-378B3FC0D4F9}" srcId="{0580FCD9-581A-8643-BB96-E6E3DF853AB2}" destId="{5A146639-3529-4043-93C3-61BCD2B7DA74}" srcOrd="2" destOrd="0" parTransId="{7F189E2B-D3A4-B045-827C-43D80EB0E3FC}" sibTransId="{325B3355-A976-364C-9418-994F149C5DDE}"/>
    <dgm:cxn modelId="{9FB32024-C29D-DE48-9A86-DAEAEBFEA3A0}" srcId="{0580FCD9-581A-8643-BB96-E6E3DF853AB2}" destId="{B7C4CBFF-7EA5-5544-85C8-DC6FD39805E4}" srcOrd="1" destOrd="0" parTransId="{273D4553-5677-164A-8699-EBA852938D4A}" sibTransId="{8DAFFF70-B0E4-6B45-A681-C2BEE4B5E00D}"/>
    <dgm:cxn modelId="{8238436D-9531-494A-A3FD-13995B120E7C}" type="presOf" srcId="{5A146639-3529-4043-93C3-61BCD2B7DA74}" destId="{6C78D322-D4BC-874F-9325-43FE342C8B8B}" srcOrd="1" destOrd="0" presId="urn:microsoft.com/office/officeart/2005/8/layout/vList4"/>
    <dgm:cxn modelId="{0B63F21B-EC48-4D4E-A973-6F2B2B4B394D}" type="presOf" srcId="{16B69577-9343-0141-9F77-AC94D136FD75}" destId="{9A20314D-09AA-5B48-825E-5A1AE29EDB4C}" srcOrd="0" destOrd="0" presId="urn:microsoft.com/office/officeart/2005/8/layout/vList4"/>
    <dgm:cxn modelId="{ABF0A3A3-0A69-A949-9E06-C049F2C957E1}" type="presOf" srcId="{2B9A2EF7-2B4B-A94F-A169-0DB55B1A1F4C}" destId="{D4908899-86C5-7046-98DF-4AB52472D591}" srcOrd="1" destOrd="0" presId="urn:microsoft.com/office/officeart/2005/8/layout/vList4"/>
    <dgm:cxn modelId="{38F270A8-8F22-9840-9B50-293BD19A2E95}" type="presOf" srcId="{16B69577-9343-0141-9F77-AC94D136FD75}" destId="{DBC667D5-3EAA-A54B-8655-713F1D83351D}" srcOrd="1" destOrd="0" presId="urn:microsoft.com/office/officeart/2005/8/layout/vList4"/>
    <dgm:cxn modelId="{1ECD9D1A-6EEA-8041-A3F3-5F475125040A}" type="presOf" srcId="{0580FCD9-581A-8643-BB96-E6E3DF853AB2}" destId="{BE91751C-2F28-4B48-84F8-0EC9325F9450}" srcOrd="0" destOrd="0" presId="urn:microsoft.com/office/officeart/2005/8/layout/vList4"/>
    <dgm:cxn modelId="{05C584A0-5341-364A-9804-F5E1563E2722}" type="presOf" srcId="{B7C4CBFF-7EA5-5544-85C8-DC6FD39805E4}" destId="{AE367BCF-E2B3-9C42-9FA8-11D4E024CF3E}" srcOrd="1" destOrd="0" presId="urn:microsoft.com/office/officeart/2005/8/layout/vList4"/>
    <dgm:cxn modelId="{CBC4F037-F177-CE47-AC93-ED24C0CCE5D1}" type="presParOf" srcId="{BE91751C-2F28-4B48-84F8-0EC9325F9450}" destId="{DFBC3DA1-AE0E-0D46-84C4-86B7427675A1}" srcOrd="0" destOrd="0" presId="urn:microsoft.com/office/officeart/2005/8/layout/vList4"/>
    <dgm:cxn modelId="{D8688C4B-73D7-FB4C-A297-BF3320F73C2B}" type="presParOf" srcId="{DFBC3DA1-AE0E-0D46-84C4-86B7427675A1}" destId="{9A20314D-09AA-5B48-825E-5A1AE29EDB4C}" srcOrd="0" destOrd="0" presId="urn:microsoft.com/office/officeart/2005/8/layout/vList4"/>
    <dgm:cxn modelId="{5A2A8D5F-378B-5E49-8519-04A7ADDAB6A3}" type="presParOf" srcId="{DFBC3DA1-AE0E-0D46-84C4-86B7427675A1}" destId="{9ACE6B85-1F9E-B149-98AB-4C16247B3302}" srcOrd="1" destOrd="0" presId="urn:microsoft.com/office/officeart/2005/8/layout/vList4"/>
    <dgm:cxn modelId="{DCCEB56A-B69C-474A-9233-8E125622FB5E}" type="presParOf" srcId="{DFBC3DA1-AE0E-0D46-84C4-86B7427675A1}" destId="{DBC667D5-3EAA-A54B-8655-713F1D83351D}" srcOrd="2" destOrd="0" presId="urn:microsoft.com/office/officeart/2005/8/layout/vList4"/>
    <dgm:cxn modelId="{E141FE6C-81FB-E542-B854-B60CD6E7285A}" type="presParOf" srcId="{BE91751C-2F28-4B48-84F8-0EC9325F9450}" destId="{84AB010A-7DEC-2644-8ACC-5279AE51ECC2}" srcOrd="1" destOrd="0" presId="urn:microsoft.com/office/officeart/2005/8/layout/vList4"/>
    <dgm:cxn modelId="{44B7A221-3518-4E45-B9BD-5E1B732C0F89}" type="presParOf" srcId="{BE91751C-2F28-4B48-84F8-0EC9325F9450}" destId="{25455254-2CB0-2242-8664-E972593E399F}" srcOrd="2" destOrd="0" presId="urn:microsoft.com/office/officeart/2005/8/layout/vList4"/>
    <dgm:cxn modelId="{CCDF761A-9191-5E46-85E1-5A3DEC4BFD5F}" type="presParOf" srcId="{25455254-2CB0-2242-8664-E972593E399F}" destId="{30F9753D-6BEE-6741-9885-97E102F4B66A}" srcOrd="0" destOrd="0" presId="urn:microsoft.com/office/officeart/2005/8/layout/vList4"/>
    <dgm:cxn modelId="{10EEE7AD-ED3D-C644-9138-86039E56C34F}" type="presParOf" srcId="{25455254-2CB0-2242-8664-E972593E399F}" destId="{AB796E8B-824A-A64A-93BF-73A8D9E107FB}" srcOrd="1" destOrd="0" presId="urn:microsoft.com/office/officeart/2005/8/layout/vList4"/>
    <dgm:cxn modelId="{4E2A8124-38C7-904E-9047-47D082A87619}" type="presParOf" srcId="{25455254-2CB0-2242-8664-E972593E399F}" destId="{AE367BCF-E2B3-9C42-9FA8-11D4E024CF3E}" srcOrd="2" destOrd="0" presId="urn:microsoft.com/office/officeart/2005/8/layout/vList4"/>
    <dgm:cxn modelId="{D646C844-0B91-2C43-8491-015C854E20C4}" type="presParOf" srcId="{BE91751C-2F28-4B48-84F8-0EC9325F9450}" destId="{B731C987-4B12-2646-A40C-1C3BA002EAF3}" srcOrd="3" destOrd="0" presId="urn:microsoft.com/office/officeart/2005/8/layout/vList4"/>
    <dgm:cxn modelId="{F3D68676-58D9-F545-9033-C7983C739B57}" type="presParOf" srcId="{BE91751C-2F28-4B48-84F8-0EC9325F9450}" destId="{9E6AE9A1-CD77-C641-B2B5-98193EE32393}" srcOrd="4" destOrd="0" presId="urn:microsoft.com/office/officeart/2005/8/layout/vList4"/>
    <dgm:cxn modelId="{75BC7421-BB7E-3F46-87DE-86464A161166}" type="presParOf" srcId="{9E6AE9A1-CD77-C641-B2B5-98193EE32393}" destId="{2A745A5F-0012-9A4B-B60B-AA24C4E8D07A}" srcOrd="0" destOrd="0" presId="urn:microsoft.com/office/officeart/2005/8/layout/vList4"/>
    <dgm:cxn modelId="{EDACC7FD-DFF8-704F-B161-51AC568ED8FE}" type="presParOf" srcId="{9E6AE9A1-CD77-C641-B2B5-98193EE32393}" destId="{0F36ABA2-216A-3E40-8241-325BE6BBB499}" srcOrd="1" destOrd="0" presId="urn:microsoft.com/office/officeart/2005/8/layout/vList4"/>
    <dgm:cxn modelId="{6AC98341-7609-2141-AC75-008EDDDB1992}" type="presParOf" srcId="{9E6AE9A1-CD77-C641-B2B5-98193EE32393}" destId="{6C78D322-D4BC-874F-9325-43FE342C8B8B}" srcOrd="2" destOrd="0" presId="urn:microsoft.com/office/officeart/2005/8/layout/vList4"/>
    <dgm:cxn modelId="{4CAFA515-376C-9F47-B68F-2E0652C497C1}" type="presParOf" srcId="{BE91751C-2F28-4B48-84F8-0EC9325F9450}" destId="{69E96AD3-40B3-3C4C-96E4-EC06464EC40B}" srcOrd="5" destOrd="0" presId="urn:microsoft.com/office/officeart/2005/8/layout/vList4"/>
    <dgm:cxn modelId="{A776D1F5-F9DC-F045-9482-75E7D99A1739}" type="presParOf" srcId="{BE91751C-2F28-4B48-84F8-0EC9325F9450}" destId="{DAD9652E-B8DB-A046-9CB0-8E4ABB460926}" srcOrd="6" destOrd="0" presId="urn:microsoft.com/office/officeart/2005/8/layout/vList4"/>
    <dgm:cxn modelId="{838EF26C-59D0-3D41-A81D-885C532AC437}" type="presParOf" srcId="{DAD9652E-B8DB-A046-9CB0-8E4ABB460926}" destId="{8A3D4D97-B48F-3B49-906A-848157A7CDB2}" srcOrd="0" destOrd="0" presId="urn:microsoft.com/office/officeart/2005/8/layout/vList4"/>
    <dgm:cxn modelId="{87A35462-C4C3-DD4B-8B1B-80D63A633493}" type="presParOf" srcId="{DAD9652E-B8DB-A046-9CB0-8E4ABB460926}" destId="{5A2D699F-5C3A-CD43-82CA-3A20EC939902}" srcOrd="1" destOrd="0" presId="urn:microsoft.com/office/officeart/2005/8/layout/vList4"/>
    <dgm:cxn modelId="{6E136F53-5B9A-FD4B-974D-BA1EFBE8A912}" type="presParOf" srcId="{DAD9652E-B8DB-A046-9CB0-8E4ABB460926}" destId="{D4908899-86C5-7046-98DF-4AB52472D591}" srcOrd="2" destOrd="0" presId="urn:microsoft.com/office/officeart/2005/8/layout/vList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20314D-09AA-5B48-825E-5A1AE29EDB4C}">
      <dsp:nvSpPr>
        <dsp:cNvPr id="0" name=""/>
        <dsp:cNvSpPr/>
      </dsp:nvSpPr>
      <dsp:spPr>
        <a:xfrm>
          <a:off x="0" y="81289"/>
          <a:ext cx="2970000" cy="575662"/>
        </a:xfrm>
        <a:prstGeom prst="roundRect">
          <a:avLst>
            <a:gd name="adj" fmla="val 10000"/>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0" tIns="30480" rIns="0" bIns="30480" numCol="1" spcCol="1270" anchor="ctr" anchorCtr="0">
          <a:noAutofit/>
        </a:bodyPr>
        <a:lstStyle/>
        <a:p>
          <a:pPr lvl="0" algn="l" defTabSz="355600">
            <a:lnSpc>
              <a:spcPct val="90000"/>
            </a:lnSpc>
            <a:spcBef>
              <a:spcPct val="0"/>
            </a:spcBef>
            <a:spcAft>
              <a:spcPct val="35000"/>
            </a:spcAft>
          </a:pPr>
          <a:r>
            <a:rPr lang="en-US" sz="800" kern="1200"/>
            <a:t>Difundir los contenidos del noticiero</a:t>
          </a:r>
          <a:r>
            <a:rPr lang="en-US" sz="800" kern="1200" baseline="0"/>
            <a:t> para obtener un mayor alcance a trav</a:t>
          </a:r>
          <a:r>
            <a:rPr lang="es-ES" sz="800" kern="1200" baseline="0"/>
            <a:t>és de los medios propuestos: Facebook y </a:t>
          </a:r>
          <a:r>
            <a:rPr lang="es-ES" sz="800" kern="1200" baseline="0">
              <a:solidFill>
                <a:schemeClr val="lt1"/>
              </a:solidFill>
            </a:rPr>
            <a:t>YouTube</a:t>
          </a:r>
          <a:r>
            <a:rPr lang="es-ES" sz="800" kern="1200" baseline="0"/>
            <a:t>. </a:t>
          </a:r>
          <a:endParaRPr lang="en-US" sz="800" kern="1200"/>
        </a:p>
      </dsp:txBody>
      <dsp:txXfrm>
        <a:off x="651566" y="81289"/>
        <a:ext cx="2318433" cy="575662"/>
      </dsp:txXfrm>
    </dsp:sp>
    <dsp:sp modelId="{9ACE6B85-1F9E-B149-98AB-4C16247B3302}">
      <dsp:nvSpPr>
        <dsp:cNvPr id="0" name=""/>
        <dsp:cNvSpPr/>
      </dsp:nvSpPr>
      <dsp:spPr>
        <a:xfrm>
          <a:off x="266158" y="209683"/>
          <a:ext cx="162619" cy="257077"/>
        </a:xfrm>
        <a:prstGeom prst="roundRect">
          <a:avLst>
            <a:gd name="adj" fmla="val 10000"/>
          </a:avLst>
        </a:prstGeom>
        <a:noFill/>
        <a:ln w="38100" cap="flat" cmpd="sng" algn="ctr">
          <a:no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30F9753D-6BEE-6741-9885-97E102F4B66A}">
      <dsp:nvSpPr>
        <dsp:cNvPr id="0" name=""/>
        <dsp:cNvSpPr/>
      </dsp:nvSpPr>
      <dsp:spPr>
        <a:xfrm>
          <a:off x="0" y="600410"/>
          <a:ext cx="2970000" cy="575662"/>
        </a:xfrm>
        <a:prstGeom prst="roundRect">
          <a:avLst>
            <a:gd name="adj" fmla="val 10000"/>
          </a:avLst>
        </a:prstGeom>
        <a:solidFill>
          <a:schemeClr val="accent5">
            <a:hueOff val="-3311292"/>
            <a:satOff val="13270"/>
            <a:lumOff val="287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0" bIns="30480" numCol="1" spcCol="1270" anchor="ctr" anchorCtr="0">
          <a:noAutofit/>
        </a:bodyPr>
        <a:lstStyle/>
        <a:p>
          <a:pPr lvl="0" algn="l" defTabSz="355600">
            <a:lnSpc>
              <a:spcPct val="90000"/>
            </a:lnSpc>
            <a:spcBef>
              <a:spcPct val="0"/>
            </a:spcBef>
            <a:spcAft>
              <a:spcPct val="35000"/>
            </a:spcAft>
          </a:pPr>
          <a:r>
            <a:rPr lang="es-ES" sz="800" kern="1200"/>
            <a:t>Establecer una relación con la</a:t>
          </a:r>
          <a:r>
            <a:rPr lang="es-ES" sz="800" kern="1200" baseline="0"/>
            <a:t> audiencia que se encuentra consumiendo los contenidos dentro de redes sociales, a través de formatos especiales y audiencias personalizadas. </a:t>
          </a:r>
          <a:endParaRPr lang="en-US" sz="800" kern="1200"/>
        </a:p>
      </dsp:txBody>
      <dsp:txXfrm>
        <a:off x="651566" y="600410"/>
        <a:ext cx="2318433" cy="575662"/>
      </dsp:txXfrm>
    </dsp:sp>
    <dsp:sp modelId="{AB796E8B-824A-A64A-93BF-73A8D9E107FB}">
      <dsp:nvSpPr>
        <dsp:cNvPr id="0" name=""/>
        <dsp:cNvSpPr/>
      </dsp:nvSpPr>
      <dsp:spPr>
        <a:xfrm>
          <a:off x="57566" y="690795"/>
          <a:ext cx="594000" cy="460529"/>
        </a:xfrm>
        <a:prstGeom prst="roundRect">
          <a:avLst>
            <a:gd name="adj" fmla="val 10000"/>
          </a:avLst>
        </a:prstGeom>
        <a:noFill/>
        <a:ln w="38100" cap="flat" cmpd="sng" algn="ctr">
          <a:no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2A745A5F-0012-9A4B-B60B-AA24C4E8D07A}">
      <dsp:nvSpPr>
        <dsp:cNvPr id="0" name=""/>
        <dsp:cNvSpPr/>
      </dsp:nvSpPr>
      <dsp:spPr>
        <a:xfrm>
          <a:off x="0" y="1266457"/>
          <a:ext cx="2970000" cy="575662"/>
        </a:xfrm>
        <a:prstGeom prst="roundRect">
          <a:avLst>
            <a:gd name="adj" fmla="val 10000"/>
          </a:avLst>
        </a:prstGeom>
        <a:solidFill>
          <a:schemeClr val="accent5">
            <a:hueOff val="-6622584"/>
            <a:satOff val="26541"/>
            <a:lumOff val="5752"/>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s-ES" sz="800" kern="1200"/>
            <a:t>Optimizaciones</a:t>
          </a:r>
          <a:r>
            <a:rPr lang="es-ES" sz="800" kern="1200" baseline="0"/>
            <a:t> de pauta que contengan un call to action de redirección al sitio web donde se alojan los programas y las fichas técnicas. </a:t>
          </a:r>
          <a:r>
            <a:rPr lang="en-US" sz="800" kern="1200" baseline="0"/>
            <a:t>Recolecci</a:t>
          </a:r>
          <a:r>
            <a:rPr lang="es-ES" sz="800" kern="1200" baseline="0"/>
            <a:t>ón de analytics para informes.</a:t>
          </a:r>
        </a:p>
      </dsp:txBody>
      <dsp:txXfrm>
        <a:off x="651566" y="1266457"/>
        <a:ext cx="2318433" cy="575662"/>
      </dsp:txXfrm>
    </dsp:sp>
    <dsp:sp modelId="{0F36ABA2-216A-3E40-8241-325BE6BBB499}">
      <dsp:nvSpPr>
        <dsp:cNvPr id="0" name=""/>
        <dsp:cNvSpPr/>
      </dsp:nvSpPr>
      <dsp:spPr>
        <a:xfrm>
          <a:off x="57566" y="1324023"/>
          <a:ext cx="594000" cy="460529"/>
        </a:xfrm>
        <a:prstGeom prst="roundRect">
          <a:avLst>
            <a:gd name="adj" fmla="val 10000"/>
          </a:avLst>
        </a:prstGeom>
        <a:noFill/>
        <a:ln w="38100" cap="flat" cmpd="sng" algn="ctr">
          <a:no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 modelId="{8A3D4D97-B48F-3B49-906A-848157A7CDB2}">
      <dsp:nvSpPr>
        <dsp:cNvPr id="0" name=""/>
        <dsp:cNvSpPr/>
      </dsp:nvSpPr>
      <dsp:spPr>
        <a:xfrm>
          <a:off x="0" y="1901137"/>
          <a:ext cx="2970000" cy="575662"/>
        </a:xfrm>
        <a:prstGeom prst="roundRect">
          <a:avLst>
            <a:gd name="adj" fmla="val 10000"/>
          </a:avLst>
        </a:prstGeom>
        <a:solidFill>
          <a:schemeClr val="accent5">
            <a:hueOff val="-9933876"/>
            <a:satOff val="39811"/>
            <a:lumOff val="862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en-US" sz="800" kern="1200"/>
            <a:t>Reconocer</a:t>
          </a:r>
          <a:r>
            <a:rPr lang="en-US" sz="800" kern="1200" baseline="0"/>
            <a:t> a los usuarios </a:t>
          </a:r>
          <a:r>
            <a:rPr lang="es-ES" sz="800" kern="1200" baseline="0"/>
            <a:t>que ya se encuentran consumiendo los contenidos del noticiero y a los potenciales a través de los informes post pauta que se realizarán para próximas campañas. </a:t>
          </a:r>
          <a:endParaRPr lang="en-US" sz="800" kern="1200"/>
        </a:p>
      </dsp:txBody>
      <dsp:txXfrm>
        <a:off x="651566" y="1901137"/>
        <a:ext cx="2318433" cy="575662"/>
      </dsp:txXfrm>
    </dsp:sp>
    <dsp:sp modelId="{5A2D699F-5C3A-CD43-82CA-3A20EC939902}">
      <dsp:nvSpPr>
        <dsp:cNvPr id="0" name=""/>
        <dsp:cNvSpPr/>
      </dsp:nvSpPr>
      <dsp:spPr>
        <a:xfrm>
          <a:off x="57566" y="1957252"/>
          <a:ext cx="594000" cy="460529"/>
        </a:xfrm>
        <a:prstGeom prst="roundRect">
          <a:avLst>
            <a:gd name="adj" fmla="val 10000"/>
          </a:avLst>
        </a:prstGeom>
        <a:noFill/>
        <a:ln w="38100" cap="flat" cmpd="sng" algn="ctr">
          <a:no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vList4">
  <dgm:title val=""/>
  <dgm:desc val=""/>
  <dgm:catLst>
    <dgm:cat type="list" pri="13000"/>
    <dgm:cat type="picture" pri="26000"/>
    <dgm:cat type="pictureconvert" pri="26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resizeHandles val="exact"/>
    </dgm:varLst>
    <dgm:alg type="lin">
      <dgm:param type="linDir" val="fromT"/>
      <dgm:param type="vertAlign" val="t"/>
    </dgm:alg>
    <dgm:shape xmlns:r="http://schemas.openxmlformats.org/officeDocument/2006/relationships" r:blip="">
      <dgm:adjLst/>
    </dgm:shape>
    <dgm:presOf/>
    <dgm:constrLst>
      <dgm:constr type="w" for="ch" forName="comp" refType="w"/>
      <dgm:constr type="h" for="ch" forName="comp" refType="h"/>
      <dgm:constr type="h" for="ch" forName="spacer" refType="h" refFor="ch" refForName="comp" op="equ" fact="0.1"/>
      <dgm:constr type="primFontSz" for="des" forName="text" op="equ" val="65"/>
    </dgm:constrLst>
    <dgm:ruleLst/>
    <dgm:forEach name="Name0" axis="ch" ptType="node">
      <dgm:layoutNode name="comp" styleLbl="node1">
        <dgm:alg type="composite"/>
        <dgm:shape xmlns:r="http://schemas.openxmlformats.org/officeDocument/2006/relationships" r:blip="">
          <dgm:adjLst/>
        </dgm:shape>
        <dgm:presOf/>
        <dgm:choose name="Name1">
          <dgm:if name="Name2" func="var" arg="dir" op="equ" val="norm">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l" for="ch" forName="img" refType="h" refFor="ch" refForName="box" fact="0.1"/>
              <dgm:constr type="h" for="ch" forName="text" refType="h"/>
              <dgm:constr type="l" for="ch" forName="text" refType="r" refFor="ch" refForName="img"/>
              <dgm:constr type="r" for="ch" forName="text" refType="w"/>
            </dgm:constrLst>
          </dgm:if>
          <dgm:else name="Name3">
            <dgm:constrLst>
              <dgm:constr type="h" for="ch" forName="box" refType="h"/>
              <dgm:constr type="w" for="ch" forName="box" refType="w"/>
              <dgm:constr type="w" for="ch" forName="img" refType="w" refFor="ch" refForName="box" fact="0.2"/>
              <dgm:constr type="h" for="ch" forName="img" refType="h" refFor="ch" refForName="box" fact="0.8"/>
              <dgm:constr type="t" for="ch" forName="img" refType="h" refFor="ch" refForName="box" fact="0.1"/>
              <dgm:constr type="r" for="ch" forName="img" refType="w" refFor="ch" refForName="box"/>
              <dgm:constr type="rOff" for="ch" forName="img" refType="h" refFor="ch" refForName="box" fact="-0.1"/>
              <dgm:constr type="h" for="ch" forName="text" refType="h"/>
              <dgm:constr type="r" for="ch" forName="text" refType="l" refFor="ch" refForName="img"/>
              <dgm:constr type="l" for="ch" forName="text"/>
            </dgm:constrLst>
          </dgm:else>
        </dgm:choose>
        <dgm:ruleLst/>
        <dgm:layoutNode name="box" styleLbl="node1">
          <dgm:alg type="sp"/>
          <dgm:shape xmlns:r="http://schemas.openxmlformats.org/officeDocument/2006/relationships" type="roundRect" r:blip="">
            <dgm:adjLst>
              <dgm:adj idx="1" val="0.1"/>
            </dgm:adjLst>
          </dgm:shape>
          <dgm:presOf axis="desOrSelf" ptType="node"/>
          <dgm:constrLst/>
          <dgm:ruleLst/>
        </dgm:layoutNode>
        <dgm:layoutNode name="img" styleLbl="fgImgPlace1">
          <dgm:alg type="sp"/>
          <dgm:shape xmlns:r="http://schemas.openxmlformats.org/officeDocument/2006/relationships" type="roundRect" r:blip="" blipPhldr="1">
            <dgm:adjLst>
              <dgm:adj idx="1" val="0.1"/>
            </dgm:adjLst>
          </dgm:shape>
          <dgm:presOf/>
          <dgm:constrLst/>
          <dgm:ruleLst/>
        </dgm:layoutNode>
        <dgm:layoutNode name="text">
          <dgm:varLst>
            <dgm:bulletEnabled val="1"/>
          </dgm:varLst>
          <dgm:alg type="tx">
            <dgm:param type="parTxLTRAlign" val="l"/>
            <dgm:param type="parTxRTLAlign" val="r"/>
          </dgm:alg>
          <dgm:shape xmlns:r="http://schemas.openxmlformats.org/officeDocument/2006/relationships" type="rect" r:blip="" hideGeom="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Name4" axis="followSib" ptType="sibTrans" cnt="1">
        <dgm:layoutNode name="spacer">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Mar13</b:Tag>
    <b:SourceType>Book</b:SourceType>
    <b:Guid>{4943DE91-5022-4B49-83C5-7FEEF0929712}</b:Guid>
    <b:Author>
      <b:Author>
        <b:NameList>
          <b:Person>
            <b:Last>Martínez</b:Last>
            <b:First>Gutiérrez</b:First>
          </b:Person>
          <b:Person>
            <b:Last>Fátima</b:Last>
          </b:Person>
        </b:NameList>
      </b:Author>
    </b:Author>
    <b:Title>Los nuevos medios y el periodismo de medios digitales</b:Title>
    <b:Year>2013</b:Year>
    <b:City>Madrid</b:City>
    <b:Publisher>Universidad Complutense de Madrid</b:Publisher>
    <b:RefOrder>1</b:RefOrder>
  </b:Source>
  <b:Source>
    <b:Tag>Ley13</b:Tag>
    <b:SourceType>DocumentFromInternetSite</b:SourceType>
    <b:Guid>{5E109482-95CD-7947-8772-449DE63533F7}</b:Guid>
    <b:Author>
      <b:Author>
        <b:Corporate>Ley Orgánica de Comunicación</b:Corporate>
      </b:Author>
      <b:ProducerName>
        <b:NameList>
          <b:Person>
            <b:Last>Nacional</b:Last>
            <b:First>Asamblea</b:First>
          </b:Person>
        </b:NameList>
      </b:ProducerName>
    </b:Author>
    <b:Year>2013</b:Year>
    <b:Title>Presidencia de la República del Ecuador</b:Title>
    <b:InternetSiteTitle>Presidencia</b:InternetSiteTitle>
    <b:URL>http://www.presidencia.gob.ec/wp-content/uploads/downloads/2013/08/LeyDeComunicacion-espaniol.pdf</b:URL>
    <b:Month>Junio</b:Month>
    <b:Day>25</b:Day>
    <b:YearAccessed>2016</b:YearAccessed>
    <b:MonthAccessed>Marzo</b:MonthAccessed>
    <b:DayAccessed>15</b:DayAccessed>
    <b:RefOrder>2</b:RefOrder>
  </b:Source>
  <b:Source>
    <b:Tag>Mig07</b:Tag>
    <b:SourceType>Book</b:SourceType>
    <b:Guid>{8526A59E-FBA0-D143-B40A-C7133B5C6CC6}</b:Guid>
    <b:Title>mLearning, de camino hacia el uLearning</b:Title>
    <b:Year>2007</b:Year>
    <b:City>Salamanca</b:City>
    <b:Publisher>Universidad de Salamanca, Departamento de Informática y Automática.</b:Publisher>
    <b:Author>
      <b:Author>
        <b:NameList>
          <b:Person>
            <b:Last>Conde</b:Last>
            <b:First>Miguel</b:First>
            <b:Middle>Ángel</b:Middle>
          </b:Person>
        </b:NameList>
      </b:Author>
    </b:Author>
    <b:RefOrder>4</b:RefOrder>
  </b:Source>
  <b:Source>
    <b:Tag>Gra12</b:Tag>
    <b:SourceType>ConferenceProceedings</b:SourceType>
    <b:Guid>{5EECCBDE-6DE7-9145-89C9-2D7DDC10A2E1}</b:Guid>
    <b:Title>Una estrategia para la innovación educativa en tiempos de cambio.</b:Title>
    <b:Year>2012</b:Year>
    <b:Author>
      <b:Author>
        <b:NameList>
          <b:Person>
            <b:Last>Rabajoli</b:Last>
            <b:First>Graciela</b:First>
          </b:Person>
        </b:NameList>
      </b:Author>
    </b:Author>
    <b:Pages>1</b:Pages>
    <b:ConferenceName>Recursos digitales para el aprendizaje</b:ConferenceName>
    <b:City>Montevideo</b:City>
    <b:Publisher> IPPE – UNESCO – FLACSO</b:Publisher>
    <b:RefOrder>6</b:RefOrder>
  </b:Source>
  <b:Source>
    <b:Tag>Car</b:Tag>
    <b:SourceType>JournalArticle</b:SourceType>
    <b:Guid>{A392B4C1-2527-41D3-A872-4888D07D5990}</b:Guid>
    <b:Title>La Teoría de Redes Sociales</b:Title>
    <b:Author>
      <b:Author>
        <b:NameList>
          <b:Person>
            <b:Last>Lozares Colina</b:Last>
            <b:First>Carlos</b:First>
          </b:Person>
        </b:NameList>
      </b:Author>
    </b:Author>
    <b:Year>1996</b:Year>
    <b:Pages>103-126</b:Pages>
    <b:JournalName>Papers : revista de sociologia</b:JournalName>
    <b:RefOrder>7</b:RefOrder>
  </b:Source>
  <b:Source>
    <b:Tag>Jua08</b:Tag>
    <b:SourceType>JournalArticle</b:SourceType>
    <b:Guid>{FE130DE2-F512-DD43-A070-A9ED2EA34F2F}</b:Guid>
    <b:Title>Redes sociales: ¿modelos organizativos o servicios digitales?</b:Title>
    <b:Year>2008</b:Year>
    <b:Author>
      <b:Author>
        <b:NameList>
          <b:Person>
            <b:Last>Freire</b:Last>
            <b:First>Juan</b:First>
          </b:Person>
        </b:NameList>
      </b:Author>
    </b:Author>
    <b:InternetSiteTitle>El observatorio</b:InternetSiteTitle>
    <b:YearAccessed>2016</b:YearAccessed>
    <b:MonthAccessed>Marzo</b:MonthAccessed>
    <b:DayAccessed>20</b:DayAccessed>
    <b:URL>https://www.researchgate.net/publication/250197097_Redes_sociales_modelos_organizativos_o_servicios_digitales</b:URL>
    <b:JournalName>El profesional de la información</b:JournalName>
    <b:Pages>585-587</b:Pages>
    <b:RefOrder>8</b:RefOrder>
  </b:Source>
  <b:Source>
    <b:Tag>Mat04</b:Tag>
    <b:SourceType>JournalArticle</b:SourceType>
    <b:Guid>{4C8D58D6-8211-472F-B1A0-79FFD1A8015E}</b:Guid>
    <b:Title>Redes sociales</b:Title>
    <b:Year>2004</b:Year>
    <b:Author>
      <b:Author>
        <b:NameList>
          <b:Person>
            <b:Last>Luna</b:Last>
            <b:First>Matilde</b:First>
          </b:Person>
        </b:NameList>
      </b:Author>
    </b:Author>
    <b:JournalName>Revista Mexicana de Sociología</b:JournalName>
    <b:Pages>59-75</b:Pages>
    <b:RefOrder>9</b:RefOrder>
  </b:Source>
  <b:Source>
    <b:Tag>Cas01</b:Tag>
    <b:SourceType>BookSection</b:SourceType>
    <b:Guid>{71C3C972-66F8-4BC4-B839-EBEBD3AECC09}</b:Guid>
    <b:Title>Informacionalismo y La Sociedad Red</b:Title>
    <b:Year>2001</b:Year>
    <b:Pages>110-124</b:Pages>
    <b:City>Finlandia</b:City>
    <b:Author>
      <b:Author>
        <b:NameList>
          <b:Person>
            <b:Last>Castells</b:Last>
            <b:First>Manuel</b:First>
          </b:Person>
        </b:NameList>
      </b:Author>
      <b:BookAuthor>
        <b:NameList>
          <b:Person>
            <b:Last>Himanen</b:Last>
            <b:First>Pekka</b:First>
          </b:Person>
        </b:NameList>
      </b:BookAuthor>
    </b:Author>
    <b:BookTitle>La ética del hacker y el espíritu de la era de la información</b:BookTitle>
    <b:RefOrder>10</b:RefOrder>
  </b:Source>
  <b:Source>
    <b:Tag>Arr09</b:Tag>
    <b:SourceType>BookSection</b:SourceType>
    <b:Guid>{D76B0818-25B8-47CA-9785-243C91EA5B13}</b:Guid>
    <b:Title>Panorama general de las redes sociales</b:Title>
    <b:Year>2009</b:Year>
    <b:Publisher>Asociación Española de Documentación e Información - SEDIC</b:Publisher>
    <b:City>España</b:City>
    <b:Author>
      <b:Author>
        <b:NameList>
          <b:Person>
            <b:Last>Arroyo</b:Last>
            <b:First>Natalia</b:First>
          </b:Person>
        </b:NameList>
      </b:Author>
      <b:BookAuthor>
        <b:NameList>
          <b:Person>
            <b:Last>SEDIC</b:Last>
          </b:Person>
        </b:NameList>
      </b:BookAuthor>
    </b:Author>
    <b:BookTitle>Promoción de servicios de información en las redes sociales</b:BookTitle>
    <b:Pages>5-7</b:Pages>
    <b:RefOrder>13</b:RefOrder>
  </b:Source>
  <b:Source>
    <b:Tag>Pro10</b:Tag>
    <b:SourceType>ConferenceProceedings</b:SourceType>
    <b:Guid>{BCE512BD-B738-4823-9D8A-54D1EA8C8114}</b:Guid>
    <b:Title>La teoría de los usos y gratificaciones aplicada a las redes sociales</b:Title>
    <b:Year>2010</b:Year>
    <b:Pages>1-12</b:Pages>
    <b:City>Madrid</b:City>
    <b:Publisher>Universidad de Salamanca</b:Publisher>
    <b:Author>
      <b:Author>
        <b:NameList>
          <b:Person>
            <b:Last>Martinez</b:Last>
            <b:First>Fátima</b:First>
          </b:Person>
        </b:NameList>
      </b:Author>
    </b:Author>
    <b:ConferenceName>Libro Nuevos Medios, Nueva Comunicación</b:ConferenceName>
    <b:RefOrder>14</b:RefOrder>
  </b:Source>
  <b:Source>
    <b:Tag>Flo13</b:Tag>
    <b:SourceType>JournalArticle</b:SourceType>
    <b:Guid>{FA006DE6-1780-0D41-8CEF-F2D8C00B1A42}</b:Guid>
    <b:Title>Impacto de las TIC en las Industrias culturales</b:Title>
    <b:Year>2013</b:Year>
    <b:Pages>103-114</b:Pages>
    <b:Author>
      <b:Author>
        <b:NameList>
          <b:Person>
            <b:Last>Toussaint Alcaraz</b:Last>
            <b:First>Florence</b:First>
            <b:Middle>Toussaint</b:Middle>
          </b:Person>
        </b:NameList>
      </b:Author>
    </b:Author>
    <b:JournalName>Revista Electrónica Internacional de Economía Política, Información, Comunicación y Cultura.</b:JournalName>
    <b:Publisher>Eptic</b:Publisher>
    <b:RefOrder>15</b:RefOrder>
  </b:Source>
  <b:Source>
    <b:Tag>Man01</b:Tag>
    <b:SourceType>ConferenceProceedings</b:SourceType>
    <b:Guid>{A58B3E9C-4C83-4C4F-8A08-553E4A7D8640}</b:Guid>
    <b:Author>
      <b:Author>
        <b:NameList>
          <b:Person>
            <b:Last>Castells</b:Last>
            <b:First>Manuel</b:First>
          </b:Person>
        </b:NameList>
      </b:Author>
    </b:Author>
    <b:Title>Internet y la Sociedad Red</b:Title>
    <b:Pages>12</b:Pages>
    <b:Year>2001</b:Year>
    <b:ConferenceName>Conferencia de Presentación del Programa de Doctorado sobre la Sociedad de la Información y el Conocimiento. </b:ConferenceName>
    <b:City>Cataluña</b:City>
    <b:Publisher>Universitat Oberta de Catalunya</b:Publisher>
    <b:RefOrder>16</b:RefOrder>
  </b:Source>
  <b:Source>
    <b:Tag>Fre11</b:Tag>
    <b:SourceType>InternetSite</b:SourceType>
    <b:Guid>{FFD7B290-7619-F94F-A0CE-29421AF0E7A4}</b:Guid>
    <b:Author>
      <b:Author>
        <b:Corporate>Free Press Unlimited</b:Corporate>
      </b:Author>
    </b:Author>
    <b:Title>About us: WADADA News for Kids</b:Title>
    <b:Year>2011</b:Year>
    <b:YearAccessed>2016</b:YearAccessed>
    <b:MonthAccessed>Marzo</b:MonthAccessed>
    <b:DayAccessed>22</b:DayAccessed>
    <b:URL>http://www.wadadanewsforkids.org/about</b:URL>
    <b:InternetSiteTitle>WADADA News for Kids</b:InternetSiteTitle>
    <b:RefOrder>17</b:RefOrder>
  </b:Source>
  <b:Source>
    <b:Tag>Wha05</b:Tag>
    <b:SourceType>DocumentFromInternetSite</b:SourceType>
    <b:Guid>{980F46F7-2C1E-A348-9CA6-373EAD2A54E5}</b:Guid>
    <b:Title>Oreilly</b:Title>
    <b:InternetSiteTitle>O’Reilly Media, Inc.</b:InternetSiteTitle>
    <b:URL>http://www.oreilly.com/pub/a/web2/archive/what-is-web-20.html</b:URL>
    <b:Year>2005</b:Year>
    <b:YearAccessed>2016</b:YearAccessed>
    <b:MonthAccessed>Junio</b:MonthAccessed>
    <b:Author>
      <b:Author>
        <b:Corporate>What Is Web 2.0</b:Corporate>
      </b:Author>
      <b:ProducerName>
        <b:NameList>
          <b:Person>
            <b:Last>O'Reilly</b:Last>
            <b:First>Tim</b:First>
          </b:Person>
        </b:NameList>
      </b:ProducerName>
    </b:Author>
    <b:RefOrder>19</b:RefOrder>
  </b:Source>
  <b:Source>
    <b:Tag>Mar09</b:Tag>
    <b:SourceType>JournalArticle</b:SourceType>
    <b:Guid>{18F6599B-612B-B443-9663-B8A5541789B2}</b:Guid>
    <b:Author>
      <b:Author>
        <b:NameList>
          <b:Person>
            <b:Last>Ros-Martín</b:Last>
            <b:First>Marcos</b:First>
          </b:Person>
        </b:NameList>
      </b:Author>
    </b:Author>
    <b:Title>Evolución de los servicios de Redes Sociales en Internet </b:Title>
    <b:JournalName>El Profesional de la Información </b:JournalName>
    <b:Year>2009</b:Year>
    <b:Month>Septiembre</b:Month>
    <b:Pages>552 - 558 </b:Pages>
    <b:RefOrder>22</b:RefOrder>
  </b:Source>
  <b:Source>
    <b:Tag>Mar08</b:Tag>
    <b:SourceType>JournalArticle</b:SourceType>
    <b:Guid>{952DFD42-BB12-1A43-80E8-F8AD48082B4E}</b:Guid>
    <b:Author>
      <b:Author>
        <b:NameList>
          <b:Person>
            <b:Last>Herreros</b:Last>
            <b:First>Mariano</b:First>
            <b:Middle>Cebrián</b:Middle>
          </b:Person>
        </b:NameList>
      </b:Author>
    </b:Author>
    <b:Title>La Web 2.0 como red social de comunicación e información.</b:Title>
    <b:JournalName>Estudios sobre el mensaje periodístico.</b:JournalName>
    <b:Publisher>Universidad Complutense de Madrid </b:Publisher>
    <b:Year>2008</b:Year>
    <b:Pages>345-361</b:Pages>
    <b:RefOrder>23</b:RefOrder>
  </b:Source>
  <b:Source>
    <b:Tag>Cur11</b:Tag>
    <b:SourceType>JournalArticle</b:SourceType>
    <b:Guid>{353EB239-5B60-6F41-ACB0-C4CF6D3863FB}</b:Guid>
    <b:Author>
      <b:Author>
        <b:NameList>
          <b:Person>
            <b:Last>Curran</b:Last>
            <b:First>Kevin</b:First>
          </b:Person>
          <b:Person>
            <b:Last>Graham</b:Last>
            <b:First>Sarah</b:First>
          </b:Person>
          <b:Person>
            <b:Last>Temple</b:Last>
            <b:First>Christopher</b:First>
          </b:Person>
        </b:NameList>
      </b:Author>
    </b:Author>
    <b:Title>Advertising on Facebook </b:Title>
    <b:Year>2011</b:Year>
    <b:JournalName>International Journal of E-Business Development (IJED) </b:JournalName>
    <b:Publisher>University of Ulster </b:Publisher>
    <b:Pages>26-33</b:Pages>
    <b:RefOrder>30</b:RefOrder>
  </b:Source>
  <b:Source>
    <b:Tag>You11</b:Tag>
    <b:SourceType>JournalArticle</b:SourceType>
    <b:Guid>{07FF6D5B-5E3F-D747-877A-F44C0679AFF1}</b:Guid>
    <b:Title>YouTube</b:Title>
    <b:JournalName>Retrieved</b:JournalName>
    <b:Year>2011</b:Year>
    <b:Pages>27</b:Pages>
    <b:Author>
      <b:Author>
        <b:Corporate>YouTube, L. L. C</b:Corporate>
      </b:Author>
    </b:Author>
    <b:ConferenceName> Retrieved</b:ConferenceName>
    <b:RefOrder>37</b:RefOrder>
  </b:Source>
  <b:Source>
    <b:Tag>Rea14</b:Tag>
    <b:SourceType>InternetSite</b:SourceType>
    <b:Guid>{8E7BD23F-A57B-9345-9A47-B2DAE7BC49E1}</b:Guid>
    <b:Title>Diccionario de la lengua española</b:Title>
    <b:InternetSiteTitle>RAE</b:InternetSiteTitle>
    <b:URL>http://dle.rae.es/srv/fetch?id=Ubb2Chd|UbblWNr</b:URL>
    <b:Year>2014</b:Year>
    <b:YearAccessed>2016</b:YearAccessed>
    <b:MonthAccessed>Junio</b:MonthAccessed>
    <b:DayAccessed>15</b:DayAccessed>
    <b:Author>
      <b:Author>
        <b:Corporate>Real Academia Española</b:Corporate>
      </b:Author>
    </b:Author>
    <b:RefOrder>46</b:RefOrder>
  </b:Source>
  <b:Source>
    <b:Tag>Gar07</b:Tag>
    <b:SourceType>Report</b:SourceType>
    <b:Guid>{FD28CB93-7FDB-4746-9EFC-7C49ADFDF40A}</b:Guid>
    <b:Title>Nativos digitales y modelos de aprendizaje</b:Title>
    <b:Publisher>SPDECE</b:Publisher>
    <b:City>País Vasco</b:City>
    <b:Year>2007</b:Year>
    <b:Author>
      <b:Author>
        <b:NameList>
          <b:Person>
            <b:Last>García</b:Last>
            <b:First>Felipe</b:First>
          </b:Person>
          <b:Person>
            <b:Last>Portillo</b:Last>
            <b:First>Javier</b:First>
          </b:Person>
          <b:Person>
            <b:Last>Romo</b:Last>
            <b:First>Jesús</b:First>
          </b:Person>
          <b:Person>
            <b:Last>Benito</b:Last>
            <b:First>Manuel</b:First>
          </b:Person>
        </b:NameList>
      </b:Author>
    </b:Author>
    <b:Institution>Universidad de País Vasco</b:Institution>
    <b:RefOrder>51</b:RefOrder>
  </b:Source>
  <b:Source>
    <b:Tag>Urg09</b:Tag>
    <b:SourceType>JournalArticle</b:SourceType>
    <b:Guid>{F867BB09-CA99-084F-92F6-053F2C1A1FC6}</b:Guid>
    <b:Title>Innovar es evolucionar y la clave es la actitud</b:Title>
    <b:Year>2009</b:Year>
    <b:Pages>1</b:Pages>
    <b:Author>
      <b:Author>
        <b:NameList>
          <b:Person>
            <b:Last>Urgell</b:Last>
            <b:First>Gemma</b:First>
          </b:Person>
        </b:NameList>
      </b:Author>
    </b:Author>
    <b:JournalName>ACE: Revista de Enología Científica y Profesional</b:JournalName>
    <b:InternetSiteTitle>ACE: Revista de enología</b:InternetSiteTitle>
    <b:RefOrder>52</b:RefOrder>
  </b:Source>
  <b:Source>
    <b:Tag>Áng10</b:Tag>
    <b:SourceType>JournalArticle</b:SourceType>
    <b:Guid>{FB5EF577-2F3D-BB42-A914-C2E437ED52D5}</b:Guid>
    <b:Author>
      <b:Author>
        <b:NameList>
          <b:Person>
            <b:Last>Rubio Gil</b:Last>
            <b:First>Ángeles</b:First>
          </b:Person>
        </b:NameList>
      </b:Author>
    </b:Author>
    <b:Title>Generación digital: patrones de consumo de Internet, cultura juvenil y cambio social</b:Title>
    <b:JournalName>Revista de estudios de juventud</b:JournalName>
    <b:Publisher>INJUVE</b:Publisher>
    <b:Year>2010</b:Year>
    <b:Pages>201-221</b:Pages>
    <b:RefOrder>53</b:RefOrder>
  </b:Source>
  <b:Source>
    <b:Tag>Cla07</b:Tag>
    <b:SourceType>JournalArticle</b:SourceType>
    <b:Guid>{EA50E520-C554-5B49-8ED9-8A4393875F8E}</b:Guid>
    <b:Author>
      <b:Author>
        <b:NameList>
          <b:Person>
            <b:Last>Tully</b:Last>
            <b:First>Claus</b:First>
            <b:Middle>J.</b:Middle>
          </b:Person>
        </b:NameList>
      </b:Author>
    </b:Author>
    <b:Title>a socialización en el presente digital. Informalización y contextualización* </b:Title>
    <b:JournalName>CTS: Revista iberoamericana de ciencia, tecnología y sociedad</b:JournalName>
    <b:Year>2007</b:Year>
    <b:Pages>9-22</b:Pages>
    <b:RefOrder>54</b:RefOrder>
  </b:Source>
  <b:Source>
    <b:Tag>Ire11</b:Tag>
    <b:SourceType>JournalArticle</b:SourceType>
    <b:Guid>{64CD2F54-07DB-3949-A0CC-8C1F2060380F}</b:Guid>
    <b:Title>Marketing Digital Multimedia: nuevos formatos y tendencias</b:Title>
    <b:Year>2011</b:Year>
    <b:Pages>37-45</b:Pages>
    <b:Author>
      <b:Author>
        <b:NameList>
          <b:Person>
            <b:Last>Garcia Medina</b:Last>
            <b:First>Irene</b:First>
          </b:Person>
        </b:NameList>
      </b:Author>
    </b:Author>
    <b:JournalName>Revista Geminis</b:JournalName>
    <b:RefOrder>56</b:RefOrder>
  </b:Source>
  <b:Source>
    <b:Tag>Goo161</b:Tag>
    <b:SourceType>InternetSite</b:SourceType>
    <b:Guid>{F8F6F1EF-CA22-0548-AD46-72BC468E161E}</b:Guid>
    <b:Title>Ayuda de Adwords</b:Title>
    <b:InternetSiteTitle>Porcentaje de clics (CTR): definición</b:InternetSiteTitle>
    <b:URL>https://support.google.com/adwords/answer/2615875?hl=es</b:URL>
    <b:Year>2016</b:Year>
    <b:Month>Agosto</b:Month>
    <b:Day>1</b:Day>
    <b:Author>
      <b:Author>
        <b:Corporate>Google Support</b:Corporate>
      </b:Author>
    </b:Author>
    <b:RefOrder>59</b:RefOrder>
  </b:Source>
  <b:Source>
    <b:Tag>Zen</b:Tag>
    <b:SourceType>Report</b:SourceType>
    <b:Guid>{D30EB4BA-8582-4A48-A03D-371F9B719EBD}</b:Guid>
    <b:Title>New People Today, Una visión actual del consumidor del mañana</b:Title>
    <b:Author>
      <b:Author>
        <b:Corporate>Zenith Optimedia The ROI Agency</b:Corporate>
      </b:Author>
    </b:Author>
    <b:Publisher>Media Group</b:Publisher>
    <b:Year>2014</b:Year>
    <b:Pages>60</b:Pages>
    <b:Institution>Zenith Optimedia </b:Institution>
    <b:RefOrder>18</b:RefOrder>
  </b:Source>
  <b:Source>
    <b:Tag>Fac16</b:Tag>
    <b:SourceType>InternetSite</b:SourceType>
    <b:Guid>{DADB4E3B-D4E2-A448-9318-9D764B75DD83}</b:Guid>
    <b:Title>Impulsa las ventas en internet con Facebook</b:Title>
    <b:Year>2016</b:Year>
    <b:Author>
      <b:Author>
        <b:Corporate>Facebook</b:Corporate>
      </b:Author>
    </b:Author>
    <b:InternetSiteTitle>Facebook para empresas</b:InternetSiteTitle>
    <b:URL>https://www.facebook.com/business/goals/increase-online-sales/</b:URL>
    <b:YearAccessed>2016</b:YearAccessed>
    <b:MonthAccessed>Junio</b:MonthAccessed>
    <b:DayAccessed>10</b:DayAccessed>
    <b:RefOrder>29</b:RefOrder>
  </b:Source>
  <b:Source>
    <b:Tag>Fac161</b:Tag>
    <b:SourceType>DocumentFromInternetSite</b:SourceType>
    <b:Guid>{8EAEA20C-17FC-144D-9563-D20C360FAF11}</b:Guid>
    <b:Title>Aspectos básicos de la creación de anuncios de Facebook</b:Title>
    <b:Author>
      <b:Author>
        <b:Corporate>Facebook</b:Corporate>
      </b:Author>
    </b:Author>
    <b:InternetSiteTitle>Facebook para Empresas</b:InternetSiteTitle>
    <b:URL>https://www.facebook.com/business/learn/facebook-create-ad-basics/</b:URL>
    <b:YearAccessed>2016</b:YearAccessed>
    <b:MonthAccessed>Junio</b:MonthAccessed>
    <b:DayAccessed>10</b:DayAccessed>
    <b:Year>2016</b:Year>
    <b:RefOrder>32</b:RefOrder>
  </b:Source>
  <b:Source>
    <b:Tag>Ran16</b:Tag>
    <b:SourceType>InternetSite</b:SourceType>
    <b:Guid>{0BBB87E9-AFA7-A346-BF9B-13BF7754B3C8}</b:Guid>
    <b:Author>
      <b:Author>
        <b:Corporate>Google</b:Corporate>
      </b:Author>
    </b:Author>
    <b:Title>Ranking del anuncio</b:Title>
    <b:InternetSiteTitle>Google Support</b:InternetSiteTitle>
    <b:URL>https://support.google.com/adwords/answer/1752122?hl=es</b:URL>
    <b:Year>2016</b:Year>
    <b:YearAccessed>2016</b:YearAccessed>
    <b:MonthAccessed>Junio</b:MonthAccessed>
    <b:DayAccessed>15</b:DayAccessed>
    <b:RefOrder>43</b:RefOrder>
  </b:Source>
  <b:Source>
    <b:Tag>Niv16</b:Tag>
    <b:SourceType>InternetSite</b:SourceType>
    <b:Guid>{365AF035-0325-A04D-9EFE-AAAEDECB4A1A}</b:Guid>
    <b:Author>
      <b:Author>
        <b:Corporate>Google</b:Corporate>
      </b:Author>
    </b:Author>
    <b:Title>Nivel de calidad: definición</b:Title>
    <b:InternetSiteTitle>Google Support</b:InternetSiteTitle>
    <b:URL>https://support.google.com/adwords/answer/140351?hl=es</b:URL>
    <b:Year>2016</b:Year>
    <b:YearAccessed>2016</b:YearAccessed>
    <b:MonthAccessed>Junio</b:MonthAccessed>
    <b:DayAccessed>15</b:DayAccessed>
    <b:RefOrder>42</b:RefOrder>
  </b:Source>
  <b:Source>
    <b:Tag>Act15</b:Tag>
    <b:SourceType>InternetSite</b:SourceType>
    <b:Guid>{BF3045D5-CD2C-BC45-80C8-1E837AFBB2F7}</b:Guid>
    <b:Title>Actualizamos la definición del costo por clic en Facebook</b:Title>
    <b:Year>2015</b:Year>
    <b:Author>
      <b:Author>
        <b:Corporate>Facebook</b:Corporate>
      </b:Author>
    </b:Author>
    <b:InternetSiteTitle>Facebook para Empresas</b:InternetSiteTitle>
    <b:URL>https://www.facebook.com/business/news/LA-Actualizamos-la-definicin-del-costo-por-clic-en-Facebook</b:URL>
    <b:Month>Julio</b:Month>
    <b:Day>13</b:Day>
    <b:YearAccessed>2016</b:YearAccessed>
    <b:MonthAccessed>Junio</b:MonthAccessed>
    <b:DayAccessed>15</b:DayAccessed>
    <b:RefOrder>45</b:RefOrder>
  </b:Source>
  <b:Source>
    <b:Tag>Cos16</b:Tag>
    <b:SourceType>InternetSite</b:SourceType>
    <b:Guid>{4B5C6694-DB2B-5B4C-9BA1-FE1118BA804A}</b:Guid>
    <b:Author>
      <b:Author>
        <b:Corporate>Google </b:Corporate>
      </b:Author>
    </b:Author>
    <b:Title>Costo por vista (CPV)</b:Title>
    <b:InternetSiteTitle>Google Support</b:InternetSiteTitle>
    <b:URL>https://support.google.com/adwords/answer/2382888?hl=es-419</b:URL>
    <b:Year>2016</b:Year>
    <b:YearAccessed>2016</b:YearAccessed>
    <b:MonthAccessed>Junio</b:MonthAccessed>
    <b:DayAccessed>15</b:DayAccessed>
    <b:RefOrder>49</b:RefOrder>
  </b:Source>
  <b:Source>
    <b:Tag>Sug16</b:Tag>
    <b:SourceType>InternetSite</b:SourceType>
    <b:Guid>{6A3FA4F6-D4F5-2347-BCEC-23AA566E110B}</b:Guid>
    <b:Author>
      <b:Author>
        <b:Corporate>Google</b:Corporate>
      </b:Author>
    </b:Author>
    <b:Title>Sugerencias para optimizar su campaña de video</b:Title>
    <b:InternetSiteTitle>Google Support</b:InternetSiteTitle>
    <b:URL>https://support.google.com/adwords/answer/3013684</b:URL>
    <b:Year>2016</b:Year>
    <b:YearAccessed>2016</b:YearAccessed>
    <b:MonthAccessed>Junio</b:MonthAccessed>
    <b:DayAccessed>15</b:DayAccessed>
    <b:RefOrder>50</b:RefOrder>
  </b:Source>
  <b:Source>
    <b:Tag>Agu11</b:Tag>
    <b:SourceType>Report</b:SourceType>
    <b:Guid>{B21C4A09-EBA6-7846-9A4A-DAC99F4276AA}</b:Guid>
    <b:Title>Introducción al Análisis de Redes Sociales</b:Title>
    <b:Year>2011</b:Year>
    <b:Month>Diciembre</b:Month>
    <b:YearAccessed>2016</b:YearAccessed>
    <b:MonthAccessed>Marzo</b:MonthAccessed>
    <b:DayAccessed>20</b:DayAccessed>
    <b:Author>
      <b:Author>
        <b:NameList>
          <b:Person>
            <b:Last>Aguirre</b:Last>
            <b:First>Julio</b:First>
            <b:Middle>Leonidas</b:Middle>
          </b:Person>
        </b:NameList>
      </b:Author>
    </b:Author>
    <b:City>Buenos Aires</b:City>
    <b:Publisher>Documentos de Trabajo del Centro Interdisciplinario para el Estudio de Políticas Públicas, 82</b:Publisher>
    <b:Pages>1-59</b:Pages>
    <b:RefOrder>11</b:RefOrder>
  </b:Source>
  <b:Source>
    <b:Tag>Díd07</b:Tag>
    <b:SourceType>JournalArticle</b:SourceType>
    <b:Guid>{AD642590-5FD7-5041-B3A5-E74E058815BF}</b:Guid>
    <b:Title>Conceptos de web 2.0 y biblioteca 2.0: origen, definiciones y retos para las bibliotecas actuales</b:Title>
    <b:Year>2007</b:Year>
    <b:Month>Marzo</b:Month>
    <b:Author>
      <b:Author>
        <b:NameList>
          <b:Person>
            <b:Last>Arnal</b:Last>
            <b:First>Dídac</b:First>
            <b:Middle>Margaix</b:Middle>
          </b:Person>
        </b:NameList>
      </b:Author>
    </b:Author>
    <b:JournalName>El profesional de la información</b:JournalName>
    <b:Pages>95-106</b:Pages>
    <b:RefOrder>12</b:RefOrder>
  </b:Source>
  <b:Source>
    <b:Tag>Asa13</b:Tag>
    <b:SourceType>Report</b:SourceType>
    <b:Guid>{A3F0C70B-73E8-6641-AFD8-558D4717CA18}</b:Guid>
    <b:Title>Ley Orgánica de Comunicación</b:Title>
    <b:Year>2013</b:Year>
    <b:Author>
      <b:Author>
        <b:Corporate>Asamblea Nacional</b:Corporate>
      </b:Author>
    </b:Author>
    <b:Institution>República del Ecuador</b:Institution>
    <b:Publisher>Asamblea Nacional</b:Publisher>
    <b:City>Quito</b:City>
    <b:ThesisType>Registro Oficial</b:ThesisType>
    <b:Pages>24</b:Pages>
    <b:RefOrder>62</b:RefOrder>
  </b:Source>
  <b:Source>
    <b:Tag>Asa</b:Tag>
    <b:SourceType>Book</b:SourceType>
    <b:Guid>{EE7424F5-F851-5547-AD2A-6347902079E8}</b:Guid>
    <b:Author>
      <b:Author>
        <b:NameList>
          <b:Person>
            <b:Last>Mora Asanza</b:Last>
            <b:First>Andrea</b:First>
          </b:Person>
          <b:Person>
            <b:Last>Ramírez Vásquez</b:Last>
            <b:First>Diana</b:First>
          </b:Person>
        </b:NameList>
      </b:Author>
    </b:Author>
    <b:Title>Las redes sociales Facebook y Twitter como vehículos de publicidad para el desarrollo del sector microempresarial de la ciudad de Guayaquil</b:Title>
    <b:Publisher>Universidad Católica Santiago de Guayuaquil</b:Publisher>
    <b:City>Guayaquil</b:City>
    <b:CountryRegion>Ecuador</b:CountryRegion>
    <b:Year>2012</b:Year>
    <b:RefOrder>21</b:RefOrder>
  </b:Source>
  <b:Source>
    <b:Tag>Buc06</b:Tag>
    <b:SourceType>ConferenceProceedings</b:SourceType>
    <b:Guid>{72E87482-7A49-4142-9AF3-C323E644AE71}</b:Guid>
    <b:Title>La Educación Para Los Medios En La Era De La Tecnología Digital</b:Title>
    <b:Year>2006</b:Year>
    <b:Author>
      <b:Author>
        <b:NameList>
          <b:Person>
            <b:Last>Buckingham</b:Last>
            <b:First>David</b:First>
          </b:Person>
        </b:NameList>
      </b:Author>
    </b:Author>
    <b:Publisher>La sapienza di comunicare</b:Publisher>
    <b:City>Roma</b:City>
    <b:Pages>8</b:Pages>
    <b:ConferenceName>Congreso X Aniversario de MED</b:ConferenceName>
    <b:RefOrder>31</b:RefOrder>
  </b:Source>
  <b:Source>
    <b:Tag>Luc15</b:Tag>
    <b:SourceType>JournalArticle</b:SourceType>
    <b:Guid>{8BD01067-BDFE-5C48-A763-A4483BF022CE}</b:Guid>
    <b:Author>
      <b:Author>
        <b:NameList>
          <b:Person>
            <b:Last>Castaño</b:Last>
            <b:First>Lucía</b:First>
            <b:Middle>Caro</b:Middle>
          </b:Person>
        </b:NameList>
      </b:Author>
    </b:Author>
    <b:Title>Relaciones e interacciones parasociales en redes sociales digitales. Una revisión conceptual</b:Title>
    <b:JournalName>Revista científica de Comunicación y Tecnologías emergentes</b:JournalName>
    <b:Publisher>ICONO14.</b:Publisher>
    <b:Year>2015</b:Year>
    <b:Pages>23-47</b:Pages>
    <b:City>Cádiz</b:City>
    <b:RefOrder>24</b:RefOrder>
  </b:Source>
  <b:Source>
    <b:Tag>MaI10</b:Tag>
    <b:SourceType>JournalArticle</b:SourceType>
    <b:Guid>{2C9280CE-60B6-DF42-B082-530E9E759FA4}</b:Guid>
    <b:Title>La publicidad en las redes sociales: de lo invasivo a lo consentido</b:Title>
    <b:Year>2010</b:Year>
    <b:Author>
      <b:Author>
        <b:NameList>
          <b:Person>
            <b:Last>De Salas Nestares</b:Last>
            <b:First>María</b:First>
            <b:Middle>Isabel</b:Middle>
          </b:Person>
        </b:NameList>
      </b:Author>
    </b:Author>
    <b:JournalName>Hologramática</b:JournalName>
    <b:Publisher>Facultad de Ciencias Sociales UNLZ</b:Publisher>
    <b:Pages>25-36</b:Pages>
    <b:RefOrder>35</b:RefOrder>
  </b:Source>
  <b:Source>
    <b:Tag>Det16</b:Tag>
    <b:SourceType>InternetSite</b:SourceType>
    <b:Guid>{D8EBD0DB-AA1B-7342-AA33-E34F11E167B5}</b:Guid>
    <b:Author>
      <b:Author>
        <b:Corporate>Google </b:Corporate>
      </b:Author>
    </b:Author>
    <b:Title>Determinar una estrategia de oferta según los objetivos</b:Title>
    <b:InternetSiteTitle>Google Support</b:InternetSiteTitle>
    <b:URL>https://support.google.com/adwords/answer/2472725?hl=es-419&amp;ref_topic=3119128</b:URL>
    <b:Year>2016</b:Year>
    <b:YearAccessed>2016</b:YearAccessed>
    <b:MonthAccessed>Junio</b:MonthAccessed>
    <b:DayAccessed>15</b:DayAccessed>
    <b:RefOrder>41</b:RefOrder>
  </b:Source>
  <b:Source>
    <b:Tag>Ent16</b:Tag>
    <b:SourceType>DocumentFromInternetSite</b:SourceType>
    <b:Guid>{8C8BDC13-3D35-A746-BFFE-B4FC59DFD5DE}</b:Guid>
    <b:Title>Entrega Facebook para empresas</b:Title>
    <b:InternetSiteTitle>Facebook para empresas</b:InternetSiteTitle>
    <b:URL>https://www.facebook.com/business/help/527780867299597</b:URL>
    <b:Year>2016</b:Year>
    <b:YearAccessed>2016</b:YearAccessed>
    <b:MonthAccessed>Junio</b:MonthAccessed>
    <b:DayAccessed>15</b:DayAccessed>
    <b:Author>
      <b:Author>
        <b:Corporate>Facebook</b:Corporate>
      </b:Author>
    </b:Author>
    <b:RefOrder>47</b:RefOrder>
  </b:Source>
  <b:Source>
    <b:Tag>Elv08</b:Tag>
    <b:SourceType>ConferenceProceedings</b:SourceType>
    <b:Guid>{655499D6-82E3-334E-9F9A-563D180996E4}</b:Guid>
    <b:Title>Social media marketing, redes sociales y metaversos</b:Title>
    <b:City>Salvador de Bahía</b:City>
    <b:Publisher>Universidad, Sociedad y Mercados Globales</b:Publisher>
    <b:Year>2008</b:Year>
    <b:Pages>353-366</b:Pages>
    <b:Author>
      <b:Author>
        <b:NameList>
          <b:Person>
            <b:Last>San Millán Fernández</b:Last>
            <b:First>Elvira</b:First>
          </b:Person>
          <b:Person>
            <b:Last>Medrano García</b:Last>
            <b:First>María</b:First>
            <b:Middle>Luisa</b:Middle>
          </b:Person>
          <b:Person>
            <b:Last>Blanco Jiménez</b:Last>
            <b:First>Francisco</b:First>
            <b:Middle>José</b:Middle>
          </b:Person>
        </b:NameList>
      </b:Author>
    </b:Author>
    <b:ConferenceName>Asociación Europea de Dirección y Economía de Empresa. International Conference</b:ConferenceName>
    <b:RefOrder>55</b:RefOrder>
  </b:Source>
  <b:Source>
    <b:Tag>Goo16</b:Tag>
    <b:SourceType>DocumentFromInternetSite</b:SourceType>
    <b:Guid>{37F56E40-6B26-D243-AF34-91ED483CA28B}</b:Guid>
    <b:Title>Impresiones: definición</b:Title>
    <b:Year>2016</b:Year>
    <b:Author>
      <b:Author>
        <b:Corporate>Google Support</b:Corporate>
      </b:Author>
    </b:Author>
    <b:InternetSiteTitle>Google Support</b:InternetSiteTitle>
    <b:URL>https://support.google.com/adwords/answer/6320?hl=es</b:URL>
    <b:Month>Agosto</b:Month>
    <b:Day>1</b:Day>
    <b:RefOrder>58</b:RefOrder>
  </b:Source>
  <b:Source>
    <b:Tag>Goo162</b:Tag>
    <b:SourceType>InternetSite</b:SourceType>
    <b:Guid>{E9236717-D310-2A4D-BC78-E879A856FD5A}</b:Guid>
    <b:Title>Información Relevante </b:Title>
    <b:URL>https://www.google.com/intl/es/analytics/features/index.html</b:URL>
    <b:Year>2016</b:Year>
    <b:Month>Agosto</b:Month>
    <b:Day>1</b:Day>
    <b:Author>
      <b:Author>
        <b:Corporate>Google</b:Corporate>
      </b:Author>
    </b:Author>
    <b:InternetSiteTitle>Google Analytics</b:InternetSiteTitle>
    <b:RefOrder>61</b:RefOrder>
  </b:Source>
  <b:Source>
    <b:Tag>IAB10</b:Tag>
    <b:SourceType>DocumentFromInternetSite</b:SourceType>
    <b:Guid>{C5DE5A9F-2105-9B49-BC54-7AE65C085C6E}</b:Guid>
    <b:Title>Más allá del Click Through Rate; Métricas de publicidad online.</b:Title>
    <b:InternetSiteTitle>ISEAD Digital Library</b:InternetSiteTitle>
    <b:URL>http://hdl.handle.net/10954/2403</b:URL>
    <b:Year>2010</b:Year>
    <b:YearAccessed>2016</b:YearAccessed>
    <b:MonthAccessed>Agosto</b:MonthAccessed>
    <b:DayAccessed>1</b:DayAccessed>
    <b:Author>
      <b:Author>
        <b:Corporate>IAB Spain</b:Corporate>
      </b:Author>
      <b:ProducerName>
        <b:NameList>
          <b:Person>
            <b:Last>Spain</b:Last>
            <b:First>Marketing</b:First>
            <b:Middle>y comunicación IAB</b:Middle>
          </b:Person>
        </b:NameList>
      </b:ProducerName>
    </b:Author>
    <b:JournalName>Marketing y comunicación IAB Spain</b:JournalName>
    <b:RefOrder>60</b:RefOrder>
  </b:Source>
  <b:Source>
    <b:Tag>HuY</b:Tag>
    <b:SourceType>ConferenceProceedings</b:SourceType>
    <b:Guid>{38795B22-487A-2C4D-BF34-9CDD7CBB8900}</b:Guid>
    <b:Title>Pricing of Online Advertising: Cost-per-Click-through vs. Cost-per-Action</b:Title>
    <b:Author>
      <b:Author>
        <b:NameList>
          <b:Person>
            <b:Last>Hu</b:Last>
            <b:First>Yu</b:First>
          </b:Person>
          <b:Person>
            <b:Last>Shin</b:Last>
            <b:First>Jiwoong</b:First>
          </b:Person>
          <b:Person>
            <b:Last>Tang</b:Last>
            <b:First>Zhulei</b:First>
          </b:Person>
        </b:NameList>
      </b:Author>
    </b:Author>
    <b:Publisher>IEE Computes Society</b:Publisher>
    <b:City>Hawaii</b:City>
    <b:Pages>9</b:Pages>
    <b:ConferenceName>International Conference on System Sciences</b:ConferenceName>
    <b:Year>2010</b:Year>
    <b:RefOrder>44</b:RefOrder>
  </b:Source>
  <b:Source>
    <b:Tag>Inf16</b:Tag>
    <b:SourceType>DocumentFromInternetSite</b:SourceType>
    <b:Guid>{F0540D2F-D483-9843-A665-2C76686F8920}</b:Guid>
    <b:Title>Información sobre las campañas de vídeo TrueView Google</b:Title>
    <b:Year>2016</b:Year>
    <b:Author>
      <b:Author>
        <b:Corporate>Google </b:Corporate>
      </b:Author>
    </b:Author>
    <b:InternetSiteTitle>Google Support</b:InternetSiteTitle>
    <b:URL>https://support.google.com/adwords/answer/6381008</b:URL>
    <b:YearAccessed>2016</b:YearAccessed>
    <b:MonthAccessed>Junio</b:MonthAccessed>
    <b:DayAccessed>13</b:DayAccessed>
    <b:RefOrder>39</b:RefOrder>
  </b:Source>
  <b:Source>
    <b:Tag>Fac162</b:Tag>
    <b:SourceType>DocumentFromInternetSite</b:SourceType>
    <b:Guid>{DC1C256B-42E1-A64B-8427-3D206023EBA0}</b:Guid>
    <b:Author>
      <b:Author>
        <b:Corporate>Facebook</b:Corporate>
      </b:Author>
    </b:Author>
    <b:Title>Interacción con una publicación: Foto Facebook </b:Title>
    <b:InternetSiteTitle>Facebook para empresas</b:InternetSiteTitle>
    <b:URL>https://www.facebook.com/business/ads-guide/post-engagement/photo/</b:URL>
    <b:YearAccessed>2016</b:YearAccessed>
    <b:MonthAccessed>Junio</b:MonthAccessed>
    <b:DayAccessed>15</b:DayAccessed>
    <b:Year>2016</b:Year>
    <b:RefOrder>33</b:RefOrder>
  </b:Source>
  <b:Source>
    <b:Tag>Raú08</b:Tag>
    <b:SourceType>JournalArticle</b:SourceType>
    <b:Guid>{4618E0A9-B689-EF45-9792-1D31289F2AE3}</b:Guid>
    <b:Author>
      <b:Author>
        <b:NameList>
          <b:Person>
            <b:Last>Katz</b:Last>
            <b:First>Raúl</b:First>
            <b:Middle>L.</b:Middle>
          </b:Person>
          <b:Person>
            <b:Last>Chrousos</b:Last>
            <b:First>Phaedra</b:First>
          </b:Person>
          <b:Person>
            <b:Last>Chrousos</b:Last>
            <b:First>Phaedra</b:First>
          </b:Person>
        </b:NameList>
      </b:Author>
    </b:Author>
    <b:Title>La sobrevaloración de las redes sociales en Internet</b:Title>
    <b:JournalName>Nota Enter</b:JournalName>
    <b:Year>2008</b:Year>
    <b:Pages>1-5</b:Pages>
    <b:City>Madrid</b:City>
    <b:RefOrder>63</b:RefOrder>
  </b:Source>
  <b:Source>
    <b:Tag>Pat08</b:Tag>
    <b:SourceType>JournalArticle</b:SourceType>
    <b:Guid>{4176F085-CC63-F34D-A486-89E433E474E1}</b:Guid>
    <b:Author>
      <b:Author>
        <b:NameList>
          <b:Person>
            <b:Last>Lange</b:Last>
            <b:First>Patricia</b:First>
          </b:Person>
        </b:NameList>
      </b:Author>
    </b:Author>
    <b:Title>Publicly Private and Privately Public: Social Networking on YouTube</b:Title>
    <b:JournalName>Journal of Computer-Mediated Communication</b:JournalName>
    <b:Publisher>School of Cinematic Arts University of Southern California</b:Publisher>
    <b:Year>2008</b:Year>
    <b:Pages>361-380</b:Pages>
    <b:RefOrder>36</b:RefOrder>
  </b:Source>
  <b:Source>
    <b:Tag>Lau08</b:Tag>
    <b:SourceType>BookSection</b:SourceType>
    <b:Guid>{22306D19-59C5-6644-B9D3-41539F1D78AA}</b:Guid>
    <b:Title>E-commerce: business technology society</b:Title>
    <b:Publisher>Pearson Education</b:Publisher>
    <b:Year>2007</b:Year>
    <b:Author>
      <b:Author>
        <b:NameList>
          <b:Person>
            <b:Last>Laudon</b:Last>
            <b:First>Kenneth</b:First>
            <b:Middle>C.</b:Middle>
          </b:Person>
          <b:Person>
            <b:Last>Traver</b:Last>
            <b:First>Carol</b:First>
            <b:Middle>Guercio</b:Middle>
          </b:Person>
        </b:NameList>
      </b:Author>
      <b:BookAuthor>
        <b:NameList>
          <b:Person>
            <b:Last>Laudon</b:Last>
            <b:First>Kenneth</b:First>
            <b:Middle>C.</b:Middle>
          </b:Person>
          <b:Person>
            <b:Last>Traver</b:Last>
            <b:First>Carol</b:First>
            <b:Middle>Guercio</b:Middle>
          </b:Person>
        </b:NameList>
      </b:BookAuthor>
    </b:Author>
    <b:BookTitle>E-commerce</b:BookTitle>
    <b:City>New Jersey</b:City>
    <b:Pages>60</b:Pages>
    <b:RefOrder>27</b:RefOrder>
  </b:Source>
  <b:Source>
    <b:Tag>Ant13</b:Tag>
    <b:SourceType>JournalArticle</b:SourceType>
    <b:Guid>{D628F759-9A3C-544B-85EA-7A6042B49A79}</b:Guid>
    <b:Author>
      <b:Author>
        <b:NameList>
          <b:Person>
            <b:Last>Lavado</b:Last>
            <b:First>Antonio</b:First>
          </b:Person>
        </b:NameList>
      </b:Author>
    </b:Author>
    <b:Title>El Consumo de YouTube en España</b:Title>
    <b:JournalName>Global Media Journal México</b:JournalName>
    <b:Year>2013</b:Year>
    <b:Pages>76-92</b:Pages>
    <b:Publisher>Universidad Carlos III de Madrid</b:Publisher>
    <b:RefOrder>38</b:RefOrder>
  </b:Source>
  <b:Source>
    <b:Tag>Dan15</b:Tag>
    <b:SourceType>Book</b:SourceType>
    <b:Guid>{E66B2B13-D757-0949-A4ED-0980EB8433E0}</b:Guid>
    <b:Title>Posicionamiento web y optimización de conversiones en empresas</b:Title>
    <b:Publisher>Universidad de Málaga</b:Publisher>
    <b:City>Málaga</b:City>
    <b:Year>2015</b:Year>
    <b:Author>
      <b:Author>
        <b:NameList>
          <b:Person>
            <b:Last>Little García</b:Last>
            <b:First>Daniel</b:First>
          </b:Person>
        </b:NameList>
      </b:Author>
    </b:Author>
    <b:Pages>78</b:Pages>
    <b:RefOrder>57</b:RefOrder>
  </b:Source>
  <b:Source>
    <b:Tag>Min12</b:Tag>
    <b:SourceType>InternetSite</b:SourceType>
    <b:Guid>{F71CA526-0233-C849-9143-BE0D7C368A14}</b:Guid>
    <b:Title>¿Quiénes Somos?</b:Title>
    <b:Year>2012</b:Year>
    <b:Author>
      <b:Author>
        <b:Corporate>Ministerio de Educación</b:Corporate>
      </b:Author>
      <b:ProducerName>
        <b:NameList>
          <b:Person>
            <b:Last>Ecuador</b:Last>
            <b:First>Ministerio</b:First>
            <b:Middle>de Educación del</b:Middle>
          </b:Person>
        </b:NameList>
      </b:ProducerName>
    </b:Author>
    <b:URL>http://www.educa.ec/web/educa/quienes-somos</b:URL>
    <b:InternetSiteTitle>Educa</b:InternetSiteTitle>
    <b:Month>Octubre</b:Month>
    <b:Day>1</b:Day>
    <b:YearAccessed>2016</b:YearAccessed>
    <b:MonthAccessed>Marzo</b:MonthAccessed>
    <b:DayAccessed>15</b:DayAccessed>
    <b:RefOrder>3</b:RefOrder>
  </b:Source>
  <b:Source>
    <b:Tag>Fac163</b:Tag>
    <b:SourceType>DocumentFromInternetSite</b:SourceType>
    <b:Guid>{F95A9C3D-C796-F446-98BA-8EAB8B0B98B7}</b:Guid>
    <b:Author>
      <b:Author>
        <b:Corporate>Facebook</b:Corporate>
      </b:Author>
    </b:Author>
    <b:Title>Políticas de publicidad </b:Title>
    <b:InternetSiteTitle>Facebook para empresas</b:InternetSiteTitle>
    <b:URL>https://www.facebook.com/business/help/223106797811279/</b:URL>
    <b:Year>2016</b:Year>
    <b:YearAccessed>2016</b:YearAccessed>
    <b:MonthAccessed>Junio</b:MonthAccessed>
    <b:DayAccessed>10</b:DayAccessed>
    <b:RefOrder>34</b:RefOrder>
  </b:Source>
  <b:Source>
    <b:Tag>Pre16</b:Tag>
    <b:SourceType>DocumentFromInternetSite</b:SourceType>
    <b:Guid>{DC12E441-A8F4-A94E-AF92-BA0D9EE40C89}</b:Guid>
    <b:Author>
      <b:Author>
        <b:Corporate>Google </b:Corporate>
      </b:Author>
    </b:Author>
    <b:Title>Presupuesto diario: definición Google </b:Title>
    <b:InternetSiteTitle>Google Support</b:InternetSiteTitle>
    <b:URL>https://support.google.com/adwords/answer/6312?hl=es</b:URL>
    <b:Year>2016</b:Year>
    <b:YearAccessed>2016</b:YearAccessed>
    <b:MonthAccessed>Junio</b:MonthAccessed>
    <b:DayAccessed>16</b:DayAccessed>
    <b:RefOrder>40</b:RefOrder>
  </b:Source>
  <b:Source>
    <b:Tag>Lou11</b:Tag>
    <b:SourceType>JournalArticle</b:SourceType>
    <b:Guid>{E1D097CA-2E60-2748-B447-FC8AEED04B11}</b:Guid>
    <b:Author>
      <b:Author>
        <b:NameList>
          <b:Person>
            <b:Last>Sánchez-Martín</b:Last>
            <b:First>Lourdes</b:First>
          </b:Person>
        </b:NameList>
      </b:Author>
    </b:Author>
    <b:Title>Publicidad en Internet: nuevas vinculaciones en las redes sociales</b:Title>
    <b:JournalName>Revista de Comunicación Vivat Academia</b:JournalName>
    <b:Publisher>Universidad de Granada</b:Publisher>
    <b:Year>2011</b:Year>
    <b:Pages>469-480</b:Pages>
    <b:RefOrder>25</b:RefOrder>
  </b:Source>
  <b:Source>
    <b:Tag>Zan08</b:Tag>
    <b:SourceType>Book</b:SourceType>
    <b:Guid>{4E4A793A-9550-244F-A297-FBBB8307B74C}</b:Guid>
    <b:Author>
      <b:Author>
        <b:NameList>
          <b:Person>
            <b:Last>Zanoni</b:Last>
            <b:First>Leandro</b:First>
          </b:Person>
        </b:NameList>
      </b:Author>
    </b:Author>
    <b:Title>El Imperio Digital: el nuevo paradigma de la comunicación 2.0</b:Title>
    <b:Year>2008</b:Year>
    <b:City>Buenos Aires</b:City>
    <b:Publisher>Ediciones B</b:Publisher>
    <b:CountryRegion>Argentina</b:CountryRegion>
    <b:RefOrder>5</b:RefOrder>
  </b:Source>
  <b:Source>
    <b:Tag>Rep16</b:Tag>
    <b:SourceType>DocumentFromInternetSite</b:SourceType>
    <b:Guid>{FE8719C7-E0D7-0D48-ACCF-BEBF3A313432}</b:Guid>
    <b:Author>
      <b:Author>
        <b:Corporate>Facebook</b:Corporate>
      </b:Author>
    </b:Author>
    <b:Title>Reproducciones de video Facebook</b:Title>
    <b:InternetSiteTitle>Facebook para empresas</b:InternetSiteTitle>
    <b:URL>https://www.facebook.com/business/help/422355047897348?sr=1&amp;query=video&amp;sid=1CEXzGj6sLVgUEAxe</b:URL>
    <b:Year>2016</b:Year>
    <b:YearAccessed>2016</b:YearAccessed>
    <b:MonthAccessed>Junio</b:MonthAccessed>
    <b:DayAccessed>16</b:DayAccessed>
    <b:RefOrder>48</b:RefOrder>
  </b:Source>
  <b:Source>
    <b:Tag>Est11</b:Tag>
    <b:SourceType>JournalArticle</b:SourceType>
    <b:Guid>{173E40A3-85B9-1248-B10B-90805018C7B7}</b:Guid>
    <b:Author>
      <b:Author>
        <b:NameList>
          <b:Person>
            <b:Last>Martinez-Rodrigo</b:Last>
            <b:First>Estrella</b:First>
          </b:Person>
          <b:Person>
            <b:Last>Sánchez-Martin</b:Last>
            <b:First>Lourdes</b:First>
          </b:Person>
        </b:NameList>
      </b:Author>
    </b:Author>
    <b:Title>Publicidad en Internet: nuevas vinculaciones en las redes sociales</b:Title>
    <b:JournalName>Revista de Comunicación Vivat Academia</b:JournalName>
    <b:Publisher>Universidad de Granada</b:Publisher>
    <b:Year>2011</b:Year>
    <b:Pages>469-480</b:Pages>
    <b:RefOrder>26</b:RefOrder>
  </b:Source>
  <b:Source>
    <b:Tag>Dav10</b:Tag>
    <b:SourceType>JournalArticle</b:SourceType>
    <b:Guid>{E92E8669-DC67-394C-BB38-DB05E54EA48B}</b:Guid>
    <b:Author>
      <b:Author>
        <b:NameList>
          <b:Person>
            <b:Last>Domínguez</b:Last>
            <b:First>David</b:First>
            <b:Middle>Caldevilla</b:Middle>
          </b:Person>
        </b:NameList>
      </b:Author>
    </b:Author>
    <b:Title>Nuevas lecturas del concepto de publicidad a partir de las TIC</b:Title>
    <b:JournalName>Questiones Publicitarias</b:JournalName>
    <b:Year>2010</b:Year>
    <b:Pages>35-51</b:Pages>
    <b:RefOrder>28</b:RefOrder>
  </b:Source>
  <b:Source>
    <b:Tag>Gab12</b:Tag>
    <b:SourceType>JournalArticle</b:SourceType>
    <b:Guid>{75A935CD-522E-4A41-AFEF-16837F4AE5FA}</b:Guid>
    <b:Title>Reflexiones conceptuales en torno a las redes sociales en las redes sociales: un recorrido de la teoría a las prácticas comunicativas en Facebook, Twitter y Google+</b:Title>
    <b:Publisher>Razón y Palabra</b:Publisher>
    <b:Year>2012</b:Year>
    <b:Pages>38</b:Pages>
    <b:Author>
      <b:Author>
        <b:NameList>
          <b:Person>
            <b:Last>Salazar</b:Last>
            <b:First>Gabriel</b:First>
            <b:Middle>Pérez</b:Middle>
          </b:Person>
          <b:Person>
            <b:Last>Edwards</b:Last>
            <b:First>Andrea</b:First>
            <b:Middle>Aguilar</b:Middle>
          </b:Person>
        </b:NameList>
      </b:Author>
    </b:Author>
    <b:JournalName>Revista Electrónica en América Latina Especializada en Comunicación</b:JournalName>
    <b:Month>Julio</b:Month>
    <b:RefOrder>20</b:RefOrder>
  </b:Source>
  <b:Source>
    <b:Tag>MarcadorDePosición1</b:Tag>
    <b:SourceType>Book</b:SourceType>
    <b:Guid>{49B84B50-BD8D-FC4D-82CD-058682DABA2C}</b:Guid>
    <b:Title>Posicionamiento Web y  Optimización de Conversiones en Empresas</b:Title>
    <b:Publisher>UNIVERSIDAD DE MÁLAGA</b:Publisher>
    <b:City>Málaga</b:City>
    <b:Year>2015</b:Year>
    <b:Author>
      <b:Author>
        <b:NameList>
          <b:Person>
            <b:Last>Little García</b:Last>
            <b:First>Daniel</b:First>
          </b:Person>
        </b:NameList>
      </b:Author>
    </b:Author>
    <b:RefOrder>64</b:RefOrder>
  </b:Source>
  <b:Source>
    <b:Tag>MarcadorDePosición2</b:Tag>
    <b:SourceType>Book</b:SourceType>
    <b:Guid>{EB74CC40-9B22-7143-B784-9B126FCEB2BE}</b:Guid>
    <b:Title>POSICIONAMIENTO WEB Y OPTIMIZACIÓN DE CONVERSIONES EN EMPRESAS</b:Title>
    <b:Publisher>UNIVERSIDAD DE MÁLAGA</b:Publisher>
    <b:City>Málaga</b:City>
    <b:Year>2015</b:Year>
    <b:Author>
      <b:Author>
        <b:NameList>
          <b:Person>
            <b:Last>Little García</b:Last>
            <b:First>Daniel</b:First>
          </b:Person>
        </b:NameList>
      </b:Author>
    </b:Author>
    <b:RefOrder>65</b:RefOrder>
  </b:Source>
  <b:Source>
    <b:Tag>MarcadorDePosición3</b:Tag>
    <b:SourceType>Book</b:SourceType>
    <b:Guid>{D3EB1B3E-4E6F-5A40-8084-3925606EF8C9}</b:Guid>
    <b:Title>E-commerce: business technology society</b:Title>
    <b:Publisher>Pearson Education</b:Publisher>
    <b:Year>2008</b:Year>
    <b:Author>
      <b:Author>
        <b:NameList>
          <b:Person>
            <b:Last>Laudon</b:Last>
            <b:First>Kenneth</b:First>
            <b:Middle>C.</b:Middle>
          </b:Person>
          <b:Person>
            <b:Last>Traver</b:Last>
            <b:First>Carol</b:First>
            <b:Middle>Guercio</b:Middle>
          </b:Person>
        </b:NameList>
      </b:Author>
      <b:BookAuthor>
        <b:NameList>
          <b:Person>
            <b:Last>Laudon</b:Last>
            <b:First>Kenneth</b:First>
            <b:Middle>C.</b:Middle>
          </b:Person>
          <b:Person>
            <b:Last>Traver</b:Last>
            <b:First>Carol</b:First>
            <b:Middle>Guercio</b:Middle>
          </b:Person>
        </b:NameList>
      </b:BookAuthor>
    </b:Author>
    <b:BookTitle>E-commerce</b:BookTitle>
    <b:RefOrder>66</b:RefOrder>
  </b:Source>
</b:Sources>
</file>

<file path=customXml/itemProps1.xml><?xml version="1.0" encoding="utf-8"?>
<ds:datastoreItem xmlns:ds="http://schemas.openxmlformats.org/officeDocument/2006/customXml" ds:itemID="{D3D9FD71-C6B9-284E-BB69-8DA8C7181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64</Pages>
  <Words>18914</Words>
  <Characters>104029</Characters>
  <Application>Microsoft Macintosh Word</Application>
  <DocSecurity>0</DocSecurity>
  <Lines>866</Lines>
  <Paragraphs>245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Belen Toscano</dc:creator>
  <cp:keywords/>
  <dc:description/>
  <cp:lastModifiedBy>Iván Rodrigo M.</cp:lastModifiedBy>
  <cp:revision>45</cp:revision>
  <dcterms:created xsi:type="dcterms:W3CDTF">2016-11-16T02:59:00Z</dcterms:created>
  <dcterms:modified xsi:type="dcterms:W3CDTF">2016-11-17T14:04:00Z</dcterms:modified>
</cp:coreProperties>
</file>