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E13189" w14:textId="2D9537D5" w:rsidR="005D2306" w:rsidRDefault="008147F5" w:rsidP="00997EBE">
      <w:pPr>
        <w:jc w:val="center"/>
        <w:rPr>
          <w:rFonts w:cs="Times New Roman"/>
          <w:b/>
          <w:sz w:val="32"/>
        </w:rPr>
      </w:pPr>
      <w:r>
        <w:rPr>
          <w:noProof/>
          <w:lang w:eastAsia="es-CO"/>
        </w:rPr>
        <w:drawing>
          <wp:inline distT="0" distB="0" distL="0" distR="0" wp14:anchorId="508BC46A" wp14:editId="1CFAEEC7">
            <wp:extent cx="2805639" cy="2112318"/>
            <wp:effectExtent l="0" t="0" r="127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dh_cuadrado-1024x85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31304" cy="2131641"/>
                    </a:xfrm>
                    <a:prstGeom prst="rect">
                      <a:avLst/>
                    </a:prstGeom>
                  </pic:spPr>
                </pic:pic>
              </a:graphicData>
            </a:graphic>
          </wp:inline>
        </w:drawing>
      </w:r>
    </w:p>
    <w:p w14:paraId="4F8C1D8B" w14:textId="1588BD99" w:rsidR="00FA4CF0" w:rsidRPr="00C92CBA" w:rsidRDefault="00FA4CF0" w:rsidP="00997EBE">
      <w:pPr>
        <w:jc w:val="center"/>
        <w:rPr>
          <w:rFonts w:cs="Times New Roman"/>
        </w:rPr>
      </w:pPr>
      <w:r w:rsidRPr="00C92CBA">
        <w:rPr>
          <w:rFonts w:cs="Times New Roman"/>
        </w:rPr>
        <w:t>F</w:t>
      </w:r>
      <w:r w:rsidR="008147F5" w:rsidRPr="00C92CBA">
        <w:rPr>
          <w:rFonts w:cs="Times New Roman"/>
        </w:rPr>
        <w:t>acultad de Comunicación</w:t>
      </w:r>
    </w:p>
    <w:p w14:paraId="17071292" w14:textId="509F2531" w:rsidR="00C92CBA" w:rsidRPr="008147F5" w:rsidRDefault="00C92CBA" w:rsidP="00997EBE">
      <w:pPr>
        <w:jc w:val="center"/>
        <w:rPr>
          <w:rFonts w:cs="Times New Roman"/>
          <w:b/>
        </w:rPr>
      </w:pPr>
      <w:r w:rsidRPr="00C92CBA">
        <w:rPr>
          <w:rFonts w:cs="Times New Roman"/>
        </w:rPr>
        <w:t>Maestría de Investigación en Comunicación Digital</w:t>
      </w:r>
      <w:r w:rsidRPr="00C92CBA">
        <w:rPr>
          <w:rFonts w:cs="Times New Roman"/>
          <w:b/>
        </w:rPr>
        <w:cr/>
      </w:r>
    </w:p>
    <w:p w14:paraId="190EFA3B" w14:textId="77777777" w:rsidR="00997EBE" w:rsidRDefault="00997EBE" w:rsidP="00997EBE">
      <w:pPr>
        <w:jc w:val="center"/>
        <w:rPr>
          <w:rFonts w:cs="Times New Roman"/>
          <w:b/>
        </w:rPr>
      </w:pPr>
    </w:p>
    <w:p w14:paraId="73B94E4B" w14:textId="5F8C1F01" w:rsidR="00FA4CF0" w:rsidRPr="008147F5" w:rsidRDefault="005A3E5B" w:rsidP="00997EBE">
      <w:pPr>
        <w:jc w:val="center"/>
        <w:rPr>
          <w:rFonts w:cs="Times New Roman"/>
          <w:b/>
        </w:rPr>
      </w:pPr>
      <w:r>
        <w:rPr>
          <w:rFonts w:cs="Times New Roman"/>
          <w:b/>
        </w:rPr>
        <w:t>Identificación de los</w:t>
      </w:r>
      <w:r w:rsidR="00F44C6B" w:rsidRPr="008147F5">
        <w:rPr>
          <w:rFonts w:cs="Times New Roman"/>
          <w:b/>
        </w:rPr>
        <w:t xml:space="preserve"> factores que permitan construir y extender vínculos entre las Instituciones de Educación Superior y sus graduados, en el mundo real y a través de tecnologías de la información y comunicación</w:t>
      </w:r>
    </w:p>
    <w:p w14:paraId="149E6FBA" w14:textId="77777777" w:rsidR="001C10C8" w:rsidRDefault="001C10C8" w:rsidP="00997EBE">
      <w:pPr>
        <w:jc w:val="center"/>
        <w:rPr>
          <w:rFonts w:cs="Times New Roman"/>
          <w:b/>
        </w:rPr>
      </w:pPr>
    </w:p>
    <w:p w14:paraId="48021836" w14:textId="1C2CE34D" w:rsidR="00F44C6B" w:rsidRPr="00C92CBA" w:rsidRDefault="00C92CBA" w:rsidP="00997EBE">
      <w:pPr>
        <w:jc w:val="center"/>
        <w:rPr>
          <w:rFonts w:cs="Times New Roman"/>
        </w:rPr>
      </w:pPr>
      <w:r w:rsidRPr="00C92CBA">
        <w:rPr>
          <w:rFonts w:cs="Times New Roman"/>
        </w:rPr>
        <w:t xml:space="preserve">Tesis para la obtención </w:t>
      </w:r>
      <w:r w:rsidR="00FA4CF0" w:rsidRPr="00C92CBA">
        <w:rPr>
          <w:rFonts w:cs="Times New Roman"/>
        </w:rPr>
        <w:t xml:space="preserve">para </w:t>
      </w:r>
      <w:r w:rsidR="008147F5" w:rsidRPr="00C92CBA">
        <w:rPr>
          <w:rFonts w:cs="Times New Roman"/>
        </w:rPr>
        <w:t>la obtención del t</w:t>
      </w:r>
      <w:r w:rsidR="00FA4CF0" w:rsidRPr="00C92CBA">
        <w:rPr>
          <w:rFonts w:cs="Times New Roman"/>
        </w:rPr>
        <w:t xml:space="preserve">ítulo de Magíster </w:t>
      </w:r>
      <w:r w:rsidR="00F44C6B" w:rsidRPr="00C92CBA">
        <w:rPr>
          <w:rFonts w:cs="Times New Roman"/>
        </w:rPr>
        <w:t>en</w:t>
      </w:r>
      <w:r w:rsidR="00FA4CF0" w:rsidRPr="00C92CBA">
        <w:rPr>
          <w:rFonts w:cs="Times New Roman"/>
        </w:rPr>
        <w:t xml:space="preserve"> Investigación </w:t>
      </w:r>
      <w:r w:rsidR="001866A3">
        <w:rPr>
          <w:rFonts w:cs="Times New Roman"/>
        </w:rPr>
        <w:t>en</w:t>
      </w:r>
      <w:r w:rsidR="00F44C6B" w:rsidRPr="00C92CBA">
        <w:rPr>
          <w:rFonts w:cs="Times New Roman"/>
        </w:rPr>
        <w:t xml:space="preserve"> </w:t>
      </w:r>
      <w:r w:rsidR="00FA4CF0" w:rsidRPr="00C92CBA">
        <w:rPr>
          <w:rFonts w:cs="Times New Roman"/>
        </w:rPr>
        <w:t>Comunicación Digital</w:t>
      </w:r>
    </w:p>
    <w:p w14:paraId="0B2B966A" w14:textId="77777777" w:rsidR="008147F5" w:rsidRPr="008147F5" w:rsidRDefault="008147F5" w:rsidP="00997EBE">
      <w:pPr>
        <w:jc w:val="center"/>
        <w:rPr>
          <w:rFonts w:cs="Times New Roman"/>
          <w:b/>
        </w:rPr>
      </w:pPr>
    </w:p>
    <w:p w14:paraId="1D30FBA1" w14:textId="2A9A003C" w:rsidR="001C10C8" w:rsidRPr="00C92CBA" w:rsidRDefault="008147F5" w:rsidP="00997EBE">
      <w:pPr>
        <w:jc w:val="center"/>
        <w:rPr>
          <w:rFonts w:cs="Times New Roman"/>
        </w:rPr>
      </w:pPr>
      <w:r w:rsidRPr="00C92CBA">
        <w:rPr>
          <w:rFonts w:cs="Times New Roman"/>
        </w:rPr>
        <w:t>Presentado por:</w:t>
      </w:r>
    </w:p>
    <w:p w14:paraId="24708B84" w14:textId="6CA91E44" w:rsidR="00FA4CF0" w:rsidRDefault="00FA4CF0" w:rsidP="00997EBE">
      <w:pPr>
        <w:jc w:val="center"/>
        <w:rPr>
          <w:rFonts w:cs="Times New Roman"/>
          <w:b/>
        </w:rPr>
      </w:pPr>
      <w:r w:rsidRPr="008147F5">
        <w:rPr>
          <w:rFonts w:cs="Times New Roman"/>
          <w:b/>
        </w:rPr>
        <w:t>Aldrin Flores Cedeño</w:t>
      </w:r>
    </w:p>
    <w:p w14:paraId="223607B3" w14:textId="77777777" w:rsidR="008147F5" w:rsidRPr="008147F5" w:rsidRDefault="008147F5" w:rsidP="00997EBE">
      <w:pPr>
        <w:jc w:val="center"/>
        <w:rPr>
          <w:rFonts w:cs="Times New Roman"/>
          <w:b/>
        </w:rPr>
      </w:pPr>
    </w:p>
    <w:p w14:paraId="0491F2AB" w14:textId="5A83BE62" w:rsidR="008147F5" w:rsidRPr="00C92CBA" w:rsidRDefault="008147F5" w:rsidP="00997EBE">
      <w:pPr>
        <w:jc w:val="center"/>
        <w:rPr>
          <w:rFonts w:cs="Times New Roman"/>
        </w:rPr>
      </w:pPr>
      <w:r w:rsidRPr="00C92CBA">
        <w:rPr>
          <w:rFonts w:cs="Times New Roman"/>
        </w:rPr>
        <w:t>Tutor:</w:t>
      </w:r>
    </w:p>
    <w:p w14:paraId="225802C2" w14:textId="2EFB0AEB" w:rsidR="00E934C0" w:rsidRDefault="001C10C8" w:rsidP="00997EBE">
      <w:pPr>
        <w:jc w:val="center"/>
        <w:rPr>
          <w:rFonts w:cs="Times New Roman"/>
          <w:b/>
        </w:rPr>
      </w:pPr>
      <w:r w:rsidRPr="008147F5">
        <w:rPr>
          <w:rFonts w:cs="Times New Roman"/>
          <w:b/>
        </w:rPr>
        <w:t>Diego Jaramillo Arango</w:t>
      </w:r>
      <w:r w:rsidR="00FA4CF0" w:rsidRPr="008147F5">
        <w:rPr>
          <w:rFonts w:cs="Times New Roman"/>
          <w:b/>
        </w:rPr>
        <w:t>, Ph.D.</w:t>
      </w:r>
    </w:p>
    <w:p w14:paraId="338FF271" w14:textId="77777777" w:rsidR="00D14EF2" w:rsidRDefault="00D14EF2" w:rsidP="00997EBE">
      <w:pPr>
        <w:jc w:val="center"/>
        <w:rPr>
          <w:rFonts w:cs="Times New Roman"/>
          <w:b/>
        </w:rPr>
      </w:pPr>
    </w:p>
    <w:p w14:paraId="5BB4608A" w14:textId="3A4B7A1B" w:rsidR="00FA4CF0" w:rsidRPr="00C92CBA" w:rsidRDefault="00D14EF2" w:rsidP="00997EBE">
      <w:pPr>
        <w:jc w:val="center"/>
        <w:rPr>
          <w:rFonts w:cs="Times New Roman"/>
          <w:sz w:val="32"/>
        </w:rPr>
      </w:pPr>
      <w:r w:rsidRPr="00C92CBA">
        <w:rPr>
          <w:rFonts w:cs="Times New Roman"/>
        </w:rPr>
        <w:t xml:space="preserve">Quito, Noviembre de </w:t>
      </w:r>
      <w:r w:rsidR="00FA4CF0" w:rsidRPr="00C92CBA">
        <w:rPr>
          <w:rFonts w:cs="Times New Roman"/>
        </w:rPr>
        <w:t>2019</w:t>
      </w:r>
    </w:p>
    <w:p w14:paraId="0BB99318" w14:textId="1B71C0A7" w:rsidR="00D14EF2" w:rsidRPr="00C86200" w:rsidRDefault="007F2B73" w:rsidP="000A2D99">
      <w:pPr>
        <w:pStyle w:val="Heading1"/>
      </w:pPr>
      <w:r>
        <w:br w:type="page"/>
      </w:r>
      <w:bookmarkStart w:id="0" w:name="_Toc25924327"/>
      <w:r w:rsidR="00D14EF2" w:rsidRPr="00C86200">
        <w:lastRenderedPageBreak/>
        <w:t>RESUMEN</w:t>
      </w:r>
      <w:bookmarkEnd w:id="0"/>
    </w:p>
    <w:p w14:paraId="694CAFF8" w14:textId="77777777" w:rsidR="00D14EF2" w:rsidRDefault="00D14EF2" w:rsidP="00997EBE"/>
    <w:p w14:paraId="1CB6F035" w14:textId="1F669634" w:rsidR="000D76FC" w:rsidRPr="00D14EF2" w:rsidRDefault="00C86200" w:rsidP="000D76FC">
      <w:pPr>
        <w:rPr>
          <w:rFonts w:cs="Times New Roman"/>
        </w:rPr>
      </w:pPr>
      <w:r w:rsidRPr="00C86200">
        <w:rPr>
          <w:rFonts w:cs="Times New Roman"/>
        </w:rPr>
        <w:t xml:space="preserve">En la investigación se intenta identificar los factores que ayudan a construir relaciones de largo plazo entre las universidades y sus </w:t>
      </w:r>
      <w:r w:rsidR="00337F5A">
        <w:rPr>
          <w:rFonts w:cs="Times New Roman"/>
        </w:rPr>
        <w:t>ex alumnos</w:t>
      </w:r>
      <w:r w:rsidRPr="00C86200">
        <w:rPr>
          <w:rFonts w:cs="Times New Roman"/>
        </w:rPr>
        <w:t>; a la vez proponer los elementos que debe considerar cualquier centro de estudios para implementar un programa de  graduados</w:t>
      </w:r>
      <w:r w:rsidR="00337F5A">
        <w:rPr>
          <w:rFonts w:cs="Times New Roman"/>
        </w:rPr>
        <w:t>;</w:t>
      </w:r>
      <w:r w:rsidRPr="00C86200">
        <w:rPr>
          <w:rFonts w:cs="Times New Roman"/>
        </w:rPr>
        <w:t xml:space="preserve"> desde la planificación, su estructura y las actividades </w:t>
      </w:r>
      <w:r w:rsidR="00337F5A">
        <w:rPr>
          <w:rFonts w:cs="Times New Roman"/>
        </w:rPr>
        <w:t>a desarrollar</w:t>
      </w:r>
      <w:r w:rsidRPr="00C86200">
        <w:rPr>
          <w:rFonts w:cs="Times New Roman"/>
        </w:rPr>
        <w:t xml:space="preserve">. </w:t>
      </w:r>
      <w:r w:rsidR="00337F5A">
        <w:rPr>
          <w:rFonts w:cs="Times New Roman"/>
        </w:rPr>
        <w:t xml:space="preserve">Se evalúan los contenidos de las páginas web de los programas </w:t>
      </w:r>
      <w:r w:rsidR="00337F5A" w:rsidRPr="00337F5A">
        <w:rPr>
          <w:rFonts w:cs="Times New Roman"/>
          <w:i/>
        </w:rPr>
        <w:t>Alumni</w:t>
      </w:r>
      <w:r w:rsidR="00337F5A">
        <w:rPr>
          <w:rFonts w:cs="Times New Roman"/>
        </w:rPr>
        <w:t xml:space="preserve"> de universidades del país y de los Estados Unidos, con el fin de validar las opciones que ponen  disposición de sus graduados y relacionarlos con los factores definidos como principales. En tres redes sociales se validó el número de seguidores que registran las universidades seleccionadas y sus programas </w:t>
      </w:r>
      <w:r w:rsidR="00337F5A" w:rsidRPr="00337F5A">
        <w:rPr>
          <w:rFonts w:cs="Times New Roman"/>
          <w:i/>
        </w:rPr>
        <w:t>A</w:t>
      </w:r>
      <w:r w:rsidR="00337F5A">
        <w:rPr>
          <w:rFonts w:cs="Times New Roman"/>
          <w:i/>
        </w:rPr>
        <w:t>lumni</w:t>
      </w:r>
      <w:r w:rsidR="00337F5A" w:rsidRPr="00337F5A">
        <w:rPr>
          <w:rFonts w:cs="Times New Roman"/>
        </w:rPr>
        <w:t>, identificando variaciones en el número de seguidores en un periodo de cuatro meses.</w:t>
      </w:r>
      <w:r w:rsidR="00337F5A">
        <w:rPr>
          <w:rFonts w:cs="Times New Roman"/>
        </w:rPr>
        <w:t xml:space="preserve"> Se concluye que implementar un programa de ex alumnos reporta beneficios para el centro de formación, anclado a la promoción que se logra a través de los graduados, a quienes debe incluirse en el diseño y ejecución del mismo</w:t>
      </w:r>
      <w:r w:rsidR="000D76FC">
        <w:rPr>
          <w:rFonts w:cs="Times New Roman"/>
        </w:rPr>
        <w:t xml:space="preserve">; existe un escaso desarrollo en los programas </w:t>
      </w:r>
      <w:r w:rsidR="000D76FC" w:rsidRPr="000D76FC">
        <w:rPr>
          <w:rFonts w:cs="Times New Roman"/>
          <w:i/>
        </w:rPr>
        <w:t xml:space="preserve">Alumni </w:t>
      </w:r>
      <w:r w:rsidR="000D76FC">
        <w:rPr>
          <w:rFonts w:cs="Times New Roman"/>
        </w:rPr>
        <w:t xml:space="preserve">en el Ecuador, lo que debe alentar a la universidades a plantearse objetivos claros, de ejecución permanente y planificados a mediano y largo plazo.  </w:t>
      </w:r>
    </w:p>
    <w:p w14:paraId="3E07BC66" w14:textId="7A703AC8" w:rsidR="00D14EF2" w:rsidRPr="00D14EF2" w:rsidRDefault="00D14EF2" w:rsidP="000D76FC">
      <w:pPr>
        <w:rPr>
          <w:rFonts w:cs="Times New Roman"/>
        </w:rPr>
      </w:pPr>
    </w:p>
    <w:p w14:paraId="49D35FD5" w14:textId="27E12069" w:rsidR="00D14EF2" w:rsidRPr="00D14EF2" w:rsidRDefault="00D14EF2" w:rsidP="000D76FC">
      <w:pPr>
        <w:rPr>
          <w:rFonts w:cs="Times New Roman"/>
        </w:rPr>
      </w:pPr>
      <w:bookmarkStart w:id="1" w:name="_Toc432696886"/>
      <w:r w:rsidRPr="00D14EF2">
        <w:rPr>
          <w:rFonts w:cs="Times New Roman"/>
          <w:b/>
        </w:rPr>
        <w:t xml:space="preserve">Palabras </w:t>
      </w:r>
      <w:bookmarkEnd w:id="1"/>
      <w:r w:rsidRPr="00D14EF2">
        <w:rPr>
          <w:rFonts w:cs="Times New Roman"/>
          <w:b/>
        </w:rPr>
        <w:t>clave:</w:t>
      </w:r>
      <w:r w:rsidRPr="00D14EF2">
        <w:rPr>
          <w:rFonts w:cs="Times New Roman"/>
        </w:rPr>
        <w:t xml:space="preserve"> </w:t>
      </w:r>
      <w:r w:rsidR="000D76FC">
        <w:rPr>
          <w:rFonts w:cs="Times New Roman"/>
        </w:rPr>
        <w:t>Graduados, ex alumnos, centros de formación, alumni, mentores, propuesta de valor</w:t>
      </w:r>
      <w:r w:rsidRPr="00D14EF2">
        <w:rPr>
          <w:rFonts w:cs="Times New Roman"/>
        </w:rPr>
        <w:t>.</w:t>
      </w:r>
    </w:p>
    <w:p w14:paraId="06478BA8" w14:textId="77777777" w:rsidR="00D14EF2" w:rsidRDefault="00D14EF2" w:rsidP="00997EBE">
      <w:pPr>
        <w:rPr>
          <w:rFonts w:asciiTheme="majorHAnsi" w:eastAsia="MS Mincho" w:hAnsiTheme="majorHAnsi" w:cstheme="majorBidi"/>
          <w:b/>
          <w:bCs/>
          <w:sz w:val="28"/>
          <w:szCs w:val="28"/>
          <w:lang w:eastAsia="es-ES"/>
        </w:rPr>
      </w:pPr>
      <w:r>
        <w:rPr>
          <w:rFonts w:eastAsia="MS Mincho"/>
          <w:lang w:eastAsia="es-ES"/>
        </w:rPr>
        <w:br w:type="page"/>
      </w:r>
    </w:p>
    <w:p w14:paraId="0C31C332" w14:textId="77777777" w:rsidR="00D14EF2" w:rsidRPr="00F81F5D" w:rsidRDefault="00D14EF2" w:rsidP="00F81F5D">
      <w:pPr>
        <w:pStyle w:val="Heading1"/>
      </w:pPr>
      <w:bookmarkStart w:id="2" w:name="_Toc25924328"/>
      <w:r w:rsidRPr="00F81F5D">
        <w:lastRenderedPageBreak/>
        <w:t>DECLARACIÓN DE ACEPTACIÓN DE NORMA ÉTICA Y DERECHOS</w:t>
      </w:r>
      <w:bookmarkEnd w:id="2"/>
    </w:p>
    <w:p w14:paraId="6BFBB1BF" w14:textId="77777777" w:rsidR="00F81F5D" w:rsidRDefault="00F81F5D" w:rsidP="00F81F5D">
      <w:pPr>
        <w:rPr>
          <w:lang w:val="es-ES_tradnl" w:eastAsia="es-ES"/>
        </w:rPr>
      </w:pPr>
    </w:p>
    <w:p w14:paraId="3C1560E8" w14:textId="77777777" w:rsidR="00D14EF2" w:rsidRPr="00D14EF2" w:rsidRDefault="00D14EF2" w:rsidP="00F81F5D">
      <w:pPr>
        <w:rPr>
          <w:lang w:val="es-ES_tradnl" w:eastAsia="es-ES"/>
        </w:rPr>
      </w:pPr>
      <w:r w:rsidRPr="00D14EF2">
        <w:rPr>
          <w:lang w:val="es-ES_tradnl" w:eastAsia="es-ES"/>
        </w:rPr>
        <w:t>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a que haga pública su disponibilidad para lectura dentro de la institución, a la vez que autorizo el uso comercial de mi obra a la Universidad de Los Hemisferios, siempre y cuando se me reconozca el cuarenta por ciento (40%) de los beneficios económicos resultantes de esta explotación.</w:t>
      </w:r>
    </w:p>
    <w:p w14:paraId="1B338A43" w14:textId="77777777" w:rsidR="00D14EF2" w:rsidRPr="00D14EF2" w:rsidRDefault="00D14EF2" w:rsidP="00F81F5D">
      <w:pPr>
        <w:rPr>
          <w:lang w:val="es-ES_tradnl" w:eastAsia="es-ES"/>
        </w:rPr>
      </w:pPr>
      <w:r w:rsidRPr="00D14EF2">
        <w:rPr>
          <w:lang w:val="es-ES_tradnl" w:eastAsia="es-ES"/>
        </w:rPr>
        <w:t>Además, me comprometo a hacer constar, por todos los medios de publicación, difusión y distribución, que mi obra fue producida en el ámbito académico de la Universidad de Los Hemisferios.</w:t>
      </w:r>
    </w:p>
    <w:p w14:paraId="234BE7FC" w14:textId="77777777" w:rsidR="00D14EF2" w:rsidRPr="00D14EF2" w:rsidRDefault="00D14EF2" w:rsidP="00F81F5D">
      <w:pPr>
        <w:rPr>
          <w:lang w:val="es-ES_tradnl" w:eastAsia="es-ES"/>
        </w:rPr>
      </w:pPr>
      <w:r w:rsidRPr="00D14EF2">
        <w:rPr>
          <w:lang w:val="es-ES_tradnl" w:eastAsia="es-ES"/>
        </w:rPr>
        <w:t>De comprobarse que no cumplí con las estipulaciones éticas, incurriendo en caso de plagio, me someto a las determinaciones que la propia Universidad plantee.</w:t>
      </w:r>
    </w:p>
    <w:p w14:paraId="320F7881" w14:textId="77777777" w:rsidR="00D14EF2" w:rsidRDefault="00D14EF2" w:rsidP="00F81F5D">
      <w:pPr>
        <w:rPr>
          <w:lang w:val="es-ES_tradnl" w:eastAsia="es-ES"/>
        </w:rPr>
      </w:pPr>
    </w:p>
    <w:p w14:paraId="080499DD" w14:textId="77777777" w:rsidR="005A3E5B" w:rsidRPr="005A3E5B" w:rsidRDefault="005A3E5B" w:rsidP="00F81F5D">
      <w:pPr>
        <w:rPr>
          <w:lang w:val="es-ES_tradnl" w:eastAsia="es-ES"/>
        </w:rPr>
      </w:pPr>
    </w:p>
    <w:p w14:paraId="168EAB0E" w14:textId="430B25EB" w:rsidR="00D14EF2" w:rsidRPr="00D14EF2" w:rsidRDefault="00D14EF2" w:rsidP="00F81F5D">
      <w:pPr>
        <w:jc w:val="left"/>
        <w:rPr>
          <w:lang w:val="es-ES_tradnl" w:eastAsia="es-ES"/>
        </w:rPr>
      </w:pPr>
      <w:r w:rsidRPr="00D14EF2">
        <w:rPr>
          <w:lang w:val="es-ES_tradnl" w:eastAsia="es-ES"/>
        </w:rPr>
        <w:t>Aldrin Flores Cedeño</w:t>
      </w:r>
    </w:p>
    <w:p w14:paraId="456ED28C" w14:textId="35DD9B35" w:rsidR="00D14EF2" w:rsidRPr="00D14EF2" w:rsidRDefault="00D14EF2" w:rsidP="00F81F5D">
      <w:pPr>
        <w:jc w:val="left"/>
        <w:rPr>
          <w:lang w:val="es-ES_tradnl" w:eastAsia="es-ES"/>
        </w:rPr>
      </w:pPr>
      <w:r w:rsidRPr="00D14EF2">
        <w:rPr>
          <w:lang w:val="es-ES_tradnl" w:eastAsia="es-ES"/>
        </w:rPr>
        <w:t>C.C. 1305309237</w:t>
      </w:r>
    </w:p>
    <w:p w14:paraId="2CF9C398" w14:textId="77777777" w:rsidR="00425060" w:rsidRDefault="00425060" w:rsidP="00997EBE">
      <w:pPr>
        <w:rPr>
          <w:rFonts w:asciiTheme="majorHAnsi" w:eastAsia="MS Mincho" w:hAnsiTheme="majorHAnsi" w:cstheme="majorBidi"/>
          <w:b/>
          <w:bCs/>
          <w:sz w:val="28"/>
          <w:szCs w:val="28"/>
          <w:lang w:val="es-ES_tradnl" w:eastAsia="es-ES"/>
        </w:rPr>
      </w:pPr>
      <w:r>
        <w:rPr>
          <w:rFonts w:eastAsia="MS Mincho"/>
          <w:lang w:val="es-ES_tradnl" w:eastAsia="es-ES"/>
        </w:rPr>
        <w:br w:type="page"/>
      </w:r>
    </w:p>
    <w:p w14:paraId="1BC14DF7" w14:textId="77777777" w:rsidR="00425060" w:rsidRPr="00425060" w:rsidRDefault="00425060" w:rsidP="000A2D99">
      <w:pPr>
        <w:pStyle w:val="Heading1"/>
        <w:rPr>
          <w:rFonts w:eastAsia="MS Mincho"/>
          <w:lang w:eastAsia="es-ES"/>
        </w:rPr>
      </w:pPr>
      <w:bookmarkStart w:id="3" w:name="_Toc25924329"/>
      <w:r w:rsidRPr="00425060">
        <w:rPr>
          <w:rFonts w:eastAsia="MS Mincho"/>
          <w:lang w:eastAsia="es-ES"/>
        </w:rPr>
        <w:lastRenderedPageBreak/>
        <w:t>DEDICATORIA</w:t>
      </w:r>
      <w:bookmarkEnd w:id="3"/>
    </w:p>
    <w:p w14:paraId="3E151A1A" w14:textId="77777777" w:rsidR="00F81F5D" w:rsidRDefault="00F81F5D" w:rsidP="00F81F5D">
      <w:pPr>
        <w:rPr>
          <w:lang w:eastAsia="es-ES"/>
        </w:rPr>
      </w:pPr>
    </w:p>
    <w:p w14:paraId="2C5CE4AA" w14:textId="77777777" w:rsidR="00425060" w:rsidRPr="00425060" w:rsidRDefault="00425060" w:rsidP="00D51640">
      <w:pPr>
        <w:rPr>
          <w:lang w:eastAsia="es-ES"/>
        </w:rPr>
      </w:pPr>
      <w:r w:rsidRPr="00425060">
        <w:rPr>
          <w:lang w:eastAsia="es-ES"/>
        </w:rPr>
        <w:t>A mis padres, Ramón (+) y Flora por su lucha incansable, valor y ejemplo para mí</w:t>
      </w:r>
    </w:p>
    <w:p w14:paraId="5BCE6151" w14:textId="4A9732A2" w:rsidR="00425060" w:rsidRPr="00425060" w:rsidRDefault="00425060" w:rsidP="00D51640">
      <w:pPr>
        <w:rPr>
          <w:lang w:eastAsia="es-ES"/>
        </w:rPr>
      </w:pPr>
      <w:r w:rsidRPr="00425060">
        <w:rPr>
          <w:lang w:eastAsia="es-ES"/>
        </w:rPr>
        <w:t>A Marcia, por su infinita paciencia y sus oportunos consejos. A mis hijos Aldrin y Jose.</w:t>
      </w:r>
    </w:p>
    <w:p w14:paraId="61D8AF61" w14:textId="3B42BA19" w:rsidR="00425060" w:rsidRPr="00425060" w:rsidRDefault="00425060" w:rsidP="00D51640">
      <w:pPr>
        <w:pStyle w:val="Heading1"/>
        <w:spacing w:after="200"/>
        <w:jc w:val="both"/>
        <w:rPr>
          <w:rFonts w:eastAsia="MS Mincho" w:cs="Times New Roman"/>
          <w:b w:val="0"/>
          <w:sz w:val="24"/>
          <w:szCs w:val="24"/>
          <w:lang w:eastAsia="es-ES"/>
        </w:rPr>
      </w:pPr>
    </w:p>
    <w:p w14:paraId="609DB78B" w14:textId="4CBA6729" w:rsidR="00425060" w:rsidRPr="00425060" w:rsidRDefault="00425060" w:rsidP="00997EBE">
      <w:pPr>
        <w:rPr>
          <w:rFonts w:cs="Times New Roman"/>
          <w:szCs w:val="24"/>
          <w:lang w:eastAsia="es-ES"/>
        </w:rPr>
      </w:pPr>
    </w:p>
    <w:p w14:paraId="3B2F6AC2" w14:textId="77777777" w:rsidR="00C92CBA" w:rsidRDefault="00C92CBA" w:rsidP="00997EBE">
      <w:pPr>
        <w:rPr>
          <w:rFonts w:eastAsia="MS Mincho" w:cs="Times New Roman"/>
          <w:b/>
          <w:bCs/>
          <w:sz w:val="28"/>
          <w:szCs w:val="28"/>
          <w:lang w:eastAsia="es-ES"/>
        </w:rPr>
      </w:pPr>
      <w:r>
        <w:rPr>
          <w:rFonts w:eastAsia="MS Mincho" w:cs="Times New Roman"/>
          <w:lang w:eastAsia="es-ES"/>
        </w:rPr>
        <w:br w:type="page"/>
      </w:r>
    </w:p>
    <w:p w14:paraId="1CEA9A1A" w14:textId="300B43A9" w:rsidR="00425060" w:rsidRPr="00425060" w:rsidRDefault="00425060" w:rsidP="00997EBE">
      <w:pPr>
        <w:pStyle w:val="Heading1"/>
        <w:spacing w:after="200"/>
        <w:rPr>
          <w:rFonts w:eastAsia="MS Mincho" w:cs="Times New Roman"/>
          <w:lang w:eastAsia="es-ES"/>
        </w:rPr>
      </w:pPr>
      <w:bookmarkStart w:id="4" w:name="_Toc25924330"/>
      <w:r w:rsidRPr="00425060">
        <w:rPr>
          <w:rFonts w:eastAsia="MS Mincho" w:cs="Times New Roman"/>
          <w:lang w:eastAsia="es-ES"/>
        </w:rPr>
        <w:lastRenderedPageBreak/>
        <w:t>ÍNDICE</w:t>
      </w:r>
      <w:bookmarkEnd w:id="4"/>
    </w:p>
    <w:sdt>
      <w:sdtPr>
        <w:rPr>
          <w:rFonts w:eastAsiaTheme="minorHAnsi" w:cstheme="minorBidi"/>
          <w:b w:val="0"/>
          <w:bCs w:val="0"/>
          <w:color w:val="auto"/>
          <w:sz w:val="24"/>
          <w:szCs w:val="22"/>
          <w:lang w:val="es-CO" w:eastAsia="en-US"/>
        </w:rPr>
        <w:id w:val="-2104866808"/>
        <w:docPartObj>
          <w:docPartGallery w:val="Table of Contents"/>
          <w:docPartUnique/>
        </w:docPartObj>
      </w:sdtPr>
      <w:sdtEndPr>
        <w:rPr>
          <w:noProof/>
        </w:rPr>
      </w:sdtEndPr>
      <w:sdtContent>
        <w:p w14:paraId="08336952" w14:textId="08A82084" w:rsidR="00F81F5D" w:rsidRDefault="00F81F5D">
          <w:pPr>
            <w:pStyle w:val="TOCHeading"/>
          </w:pPr>
        </w:p>
        <w:p w14:paraId="71B37366" w14:textId="77777777" w:rsidR="003A6014" w:rsidRDefault="00F81F5D">
          <w:pPr>
            <w:pStyle w:val="TOC1"/>
            <w:tabs>
              <w:tab w:val="right" w:leader="dot" w:pos="8758"/>
            </w:tabs>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25924327" w:history="1">
            <w:r w:rsidR="003A6014" w:rsidRPr="009D3AC5">
              <w:rPr>
                <w:rStyle w:val="Hyperlink"/>
                <w:noProof/>
              </w:rPr>
              <w:t>RESUMEN</w:t>
            </w:r>
            <w:r w:rsidR="003A6014">
              <w:rPr>
                <w:noProof/>
                <w:webHidden/>
              </w:rPr>
              <w:tab/>
            </w:r>
            <w:r w:rsidR="003A6014">
              <w:rPr>
                <w:noProof/>
                <w:webHidden/>
              </w:rPr>
              <w:fldChar w:fldCharType="begin"/>
            </w:r>
            <w:r w:rsidR="003A6014">
              <w:rPr>
                <w:noProof/>
                <w:webHidden/>
              </w:rPr>
              <w:instrText xml:space="preserve"> PAGEREF _Toc25924327 \h </w:instrText>
            </w:r>
            <w:r w:rsidR="003A6014">
              <w:rPr>
                <w:noProof/>
                <w:webHidden/>
              </w:rPr>
            </w:r>
            <w:r w:rsidR="003A6014">
              <w:rPr>
                <w:noProof/>
                <w:webHidden/>
              </w:rPr>
              <w:fldChar w:fldCharType="separate"/>
            </w:r>
            <w:r w:rsidR="00173551">
              <w:rPr>
                <w:noProof/>
                <w:webHidden/>
              </w:rPr>
              <w:t>2</w:t>
            </w:r>
            <w:r w:rsidR="003A6014">
              <w:rPr>
                <w:noProof/>
                <w:webHidden/>
              </w:rPr>
              <w:fldChar w:fldCharType="end"/>
            </w:r>
          </w:hyperlink>
        </w:p>
        <w:p w14:paraId="0C5EF8BC"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28" w:history="1">
            <w:r w:rsidRPr="009D3AC5">
              <w:rPr>
                <w:rStyle w:val="Hyperlink"/>
                <w:noProof/>
              </w:rPr>
              <w:t>DECLARACIÓN DE ACEPTACIÓN DE NORMA ÉTICA Y DERECHOS</w:t>
            </w:r>
            <w:r>
              <w:rPr>
                <w:noProof/>
                <w:webHidden/>
              </w:rPr>
              <w:tab/>
            </w:r>
            <w:r>
              <w:rPr>
                <w:noProof/>
                <w:webHidden/>
              </w:rPr>
              <w:fldChar w:fldCharType="begin"/>
            </w:r>
            <w:r>
              <w:rPr>
                <w:noProof/>
                <w:webHidden/>
              </w:rPr>
              <w:instrText xml:space="preserve"> PAGEREF _Toc25924328 \h </w:instrText>
            </w:r>
            <w:r>
              <w:rPr>
                <w:noProof/>
                <w:webHidden/>
              </w:rPr>
            </w:r>
            <w:r>
              <w:rPr>
                <w:noProof/>
                <w:webHidden/>
              </w:rPr>
              <w:fldChar w:fldCharType="separate"/>
            </w:r>
            <w:r w:rsidR="00173551">
              <w:rPr>
                <w:noProof/>
                <w:webHidden/>
              </w:rPr>
              <w:t>3</w:t>
            </w:r>
            <w:r>
              <w:rPr>
                <w:noProof/>
                <w:webHidden/>
              </w:rPr>
              <w:fldChar w:fldCharType="end"/>
            </w:r>
          </w:hyperlink>
        </w:p>
        <w:p w14:paraId="3278EE55"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29" w:history="1">
            <w:r w:rsidRPr="009D3AC5">
              <w:rPr>
                <w:rStyle w:val="Hyperlink"/>
                <w:rFonts w:eastAsia="MS Mincho"/>
                <w:noProof/>
                <w:lang w:eastAsia="es-ES"/>
              </w:rPr>
              <w:t>DEDICATORIA</w:t>
            </w:r>
            <w:r>
              <w:rPr>
                <w:noProof/>
                <w:webHidden/>
              </w:rPr>
              <w:tab/>
            </w:r>
            <w:r>
              <w:rPr>
                <w:noProof/>
                <w:webHidden/>
              </w:rPr>
              <w:fldChar w:fldCharType="begin"/>
            </w:r>
            <w:r>
              <w:rPr>
                <w:noProof/>
                <w:webHidden/>
              </w:rPr>
              <w:instrText xml:space="preserve"> PAGEREF _Toc25924329 \h </w:instrText>
            </w:r>
            <w:r>
              <w:rPr>
                <w:noProof/>
                <w:webHidden/>
              </w:rPr>
            </w:r>
            <w:r>
              <w:rPr>
                <w:noProof/>
                <w:webHidden/>
              </w:rPr>
              <w:fldChar w:fldCharType="separate"/>
            </w:r>
            <w:r w:rsidR="00173551">
              <w:rPr>
                <w:noProof/>
                <w:webHidden/>
              </w:rPr>
              <w:t>4</w:t>
            </w:r>
            <w:r>
              <w:rPr>
                <w:noProof/>
                <w:webHidden/>
              </w:rPr>
              <w:fldChar w:fldCharType="end"/>
            </w:r>
          </w:hyperlink>
        </w:p>
        <w:p w14:paraId="645C08E5"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0" w:history="1">
            <w:r w:rsidRPr="009D3AC5">
              <w:rPr>
                <w:rStyle w:val="Hyperlink"/>
                <w:rFonts w:eastAsia="MS Mincho" w:cs="Times New Roman"/>
                <w:noProof/>
                <w:lang w:eastAsia="es-ES"/>
              </w:rPr>
              <w:t>ÍNDICE</w:t>
            </w:r>
            <w:r>
              <w:rPr>
                <w:noProof/>
                <w:webHidden/>
              </w:rPr>
              <w:tab/>
            </w:r>
            <w:r>
              <w:rPr>
                <w:noProof/>
                <w:webHidden/>
              </w:rPr>
              <w:fldChar w:fldCharType="begin"/>
            </w:r>
            <w:r>
              <w:rPr>
                <w:noProof/>
                <w:webHidden/>
              </w:rPr>
              <w:instrText xml:space="preserve"> PAGEREF _Toc25924330 \h </w:instrText>
            </w:r>
            <w:r>
              <w:rPr>
                <w:noProof/>
                <w:webHidden/>
              </w:rPr>
            </w:r>
            <w:r>
              <w:rPr>
                <w:noProof/>
                <w:webHidden/>
              </w:rPr>
              <w:fldChar w:fldCharType="separate"/>
            </w:r>
            <w:r w:rsidR="00173551">
              <w:rPr>
                <w:noProof/>
                <w:webHidden/>
              </w:rPr>
              <w:t>5</w:t>
            </w:r>
            <w:r>
              <w:rPr>
                <w:noProof/>
                <w:webHidden/>
              </w:rPr>
              <w:fldChar w:fldCharType="end"/>
            </w:r>
          </w:hyperlink>
        </w:p>
        <w:p w14:paraId="39CE271D"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1" w:history="1">
            <w:r w:rsidRPr="009D3AC5">
              <w:rPr>
                <w:rStyle w:val="Hyperlink"/>
                <w:rFonts w:eastAsia="MS Mincho"/>
                <w:noProof/>
                <w:lang w:eastAsia="es-ES"/>
              </w:rPr>
              <w:t>ÍNDICE DE TABLAS</w:t>
            </w:r>
            <w:r>
              <w:rPr>
                <w:noProof/>
                <w:webHidden/>
              </w:rPr>
              <w:tab/>
            </w:r>
            <w:r>
              <w:rPr>
                <w:noProof/>
                <w:webHidden/>
              </w:rPr>
              <w:fldChar w:fldCharType="begin"/>
            </w:r>
            <w:r>
              <w:rPr>
                <w:noProof/>
                <w:webHidden/>
              </w:rPr>
              <w:instrText xml:space="preserve"> PAGEREF _Toc25924331 \h </w:instrText>
            </w:r>
            <w:r>
              <w:rPr>
                <w:noProof/>
                <w:webHidden/>
              </w:rPr>
            </w:r>
            <w:r>
              <w:rPr>
                <w:noProof/>
                <w:webHidden/>
              </w:rPr>
              <w:fldChar w:fldCharType="separate"/>
            </w:r>
            <w:r w:rsidR="00173551">
              <w:rPr>
                <w:noProof/>
                <w:webHidden/>
              </w:rPr>
              <w:t>7</w:t>
            </w:r>
            <w:r>
              <w:rPr>
                <w:noProof/>
                <w:webHidden/>
              </w:rPr>
              <w:fldChar w:fldCharType="end"/>
            </w:r>
          </w:hyperlink>
        </w:p>
        <w:p w14:paraId="34BF48EB"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2" w:history="1">
            <w:r w:rsidRPr="009D3AC5">
              <w:rPr>
                <w:rStyle w:val="Hyperlink"/>
                <w:rFonts w:eastAsia="MS Mincho" w:cs="Times New Roman"/>
                <w:noProof/>
                <w:lang w:eastAsia="es-ES"/>
              </w:rPr>
              <w:t>ÍNDICE DE ILUSTRACIONES</w:t>
            </w:r>
            <w:r>
              <w:rPr>
                <w:noProof/>
                <w:webHidden/>
              </w:rPr>
              <w:tab/>
            </w:r>
            <w:r>
              <w:rPr>
                <w:noProof/>
                <w:webHidden/>
              </w:rPr>
              <w:fldChar w:fldCharType="begin"/>
            </w:r>
            <w:r>
              <w:rPr>
                <w:noProof/>
                <w:webHidden/>
              </w:rPr>
              <w:instrText xml:space="preserve"> PAGEREF _Toc25924332 \h </w:instrText>
            </w:r>
            <w:r>
              <w:rPr>
                <w:noProof/>
                <w:webHidden/>
              </w:rPr>
            </w:r>
            <w:r>
              <w:rPr>
                <w:noProof/>
                <w:webHidden/>
              </w:rPr>
              <w:fldChar w:fldCharType="separate"/>
            </w:r>
            <w:r w:rsidR="00173551">
              <w:rPr>
                <w:noProof/>
                <w:webHidden/>
              </w:rPr>
              <w:t>8</w:t>
            </w:r>
            <w:r>
              <w:rPr>
                <w:noProof/>
                <w:webHidden/>
              </w:rPr>
              <w:fldChar w:fldCharType="end"/>
            </w:r>
          </w:hyperlink>
        </w:p>
        <w:p w14:paraId="295D40DB"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3" w:history="1">
            <w:r w:rsidRPr="009D3AC5">
              <w:rPr>
                <w:rStyle w:val="Hyperlink"/>
                <w:rFonts w:eastAsia="MS Mincho" w:cs="Times New Roman"/>
                <w:noProof/>
                <w:lang w:eastAsia="es-ES"/>
              </w:rPr>
              <w:t>INTRODUCCIÓN</w:t>
            </w:r>
            <w:r>
              <w:rPr>
                <w:noProof/>
                <w:webHidden/>
              </w:rPr>
              <w:tab/>
            </w:r>
            <w:r>
              <w:rPr>
                <w:noProof/>
                <w:webHidden/>
              </w:rPr>
              <w:fldChar w:fldCharType="begin"/>
            </w:r>
            <w:r>
              <w:rPr>
                <w:noProof/>
                <w:webHidden/>
              </w:rPr>
              <w:instrText xml:space="preserve"> PAGEREF _Toc25924333 \h </w:instrText>
            </w:r>
            <w:r>
              <w:rPr>
                <w:noProof/>
                <w:webHidden/>
              </w:rPr>
            </w:r>
            <w:r>
              <w:rPr>
                <w:noProof/>
                <w:webHidden/>
              </w:rPr>
              <w:fldChar w:fldCharType="separate"/>
            </w:r>
            <w:r w:rsidR="00173551">
              <w:rPr>
                <w:noProof/>
                <w:webHidden/>
              </w:rPr>
              <w:t>10</w:t>
            </w:r>
            <w:r>
              <w:rPr>
                <w:noProof/>
                <w:webHidden/>
              </w:rPr>
              <w:fldChar w:fldCharType="end"/>
            </w:r>
          </w:hyperlink>
        </w:p>
        <w:p w14:paraId="798DD118"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4" w:history="1">
            <w:r w:rsidRPr="009D3AC5">
              <w:rPr>
                <w:rStyle w:val="Hyperlink"/>
                <w:rFonts w:eastAsia="MS Mincho"/>
                <w:noProof/>
                <w:lang w:val="es-ES_tradnl" w:eastAsia="es-ES"/>
              </w:rPr>
              <w:t>CAPÍTULO I</w:t>
            </w:r>
            <w:r>
              <w:rPr>
                <w:noProof/>
                <w:webHidden/>
              </w:rPr>
              <w:tab/>
            </w:r>
            <w:r>
              <w:rPr>
                <w:noProof/>
                <w:webHidden/>
              </w:rPr>
              <w:fldChar w:fldCharType="begin"/>
            </w:r>
            <w:r>
              <w:rPr>
                <w:noProof/>
                <w:webHidden/>
              </w:rPr>
              <w:instrText xml:space="preserve"> PAGEREF _Toc25924334 \h </w:instrText>
            </w:r>
            <w:r>
              <w:rPr>
                <w:noProof/>
                <w:webHidden/>
              </w:rPr>
            </w:r>
            <w:r>
              <w:rPr>
                <w:noProof/>
                <w:webHidden/>
              </w:rPr>
              <w:fldChar w:fldCharType="separate"/>
            </w:r>
            <w:r w:rsidR="00173551">
              <w:rPr>
                <w:noProof/>
                <w:webHidden/>
              </w:rPr>
              <w:t>14</w:t>
            </w:r>
            <w:r>
              <w:rPr>
                <w:noProof/>
                <w:webHidden/>
              </w:rPr>
              <w:fldChar w:fldCharType="end"/>
            </w:r>
          </w:hyperlink>
        </w:p>
        <w:p w14:paraId="509B871F"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35" w:history="1">
            <w:r w:rsidRPr="009D3AC5">
              <w:rPr>
                <w:rStyle w:val="Hyperlink"/>
                <w:rFonts w:eastAsia="MS Mincho"/>
                <w:noProof/>
                <w:lang w:val="es-ES_tradnl" w:eastAsia="es-ES"/>
              </w:rPr>
              <w:t>MARCO TEÓRICO</w:t>
            </w:r>
            <w:r>
              <w:rPr>
                <w:noProof/>
                <w:webHidden/>
              </w:rPr>
              <w:tab/>
            </w:r>
            <w:r>
              <w:rPr>
                <w:noProof/>
                <w:webHidden/>
              </w:rPr>
              <w:fldChar w:fldCharType="begin"/>
            </w:r>
            <w:r>
              <w:rPr>
                <w:noProof/>
                <w:webHidden/>
              </w:rPr>
              <w:instrText xml:space="preserve"> PAGEREF _Toc25924335 \h </w:instrText>
            </w:r>
            <w:r>
              <w:rPr>
                <w:noProof/>
                <w:webHidden/>
              </w:rPr>
            </w:r>
            <w:r>
              <w:rPr>
                <w:noProof/>
                <w:webHidden/>
              </w:rPr>
              <w:fldChar w:fldCharType="separate"/>
            </w:r>
            <w:r w:rsidR="00173551">
              <w:rPr>
                <w:noProof/>
                <w:webHidden/>
              </w:rPr>
              <w:t>14</w:t>
            </w:r>
            <w:r>
              <w:rPr>
                <w:noProof/>
                <w:webHidden/>
              </w:rPr>
              <w:fldChar w:fldCharType="end"/>
            </w:r>
          </w:hyperlink>
        </w:p>
        <w:p w14:paraId="799B7E69"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36" w:history="1">
            <w:r w:rsidRPr="009D3AC5">
              <w:rPr>
                <w:rStyle w:val="Hyperlink"/>
                <w:noProof/>
              </w:rPr>
              <w:t>1.1.</w:t>
            </w:r>
            <w:r>
              <w:rPr>
                <w:rFonts w:asciiTheme="minorHAnsi" w:eastAsiaTheme="minorEastAsia" w:hAnsiTheme="minorHAnsi"/>
                <w:noProof/>
                <w:sz w:val="22"/>
                <w:lang w:eastAsia="es-CO"/>
              </w:rPr>
              <w:tab/>
            </w:r>
            <w:r w:rsidRPr="009D3AC5">
              <w:rPr>
                <w:rStyle w:val="Hyperlink"/>
                <w:noProof/>
              </w:rPr>
              <w:t>Elementos de un programa Alumni</w:t>
            </w:r>
            <w:r>
              <w:rPr>
                <w:noProof/>
                <w:webHidden/>
              </w:rPr>
              <w:tab/>
            </w:r>
            <w:r>
              <w:rPr>
                <w:noProof/>
                <w:webHidden/>
              </w:rPr>
              <w:fldChar w:fldCharType="begin"/>
            </w:r>
            <w:r>
              <w:rPr>
                <w:noProof/>
                <w:webHidden/>
              </w:rPr>
              <w:instrText xml:space="preserve"> PAGEREF _Toc25924336 \h </w:instrText>
            </w:r>
            <w:r>
              <w:rPr>
                <w:noProof/>
                <w:webHidden/>
              </w:rPr>
            </w:r>
            <w:r>
              <w:rPr>
                <w:noProof/>
                <w:webHidden/>
              </w:rPr>
              <w:fldChar w:fldCharType="separate"/>
            </w:r>
            <w:r w:rsidR="00173551">
              <w:rPr>
                <w:noProof/>
                <w:webHidden/>
              </w:rPr>
              <w:t>17</w:t>
            </w:r>
            <w:r>
              <w:rPr>
                <w:noProof/>
                <w:webHidden/>
              </w:rPr>
              <w:fldChar w:fldCharType="end"/>
            </w:r>
          </w:hyperlink>
        </w:p>
        <w:p w14:paraId="5D4D6D4A"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37" w:history="1">
            <w:r w:rsidRPr="009D3AC5">
              <w:rPr>
                <w:rStyle w:val="Hyperlink"/>
                <w:noProof/>
              </w:rPr>
              <w:t>1.2.</w:t>
            </w:r>
            <w:r>
              <w:rPr>
                <w:rFonts w:asciiTheme="minorHAnsi" w:eastAsiaTheme="minorEastAsia" w:hAnsiTheme="minorHAnsi"/>
                <w:noProof/>
                <w:sz w:val="22"/>
                <w:lang w:eastAsia="es-CO"/>
              </w:rPr>
              <w:tab/>
            </w:r>
            <w:r w:rsidRPr="009D3AC5">
              <w:rPr>
                <w:rStyle w:val="Hyperlink"/>
                <w:noProof/>
              </w:rPr>
              <w:t>Intereses de los graduados de posgrado</w:t>
            </w:r>
            <w:r>
              <w:rPr>
                <w:noProof/>
                <w:webHidden/>
              </w:rPr>
              <w:tab/>
            </w:r>
            <w:r>
              <w:rPr>
                <w:noProof/>
                <w:webHidden/>
              </w:rPr>
              <w:fldChar w:fldCharType="begin"/>
            </w:r>
            <w:r>
              <w:rPr>
                <w:noProof/>
                <w:webHidden/>
              </w:rPr>
              <w:instrText xml:space="preserve"> PAGEREF _Toc25924337 \h </w:instrText>
            </w:r>
            <w:r>
              <w:rPr>
                <w:noProof/>
                <w:webHidden/>
              </w:rPr>
            </w:r>
            <w:r>
              <w:rPr>
                <w:noProof/>
                <w:webHidden/>
              </w:rPr>
              <w:fldChar w:fldCharType="separate"/>
            </w:r>
            <w:r w:rsidR="00173551">
              <w:rPr>
                <w:noProof/>
                <w:webHidden/>
              </w:rPr>
              <w:t>19</w:t>
            </w:r>
            <w:r>
              <w:rPr>
                <w:noProof/>
                <w:webHidden/>
              </w:rPr>
              <w:fldChar w:fldCharType="end"/>
            </w:r>
          </w:hyperlink>
        </w:p>
        <w:p w14:paraId="7E66A657"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38" w:history="1">
            <w:r w:rsidRPr="009D3AC5">
              <w:rPr>
                <w:rStyle w:val="Hyperlink"/>
                <w:rFonts w:eastAsia="MS Mincho"/>
                <w:noProof/>
                <w:lang w:val="es-ES_tradnl" w:eastAsia="es-ES"/>
              </w:rPr>
              <w:t>1.3.</w:t>
            </w:r>
            <w:r>
              <w:rPr>
                <w:rFonts w:asciiTheme="minorHAnsi" w:eastAsiaTheme="minorEastAsia" w:hAnsiTheme="minorHAnsi"/>
                <w:noProof/>
                <w:sz w:val="22"/>
                <w:lang w:eastAsia="es-CO"/>
              </w:rPr>
              <w:tab/>
            </w:r>
            <w:r w:rsidRPr="009D3AC5">
              <w:rPr>
                <w:rStyle w:val="Hyperlink"/>
                <w:rFonts w:eastAsia="MS Mincho"/>
                <w:noProof/>
                <w:lang w:val="es-ES_tradnl" w:eastAsia="es-ES"/>
              </w:rPr>
              <w:t>Desarrollo de las comunidades de graduados</w:t>
            </w:r>
            <w:r>
              <w:rPr>
                <w:noProof/>
                <w:webHidden/>
              </w:rPr>
              <w:tab/>
            </w:r>
            <w:r>
              <w:rPr>
                <w:noProof/>
                <w:webHidden/>
              </w:rPr>
              <w:fldChar w:fldCharType="begin"/>
            </w:r>
            <w:r>
              <w:rPr>
                <w:noProof/>
                <w:webHidden/>
              </w:rPr>
              <w:instrText xml:space="preserve"> PAGEREF _Toc25924338 \h </w:instrText>
            </w:r>
            <w:r>
              <w:rPr>
                <w:noProof/>
                <w:webHidden/>
              </w:rPr>
            </w:r>
            <w:r>
              <w:rPr>
                <w:noProof/>
                <w:webHidden/>
              </w:rPr>
              <w:fldChar w:fldCharType="separate"/>
            </w:r>
            <w:r w:rsidR="00173551">
              <w:rPr>
                <w:noProof/>
                <w:webHidden/>
              </w:rPr>
              <w:t>20</w:t>
            </w:r>
            <w:r>
              <w:rPr>
                <w:noProof/>
                <w:webHidden/>
              </w:rPr>
              <w:fldChar w:fldCharType="end"/>
            </w:r>
          </w:hyperlink>
        </w:p>
        <w:p w14:paraId="43085E7A"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39" w:history="1">
            <w:r w:rsidRPr="009D3AC5">
              <w:rPr>
                <w:rStyle w:val="Hyperlink"/>
                <w:noProof/>
              </w:rPr>
              <w:t>1.4.</w:t>
            </w:r>
            <w:r>
              <w:rPr>
                <w:rFonts w:asciiTheme="minorHAnsi" w:eastAsiaTheme="minorEastAsia" w:hAnsiTheme="minorHAnsi"/>
                <w:noProof/>
                <w:sz w:val="22"/>
                <w:lang w:eastAsia="es-CO"/>
              </w:rPr>
              <w:tab/>
            </w:r>
            <w:r w:rsidRPr="009D3AC5">
              <w:rPr>
                <w:rStyle w:val="Hyperlink"/>
                <w:noProof/>
              </w:rPr>
              <w:t>Administración y gobierno del programa de graduados</w:t>
            </w:r>
            <w:r>
              <w:rPr>
                <w:noProof/>
                <w:webHidden/>
              </w:rPr>
              <w:tab/>
            </w:r>
            <w:r>
              <w:rPr>
                <w:noProof/>
                <w:webHidden/>
              </w:rPr>
              <w:fldChar w:fldCharType="begin"/>
            </w:r>
            <w:r>
              <w:rPr>
                <w:noProof/>
                <w:webHidden/>
              </w:rPr>
              <w:instrText xml:space="preserve"> PAGEREF _Toc25924339 \h </w:instrText>
            </w:r>
            <w:r>
              <w:rPr>
                <w:noProof/>
                <w:webHidden/>
              </w:rPr>
            </w:r>
            <w:r>
              <w:rPr>
                <w:noProof/>
                <w:webHidden/>
              </w:rPr>
              <w:fldChar w:fldCharType="separate"/>
            </w:r>
            <w:r w:rsidR="00173551">
              <w:rPr>
                <w:noProof/>
                <w:webHidden/>
              </w:rPr>
              <w:t>25</w:t>
            </w:r>
            <w:r>
              <w:rPr>
                <w:noProof/>
                <w:webHidden/>
              </w:rPr>
              <w:fldChar w:fldCharType="end"/>
            </w:r>
          </w:hyperlink>
        </w:p>
        <w:p w14:paraId="331D465D"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40" w:history="1">
            <w:r w:rsidRPr="009D3AC5">
              <w:rPr>
                <w:rStyle w:val="Hyperlink"/>
                <w:noProof/>
              </w:rPr>
              <w:t>1.5.</w:t>
            </w:r>
            <w:r>
              <w:rPr>
                <w:rFonts w:asciiTheme="minorHAnsi" w:eastAsiaTheme="minorEastAsia" w:hAnsiTheme="minorHAnsi"/>
                <w:noProof/>
                <w:sz w:val="22"/>
                <w:lang w:eastAsia="es-CO"/>
              </w:rPr>
              <w:tab/>
            </w:r>
            <w:r w:rsidRPr="009D3AC5">
              <w:rPr>
                <w:rStyle w:val="Hyperlink"/>
                <w:noProof/>
              </w:rPr>
              <w:t xml:space="preserve">Fuentes de financiamiento del programa </w:t>
            </w:r>
            <w:r w:rsidRPr="009D3AC5">
              <w:rPr>
                <w:rStyle w:val="Hyperlink"/>
                <w:i/>
                <w:noProof/>
              </w:rPr>
              <w:t>Alumni</w:t>
            </w:r>
            <w:r>
              <w:rPr>
                <w:noProof/>
                <w:webHidden/>
              </w:rPr>
              <w:tab/>
            </w:r>
            <w:r>
              <w:rPr>
                <w:noProof/>
                <w:webHidden/>
              </w:rPr>
              <w:fldChar w:fldCharType="begin"/>
            </w:r>
            <w:r>
              <w:rPr>
                <w:noProof/>
                <w:webHidden/>
              </w:rPr>
              <w:instrText xml:space="preserve"> PAGEREF _Toc25924340 \h </w:instrText>
            </w:r>
            <w:r>
              <w:rPr>
                <w:noProof/>
                <w:webHidden/>
              </w:rPr>
            </w:r>
            <w:r>
              <w:rPr>
                <w:noProof/>
                <w:webHidden/>
              </w:rPr>
              <w:fldChar w:fldCharType="separate"/>
            </w:r>
            <w:r w:rsidR="00173551">
              <w:rPr>
                <w:noProof/>
                <w:webHidden/>
              </w:rPr>
              <w:t>27</w:t>
            </w:r>
            <w:r>
              <w:rPr>
                <w:noProof/>
                <w:webHidden/>
              </w:rPr>
              <w:fldChar w:fldCharType="end"/>
            </w:r>
          </w:hyperlink>
        </w:p>
        <w:p w14:paraId="052121AD"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41" w:history="1">
            <w:r w:rsidRPr="009D3AC5">
              <w:rPr>
                <w:rStyle w:val="Hyperlink"/>
                <w:rFonts w:eastAsia="MS Mincho"/>
                <w:noProof/>
                <w:lang w:val="es-ES_tradnl" w:eastAsia="es-ES"/>
              </w:rPr>
              <w:t>1.6.</w:t>
            </w:r>
            <w:r>
              <w:rPr>
                <w:rFonts w:asciiTheme="minorHAnsi" w:eastAsiaTheme="minorEastAsia" w:hAnsiTheme="minorHAnsi"/>
                <w:noProof/>
                <w:sz w:val="22"/>
                <w:lang w:eastAsia="es-CO"/>
              </w:rPr>
              <w:tab/>
            </w:r>
            <w:r w:rsidRPr="009D3AC5">
              <w:rPr>
                <w:rStyle w:val="Hyperlink"/>
                <w:rFonts w:eastAsia="MS Mincho"/>
                <w:noProof/>
                <w:lang w:val="es-ES_tradnl" w:eastAsia="es-ES"/>
              </w:rPr>
              <w:t>Alinear visión, misión y objetivos con el día a día</w:t>
            </w:r>
            <w:r>
              <w:rPr>
                <w:noProof/>
                <w:webHidden/>
              </w:rPr>
              <w:tab/>
            </w:r>
            <w:r>
              <w:rPr>
                <w:noProof/>
                <w:webHidden/>
              </w:rPr>
              <w:fldChar w:fldCharType="begin"/>
            </w:r>
            <w:r>
              <w:rPr>
                <w:noProof/>
                <w:webHidden/>
              </w:rPr>
              <w:instrText xml:space="preserve"> PAGEREF _Toc25924341 \h </w:instrText>
            </w:r>
            <w:r>
              <w:rPr>
                <w:noProof/>
                <w:webHidden/>
              </w:rPr>
            </w:r>
            <w:r>
              <w:rPr>
                <w:noProof/>
                <w:webHidden/>
              </w:rPr>
              <w:fldChar w:fldCharType="separate"/>
            </w:r>
            <w:r w:rsidR="00173551">
              <w:rPr>
                <w:noProof/>
                <w:webHidden/>
              </w:rPr>
              <w:t>29</w:t>
            </w:r>
            <w:r>
              <w:rPr>
                <w:noProof/>
                <w:webHidden/>
              </w:rPr>
              <w:fldChar w:fldCharType="end"/>
            </w:r>
          </w:hyperlink>
        </w:p>
        <w:p w14:paraId="63158CB0" w14:textId="77777777" w:rsidR="003A6014" w:rsidRDefault="003A6014">
          <w:pPr>
            <w:pStyle w:val="TOC2"/>
            <w:tabs>
              <w:tab w:val="left" w:pos="880"/>
              <w:tab w:val="right" w:leader="dot" w:pos="8758"/>
            </w:tabs>
            <w:rPr>
              <w:rFonts w:asciiTheme="minorHAnsi" w:eastAsiaTheme="minorEastAsia" w:hAnsiTheme="minorHAnsi"/>
              <w:noProof/>
              <w:sz w:val="22"/>
              <w:lang w:eastAsia="es-CO"/>
            </w:rPr>
          </w:pPr>
          <w:hyperlink w:anchor="_Toc25924342" w:history="1">
            <w:r w:rsidRPr="009D3AC5">
              <w:rPr>
                <w:rStyle w:val="Hyperlink"/>
                <w:rFonts w:eastAsia="MS Mincho"/>
                <w:noProof/>
                <w:lang w:val="es-ES_tradnl" w:eastAsia="es-ES"/>
              </w:rPr>
              <w:t>1.7.</w:t>
            </w:r>
            <w:r>
              <w:rPr>
                <w:rFonts w:asciiTheme="minorHAnsi" w:eastAsiaTheme="minorEastAsia" w:hAnsiTheme="minorHAnsi"/>
                <w:noProof/>
                <w:sz w:val="22"/>
                <w:lang w:eastAsia="es-CO"/>
              </w:rPr>
              <w:tab/>
            </w:r>
            <w:r w:rsidRPr="009D3AC5">
              <w:rPr>
                <w:rStyle w:val="Hyperlink"/>
                <w:rFonts w:eastAsia="MS Mincho"/>
                <w:noProof/>
                <w:lang w:val="es-ES_tradnl" w:eastAsia="es-ES"/>
              </w:rPr>
              <w:t>Innovación y disrupción</w:t>
            </w:r>
            <w:r>
              <w:rPr>
                <w:noProof/>
                <w:webHidden/>
              </w:rPr>
              <w:tab/>
            </w:r>
            <w:r>
              <w:rPr>
                <w:noProof/>
                <w:webHidden/>
              </w:rPr>
              <w:fldChar w:fldCharType="begin"/>
            </w:r>
            <w:r>
              <w:rPr>
                <w:noProof/>
                <w:webHidden/>
              </w:rPr>
              <w:instrText xml:space="preserve"> PAGEREF _Toc25924342 \h </w:instrText>
            </w:r>
            <w:r>
              <w:rPr>
                <w:noProof/>
                <w:webHidden/>
              </w:rPr>
            </w:r>
            <w:r>
              <w:rPr>
                <w:noProof/>
                <w:webHidden/>
              </w:rPr>
              <w:fldChar w:fldCharType="separate"/>
            </w:r>
            <w:r w:rsidR="00173551">
              <w:rPr>
                <w:noProof/>
                <w:webHidden/>
              </w:rPr>
              <w:t>31</w:t>
            </w:r>
            <w:r>
              <w:rPr>
                <w:noProof/>
                <w:webHidden/>
              </w:rPr>
              <w:fldChar w:fldCharType="end"/>
            </w:r>
          </w:hyperlink>
        </w:p>
        <w:p w14:paraId="4CC32789"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43" w:history="1">
            <w:r w:rsidRPr="009D3AC5">
              <w:rPr>
                <w:rStyle w:val="Hyperlink"/>
                <w:noProof/>
              </w:rPr>
              <w:t>CAPÍTULO II</w:t>
            </w:r>
            <w:r>
              <w:rPr>
                <w:noProof/>
                <w:webHidden/>
              </w:rPr>
              <w:tab/>
            </w:r>
            <w:r>
              <w:rPr>
                <w:noProof/>
                <w:webHidden/>
              </w:rPr>
              <w:fldChar w:fldCharType="begin"/>
            </w:r>
            <w:r>
              <w:rPr>
                <w:noProof/>
                <w:webHidden/>
              </w:rPr>
              <w:instrText xml:space="preserve"> PAGEREF _Toc25924343 \h </w:instrText>
            </w:r>
            <w:r>
              <w:rPr>
                <w:noProof/>
                <w:webHidden/>
              </w:rPr>
            </w:r>
            <w:r>
              <w:rPr>
                <w:noProof/>
                <w:webHidden/>
              </w:rPr>
              <w:fldChar w:fldCharType="separate"/>
            </w:r>
            <w:r w:rsidR="00173551">
              <w:rPr>
                <w:noProof/>
                <w:webHidden/>
              </w:rPr>
              <w:t>33</w:t>
            </w:r>
            <w:r>
              <w:rPr>
                <w:noProof/>
                <w:webHidden/>
              </w:rPr>
              <w:fldChar w:fldCharType="end"/>
            </w:r>
          </w:hyperlink>
        </w:p>
        <w:p w14:paraId="75D08650"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44" w:history="1">
            <w:r w:rsidRPr="009D3AC5">
              <w:rPr>
                <w:rStyle w:val="Hyperlink"/>
                <w:noProof/>
              </w:rPr>
              <w:t xml:space="preserve">FACTORES DE UN PROGRAMA </w:t>
            </w:r>
            <w:r w:rsidRPr="009D3AC5">
              <w:rPr>
                <w:rStyle w:val="Hyperlink"/>
                <w:i/>
                <w:noProof/>
              </w:rPr>
              <w:t>ALUMNI</w:t>
            </w:r>
            <w:r>
              <w:rPr>
                <w:noProof/>
                <w:webHidden/>
              </w:rPr>
              <w:tab/>
            </w:r>
            <w:r>
              <w:rPr>
                <w:noProof/>
                <w:webHidden/>
              </w:rPr>
              <w:fldChar w:fldCharType="begin"/>
            </w:r>
            <w:r>
              <w:rPr>
                <w:noProof/>
                <w:webHidden/>
              </w:rPr>
              <w:instrText xml:space="preserve"> PAGEREF _Toc25924344 \h </w:instrText>
            </w:r>
            <w:r>
              <w:rPr>
                <w:noProof/>
                <w:webHidden/>
              </w:rPr>
            </w:r>
            <w:r>
              <w:rPr>
                <w:noProof/>
                <w:webHidden/>
              </w:rPr>
              <w:fldChar w:fldCharType="separate"/>
            </w:r>
            <w:r w:rsidR="00173551">
              <w:rPr>
                <w:noProof/>
                <w:webHidden/>
              </w:rPr>
              <w:t>33</w:t>
            </w:r>
            <w:r>
              <w:rPr>
                <w:noProof/>
                <w:webHidden/>
              </w:rPr>
              <w:fldChar w:fldCharType="end"/>
            </w:r>
          </w:hyperlink>
        </w:p>
        <w:p w14:paraId="5BBD9935" w14:textId="77777777" w:rsidR="003A6014" w:rsidRDefault="003A6014">
          <w:pPr>
            <w:pStyle w:val="TOC3"/>
            <w:tabs>
              <w:tab w:val="left" w:pos="1100"/>
              <w:tab w:val="right" w:leader="dot" w:pos="8758"/>
            </w:tabs>
            <w:rPr>
              <w:rFonts w:asciiTheme="minorHAnsi" w:eastAsiaTheme="minorEastAsia" w:hAnsiTheme="minorHAnsi"/>
              <w:noProof/>
              <w:sz w:val="22"/>
              <w:lang w:eastAsia="es-CO"/>
            </w:rPr>
          </w:pPr>
          <w:hyperlink w:anchor="_Toc25924345" w:history="1">
            <w:r w:rsidRPr="009D3AC5">
              <w:rPr>
                <w:rStyle w:val="Hyperlink"/>
                <w:noProof/>
              </w:rPr>
              <w:t>2.1.</w:t>
            </w:r>
            <w:r>
              <w:rPr>
                <w:rFonts w:asciiTheme="minorHAnsi" w:eastAsiaTheme="minorEastAsia" w:hAnsiTheme="minorHAnsi"/>
                <w:noProof/>
                <w:sz w:val="22"/>
                <w:lang w:eastAsia="es-CO"/>
              </w:rPr>
              <w:tab/>
            </w:r>
            <w:r w:rsidRPr="009D3AC5">
              <w:rPr>
                <w:rStyle w:val="Hyperlink"/>
                <w:noProof/>
              </w:rPr>
              <w:t>Propuesta de valor</w:t>
            </w:r>
            <w:r>
              <w:rPr>
                <w:noProof/>
                <w:webHidden/>
              </w:rPr>
              <w:tab/>
            </w:r>
            <w:r>
              <w:rPr>
                <w:noProof/>
                <w:webHidden/>
              </w:rPr>
              <w:fldChar w:fldCharType="begin"/>
            </w:r>
            <w:r>
              <w:rPr>
                <w:noProof/>
                <w:webHidden/>
              </w:rPr>
              <w:instrText xml:space="preserve"> PAGEREF _Toc25924345 \h </w:instrText>
            </w:r>
            <w:r>
              <w:rPr>
                <w:noProof/>
                <w:webHidden/>
              </w:rPr>
            </w:r>
            <w:r>
              <w:rPr>
                <w:noProof/>
                <w:webHidden/>
              </w:rPr>
              <w:fldChar w:fldCharType="separate"/>
            </w:r>
            <w:r w:rsidR="00173551">
              <w:rPr>
                <w:noProof/>
                <w:webHidden/>
              </w:rPr>
              <w:t>33</w:t>
            </w:r>
            <w:r>
              <w:rPr>
                <w:noProof/>
                <w:webHidden/>
              </w:rPr>
              <w:fldChar w:fldCharType="end"/>
            </w:r>
          </w:hyperlink>
        </w:p>
        <w:p w14:paraId="13AB608C" w14:textId="77777777" w:rsidR="003A6014" w:rsidRDefault="003A6014">
          <w:pPr>
            <w:pStyle w:val="TOC3"/>
            <w:tabs>
              <w:tab w:val="left" w:pos="1100"/>
              <w:tab w:val="right" w:leader="dot" w:pos="8758"/>
            </w:tabs>
            <w:rPr>
              <w:rFonts w:asciiTheme="minorHAnsi" w:eastAsiaTheme="minorEastAsia" w:hAnsiTheme="minorHAnsi"/>
              <w:noProof/>
              <w:sz w:val="22"/>
              <w:lang w:eastAsia="es-CO"/>
            </w:rPr>
          </w:pPr>
          <w:hyperlink w:anchor="_Toc25924346" w:history="1">
            <w:r w:rsidRPr="009D3AC5">
              <w:rPr>
                <w:rStyle w:val="Hyperlink"/>
                <w:noProof/>
              </w:rPr>
              <w:t>2.2.</w:t>
            </w:r>
            <w:r>
              <w:rPr>
                <w:rFonts w:asciiTheme="minorHAnsi" w:eastAsiaTheme="minorEastAsia" w:hAnsiTheme="minorHAnsi"/>
                <w:noProof/>
                <w:sz w:val="22"/>
                <w:lang w:eastAsia="es-CO"/>
              </w:rPr>
              <w:tab/>
            </w:r>
            <w:r w:rsidRPr="009D3AC5">
              <w:rPr>
                <w:rStyle w:val="Hyperlink"/>
                <w:noProof/>
              </w:rPr>
              <w:t>Implementación de mentores</w:t>
            </w:r>
            <w:r>
              <w:rPr>
                <w:noProof/>
                <w:webHidden/>
              </w:rPr>
              <w:tab/>
            </w:r>
            <w:r>
              <w:rPr>
                <w:noProof/>
                <w:webHidden/>
              </w:rPr>
              <w:fldChar w:fldCharType="begin"/>
            </w:r>
            <w:r>
              <w:rPr>
                <w:noProof/>
                <w:webHidden/>
              </w:rPr>
              <w:instrText xml:space="preserve"> PAGEREF _Toc25924346 \h </w:instrText>
            </w:r>
            <w:r>
              <w:rPr>
                <w:noProof/>
                <w:webHidden/>
              </w:rPr>
            </w:r>
            <w:r>
              <w:rPr>
                <w:noProof/>
                <w:webHidden/>
              </w:rPr>
              <w:fldChar w:fldCharType="separate"/>
            </w:r>
            <w:r w:rsidR="00173551">
              <w:rPr>
                <w:noProof/>
                <w:webHidden/>
              </w:rPr>
              <w:t>37</w:t>
            </w:r>
            <w:r>
              <w:rPr>
                <w:noProof/>
                <w:webHidden/>
              </w:rPr>
              <w:fldChar w:fldCharType="end"/>
            </w:r>
          </w:hyperlink>
        </w:p>
        <w:p w14:paraId="30A3899E" w14:textId="77777777" w:rsidR="003A6014" w:rsidRDefault="003A6014">
          <w:pPr>
            <w:pStyle w:val="TOC3"/>
            <w:tabs>
              <w:tab w:val="left" w:pos="1100"/>
              <w:tab w:val="right" w:leader="dot" w:pos="8758"/>
            </w:tabs>
            <w:rPr>
              <w:rFonts w:asciiTheme="minorHAnsi" w:eastAsiaTheme="minorEastAsia" w:hAnsiTheme="minorHAnsi"/>
              <w:noProof/>
              <w:sz w:val="22"/>
              <w:lang w:eastAsia="es-CO"/>
            </w:rPr>
          </w:pPr>
          <w:hyperlink w:anchor="_Toc25924347" w:history="1">
            <w:r w:rsidRPr="009D3AC5">
              <w:rPr>
                <w:rStyle w:val="Hyperlink"/>
                <w:noProof/>
              </w:rPr>
              <w:t>2.3.</w:t>
            </w:r>
            <w:r>
              <w:rPr>
                <w:rFonts w:asciiTheme="minorHAnsi" w:eastAsiaTheme="minorEastAsia" w:hAnsiTheme="minorHAnsi"/>
                <w:noProof/>
                <w:sz w:val="22"/>
                <w:lang w:eastAsia="es-CO"/>
              </w:rPr>
              <w:tab/>
            </w:r>
            <w:r w:rsidRPr="009D3AC5">
              <w:rPr>
                <w:rStyle w:val="Hyperlink"/>
                <w:noProof/>
              </w:rPr>
              <w:t>Formas de comunicación con ex alumnos</w:t>
            </w:r>
            <w:r>
              <w:rPr>
                <w:noProof/>
                <w:webHidden/>
              </w:rPr>
              <w:tab/>
            </w:r>
            <w:r>
              <w:rPr>
                <w:noProof/>
                <w:webHidden/>
              </w:rPr>
              <w:fldChar w:fldCharType="begin"/>
            </w:r>
            <w:r>
              <w:rPr>
                <w:noProof/>
                <w:webHidden/>
              </w:rPr>
              <w:instrText xml:space="preserve"> PAGEREF _Toc25924347 \h </w:instrText>
            </w:r>
            <w:r>
              <w:rPr>
                <w:noProof/>
                <w:webHidden/>
              </w:rPr>
            </w:r>
            <w:r>
              <w:rPr>
                <w:noProof/>
                <w:webHidden/>
              </w:rPr>
              <w:fldChar w:fldCharType="separate"/>
            </w:r>
            <w:r w:rsidR="00173551">
              <w:rPr>
                <w:noProof/>
                <w:webHidden/>
              </w:rPr>
              <w:t>41</w:t>
            </w:r>
            <w:r>
              <w:rPr>
                <w:noProof/>
                <w:webHidden/>
              </w:rPr>
              <w:fldChar w:fldCharType="end"/>
            </w:r>
          </w:hyperlink>
        </w:p>
        <w:p w14:paraId="0CE33311" w14:textId="77777777" w:rsidR="003A6014" w:rsidRDefault="003A6014">
          <w:pPr>
            <w:pStyle w:val="TOC3"/>
            <w:tabs>
              <w:tab w:val="left" w:pos="1100"/>
              <w:tab w:val="right" w:leader="dot" w:pos="8758"/>
            </w:tabs>
            <w:rPr>
              <w:rFonts w:asciiTheme="minorHAnsi" w:eastAsiaTheme="minorEastAsia" w:hAnsiTheme="minorHAnsi"/>
              <w:noProof/>
              <w:sz w:val="22"/>
              <w:lang w:eastAsia="es-CO"/>
            </w:rPr>
          </w:pPr>
          <w:hyperlink w:anchor="_Toc25924348" w:history="1">
            <w:r w:rsidRPr="009D3AC5">
              <w:rPr>
                <w:rStyle w:val="Hyperlink"/>
                <w:noProof/>
              </w:rPr>
              <w:t>2.4.</w:t>
            </w:r>
            <w:r>
              <w:rPr>
                <w:rFonts w:asciiTheme="minorHAnsi" w:eastAsiaTheme="minorEastAsia" w:hAnsiTheme="minorHAnsi"/>
                <w:noProof/>
                <w:sz w:val="22"/>
                <w:lang w:eastAsia="es-CO"/>
              </w:rPr>
              <w:tab/>
            </w:r>
            <w:r w:rsidRPr="009D3AC5">
              <w:rPr>
                <w:rStyle w:val="Hyperlink"/>
                <w:noProof/>
              </w:rPr>
              <w:t>No todo es online en los programas de graduados.-</w:t>
            </w:r>
            <w:r>
              <w:rPr>
                <w:noProof/>
                <w:webHidden/>
              </w:rPr>
              <w:tab/>
            </w:r>
            <w:r>
              <w:rPr>
                <w:noProof/>
                <w:webHidden/>
              </w:rPr>
              <w:fldChar w:fldCharType="begin"/>
            </w:r>
            <w:r>
              <w:rPr>
                <w:noProof/>
                <w:webHidden/>
              </w:rPr>
              <w:instrText xml:space="preserve"> PAGEREF _Toc25924348 \h </w:instrText>
            </w:r>
            <w:r>
              <w:rPr>
                <w:noProof/>
                <w:webHidden/>
              </w:rPr>
            </w:r>
            <w:r>
              <w:rPr>
                <w:noProof/>
                <w:webHidden/>
              </w:rPr>
              <w:fldChar w:fldCharType="separate"/>
            </w:r>
            <w:r w:rsidR="00173551">
              <w:rPr>
                <w:noProof/>
                <w:webHidden/>
              </w:rPr>
              <w:t>46</w:t>
            </w:r>
            <w:r>
              <w:rPr>
                <w:noProof/>
                <w:webHidden/>
              </w:rPr>
              <w:fldChar w:fldCharType="end"/>
            </w:r>
          </w:hyperlink>
        </w:p>
        <w:p w14:paraId="032ABD4A"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49" w:history="1">
            <w:r w:rsidRPr="009D3AC5">
              <w:rPr>
                <w:rStyle w:val="Hyperlink"/>
                <w:noProof/>
              </w:rPr>
              <w:t>CAPÍTULO III</w:t>
            </w:r>
            <w:r>
              <w:rPr>
                <w:noProof/>
                <w:webHidden/>
              </w:rPr>
              <w:tab/>
            </w:r>
            <w:r>
              <w:rPr>
                <w:noProof/>
                <w:webHidden/>
              </w:rPr>
              <w:fldChar w:fldCharType="begin"/>
            </w:r>
            <w:r>
              <w:rPr>
                <w:noProof/>
                <w:webHidden/>
              </w:rPr>
              <w:instrText xml:space="preserve"> PAGEREF _Toc25924349 \h </w:instrText>
            </w:r>
            <w:r>
              <w:rPr>
                <w:noProof/>
                <w:webHidden/>
              </w:rPr>
            </w:r>
            <w:r>
              <w:rPr>
                <w:noProof/>
                <w:webHidden/>
              </w:rPr>
              <w:fldChar w:fldCharType="separate"/>
            </w:r>
            <w:r w:rsidR="00173551">
              <w:rPr>
                <w:noProof/>
                <w:webHidden/>
              </w:rPr>
              <w:t>48</w:t>
            </w:r>
            <w:r>
              <w:rPr>
                <w:noProof/>
                <w:webHidden/>
              </w:rPr>
              <w:fldChar w:fldCharType="end"/>
            </w:r>
          </w:hyperlink>
        </w:p>
        <w:p w14:paraId="19AC7682"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0" w:history="1">
            <w:r w:rsidRPr="009D3AC5">
              <w:rPr>
                <w:rStyle w:val="Hyperlink"/>
                <w:noProof/>
              </w:rPr>
              <w:t xml:space="preserve">PUBLICACIONES UNIVERSIDADES Y PROGRAMAS </w:t>
            </w:r>
            <w:r w:rsidRPr="009D3AC5">
              <w:rPr>
                <w:rStyle w:val="Hyperlink"/>
                <w:i/>
                <w:noProof/>
              </w:rPr>
              <w:t>ALUMNI</w:t>
            </w:r>
            <w:r>
              <w:rPr>
                <w:noProof/>
                <w:webHidden/>
              </w:rPr>
              <w:tab/>
            </w:r>
            <w:r>
              <w:rPr>
                <w:noProof/>
                <w:webHidden/>
              </w:rPr>
              <w:fldChar w:fldCharType="begin"/>
            </w:r>
            <w:r>
              <w:rPr>
                <w:noProof/>
                <w:webHidden/>
              </w:rPr>
              <w:instrText xml:space="preserve"> PAGEREF _Toc25924350 \h </w:instrText>
            </w:r>
            <w:r>
              <w:rPr>
                <w:noProof/>
                <w:webHidden/>
              </w:rPr>
            </w:r>
            <w:r>
              <w:rPr>
                <w:noProof/>
                <w:webHidden/>
              </w:rPr>
              <w:fldChar w:fldCharType="separate"/>
            </w:r>
            <w:r w:rsidR="00173551">
              <w:rPr>
                <w:noProof/>
                <w:webHidden/>
              </w:rPr>
              <w:t>48</w:t>
            </w:r>
            <w:r>
              <w:rPr>
                <w:noProof/>
                <w:webHidden/>
              </w:rPr>
              <w:fldChar w:fldCharType="end"/>
            </w:r>
          </w:hyperlink>
        </w:p>
        <w:p w14:paraId="084B1CAB"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1" w:history="1">
            <w:r w:rsidRPr="009D3AC5">
              <w:rPr>
                <w:rStyle w:val="Hyperlink"/>
                <w:noProof/>
              </w:rPr>
              <w:t>CAPÍTULO IV</w:t>
            </w:r>
            <w:r>
              <w:rPr>
                <w:noProof/>
                <w:webHidden/>
              </w:rPr>
              <w:tab/>
            </w:r>
            <w:r>
              <w:rPr>
                <w:noProof/>
                <w:webHidden/>
              </w:rPr>
              <w:fldChar w:fldCharType="begin"/>
            </w:r>
            <w:r>
              <w:rPr>
                <w:noProof/>
                <w:webHidden/>
              </w:rPr>
              <w:instrText xml:space="preserve"> PAGEREF _Toc25924351 \h </w:instrText>
            </w:r>
            <w:r>
              <w:rPr>
                <w:noProof/>
                <w:webHidden/>
              </w:rPr>
            </w:r>
            <w:r>
              <w:rPr>
                <w:noProof/>
                <w:webHidden/>
              </w:rPr>
              <w:fldChar w:fldCharType="separate"/>
            </w:r>
            <w:r w:rsidR="00173551">
              <w:rPr>
                <w:noProof/>
                <w:webHidden/>
              </w:rPr>
              <w:t>80</w:t>
            </w:r>
            <w:r>
              <w:rPr>
                <w:noProof/>
                <w:webHidden/>
              </w:rPr>
              <w:fldChar w:fldCharType="end"/>
            </w:r>
          </w:hyperlink>
        </w:p>
        <w:p w14:paraId="44978285"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2" w:history="1">
            <w:r w:rsidRPr="009D3AC5">
              <w:rPr>
                <w:rStyle w:val="Hyperlink"/>
                <w:i/>
                <w:noProof/>
              </w:rPr>
              <w:t>ALUMNI</w:t>
            </w:r>
            <w:r w:rsidRPr="009D3AC5">
              <w:rPr>
                <w:rStyle w:val="Hyperlink"/>
                <w:noProof/>
              </w:rPr>
              <w:t xml:space="preserve"> EN REDES</w:t>
            </w:r>
            <w:r>
              <w:rPr>
                <w:noProof/>
                <w:webHidden/>
              </w:rPr>
              <w:tab/>
            </w:r>
            <w:r>
              <w:rPr>
                <w:noProof/>
                <w:webHidden/>
              </w:rPr>
              <w:fldChar w:fldCharType="begin"/>
            </w:r>
            <w:r>
              <w:rPr>
                <w:noProof/>
                <w:webHidden/>
              </w:rPr>
              <w:instrText xml:space="preserve"> PAGEREF _Toc25924352 \h </w:instrText>
            </w:r>
            <w:r>
              <w:rPr>
                <w:noProof/>
                <w:webHidden/>
              </w:rPr>
            </w:r>
            <w:r>
              <w:rPr>
                <w:noProof/>
                <w:webHidden/>
              </w:rPr>
              <w:fldChar w:fldCharType="separate"/>
            </w:r>
            <w:r w:rsidR="00173551">
              <w:rPr>
                <w:noProof/>
                <w:webHidden/>
              </w:rPr>
              <w:t>80</w:t>
            </w:r>
            <w:r>
              <w:rPr>
                <w:noProof/>
                <w:webHidden/>
              </w:rPr>
              <w:fldChar w:fldCharType="end"/>
            </w:r>
          </w:hyperlink>
        </w:p>
        <w:p w14:paraId="0376FD37"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3" w:history="1">
            <w:r w:rsidRPr="009D3AC5">
              <w:rPr>
                <w:rStyle w:val="Hyperlink"/>
                <w:rFonts w:eastAsia="MS Gothic"/>
                <w:noProof/>
                <w:lang w:val="es-ES_tradnl" w:eastAsia="es-ES"/>
              </w:rPr>
              <w:t>CONCLUSIONES Y RECOMENDACIONES</w:t>
            </w:r>
            <w:r>
              <w:rPr>
                <w:noProof/>
                <w:webHidden/>
              </w:rPr>
              <w:tab/>
            </w:r>
            <w:r>
              <w:rPr>
                <w:noProof/>
                <w:webHidden/>
              </w:rPr>
              <w:fldChar w:fldCharType="begin"/>
            </w:r>
            <w:r>
              <w:rPr>
                <w:noProof/>
                <w:webHidden/>
              </w:rPr>
              <w:instrText xml:space="preserve"> PAGEREF _Toc25924353 \h </w:instrText>
            </w:r>
            <w:r>
              <w:rPr>
                <w:noProof/>
                <w:webHidden/>
              </w:rPr>
            </w:r>
            <w:r>
              <w:rPr>
                <w:noProof/>
                <w:webHidden/>
              </w:rPr>
              <w:fldChar w:fldCharType="separate"/>
            </w:r>
            <w:r w:rsidR="00173551">
              <w:rPr>
                <w:noProof/>
                <w:webHidden/>
              </w:rPr>
              <w:t>102</w:t>
            </w:r>
            <w:r>
              <w:rPr>
                <w:noProof/>
                <w:webHidden/>
              </w:rPr>
              <w:fldChar w:fldCharType="end"/>
            </w:r>
          </w:hyperlink>
        </w:p>
        <w:p w14:paraId="06DCD2BE"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4" w:history="1">
            <w:r w:rsidRPr="009D3AC5">
              <w:rPr>
                <w:rStyle w:val="Hyperlink"/>
                <w:noProof/>
                <w:lang w:val="es-EC"/>
              </w:rPr>
              <w:t>BIBLIOGRAFÍA</w:t>
            </w:r>
            <w:r>
              <w:rPr>
                <w:noProof/>
                <w:webHidden/>
              </w:rPr>
              <w:tab/>
            </w:r>
            <w:r>
              <w:rPr>
                <w:noProof/>
                <w:webHidden/>
              </w:rPr>
              <w:fldChar w:fldCharType="begin"/>
            </w:r>
            <w:r>
              <w:rPr>
                <w:noProof/>
                <w:webHidden/>
              </w:rPr>
              <w:instrText xml:space="preserve"> PAGEREF _Toc25924354 \h </w:instrText>
            </w:r>
            <w:r>
              <w:rPr>
                <w:noProof/>
                <w:webHidden/>
              </w:rPr>
            </w:r>
            <w:r>
              <w:rPr>
                <w:noProof/>
                <w:webHidden/>
              </w:rPr>
              <w:fldChar w:fldCharType="separate"/>
            </w:r>
            <w:r w:rsidR="00173551">
              <w:rPr>
                <w:noProof/>
                <w:webHidden/>
              </w:rPr>
              <w:t>109</w:t>
            </w:r>
            <w:r>
              <w:rPr>
                <w:noProof/>
                <w:webHidden/>
              </w:rPr>
              <w:fldChar w:fldCharType="end"/>
            </w:r>
          </w:hyperlink>
        </w:p>
        <w:p w14:paraId="608D797F"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5" w:history="1">
            <w:r w:rsidRPr="009D3AC5">
              <w:rPr>
                <w:rStyle w:val="Hyperlink"/>
                <w:noProof/>
              </w:rPr>
              <w:t>Anexo 1</w:t>
            </w:r>
            <w:r>
              <w:rPr>
                <w:noProof/>
                <w:webHidden/>
              </w:rPr>
              <w:tab/>
            </w:r>
            <w:r>
              <w:rPr>
                <w:noProof/>
                <w:webHidden/>
              </w:rPr>
              <w:fldChar w:fldCharType="begin"/>
            </w:r>
            <w:r>
              <w:rPr>
                <w:noProof/>
                <w:webHidden/>
              </w:rPr>
              <w:instrText xml:space="preserve"> PAGEREF _Toc25924355 \h </w:instrText>
            </w:r>
            <w:r>
              <w:rPr>
                <w:noProof/>
                <w:webHidden/>
              </w:rPr>
            </w:r>
            <w:r>
              <w:rPr>
                <w:noProof/>
                <w:webHidden/>
              </w:rPr>
              <w:fldChar w:fldCharType="separate"/>
            </w:r>
            <w:r w:rsidR="00173551">
              <w:rPr>
                <w:noProof/>
                <w:webHidden/>
              </w:rPr>
              <w:t>112</w:t>
            </w:r>
            <w:r>
              <w:rPr>
                <w:noProof/>
                <w:webHidden/>
              </w:rPr>
              <w:fldChar w:fldCharType="end"/>
            </w:r>
          </w:hyperlink>
        </w:p>
        <w:p w14:paraId="2E7AD900"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6" w:history="1">
            <w:r w:rsidRPr="009D3AC5">
              <w:rPr>
                <w:rStyle w:val="Hyperlink"/>
                <w:noProof/>
              </w:rPr>
              <w:t>Anexo 2</w:t>
            </w:r>
            <w:r>
              <w:rPr>
                <w:noProof/>
                <w:webHidden/>
              </w:rPr>
              <w:tab/>
            </w:r>
            <w:r>
              <w:rPr>
                <w:noProof/>
                <w:webHidden/>
              </w:rPr>
              <w:fldChar w:fldCharType="begin"/>
            </w:r>
            <w:r>
              <w:rPr>
                <w:noProof/>
                <w:webHidden/>
              </w:rPr>
              <w:instrText xml:space="preserve"> PAGEREF _Toc25924356 \h </w:instrText>
            </w:r>
            <w:r>
              <w:rPr>
                <w:noProof/>
                <w:webHidden/>
              </w:rPr>
            </w:r>
            <w:r>
              <w:rPr>
                <w:noProof/>
                <w:webHidden/>
              </w:rPr>
              <w:fldChar w:fldCharType="separate"/>
            </w:r>
            <w:r w:rsidR="00173551">
              <w:rPr>
                <w:noProof/>
                <w:webHidden/>
              </w:rPr>
              <w:t>114</w:t>
            </w:r>
            <w:r>
              <w:rPr>
                <w:noProof/>
                <w:webHidden/>
              </w:rPr>
              <w:fldChar w:fldCharType="end"/>
            </w:r>
          </w:hyperlink>
        </w:p>
        <w:p w14:paraId="39E3A300"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7" w:history="1">
            <w:r w:rsidRPr="009D3AC5">
              <w:rPr>
                <w:rStyle w:val="Hyperlink"/>
                <w:noProof/>
              </w:rPr>
              <w:t>Anexo 3</w:t>
            </w:r>
            <w:r>
              <w:rPr>
                <w:noProof/>
                <w:webHidden/>
              </w:rPr>
              <w:tab/>
            </w:r>
            <w:r>
              <w:rPr>
                <w:noProof/>
                <w:webHidden/>
              </w:rPr>
              <w:fldChar w:fldCharType="begin"/>
            </w:r>
            <w:r>
              <w:rPr>
                <w:noProof/>
                <w:webHidden/>
              </w:rPr>
              <w:instrText xml:space="preserve"> PAGEREF _Toc25924357 \h </w:instrText>
            </w:r>
            <w:r>
              <w:rPr>
                <w:noProof/>
                <w:webHidden/>
              </w:rPr>
            </w:r>
            <w:r>
              <w:rPr>
                <w:noProof/>
                <w:webHidden/>
              </w:rPr>
              <w:fldChar w:fldCharType="separate"/>
            </w:r>
            <w:r w:rsidR="00173551">
              <w:rPr>
                <w:noProof/>
                <w:webHidden/>
              </w:rPr>
              <w:t>117</w:t>
            </w:r>
            <w:r>
              <w:rPr>
                <w:noProof/>
                <w:webHidden/>
              </w:rPr>
              <w:fldChar w:fldCharType="end"/>
            </w:r>
          </w:hyperlink>
        </w:p>
        <w:p w14:paraId="6CF11435"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8" w:history="1">
            <w:r w:rsidRPr="009D3AC5">
              <w:rPr>
                <w:rStyle w:val="Hyperlink"/>
                <w:noProof/>
              </w:rPr>
              <w:t>Anexo 4</w:t>
            </w:r>
            <w:r>
              <w:rPr>
                <w:noProof/>
                <w:webHidden/>
              </w:rPr>
              <w:tab/>
            </w:r>
            <w:r>
              <w:rPr>
                <w:noProof/>
                <w:webHidden/>
              </w:rPr>
              <w:fldChar w:fldCharType="begin"/>
            </w:r>
            <w:r>
              <w:rPr>
                <w:noProof/>
                <w:webHidden/>
              </w:rPr>
              <w:instrText xml:space="preserve"> PAGEREF _Toc25924358 \h </w:instrText>
            </w:r>
            <w:r>
              <w:rPr>
                <w:noProof/>
                <w:webHidden/>
              </w:rPr>
            </w:r>
            <w:r>
              <w:rPr>
                <w:noProof/>
                <w:webHidden/>
              </w:rPr>
              <w:fldChar w:fldCharType="separate"/>
            </w:r>
            <w:r w:rsidR="00173551">
              <w:rPr>
                <w:noProof/>
                <w:webHidden/>
              </w:rPr>
              <w:t>123</w:t>
            </w:r>
            <w:r>
              <w:rPr>
                <w:noProof/>
                <w:webHidden/>
              </w:rPr>
              <w:fldChar w:fldCharType="end"/>
            </w:r>
          </w:hyperlink>
        </w:p>
        <w:p w14:paraId="77A133F4"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59" w:history="1">
            <w:r w:rsidRPr="009D3AC5">
              <w:rPr>
                <w:rStyle w:val="Hyperlink"/>
                <w:noProof/>
              </w:rPr>
              <w:t>Anexo 5</w:t>
            </w:r>
            <w:r>
              <w:rPr>
                <w:noProof/>
                <w:webHidden/>
              </w:rPr>
              <w:tab/>
            </w:r>
            <w:r>
              <w:rPr>
                <w:noProof/>
                <w:webHidden/>
              </w:rPr>
              <w:fldChar w:fldCharType="begin"/>
            </w:r>
            <w:r>
              <w:rPr>
                <w:noProof/>
                <w:webHidden/>
              </w:rPr>
              <w:instrText xml:space="preserve"> PAGEREF _Toc25924359 \h </w:instrText>
            </w:r>
            <w:r>
              <w:rPr>
                <w:noProof/>
                <w:webHidden/>
              </w:rPr>
            </w:r>
            <w:r>
              <w:rPr>
                <w:noProof/>
                <w:webHidden/>
              </w:rPr>
              <w:fldChar w:fldCharType="separate"/>
            </w:r>
            <w:r w:rsidR="00173551">
              <w:rPr>
                <w:noProof/>
                <w:webHidden/>
              </w:rPr>
              <w:t>127</w:t>
            </w:r>
            <w:r>
              <w:rPr>
                <w:noProof/>
                <w:webHidden/>
              </w:rPr>
              <w:fldChar w:fldCharType="end"/>
            </w:r>
          </w:hyperlink>
        </w:p>
        <w:p w14:paraId="7E531DD5" w14:textId="77777777" w:rsidR="003A6014" w:rsidRDefault="003A6014">
          <w:pPr>
            <w:pStyle w:val="TOC1"/>
            <w:tabs>
              <w:tab w:val="right" w:leader="dot" w:pos="8758"/>
            </w:tabs>
            <w:rPr>
              <w:rFonts w:asciiTheme="minorHAnsi" w:eastAsiaTheme="minorEastAsia" w:hAnsiTheme="minorHAnsi"/>
              <w:noProof/>
              <w:sz w:val="22"/>
              <w:lang w:eastAsia="es-CO"/>
            </w:rPr>
          </w:pPr>
          <w:hyperlink w:anchor="_Toc25924360" w:history="1">
            <w:r w:rsidRPr="009D3AC5">
              <w:rPr>
                <w:rStyle w:val="Hyperlink"/>
                <w:noProof/>
              </w:rPr>
              <w:t>Anexo 6</w:t>
            </w:r>
            <w:r>
              <w:rPr>
                <w:noProof/>
                <w:webHidden/>
              </w:rPr>
              <w:tab/>
            </w:r>
            <w:r>
              <w:rPr>
                <w:noProof/>
                <w:webHidden/>
              </w:rPr>
              <w:fldChar w:fldCharType="begin"/>
            </w:r>
            <w:r>
              <w:rPr>
                <w:noProof/>
                <w:webHidden/>
              </w:rPr>
              <w:instrText xml:space="preserve"> PAGEREF _Toc25924360 \h </w:instrText>
            </w:r>
            <w:r>
              <w:rPr>
                <w:noProof/>
                <w:webHidden/>
              </w:rPr>
            </w:r>
            <w:r>
              <w:rPr>
                <w:noProof/>
                <w:webHidden/>
              </w:rPr>
              <w:fldChar w:fldCharType="separate"/>
            </w:r>
            <w:r w:rsidR="00173551">
              <w:rPr>
                <w:noProof/>
                <w:webHidden/>
              </w:rPr>
              <w:t>141</w:t>
            </w:r>
            <w:r>
              <w:rPr>
                <w:noProof/>
                <w:webHidden/>
              </w:rPr>
              <w:fldChar w:fldCharType="end"/>
            </w:r>
          </w:hyperlink>
        </w:p>
        <w:p w14:paraId="375C23C4" w14:textId="69B51624" w:rsidR="00F81F5D" w:rsidRDefault="00F81F5D">
          <w:r>
            <w:rPr>
              <w:b/>
              <w:bCs/>
              <w:noProof/>
            </w:rPr>
            <w:fldChar w:fldCharType="end"/>
          </w:r>
        </w:p>
      </w:sdtContent>
    </w:sdt>
    <w:p w14:paraId="6EF007E5" w14:textId="77777777" w:rsidR="00C92CBA" w:rsidRDefault="00C92CBA" w:rsidP="00997EBE">
      <w:pPr>
        <w:rPr>
          <w:rFonts w:eastAsia="MS Mincho" w:cs="Times New Roman"/>
          <w:b/>
          <w:bCs/>
          <w:sz w:val="28"/>
          <w:szCs w:val="28"/>
          <w:lang w:eastAsia="es-ES"/>
        </w:rPr>
      </w:pPr>
      <w:r>
        <w:rPr>
          <w:rFonts w:eastAsia="MS Mincho" w:cs="Times New Roman"/>
          <w:lang w:eastAsia="es-ES"/>
        </w:rPr>
        <w:br w:type="page"/>
      </w:r>
    </w:p>
    <w:p w14:paraId="726E58A6" w14:textId="297138AB" w:rsidR="00425060" w:rsidRDefault="00C92CBA" w:rsidP="000A2D99">
      <w:pPr>
        <w:pStyle w:val="Heading1"/>
        <w:rPr>
          <w:rFonts w:eastAsia="MS Mincho"/>
          <w:lang w:eastAsia="es-ES"/>
        </w:rPr>
      </w:pPr>
      <w:bookmarkStart w:id="5" w:name="_Toc25924331"/>
      <w:r>
        <w:rPr>
          <w:rFonts w:eastAsia="MS Mincho"/>
          <w:lang w:eastAsia="es-ES"/>
        </w:rPr>
        <w:lastRenderedPageBreak/>
        <w:t xml:space="preserve">ÍNDICE DE </w:t>
      </w:r>
      <w:r w:rsidR="00EC7B7A">
        <w:rPr>
          <w:rFonts w:eastAsia="MS Mincho"/>
          <w:lang w:eastAsia="es-ES"/>
        </w:rPr>
        <w:t>TABLAS</w:t>
      </w:r>
      <w:bookmarkEnd w:id="5"/>
    </w:p>
    <w:p w14:paraId="05D5C308" w14:textId="5444E46B" w:rsidR="002976D3" w:rsidRDefault="002976D3" w:rsidP="00D51640">
      <w:pPr>
        <w:spacing w:line="240" w:lineRule="auto"/>
        <w:rPr>
          <w:rFonts w:cs="Times New Roman"/>
          <w:szCs w:val="24"/>
        </w:rPr>
      </w:pPr>
      <w:r w:rsidRPr="00EC7B7A">
        <w:rPr>
          <w:rFonts w:cs="Times New Roman"/>
          <w:szCs w:val="24"/>
        </w:rPr>
        <w:t>Tabla</w:t>
      </w:r>
      <w:r>
        <w:rPr>
          <w:rFonts w:cs="Times New Roman"/>
          <w:szCs w:val="24"/>
        </w:rPr>
        <w:t xml:space="preserve"> </w:t>
      </w:r>
      <w:r w:rsidRPr="00EC7B7A">
        <w:rPr>
          <w:rFonts w:cs="Times New Roman"/>
          <w:szCs w:val="24"/>
        </w:rPr>
        <w:t xml:space="preserve">1 </w:t>
      </w:r>
      <w:r>
        <w:rPr>
          <w:rFonts w:cs="Times New Roman"/>
          <w:szCs w:val="24"/>
        </w:rPr>
        <w:t xml:space="preserve">- </w:t>
      </w:r>
      <w:r w:rsidRPr="00EC7B7A">
        <w:rPr>
          <w:rFonts w:cs="Times New Roman"/>
          <w:szCs w:val="24"/>
        </w:rPr>
        <w:t>Selección universidades de Estados Unidos</w:t>
      </w:r>
      <w:r>
        <w:rPr>
          <w:rFonts w:cs="Times New Roman"/>
          <w:szCs w:val="24"/>
        </w:rPr>
        <w:t>…………………………………</w:t>
      </w:r>
      <w:r w:rsidR="00D51640">
        <w:rPr>
          <w:rFonts w:cs="Times New Roman"/>
          <w:szCs w:val="24"/>
        </w:rPr>
        <w:t>…</w:t>
      </w:r>
      <w:r>
        <w:rPr>
          <w:rFonts w:cs="Times New Roman"/>
          <w:szCs w:val="24"/>
        </w:rPr>
        <w:t>4</w:t>
      </w:r>
      <w:r w:rsidR="00A7333F">
        <w:rPr>
          <w:rFonts w:cs="Times New Roman"/>
          <w:szCs w:val="24"/>
        </w:rPr>
        <w:t>8</w:t>
      </w:r>
    </w:p>
    <w:p w14:paraId="71AA6152" w14:textId="62EA7B47" w:rsidR="002976D3" w:rsidRDefault="002976D3" w:rsidP="00D51640">
      <w:pPr>
        <w:rPr>
          <w:rFonts w:cs="Times New Roman"/>
          <w:szCs w:val="24"/>
          <w:lang w:val="es-EC"/>
        </w:rPr>
      </w:pPr>
      <w:r w:rsidRPr="00BF70D1">
        <w:rPr>
          <w:rFonts w:cs="Times New Roman"/>
          <w:szCs w:val="24"/>
          <w:lang w:val="es-EC"/>
        </w:rPr>
        <w:t>Tabla 2</w:t>
      </w:r>
      <w:r>
        <w:rPr>
          <w:rFonts w:cs="Times New Roman"/>
          <w:szCs w:val="24"/>
          <w:lang w:val="es-EC"/>
        </w:rPr>
        <w:t xml:space="preserve"> -</w:t>
      </w:r>
      <w:r w:rsidRPr="00BF70D1">
        <w:rPr>
          <w:rFonts w:cs="Times New Roman"/>
          <w:szCs w:val="24"/>
          <w:lang w:val="es-EC"/>
        </w:rPr>
        <w:t xml:space="preserve"> Menú principal páginas </w:t>
      </w:r>
      <w:r w:rsidRPr="00BF70D1">
        <w:rPr>
          <w:rFonts w:cs="Times New Roman"/>
          <w:i/>
          <w:szCs w:val="24"/>
          <w:lang w:val="es-EC"/>
        </w:rPr>
        <w:t xml:space="preserve">Alumni </w:t>
      </w:r>
      <w:r w:rsidRPr="00BF70D1">
        <w:rPr>
          <w:rFonts w:cs="Times New Roman"/>
          <w:szCs w:val="24"/>
          <w:lang w:val="es-EC"/>
        </w:rPr>
        <w:t>universidades EE.UU.</w:t>
      </w:r>
      <w:r w:rsidR="0044588D">
        <w:rPr>
          <w:rFonts w:cs="Times New Roman"/>
          <w:szCs w:val="24"/>
          <w:lang w:val="es-EC"/>
        </w:rPr>
        <w:t>..</w:t>
      </w:r>
      <w:r>
        <w:rPr>
          <w:rFonts w:cs="Times New Roman"/>
          <w:szCs w:val="24"/>
          <w:lang w:val="es-EC"/>
        </w:rPr>
        <w:t>……………………</w:t>
      </w:r>
      <w:r w:rsidR="00D51640">
        <w:rPr>
          <w:rFonts w:cs="Times New Roman"/>
          <w:szCs w:val="24"/>
          <w:lang w:val="es-EC"/>
        </w:rPr>
        <w:t>….</w:t>
      </w:r>
      <w:r>
        <w:rPr>
          <w:rFonts w:cs="Times New Roman"/>
          <w:szCs w:val="24"/>
          <w:lang w:val="es-EC"/>
        </w:rPr>
        <w:t>5</w:t>
      </w:r>
      <w:r w:rsidR="00A7333F">
        <w:rPr>
          <w:rFonts w:cs="Times New Roman"/>
          <w:szCs w:val="24"/>
          <w:lang w:val="es-EC"/>
        </w:rPr>
        <w:t>0</w:t>
      </w:r>
    </w:p>
    <w:p w14:paraId="0EF15F02" w14:textId="7AF71697" w:rsidR="00D05A94" w:rsidRPr="00D05A94" w:rsidRDefault="00D05A94" w:rsidP="00D51640">
      <w:pPr>
        <w:spacing w:line="240" w:lineRule="auto"/>
        <w:rPr>
          <w:rFonts w:cs="Times New Roman"/>
          <w:szCs w:val="24"/>
        </w:rPr>
      </w:pPr>
      <w:r w:rsidRPr="00D05A94">
        <w:rPr>
          <w:rFonts w:cs="Times New Roman"/>
          <w:szCs w:val="24"/>
        </w:rPr>
        <w:t xml:space="preserve">Tabla </w:t>
      </w:r>
      <w:r>
        <w:rPr>
          <w:rFonts w:cs="Times New Roman"/>
          <w:szCs w:val="24"/>
        </w:rPr>
        <w:t xml:space="preserve">3 - </w:t>
      </w:r>
      <w:r w:rsidRPr="00D05A94">
        <w:rPr>
          <w:rFonts w:cs="Times New Roman"/>
          <w:szCs w:val="24"/>
        </w:rPr>
        <w:t>Programas graduados Ecuador – Menú principal</w:t>
      </w:r>
      <w:r w:rsidR="00D51640">
        <w:rPr>
          <w:rFonts w:cs="Times New Roman"/>
          <w:szCs w:val="24"/>
        </w:rPr>
        <w:t>……………………………….</w:t>
      </w:r>
      <w:r>
        <w:rPr>
          <w:rFonts w:cs="Times New Roman"/>
          <w:szCs w:val="24"/>
        </w:rPr>
        <w:t>6</w:t>
      </w:r>
      <w:r w:rsidR="00A7333F">
        <w:rPr>
          <w:rFonts w:cs="Times New Roman"/>
          <w:szCs w:val="24"/>
        </w:rPr>
        <w:t>7</w:t>
      </w:r>
    </w:p>
    <w:p w14:paraId="26C82D34" w14:textId="5CAB56FF" w:rsidR="00EE1843" w:rsidRDefault="00EE1843" w:rsidP="00D51640">
      <w:pPr>
        <w:rPr>
          <w:rFonts w:cs="Times New Roman"/>
          <w:szCs w:val="24"/>
        </w:rPr>
      </w:pPr>
      <w:r>
        <w:rPr>
          <w:rFonts w:cs="Times New Roman"/>
          <w:szCs w:val="24"/>
        </w:rPr>
        <w:t>Tabla 4 - Variaciones en Instagram  cuentas Universidad y Alumni Harvard</w:t>
      </w:r>
      <w:r w:rsidR="00D51640">
        <w:rPr>
          <w:rFonts w:cs="Times New Roman"/>
          <w:szCs w:val="24"/>
        </w:rPr>
        <w:t>……………</w:t>
      </w:r>
      <w:r w:rsidR="00A7333F">
        <w:rPr>
          <w:rFonts w:cs="Times New Roman"/>
          <w:szCs w:val="24"/>
        </w:rPr>
        <w:t>88</w:t>
      </w:r>
    </w:p>
    <w:p w14:paraId="7882E149" w14:textId="7DD3BBAF" w:rsidR="00EE1843" w:rsidRPr="00286BDF" w:rsidRDefault="00EE1843" w:rsidP="00D51640">
      <w:pPr>
        <w:spacing w:line="240" w:lineRule="auto"/>
        <w:rPr>
          <w:rFonts w:eastAsia="MS Mincho" w:cs="Times New Roman"/>
          <w:szCs w:val="24"/>
          <w:lang w:val="es-ES_tradnl" w:eastAsia="es-ES"/>
        </w:rPr>
      </w:pPr>
      <w:r>
        <w:rPr>
          <w:rFonts w:eastAsia="MS Mincho" w:cs="Times New Roman"/>
          <w:szCs w:val="24"/>
          <w:lang w:val="es-ES_tradnl" w:eastAsia="es-ES"/>
        </w:rPr>
        <w:t>Tabla</w:t>
      </w:r>
      <w:r w:rsidR="00D51640">
        <w:rPr>
          <w:rFonts w:eastAsia="MS Mincho" w:cs="Times New Roman"/>
          <w:szCs w:val="24"/>
          <w:lang w:val="es-ES_tradnl" w:eastAsia="es-ES"/>
        </w:rPr>
        <w:t xml:space="preserve"> 5 - </w:t>
      </w:r>
      <w:r w:rsidRPr="00286BDF">
        <w:rPr>
          <w:rFonts w:eastAsia="MS Mincho" w:cs="Times New Roman"/>
          <w:szCs w:val="24"/>
          <w:lang w:val="es-ES_tradnl" w:eastAsia="es-ES"/>
        </w:rPr>
        <w:t>Seguidores en redes sociales universidades y programa</w:t>
      </w:r>
      <w:r>
        <w:rPr>
          <w:rFonts w:eastAsia="MS Mincho" w:cs="Times New Roman"/>
          <w:szCs w:val="24"/>
          <w:lang w:val="es-ES_tradnl" w:eastAsia="es-ES"/>
        </w:rPr>
        <w:t>s</w:t>
      </w:r>
      <w:r w:rsidRPr="00286BDF">
        <w:rPr>
          <w:rFonts w:eastAsia="MS Mincho" w:cs="Times New Roman"/>
          <w:szCs w:val="24"/>
          <w:lang w:val="es-ES_tradnl" w:eastAsia="es-ES"/>
        </w:rPr>
        <w:t xml:space="preserve"> </w:t>
      </w:r>
      <w:r w:rsidRPr="00286BDF">
        <w:rPr>
          <w:rFonts w:eastAsia="MS Mincho" w:cs="Times New Roman"/>
          <w:i/>
          <w:szCs w:val="24"/>
          <w:lang w:val="es-ES_tradnl" w:eastAsia="es-ES"/>
        </w:rPr>
        <w:t>Alumni</w:t>
      </w:r>
      <w:r w:rsidRPr="00286BDF">
        <w:rPr>
          <w:rFonts w:eastAsia="MS Mincho" w:cs="Times New Roman"/>
          <w:szCs w:val="24"/>
          <w:lang w:val="es-ES_tradnl" w:eastAsia="es-ES"/>
        </w:rPr>
        <w:t xml:space="preserve"> de Estados Unidos</w:t>
      </w:r>
      <w:r w:rsidR="00D51640">
        <w:rPr>
          <w:rFonts w:eastAsia="MS Mincho" w:cs="Times New Roman"/>
          <w:szCs w:val="24"/>
          <w:lang w:val="es-ES_tradnl" w:eastAsia="es-ES"/>
        </w:rPr>
        <w:t>……………………………………………………………………………………..</w:t>
      </w:r>
      <w:r w:rsidR="00D5798D">
        <w:rPr>
          <w:rFonts w:eastAsia="MS Mincho" w:cs="Times New Roman"/>
          <w:szCs w:val="24"/>
          <w:lang w:val="es-ES_tradnl" w:eastAsia="es-ES"/>
        </w:rPr>
        <w:t>9</w:t>
      </w:r>
      <w:r w:rsidR="00A7333F">
        <w:rPr>
          <w:rFonts w:eastAsia="MS Mincho" w:cs="Times New Roman"/>
          <w:szCs w:val="24"/>
          <w:lang w:val="es-ES_tradnl" w:eastAsia="es-ES"/>
        </w:rPr>
        <w:t>0</w:t>
      </w:r>
    </w:p>
    <w:p w14:paraId="4ED61B2F" w14:textId="6CE243D1" w:rsidR="00D5798D" w:rsidRDefault="00D5798D" w:rsidP="00D51640">
      <w:pPr>
        <w:rPr>
          <w:rFonts w:eastAsia="MS Mincho" w:cs="Times New Roman"/>
          <w:szCs w:val="24"/>
          <w:lang w:val="es-ES_tradnl" w:eastAsia="es-ES"/>
        </w:rPr>
      </w:pPr>
      <w:r>
        <w:rPr>
          <w:rFonts w:eastAsia="MS Mincho" w:cs="Times New Roman"/>
          <w:szCs w:val="24"/>
          <w:lang w:val="es-ES_tradnl" w:eastAsia="es-ES"/>
        </w:rPr>
        <w:t xml:space="preserve">Tabla </w:t>
      </w:r>
      <w:r w:rsidRPr="00393857">
        <w:rPr>
          <w:rFonts w:eastAsia="MS Mincho" w:cs="Times New Roman"/>
          <w:szCs w:val="24"/>
          <w:lang w:val="es-ES_tradnl" w:eastAsia="es-ES"/>
        </w:rPr>
        <w:t xml:space="preserve">6 </w:t>
      </w:r>
      <w:r>
        <w:rPr>
          <w:rFonts w:eastAsia="MS Mincho" w:cs="Times New Roman"/>
          <w:szCs w:val="24"/>
          <w:lang w:val="es-ES_tradnl" w:eastAsia="es-ES"/>
        </w:rPr>
        <w:t xml:space="preserve">- </w:t>
      </w:r>
      <w:r w:rsidRPr="00393857">
        <w:rPr>
          <w:rFonts w:eastAsia="MS Mincho" w:cs="Times New Roman"/>
          <w:szCs w:val="24"/>
          <w:lang w:val="es-ES_tradnl" w:eastAsia="es-ES"/>
        </w:rPr>
        <w:t>Variación seguidores en redes universidades y programas Alumni</w:t>
      </w:r>
      <w:r w:rsidR="00D51640">
        <w:rPr>
          <w:rFonts w:eastAsia="MS Mincho" w:cs="Times New Roman"/>
          <w:szCs w:val="24"/>
          <w:lang w:val="es-ES_tradnl" w:eastAsia="es-ES"/>
        </w:rPr>
        <w:t>…………</w:t>
      </w:r>
      <w:r w:rsidR="0044588D">
        <w:rPr>
          <w:rFonts w:eastAsia="MS Mincho" w:cs="Times New Roman"/>
          <w:szCs w:val="24"/>
          <w:lang w:val="es-ES_tradnl" w:eastAsia="es-ES"/>
        </w:rPr>
        <w:t>.</w:t>
      </w:r>
      <w:r w:rsidR="00D51640">
        <w:rPr>
          <w:rFonts w:eastAsia="MS Mincho" w:cs="Times New Roman"/>
          <w:szCs w:val="24"/>
          <w:lang w:val="es-ES_tradnl" w:eastAsia="es-ES"/>
        </w:rPr>
        <w:t>…</w:t>
      </w:r>
      <w:r>
        <w:rPr>
          <w:rFonts w:eastAsia="MS Mincho" w:cs="Times New Roman"/>
          <w:szCs w:val="24"/>
          <w:lang w:val="es-ES_tradnl" w:eastAsia="es-ES"/>
        </w:rPr>
        <w:t>9</w:t>
      </w:r>
      <w:r w:rsidR="00A7333F">
        <w:rPr>
          <w:rFonts w:eastAsia="MS Mincho" w:cs="Times New Roman"/>
          <w:szCs w:val="24"/>
          <w:lang w:val="es-ES_tradnl" w:eastAsia="es-ES"/>
        </w:rPr>
        <w:t>3</w:t>
      </w:r>
    </w:p>
    <w:p w14:paraId="0C722856" w14:textId="0FFA3C44" w:rsidR="00D5798D" w:rsidRDefault="00D51640" w:rsidP="00D51640">
      <w:pPr>
        <w:spacing w:line="240" w:lineRule="auto"/>
        <w:rPr>
          <w:rFonts w:cs="Times New Roman"/>
          <w:szCs w:val="24"/>
          <w:lang w:val="es-ES_tradnl"/>
        </w:rPr>
      </w:pPr>
      <w:r>
        <w:rPr>
          <w:rFonts w:cs="Times New Roman"/>
          <w:szCs w:val="24"/>
          <w:lang w:val="es-ES_tradnl"/>
        </w:rPr>
        <w:t>Tabla 7 -</w:t>
      </w:r>
      <w:r w:rsidR="00D5798D">
        <w:rPr>
          <w:rFonts w:cs="Times New Roman"/>
          <w:szCs w:val="24"/>
          <w:lang w:val="es-ES_tradnl"/>
        </w:rPr>
        <w:t xml:space="preserve"> Seguidores en redes universidades y programas </w:t>
      </w:r>
      <w:r w:rsidR="00D5798D" w:rsidRPr="00265D1C">
        <w:rPr>
          <w:rFonts w:cs="Times New Roman"/>
          <w:i/>
          <w:szCs w:val="24"/>
          <w:lang w:val="es-ES_tradnl"/>
        </w:rPr>
        <w:t>Alumni</w:t>
      </w:r>
      <w:r w:rsidR="00D5798D">
        <w:rPr>
          <w:rFonts w:cs="Times New Roman"/>
          <w:i/>
          <w:szCs w:val="24"/>
          <w:lang w:val="es-ES_tradnl"/>
        </w:rPr>
        <w:t xml:space="preserve"> </w:t>
      </w:r>
      <w:r>
        <w:rPr>
          <w:rFonts w:cs="Times New Roman"/>
          <w:i/>
          <w:szCs w:val="24"/>
          <w:lang w:val="es-ES_tradnl"/>
        </w:rPr>
        <w:t>………………………</w:t>
      </w:r>
      <w:r w:rsidR="0044588D">
        <w:rPr>
          <w:rFonts w:cs="Times New Roman"/>
          <w:i/>
          <w:szCs w:val="24"/>
          <w:lang w:val="es-ES_tradnl"/>
        </w:rPr>
        <w:t>.</w:t>
      </w:r>
      <w:r>
        <w:rPr>
          <w:rFonts w:cs="Times New Roman"/>
          <w:i/>
          <w:szCs w:val="24"/>
          <w:lang w:val="es-ES_tradnl"/>
        </w:rPr>
        <w:t>…</w:t>
      </w:r>
      <w:r w:rsidR="00D5798D" w:rsidRPr="00D51640">
        <w:rPr>
          <w:rFonts w:cs="Times New Roman"/>
          <w:szCs w:val="24"/>
          <w:lang w:val="es-ES_tradnl"/>
        </w:rPr>
        <w:t>9</w:t>
      </w:r>
      <w:r w:rsidR="00A7333F">
        <w:rPr>
          <w:rFonts w:cs="Times New Roman"/>
          <w:szCs w:val="24"/>
          <w:lang w:val="es-ES_tradnl"/>
        </w:rPr>
        <w:t>4</w:t>
      </w:r>
    </w:p>
    <w:p w14:paraId="27268968" w14:textId="77777777" w:rsidR="00D5798D" w:rsidRPr="00393857" w:rsidRDefault="00D5798D" w:rsidP="00D5798D">
      <w:pPr>
        <w:jc w:val="center"/>
        <w:rPr>
          <w:rFonts w:eastAsia="MS Mincho" w:cs="Times New Roman"/>
          <w:szCs w:val="24"/>
          <w:lang w:val="es-ES_tradnl" w:eastAsia="es-ES"/>
        </w:rPr>
      </w:pPr>
    </w:p>
    <w:p w14:paraId="7B8D5856" w14:textId="77777777" w:rsidR="00EE1843" w:rsidRPr="00EE1843" w:rsidRDefault="00EE1843" w:rsidP="00EE1843">
      <w:pPr>
        <w:jc w:val="center"/>
        <w:rPr>
          <w:rFonts w:cs="Times New Roman"/>
          <w:szCs w:val="24"/>
          <w:lang w:val="es-ES_tradnl"/>
        </w:rPr>
      </w:pPr>
    </w:p>
    <w:p w14:paraId="3962660A" w14:textId="77777777" w:rsidR="00D05A94" w:rsidRPr="00D05A94" w:rsidRDefault="00D05A94" w:rsidP="002976D3">
      <w:pPr>
        <w:rPr>
          <w:rFonts w:cs="Times New Roman"/>
          <w:szCs w:val="24"/>
        </w:rPr>
      </w:pPr>
    </w:p>
    <w:p w14:paraId="33341F88" w14:textId="77777777" w:rsidR="002976D3" w:rsidRPr="002976D3" w:rsidRDefault="002976D3" w:rsidP="002976D3">
      <w:pPr>
        <w:spacing w:line="240" w:lineRule="auto"/>
        <w:ind w:firstLine="708"/>
        <w:rPr>
          <w:rFonts w:cs="Times New Roman"/>
          <w:szCs w:val="24"/>
          <w:lang w:val="es-EC"/>
        </w:rPr>
      </w:pPr>
    </w:p>
    <w:p w14:paraId="69EEB655" w14:textId="77777777" w:rsidR="002976D3" w:rsidRPr="002976D3" w:rsidRDefault="002976D3" w:rsidP="002976D3">
      <w:pPr>
        <w:rPr>
          <w:lang w:eastAsia="es-ES"/>
        </w:rPr>
      </w:pPr>
    </w:p>
    <w:p w14:paraId="251F6F71" w14:textId="679364E2" w:rsidR="00C92CBA" w:rsidRDefault="00C92CBA" w:rsidP="00997EBE">
      <w:pPr>
        <w:rPr>
          <w:lang w:eastAsia="es-ES"/>
        </w:rPr>
      </w:pPr>
      <w:r>
        <w:rPr>
          <w:lang w:eastAsia="es-ES"/>
        </w:rPr>
        <w:br w:type="page"/>
      </w:r>
    </w:p>
    <w:p w14:paraId="08355E3A" w14:textId="1CEE8DDF" w:rsidR="00C92CBA" w:rsidRPr="00425060" w:rsidRDefault="00C92CBA" w:rsidP="000D76FC">
      <w:pPr>
        <w:pStyle w:val="Heading1"/>
        <w:spacing w:after="200"/>
        <w:rPr>
          <w:rFonts w:eastAsia="MS Mincho" w:cs="Times New Roman"/>
          <w:lang w:eastAsia="es-ES"/>
        </w:rPr>
      </w:pPr>
      <w:bookmarkStart w:id="6" w:name="_Toc25924332"/>
      <w:r w:rsidRPr="00425060">
        <w:rPr>
          <w:rFonts w:eastAsia="MS Mincho" w:cs="Times New Roman"/>
          <w:lang w:eastAsia="es-ES"/>
        </w:rPr>
        <w:lastRenderedPageBreak/>
        <w:t xml:space="preserve">ÍNDICE DE </w:t>
      </w:r>
      <w:r w:rsidR="00EC7B7A">
        <w:rPr>
          <w:rFonts w:eastAsia="MS Mincho" w:cs="Times New Roman"/>
          <w:lang w:eastAsia="es-ES"/>
        </w:rPr>
        <w:t>ILUSTRACIONES</w:t>
      </w:r>
      <w:bookmarkEnd w:id="6"/>
    </w:p>
    <w:p w14:paraId="532B3EE7" w14:textId="77777777" w:rsidR="00A7333F" w:rsidRDefault="00A7333F">
      <w:pPr>
        <w:pStyle w:val="TableofFigures"/>
        <w:tabs>
          <w:tab w:val="right" w:leader="dot" w:pos="8758"/>
        </w:tabs>
        <w:rPr>
          <w:rFonts w:asciiTheme="minorHAnsi" w:eastAsiaTheme="minorEastAsia" w:hAnsiTheme="minorHAnsi"/>
          <w:noProof/>
          <w:sz w:val="22"/>
          <w:lang w:eastAsia="es-CO"/>
        </w:rPr>
      </w:pPr>
      <w:r>
        <w:rPr>
          <w:lang w:eastAsia="es-ES"/>
        </w:rPr>
        <w:fldChar w:fldCharType="begin"/>
      </w:r>
      <w:r>
        <w:rPr>
          <w:lang w:eastAsia="es-ES"/>
        </w:rPr>
        <w:instrText xml:space="preserve"> TOC \h \z \c "Ilustración" </w:instrText>
      </w:r>
      <w:r>
        <w:rPr>
          <w:lang w:eastAsia="es-ES"/>
        </w:rPr>
        <w:fldChar w:fldCharType="separate"/>
      </w:r>
      <w:hyperlink w:anchor="_Toc25920767" w:history="1">
        <w:r w:rsidRPr="004151C2">
          <w:rPr>
            <w:rStyle w:val="Hyperlink"/>
            <w:rFonts w:cs="Times New Roman"/>
            <w:noProof/>
          </w:rPr>
          <w:t>Ilustración 1 - Página web Harvard Alumni</w:t>
        </w:r>
        <w:r>
          <w:rPr>
            <w:noProof/>
            <w:webHidden/>
          </w:rPr>
          <w:tab/>
        </w:r>
        <w:r>
          <w:rPr>
            <w:noProof/>
            <w:webHidden/>
          </w:rPr>
          <w:fldChar w:fldCharType="begin"/>
        </w:r>
        <w:r>
          <w:rPr>
            <w:noProof/>
            <w:webHidden/>
          </w:rPr>
          <w:instrText xml:space="preserve"> PAGEREF _Toc25920767 \h </w:instrText>
        </w:r>
        <w:r>
          <w:rPr>
            <w:noProof/>
            <w:webHidden/>
          </w:rPr>
        </w:r>
        <w:r>
          <w:rPr>
            <w:noProof/>
            <w:webHidden/>
          </w:rPr>
          <w:fldChar w:fldCharType="separate"/>
        </w:r>
        <w:r w:rsidR="00173551">
          <w:rPr>
            <w:noProof/>
            <w:webHidden/>
          </w:rPr>
          <w:t>49</w:t>
        </w:r>
        <w:r>
          <w:rPr>
            <w:noProof/>
            <w:webHidden/>
          </w:rPr>
          <w:fldChar w:fldCharType="end"/>
        </w:r>
      </w:hyperlink>
    </w:p>
    <w:p w14:paraId="3D18FD4F"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68" w:history="1">
        <w:r w:rsidR="00A7333F" w:rsidRPr="004151C2">
          <w:rPr>
            <w:rStyle w:val="Hyperlink"/>
            <w:rFonts w:cs="Times New Roman"/>
            <w:noProof/>
          </w:rPr>
          <w:t>Ilustración 2 - Opciones "Comunidades" páginas Alumni</w:t>
        </w:r>
        <w:r w:rsidR="00A7333F">
          <w:rPr>
            <w:noProof/>
            <w:webHidden/>
          </w:rPr>
          <w:tab/>
        </w:r>
        <w:r w:rsidR="00A7333F">
          <w:rPr>
            <w:noProof/>
            <w:webHidden/>
          </w:rPr>
          <w:fldChar w:fldCharType="begin"/>
        </w:r>
        <w:r w:rsidR="00A7333F">
          <w:rPr>
            <w:noProof/>
            <w:webHidden/>
          </w:rPr>
          <w:instrText xml:space="preserve"> PAGEREF _Toc25920768 \h </w:instrText>
        </w:r>
        <w:r w:rsidR="00A7333F">
          <w:rPr>
            <w:noProof/>
            <w:webHidden/>
          </w:rPr>
        </w:r>
        <w:r w:rsidR="00A7333F">
          <w:rPr>
            <w:noProof/>
            <w:webHidden/>
          </w:rPr>
          <w:fldChar w:fldCharType="separate"/>
        </w:r>
        <w:r w:rsidR="00173551">
          <w:rPr>
            <w:noProof/>
            <w:webHidden/>
          </w:rPr>
          <w:t>50</w:t>
        </w:r>
        <w:r w:rsidR="00A7333F">
          <w:rPr>
            <w:noProof/>
            <w:webHidden/>
          </w:rPr>
          <w:fldChar w:fldCharType="end"/>
        </w:r>
      </w:hyperlink>
    </w:p>
    <w:p w14:paraId="02BA8DE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69" w:history="1">
        <w:r w:rsidR="00A7333F" w:rsidRPr="004151C2">
          <w:rPr>
            <w:rStyle w:val="Hyperlink"/>
            <w:rFonts w:cs="Times New Roman"/>
            <w:noProof/>
          </w:rPr>
          <w:t>Ilustración 3 - Página Alumni Harvard</w:t>
        </w:r>
        <w:r w:rsidR="00A7333F">
          <w:rPr>
            <w:noProof/>
            <w:webHidden/>
          </w:rPr>
          <w:tab/>
        </w:r>
        <w:r w:rsidR="00A7333F">
          <w:rPr>
            <w:noProof/>
            <w:webHidden/>
          </w:rPr>
          <w:fldChar w:fldCharType="begin"/>
        </w:r>
        <w:r w:rsidR="00A7333F">
          <w:rPr>
            <w:noProof/>
            <w:webHidden/>
          </w:rPr>
          <w:instrText xml:space="preserve"> PAGEREF _Toc25920769 \h </w:instrText>
        </w:r>
        <w:r w:rsidR="00A7333F">
          <w:rPr>
            <w:noProof/>
            <w:webHidden/>
          </w:rPr>
        </w:r>
        <w:r w:rsidR="00A7333F">
          <w:rPr>
            <w:noProof/>
            <w:webHidden/>
          </w:rPr>
          <w:fldChar w:fldCharType="separate"/>
        </w:r>
        <w:r w:rsidR="00173551">
          <w:rPr>
            <w:noProof/>
            <w:webHidden/>
          </w:rPr>
          <w:t>51</w:t>
        </w:r>
        <w:r w:rsidR="00A7333F">
          <w:rPr>
            <w:noProof/>
            <w:webHidden/>
          </w:rPr>
          <w:fldChar w:fldCharType="end"/>
        </w:r>
      </w:hyperlink>
    </w:p>
    <w:p w14:paraId="49E388DA"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0" w:history="1">
        <w:r w:rsidR="00A7333F" w:rsidRPr="004151C2">
          <w:rPr>
            <w:rStyle w:val="Hyperlink"/>
            <w:rFonts w:cs="Times New Roman"/>
            <w:noProof/>
          </w:rPr>
          <w:t xml:space="preserve">Ilustración 4 - Página </w:t>
        </w:r>
        <w:r w:rsidR="00A7333F" w:rsidRPr="004151C2">
          <w:rPr>
            <w:rStyle w:val="Hyperlink"/>
            <w:rFonts w:cs="Times New Roman"/>
            <w:i/>
            <w:noProof/>
          </w:rPr>
          <w:t>Alumni</w:t>
        </w:r>
        <w:r w:rsidR="00A7333F" w:rsidRPr="004151C2">
          <w:rPr>
            <w:rStyle w:val="Hyperlink"/>
            <w:rFonts w:cs="Times New Roman"/>
            <w:noProof/>
          </w:rPr>
          <w:t xml:space="preserve"> Harvard</w:t>
        </w:r>
        <w:r w:rsidR="00A7333F">
          <w:rPr>
            <w:noProof/>
            <w:webHidden/>
          </w:rPr>
          <w:tab/>
        </w:r>
        <w:r w:rsidR="00A7333F">
          <w:rPr>
            <w:noProof/>
            <w:webHidden/>
          </w:rPr>
          <w:fldChar w:fldCharType="begin"/>
        </w:r>
        <w:r w:rsidR="00A7333F">
          <w:rPr>
            <w:noProof/>
            <w:webHidden/>
          </w:rPr>
          <w:instrText xml:space="preserve"> PAGEREF _Toc25920770 \h </w:instrText>
        </w:r>
        <w:r w:rsidR="00A7333F">
          <w:rPr>
            <w:noProof/>
            <w:webHidden/>
          </w:rPr>
        </w:r>
        <w:r w:rsidR="00A7333F">
          <w:rPr>
            <w:noProof/>
            <w:webHidden/>
          </w:rPr>
          <w:fldChar w:fldCharType="separate"/>
        </w:r>
        <w:r w:rsidR="00173551">
          <w:rPr>
            <w:noProof/>
            <w:webHidden/>
          </w:rPr>
          <w:t>52</w:t>
        </w:r>
        <w:r w:rsidR="00A7333F">
          <w:rPr>
            <w:noProof/>
            <w:webHidden/>
          </w:rPr>
          <w:fldChar w:fldCharType="end"/>
        </w:r>
      </w:hyperlink>
    </w:p>
    <w:p w14:paraId="3905DF2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1" w:history="1">
        <w:r w:rsidR="00A7333F" w:rsidRPr="004151C2">
          <w:rPr>
            <w:rStyle w:val="Hyperlink"/>
            <w:rFonts w:cs="Times New Roman"/>
            <w:noProof/>
          </w:rPr>
          <w:t>Ilustración 5 - Página Universidad Harvard</w:t>
        </w:r>
        <w:r w:rsidR="00A7333F">
          <w:rPr>
            <w:noProof/>
            <w:webHidden/>
          </w:rPr>
          <w:tab/>
        </w:r>
        <w:r w:rsidR="00A7333F">
          <w:rPr>
            <w:noProof/>
            <w:webHidden/>
          </w:rPr>
          <w:fldChar w:fldCharType="begin"/>
        </w:r>
        <w:r w:rsidR="00A7333F">
          <w:rPr>
            <w:noProof/>
            <w:webHidden/>
          </w:rPr>
          <w:instrText xml:space="preserve"> PAGEREF _Toc25920771 \h </w:instrText>
        </w:r>
        <w:r w:rsidR="00A7333F">
          <w:rPr>
            <w:noProof/>
            <w:webHidden/>
          </w:rPr>
        </w:r>
        <w:r w:rsidR="00A7333F">
          <w:rPr>
            <w:noProof/>
            <w:webHidden/>
          </w:rPr>
          <w:fldChar w:fldCharType="separate"/>
        </w:r>
        <w:r w:rsidR="00173551">
          <w:rPr>
            <w:noProof/>
            <w:webHidden/>
          </w:rPr>
          <w:t>52</w:t>
        </w:r>
        <w:r w:rsidR="00A7333F">
          <w:rPr>
            <w:noProof/>
            <w:webHidden/>
          </w:rPr>
          <w:fldChar w:fldCharType="end"/>
        </w:r>
      </w:hyperlink>
    </w:p>
    <w:p w14:paraId="314F92DF"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2" w:history="1">
        <w:r w:rsidR="00A7333F" w:rsidRPr="004151C2">
          <w:rPr>
            <w:rStyle w:val="Hyperlink"/>
            <w:rFonts w:cs="Times New Roman"/>
            <w:noProof/>
          </w:rPr>
          <w:t>Ilustración 6 - Página Universidad Stanford</w:t>
        </w:r>
        <w:r w:rsidR="00A7333F">
          <w:rPr>
            <w:noProof/>
            <w:webHidden/>
          </w:rPr>
          <w:tab/>
        </w:r>
        <w:r w:rsidR="00A7333F">
          <w:rPr>
            <w:noProof/>
            <w:webHidden/>
          </w:rPr>
          <w:fldChar w:fldCharType="begin"/>
        </w:r>
        <w:r w:rsidR="00A7333F">
          <w:rPr>
            <w:noProof/>
            <w:webHidden/>
          </w:rPr>
          <w:instrText xml:space="preserve"> PAGEREF _Toc25920772 \h </w:instrText>
        </w:r>
        <w:r w:rsidR="00A7333F">
          <w:rPr>
            <w:noProof/>
            <w:webHidden/>
          </w:rPr>
        </w:r>
        <w:r w:rsidR="00A7333F">
          <w:rPr>
            <w:noProof/>
            <w:webHidden/>
          </w:rPr>
          <w:fldChar w:fldCharType="separate"/>
        </w:r>
        <w:r w:rsidR="00173551">
          <w:rPr>
            <w:noProof/>
            <w:webHidden/>
          </w:rPr>
          <w:t>53</w:t>
        </w:r>
        <w:r w:rsidR="00A7333F">
          <w:rPr>
            <w:noProof/>
            <w:webHidden/>
          </w:rPr>
          <w:fldChar w:fldCharType="end"/>
        </w:r>
      </w:hyperlink>
    </w:p>
    <w:p w14:paraId="54C24077"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3" w:history="1">
        <w:r w:rsidR="00A7333F" w:rsidRPr="004151C2">
          <w:rPr>
            <w:rStyle w:val="Hyperlink"/>
            <w:rFonts w:cs="Times New Roman"/>
            <w:noProof/>
          </w:rPr>
          <w:t>Ilustración 7 - Página Universidad Yale</w:t>
        </w:r>
        <w:r w:rsidR="00A7333F">
          <w:rPr>
            <w:noProof/>
            <w:webHidden/>
          </w:rPr>
          <w:tab/>
        </w:r>
        <w:r w:rsidR="00A7333F">
          <w:rPr>
            <w:noProof/>
            <w:webHidden/>
          </w:rPr>
          <w:fldChar w:fldCharType="begin"/>
        </w:r>
        <w:r w:rsidR="00A7333F">
          <w:rPr>
            <w:noProof/>
            <w:webHidden/>
          </w:rPr>
          <w:instrText xml:space="preserve"> PAGEREF _Toc25920773 \h </w:instrText>
        </w:r>
        <w:r w:rsidR="00A7333F">
          <w:rPr>
            <w:noProof/>
            <w:webHidden/>
          </w:rPr>
        </w:r>
        <w:r w:rsidR="00A7333F">
          <w:rPr>
            <w:noProof/>
            <w:webHidden/>
          </w:rPr>
          <w:fldChar w:fldCharType="separate"/>
        </w:r>
        <w:r w:rsidR="00173551">
          <w:rPr>
            <w:noProof/>
            <w:webHidden/>
          </w:rPr>
          <w:t>53</w:t>
        </w:r>
        <w:r w:rsidR="00A7333F">
          <w:rPr>
            <w:noProof/>
            <w:webHidden/>
          </w:rPr>
          <w:fldChar w:fldCharType="end"/>
        </w:r>
      </w:hyperlink>
    </w:p>
    <w:p w14:paraId="3B2FEBB3"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4" w:history="1">
        <w:r w:rsidR="00A7333F" w:rsidRPr="004151C2">
          <w:rPr>
            <w:rStyle w:val="Hyperlink"/>
            <w:rFonts w:cs="Times New Roman"/>
            <w:noProof/>
          </w:rPr>
          <w:t>Ilustración 8 - Búsqueda en google "princeton alumni"</w:t>
        </w:r>
        <w:r w:rsidR="00A7333F">
          <w:rPr>
            <w:noProof/>
            <w:webHidden/>
          </w:rPr>
          <w:tab/>
        </w:r>
        <w:r w:rsidR="00A7333F">
          <w:rPr>
            <w:noProof/>
            <w:webHidden/>
          </w:rPr>
          <w:fldChar w:fldCharType="begin"/>
        </w:r>
        <w:r w:rsidR="00A7333F">
          <w:rPr>
            <w:noProof/>
            <w:webHidden/>
          </w:rPr>
          <w:instrText xml:space="preserve"> PAGEREF _Toc25920774 \h </w:instrText>
        </w:r>
        <w:r w:rsidR="00A7333F">
          <w:rPr>
            <w:noProof/>
            <w:webHidden/>
          </w:rPr>
        </w:r>
        <w:r w:rsidR="00A7333F">
          <w:rPr>
            <w:noProof/>
            <w:webHidden/>
          </w:rPr>
          <w:fldChar w:fldCharType="separate"/>
        </w:r>
        <w:r w:rsidR="00173551">
          <w:rPr>
            <w:noProof/>
            <w:webHidden/>
          </w:rPr>
          <w:t>55</w:t>
        </w:r>
        <w:r w:rsidR="00A7333F">
          <w:rPr>
            <w:noProof/>
            <w:webHidden/>
          </w:rPr>
          <w:fldChar w:fldCharType="end"/>
        </w:r>
      </w:hyperlink>
    </w:p>
    <w:p w14:paraId="3871FD08"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5" w:history="1">
        <w:r w:rsidR="00A7333F" w:rsidRPr="004151C2">
          <w:rPr>
            <w:rStyle w:val="Hyperlink"/>
            <w:rFonts w:cs="Times New Roman"/>
            <w:noProof/>
          </w:rPr>
          <w:t>Ilustración 9 - Búsqueda en google "mit alumni"</w:t>
        </w:r>
        <w:r w:rsidR="00A7333F">
          <w:rPr>
            <w:noProof/>
            <w:webHidden/>
          </w:rPr>
          <w:tab/>
        </w:r>
        <w:r w:rsidR="00A7333F">
          <w:rPr>
            <w:noProof/>
            <w:webHidden/>
          </w:rPr>
          <w:fldChar w:fldCharType="begin"/>
        </w:r>
        <w:r w:rsidR="00A7333F">
          <w:rPr>
            <w:noProof/>
            <w:webHidden/>
          </w:rPr>
          <w:instrText xml:space="preserve"> PAGEREF _Toc25920775 \h </w:instrText>
        </w:r>
        <w:r w:rsidR="00A7333F">
          <w:rPr>
            <w:noProof/>
            <w:webHidden/>
          </w:rPr>
        </w:r>
        <w:r w:rsidR="00A7333F">
          <w:rPr>
            <w:noProof/>
            <w:webHidden/>
          </w:rPr>
          <w:fldChar w:fldCharType="separate"/>
        </w:r>
        <w:r w:rsidR="00173551">
          <w:rPr>
            <w:noProof/>
            <w:webHidden/>
          </w:rPr>
          <w:t>55</w:t>
        </w:r>
        <w:r w:rsidR="00A7333F">
          <w:rPr>
            <w:noProof/>
            <w:webHidden/>
          </w:rPr>
          <w:fldChar w:fldCharType="end"/>
        </w:r>
      </w:hyperlink>
    </w:p>
    <w:p w14:paraId="0804EEE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6" w:history="1">
        <w:r w:rsidR="00A7333F" w:rsidRPr="004151C2">
          <w:rPr>
            <w:rStyle w:val="Hyperlink"/>
            <w:rFonts w:cs="Times New Roman"/>
            <w:noProof/>
          </w:rPr>
          <w:t>Ilustración 10 - Búsqueda en google "yale alumni"</w:t>
        </w:r>
        <w:r w:rsidR="00A7333F">
          <w:rPr>
            <w:noProof/>
            <w:webHidden/>
          </w:rPr>
          <w:tab/>
        </w:r>
        <w:r w:rsidR="00A7333F">
          <w:rPr>
            <w:noProof/>
            <w:webHidden/>
          </w:rPr>
          <w:fldChar w:fldCharType="begin"/>
        </w:r>
        <w:r w:rsidR="00A7333F">
          <w:rPr>
            <w:noProof/>
            <w:webHidden/>
          </w:rPr>
          <w:instrText xml:space="preserve"> PAGEREF _Toc25920776 \h </w:instrText>
        </w:r>
        <w:r w:rsidR="00A7333F">
          <w:rPr>
            <w:noProof/>
            <w:webHidden/>
          </w:rPr>
        </w:r>
        <w:r w:rsidR="00A7333F">
          <w:rPr>
            <w:noProof/>
            <w:webHidden/>
          </w:rPr>
          <w:fldChar w:fldCharType="separate"/>
        </w:r>
        <w:r w:rsidR="00173551">
          <w:rPr>
            <w:noProof/>
            <w:webHidden/>
          </w:rPr>
          <w:t>56</w:t>
        </w:r>
        <w:r w:rsidR="00A7333F">
          <w:rPr>
            <w:noProof/>
            <w:webHidden/>
          </w:rPr>
          <w:fldChar w:fldCharType="end"/>
        </w:r>
      </w:hyperlink>
    </w:p>
    <w:p w14:paraId="404EDDD4"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7" w:history="1">
        <w:r w:rsidR="00A7333F" w:rsidRPr="004151C2">
          <w:rPr>
            <w:rStyle w:val="Hyperlink"/>
            <w:rFonts w:cs="Times New Roman"/>
            <w:noProof/>
          </w:rPr>
          <w:t>Ilustración 11 - Universidad Harvard y Alumni Harvard en Instagram</w:t>
        </w:r>
        <w:r w:rsidR="00A7333F">
          <w:rPr>
            <w:noProof/>
            <w:webHidden/>
          </w:rPr>
          <w:tab/>
        </w:r>
        <w:r w:rsidR="00A7333F">
          <w:rPr>
            <w:noProof/>
            <w:webHidden/>
          </w:rPr>
          <w:fldChar w:fldCharType="begin"/>
        </w:r>
        <w:r w:rsidR="00A7333F">
          <w:rPr>
            <w:noProof/>
            <w:webHidden/>
          </w:rPr>
          <w:instrText xml:space="preserve"> PAGEREF _Toc25920777 \h </w:instrText>
        </w:r>
        <w:r w:rsidR="00A7333F">
          <w:rPr>
            <w:noProof/>
            <w:webHidden/>
          </w:rPr>
        </w:r>
        <w:r w:rsidR="00A7333F">
          <w:rPr>
            <w:noProof/>
            <w:webHidden/>
          </w:rPr>
          <w:fldChar w:fldCharType="separate"/>
        </w:r>
        <w:r w:rsidR="00173551">
          <w:rPr>
            <w:noProof/>
            <w:webHidden/>
          </w:rPr>
          <w:t>57</w:t>
        </w:r>
        <w:r w:rsidR="00A7333F">
          <w:rPr>
            <w:noProof/>
            <w:webHidden/>
          </w:rPr>
          <w:fldChar w:fldCharType="end"/>
        </w:r>
      </w:hyperlink>
    </w:p>
    <w:p w14:paraId="2CA0DECA"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8" w:history="1">
        <w:r w:rsidR="00A7333F" w:rsidRPr="004151C2">
          <w:rPr>
            <w:rStyle w:val="Hyperlink"/>
            <w:rFonts w:cs="Times New Roman"/>
            <w:noProof/>
          </w:rPr>
          <w:t>Ilustración 12 - Programas y eventos página Alumni Harvard</w:t>
        </w:r>
        <w:r w:rsidR="00A7333F">
          <w:rPr>
            <w:noProof/>
            <w:webHidden/>
          </w:rPr>
          <w:tab/>
        </w:r>
        <w:r w:rsidR="00A7333F">
          <w:rPr>
            <w:noProof/>
            <w:webHidden/>
          </w:rPr>
          <w:fldChar w:fldCharType="begin"/>
        </w:r>
        <w:r w:rsidR="00A7333F">
          <w:rPr>
            <w:noProof/>
            <w:webHidden/>
          </w:rPr>
          <w:instrText xml:space="preserve"> PAGEREF _Toc25920778 \h </w:instrText>
        </w:r>
        <w:r w:rsidR="00A7333F">
          <w:rPr>
            <w:noProof/>
            <w:webHidden/>
          </w:rPr>
        </w:r>
        <w:r w:rsidR="00A7333F">
          <w:rPr>
            <w:noProof/>
            <w:webHidden/>
          </w:rPr>
          <w:fldChar w:fldCharType="separate"/>
        </w:r>
        <w:r w:rsidR="00173551">
          <w:rPr>
            <w:noProof/>
            <w:webHidden/>
          </w:rPr>
          <w:t>65</w:t>
        </w:r>
        <w:r w:rsidR="00A7333F">
          <w:rPr>
            <w:noProof/>
            <w:webHidden/>
          </w:rPr>
          <w:fldChar w:fldCharType="end"/>
        </w:r>
      </w:hyperlink>
    </w:p>
    <w:p w14:paraId="328FBDE1"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79" w:history="1">
        <w:r w:rsidR="00A7333F" w:rsidRPr="004151C2">
          <w:rPr>
            <w:rStyle w:val="Hyperlink"/>
            <w:noProof/>
          </w:rPr>
          <w:t>Ilustración 13 - Invitación a evento página MIT</w:t>
        </w:r>
        <w:r w:rsidR="00A7333F">
          <w:rPr>
            <w:noProof/>
            <w:webHidden/>
          </w:rPr>
          <w:tab/>
        </w:r>
        <w:r w:rsidR="00A7333F">
          <w:rPr>
            <w:noProof/>
            <w:webHidden/>
          </w:rPr>
          <w:fldChar w:fldCharType="begin"/>
        </w:r>
        <w:r w:rsidR="00A7333F">
          <w:rPr>
            <w:noProof/>
            <w:webHidden/>
          </w:rPr>
          <w:instrText xml:space="preserve"> PAGEREF _Toc25920779 \h </w:instrText>
        </w:r>
        <w:r w:rsidR="00A7333F">
          <w:rPr>
            <w:noProof/>
            <w:webHidden/>
          </w:rPr>
        </w:r>
        <w:r w:rsidR="00A7333F">
          <w:rPr>
            <w:noProof/>
            <w:webHidden/>
          </w:rPr>
          <w:fldChar w:fldCharType="separate"/>
        </w:r>
        <w:r w:rsidR="00173551">
          <w:rPr>
            <w:noProof/>
            <w:webHidden/>
          </w:rPr>
          <w:t>65</w:t>
        </w:r>
        <w:r w:rsidR="00A7333F">
          <w:rPr>
            <w:noProof/>
            <w:webHidden/>
          </w:rPr>
          <w:fldChar w:fldCharType="end"/>
        </w:r>
      </w:hyperlink>
    </w:p>
    <w:p w14:paraId="4F743A0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0" w:history="1">
        <w:r w:rsidR="00A7333F" w:rsidRPr="004151C2">
          <w:rPr>
            <w:rStyle w:val="Hyperlink"/>
            <w:rFonts w:cs="Times New Roman"/>
            <w:noProof/>
          </w:rPr>
          <w:t>Ilustración 14 - Invitación a evento página Yale</w:t>
        </w:r>
        <w:r w:rsidR="00A7333F">
          <w:rPr>
            <w:noProof/>
            <w:webHidden/>
          </w:rPr>
          <w:tab/>
        </w:r>
        <w:r w:rsidR="00A7333F">
          <w:rPr>
            <w:noProof/>
            <w:webHidden/>
          </w:rPr>
          <w:fldChar w:fldCharType="begin"/>
        </w:r>
        <w:r w:rsidR="00A7333F">
          <w:rPr>
            <w:noProof/>
            <w:webHidden/>
          </w:rPr>
          <w:instrText xml:space="preserve"> PAGEREF _Toc25920780 \h </w:instrText>
        </w:r>
        <w:r w:rsidR="00A7333F">
          <w:rPr>
            <w:noProof/>
            <w:webHidden/>
          </w:rPr>
        </w:r>
        <w:r w:rsidR="00A7333F">
          <w:rPr>
            <w:noProof/>
            <w:webHidden/>
          </w:rPr>
          <w:fldChar w:fldCharType="separate"/>
        </w:r>
        <w:r w:rsidR="00173551">
          <w:rPr>
            <w:noProof/>
            <w:webHidden/>
          </w:rPr>
          <w:t>66</w:t>
        </w:r>
        <w:r w:rsidR="00A7333F">
          <w:rPr>
            <w:noProof/>
            <w:webHidden/>
          </w:rPr>
          <w:fldChar w:fldCharType="end"/>
        </w:r>
      </w:hyperlink>
    </w:p>
    <w:p w14:paraId="38E3F258"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1" w:history="1">
        <w:r w:rsidR="00A7333F" w:rsidRPr="004151C2">
          <w:rPr>
            <w:rStyle w:val="Hyperlink"/>
            <w:rFonts w:cs="Times New Roman"/>
            <w:noProof/>
          </w:rPr>
          <w:t>Ilustración 15 - Página Escuela Politécnica Nacional</w:t>
        </w:r>
        <w:r w:rsidR="00A7333F">
          <w:rPr>
            <w:noProof/>
            <w:webHidden/>
          </w:rPr>
          <w:tab/>
        </w:r>
        <w:r w:rsidR="00A7333F">
          <w:rPr>
            <w:noProof/>
            <w:webHidden/>
          </w:rPr>
          <w:fldChar w:fldCharType="begin"/>
        </w:r>
        <w:r w:rsidR="00A7333F">
          <w:rPr>
            <w:noProof/>
            <w:webHidden/>
          </w:rPr>
          <w:instrText xml:space="preserve"> PAGEREF _Toc25920781 \h </w:instrText>
        </w:r>
        <w:r w:rsidR="00A7333F">
          <w:rPr>
            <w:noProof/>
            <w:webHidden/>
          </w:rPr>
        </w:r>
        <w:r w:rsidR="00A7333F">
          <w:rPr>
            <w:noProof/>
            <w:webHidden/>
          </w:rPr>
          <w:fldChar w:fldCharType="separate"/>
        </w:r>
        <w:r w:rsidR="00173551">
          <w:rPr>
            <w:noProof/>
            <w:webHidden/>
          </w:rPr>
          <w:t>68</w:t>
        </w:r>
        <w:r w:rsidR="00A7333F">
          <w:rPr>
            <w:noProof/>
            <w:webHidden/>
          </w:rPr>
          <w:fldChar w:fldCharType="end"/>
        </w:r>
      </w:hyperlink>
    </w:p>
    <w:p w14:paraId="1BD4E9D8"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2" w:history="1">
        <w:r w:rsidR="00A7333F" w:rsidRPr="004151C2">
          <w:rPr>
            <w:rStyle w:val="Hyperlink"/>
            <w:rFonts w:cs="Times New Roman"/>
            <w:noProof/>
          </w:rPr>
          <w:t>Ilustración 16 - Página Escuela Superior Politécnica del Litoral</w:t>
        </w:r>
        <w:r w:rsidR="00A7333F">
          <w:rPr>
            <w:noProof/>
            <w:webHidden/>
          </w:rPr>
          <w:tab/>
        </w:r>
        <w:r w:rsidR="00A7333F">
          <w:rPr>
            <w:noProof/>
            <w:webHidden/>
          </w:rPr>
          <w:fldChar w:fldCharType="begin"/>
        </w:r>
        <w:r w:rsidR="00A7333F">
          <w:rPr>
            <w:noProof/>
            <w:webHidden/>
          </w:rPr>
          <w:instrText xml:space="preserve"> PAGEREF _Toc25920782 \h </w:instrText>
        </w:r>
        <w:r w:rsidR="00A7333F">
          <w:rPr>
            <w:noProof/>
            <w:webHidden/>
          </w:rPr>
        </w:r>
        <w:r w:rsidR="00A7333F">
          <w:rPr>
            <w:noProof/>
            <w:webHidden/>
          </w:rPr>
          <w:fldChar w:fldCharType="separate"/>
        </w:r>
        <w:r w:rsidR="00173551">
          <w:rPr>
            <w:noProof/>
            <w:webHidden/>
          </w:rPr>
          <w:t>69</w:t>
        </w:r>
        <w:r w:rsidR="00A7333F">
          <w:rPr>
            <w:noProof/>
            <w:webHidden/>
          </w:rPr>
          <w:fldChar w:fldCharType="end"/>
        </w:r>
      </w:hyperlink>
    </w:p>
    <w:p w14:paraId="521BCF12"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3" w:history="1">
        <w:r w:rsidR="00A7333F" w:rsidRPr="004151C2">
          <w:rPr>
            <w:rStyle w:val="Hyperlink"/>
            <w:rFonts w:cs="Times New Roman"/>
            <w:noProof/>
          </w:rPr>
          <w:t>Ilustración 17 - Página Centro de Promoción y Empleo - ESPOL</w:t>
        </w:r>
        <w:r w:rsidR="00A7333F">
          <w:rPr>
            <w:noProof/>
            <w:webHidden/>
          </w:rPr>
          <w:tab/>
        </w:r>
        <w:r w:rsidR="00A7333F">
          <w:rPr>
            <w:noProof/>
            <w:webHidden/>
          </w:rPr>
          <w:fldChar w:fldCharType="begin"/>
        </w:r>
        <w:r w:rsidR="00A7333F">
          <w:rPr>
            <w:noProof/>
            <w:webHidden/>
          </w:rPr>
          <w:instrText xml:space="preserve"> PAGEREF _Toc25920783 \h </w:instrText>
        </w:r>
        <w:r w:rsidR="00A7333F">
          <w:rPr>
            <w:noProof/>
            <w:webHidden/>
          </w:rPr>
        </w:r>
        <w:r w:rsidR="00A7333F">
          <w:rPr>
            <w:noProof/>
            <w:webHidden/>
          </w:rPr>
          <w:fldChar w:fldCharType="separate"/>
        </w:r>
        <w:r w:rsidR="00173551">
          <w:rPr>
            <w:noProof/>
            <w:webHidden/>
          </w:rPr>
          <w:t>69</w:t>
        </w:r>
        <w:r w:rsidR="00A7333F">
          <w:rPr>
            <w:noProof/>
            <w:webHidden/>
          </w:rPr>
          <w:fldChar w:fldCharType="end"/>
        </w:r>
      </w:hyperlink>
    </w:p>
    <w:p w14:paraId="0FE3C9F2"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4" w:history="1">
        <w:r w:rsidR="00A7333F" w:rsidRPr="004151C2">
          <w:rPr>
            <w:rStyle w:val="Hyperlink"/>
            <w:rFonts w:cs="Times New Roman"/>
            <w:noProof/>
          </w:rPr>
          <w:t>Ilustración 18 - Página Universidad San Francisco (Alumni)</w:t>
        </w:r>
        <w:r w:rsidR="00A7333F">
          <w:rPr>
            <w:noProof/>
            <w:webHidden/>
          </w:rPr>
          <w:tab/>
        </w:r>
        <w:r w:rsidR="00A7333F">
          <w:rPr>
            <w:noProof/>
            <w:webHidden/>
          </w:rPr>
          <w:fldChar w:fldCharType="begin"/>
        </w:r>
        <w:r w:rsidR="00A7333F">
          <w:rPr>
            <w:noProof/>
            <w:webHidden/>
          </w:rPr>
          <w:instrText xml:space="preserve"> PAGEREF _Toc25920784 \h </w:instrText>
        </w:r>
        <w:r w:rsidR="00A7333F">
          <w:rPr>
            <w:noProof/>
            <w:webHidden/>
          </w:rPr>
        </w:r>
        <w:r w:rsidR="00A7333F">
          <w:rPr>
            <w:noProof/>
            <w:webHidden/>
          </w:rPr>
          <w:fldChar w:fldCharType="separate"/>
        </w:r>
        <w:r w:rsidR="00173551">
          <w:rPr>
            <w:noProof/>
            <w:webHidden/>
          </w:rPr>
          <w:t>70</w:t>
        </w:r>
        <w:r w:rsidR="00A7333F">
          <w:rPr>
            <w:noProof/>
            <w:webHidden/>
          </w:rPr>
          <w:fldChar w:fldCharType="end"/>
        </w:r>
      </w:hyperlink>
    </w:p>
    <w:p w14:paraId="30C70BA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5" w:history="1">
        <w:r w:rsidR="00A7333F" w:rsidRPr="004151C2">
          <w:rPr>
            <w:rStyle w:val="Hyperlink"/>
            <w:rFonts w:cs="Times New Roman"/>
            <w:noProof/>
          </w:rPr>
          <w:t xml:space="preserve">Ilustración 19 - Página </w:t>
        </w:r>
        <w:r w:rsidR="00A7333F" w:rsidRPr="004151C2">
          <w:rPr>
            <w:rStyle w:val="Hyperlink"/>
            <w:rFonts w:cs="Times New Roman"/>
            <w:i/>
            <w:noProof/>
          </w:rPr>
          <w:t>Alumni</w:t>
        </w:r>
        <w:r w:rsidR="00A7333F" w:rsidRPr="004151C2">
          <w:rPr>
            <w:rStyle w:val="Hyperlink"/>
            <w:rFonts w:cs="Times New Roman"/>
            <w:noProof/>
          </w:rPr>
          <w:t xml:space="preserve"> Universidad de las Fuerzas Armadas</w:t>
        </w:r>
        <w:r w:rsidR="00A7333F">
          <w:rPr>
            <w:noProof/>
            <w:webHidden/>
          </w:rPr>
          <w:tab/>
        </w:r>
        <w:r w:rsidR="00A7333F">
          <w:rPr>
            <w:noProof/>
            <w:webHidden/>
          </w:rPr>
          <w:fldChar w:fldCharType="begin"/>
        </w:r>
        <w:r w:rsidR="00A7333F">
          <w:rPr>
            <w:noProof/>
            <w:webHidden/>
          </w:rPr>
          <w:instrText xml:space="preserve"> PAGEREF _Toc25920785 \h </w:instrText>
        </w:r>
        <w:r w:rsidR="00A7333F">
          <w:rPr>
            <w:noProof/>
            <w:webHidden/>
          </w:rPr>
        </w:r>
        <w:r w:rsidR="00A7333F">
          <w:rPr>
            <w:noProof/>
            <w:webHidden/>
          </w:rPr>
          <w:fldChar w:fldCharType="separate"/>
        </w:r>
        <w:r w:rsidR="00173551">
          <w:rPr>
            <w:noProof/>
            <w:webHidden/>
          </w:rPr>
          <w:t>71</w:t>
        </w:r>
        <w:r w:rsidR="00A7333F">
          <w:rPr>
            <w:noProof/>
            <w:webHidden/>
          </w:rPr>
          <w:fldChar w:fldCharType="end"/>
        </w:r>
      </w:hyperlink>
    </w:p>
    <w:p w14:paraId="5F17BF9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6" w:history="1">
        <w:r w:rsidR="00A7333F" w:rsidRPr="004151C2">
          <w:rPr>
            <w:rStyle w:val="Hyperlink"/>
            <w:rFonts w:cs="Times New Roman"/>
            <w:noProof/>
          </w:rPr>
          <w:t xml:space="preserve">Ilustración 20 - Página </w:t>
        </w:r>
        <w:r w:rsidR="00A7333F" w:rsidRPr="004151C2">
          <w:rPr>
            <w:rStyle w:val="Hyperlink"/>
            <w:rFonts w:cs="Times New Roman"/>
            <w:i/>
            <w:noProof/>
          </w:rPr>
          <w:t>Alumni</w:t>
        </w:r>
        <w:r w:rsidR="00A7333F" w:rsidRPr="004151C2">
          <w:rPr>
            <w:rStyle w:val="Hyperlink"/>
            <w:rFonts w:cs="Times New Roman"/>
            <w:noProof/>
          </w:rPr>
          <w:t xml:space="preserve"> Universidad de las Fuerzas Armadas, coordinadores por carrera</w:t>
        </w:r>
        <w:r w:rsidR="00A7333F">
          <w:rPr>
            <w:noProof/>
            <w:webHidden/>
          </w:rPr>
          <w:tab/>
        </w:r>
        <w:r w:rsidR="00A7333F">
          <w:rPr>
            <w:noProof/>
            <w:webHidden/>
          </w:rPr>
          <w:fldChar w:fldCharType="begin"/>
        </w:r>
        <w:r w:rsidR="00A7333F">
          <w:rPr>
            <w:noProof/>
            <w:webHidden/>
          </w:rPr>
          <w:instrText xml:space="preserve"> PAGEREF _Toc25920786 \h </w:instrText>
        </w:r>
        <w:r w:rsidR="00A7333F">
          <w:rPr>
            <w:noProof/>
            <w:webHidden/>
          </w:rPr>
        </w:r>
        <w:r w:rsidR="00A7333F">
          <w:rPr>
            <w:noProof/>
            <w:webHidden/>
          </w:rPr>
          <w:fldChar w:fldCharType="separate"/>
        </w:r>
        <w:r w:rsidR="00173551">
          <w:rPr>
            <w:noProof/>
            <w:webHidden/>
          </w:rPr>
          <w:t>71</w:t>
        </w:r>
        <w:r w:rsidR="00A7333F">
          <w:rPr>
            <w:noProof/>
            <w:webHidden/>
          </w:rPr>
          <w:fldChar w:fldCharType="end"/>
        </w:r>
      </w:hyperlink>
    </w:p>
    <w:p w14:paraId="2D1EED16"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7" w:history="1">
        <w:r w:rsidR="00A7333F" w:rsidRPr="004151C2">
          <w:rPr>
            <w:rStyle w:val="Hyperlink"/>
            <w:rFonts w:cs="Times New Roman"/>
            <w:noProof/>
          </w:rPr>
          <w:t>Ilustración 21 - Página Universidad de Cuenca</w:t>
        </w:r>
        <w:r w:rsidR="00A7333F">
          <w:rPr>
            <w:noProof/>
            <w:webHidden/>
          </w:rPr>
          <w:tab/>
        </w:r>
        <w:r w:rsidR="00A7333F">
          <w:rPr>
            <w:noProof/>
            <w:webHidden/>
          </w:rPr>
          <w:fldChar w:fldCharType="begin"/>
        </w:r>
        <w:r w:rsidR="00A7333F">
          <w:rPr>
            <w:noProof/>
            <w:webHidden/>
          </w:rPr>
          <w:instrText xml:space="preserve"> PAGEREF _Toc25920787 \h </w:instrText>
        </w:r>
        <w:r w:rsidR="00A7333F">
          <w:rPr>
            <w:noProof/>
            <w:webHidden/>
          </w:rPr>
        </w:r>
        <w:r w:rsidR="00A7333F">
          <w:rPr>
            <w:noProof/>
            <w:webHidden/>
          </w:rPr>
          <w:fldChar w:fldCharType="separate"/>
        </w:r>
        <w:r w:rsidR="00173551">
          <w:rPr>
            <w:noProof/>
            <w:webHidden/>
          </w:rPr>
          <w:t>72</w:t>
        </w:r>
        <w:r w:rsidR="00A7333F">
          <w:rPr>
            <w:noProof/>
            <w:webHidden/>
          </w:rPr>
          <w:fldChar w:fldCharType="end"/>
        </w:r>
      </w:hyperlink>
    </w:p>
    <w:p w14:paraId="167A32EC"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8" w:history="1">
        <w:r w:rsidR="00A7333F" w:rsidRPr="004151C2">
          <w:rPr>
            <w:rStyle w:val="Hyperlink"/>
            <w:rFonts w:cs="Times New Roman"/>
            <w:noProof/>
          </w:rPr>
          <w:t>Ilustración 22 - Página Universidad Espíritu Santo</w:t>
        </w:r>
        <w:r w:rsidR="00A7333F">
          <w:rPr>
            <w:noProof/>
            <w:webHidden/>
          </w:rPr>
          <w:tab/>
        </w:r>
        <w:r w:rsidR="00A7333F">
          <w:rPr>
            <w:noProof/>
            <w:webHidden/>
          </w:rPr>
          <w:fldChar w:fldCharType="begin"/>
        </w:r>
        <w:r w:rsidR="00A7333F">
          <w:rPr>
            <w:noProof/>
            <w:webHidden/>
          </w:rPr>
          <w:instrText xml:space="preserve"> PAGEREF _Toc25920788 \h </w:instrText>
        </w:r>
        <w:r w:rsidR="00A7333F">
          <w:rPr>
            <w:noProof/>
            <w:webHidden/>
          </w:rPr>
        </w:r>
        <w:r w:rsidR="00A7333F">
          <w:rPr>
            <w:noProof/>
            <w:webHidden/>
          </w:rPr>
          <w:fldChar w:fldCharType="separate"/>
        </w:r>
        <w:r w:rsidR="00173551">
          <w:rPr>
            <w:noProof/>
            <w:webHidden/>
          </w:rPr>
          <w:t>73</w:t>
        </w:r>
        <w:r w:rsidR="00A7333F">
          <w:rPr>
            <w:noProof/>
            <w:webHidden/>
          </w:rPr>
          <w:fldChar w:fldCharType="end"/>
        </w:r>
      </w:hyperlink>
    </w:p>
    <w:p w14:paraId="6900379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89" w:history="1">
        <w:r w:rsidR="00A7333F" w:rsidRPr="004151C2">
          <w:rPr>
            <w:rStyle w:val="Hyperlink"/>
            <w:rFonts w:cs="Times New Roman"/>
            <w:noProof/>
          </w:rPr>
          <w:t xml:space="preserve">Ilustración 23 - Página Universidad Espíritu Santo, </w:t>
        </w:r>
        <w:r w:rsidR="00A7333F" w:rsidRPr="004151C2">
          <w:rPr>
            <w:rStyle w:val="Hyperlink"/>
            <w:rFonts w:cs="Times New Roman"/>
            <w:i/>
            <w:noProof/>
          </w:rPr>
          <w:t>Alumni</w:t>
        </w:r>
        <w:r w:rsidR="00A7333F">
          <w:rPr>
            <w:noProof/>
            <w:webHidden/>
          </w:rPr>
          <w:tab/>
        </w:r>
        <w:r w:rsidR="00A7333F">
          <w:rPr>
            <w:noProof/>
            <w:webHidden/>
          </w:rPr>
          <w:fldChar w:fldCharType="begin"/>
        </w:r>
        <w:r w:rsidR="00A7333F">
          <w:rPr>
            <w:noProof/>
            <w:webHidden/>
          </w:rPr>
          <w:instrText xml:space="preserve"> PAGEREF _Toc25920789 \h </w:instrText>
        </w:r>
        <w:r w:rsidR="00A7333F">
          <w:rPr>
            <w:noProof/>
            <w:webHidden/>
          </w:rPr>
        </w:r>
        <w:r w:rsidR="00A7333F">
          <w:rPr>
            <w:noProof/>
            <w:webHidden/>
          </w:rPr>
          <w:fldChar w:fldCharType="separate"/>
        </w:r>
        <w:r w:rsidR="00173551">
          <w:rPr>
            <w:noProof/>
            <w:webHidden/>
          </w:rPr>
          <w:t>73</w:t>
        </w:r>
        <w:r w:rsidR="00A7333F">
          <w:rPr>
            <w:noProof/>
            <w:webHidden/>
          </w:rPr>
          <w:fldChar w:fldCharType="end"/>
        </w:r>
      </w:hyperlink>
    </w:p>
    <w:p w14:paraId="48625E7F"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0" w:history="1">
        <w:r w:rsidR="00A7333F" w:rsidRPr="004151C2">
          <w:rPr>
            <w:rStyle w:val="Hyperlink"/>
            <w:rFonts w:cs="Times New Roman"/>
            <w:noProof/>
          </w:rPr>
          <w:t>Ilustración 24 - Página Universidad de Los Hemisferios, Alumni</w:t>
        </w:r>
        <w:r w:rsidR="00A7333F">
          <w:rPr>
            <w:noProof/>
            <w:webHidden/>
          </w:rPr>
          <w:tab/>
        </w:r>
        <w:r w:rsidR="00A7333F">
          <w:rPr>
            <w:noProof/>
            <w:webHidden/>
          </w:rPr>
          <w:fldChar w:fldCharType="begin"/>
        </w:r>
        <w:r w:rsidR="00A7333F">
          <w:rPr>
            <w:noProof/>
            <w:webHidden/>
          </w:rPr>
          <w:instrText xml:space="preserve"> PAGEREF _Toc25920790 \h </w:instrText>
        </w:r>
        <w:r w:rsidR="00A7333F">
          <w:rPr>
            <w:noProof/>
            <w:webHidden/>
          </w:rPr>
        </w:r>
        <w:r w:rsidR="00A7333F">
          <w:rPr>
            <w:noProof/>
            <w:webHidden/>
          </w:rPr>
          <w:fldChar w:fldCharType="separate"/>
        </w:r>
        <w:r w:rsidR="00173551">
          <w:rPr>
            <w:noProof/>
            <w:webHidden/>
          </w:rPr>
          <w:t>74</w:t>
        </w:r>
        <w:r w:rsidR="00A7333F">
          <w:rPr>
            <w:noProof/>
            <w:webHidden/>
          </w:rPr>
          <w:fldChar w:fldCharType="end"/>
        </w:r>
      </w:hyperlink>
    </w:p>
    <w:p w14:paraId="00D00D86"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1" w:history="1">
        <w:r w:rsidR="00A7333F" w:rsidRPr="004151C2">
          <w:rPr>
            <w:rStyle w:val="Hyperlink"/>
            <w:rFonts w:cs="Times New Roman"/>
            <w:noProof/>
          </w:rPr>
          <w:t>Ilustración 25 - Universidad de Cuenca, coordinadores de facultades</w:t>
        </w:r>
        <w:r w:rsidR="00A7333F">
          <w:rPr>
            <w:noProof/>
            <w:webHidden/>
          </w:rPr>
          <w:tab/>
        </w:r>
        <w:r w:rsidR="00A7333F">
          <w:rPr>
            <w:noProof/>
            <w:webHidden/>
          </w:rPr>
          <w:fldChar w:fldCharType="begin"/>
        </w:r>
        <w:r w:rsidR="00A7333F">
          <w:rPr>
            <w:noProof/>
            <w:webHidden/>
          </w:rPr>
          <w:instrText xml:space="preserve"> PAGEREF _Toc25920791 \h </w:instrText>
        </w:r>
        <w:r w:rsidR="00A7333F">
          <w:rPr>
            <w:noProof/>
            <w:webHidden/>
          </w:rPr>
        </w:r>
        <w:r w:rsidR="00A7333F">
          <w:rPr>
            <w:noProof/>
            <w:webHidden/>
          </w:rPr>
          <w:fldChar w:fldCharType="separate"/>
        </w:r>
        <w:r w:rsidR="00173551">
          <w:rPr>
            <w:noProof/>
            <w:webHidden/>
          </w:rPr>
          <w:t>75</w:t>
        </w:r>
        <w:r w:rsidR="00A7333F">
          <w:rPr>
            <w:noProof/>
            <w:webHidden/>
          </w:rPr>
          <w:fldChar w:fldCharType="end"/>
        </w:r>
      </w:hyperlink>
    </w:p>
    <w:p w14:paraId="48A389EC"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2" w:history="1">
        <w:r w:rsidR="00A7333F" w:rsidRPr="004151C2">
          <w:rPr>
            <w:rStyle w:val="Hyperlink"/>
            <w:rFonts w:cs="Times New Roman"/>
            <w:noProof/>
          </w:rPr>
          <w:t>lustración 26 - Búsqueda en google "alumni ecuador"</w:t>
        </w:r>
        <w:r w:rsidR="00A7333F">
          <w:rPr>
            <w:noProof/>
            <w:webHidden/>
          </w:rPr>
          <w:tab/>
        </w:r>
        <w:r w:rsidR="00A7333F">
          <w:rPr>
            <w:noProof/>
            <w:webHidden/>
          </w:rPr>
          <w:fldChar w:fldCharType="begin"/>
        </w:r>
        <w:r w:rsidR="00A7333F">
          <w:rPr>
            <w:noProof/>
            <w:webHidden/>
          </w:rPr>
          <w:instrText xml:space="preserve"> PAGEREF _Toc25920792 \h </w:instrText>
        </w:r>
        <w:r w:rsidR="00A7333F">
          <w:rPr>
            <w:noProof/>
            <w:webHidden/>
          </w:rPr>
        </w:r>
        <w:r w:rsidR="00A7333F">
          <w:rPr>
            <w:noProof/>
            <w:webHidden/>
          </w:rPr>
          <w:fldChar w:fldCharType="separate"/>
        </w:r>
        <w:r w:rsidR="00173551">
          <w:rPr>
            <w:noProof/>
            <w:webHidden/>
          </w:rPr>
          <w:t>76</w:t>
        </w:r>
        <w:r w:rsidR="00A7333F">
          <w:rPr>
            <w:noProof/>
            <w:webHidden/>
          </w:rPr>
          <w:fldChar w:fldCharType="end"/>
        </w:r>
      </w:hyperlink>
    </w:p>
    <w:p w14:paraId="44EEFE13"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3" w:history="1">
        <w:r w:rsidR="00A7333F" w:rsidRPr="004151C2">
          <w:rPr>
            <w:rStyle w:val="Hyperlink"/>
            <w:rFonts w:cs="Times New Roman"/>
            <w:noProof/>
          </w:rPr>
          <w:t>Ilustración 27 - Búsqueda en google "ALUMNI ECUADOR"</w:t>
        </w:r>
        <w:r w:rsidR="00A7333F">
          <w:rPr>
            <w:noProof/>
            <w:webHidden/>
          </w:rPr>
          <w:tab/>
        </w:r>
        <w:r w:rsidR="00A7333F">
          <w:rPr>
            <w:noProof/>
            <w:webHidden/>
          </w:rPr>
          <w:fldChar w:fldCharType="begin"/>
        </w:r>
        <w:r w:rsidR="00A7333F">
          <w:rPr>
            <w:noProof/>
            <w:webHidden/>
          </w:rPr>
          <w:instrText xml:space="preserve"> PAGEREF _Toc25920793 \h </w:instrText>
        </w:r>
        <w:r w:rsidR="00A7333F">
          <w:rPr>
            <w:noProof/>
            <w:webHidden/>
          </w:rPr>
        </w:r>
        <w:r w:rsidR="00A7333F">
          <w:rPr>
            <w:noProof/>
            <w:webHidden/>
          </w:rPr>
          <w:fldChar w:fldCharType="separate"/>
        </w:r>
        <w:r w:rsidR="00173551">
          <w:rPr>
            <w:noProof/>
            <w:webHidden/>
          </w:rPr>
          <w:t>77</w:t>
        </w:r>
        <w:r w:rsidR="00A7333F">
          <w:rPr>
            <w:noProof/>
            <w:webHidden/>
          </w:rPr>
          <w:fldChar w:fldCharType="end"/>
        </w:r>
      </w:hyperlink>
    </w:p>
    <w:p w14:paraId="1F95EDF4"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4" w:history="1">
        <w:r w:rsidR="00A7333F" w:rsidRPr="004151C2">
          <w:rPr>
            <w:rStyle w:val="Hyperlink"/>
            <w:noProof/>
          </w:rPr>
          <w:t>Ilustración 28 - Búsqueda en google "alumni ecuador", versión inglés</w:t>
        </w:r>
        <w:r w:rsidR="00A7333F">
          <w:rPr>
            <w:noProof/>
            <w:webHidden/>
          </w:rPr>
          <w:tab/>
        </w:r>
        <w:r w:rsidR="00A7333F">
          <w:rPr>
            <w:noProof/>
            <w:webHidden/>
          </w:rPr>
          <w:fldChar w:fldCharType="begin"/>
        </w:r>
        <w:r w:rsidR="00A7333F">
          <w:rPr>
            <w:noProof/>
            <w:webHidden/>
          </w:rPr>
          <w:instrText xml:space="preserve"> PAGEREF _Toc25920794 \h </w:instrText>
        </w:r>
        <w:r w:rsidR="00A7333F">
          <w:rPr>
            <w:noProof/>
            <w:webHidden/>
          </w:rPr>
        </w:r>
        <w:r w:rsidR="00A7333F">
          <w:rPr>
            <w:noProof/>
            <w:webHidden/>
          </w:rPr>
          <w:fldChar w:fldCharType="separate"/>
        </w:r>
        <w:r w:rsidR="00173551">
          <w:rPr>
            <w:noProof/>
            <w:webHidden/>
          </w:rPr>
          <w:t>77</w:t>
        </w:r>
        <w:r w:rsidR="00A7333F">
          <w:rPr>
            <w:noProof/>
            <w:webHidden/>
          </w:rPr>
          <w:fldChar w:fldCharType="end"/>
        </w:r>
      </w:hyperlink>
    </w:p>
    <w:p w14:paraId="55D67551"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5" w:history="1">
        <w:r w:rsidR="00A7333F" w:rsidRPr="004151C2">
          <w:rPr>
            <w:rStyle w:val="Hyperlink"/>
            <w:rFonts w:cs="Times New Roman"/>
            <w:noProof/>
          </w:rPr>
          <w:t>Ilustración 29 - Búsqueda en google "alumni quito ecuador"</w:t>
        </w:r>
        <w:r w:rsidR="00A7333F">
          <w:rPr>
            <w:noProof/>
            <w:webHidden/>
          </w:rPr>
          <w:tab/>
        </w:r>
        <w:r w:rsidR="00A7333F">
          <w:rPr>
            <w:noProof/>
            <w:webHidden/>
          </w:rPr>
          <w:fldChar w:fldCharType="begin"/>
        </w:r>
        <w:r w:rsidR="00A7333F">
          <w:rPr>
            <w:noProof/>
            <w:webHidden/>
          </w:rPr>
          <w:instrText xml:space="preserve"> PAGEREF _Toc25920795 \h </w:instrText>
        </w:r>
        <w:r w:rsidR="00A7333F">
          <w:rPr>
            <w:noProof/>
            <w:webHidden/>
          </w:rPr>
        </w:r>
        <w:r w:rsidR="00A7333F">
          <w:rPr>
            <w:noProof/>
            <w:webHidden/>
          </w:rPr>
          <w:fldChar w:fldCharType="separate"/>
        </w:r>
        <w:r w:rsidR="00173551">
          <w:rPr>
            <w:noProof/>
            <w:webHidden/>
          </w:rPr>
          <w:t>78</w:t>
        </w:r>
        <w:r w:rsidR="00A7333F">
          <w:rPr>
            <w:noProof/>
            <w:webHidden/>
          </w:rPr>
          <w:fldChar w:fldCharType="end"/>
        </w:r>
      </w:hyperlink>
    </w:p>
    <w:p w14:paraId="1F5F8FC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6" w:history="1">
        <w:r w:rsidR="00A7333F" w:rsidRPr="004151C2">
          <w:rPr>
            <w:rStyle w:val="Hyperlink"/>
            <w:noProof/>
          </w:rPr>
          <w:t>Ilustración 30 - Búsqueda en google "ALUMNI QUITO ECUADOR"</w:t>
        </w:r>
        <w:r w:rsidR="00A7333F">
          <w:rPr>
            <w:noProof/>
            <w:webHidden/>
          </w:rPr>
          <w:tab/>
        </w:r>
        <w:r w:rsidR="00A7333F">
          <w:rPr>
            <w:noProof/>
            <w:webHidden/>
          </w:rPr>
          <w:fldChar w:fldCharType="begin"/>
        </w:r>
        <w:r w:rsidR="00A7333F">
          <w:rPr>
            <w:noProof/>
            <w:webHidden/>
          </w:rPr>
          <w:instrText xml:space="preserve"> PAGEREF _Toc25920796 \h </w:instrText>
        </w:r>
        <w:r w:rsidR="00A7333F">
          <w:rPr>
            <w:noProof/>
            <w:webHidden/>
          </w:rPr>
        </w:r>
        <w:r w:rsidR="00A7333F">
          <w:rPr>
            <w:noProof/>
            <w:webHidden/>
          </w:rPr>
          <w:fldChar w:fldCharType="separate"/>
        </w:r>
        <w:r w:rsidR="00173551">
          <w:rPr>
            <w:noProof/>
            <w:webHidden/>
          </w:rPr>
          <w:t>78</w:t>
        </w:r>
        <w:r w:rsidR="00A7333F">
          <w:rPr>
            <w:noProof/>
            <w:webHidden/>
          </w:rPr>
          <w:fldChar w:fldCharType="end"/>
        </w:r>
      </w:hyperlink>
    </w:p>
    <w:p w14:paraId="301C6A1D"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7" w:history="1">
        <w:r w:rsidR="00A7333F" w:rsidRPr="004151C2">
          <w:rPr>
            <w:rStyle w:val="Hyperlink"/>
            <w:rFonts w:cs="Times New Roman"/>
            <w:noProof/>
          </w:rPr>
          <w:t>Ilustración 31 - Búsqueda en google "Alumni Quito"</w:t>
        </w:r>
        <w:r w:rsidR="00A7333F">
          <w:rPr>
            <w:noProof/>
            <w:webHidden/>
          </w:rPr>
          <w:tab/>
        </w:r>
        <w:r w:rsidR="00A7333F">
          <w:rPr>
            <w:noProof/>
            <w:webHidden/>
          </w:rPr>
          <w:fldChar w:fldCharType="begin"/>
        </w:r>
        <w:r w:rsidR="00A7333F">
          <w:rPr>
            <w:noProof/>
            <w:webHidden/>
          </w:rPr>
          <w:instrText xml:space="preserve"> PAGEREF _Toc25920797 \h </w:instrText>
        </w:r>
        <w:r w:rsidR="00A7333F">
          <w:rPr>
            <w:noProof/>
            <w:webHidden/>
          </w:rPr>
        </w:r>
        <w:r w:rsidR="00A7333F">
          <w:rPr>
            <w:noProof/>
            <w:webHidden/>
          </w:rPr>
          <w:fldChar w:fldCharType="separate"/>
        </w:r>
        <w:r w:rsidR="00173551">
          <w:rPr>
            <w:noProof/>
            <w:webHidden/>
          </w:rPr>
          <w:t>79</w:t>
        </w:r>
        <w:r w:rsidR="00A7333F">
          <w:rPr>
            <w:noProof/>
            <w:webHidden/>
          </w:rPr>
          <w:fldChar w:fldCharType="end"/>
        </w:r>
      </w:hyperlink>
    </w:p>
    <w:p w14:paraId="4D1FAEA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8" w:history="1">
        <w:r w:rsidR="00A7333F" w:rsidRPr="004151C2">
          <w:rPr>
            <w:rStyle w:val="Hyperlink"/>
            <w:rFonts w:cs="Times New Roman"/>
            <w:noProof/>
          </w:rPr>
          <w:t>Ilustración 32 - Cuentas en Instagram Universidades de Estados Unidos</w:t>
        </w:r>
        <w:r w:rsidR="00A7333F">
          <w:rPr>
            <w:noProof/>
            <w:webHidden/>
          </w:rPr>
          <w:tab/>
        </w:r>
        <w:r w:rsidR="00A7333F">
          <w:rPr>
            <w:noProof/>
            <w:webHidden/>
          </w:rPr>
          <w:fldChar w:fldCharType="begin"/>
        </w:r>
        <w:r w:rsidR="00A7333F">
          <w:rPr>
            <w:noProof/>
            <w:webHidden/>
          </w:rPr>
          <w:instrText xml:space="preserve"> PAGEREF _Toc25920798 \h </w:instrText>
        </w:r>
        <w:r w:rsidR="00A7333F">
          <w:rPr>
            <w:noProof/>
            <w:webHidden/>
          </w:rPr>
        </w:r>
        <w:r w:rsidR="00A7333F">
          <w:rPr>
            <w:noProof/>
            <w:webHidden/>
          </w:rPr>
          <w:fldChar w:fldCharType="separate"/>
        </w:r>
        <w:r w:rsidR="00173551">
          <w:rPr>
            <w:noProof/>
            <w:webHidden/>
          </w:rPr>
          <w:t>82</w:t>
        </w:r>
        <w:r w:rsidR="00A7333F">
          <w:rPr>
            <w:noProof/>
            <w:webHidden/>
          </w:rPr>
          <w:fldChar w:fldCharType="end"/>
        </w:r>
      </w:hyperlink>
    </w:p>
    <w:p w14:paraId="537D2260"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799" w:history="1">
        <w:r w:rsidR="00A7333F" w:rsidRPr="004151C2">
          <w:rPr>
            <w:rStyle w:val="Hyperlink"/>
            <w:rFonts w:cs="Times New Roman"/>
            <w:noProof/>
          </w:rPr>
          <w:t>Ilustración 33 - Cuentas en Facebook universidades de los Estados Unidos</w:t>
        </w:r>
        <w:r w:rsidR="00A7333F">
          <w:rPr>
            <w:noProof/>
            <w:webHidden/>
          </w:rPr>
          <w:tab/>
        </w:r>
        <w:r w:rsidR="00A7333F">
          <w:rPr>
            <w:noProof/>
            <w:webHidden/>
          </w:rPr>
          <w:fldChar w:fldCharType="begin"/>
        </w:r>
        <w:r w:rsidR="00A7333F">
          <w:rPr>
            <w:noProof/>
            <w:webHidden/>
          </w:rPr>
          <w:instrText xml:space="preserve"> PAGEREF _Toc25920799 \h </w:instrText>
        </w:r>
        <w:r w:rsidR="00A7333F">
          <w:rPr>
            <w:noProof/>
            <w:webHidden/>
          </w:rPr>
        </w:r>
        <w:r w:rsidR="00A7333F">
          <w:rPr>
            <w:noProof/>
            <w:webHidden/>
          </w:rPr>
          <w:fldChar w:fldCharType="separate"/>
        </w:r>
        <w:r w:rsidR="00173551">
          <w:rPr>
            <w:noProof/>
            <w:webHidden/>
          </w:rPr>
          <w:t>83</w:t>
        </w:r>
        <w:r w:rsidR="00A7333F">
          <w:rPr>
            <w:noProof/>
            <w:webHidden/>
          </w:rPr>
          <w:fldChar w:fldCharType="end"/>
        </w:r>
      </w:hyperlink>
    </w:p>
    <w:p w14:paraId="029C9C90"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0" w:history="1">
        <w:r w:rsidR="00A7333F" w:rsidRPr="004151C2">
          <w:rPr>
            <w:rStyle w:val="Hyperlink"/>
            <w:rFonts w:cs="Times New Roman"/>
            <w:noProof/>
          </w:rPr>
          <w:t>Ilustración 34 - Cuentas Twitter universidades de los Estados Unidos</w:t>
        </w:r>
        <w:r w:rsidR="00A7333F">
          <w:rPr>
            <w:noProof/>
            <w:webHidden/>
          </w:rPr>
          <w:tab/>
        </w:r>
        <w:r w:rsidR="00A7333F">
          <w:rPr>
            <w:noProof/>
            <w:webHidden/>
          </w:rPr>
          <w:fldChar w:fldCharType="begin"/>
        </w:r>
        <w:r w:rsidR="00A7333F">
          <w:rPr>
            <w:noProof/>
            <w:webHidden/>
          </w:rPr>
          <w:instrText xml:space="preserve"> PAGEREF _Toc25920800 \h </w:instrText>
        </w:r>
        <w:r w:rsidR="00A7333F">
          <w:rPr>
            <w:noProof/>
            <w:webHidden/>
          </w:rPr>
        </w:r>
        <w:r w:rsidR="00A7333F">
          <w:rPr>
            <w:noProof/>
            <w:webHidden/>
          </w:rPr>
          <w:fldChar w:fldCharType="separate"/>
        </w:r>
        <w:r w:rsidR="00173551">
          <w:rPr>
            <w:noProof/>
            <w:webHidden/>
          </w:rPr>
          <w:t>84</w:t>
        </w:r>
        <w:r w:rsidR="00A7333F">
          <w:rPr>
            <w:noProof/>
            <w:webHidden/>
          </w:rPr>
          <w:fldChar w:fldCharType="end"/>
        </w:r>
      </w:hyperlink>
    </w:p>
    <w:p w14:paraId="4D2EF210"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1" w:history="1">
        <w:r w:rsidR="00A7333F" w:rsidRPr="004151C2">
          <w:rPr>
            <w:rStyle w:val="Hyperlink"/>
            <w:rFonts w:cs="Times New Roman"/>
            <w:noProof/>
          </w:rPr>
          <w:t>Ilustración 35 - Cuentas Instagram Universidad Harvard y Alumni Harvard</w:t>
        </w:r>
        <w:r w:rsidR="00A7333F">
          <w:rPr>
            <w:noProof/>
            <w:webHidden/>
          </w:rPr>
          <w:tab/>
        </w:r>
        <w:r w:rsidR="00A7333F">
          <w:rPr>
            <w:noProof/>
            <w:webHidden/>
          </w:rPr>
          <w:fldChar w:fldCharType="begin"/>
        </w:r>
        <w:r w:rsidR="00A7333F">
          <w:rPr>
            <w:noProof/>
            <w:webHidden/>
          </w:rPr>
          <w:instrText xml:space="preserve"> PAGEREF _Toc25920801 \h </w:instrText>
        </w:r>
        <w:r w:rsidR="00A7333F">
          <w:rPr>
            <w:noProof/>
            <w:webHidden/>
          </w:rPr>
        </w:r>
        <w:r w:rsidR="00A7333F">
          <w:rPr>
            <w:noProof/>
            <w:webHidden/>
          </w:rPr>
          <w:fldChar w:fldCharType="separate"/>
        </w:r>
        <w:r w:rsidR="00173551">
          <w:rPr>
            <w:noProof/>
            <w:webHidden/>
          </w:rPr>
          <w:t>86</w:t>
        </w:r>
        <w:r w:rsidR="00A7333F">
          <w:rPr>
            <w:noProof/>
            <w:webHidden/>
          </w:rPr>
          <w:fldChar w:fldCharType="end"/>
        </w:r>
      </w:hyperlink>
    </w:p>
    <w:p w14:paraId="1D094109"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2" w:history="1">
        <w:r w:rsidR="00A7333F" w:rsidRPr="004151C2">
          <w:rPr>
            <w:rStyle w:val="Hyperlink"/>
            <w:rFonts w:cs="Times New Roman"/>
            <w:noProof/>
          </w:rPr>
          <w:t>Ilustración 36 - Cuentas Instragram Universidad Harvard y Alumni Harvard</w:t>
        </w:r>
        <w:r w:rsidR="00A7333F">
          <w:rPr>
            <w:noProof/>
            <w:webHidden/>
          </w:rPr>
          <w:tab/>
        </w:r>
        <w:r w:rsidR="00A7333F">
          <w:rPr>
            <w:noProof/>
            <w:webHidden/>
          </w:rPr>
          <w:fldChar w:fldCharType="begin"/>
        </w:r>
        <w:r w:rsidR="00A7333F">
          <w:rPr>
            <w:noProof/>
            <w:webHidden/>
          </w:rPr>
          <w:instrText xml:space="preserve"> PAGEREF _Toc25920802 \h </w:instrText>
        </w:r>
        <w:r w:rsidR="00A7333F">
          <w:rPr>
            <w:noProof/>
            <w:webHidden/>
          </w:rPr>
        </w:r>
        <w:r w:rsidR="00A7333F">
          <w:rPr>
            <w:noProof/>
            <w:webHidden/>
          </w:rPr>
          <w:fldChar w:fldCharType="separate"/>
        </w:r>
        <w:r w:rsidR="00173551">
          <w:rPr>
            <w:noProof/>
            <w:webHidden/>
          </w:rPr>
          <w:t>87</w:t>
        </w:r>
        <w:r w:rsidR="00A7333F">
          <w:rPr>
            <w:noProof/>
            <w:webHidden/>
          </w:rPr>
          <w:fldChar w:fldCharType="end"/>
        </w:r>
      </w:hyperlink>
    </w:p>
    <w:p w14:paraId="0710ABFF"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3" w:history="1">
        <w:r w:rsidR="00A7333F" w:rsidRPr="004151C2">
          <w:rPr>
            <w:rStyle w:val="Hyperlink"/>
            <w:rFonts w:cs="Times New Roman"/>
            <w:noProof/>
          </w:rPr>
          <w:t>Ilustración 37 – Instagram cuentas de la Universidad Harvard en internet y aplicación para móviles</w:t>
        </w:r>
        <w:r w:rsidR="00A7333F">
          <w:rPr>
            <w:noProof/>
            <w:webHidden/>
          </w:rPr>
          <w:tab/>
        </w:r>
        <w:r w:rsidR="00A7333F">
          <w:rPr>
            <w:noProof/>
            <w:webHidden/>
          </w:rPr>
          <w:fldChar w:fldCharType="begin"/>
        </w:r>
        <w:r w:rsidR="00A7333F">
          <w:rPr>
            <w:noProof/>
            <w:webHidden/>
          </w:rPr>
          <w:instrText xml:space="preserve"> PAGEREF _Toc25920803 \h </w:instrText>
        </w:r>
        <w:r w:rsidR="00A7333F">
          <w:rPr>
            <w:noProof/>
            <w:webHidden/>
          </w:rPr>
        </w:r>
        <w:r w:rsidR="00A7333F">
          <w:rPr>
            <w:noProof/>
            <w:webHidden/>
          </w:rPr>
          <w:fldChar w:fldCharType="separate"/>
        </w:r>
        <w:r w:rsidR="00173551">
          <w:rPr>
            <w:noProof/>
            <w:webHidden/>
          </w:rPr>
          <w:t>89</w:t>
        </w:r>
        <w:r w:rsidR="00A7333F">
          <w:rPr>
            <w:noProof/>
            <w:webHidden/>
          </w:rPr>
          <w:fldChar w:fldCharType="end"/>
        </w:r>
      </w:hyperlink>
    </w:p>
    <w:p w14:paraId="25A3122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4" w:history="1">
        <w:r w:rsidR="00A7333F" w:rsidRPr="004151C2">
          <w:rPr>
            <w:rStyle w:val="Hyperlink"/>
            <w:rFonts w:cs="Times New Roman"/>
            <w:noProof/>
          </w:rPr>
          <w:t xml:space="preserve">Ilustración 38 - Instagram cuentas de la </w:t>
        </w:r>
        <w:r w:rsidR="00A7333F" w:rsidRPr="004151C2">
          <w:rPr>
            <w:rStyle w:val="Hyperlink"/>
            <w:rFonts w:cs="Times New Roman"/>
            <w:i/>
            <w:noProof/>
          </w:rPr>
          <w:t>Alumni</w:t>
        </w:r>
        <w:r w:rsidR="00A7333F" w:rsidRPr="004151C2">
          <w:rPr>
            <w:rStyle w:val="Hyperlink"/>
            <w:rFonts w:cs="Times New Roman"/>
            <w:noProof/>
          </w:rPr>
          <w:t xml:space="preserve"> Harvard en internet y aplicación para móviles</w:t>
        </w:r>
        <w:r w:rsidR="00A7333F">
          <w:rPr>
            <w:noProof/>
            <w:webHidden/>
          </w:rPr>
          <w:tab/>
        </w:r>
        <w:r w:rsidR="00A7333F">
          <w:rPr>
            <w:noProof/>
            <w:webHidden/>
          </w:rPr>
          <w:fldChar w:fldCharType="begin"/>
        </w:r>
        <w:r w:rsidR="00A7333F">
          <w:rPr>
            <w:noProof/>
            <w:webHidden/>
          </w:rPr>
          <w:instrText xml:space="preserve"> PAGEREF _Toc25920804 \h </w:instrText>
        </w:r>
        <w:r w:rsidR="00A7333F">
          <w:rPr>
            <w:noProof/>
            <w:webHidden/>
          </w:rPr>
        </w:r>
        <w:r w:rsidR="00A7333F">
          <w:rPr>
            <w:noProof/>
            <w:webHidden/>
          </w:rPr>
          <w:fldChar w:fldCharType="separate"/>
        </w:r>
        <w:r w:rsidR="00173551">
          <w:rPr>
            <w:noProof/>
            <w:webHidden/>
          </w:rPr>
          <w:t>89</w:t>
        </w:r>
        <w:r w:rsidR="00A7333F">
          <w:rPr>
            <w:noProof/>
            <w:webHidden/>
          </w:rPr>
          <w:fldChar w:fldCharType="end"/>
        </w:r>
      </w:hyperlink>
    </w:p>
    <w:p w14:paraId="7BFD3F8E"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5" w:history="1">
        <w:r w:rsidR="00A7333F" w:rsidRPr="004151C2">
          <w:rPr>
            <w:rStyle w:val="Hyperlink"/>
            <w:rFonts w:cs="Times New Roman"/>
            <w:noProof/>
          </w:rPr>
          <w:t xml:space="preserve">Ilustración 39 - Seguidores en Facebook universidades y programa </w:t>
        </w:r>
        <w:r w:rsidR="00A7333F" w:rsidRPr="004151C2">
          <w:rPr>
            <w:rStyle w:val="Hyperlink"/>
            <w:rFonts w:cs="Times New Roman"/>
            <w:i/>
            <w:noProof/>
          </w:rPr>
          <w:t>Alumni</w:t>
        </w:r>
        <w:r w:rsidR="00A7333F">
          <w:rPr>
            <w:noProof/>
            <w:webHidden/>
          </w:rPr>
          <w:tab/>
        </w:r>
        <w:r w:rsidR="00A7333F">
          <w:rPr>
            <w:noProof/>
            <w:webHidden/>
          </w:rPr>
          <w:fldChar w:fldCharType="begin"/>
        </w:r>
        <w:r w:rsidR="00A7333F">
          <w:rPr>
            <w:noProof/>
            <w:webHidden/>
          </w:rPr>
          <w:instrText xml:space="preserve"> PAGEREF _Toc25920805 \h </w:instrText>
        </w:r>
        <w:r w:rsidR="00A7333F">
          <w:rPr>
            <w:noProof/>
            <w:webHidden/>
          </w:rPr>
        </w:r>
        <w:r w:rsidR="00A7333F">
          <w:rPr>
            <w:noProof/>
            <w:webHidden/>
          </w:rPr>
          <w:fldChar w:fldCharType="separate"/>
        </w:r>
        <w:r w:rsidR="00173551">
          <w:rPr>
            <w:noProof/>
            <w:webHidden/>
          </w:rPr>
          <w:t>91</w:t>
        </w:r>
        <w:r w:rsidR="00A7333F">
          <w:rPr>
            <w:noProof/>
            <w:webHidden/>
          </w:rPr>
          <w:fldChar w:fldCharType="end"/>
        </w:r>
      </w:hyperlink>
    </w:p>
    <w:p w14:paraId="3D7C2A6A"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6" w:history="1">
        <w:r w:rsidR="00A7333F" w:rsidRPr="004151C2">
          <w:rPr>
            <w:rStyle w:val="Hyperlink"/>
            <w:rFonts w:cs="Times New Roman"/>
            <w:noProof/>
          </w:rPr>
          <w:t xml:space="preserve">Ilustración 40 - Seguidores en Instagram universidades y programas </w:t>
        </w:r>
        <w:r w:rsidR="00A7333F" w:rsidRPr="004151C2">
          <w:rPr>
            <w:rStyle w:val="Hyperlink"/>
            <w:rFonts w:cs="Times New Roman"/>
            <w:i/>
            <w:noProof/>
          </w:rPr>
          <w:t>Alumni</w:t>
        </w:r>
        <w:r w:rsidR="00A7333F">
          <w:rPr>
            <w:noProof/>
            <w:webHidden/>
          </w:rPr>
          <w:tab/>
        </w:r>
        <w:r w:rsidR="00A7333F">
          <w:rPr>
            <w:noProof/>
            <w:webHidden/>
          </w:rPr>
          <w:fldChar w:fldCharType="begin"/>
        </w:r>
        <w:r w:rsidR="00A7333F">
          <w:rPr>
            <w:noProof/>
            <w:webHidden/>
          </w:rPr>
          <w:instrText xml:space="preserve"> PAGEREF _Toc25920806 \h </w:instrText>
        </w:r>
        <w:r w:rsidR="00A7333F">
          <w:rPr>
            <w:noProof/>
            <w:webHidden/>
          </w:rPr>
        </w:r>
        <w:r w:rsidR="00A7333F">
          <w:rPr>
            <w:noProof/>
            <w:webHidden/>
          </w:rPr>
          <w:fldChar w:fldCharType="separate"/>
        </w:r>
        <w:r w:rsidR="00173551">
          <w:rPr>
            <w:noProof/>
            <w:webHidden/>
          </w:rPr>
          <w:t>91</w:t>
        </w:r>
        <w:r w:rsidR="00A7333F">
          <w:rPr>
            <w:noProof/>
            <w:webHidden/>
          </w:rPr>
          <w:fldChar w:fldCharType="end"/>
        </w:r>
      </w:hyperlink>
    </w:p>
    <w:p w14:paraId="5F73F9B3"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7" w:history="1">
        <w:r w:rsidR="00A7333F" w:rsidRPr="004151C2">
          <w:rPr>
            <w:rStyle w:val="Hyperlink"/>
            <w:rFonts w:cs="Times New Roman"/>
            <w:noProof/>
          </w:rPr>
          <w:t xml:space="preserve">Ilustración 41 - Seguidores Twitter universidades y programas </w:t>
        </w:r>
        <w:r w:rsidR="00A7333F" w:rsidRPr="004151C2">
          <w:rPr>
            <w:rStyle w:val="Hyperlink"/>
            <w:rFonts w:cs="Times New Roman"/>
            <w:i/>
            <w:noProof/>
          </w:rPr>
          <w:t>Alumni</w:t>
        </w:r>
        <w:r w:rsidR="00A7333F">
          <w:rPr>
            <w:noProof/>
            <w:webHidden/>
          </w:rPr>
          <w:tab/>
        </w:r>
        <w:r w:rsidR="00A7333F">
          <w:rPr>
            <w:noProof/>
            <w:webHidden/>
          </w:rPr>
          <w:fldChar w:fldCharType="begin"/>
        </w:r>
        <w:r w:rsidR="00A7333F">
          <w:rPr>
            <w:noProof/>
            <w:webHidden/>
          </w:rPr>
          <w:instrText xml:space="preserve"> PAGEREF _Toc25920807 \h </w:instrText>
        </w:r>
        <w:r w:rsidR="00A7333F">
          <w:rPr>
            <w:noProof/>
            <w:webHidden/>
          </w:rPr>
        </w:r>
        <w:r w:rsidR="00A7333F">
          <w:rPr>
            <w:noProof/>
            <w:webHidden/>
          </w:rPr>
          <w:fldChar w:fldCharType="separate"/>
        </w:r>
        <w:r w:rsidR="00173551">
          <w:rPr>
            <w:noProof/>
            <w:webHidden/>
          </w:rPr>
          <w:t>92</w:t>
        </w:r>
        <w:r w:rsidR="00A7333F">
          <w:rPr>
            <w:noProof/>
            <w:webHidden/>
          </w:rPr>
          <w:fldChar w:fldCharType="end"/>
        </w:r>
      </w:hyperlink>
    </w:p>
    <w:p w14:paraId="7F3F3605"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8" w:history="1">
        <w:r w:rsidR="00A7333F" w:rsidRPr="004151C2">
          <w:rPr>
            <w:rStyle w:val="Hyperlink"/>
            <w:rFonts w:cs="Times New Roman"/>
            <w:noProof/>
          </w:rPr>
          <w:t>Ilustración 42 - Cuentas Facebook Universidad San Francisco y Alumni San Francisco</w:t>
        </w:r>
        <w:r w:rsidR="00A7333F">
          <w:rPr>
            <w:noProof/>
            <w:webHidden/>
          </w:rPr>
          <w:tab/>
        </w:r>
        <w:r w:rsidR="00A7333F">
          <w:rPr>
            <w:noProof/>
            <w:webHidden/>
          </w:rPr>
          <w:fldChar w:fldCharType="begin"/>
        </w:r>
        <w:r w:rsidR="00A7333F">
          <w:rPr>
            <w:noProof/>
            <w:webHidden/>
          </w:rPr>
          <w:instrText xml:space="preserve"> PAGEREF _Toc25920808 \h </w:instrText>
        </w:r>
        <w:r w:rsidR="00A7333F">
          <w:rPr>
            <w:noProof/>
            <w:webHidden/>
          </w:rPr>
        </w:r>
        <w:r w:rsidR="00A7333F">
          <w:rPr>
            <w:noProof/>
            <w:webHidden/>
          </w:rPr>
          <w:fldChar w:fldCharType="separate"/>
        </w:r>
        <w:r w:rsidR="00173551">
          <w:rPr>
            <w:noProof/>
            <w:webHidden/>
          </w:rPr>
          <w:t>95</w:t>
        </w:r>
        <w:r w:rsidR="00A7333F">
          <w:rPr>
            <w:noProof/>
            <w:webHidden/>
          </w:rPr>
          <w:fldChar w:fldCharType="end"/>
        </w:r>
      </w:hyperlink>
    </w:p>
    <w:p w14:paraId="37085088"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09" w:history="1">
        <w:r w:rsidR="00A7333F" w:rsidRPr="004151C2">
          <w:rPr>
            <w:rStyle w:val="Hyperlink"/>
            <w:rFonts w:cs="Times New Roman"/>
            <w:noProof/>
          </w:rPr>
          <w:t xml:space="preserve">Ilustración 43 - Facebook </w:t>
        </w:r>
        <w:r w:rsidR="00A7333F" w:rsidRPr="004151C2">
          <w:rPr>
            <w:rStyle w:val="Hyperlink"/>
            <w:rFonts w:cs="Times New Roman"/>
            <w:i/>
            <w:noProof/>
          </w:rPr>
          <w:t xml:space="preserve">Alumni </w:t>
        </w:r>
        <w:r w:rsidR="00A7333F" w:rsidRPr="004151C2">
          <w:rPr>
            <w:rStyle w:val="Hyperlink"/>
            <w:rFonts w:cs="Times New Roman"/>
            <w:noProof/>
          </w:rPr>
          <w:t>Universidad San Francisco</w:t>
        </w:r>
        <w:r w:rsidR="00A7333F">
          <w:rPr>
            <w:noProof/>
            <w:webHidden/>
          </w:rPr>
          <w:tab/>
        </w:r>
        <w:r w:rsidR="00A7333F">
          <w:rPr>
            <w:noProof/>
            <w:webHidden/>
          </w:rPr>
          <w:fldChar w:fldCharType="begin"/>
        </w:r>
        <w:r w:rsidR="00A7333F">
          <w:rPr>
            <w:noProof/>
            <w:webHidden/>
          </w:rPr>
          <w:instrText xml:space="preserve"> PAGEREF _Toc25920809 \h </w:instrText>
        </w:r>
        <w:r w:rsidR="00A7333F">
          <w:rPr>
            <w:noProof/>
            <w:webHidden/>
          </w:rPr>
        </w:r>
        <w:r w:rsidR="00A7333F">
          <w:rPr>
            <w:noProof/>
            <w:webHidden/>
          </w:rPr>
          <w:fldChar w:fldCharType="separate"/>
        </w:r>
        <w:r w:rsidR="00173551">
          <w:rPr>
            <w:noProof/>
            <w:webHidden/>
          </w:rPr>
          <w:t>96</w:t>
        </w:r>
        <w:r w:rsidR="00A7333F">
          <w:rPr>
            <w:noProof/>
            <w:webHidden/>
          </w:rPr>
          <w:fldChar w:fldCharType="end"/>
        </w:r>
      </w:hyperlink>
    </w:p>
    <w:p w14:paraId="55064ED7"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0" w:history="1">
        <w:r w:rsidR="00A7333F" w:rsidRPr="004151C2">
          <w:rPr>
            <w:rStyle w:val="Hyperlink"/>
            <w:rFonts w:cs="Times New Roman"/>
            <w:noProof/>
          </w:rPr>
          <w:t>Ilustración 44 - Linkedin Universidad Harvard</w:t>
        </w:r>
        <w:r w:rsidR="00A7333F">
          <w:rPr>
            <w:noProof/>
            <w:webHidden/>
          </w:rPr>
          <w:tab/>
        </w:r>
        <w:r w:rsidR="00A7333F">
          <w:rPr>
            <w:noProof/>
            <w:webHidden/>
          </w:rPr>
          <w:fldChar w:fldCharType="begin"/>
        </w:r>
        <w:r w:rsidR="00A7333F">
          <w:rPr>
            <w:noProof/>
            <w:webHidden/>
          </w:rPr>
          <w:instrText xml:space="preserve"> PAGEREF _Toc25920810 \h </w:instrText>
        </w:r>
        <w:r w:rsidR="00A7333F">
          <w:rPr>
            <w:noProof/>
            <w:webHidden/>
          </w:rPr>
        </w:r>
        <w:r w:rsidR="00A7333F">
          <w:rPr>
            <w:noProof/>
            <w:webHidden/>
          </w:rPr>
          <w:fldChar w:fldCharType="separate"/>
        </w:r>
        <w:r w:rsidR="00173551">
          <w:rPr>
            <w:noProof/>
            <w:webHidden/>
          </w:rPr>
          <w:t>97</w:t>
        </w:r>
        <w:r w:rsidR="00A7333F">
          <w:rPr>
            <w:noProof/>
            <w:webHidden/>
          </w:rPr>
          <w:fldChar w:fldCharType="end"/>
        </w:r>
      </w:hyperlink>
    </w:p>
    <w:p w14:paraId="6E0B7B59"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1" w:history="1">
        <w:r w:rsidR="00A7333F" w:rsidRPr="004151C2">
          <w:rPr>
            <w:rStyle w:val="Hyperlink"/>
            <w:rFonts w:cs="Times New Roman"/>
            <w:noProof/>
          </w:rPr>
          <w:t xml:space="preserve">Ilustración 45 - Linkedin búsqueda Harvard </w:t>
        </w:r>
        <w:r w:rsidR="00A7333F" w:rsidRPr="004151C2">
          <w:rPr>
            <w:rStyle w:val="Hyperlink"/>
            <w:rFonts w:cs="Times New Roman"/>
            <w:i/>
            <w:noProof/>
          </w:rPr>
          <w:t>Alumni</w:t>
        </w:r>
        <w:r w:rsidR="00A7333F">
          <w:rPr>
            <w:noProof/>
            <w:webHidden/>
          </w:rPr>
          <w:tab/>
        </w:r>
        <w:r w:rsidR="00A7333F">
          <w:rPr>
            <w:noProof/>
            <w:webHidden/>
          </w:rPr>
          <w:fldChar w:fldCharType="begin"/>
        </w:r>
        <w:r w:rsidR="00A7333F">
          <w:rPr>
            <w:noProof/>
            <w:webHidden/>
          </w:rPr>
          <w:instrText xml:space="preserve"> PAGEREF _Toc25920811 \h </w:instrText>
        </w:r>
        <w:r w:rsidR="00A7333F">
          <w:rPr>
            <w:noProof/>
            <w:webHidden/>
          </w:rPr>
        </w:r>
        <w:r w:rsidR="00A7333F">
          <w:rPr>
            <w:noProof/>
            <w:webHidden/>
          </w:rPr>
          <w:fldChar w:fldCharType="separate"/>
        </w:r>
        <w:r w:rsidR="00173551">
          <w:rPr>
            <w:noProof/>
            <w:webHidden/>
          </w:rPr>
          <w:t>97</w:t>
        </w:r>
        <w:r w:rsidR="00A7333F">
          <w:rPr>
            <w:noProof/>
            <w:webHidden/>
          </w:rPr>
          <w:fldChar w:fldCharType="end"/>
        </w:r>
      </w:hyperlink>
    </w:p>
    <w:p w14:paraId="4987FF17"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2" w:history="1">
        <w:r w:rsidR="00A7333F" w:rsidRPr="004151C2">
          <w:rPr>
            <w:rStyle w:val="Hyperlink"/>
            <w:rFonts w:cs="Times New Roman"/>
            <w:noProof/>
          </w:rPr>
          <w:t>Ilustración 46 - Linkedin Universidad de Los Hemisferios, primera cuenta</w:t>
        </w:r>
        <w:r w:rsidR="00A7333F">
          <w:rPr>
            <w:noProof/>
            <w:webHidden/>
          </w:rPr>
          <w:tab/>
        </w:r>
        <w:r w:rsidR="00A7333F">
          <w:rPr>
            <w:noProof/>
            <w:webHidden/>
          </w:rPr>
          <w:fldChar w:fldCharType="begin"/>
        </w:r>
        <w:r w:rsidR="00A7333F">
          <w:rPr>
            <w:noProof/>
            <w:webHidden/>
          </w:rPr>
          <w:instrText xml:space="preserve"> PAGEREF _Toc25920812 \h </w:instrText>
        </w:r>
        <w:r w:rsidR="00A7333F">
          <w:rPr>
            <w:noProof/>
            <w:webHidden/>
          </w:rPr>
        </w:r>
        <w:r w:rsidR="00A7333F">
          <w:rPr>
            <w:noProof/>
            <w:webHidden/>
          </w:rPr>
          <w:fldChar w:fldCharType="separate"/>
        </w:r>
        <w:r w:rsidR="00173551">
          <w:rPr>
            <w:noProof/>
            <w:webHidden/>
          </w:rPr>
          <w:t>98</w:t>
        </w:r>
        <w:r w:rsidR="00A7333F">
          <w:rPr>
            <w:noProof/>
            <w:webHidden/>
          </w:rPr>
          <w:fldChar w:fldCharType="end"/>
        </w:r>
      </w:hyperlink>
    </w:p>
    <w:p w14:paraId="0151F5A4"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3" w:history="1">
        <w:r w:rsidR="00A7333F" w:rsidRPr="004151C2">
          <w:rPr>
            <w:rStyle w:val="Hyperlink"/>
            <w:rFonts w:cs="Times New Roman"/>
            <w:noProof/>
          </w:rPr>
          <w:t>Ilustración 47 - Linkedin Universidad de Los Hemisferios, segunda cuenta</w:t>
        </w:r>
        <w:r w:rsidR="00A7333F">
          <w:rPr>
            <w:noProof/>
            <w:webHidden/>
          </w:rPr>
          <w:tab/>
        </w:r>
        <w:r w:rsidR="00A7333F">
          <w:rPr>
            <w:noProof/>
            <w:webHidden/>
          </w:rPr>
          <w:fldChar w:fldCharType="begin"/>
        </w:r>
        <w:r w:rsidR="00A7333F">
          <w:rPr>
            <w:noProof/>
            <w:webHidden/>
          </w:rPr>
          <w:instrText xml:space="preserve"> PAGEREF _Toc25920813 \h </w:instrText>
        </w:r>
        <w:r w:rsidR="00A7333F">
          <w:rPr>
            <w:noProof/>
            <w:webHidden/>
          </w:rPr>
        </w:r>
        <w:r w:rsidR="00A7333F">
          <w:rPr>
            <w:noProof/>
            <w:webHidden/>
          </w:rPr>
          <w:fldChar w:fldCharType="separate"/>
        </w:r>
        <w:r w:rsidR="00173551">
          <w:rPr>
            <w:noProof/>
            <w:webHidden/>
          </w:rPr>
          <w:t>99</w:t>
        </w:r>
        <w:r w:rsidR="00A7333F">
          <w:rPr>
            <w:noProof/>
            <w:webHidden/>
          </w:rPr>
          <w:fldChar w:fldCharType="end"/>
        </w:r>
      </w:hyperlink>
    </w:p>
    <w:p w14:paraId="404957B7"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4" w:history="1">
        <w:r w:rsidR="00A7333F" w:rsidRPr="004151C2">
          <w:rPr>
            <w:rStyle w:val="Hyperlink"/>
            <w:rFonts w:cs="Times New Roman"/>
            <w:noProof/>
          </w:rPr>
          <w:t>Ilustración 48 -  Linkedin Universidad de Los Hemisferios, tercera cuenta</w:t>
        </w:r>
        <w:r w:rsidR="00A7333F">
          <w:rPr>
            <w:noProof/>
            <w:webHidden/>
          </w:rPr>
          <w:tab/>
        </w:r>
        <w:r w:rsidR="00A7333F">
          <w:rPr>
            <w:noProof/>
            <w:webHidden/>
          </w:rPr>
          <w:fldChar w:fldCharType="begin"/>
        </w:r>
        <w:r w:rsidR="00A7333F">
          <w:rPr>
            <w:noProof/>
            <w:webHidden/>
          </w:rPr>
          <w:instrText xml:space="preserve"> PAGEREF _Toc25920814 \h </w:instrText>
        </w:r>
        <w:r w:rsidR="00A7333F">
          <w:rPr>
            <w:noProof/>
            <w:webHidden/>
          </w:rPr>
        </w:r>
        <w:r w:rsidR="00A7333F">
          <w:rPr>
            <w:noProof/>
            <w:webHidden/>
          </w:rPr>
          <w:fldChar w:fldCharType="separate"/>
        </w:r>
        <w:r w:rsidR="00173551">
          <w:rPr>
            <w:noProof/>
            <w:webHidden/>
          </w:rPr>
          <w:t>99</w:t>
        </w:r>
        <w:r w:rsidR="00A7333F">
          <w:rPr>
            <w:noProof/>
            <w:webHidden/>
          </w:rPr>
          <w:fldChar w:fldCharType="end"/>
        </w:r>
      </w:hyperlink>
    </w:p>
    <w:p w14:paraId="58B6D7BB"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5" w:history="1">
        <w:r w:rsidR="00A7333F" w:rsidRPr="004151C2">
          <w:rPr>
            <w:rStyle w:val="Hyperlink"/>
            <w:rFonts w:cs="Times New Roman"/>
            <w:noProof/>
          </w:rPr>
          <w:t>Ilustración 49 - Linkedin Alumni Universidad de Los Hemisferios, primera cuenta</w:t>
        </w:r>
        <w:r w:rsidR="00A7333F">
          <w:rPr>
            <w:noProof/>
            <w:webHidden/>
          </w:rPr>
          <w:tab/>
        </w:r>
        <w:r w:rsidR="00A7333F">
          <w:rPr>
            <w:noProof/>
            <w:webHidden/>
          </w:rPr>
          <w:fldChar w:fldCharType="begin"/>
        </w:r>
        <w:r w:rsidR="00A7333F">
          <w:rPr>
            <w:noProof/>
            <w:webHidden/>
          </w:rPr>
          <w:instrText xml:space="preserve"> PAGEREF _Toc25920815 \h </w:instrText>
        </w:r>
        <w:r w:rsidR="00A7333F">
          <w:rPr>
            <w:noProof/>
            <w:webHidden/>
          </w:rPr>
        </w:r>
        <w:r w:rsidR="00A7333F">
          <w:rPr>
            <w:noProof/>
            <w:webHidden/>
          </w:rPr>
          <w:fldChar w:fldCharType="separate"/>
        </w:r>
        <w:r w:rsidR="00173551">
          <w:rPr>
            <w:noProof/>
            <w:webHidden/>
          </w:rPr>
          <w:t>100</w:t>
        </w:r>
        <w:r w:rsidR="00A7333F">
          <w:rPr>
            <w:noProof/>
            <w:webHidden/>
          </w:rPr>
          <w:fldChar w:fldCharType="end"/>
        </w:r>
      </w:hyperlink>
    </w:p>
    <w:p w14:paraId="797EF47A"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6" w:history="1">
        <w:r w:rsidR="00A7333F" w:rsidRPr="004151C2">
          <w:rPr>
            <w:rStyle w:val="Hyperlink"/>
            <w:rFonts w:cs="Times New Roman"/>
            <w:noProof/>
          </w:rPr>
          <w:t>Ilustración 50 - Linkedin Alumni Universidad de Los Hemisferios, segunda cuenta</w:t>
        </w:r>
        <w:r w:rsidR="00A7333F">
          <w:rPr>
            <w:noProof/>
            <w:webHidden/>
          </w:rPr>
          <w:tab/>
        </w:r>
        <w:r w:rsidR="00A7333F">
          <w:rPr>
            <w:noProof/>
            <w:webHidden/>
          </w:rPr>
          <w:fldChar w:fldCharType="begin"/>
        </w:r>
        <w:r w:rsidR="00A7333F">
          <w:rPr>
            <w:noProof/>
            <w:webHidden/>
          </w:rPr>
          <w:instrText xml:space="preserve"> PAGEREF _Toc25920816 \h </w:instrText>
        </w:r>
        <w:r w:rsidR="00A7333F">
          <w:rPr>
            <w:noProof/>
            <w:webHidden/>
          </w:rPr>
        </w:r>
        <w:r w:rsidR="00A7333F">
          <w:rPr>
            <w:noProof/>
            <w:webHidden/>
          </w:rPr>
          <w:fldChar w:fldCharType="separate"/>
        </w:r>
        <w:r w:rsidR="00173551">
          <w:rPr>
            <w:noProof/>
            <w:webHidden/>
          </w:rPr>
          <w:t>100</w:t>
        </w:r>
        <w:r w:rsidR="00A7333F">
          <w:rPr>
            <w:noProof/>
            <w:webHidden/>
          </w:rPr>
          <w:fldChar w:fldCharType="end"/>
        </w:r>
      </w:hyperlink>
    </w:p>
    <w:p w14:paraId="1675DA78" w14:textId="77777777" w:rsidR="00A7333F" w:rsidRDefault="006A2D06">
      <w:pPr>
        <w:pStyle w:val="TableofFigures"/>
        <w:tabs>
          <w:tab w:val="right" w:leader="dot" w:pos="8758"/>
        </w:tabs>
        <w:rPr>
          <w:rFonts w:asciiTheme="minorHAnsi" w:eastAsiaTheme="minorEastAsia" w:hAnsiTheme="minorHAnsi"/>
          <w:noProof/>
          <w:sz w:val="22"/>
          <w:lang w:eastAsia="es-CO"/>
        </w:rPr>
      </w:pPr>
      <w:hyperlink w:anchor="_Toc25920817" w:history="1">
        <w:r w:rsidR="00A7333F" w:rsidRPr="004151C2">
          <w:rPr>
            <w:rStyle w:val="Hyperlink"/>
            <w:rFonts w:cs="Times New Roman"/>
            <w:noProof/>
          </w:rPr>
          <w:t>Ilustración 51 - Linkedin Alumni Universidad de Los Hemisferios, tercera cuenta</w:t>
        </w:r>
        <w:r w:rsidR="00A7333F">
          <w:rPr>
            <w:noProof/>
            <w:webHidden/>
          </w:rPr>
          <w:tab/>
        </w:r>
        <w:r w:rsidR="00A7333F">
          <w:rPr>
            <w:noProof/>
            <w:webHidden/>
          </w:rPr>
          <w:fldChar w:fldCharType="begin"/>
        </w:r>
        <w:r w:rsidR="00A7333F">
          <w:rPr>
            <w:noProof/>
            <w:webHidden/>
          </w:rPr>
          <w:instrText xml:space="preserve"> PAGEREF _Toc25920817 \h </w:instrText>
        </w:r>
        <w:r w:rsidR="00A7333F">
          <w:rPr>
            <w:noProof/>
            <w:webHidden/>
          </w:rPr>
        </w:r>
        <w:r w:rsidR="00A7333F">
          <w:rPr>
            <w:noProof/>
            <w:webHidden/>
          </w:rPr>
          <w:fldChar w:fldCharType="separate"/>
        </w:r>
        <w:r w:rsidR="00173551">
          <w:rPr>
            <w:noProof/>
            <w:webHidden/>
          </w:rPr>
          <w:t>101</w:t>
        </w:r>
        <w:r w:rsidR="00A7333F">
          <w:rPr>
            <w:noProof/>
            <w:webHidden/>
          </w:rPr>
          <w:fldChar w:fldCharType="end"/>
        </w:r>
      </w:hyperlink>
    </w:p>
    <w:p w14:paraId="09832BD6" w14:textId="625A8734" w:rsidR="00C92CBA" w:rsidRPr="00C92CBA" w:rsidRDefault="00A7333F" w:rsidP="00997EBE">
      <w:pPr>
        <w:rPr>
          <w:lang w:eastAsia="es-ES"/>
        </w:rPr>
      </w:pPr>
      <w:r>
        <w:rPr>
          <w:lang w:eastAsia="es-ES"/>
        </w:rPr>
        <w:fldChar w:fldCharType="end"/>
      </w:r>
    </w:p>
    <w:p w14:paraId="0E4BD6A3" w14:textId="77335D96" w:rsidR="00C92CBA" w:rsidRDefault="00C92CBA" w:rsidP="00997EBE">
      <w:pPr>
        <w:rPr>
          <w:rFonts w:eastAsia="MS Mincho" w:cs="Times New Roman"/>
          <w:b/>
          <w:bCs/>
          <w:sz w:val="28"/>
          <w:szCs w:val="28"/>
          <w:lang w:eastAsia="es-ES"/>
        </w:rPr>
      </w:pPr>
      <w:r>
        <w:rPr>
          <w:rFonts w:eastAsia="MS Mincho" w:cs="Times New Roman"/>
          <w:lang w:eastAsia="es-ES"/>
        </w:rPr>
        <w:br w:type="page"/>
      </w:r>
    </w:p>
    <w:p w14:paraId="256E942F" w14:textId="1555A120" w:rsidR="00C16060" w:rsidRPr="00665D5D" w:rsidRDefault="00C92CBA" w:rsidP="00997EBE">
      <w:pPr>
        <w:pStyle w:val="Heading1"/>
        <w:spacing w:after="200"/>
        <w:rPr>
          <w:rFonts w:eastAsia="MS Mincho" w:cs="Times New Roman"/>
          <w:lang w:eastAsia="es-ES"/>
        </w:rPr>
      </w:pPr>
      <w:bookmarkStart w:id="7" w:name="_Toc25924333"/>
      <w:r w:rsidRPr="00665D5D">
        <w:rPr>
          <w:rFonts w:eastAsia="MS Mincho" w:cs="Times New Roman"/>
          <w:lang w:eastAsia="es-ES"/>
        </w:rPr>
        <w:lastRenderedPageBreak/>
        <w:t>INTRODUCCIÓN</w:t>
      </w:r>
      <w:bookmarkEnd w:id="7"/>
    </w:p>
    <w:p w14:paraId="6374FABE" w14:textId="77777777" w:rsidR="007022D8" w:rsidRPr="00665D5D" w:rsidRDefault="007022D8" w:rsidP="00997EBE">
      <w:pPr>
        <w:ind w:left="311"/>
        <w:rPr>
          <w:rFonts w:cs="Times New Roman"/>
          <w:szCs w:val="24"/>
        </w:rPr>
      </w:pPr>
    </w:p>
    <w:p w14:paraId="1E37A266" w14:textId="72AAFBDD" w:rsidR="0016593A" w:rsidRDefault="007F2B73" w:rsidP="00997EBE">
      <w:pPr>
        <w:tabs>
          <w:tab w:val="left" w:pos="720"/>
        </w:tabs>
        <w:rPr>
          <w:rFonts w:cs="Times New Roman"/>
          <w:szCs w:val="24"/>
        </w:rPr>
      </w:pPr>
      <w:r w:rsidRPr="00665D5D">
        <w:rPr>
          <w:rFonts w:cs="Times New Roman"/>
          <w:szCs w:val="24"/>
        </w:rPr>
        <w:tab/>
      </w:r>
      <w:r w:rsidR="0016593A">
        <w:rPr>
          <w:rFonts w:cs="Times New Roman"/>
          <w:szCs w:val="24"/>
        </w:rPr>
        <w:t xml:space="preserve">Dejar la universidad, al final de la carrera, supone </w:t>
      </w:r>
      <w:r w:rsidR="00FA01EA">
        <w:rPr>
          <w:rFonts w:cs="Times New Roman"/>
          <w:szCs w:val="24"/>
        </w:rPr>
        <w:t xml:space="preserve">asumir diferentes actitudes </w:t>
      </w:r>
      <w:r w:rsidR="0016593A">
        <w:rPr>
          <w:rFonts w:cs="Times New Roman"/>
          <w:szCs w:val="24"/>
        </w:rPr>
        <w:t>en la relación que llevará cada estudi</w:t>
      </w:r>
      <w:r w:rsidR="008E6A96">
        <w:rPr>
          <w:rFonts w:cs="Times New Roman"/>
          <w:szCs w:val="24"/>
        </w:rPr>
        <w:t xml:space="preserve">ante con la entidad </w:t>
      </w:r>
      <w:r w:rsidR="00AD4761">
        <w:rPr>
          <w:rFonts w:cs="Times New Roman"/>
          <w:szCs w:val="24"/>
        </w:rPr>
        <w:t>de formación</w:t>
      </w:r>
      <w:r w:rsidR="00C62F6C">
        <w:rPr>
          <w:rFonts w:cs="Times New Roman"/>
          <w:szCs w:val="24"/>
        </w:rPr>
        <w:t>, y</w:t>
      </w:r>
      <w:r w:rsidR="00FA01EA">
        <w:rPr>
          <w:rFonts w:cs="Times New Roman"/>
          <w:szCs w:val="24"/>
        </w:rPr>
        <w:t xml:space="preserve"> que</w:t>
      </w:r>
      <w:r w:rsidR="00C62E37" w:rsidRPr="00FA01EA">
        <w:rPr>
          <w:rFonts w:cs="Times New Roman"/>
          <w:szCs w:val="24"/>
        </w:rPr>
        <w:t xml:space="preserve"> pueden </w:t>
      </w:r>
      <w:r w:rsidR="00FA01EA" w:rsidRPr="00FA01EA">
        <w:rPr>
          <w:rFonts w:cs="Times New Roman"/>
          <w:szCs w:val="24"/>
        </w:rPr>
        <w:t>exteriorizarse</w:t>
      </w:r>
      <w:r w:rsidR="00C62E37">
        <w:rPr>
          <w:rFonts w:cs="Times New Roman"/>
          <w:szCs w:val="24"/>
        </w:rPr>
        <w:t xml:space="preserve"> como </w:t>
      </w:r>
      <w:r w:rsidR="0016593A">
        <w:rPr>
          <w:rFonts w:cs="Times New Roman"/>
          <w:szCs w:val="24"/>
        </w:rPr>
        <w:t xml:space="preserve">un permanente contacto con profesores, </w:t>
      </w:r>
      <w:r w:rsidR="007022D8">
        <w:rPr>
          <w:rFonts w:cs="Times New Roman"/>
          <w:szCs w:val="24"/>
        </w:rPr>
        <w:t>ex compañeros o</w:t>
      </w:r>
      <w:r w:rsidR="00C62E37">
        <w:rPr>
          <w:rFonts w:cs="Times New Roman"/>
          <w:szCs w:val="24"/>
        </w:rPr>
        <w:t xml:space="preserve"> autoridades de la institución</w:t>
      </w:r>
      <w:r w:rsidR="00AD4761">
        <w:rPr>
          <w:rFonts w:cs="Times New Roman"/>
          <w:szCs w:val="24"/>
        </w:rPr>
        <w:t xml:space="preserve"> hasta </w:t>
      </w:r>
      <w:r w:rsidR="008E6A96">
        <w:rPr>
          <w:rFonts w:cs="Times New Roman"/>
          <w:szCs w:val="24"/>
        </w:rPr>
        <w:t xml:space="preserve">una desvinculación total con </w:t>
      </w:r>
      <w:r w:rsidR="00C62F6C">
        <w:rPr>
          <w:rFonts w:cs="Times New Roman"/>
          <w:szCs w:val="24"/>
        </w:rPr>
        <w:t xml:space="preserve">el </w:t>
      </w:r>
      <w:r w:rsidR="008E6A96">
        <w:rPr>
          <w:rFonts w:cs="Times New Roman"/>
          <w:szCs w:val="24"/>
        </w:rPr>
        <w:t xml:space="preserve">centro </w:t>
      </w:r>
      <w:r w:rsidR="00AD4761">
        <w:rPr>
          <w:rFonts w:cs="Times New Roman"/>
          <w:szCs w:val="24"/>
        </w:rPr>
        <w:t xml:space="preserve">de </w:t>
      </w:r>
      <w:r w:rsidR="00FA01EA">
        <w:rPr>
          <w:rFonts w:cs="Times New Roman"/>
          <w:szCs w:val="24"/>
        </w:rPr>
        <w:t>estudios</w:t>
      </w:r>
      <w:r w:rsidR="00AD4761">
        <w:rPr>
          <w:rFonts w:cs="Times New Roman"/>
          <w:szCs w:val="24"/>
        </w:rPr>
        <w:t>.</w:t>
      </w:r>
      <w:r w:rsidR="00C62E37">
        <w:rPr>
          <w:rFonts w:cs="Times New Roman"/>
          <w:szCs w:val="24"/>
        </w:rPr>
        <w:t xml:space="preserve"> </w:t>
      </w:r>
      <w:r w:rsidR="0016593A">
        <w:rPr>
          <w:rFonts w:cs="Times New Roman"/>
          <w:szCs w:val="24"/>
        </w:rPr>
        <w:t xml:space="preserve"> </w:t>
      </w:r>
    </w:p>
    <w:p w14:paraId="45E4F21D" w14:textId="77777777" w:rsidR="00D64665" w:rsidRPr="00D64665" w:rsidRDefault="00D64665" w:rsidP="00997EBE">
      <w:pPr>
        <w:ind w:firstLine="708"/>
        <w:rPr>
          <w:rFonts w:cs="Times New Roman"/>
          <w:szCs w:val="24"/>
        </w:rPr>
      </w:pPr>
      <w:r w:rsidRPr="00D64665">
        <w:rPr>
          <w:rFonts w:cs="Times New Roman"/>
          <w:szCs w:val="24"/>
        </w:rPr>
        <w:t xml:space="preserve">El término </w:t>
      </w:r>
      <w:r w:rsidRPr="0036454E">
        <w:rPr>
          <w:rFonts w:cs="Times New Roman"/>
          <w:i/>
          <w:szCs w:val="24"/>
        </w:rPr>
        <w:t>Alumni</w:t>
      </w:r>
      <w:r w:rsidR="00FA01EA">
        <w:rPr>
          <w:rStyle w:val="FootnoteReference"/>
          <w:rFonts w:cs="Times New Roman"/>
          <w:szCs w:val="24"/>
        </w:rPr>
        <w:footnoteReference w:id="1"/>
      </w:r>
      <w:r w:rsidRPr="00D64665">
        <w:rPr>
          <w:rFonts w:cs="Times New Roman"/>
          <w:szCs w:val="24"/>
        </w:rPr>
        <w:t>, cuya traducción al español es “ex alumno</w:t>
      </w:r>
      <w:r w:rsidR="00AD4761">
        <w:rPr>
          <w:rFonts w:cs="Times New Roman"/>
          <w:szCs w:val="24"/>
        </w:rPr>
        <w:t xml:space="preserve"> o graduado”</w:t>
      </w:r>
      <w:r w:rsidRPr="00D64665">
        <w:rPr>
          <w:rFonts w:cs="Times New Roman"/>
          <w:szCs w:val="24"/>
        </w:rPr>
        <w:t xml:space="preserve"> se utilizará indistintamente para referirse a </w:t>
      </w:r>
      <w:r w:rsidR="00FA01EA">
        <w:rPr>
          <w:rFonts w:cs="Times New Roman"/>
          <w:szCs w:val="24"/>
        </w:rPr>
        <w:t>ambos grupos, aclarando que se considerará</w:t>
      </w:r>
      <w:r w:rsidR="00C62F6C">
        <w:rPr>
          <w:rFonts w:cs="Times New Roman"/>
          <w:szCs w:val="24"/>
        </w:rPr>
        <w:t>n</w:t>
      </w:r>
      <w:r w:rsidR="00FA01EA">
        <w:rPr>
          <w:rFonts w:cs="Times New Roman"/>
          <w:szCs w:val="24"/>
        </w:rPr>
        <w:t xml:space="preserve"> </w:t>
      </w:r>
      <w:r w:rsidRPr="00D64665">
        <w:rPr>
          <w:rFonts w:cs="Times New Roman"/>
          <w:szCs w:val="24"/>
        </w:rPr>
        <w:t xml:space="preserve">ex alumnos </w:t>
      </w:r>
      <w:r w:rsidR="00FA01EA">
        <w:rPr>
          <w:rFonts w:cs="Times New Roman"/>
          <w:szCs w:val="24"/>
        </w:rPr>
        <w:t>a quienes terminaron una carrera de pre o pos grado</w:t>
      </w:r>
      <w:r w:rsidR="008E6A96">
        <w:rPr>
          <w:rFonts w:cs="Times New Roman"/>
          <w:szCs w:val="24"/>
        </w:rPr>
        <w:t>,</w:t>
      </w:r>
      <w:r w:rsidRPr="00D64665">
        <w:rPr>
          <w:rFonts w:cs="Times New Roman"/>
          <w:szCs w:val="24"/>
        </w:rPr>
        <w:t xml:space="preserve"> en un centro de formación superior o universidad.</w:t>
      </w:r>
    </w:p>
    <w:p w14:paraId="72522AA2" w14:textId="43041F35" w:rsidR="00E52706" w:rsidRDefault="007022D8" w:rsidP="00997EBE">
      <w:pPr>
        <w:ind w:firstLine="708"/>
        <w:rPr>
          <w:rFonts w:cs="Times New Roman"/>
          <w:szCs w:val="24"/>
        </w:rPr>
      </w:pPr>
      <w:r>
        <w:rPr>
          <w:rFonts w:cs="Times New Roman"/>
          <w:szCs w:val="24"/>
        </w:rPr>
        <w:t xml:space="preserve">En palabras de Collins: </w:t>
      </w:r>
      <w:r w:rsidR="00E52706">
        <w:rPr>
          <w:rFonts w:cs="Times New Roman"/>
          <w:szCs w:val="24"/>
        </w:rPr>
        <w:t>“</w:t>
      </w:r>
      <w:r w:rsidR="00E52706" w:rsidRPr="00D832AB">
        <w:rPr>
          <w:rFonts w:cs="Times New Roman"/>
          <w:szCs w:val="24"/>
        </w:rPr>
        <w:t>En la misión de la escuela católica, un programa eficaz de alumnos es una de las facetas más importantes del programa de desarrollo general de la escuela”.</w:t>
      </w:r>
      <w:r w:rsidR="00432CF3">
        <w:rPr>
          <w:rFonts w:cs="Times New Roman"/>
          <w:noProof/>
          <w:szCs w:val="24"/>
          <w:lang w:val="es-EC"/>
        </w:rPr>
        <w:t xml:space="preserve"> </w:t>
      </w:r>
      <w:r w:rsidR="00A7333F">
        <w:rPr>
          <w:rFonts w:cs="Times New Roman"/>
          <w:noProof/>
          <w:szCs w:val="24"/>
          <w:lang w:val="es-EC"/>
        </w:rPr>
        <w:t xml:space="preserve">(Collins, </w:t>
      </w:r>
      <w:r w:rsidR="00432CF3" w:rsidRPr="00432CF3">
        <w:rPr>
          <w:rFonts w:cs="Times New Roman"/>
          <w:noProof/>
          <w:szCs w:val="24"/>
          <w:lang w:val="es-EC"/>
        </w:rPr>
        <w:t>p. 1)</w:t>
      </w:r>
    </w:p>
    <w:p w14:paraId="57C1EF2F" w14:textId="46C9FF06" w:rsidR="00B75645" w:rsidRDefault="00452A96" w:rsidP="00997EBE">
      <w:pPr>
        <w:ind w:firstLine="708"/>
        <w:rPr>
          <w:rFonts w:cs="Times New Roman"/>
          <w:szCs w:val="24"/>
        </w:rPr>
      </w:pPr>
      <w:r>
        <w:rPr>
          <w:rFonts w:cs="Times New Roman"/>
          <w:szCs w:val="24"/>
        </w:rPr>
        <w:t>Considerando la poca información disponible de los centro</w:t>
      </w:r>
      <w:r w:rsidR="001A1917">
        <w:rPr>
          <w:rFonts w:cs="Times New Roman"/>
          <w:szCs w:val="24"/>
        </w:rPr>
        <w:t>s</w:t>
      </w:r>
      <w:r>
        <w:rPr>
          <w:rFonts w:cs="Times New Roman"/>
          <w:szCs w:val="24"/>
        </w:rPr>
        <w:t xml:space="preserve"> de </w:t>
      </w:r>
      <w:r w:rsidR="00B12C74">
        <w:rPr>
          <w:rFonts w:cs="Times New Roman"/>
          <w:szCs w:val="24"/>
        </w:rPr>
        <w:t>educación</w:t>
      </w:r>
      <w:r>
        <w:rPr>
          <w:rFonts w:cs="Times New Roman"/>
          <w:szCs w:val="24"/>
        </w:rPr>
        <w:t xml:space="preserve"> superior</w:t>
      </w:r>
      <w:r w:rsidR="00AD4761">
        <w:rPr>
          <w:rFonts w:cs="Times New Roman"/>
          <w:szCs w:val="24"/>
        </w:rPr>
        <w:t xml:space="preserve"> en el Ecuador</w:t>
      </w:r>
      <w:r>
        <w:rPr>
          <w:rFonts w:cs="Times New Roman"/>
          <w:szCs w:val="24"/>
        </w:rPr>
        <w:t>,</w:t>
      </w:r>
      <w:r w:rsidR="001A1917">
        <w:rPr>
          <w:rFonts w:cs="Times New Roman"/>
          <w:szCs w:val="24"/>
        </w:rPr>
        <w:t xml:space="preserve"> hemos basado </w:t>
      </w:r>
      <w:r w:rsidR="00AD4761">
        <w:rPr>
          <w:rFonts w:cs="Times New Roman"/>
          <w:szCs w:val="24"/>
        </w:rPr>
        <w:t xml:space="preserve">parte de </w:t>
      </w:r>
      <w:r w:rsidR="001A1917">
        <w:rPr>
          <w:rFonts w:cs="Times New Roman"/>
          <w:szCs w:val="24"/>
        </w:rPr>
        <w:t xml:space="preserve">la investigación en los programas </w:t>
      </w:r>
      <w:r w:rsidR="00387BB3" w:rsidRPr="00A24D81">
        <w:rPr>
          <w:rFonts w:cs="Times New Roman"/>
          <w:i/>
          <w:szCs w:val="24"/>
        </w:rPr>
        <w:t>Alumni</w:t>
      </w:r>
      <w:r w:rsidR="001A1917">
        <w:rPr>
          <w:rFonts w:cs="Times New Roman"/>
          <w:szCs w:val="24"/>
        </w:rPr>
        <w:t xml:space="preserve"> </w:t>
      </w:r>
      <w:r w:rsidR="00E1318B">
        <w:rPr>
          <w:rFonts w:cs="Times New Roman"/>
          <w:szCs w:val="24"/>
        </w:rPr>
        <w:t xml:space="preserve">de </w:t>
      </w:r>
      <w:r w:rsidR="00B12C74">
        <w:rPr>
          <w:rFonts w:cs="Times New Roman"/>
          <w:szCs w:val="24"/>
        </w:rPr>
        <w:t xml:space="preserve">instituciones </w:t>
      </w:r>
      <w:r w:rsidR="00E1318B">
        <w:rPr>
          <w:rFonts w:cs="Times New Roman"/>
          <w:szCs w:val="24"/>
        </w:rPr>
        <w:t>de</w:t>
      </w:r>
      <w:r w:rsidR="001A1917">
        <w:rPr>
          <w:rFonts w:cs="Times New Roman"/>
          <w:szCs w:val="24"/>
        </w:rPr>
        <w:t xml:space="preserve"> los Estados Unidos</w:t>
      </w:r>
      <w:r w:rsidR="00E1318B">
        <w:rPr>
          <w:rFonts w:cs="Times New Roman"/>
          <w:szCs w:val="24"/>
        </w:rPr>
        <w:t>, como se mencionó antes</w:t>
      </w:r>
      <w:r w:rsidR="007E4F82">
        <w:rPr>
          <w:rFonts w:cs="Times New Roman"/>
          <w:szCs w:val="24"/>
        </w:rPr>
        <w:t>,</w:t>
      </w:r>
      <w:r w:rsidR="00E1318B">
        <w:rPr>
          <w:rFonts w:cs="Times New Roman"/>
          <w:szCs w:val="24"/>
        </w:rPr>
        <w:t xml:space="preserve"> </w:t>
      </w:r>
      <w:r w:rsidR="001A1917">
        <w:rPr>
          <w:rFonts w:cs="Times New Roman"/>
          <w:szCs w:val="24"/>
        </w:rPr>
        <w:t xml:space="preserve">los cuales fueron seleccionados con base a </w:t>
      </w:r>
      <w:r w:rsidR="00E1318B">
        <w:rPr>
          <w:rFonts w:cs="Times New Roman"/>
          <w:szCs w:val="24"/>
        </w:rPr>
        <w:t xml:space="preserve">las </w:t>
      </w:r>
      <w:r w:rsidR="001A1917">
        <w:rPr>
          <w:rFonts w:cs="Times New Roman"/>
          <w:szCs w:val="24"/>
        </w:rPr>
        <w:t xml:space="preserve">calificaciones </w:t>
      </w:r>
      <w:r w:rsidR="00E1318B">
        <w:rPr>
          <w:rFonts w:cs="Times New Roman"/>
          <w:szCs w:val="24"/>
        </w:rPr>
        <w:t>otorgadas por tres entidades</w:t>
      </w:r>
      <w:r w:rsidR="001A1917">
        <w:rPr>
          <w:rFonts w:cs="Times New Roman"/>
          <w:szCs w:val="24"/>
        </w:rPr>
        <w:t xml:space="preserve">. Del </w:t>
      </w:r>
      <w:r w:rsidR="00E1318B">
        <w:rPr>
          <w:rFonts w:cs="Times New Roman"/>
          <w:szCs w:val="24"/>
        </w:rPr>
        <w:t>Ecuador</w:t>
      </w:r>
      <w:r w:rsidR="001A1917">
        <w:rPr>
          <w:rFonts w:cs="Times New Roman"/>
          <w:szCs w:val="24"/>
        </w:rPr>
        <w:t xml:space="preserve"> se ha</w:t>
      </w:r>
      <w:r w:rsidR="00387BB3">
        <w:rPr>
          <w:rFonts w:cs="Times New Roman"/>
          <w:szCs w:val="24"/>
        </w:rPr>
        <w:t>n seleccionado</w:t>
      </w:r>
      <w:r w:rsidR="001A1917">
        <w:rPr>
          <w:rFonts w:cs="Times New Roman"/>
          <w:szCs w:val="24"/>
        </w:rPr>
        <w:t xml:space="preserve"> </w:t>
      </w:r>
      <w:r w:rsidR="00E1318B" w:rsidRPr="007A3379">
        <w:rPr>
          <w:rFonts w:cs="Times New Roman"/>
          <w:szCs w:val="24"/>
        </w:rPr>
        <w:t>siete</w:t>
      </w:r>
      <w:r w:rsidR="001A1917">
        <w:rPr>
          <w:rFonts w:cs="Times New Roman"/>
          <w:szCs w:val="24"/>
        </w:rPr>
        <w:t xml:space="preserve"> instituciones, dentro de esas la Universidad de </w:t>
      </w:r>
      <w:r w:rsidR="007E4F82">
        <w:rPr>
          <w:rFonts w:cs="Times New Roman"/>
          <w:szCs w:val="24"/>
        </w:rPr>
        <w:t xml:space="preserve">Los </w:t>
      </w:r>
      <w:r w:rsidR="001A1917">
        <w:rPr>
          <w:rFonts w:cs="Times New Roman"/>
          <w:szCs w:val="24"/>
        </w:rPr>
        <w:t xml:space="preserve">Hemisferios, procurando identificar </w:t>
      </w:r>
      <w:r w:rsidR="00B75645">
        <w:rPr>
          <w:rFonts w:cs="Times New Roman"/>
          <w:szCs w:val="24"/>
        </w:rPr>
        <w:t>acciones que resulten favorables en la construcción de esas relaciones universidad</w:t>
      </w:r>
      <w:r w:rsidR="00387BB3">
        <w:rPr>
          <w:rFonts w:cs="Times New Roman"/>
          <w:szCs w:val="24"/>
        </w:rPr>
        <w:t>-</w:t>
      </w:r>
      <w:r w:rsidR="00B75645">
        <w:rPr>
          <w:rFonts w:cs="Times New Roman"/>
          <w:szCs w:val="24"/>
        </w:rPr>
        <w:t xml:space="preserve">graduados, en diversos aspectos. </w:t>
      </w:r>
    </w:p>
    <w:p w14:paraId="4A1EE782" w14:textId="3108D73E" w:rsidR="00B75645" w:rsidRDefault="00B75645" w:rsidP="00997EBE">
      <w:pPr>
        <w:ind w:firstLine="708"/>
        <w:rPr>
          <w:rFonts w:cs="Times New Roman"/>
          <w:szCs w:val="24"/>
        </w:rPr>
      </w:pPr>
      <w:r>
        <w:rPr>
          <w:rFonts w:cs="Times New Roman"/>
          <w:szCs w:val="24"/>
        </w:rPr>
        <w:t xml:space="preserve">En Ecuador se engloban a las Universidades, Institutos, Conservatorios y otros centros de formación superior como </w:t>
      </w:r>
      <w:r w:rsidR="00452A96">
        <w:rPr>
          <w:rFonts w:cs="Times New Roman"/>
          <w:szCs w:val="24"/>
        </w:rPr>
        <w:t>“Instituciones de Educación Superior</w:t>
      </w:r>
      <w:r>
        <w:rPr>
          <w:rFonts w:cs="Times New Roman"/>
          <w:szCs w:val="24"/>
        </w:rPr>
        <w:t>, IES</w:t>
      </w:r>
      <w:r w:rsidR="00452A96">
        <w:rPr>
          <w:rFonts w:cs="Times New Roman"/>
          <w:szCs w:val="24"/>
        </w:rPr>
        <w:t>”</w:t>
      </w:r>
      <w:r>
        <w:rPr>
          <w:rFonts w:cs="Times New Roman"/>
          <w:szCs w:val="24"/>
        </w:rPr>
        <w:t>, c</w:t>
      </w:r>
      <w:r w:rsidR="003E2294">
        <w:rPr>
          <w:rFonts w:cs="Times New Roman"/>
          <w:szCs w:val="24"/>
        </w:rPr>
        <w:t>onforme a</w:t>
      </w:r>
      <w:r w:rsidR="001A1917">
        <w:rPr>
          <w:rFonts w:cs="Times New Roman"/>
          <w:szCs w:val="24"/>
        </w:rPr>
        <w:t>l Reglamento Académico</w:t>
      </w:r>
      <w:r w:rsidR="001A1917">
        <w:rPr>
          <w:rStyle w:val="FootnoteReference"/>
          <w:rFonts w:cs="Times New Roman"/>
          <w:szCs w:val="24"/>
        </w:rPr>
        <w:footnoteReference w:id="2"/>
      </w:r>
      <w:r w:rsidR="001A1917">
        <w:rPr>
          <w:rFonts w:cs="Times New Roman"/>
          <w:szCs w:val="24"/>
        </w:rPr>
        <w:t xml:space="preserve"> promulgado por el Consejo de Educación Superior, faculta</w:t>
      </w:r>
      <w:r w:rsidR="003E2294">
        <w:rPr>
          <w:rFonts w:cs="Times New Roman"/>
          <w:szCs w:val="24"/>
        </w:rPr>
        <w:t xml:space="preserve">do en </w:t>
      </w:r>
      <w:r w:rsidR="001A1917">
        <w:rPr>
          <w:rFonts w:cs="Times New Roman"/>
          <w:szCs w:val="24"/>
        </w:rPr>
        <w:t xml:space="preserve"> la </w:t>
      </w:r>
      <w:r w:rsidR="00452A96">
        <w:rPr>
          <w:rFonts w:cs="Times New Roman"/>
          <w:szCs w:val="24"/>
        </w:rPr>
        <w:t>Ley Orgánica de Educación Superior</w:t>
      </w:r>
      <w:r w:rsidR="001A1917">
        <w:rPr>
          <w:rStyle w:val="FootnoteReference"/>
          <w:rFonts w:cs="Times New Roman"/>
          <w:szCs w:val="24"/>
        </w:rPr>
        <w:footnoteReference w:id="3"/>
      </w:r>
      <w:r w:rsidR="00452A96">
        <w:rPr>
          <w:rFonts w:cs="Times New Roman"/>
          <w:szCs w:val="24"/>
        </w:rPr>
        <w:t>,</w:t>
      </w:r>
      <w:r w:rsidR="001A1917">
        <w:rPr>
          <w:rFonts w:cs="Times New Roman"/>
          <w:szCs w:val="24"/>
        </w:rPr>
        <w:t xml:space="preserve"> en sus Artículos 166 y 169 literal g).</w:t>
      </w:r>
      <w:r>
        <w:rPr>
          <w:rFonts w:cs="Times New Roman"/>
          <w:szCs w:val="24"/>
        </w:rPr>
        <w:t xml:space="preserve"> En esa denominación se incluyen a los Institutos de formación técnica y tecnológica, que no son parte de la investigación. </w:t>
      </w:r>
    </w:p>
    <w:p w14:paraId="1EA445EA" w14:textId="77777777" w:rsidR="007A3379" w:rsidRDefault="007A3379" w:rsidP="00997EBE">
      <w:pPr>
        <w:ind w:left="311"/>
        <w:rPr>
          <w:rFonts w:cs="Times New Roman"/>
          <w:szCs w:val="24"/>
        </w:rPr>
      </w:pPr>
    </w:p>
    <w:p w14:paraId="61D5125B" w14:textId="635D0715" w:rsidR="009A0E34" w:rsidRPr="00432CF3" w:rsidRDefault="000D76FC" w:rsidP="00997EBE">
      <w:pPr>
        <w:ind w:firstLine="708"/>
        <w:rPr>
          <w:rFonts w:cs="Times New Roman"/>
          <w:szCs w:val="24"/>
        </w:rPr>
      </w:pPr>
      <w:r w:rsidRPr="00432CF3">
        <w:rPr>
          <w:rFonts w:cs="Times New Roman"/>
          <w:szCs w:val="24"/>
        </w:rPr>
        <w:lastRenderedPageBreak/>
        <w:t xml:space="preserve">A partir de una investigación bibliográfica </w:t>
      </w:r>
      <w:r w:rsidR="009A0E34" w:rsidRPr="00432CF3">
        <w:rPr>
          <w:rFonts w:cs="Times New Roman"/>
          <w:szCs w:val="24"/>
        </w:rPr>
        <w:t xml:space="preserve">de tres autores, </w:t>
      </w:r>
      <w:r w:rsidRPr="00432CF3">
        <w:rPr>
          <w:rFonts w:cs="Times New Roman"/>
          <w:szCs w:val="24"/>
        </w:rPr>
        <w:t>se identifican las</w:t>
      </w:r>
      <w:r w:rsidR="009A0E34" w:rsidRPr="00432CF3">
        <w:rPr>
          <w:rFonts w:cs="Times New Roman"/>
          <w:szCs w:val="24"/>
        </w:rPr>
        <w:t xml:space="preserve"> propuestas </w:t>
      </w:r>
      <w:r w:rsidRPr="00432CF3">
        <w:rPr>
          <w:rFonts w:cs="Times New Roman"/>
          <w:szCs w:val="24"/>
        </w:rPr>
        <w:t xml:space="preserve">consideradas </w:t>
      </w:r>
      <w:r w:rsidR="009A0E34" w:rsidRPr="00432CF3">
        <w:rPr>
          <w:rFonts w:cs="Times New Roman"/>
          <w:szCs w:val="24"/>
        </w:rPr>
        <w:t xml:space="preserve">relevantes en el manejo del programa </w:t>
      </w:r>
      <w:r w:rsidR="007E4F82" w:rsidRPr="00432CF3">
        <w:rPr>
          <w:rFonts w:cs="Times New Roman"/>
          <w:i/>
          <w:szCs w:val="24"/>
        </w:rPr>
        <w:t>Alumni</w:t>
      </w:r>
      <w:r w:rsidR="009A0E34" w:rsidRPr="00432CF3">
        <w:rPr>
          <w:rFonts w:cs="Times New Roman"/>
          <w:szCs w:val="24"/>
        </w:rPr>
        <w:t xml:space="preserve">. En primer lugar se analiza cómo se debe conformar y administrar </w:t>
      </w:r>
      <w:r w:rsidR="007A3379" w:rsidRPr="00432CF3">
        <w:rPr>
          <w:rFonts w:cs="Times New Roman"/>
          <w:szCs w:val="24"/>
        </w:rPr>
        <w:t xml:space="preserve">el programa, definiendo un departamento en la organización o una estructura independiente. </w:t>
      </w:r>
      <w:r w:rsidR="003E2294" w:rsidRPr="00432CF3">
        <w:rPr>
          <w:rFonts w:cs="Times New Roman"/>
          <w:szCs w:val="24"/>
        </w:rPr>
        <w:t xml:space="preserve">Se analiza las características a considerar en la construcción de la propuesta de valor. </w:t>
      </w:r>
      <w:r w:rsidR="007A3379" w:rsidRPr="00432CF3">
        <w:rPr>
          <w:rFonts w:cs="Times New Roman"/>
          <w:szCs w:val="24"/>
        </w:rPr>
        <w:t xml:space="preserve">Luego </w:t>
      </w:r>
      <w:r w:rsidR="009A0E34" w:rsidRPr="00432CF3">
        <w:rPr>
          <w:rFonts w:cs="Times New Roman"/>
          <w:szCs w:val="24"/>
        </w:rPr>
        <w:t>se compara el enfoque de</w:t>
      </w:r>
      <w:r w:rsidR="007A3379" w:rsidRPr="00432CF3">
        <w:rPr>
          <w:rFonts w:cs="Times New Roman"/>
          <w:szCs w:val="24"/>
        </w:rPr>
        <w:t xml:space="preserve"> trabajar con</w:t>
      </w:r>
      <w:r w:rsidR="009A0E34" w:rsidRPr="00432CF3">
        <w:rPr>
          <w:rFonts w:cs="Times New Roman"/>
          <w:szCs w:val="24"/>
        </w:rPr>
        <w:t xml:space="preserve"> mentores </w:t>
      </w:r>
      <w:r w:rsidR="007A3379" w:rsidRPr="00432CF3">
        <w:rPr>
          <w:rFonts w:cs="Times New Roman"/>
          <w:szCs w:val="24"/>
        </w:rPr>
        <w:t xml:space="preserve">propuesto por </w:t>
      </w:r>
      <w:r w:rsidR="009A0E34" w:rsidRPr="00432CF3">
        <w:rPr>
          <w:rFonts w:cs="Times New Roman"/>
          <w:szCs w:val="24"/>
        </w:rPr>
        <w:t>los autores, evaluando la factibilidad y formas de adaptarlo en los centros de formación de país</w:t>
      </w:r>
      <w:r w:rsidR="007A3379" w:rsidRPr="00432CF3">
        <w:rPr>
          <w:rFonts w:cs="Times New Roman"/>
          <w:szCs w:val="24"/>
        </w:rPr>
        <w:t xml:space="preserve">. </w:t>
      </w:r>
      <w:r w:rsidR="007E4F82" w:rsidRPr="00432CF3">
        <w:rPr>
          <w:rFonts w:cs="Times New Roman"/>
          <w:szCs w:val="24"/>
        </w:rPr>
        <w:t>F</w:t>
      </w:r>
      <w:r w:rsidR="007A3379" w:rsidRPr="00432CF3">
        <w:rPr>
          <w:rFonts w:cs="Times New Roman"/>
          <w:szCs w:val="24"/>
        </w:rPr>
        <w:t xml:space="preserve">inalmente, se </w:t>
      </w:r>
      <w:r w:rsidR="00694BE8" w:rsidRPr="00432CF3">
        <w:rPr>
          <w:rFonts w:cs="Times New Roman"/>
          <w:szCs w:val="24"/>
        </w:rPr>
        <w:t xml:space="preserve">define la necesidad y condiciones para organizar </w:t>
      </w:r>
      <w:r w:rsidR="007A3379" w:rsidRPr="00432CF3">
        <w:rPr>
          <w:rFonts w:cs="Times New Roman"/>
          <w:szCs w:val="24"/>
        </w:rPr>
        <w:t xml:space="preserve">reuniones, </w:t>
      </w:r>
      <w:r w:rsidR="00694BE8" w:rsidRPr="00432CF3">
        <w:rPr>
          <w:rFonts w:cs="Times New Roman"/>
          <w:szCs w:val="24"/>
        </w:rPr>
        <w:t xml:space="preserve">programar </w:t>
      </w:r>
      <w:r w:rsidR="009A0E34" w:rsidRPr="00432CF3">
        <w:rPr>
          <w:rFonts w:cs="Times New Roman"/>
          <w:szCs w:val="24"/>
        </w:rPr>
        <w:t>eventos</w:t>
      </w:r>
      <w:r w:rsidR="007A3379" w:rsidRPr="00432CF3">
        <w:rPr>
          <w:rFonts w:cs="Times New Roman"/>
          <w:szCs w:val="24"/>
        </w:rPr>
        <w:t xml:space="preserve"> y </w:t>
      </w:r>
      <w:r w:rsidR="00694BE8" w:rsidRPr="00432CF3">
        <w:rPr>
          <w:rFonts w:cs="Times New Roman"/>
          <w:szCs w:val="24"/>
        </w:rPr>
        <w:t xml:space="preserve">diseñar las </w:t>
      </w:r>
      <w:r w:rsidR="007A3379" w:rsidRPr="00432CF3">
        <w:rPr>
          <w:rFonts w:cs="Times New Roman"/>
          <w:szCs w:val="24"/>
        </w:rPr>
        <w:t xml:space="preserve">publicaciones, enfatizando en el </w:t>
      </w:r>
      <w:r w:rsidR="009A0E34" w:rsidRPr="00432CF3">
        <w:rPr>
          <w:rFonts w:cs="Times New Roman"/>
          <w:szCs w:val="24"/>
        </w:rPr>
        <w:t>interés de los ex alumnos</w:t>
      </w:r>
      <w:r w:rsidR="007A3379" w:rsidRPr="00432CF3">
        <w:rPr>
          <w:rFonts w:cs="Times New Roman"/>
          <w:szCs w:val="24"/>
        </w:rPr>
        <w:t xml:space="preserve">, determinando </w:t>
      </w:r>
      <w:r w:rsidR="009A0E34" w:rsidRPr="00432CF3">
        <w:rPr>
          <w:rFonts w:cs="Times New Roman"/>
          <w:szCs w:val="24"/>
        </w:rPr>
        <w:t xml:space="preserve"> frecuencia mínima y sus preferencias</w:t>
      </w:r>
      <w:r w:rsidR="00694BE8" w:rsidRPr="00432CF3">
        <w:rPr>
          <w:rFonts w:cs="Times New Roman"/>
          <w:szCs w:val="24"/>
        </w:rPr>
        <w:t>. C</w:t>
      </w:r>
      <w:r w:rsidR="009A0E34" w:rsidRPr="00432CF3">
        <w:rPr>
          <w:rFonts w:cs="Times New Roman"/>
          <w:szCs w:val="24"/>
        </w:rPr>
        <w:t>omo p</w:t>
      </w:r>
      <w:r w:rsidR="00694BE8" w:rsidRPr="00432CF3">
        <w:rPr>
          <w:rFonts w:cs="Times New Roman"/>
          <w:szCs w:val="24"/>
        </w:rPr>
        <w:t xml:space="preserve">arte </w:t>
      </w:r>
      <w:r w:rsidR="009A0E34" w:rsidRPr="00432CF3">
        <w:rPr>
          <w:rFonts w:cs="Times New Roman"/>
          <w:szCs w:val="24"/>
        </w:rPr>
        <w:t>del estudio se evalúan las formas de comunicar, especialmente el efecto de las redes sociales, para proponer la v</w:t>
      </w:r>
      <w:r w:rsidR="00E1318B" w:rsidRPr="00432CF3">
        <w:rPr>
          <w:rFonts w:cs="Times New Roman"/>
          <w:szCs w:val="24"/>
        </w:rPr>
        <w:t>í</w:t>
      </w:r>
      <w:r w:rsidR="009A0E34" w:rsidRPr="00432CF3">
        <w:rPr>
          <w:rFonts w:cs="Times New Roman"/>
          <w:szCs w:val="24"/>
        </w:rPr>
        <w:t xml:space="preserve">a adecuada en </w:t>
      </w:r>
      <w:r w:rsidR="00694BE8" w:rsidRPr="00432CF3">
        <w:rPr>
          <w:rFonts w:cs="Times New Roman"/>
          <w:szCs w:val="24"/>
        </w:rPr>
        <w:t>las universidades d</w:t>
      </w:r>
      <w:r w:rsidR="009A0E34" w:rsidRPr="00432CF3">
        <w:rPr>
          <w:rFonts w:cs="Times New Roman"/>
          <w:szCs w:val="24"/>
        </w:rPr>
        <w:t xml:space="preserve">el país. </w:t>
      </w:r>
    </w:p>
    <w:p w14:paraId="7312A5F3" w14:textId="312D8882" w:rsidR="009A0E34" w:rsidRPr="00432CF3" w:rsidRDefault="009A0E34" w:rsidP="00997EBE">
      <w:pPr>
        <w:ind w:firstLine="708"/>
        <w:rPr>
          <w:rFonts w:cs="Times New Roman"/>
          <w:szCs w:val="24"/>
        </w:rPr>
      </w:pPr>
      <w:r w:rsidRPr="00432CF3">
        <w:rPr>
          <w:rFonts w:cs="Times New Roman"/>
          <w:szCs w:val="24"/>
        </w:rPr>
        <w:t>Un as</w:t>
      </w:r>
      <w:r w:rsidR="000D76FC" w:rsidRPr="00432CF3">
        <w:rPr>
          <w:rFonts w:cs="Times New Roman"/>
          <w:szCs w:val="24"/>
        </w:rPr>
        <w:t xml:space="preserve">pecto </w:t>
      </w:r>
      <w:r w:rsidRPr="00432CF3">
        <w:rPr>
          <w:rFonts w:cs="Times New Roman"/>
          <w:szCs w:val="24"/>
        </w:rPr>
        <w:t xml:space="preserve">que </w:t>
      </w:r>
      <w:r w:rsidR="000D76FC" w:rsidRPr="00432CF3">
        <w:rPr>
          <w:rFonts w:cs="Times New Roman"/>
          <w:szCs w:val="24"/>
        </w:rPr>
        <w:t xml:space="preserve">debe incluirse </w:t>
      </w:r>
      <w:r w:rsidRPr="00432CF3">
        <w:rPr>
          <w:rFonts w:cs="Times New Roman"/>
          <w:szCs w:val="24"/>
        </w:rPr>
        <w:t xml:space="preserve">como objetivo de los programas </w:t>
      </w:r>
      <w:r w:rsidR="007E4F82" w:rsidRPr="00432CF3">
        <w:rPr>
          <w:rFonts w:cs="Times New Roman"/>
          <w:i/>
          <w:szCs w:val="24"/>
        </w:rPr>
        <w:t>Alumni</w:t>
      </w:r>
      <w:r w:rsidR="007E4F82" w:rsidRPr="00432CF3">
        <w:rPr>
          <w:rFonts w:cs="Times New Roman"/>
          <w:szCs w:val="24"/>
        </w:rPr>
        <w:t xml:space="preserve"> </w:t>
      </w:r>
      <w:r w:rsidRPr="00432CF3">
        <w:rPr>
          <w:rFonts w:cs="Times New Roman"/>
          <w:szCs w:val="24"/>
        </w:rPr>
        <w:t xml:space="preserve">es </w:t>
      </w:r>
      <w:r w:rsidR="000D76FC" w:rsidRPr="00432CF3">
        <w:rPr>
          <w:rFonts w:cs="Times New Roman"/>
          <w:szCs w:val="24"/>
        </w:rPr>
        <w:t xml:space="preserve">obtener </w:t>
      </w:r>
      <w:r w:rsidRPr="00432CF3">
        <w:rPr>
          <w:rFonts w:cs="Times New Roman"/>
          <w:szCs w:val="24"/>
        </w:rPr>
        <w:t xml:space="preserve"> fondos, a través de donaciones o el cobro de membresías a  los graduados, </w:t>
      </w:r>
      <w:r w:rsidR="00082CAA" w:rsidRPr="00432CF3">
        <w:rPr>
          <w:rFonts w:cs="Times New Roman"/>
          <w:szCs w:val="24"/>
        </w:rPr>
        <w:t xml:space="preserve">lo cual </w:t>
      </w:r>
      <w:r w:rsidR="000D76FC" w:rsidRPr="00432CF3">
        <w:rPr>
          <w:rFonts w:cs="Times New Roman"/>
          <w:szCs w:val="24"/>
        </w:rPr>
        <w:t xml:space="preserve">podrá </w:t>
      </w:r>
      <w:r w:rsidRPr="00432CF3">
        <w:rPr>
          <w:rFonts w:cs="Times New Roman"/>
          <w:szCs w:val="24"/>
        </w:rPr>
        <w:t xml:space="preserve"> </w:t>
      </w:r>
      <w:r w:rsidR="000D76FC" w:rsidRPr="00432CF3">
        <w:rPr>
          <w:rFonts w:cs="Times New Roman"/>
          <w:szCs w:val="24"/>
        </w:rPr>
        <w:t>analizarse de forma íntegra en</w:t>
      </w:r>
      <w:r w:rsidRPr="00432CF3">
        <w:rPr>
          <w:rFonts w:cs="Times New Roman"/>
          <w:szCs w:val="24"/>
        </w:rPr>
        <w:t xml:space="preserve"> un nuevo estudio. </w:t>
      </w:r>
    </w:p>
    <w:p w14:paraId="696D4C52" w14:textId="640D48CC" w:rsidR="008946F0" w:rsidRPr="00432CF3" w:rsidRDefault="008946F0" w:rsidP="00997EBE">
      <w:pPr>
        <w:ind w:firstLine="708"/>
        <w:rPr>
          <w:rFonts w:cs="Times New Roman"/>
          <w:szCs w:val="24"/>
        </w:rPr>
      </w:pPr>
      <w:r w:rsidRPr="00432CF3">
        <w:rPr>
          <w:rFonts w:cs="Times New Roman"/>
          <w:szCs w:val="24"/>
        </w:rPr>
        <w:t>La investigación intenta determinar si existen factores que realmente influyan en la relación que desarrollan los graduados con la</w:t>
      </w:r>
      <w:r w:rsidR="00694BE8" w:rsidRPr="00432CF3">
        <w:rPr>
          <w:rFonts w:cs="Times New Roman"/>
          <w:szCs w:val="24"/>
        </w:rPr>
        <w:t>s</w:t>
      </w:r>
      <w:r w:rsidRPr="00432CF3">
        <w:rPr>
          <w:rFonts w:cs="Times New Roman"/>
          <w:szCs w:val="24"/>
        </w:rPr>
        <w:t xml:space="preserve"> </w:t>
      </w:r>
      <w:r w:rsidR="00694BE8" w:rsidRPr="00432CF3">
        <w:rPr>
          <w:rFonts w:cs="Times New Roman"/>
          <w:szCs w:val="24"/>
        </w:rPr>
        <w:t>u</w:t>
      </w:r>
      <w:r w:rsidRPr="00432CF3">
        <w:rPr>
          <w:rFonts w:cs="Times New Roman"/>
          <w:szCs w:val="24"/>
        </w:rPr>
        <w:t>niversidad</w:t>
      </w:r>
      <w:r w:rsidR="00694BE8" w:rsidRPr="00432CF3">
        <w:rPr>
          <w:rFonts w:cs="Times New Roman"/>
          <w:szCs w:val="24"/>
        </w:rPr>
        <w:t>es</w:t>
      </w:r>
      <w:r w:rsidRPr="00432CF3">
        <w:rPr>
          <w:rFonts w:cs="Times New Roman"/>
          <w:szCs w:val="24"/>
        </w:rPr>
        <w:t xml:space="preserve">. A partir de una </w:t>
      </w:r>
      <w:r w:rsidR="00694BE8" w:rsidRPr="00432CF3">
        <w:rPr>
          <w:rFonts w:cs="Times New Roman"/>
          <w:szCs w:val="24"/>
        </w:rPr>
        <w:t xml:space="preserve">revisión </w:t>
      </w:r>
      <w:r w:rsidRPr="00432CF3">
        <w:rPr>
          <w:rFonts w:cs="Times New Roman"/>
          <w:szCs w:val="24"/>
        </w:rPr>
        <w:t xml:space="preserve"> bibliográfica se </w:t>
      </w:r>
      <w:r w:rsidR="00694BE8" w:rsidRPr="00432CF3">
        <w:rPr>
          <w:rFonts w:cs="Times New Roman"/>
          <w:szCs w:val="24"/>
        </w:rPr>
        <w:t>busca identificar l</w:t>
      </w:r>
      <w:r w:rsidRPr="00432CF3">
        <w:rPr>
          <w:rFonts w:cs="Times New Roman"/>
          <w:szCs w:val="24"/>
        </w:rPr>
        <w:t xml:space="preserve">os principales factores a considerar en la implementación de un programa en una Institución de Educación Superior, para mantener los vínculos con sus graduados e identificar parte de las razones que motivan a las universidades construir esas relaciones; con base en experiencias estudiadas en centros de formación de los Estados Unidos. Cohen </w:t>
      </w:r>
      <w:sdt>
        <w:sdtPr>
          <w:rPr>
            <w:rFonts w:cs="Times New Roman"/>
            <w:szCs w:val="24"/>
          </w:rPr>
          <w:id w:val="121036403"/>
          <w:citation/>
        </w:sdtPr>
        <w:sdtContent>
          <w:r w:rsidR="00694BE8" w:rsidRPr="00432CF3">
            <w:rPr>
              <w:rFonts w:cs="Times New Roman"/>
              <w:szCs w:val="24"/>
            </w:rPr>
            <w:fldChar w:fldCharType="begin"/>
          </w:r>
          <w:r w:rsidR="00694BE8" w:rsidRPr="00432CF3">
            <w:rPr>
              <w:rFonts w:cs="Times New Roman"/>
              <w:szCs w:val="24"/>
              <w:lang w:val="es-EC"/>
            </w:rPr>
            <w:instrText xml:space="preserve">CITATION Placeholder1 \n  \t  \l 12298 </w:instrText>
          </w:r>
          <w:r w:rsidR="00694BE8" w:rsidRPr="00432CF3">
            <w:rPr>
              <w:rFonts w:cs="Times New Roman"/>
              <w:szCs w:val="24"/>
            </w:rPr>
            <w:fldChar w:fldCharType="separate"/>
          </w:r>
          <w:r w:rsidR="00D50FDA" w:rsidRPr="00D50FDA">
            <w:rPr>
              <w:rFonts w:cs="Times New Roman"/>
              <w:noProof/>
              <w:szCs w:val="24"/>
              <w:lang w:val="es-EC"/>
            </w:rPr>
            <w:t>(2016)</w:t>
          </w:r>
          <w:r w:rsidR="00694BE8" w:rsidRPr="00432CF3">
            <w:rPr>
              <w:rFonts w:cs="Times New Roman"/>
              <w:szCs w:val="24"/>
            </w:rPr>
            <w:fldChar w:fldCharType="end"/>
          </w:r>
        </w:sdtContent>
      </w:sdt>
      <w:r w:rsidR="00694BE8" w:rsidRPr="00432CF3">
        <w:rPr>
          <w:rFonts w:cs="Times New Roman"/>
          <w:szCs w:val="24"/>
        </w:rPr>
        <w:t xml:space="preserve"> </w:t>
      </w:r>
      <w:r w:rsidRPr="00432CF3">
        <w:rPr>
          <w:rFonts w:cs="Times New Roman"/>
          <w:szCs w:val="24"/>
        </w:rPr>
        <w:t>afirma que las instituciones de educación han perdido de vista lo básico, al establecer sus programas para graduados; considera además que, comprometer a los ex alumnos no debe ser complicado, como parece resultar para algunos, siendo fundamental encontrar una “razón de peso”</w:t>
      </w:r>
      <w:r w:rsidR="00432CF3" w:rsidRPr="00432CF3">
        <w:rPr>
          <w:rFonts w:cs="Times New Roman"/>
          <w:noProof/>
          <w:szCs w:val="24"/>
          <w:lang w:val="es-EC"/>
        </w:rPr>
        <w:t xml:space="preserve"> </w:t>
      </w:r>
      <w:r w:rsidR="00432CF3">
        <w:rPr>
          <w:rFonts w:cs="Times New Roman"/>
          <w:noProof/>
          <w:szCs w:val="24"/>
          <w:lang w:val="es-EC"/>
        </w:rPr>
        <w:t>(Cohen, p</w:t>
      </w:r>
      <w:r w:rsidR="00432CF3" w:rsidRPr="00432CF3">
        <w:rPr>
          <w:rFonts w:cs="Times New Roman"/>
          <w:noProof/>
          <w:szCs w:val="24"/>
          <w:lang w:val="es-EC"/>
        </w:rPr>
        <w:t>. 7)</w:t>
      </w:r>
      <w:r w:rsidR="00694BE8" w:rsidRPr="00432CF3">
        <w:rPr>
          <w:rFonts w:cs="Times New Roman"/>
          <w:szCs w:val="24"/>
        </w:rPr>
        <w:t xml:space="preserve">, </w:t>
      </w:r>
      <w:r w:rsidRPr="00432CF3">
        <w:rPr>
          <w:rFonts w:cs="Times New Roman"/>
          <w:szCs w:val="24"/>
        </w:rPr>
        <w:t xml:space="preserve">contenida en la propuesta que logre el compromiso de los ex alumnos. </w:t>
      </w:r>
    </w:p>
    <w:p w14:paraId="5BBE45A4" w14:textId="77777777" w:rsidR="008946F0" w:rsidRPr="00432CF3" w:rsidRDefault="008946F0" w:rsidP="00997EBE">
      <w:pPr>
        <w:ind w:firstLine="708"/>
        <w:rPr>
          <w:rFonts w:cs="Times New Roman"/>
          <w:szCs w:val="24"/>
        </w:rPr>
      </w:pPr>
      <w:r w:rsidRPr="00432CF3">
        <w:rPr>
          <w:rFonts w:cs="Times New Roman"/>
          <w:szCs w:val="24"/>
        </w:rPr>
        <w:t>Con base a la evaluación de los contenidos de páginas web de ex alumnos (</w:t>
      </w:r>
      <w:r w:rsidRPr="00432CF3">
        <w:rPr>
          <w:rFonts w:cs="Times New Roman"/>
          <w:i/>
          <w:szCs w:val="24"/>
        </w:rPr>
        <w:t>Alumni</w:t>
      </w:r>
      <w:r w:rsidRPr="00432CF3">
        <w:rPr>
          <w:rFonts w:cs="Times New Roman"/>
          <w:szCs w:val="24"/>
        </w:rPr>
        <w:t xml:space="preserve">), de las catalogadas como las cinco mejores universidades en los Estados Unidos y seis universidades del Ecuador iremos determinando la medida que esos centros de formación han considerado esos factores,  en los programas que ponen a disposición de sus graduados y las estrategias que implementan las universidades para atraer y potenciar esa relación con sus ex alumnos. </w:t>
      </w:r>
    </w:p>
    <w:p w14:paraId="2D82822A" w14:textId="77777777" w:rsidR="008946F0" w:rsidRPr="00432CF3" w:rsidRDefault="008946F0" w:rsidP="00997EBE">
      <w:pPr>
        <w:rPr>
          <w:rFonts w:cs="Times New Roman"/>
          <w:szCs w:val="24"/>
        </w:rPr>
      </w:pPr>
    </w:p>
    <w:p w14:paraId="0060AB67" w14:textId="5A2A5C2E" w:rsidR="008946F0" w:rsidRPr="00432CF3" w:rsidRDefault="008946F0" w:rsidP="00997EBE">
      <w:pPr>
        <w:ind w:firstLine="708"/>
        <w:rPr>
          <w:rFonts w:cs="Times New Roman"/>
          <w:szCs w:val="24"/>
        </w:rPr>
      </w:pPr>
      <w:r w:rsidRPr="00432CF3">
        <w:rPr>
          <w:rFonts w:cs="Times New Roman"/>
          <w:szCs w:val="24"/>
        </w:rPr>
        <w:lastRenderedPageBreak/>
        <w:t xml:space="preserve">En </w:t>
      </w:r>
      <w:r w:rsidR="003E2294" w:rsidRPr="00432CF3">
        <w:rPr>
          <w:rFonts w:cs="Times New Roman"/>
          <w:szCs w:val="24"/>
        </w:rPr>
        <w:t>las recomendaciones</w:t>
      </w:r>
      <w:r w:rsidRPr="00432CF3">
        <w:rPr>
          <w:rFonts w:cs="Times New Roman"/>
          <w:szCs w:val="24"/>
        </w:rPr>
        <w:t xml:space="preserve"> de ésta la investigación, se cuestiona la conveniencia de desarrollar un programa global para los graduados de distintas instituciones, teniendo como base la propuesta de Daniel Cohen a través de su aplicación Graduway</w:t>
      </w:r>
      <w:r w:rsidRPr="00432CF3">
        <w:rPr>
          <w:rStyle w:val="FootnoteReference"/>
          <w:rFonts w:cs="Times New Roman"/>
          <w:szCs w:val="24"/>
        </w:rPr>
        <w:footnoteReference w:id="4"/>
      </w:r>
      <w:r w:rsidRPr="00432CF3">
        <w:rPr>
          <w:rFonts w:cs="Times New Roman"/>
          <w:szCs w:val="24"/>
        </w:rPr>
        <w:t xml:space="preserve">, </w:t>
      </w:r>
      <w:r w:rsidR="003E2294" w:rsidRPr="00432CF3">
        <w:rPr>
          <w:rFonts w:cs="Times New Roman"/>
          <w:szCs w:val="24"/>
        </w:rPr>
        <w:t>determinando las ventajas que pueda justificar la</w:t>
      </w:r>
      <w:r w:rsidRPr="00432CF3">
        <w:rPr>
          <w:rFonts w:cs="Times New Roman"/>
          <w:szCs w:val="24"/>
        </w:rPr>
        <w:t xml:space="preserve"> institución</w:t>
      </w:r>
      <w:r w:rsidR="003E2294" w:rsidRPr="00432CF3">
        <w:rPr>
          <w:rFonts w:cs="Times New Roman"/>
          <w:szCs w:val="24"/>
        </w:rPr>
        <w:t xml:space="preserve">; conociendo que </w:t>
      </w:r>
      <w:r w:rsidRPr="00432CF3">
        <w:rPr>
          <w:rFonts w:cs="Times New Roman"/>
          <w:szCs w:val="24"/>
        </w:rPr>
        <w:t xml:space="preserve">los graduados </w:t>
      </w:r>
      <w:r w:rsidR="003E2294" w:rsidRPr="00432CF3">
        <w:rPr>
          <w:rFonts w:cs="Times New Roman"/>
          <w:szCs w:val="24"/>
        </w:rPr>
        <w:t xml:space="preserve">comparten </w:t>
      </w:r>
      <w:r w:rsidRPr="00432CF3">
        <w:rPr>
          <w:rFonts w:cs="Times New Roman"/>
          <w:szCs w:val="24"/>
        </w:rPr>
        <w:t xml:space="preserve">intereses comunes, en los campos profesional o de formación, sin limitarse a un programa para cada institución de formación superior, rompiendo barreras locales y nacionales. </w:t>
      </w:r>
    </w:p>
    <w:p w14:paraId="09AAFB5C" w14:textId="77777777" w:rsidR="007B413D" w:rsidRPr="00432CF3" w:rsidRDefault="00ED4B72" w:rsidP="004F6373">
      <w:pPr>
        <w:ind w:firstLine="708"/>
        <w:rPr>
          <w:rFonts w:cs="Times New Roman"/>
          <w:szCs w:val="24"/>
        </w:rPr>
      </w:pPr>
      <w:r w:rsidRPr="00432CF3">
        <w:rPr>
          <w:rFonts w:cs="Times New Roman"/>
          <w:szCs w:val="24"/>
        </w:rPr>
        <w:t xml:space="preserve">Se busca </w:t>
      </w:r>
      <w:r w:rsidR="001003CC" w:rsidRPr="00432CF3">
        <w:rPr>
          <w:rFonts w:cs="Times New Roman"/>
          <w:szCs w:val="24"/>
        </w:rPr>
        <w:t xml:space="preserve">identificar </w:t>
      </w:r>
      <w:r w:rsidRPr="00432CF3">
        <w:rPr>
          <w:rFonts w:cs="Times New Roman"/>
          <w:szCs w:val="24"/>
        </w:rPr>
        <w:t>en la investigación</w:t>
      </w:r>
      <w:r w:rsidR="004F6373" w:rsidRPr="00432CF3">
        <w:rPr>
          <w:rFonts w:cs="Times New Roman"/>
          <w:szCs w:val="24"/>
        </w:rPr>
        <w:t>:</w:t>
      </w:r>
      <w:r w:rsidRPr="00432CF3">
        <w:rPr>
          <w:rFonts w:cs="Times New Roman"/>
          <w:szCs w:val="24"/>
        </w:rPr>
        <w:t xml:space="preserve"> </w:t>
      </w:r>
      <w:r w:rsidR="0014230A" w:rsidRPr="00432CF3">
        <w:rPr>
          <w:rFonts w:cs="Times New Roman"/>
          <w:szCs w:val="24"/>
        </w:rPr>
        <w:t>¿</w:t>
      </w:r>
      <w:r w:rsidR="004F6373" w:rsidRPr="00432CF3">
        <w:rPr>
          <w:rFonts w:cs="Times New Roman"/>
          <w:szCs w:val="24"/>
        </w:rPr>
        <w:t>Cuáles son los factores que motivan a los ex alumnos a mantener en contacto con su universidad?</w:t>
      </w:r>
      <w:r w:rsidR="007B413D" w:rsidRPr="00432CF3">
        <w:rPr>
          <w:rFonts w:cs="Times New Roman"/>
          <w:szCs w:val="24"/>
        </w:rPr>
        <w:t xml:space="preserve"> Y, si ¿pueden las instituciones de educación superior construir relaciones de largo plazo con sus graduados, desde el momento que terminan </w:t>
      </w:r>
      <w:r w:rsidR="004F6373" w:rsidRPr="00432CF3">
        <w:rPr>
          <w:rFonts w:cs="Times New Roman"/>
          <w:szCs w:val="24"/>
        </w:rPr>
        <w:t xml:space="preserve"> </w:t>
      </w:r>
      <w:r w:rsidR="007B413D" w:rsidRPr="00432CF3">
        <w:rPr>
          <w:rFonts w:cs="Times New Roman"/>
          <w:szCs w:val="24"/>
        </w:rPr>
        <w:t>sus estudios?</w:t>
      </w:r>
    </w:p>
    <w:p w14:paraId="24778A2F" w14:textId="0C98210D" w:rsidR="003125D9" w:rsidRPr="00432CF3" w:rsidRDefault="007B413D" w:rsidP="004F6373">
      <w:pPr>
        <w:ind w:firstLine="708"/>
        <w:rPr>
          <w:rFonts w:cs="Times New Roman"/>
          <w:szCs w:val="24"/>
        </w:rPr>
      </w:pPr>
      <w:r w:rsidRPr="00432CF3">
        <w:rPr>
          <w:rFonts w:cs="Times New Roman"/>
          <w:szCs w:val="24"/>
        </w:rPr>
        <w:t xml:space="preserve">Otras interrogantes a analizar son: </w:t>
      </w:r>
      <w:r w:rsidR="001003CC" w:rsidRPr="00432CF3">
        <w:rPr>
          <w:rFonts w:cs="Times New Roman"/>
          <w:szCs w:val="24"/>
        </w:rPr>
        <w:t>¿</w:t>
      </w:r>
      <w:r w:rsidR="004F6373" w:rsidRPr="00432CF3">
        <w:rPr>
          <w:rFonts w:cs="Times New Roman"/>
          <w:szCs w:val="24"/>
        </w:rPr>
        <w:t>H</w:t>
      </w:r>
      <w:r w:rsidR="00ED4B72" w:rsidRPr="00432CF3">
        <w:rPr>
          <w:rFonts w:cs="Times New Roman"/>
          <w:szCs w:val="24"/>
        </w:rPr>
        <w:t xml:space="preserve">asta dónde llegan y qué motiva </w:t>
      </w:r>
      <w:r w:rsidR="001003CC" w:rsidRPr="00432CF3">
        <w:rPr>
          <w:rFonts w:cs="Times New Roman"/>
          <w:szCs w:val="24"/>
        </w:rPr>
        <w:t>a</w:t>
      </w:r>
      <w:r w:rsidR="00ED4B72" w:rsidRPr="00432CF3">
        <w:rPr>
          <w:rFonts w:cs="Times New Roman"/>
          <w:szCs w:val="24"/>
        </w:rPr>
        <w:t xml:space="preserve"> los graduados </w:t>
      </w:r>
      <w:r w:rsidR="001003CC" w:rsidRPr="00432CF3">
        <w:rPr>
          <w:rFonts w:cs="Times New Roman"/>
          <w:szCs w:val="24"/>
        </w:rPr>
        <w:t xml:space="preserve">a mantener </w:t>
      </w:r>
      <w:r w:rsidR="004F6373" w:rsidRPr="00432CF3">
        <w:rPr>
          <w:rFonts w:cs="Times New Roman"/>
          <w:szCs w:val="24"/>
        </w:rPr>
        <w:t xml:space="preserve">eses </w:t>
      </w:r>
      <w:r w:rsidR="001003CC" w:rsidRPr="00432CF3">
        <w:rPr>
          <w:rFonts w:cs="Times New Roman"/>
          <w:szCs w:val="24"/>
        </w:rPr>
        <w:t xml:space="preserve">relaciones </w:t>
      </w:r>
      <w:r w:rsidR="004F6373" w:rsidRPr="00432CF3">
        <w:rPr>
          <w:rFonts w:cs="Times New Roman"/>
          <w:szCs w:val="24"/>
        </w:rPr>
        <w:t>en el largo plazo</w:t>
      </w:r>
      <w:r w:rsidR="00ED4B72" w:rsidRPr="00432CF3">
        <w:rPr>
          <w:rFonts w:cs="Times New Roman"/>
          <w:szCs w:val="24"/>
        </w:rPr>
        <w:t xml:space="preserve">? </w:t>
      </w:r>
      <w:r w:rsidR="001003CC" w:rsidRPr="00432CF3">
        <w:rPr>
          <w:rFonts w:cs="Times New Roman"/>
          <w:szCs w:val="24"/>
        </w:rPr>
        <w:t xml:space="preserve">¿Cuánto difieren </w:t>
      </w:r>
      <w:r w:rsidR="003E2294" w:rsidRPr="00432CF3">
        <w:rPr>
          <w:rFonts w:cs="Times New Roman"/>
          <w:szCs w:val="24"/>
        </w:rPr>
        <w:t xml:space="preserve">esas relaciones </w:t>
      </w:r>
      <w:r w:rsidR="001003CC" w:rsidRPr="00432CF3">
        <w:rPr>
          <w:rFonts w:cs="Times New Roman"/>
          <w:szCs w:val="24"/>
        </w:rPr>
        <w:t xml:space="preserve">entre quienes realizaron estudios de pregrado y </w:t>
      </w:r>
      <w:r w:rsidR="003E2294" w:rsidRPr="00432CF3">
        <w:rPr>
          <w:rFonts w:cs="Times New Roman"/>
          <w:szCs w:val="24"/>
        </w:rPr>
        <w:t>los que optaron por</w:t>
      </w:r>
      <w:r w:rsidR="001003CC" w:rsidRPr="00432CF3">
        <w:rPr>
          <w:rFonts w:cs="Times New Roman"/>
          <w:szCs w:val="24"/>
        </w:rPr>
        <w:t xml:space="preserve"> posgrado? </w:t>
      </w:r>
      <w:r w:rsidR="0014230A" w:rsidRPr="00432CF3">
        <w:rPr>
          <w:rFonts w:cs="Times New Roman"/>
          <w:szCs w:val="24"/>
        </w:rPr>
        <w:t xml:space="preserve">Evaluar los contenidos de las páginas web de cinco universidades de los Estados Unidos. Determinar si esas cinco universidades desarrollan sus programas de graduados considerando los factores identificados. </w:t>
      </w:r>
      <w:r w:rsidR="00ED4B72" w:rsidRPr="00432CF3">
        <w:rPr>
          <w:rFonts w:cs="Times New Roman"/>
          <w:szCs w:val="24"/>
        </w:rPr>
        <w:t>Demostrar</w:t>
      </w:r>
      <w:r w:rsidR="001003CC" w:rsidRPr="00432CF3">
        <w:rPr>
          <w:rFonts w:cs="Times New Roman"/>
          <w:szCs w:val="24"/>
        </w:rPr>
        <w:t xml:space="preserve">, ¿si las relaciones entre ex alumnos y la universidad </w:t>
      </w:r>
      <w:r w:rsidR="00ED4B72" w:rsidRPr="00432CF3">
        <w:rPr>
          <w:rFonts w:cs="Times New Roman"/>
          <w:szCs w:val="24"/>
        </w:rPr>
        <w:t>son producto de la casualidad, impulsados por el uso de tecnología que sostienen grupos de contacto a través de redes sociales</w:t>
      </w:r>
      <w:r w:rsidR="001003CC" w:rsidRPr="00432CF3">
        <w:rPr>
          <w:rFonts w:cs="Times New Roman"/>
          <w:szCs w:val="24"/>
        </w:rPr>
        <w:t>?</w:t>
      </w:r>
      <w:r w:rsidR="00ED4B72" w:rsidRPr="00432CF3">
        <w:rPr>
          <w:rFonts w:cs="Times New Roman"/>
          <w:szCs w:val="24"/>
        </w:rPr>
        <w:t xml:space="preserve"> </w:t>
      </w:r>
      <w:r w:rsidR="000D76FC" w:rsidRPr="00432CF3">
        <w:rPr>
          <w:rFonts w:cs="Times New Roman"/>
          <w:szCs w:val="24"/>
        </w:rPr>
        <w:t>Probar  l</w:t>
      </w:r>
      <w:r w:rsidR="003E2294" w:rsidRPr="00432CF3">
        <w:rPr>
          <w:rFonts w:cs="Times New Roman"/>
          <w:szCs w:val="24"/>
        </w:rPr>
        <w:t>a efectividad y alcance de las redes sociales para atraer a los graduados</w:t>
      </w:r>
      <w:r w:rsidR="000D76FC" w:rsidRPr="00432CF3">
        <w:rPr>
          <w:rFonts w:cs="Times New Roman"/>
          <w:szCs w:val="24"/>
        </w:rPr>
        <w:t xml:space="preserve">; o si deben dejarse de lado. Identificar si el programa de ex alumnos debe manejarse dentro de la estructura de la universidad o debe construirse un ente </w:t>
      </w:r>
      <w:r w:rsidR="004F6373" w:rsidRPr="00432CF3">
        <w:rPr>
          <w:rFonts w:cs="Times New Roman"/>
          <w:szCs w:val="24"/>
        </w:rPr>
        <w:t>i</w:t>
      </w:r>
      <w:r w:rsidR="003125D9" w:rsidRPr="00432CF3">
        <w:rPr>
          <w:rFonts w:cs="Times New Roman"/>
          <w:szCs w:val="24"/>
        </w:rPr>
        <w:t>ndependiente para adminis</w:t>
      </w:r>
      <w:r w:rsidR="004F6373" w:rsidRPr="00432CF3">
        <w:rPr>
          <w:rFonts w:cs="Times New Roman"/>
          <w:szCs w:val="24"/>
        </w:rPr>
        <w:t>trar la relación con ex alumnos.</w:t>
      </w:r>
    </w:p>
    <w:p w14:paraId="0674DFA5" w14:textId="20358E1C" w:rsidR="004F6373" w:rsidRPr="00432CF3" w:rsidRDefault="004F6373" w:rsidP="004F6373">
      <w:pPr>
        <w:ind w:firstLine="708"/>
        <w:outlineLvl w:val="3"/>
        <w:rPr>
          <w:rFonts w:eastAsia="MS Gothic" w:cs="Times New Roman"/>
          <w:bCs/>
          <w:iCs/>
          <w:szCs w:val="24"/>
          <w:lang w:val="es-ES_tradnl" w:eastAsia="es-ES"/>
        </w:rPr>
      </w:pPr>
      <w:r w:rsidRPr="00432CF3">
        <w:rPr>
          <w:rFonts w:eastAsia="MS Gothic" w:cs="Times New Roman"/>
          <w:bCs/>
          <w:iCs/>
          <w:szCs w:val="24"/>
          <w:lang w:val="es-ES_tradnl" w:eastAsia="es-ES"/>
        </w:rPr>
        <w:t xml:space="preserve">Por la naturaleza de la investigación, que plantea la identificación de factores que permiten crear y fortalecer vínculos entre la comunidad de graduados y la Institución de Educación Superior, donde asistieron entre cuatro y cinco años; se debe partir por una investigación cualitativa; que, con base a esos elementos identificados, combinado con estudios anteriores, se puedan analizar los contenidos de los centros de estudios analizaod, para corroborar o descartar la aplicación de los factores identificados. </w:t>
      </w:r>
    </w:p>
    <w:p w14:paraId="4CB45EF5" w14:textId="34E6535F" w:rsidR="004F6373" w:rsidRPr="00432CF3" w:rsidRDefault="004F6373" w:rsidP="004F6373">
      <w:pPr>
        <w:ind w:firstLine="708"/>
        <w:outlineLvl w:val="3"/>
        <w:rPr>
          <w:rFonts w:eastAsia="MS Gothic" w:cs="Times New Roman"/>
          <w:bCs/>
          <w:iCs/>
          <w:szCs w:val="24"/>
          <w:lang w:val="es-ES_tradnl" w:eastAsia="es-ES"/>
        </w:rPr>
      </w:pPr>
      <w:r w:rsidRPr="00432CF3">
        <w:rPr>
          <w:rFonts w:eastAsia="MS Gothic" w:cs="Times New Roman"/>
          <w:bCs/>
          <w:iCs/>
          <w:szCs w:val="24"/>
          <w:lang w:val="es-ES_tradnl" w:eastAsia="es-ES"/>
        </w:rPr>
        <w:lastRenderedPageBreak/>
        <w:t>En virtud de la necesidad de las universidades del Ecuador de crear y mantener relaciones con sus graduados, de la forma que hacen los centros de estudios en otros países, incentivado a esos grupos a convertirse en aportantes, se comparan las propuestas que ponen a disposición de sus ex alumnos las instituciones de educación superior de estados Unidos. Todos los centros de formación buscan fondos económicos para costear programas de investigación, becas para personas de escasos recursos o alumnos destacados, estudios de la comunidad o cualquier actividad que no puede cubrirse con los fondos corrientes de la actividad. Esa relación, que se pretende construir, debe fundamentarse en los factores que resulten atractivos para los graduados, garantizando que esas relaciones permanezcan  en el tiempo.</w:t>
      </w:r>
    </w:p>
    <w:p w14:paraId="0A9C6B80" w14:textId="5E0F80FE" w:rsidR="001D5ED2" w:rsidRDefault="001D5ED2" w:rsidP="00997EBE">
      <w:pPr>
        <w:ind w:firstLine="708"/>
        <w:rPr>
          <w:rFonts w:cs="Times New Roman"/>
          <w:szCs w:val="24"/>
        </w:rPr>
      </w:pPr>
      <w:r w:rsidRPr="00432CF3">
        <w:rPr>
          <w:rFonts w:cs="Times New Roman"/>
          <w:szCs w:val="24"/>
        </w:rPr>
        <w:t>Finalmente, se abre el planteamien</w:t>
      </w:r>
      <w:r w:rsidR="0014230A" w:rsidRPr="00432CF3">
        <w:rPr>
          <w:rFonts w:cs="Times New Roman"/>
          <w:szCs w:val="24"/>
        </w:rPr>
        <w:t>to para una nueva investigación</w:t>
      </w:r>
      <w:r w:rsidRPr="00432CF3">
        <w:rPr>
          <w:rFonts w:cs="Times New Roman"/>
          <w:szCs w:val="24"/>
        </w:rPr>
        <w:t xml:space="preserve"> sobre los factores que permitan incentivar a colaboradores o benefactores tanto a los programas de graduados como a los presupuestos de las universidades y centros de formación.</w:t>
      </w:r>
      <w:r>
        <w:rPr>
          <w:rFonts w:cs="Times New Roman"/>
          <w:szCs w:val="24"/>
        </w:rPr>
        <w:t xml:space="preserve"> </w:t>
      </w:r>
    </w:p>
    <w:p w14:paraId="76E3DEF0" w14:textId="77777777" w:rsidR="004F6373" w:rsidRDefault="004F6373">
      <w:pPr>
        <w:rPr>
          <w:rFonts w:eastAsia="MS Mincho" w:cs="Times New Roman"/>
          <w:b/>
          <w:sz w:val="28"/>
          <w:szCs w:val="28"/>
          <w:lang w:val="es-ES_tradnl" w:eastAsia="es-ES"/>
        </w:rPr>
      </w:pPr>
      <w:r>
        <w:rPr>
          <w:rFonts w:eastAsia="MS Mincho" w:cs="Times New Roman"/>
          <w:b/>
          <w:sz w:val="28"/>
          <w:szCs w:val="28"/>
          <w:lang w:val="es-ES_tradnl" w:eastAsia="es-ES"/>
        </w:rPr>
        <w:br w:type="page"/>
      </w:r>
    </w:p>
    <w:p w14:paraId="4BFBE232" w14:textId="0319266D" w:rsidR="00C92CBA" w:rsidRPr="008946F0" w:rsidRDefault="00C92CBA" w:rsidP="000A2D99">
      <w:pPr>
        <w:pStyle w:val="Heading1"/>
        <w:rPr>
          <w:rFonts w:eastAsia="MS Mincho"/>
          <w:lang w:val="es-ES_tradnl" w:eastAsia="es-ES"/>
        </w:rPr>
      </w:pPr>
      <w:bookmarkStart w:id="8" w:name="_Toc25924334"/>
      <w:r w:rsidRPr="008946F0">
        <w:rPr>
          <w:rFonts w:eastAsia="MS Mincho"/>
          <w:lang w:val="es-ES_tradnl" w:eastAsia="es-ES"/>
        </w:rPr>
        <w:lastRenderedPageBreak/>
        <w:t>CAPÍTULO I</w:t>
      </w:r>
      <w:bookmarkEnd w:id="8"/>
    </w:p>
    <w:p w14:paraId="5C6DC2B6" w14:textId="292716AC" w:rsidR="00C16060" w:rsidRPr="008946F0" w:rsidRDefault="008946F0" w:rsidP="00432CF3">
      <w:pPr>
        <w:pStyle w:val="Heading1"/>
        <w:jc w:val="both"/>
        <w:rPr>
          <w:rFonts w:eastAsia="MS Mincho"/>
          <w:lang w:val="es-ES_tradnl" w:eastAsia="es-ES"/>
        </w:rPr>
      </w:pPr>
      <w:bookmarkStart w:id="9" w:name="_Toc25924335"/>
      <w:r w:rsidRPr="008946F0">
        <w:rPr>
          <w:rFonts w:eastAsia="MS Mincho"/>
          <w:lang w:val="es-ES_tradnl" w:eastAsia="es-ES"/>
        </w:rPr>
        <w:t>MARCO TEÓRICO</w:t>
      </w:r>
      <w:bookmarkEnd w:id="9"/>
    </w:p>
    <w:p w14:paraId="089B3701" w14:textId="6EA27A94" w:rsidR="007F2B73" w:rsidRPr="004D2C8D" w:rsidRDefault="00D527BF" w:rsidP="00997EBE">
      <w:pPr>
        <w:ind w:firstLine="708"/>
        <w:rPr>
          <w:rFonts w:cs="Times New Roman"/>
          <w:szCs w:val="24"/>
        </w:rPr>
      </w:pPr>
      <w:r w:rsidRPr="004D2C8D">
        <w:rPr>
          <w:rFonts w:cs="Times New Roman"/>
          <w:szCs w:val="24"/>
        </w:rPr>
        <w:t xml:space="preserve">La relación entre la </w:t>
      </w:r>
      <w:r>
        <w:rPr>
          <w:rFonts w:cs="Times New Roman"/>
          <w:szCs w:val="24"/>
        </w:rPr>
        <w:t>Institución de Educación Superior, como ente formador,</w:t>
      </w:r>
      <w:r w:rsidRPr="004D2C8D">
        <w:rPr>
          <w:rFonts w:cs="Times New Roman"/>
          <w:szCs w:val="24"/>
        </w:rPr>
        <w:t xml:space="preserve"> </w:t>
      </w:r>
      <w:r>
        <w:rPr>
          <w:rFonts w:cs="Times New Roman"/>
          <w:szCs w:val="24"/>
        </w:rPr>
        <w:t>con</w:t>
      </w:r>
      <w:r w:rsidRPr="004D2C8D">
        <w:rPr>
          <w:rFonts w:cs="Times New Roman"/>
          <w:szCs w:val="24"/>
        </w:rPr>
        <w:t xml:space="preserve"> sus ex alumnos requiere un vínculo que trascienda en el tiempo, </w:t>
      </w:r>
      <w:r>
        <w:rPr>
          <w:rFonts w:cs="Times New Roman"/>
          <w:szCs w:val="24"/>
        </w:rPr>
        <w:t xml:space="preserve">por las ventajas que deben generarse mutuamente, manteniendo esa </w:t>
      </w:r>
      <w:r w:rsidRPr="004D2C8D">
        <w:rPr>
          <w:rFonts w:cs="Times New Roman"/>
          <w:szCs w:val="24"/>
        </w:rPr>
        <w:t>dependencia por diversas vías:</w:t>
      </w:r>
    </w:p>
    <w:p w14:paraId="4599C7EA" w14:textId="4E95D793" w:rsidR="007F2B73" w:rsidRPr="00147014" w:rsidRDefault="00694BE8" w:rsidP="00432CF3">
      <w:pPr>
        <w:ind w:firstLine="360"/>
        <w:rPr>
          <w:rFonts w:cs="Times New Roman"/>
          <w:szCs w:val="24"/>
        </w:rPr>
      </w:pPr>
      <w:r w:rsidRPr="00147014">
        <w:rPr>
          <w:rFonts w:cs="Times New Roman"/>
          <w:szCs w:val="24"/>
        </w:rPr>
        <w:t>Los ex alumnos</w:t>
      </w:r>
      <w:r w:rsidR="00D527BF" w:rsidRPr="00147014">
        <w:rPr>
          <w:rFonts w:cs="Times New Roman"/>
          <w:szCs w:val="24"/>
        </w:rPr>
        <w:t xml:space="preserve"> son para el centro de formación o </w:t>
      </w:r>
      <w:r w:rsidR="007E4F82" w:rsidRPr="00147014">
        <w:rPr>
          <w:rFonts w:cs="Times New Roman"/>
          <w:szCs w:val="24"/>
        </w:rPr>
        <w:t>u</w:t>
      </w:r>
      <w:r w:rsidR="00D527BF" w:rsidRPr="00432CF3">
        <w:rPr>
          <w:rFonts w:cs="Times New Roman"/>
          <w:szCs w:val="24"/>
        </w:rPr>
        <w:t xml:space="preserve">niversidad una fuente constante y </w:t>
      </w:r>
      <w:r w:rsidR="00846EEB" w:rsidRPr="00432CF3">
        <w:rPr>
          <w:rFonts w:cs="Times New Roman"/>
          <w:szCs w:val="24"/>
        </w:rPr>
        <w:t>sin costo</w:t>
      </w:r>
      <w:r w:rsidR="00D527BF" w:rsidRPr="00432CF3">
        <w:rPr>
          <w:rFonts w:cs="Times New Roman"/>
          <w:szCs w:val="24"/>
        </w:rPr>
        <w:t xml:space="preserve"> de publicidad; se constituyen en nexo entre o como </w:t>
      </w:r>
      <w:r w:rsidR="00E1318B" w:rsidRPr="00432CF3">
        <w:rPr>
          <w:rFonts w:cs="Times New Roman"/>
          <w:szCs w:val="24"/>
        </w:rPr>
        <w:t xml:space="preserve">posibles </w:t>
      </w:r>
      <w:r w:rsidR="00D527BF" w:rsidRPr="00432CF3">
        <w:rPr>
          <w:rFonts w:cs="Times New Roman"/>
          <w:szCs w:val="24"/>
        </w:rPr>
        <w:t>empleadores y los nuevos graduados, en distintas carreras.</w:t>
      </w:r>
      <w:r w:rsidR="0010155E" w:rsidRPr="00432CF3">
        <w:rPr>
          <w:rFonts w:cs="Times New Roman"/>
          <w:szCs w:val="24"/>
        </w:rPr>
        <w:t xml:space="preserve"> </w:t>
      </w:r>
      <w:sdt>
        <w:sdtPr>
          <w:id w:val="-1339380635"/>
          <w:citation/>
        </w:sdtPr>
        <w:sdtContent>
          <w:r w:rsidR="0010155E" w:rsidRPr="00432CF3">
            <w:rPr>
              <w:rFonts w:cs="Times New Roman"/>
              <w:szCs w:val="24"/>
            </w:rPr>
            <w:fldChar w:fldCharType="begin"/>
          </w:r>
          <w:r w:rsidRPr="00432CF3">
            <w:rPr>
              <w:rFonts w:cs="Times New Roman"/>
              <w:szCs w:val="24"/>
            </w:rPr>
            <w:instrText xml:space="preserve">CITATION Coo00 \t  \l 12298 </w:instrText>
          </w:r>
          <w:r w:rsidR="0010155E" w:rsidRPr="00432CF3">
            <w:rPr>
              <w:rFonts w:cs="Times New Roman"/>
              <w:szCs w:val="24"/>
            </w:rPr>
            <w:fldChar w:fldCharType="separate"/>
          </w:r>
          <w:r w:rsidR="00D50FDA" w:rsidRPr="00D50FDA">
            <w:rPr>
              <w:rFonts w:cs="Times New Roman"/>
              <w:noProof/>
              <w:szCs w:val="24"/>
            </w:rPr>
            <w:t>(Collins, 2000)</w:t>
          </w:r>
          <w:r w:rsidR="0010155E" w:rsidRPr="00432CF3">
            <w:rPr>
              <w:rFonts w:cs="Times New Roman"/>
              <w:szCs w:val="24"/>
            </w:rPr>
            <w:fldChar w:fldCharType="end"/>
          </w:r>
        </w:sdtContent>
      </w:sdt>
      <w:r w:rsidRPr="00147014">
        <w:rPr>
          <w:rFonts w:cs="Times New Roman"/>
          <w:szCs w:val="24"/>
        </w:rPr>
        <w:t>.</w:t>
      </w:r>
      <w:r w:rsidR="00D527BF" w:rsidRPr="00147014">
        <w:rPr>
          <w:rFonts w:cs="Times New Roman"/>
          <w:szCs w:val="24"/>
        </w:rPr>
        <w:t xml:space="preserve"> Los graduados </w:t>
      </w:r>
      <w:r w:rsidRPr="00432CF3">
        <w:rPr>
          <w:rFonts w:cs="Times New Roman"/>
          <w:szCs w:val="24"/>
        </w:rPr>
        <w:t xml:space="preserve">conforman </w:t>
      </w:r>
      <w:r w:rsidR="00D527BF" w:rsidRPr="00432CF3">
        <w:rPr>
          <w:rFonts w:cs="Times New Roman"/>
          <w:szCs w:val="24"/>
        </w:rPr>
        <w:t>un mercado cautivo y permanente, para los programas de posgrado, son, a través del ejercicio de actividades como la tutoría, elemento importante en la construcción de esas relaciones, tal como afirma   “La tutoría es rápidamente reconocida como quizás uno de los componentes más críticos, si no el más importante, de nuestra experiencia de educación formal, y es clave para impulsar el éxito a largo plazo para los ex al</w:t>
      </w:r>
      <w:r w:rsidR="00D832AB" w:rsidRPr="00432CF3">
        <w:rPr>
          <w:rFonts w:cs="Times New Roman"/>
          <w:szCs w:val="24"/>
        </w:rPr>
        <w:t>umnos</w:t>
      </w:r>
      <w:r w:rsidR="00D527BF" w:rsidRPr="00432CF3">
        <w:rPr>
          <w:rFonts w:cs="Times New Roman"/>
          <w:szCs w:val="24"/>
        </w:rPr>
        <w:t>”</w:t>
      </w:r>
      <w:r w:rsidR="00D527BF">
        <w:rPr>
          <w:rStyle w:val="FootnoteReference"/>
          <w:rFonts w:cs="Times New Roman"/>
          <w:szCs w:val="24"/>
          <w:lang w:val="en-US"/>
        </w:rPr>
        <w:footnoteReference w:id="5"/>
      </w:r>
      <w:r w:rsidRPr="00147014">
        <w:rPr>
          <w:rFonts w:cs="Times New Roman"/>
          <w:szCs w:val="24"/>
        </w:rPr>
        <w:t xml:space="preserve"> </w:t>
      </w:r>
      <w:r w:rsidR="00432CF3">
        <w:rPr>
          <w:rFonts w:cs="Times New Roman"/>
          <w:noProof/>
          <w:szCs w:val="24"/>
        </w:rPr>
        <w:t>(Cohen, p</w:t>
      </w:r>
      <w:r w:rsidR="00432CF3" w:rsidRPr="00432CF3">
        <w:rPr>
          <w:rFonts w:cs="Times New Roman"/>
          <w:noProof/>
          <w:szCs w:val="24"/>
        </w:rPr>
        <w:t>. 17)</w:t>
      </w:r>
      <w:r w:rsidR="00F70627" w:rsidRPr="00147014">
        <w:rPr>
          <w:rFonts w:cs="Times New Roman"/>
          <w:szCs w:val="24"/>
        </w:rPr>
        <w:t>. Así mismo, los graduados establecen nexos con prospectos de estudiantes, promocionan su</w:t>
      </w:r>
      <w:r w:rsidR="00846EEB" w:rsidRPr="00432CF3">
        <w:rPr>
          <w:rFonts w:cs="Times New Roman"/>
          <w:szCs w:val="24"/>
        </w:rPr>
        <w:t xml:space="preserve"> institución a parientes, amigo</w:t>
      </w:r>
      <w:r w:rsidR="00F70627" w:rsidRPr="00432CF3">
        <w:rPr>
          <w:rFonts w:cs="Times New Roman"/>
          <w:szCs w:val="24"/>
        </w:rPr>
        <w:t>s</w:t>
      </w:r>
      <w:r w:rsidR="00846EEB" w:rsidRPr="00432CF3">
        <w:rPr>
          <w:rFonts w:cs="Times New Roman"/>
          <w:szCs w:val="24"/>
        </w:rPr>
        <w:t xml:space="preserve"> </w:t>
      </w:r>
      <w:r w:rsidR="00F70627" w:rsidRPr="00432CF3">
        <w:rPr>
          <w:rFonts w:cs="Times New Roman"/>
          <w:szCs w:val="24"/>
        </w:rPr>
        <w:t xml:space="preserve">o hijos, invitan a padres y estudiantes a </w:t>
      </w:r>
      <w:r w:rsidR="00846EEB" w:rsidRPr="00432CF3">
        <w:rPr>
          <w:rFonts w:cs="Times New Roman"/>
          <w:szCs w:val="24"/>
        </w:rPr>
        <w:t xml:space="preserve">conocer </w:t>
      </w:r>
      <w:r w:rsidR="00F70627" w:rsidRPr="00432CF3">
        <w:rPr>
          <w:rFonts w:cs="Times New Roman"/>
          <w:szCs w:val="24"/>
        </w:rPr>
        <w:t xml:space="preserve">su universidad, visitan escuelas secundarias en nombre de su centro de formación. </w:t>
      </w:r>
      <w:sdt>
        <w:sdtPr>
          <w:id w:val="814142544"/>
          <w:citation/>
        </w:sdtPr>
        <w:sdtContent>
          <w:r w:rsidR="00F70627" w:rsidRPr="00432CF3">
            <w:rPr>
              <w:rFonts w:cs="Times New Roman"/>
              <w:szCs w:val="24"/>
            </w:rPr>
            <w:fldChar w:fldCharType="begin"/>
          </w:r>
          <w:r w:rsidR="00846EEB" w:rsidRPr="00432CF3">
            <w:rPr>
              <w:rFonts w:cs="Times New Roman"/>
              <w:szCs w:val="24"/>
            </w:rPr>
            <w:instrText xml:space="preserve">CITATION Coo00 \t  \l 12298 </w:instrText>
          </w:r>
          <w:r w:rsidR="00F70627" w:rsidRPr="00432CF3">
            <w:rPr>
              <w:rFonts w:cs="Times New Roman"/>
              <w:szCs w:val="24"/>
            </w:rPr>
            <w:fldChar w:fldCharType="separate"/>
          </w:r>
          <w:r w:rsidR="00D50FDA" w:rsidRPr="00D50FDA">
            <w:rPr>
              <w:rFonts w:cs="Times New Roman"/>
              <w:noProof/>
              <w:szCs w:val="24"/>
            </w:rPr>
            <w:t>(Collins, 2000)</w:t>
          </w:r>
          <w:r w:rsidR="00F70627" w:rsidRPr="00432CF3">
            <w:rPr>
              <w:rFonts w:cs="Times New Roman"/>
              <w:szCs w:val="24"/>
            </w:rPr>
            <w:fldChar w:fldCharType="end"/>
          </w:r>
        </w:sdtContent>
      </w:sdt>
      <w:r w:rsidR="00997EBE" w:rsidRPr="00147014">
        <w:rPr>
          <w:rFonts w:cs="Times New Roman"/>
          <w:szCs w:val="24"/>
        </w:rPr>
        <w:t>.</w:t>
      </w:r>
    </w:p>
    <w:p w14:paraId="0FC09C95" w14:textId="0AC978EA" w:rsidR="00D527BF" w:rsidRPr="00665D5D" w:rsidRDefault="00D527BF" w:rsidP="00432CF3">
      <w:pPr>
        <w:pStyle w:val="ListParagraph"/>
        <w:spacing w:after="200" w:line="360" w:lineRule="auto"/>
        <w:ind w:left="360" w:firstLine="348"/>
        <w:rPr>
          <w:rFonts w:cs="Times New Roman"/>
          <w:lang w:val="es-CO"/>
        </w:rPr>
      </w:pPr>
      <w:r w:rsidRPr="00371079">
        <w:rPr>
          <w:rFonts w:cs="Times New Roman"/>
          <w:szCs w:val="24"/>
        </w:rPr>
        <w:t xml:space="preserve">Cada centro de formación tiene el reto de convertirse en la primera alternativa donde, sus ex alumnos  busquen cursos de actualización o posgrado; </w:t>
      </w:r>
      <w:r w:rsidR="00846EEB">
        <w:rPr>
          <w:rFonts w:cs="Times New Roman"/>
          <w:szCs w:val="24"/>
        </w:rPr>
        <w:t xml:space="preserve">deben ser </w:t>
      </w:r>
      <w:r w:rsidRPr="00371079">
        <w:rPr>
          <w:rFonts w:cs="Times New Roman"/>
          <w:szCs w:val="24"/>
        </w:rPr>
        <w:t>un ref</w:t>
      </w:r>
      <w:r w:rsidRPr="004D2C8D">
        <w:rPr>
          <w:rFonts w:cs="Times New Roman"/>
          <w:szCs w:val="24"/>
        </w:rPr>
        <w:t xml:space="preserve">erente </w:t>
      </w:r>
      <w:r>
        <w:rPr>
          <w:rFonts w:cs="Times New Roman"/>
          <w:szCs w:val="24"/>
        </w:rPr>
        <w:t xml:space="preserve">y fuente </w:t>
      </w:r>
      <w:r w:rsidRPr="004D2C8D">
        <w:rPr>
          <w:rFonts w:cs="Times New Roman"/>
          <w:szCs w:val="24"/>
        </w:rPr>
        <w:t xml:space="preserve">para </w:t>
      </w:r>
      <w:r>
        <w:rPr>
          <w:rFonts w:cs="Times New Roman"/>
          <w:szCs w:val="24"/>
        </w:rPr>
        <w:t>proveerse de</w:t>
      </w:r>
      <w:r w:rsidR="00AD4761">
        <w:rPr>
          <w:rFonts w:cs="Times New Roman"/>
          <w:szCs w:val="24"/>
        </w:rPr>
        <w:t xml:space="preserve"> nuevos empleados o colegas, </w:t>
      </w:r>
      <w:r w:rsidR="00846EEB">
        <w:rPr>
          <w:rFonts w:cs="Times New Roman"/>
          <w:szCs w:val="24"/>
        </w:rPr>
        <w:t xml:space="preserve">constituirse en la </w:t>
      </w:r>
      <w:r w:rsidR="00AD4761">
        <w:rPr>
          <w:rFonts w:cs="Times New Roman"/>
          <w:szCs w:val="24"/>
        </w:rPr>
        <w:t>biblioteca para</w:t>
      </w:r>
      <w:r w:rsidRPr="004D2C8D">
        <w:rPr>
          <w:rFonts w:cs="Times New Roman"/>
          <w:szCs w:val="24"/>
        </w:rPr>
        <w:t xml:space="preserve"> consulta </w:t>
      </w:r>
      <w:r>
        <w:rPr>
          <w:rFonts w:cs="Times New Roman"/>
          <w:szCs w:val="24"/>
        </w:rPr>
        <w:t xml:space="preserve">permanente </w:t>
      </w:r>
      <w:r w:rsidRPr="004D2C8D">
        <w:rPr>
          <w:rFonts w:cs="Times New Roman"/>
          <w:szCs w:val="24"/>
        </w:rPr>
        <w:t xml:space="preserve">de nuevas tendencias, </w:t>
      </w:r>
      <w:r w:rsidR="00846EEB">
        <w:rPr>
          <w:rFonts w:cs="Times New Roman"/>
          <w:szCs w:val="24"/>
        </w:rPr>
        <w:t xml:space="preserve">ser la primera fuente para </w:t>
      </w:r>
      <w:r w:rsidRPr="004D2C8D">
        <w:rPr>
          <w:rFonts w:cs="Times New Roman"/>
          <w:szCs w:val="24"/>
        </w:rPr>
        <w:t>conocer resultados generales de consultorías o resolución de problemas</w:t>
      </w:r>
      <w:r w:rsidR="00AE2EFE">
        <w:rPr>
          <w:rFonts w:cs="Times New Roman"/>
          <w:szCs w:val="24"/>
        </w:rPr>
        <w:t>. Los “…</w:t>
      </w:r>
      <w:r w:rsidR="00AE2EFE" w:rsidRPr="00AB2D90">
        <w:rPr>
          <w:rFonts w:cs="Times New Roman"/>
          <w:szCs w:val="24"/>
        </w:rPr>
        <w:t>ex alumnos deben ser embajadores de la escuela y esta trabajar en educar a los estudiantes…</w:t>
      </w:r>
      <w:r w:rsidR="00AE2EFE">
        <w:rPr>
          <w:rFonts w:cs="Times New Roman"/>
          <w:szCs w:val="24"/>
        </w:rPr>
        <w:t>”</w:t>
      </w:r>
      <w:r w:rsidR="00AE2EFE">
        <w:rPr>
          <w:rStyle w:val="FootnoteReference"/>
          <w:rFonts w:cs="Times New Roman"/>
          <w:szCs w:val="24"/>
        </w:rPr>
        <w:footnoteReference w:id="6"/>
      </w:r>
      <w:r w:rsidR="00AE2EFE">
        <w:rPr>
          <w:rFonts w:cs="Times New Roman"/>
          <w:szCs w:val="24"/>
        </w:rPr>
        <w:t xml:space="preserve"> </w:t>
      </w:r>
      <w:r w:rsidR="00432CF3">
        <w:rPr>
          <w:rFonts w:cs="Times New Roman"/>
          <w:noProof/>
          <w:szCs w:val="24"/>
        </w:rPr>
        <w:t>(Collins, p</w:t>
      </w:r>
      <w:r w:rsidR="00432CF3" w:rsidRPr="00846EEB">
        <w:rPr>
          <w:rFonts w:cs="Times New Roman"/>
          <w:noProof/>
          <w:szCs w:val="24"/>
        </w:rPr>
        <w:t>.</w:t>
      </w:r>
      <w:r w:rsidR="00432CF3">
        <w:rPr>
          <w:rFonts w:cs="Times New Roman"/>
          <w:noProof/>
          <w:szCs w:val="24"/>
        </w:rPr>
        <w:t xml:space="preserve"> </w:t>
      </w:r>
      <w:r w:rsidR="00432CF3" w:rsidRPr="00846EEB">
        <w:rPr>
          <w:rFonts w:cs="Times New Roman"/>
          <w:noProof/>
          <w:szCs w:val="24"/>
        </w:rPr>
        <w:t>7)</w:t>
      </w:r>
      <w:r w:rsidR="00AB2D90">
        <w:rPr>
          <w:rFonts w:cs="Times New Roman"/>
          <w:szCs w:val="24"/>
        </w:rPr>
        <w:t>.</w:t>
      </w:r>
      <w:r>
        <w:rPr>
          <w:rFonts w:cs="Times New Roman"/>
          <w:szCs w:val="24"/>
        </w:rPr>
        <w:t xml:space="preserve"> </w:t>
      </w:r>
      <w:r w:rsidR="00AE2EFE">
        <w:rPr>
          <w:rFonts w:cs="Times New Roman"/>
          <w:szCs w:val="24"/>
        </w:rPr>
        <w:t xml:space="preserve">La universidad debe convertirse en </w:t>
      </w:r>
      <w:r w:rsidRPr="004D2C8D">
        <w:rPr>
          <w:rFonts w:cs="Times New Roman"/>
          <w:szCs w:val="24"/>
        </w:rPr>
        <w:t>el organizador de eventos de formación a la medida</w:t>
      </w:r>
      <w:r>
        <w:rPr>
          <w:rFonts w:cs="Times New Roman"/>
          <w:szCs w:val="24"/>
        </w:rPr>
        <w:t xml:space="preserve"> y </w:t>
      </w:r>
      <w:r w:rsidR="00AE2EFE">
        <w:rPr>
          <w:rFonts w:cs="Times New Roman"/>
          <w:szCs w:val="24"/>
        </w:rPr>
        <w:t xml:space="preserve">de </w:t>
      </w:r>
      <w:r>
        <w:rPr>
          <w:rFonts w:cs="Times New Roman"/>
          <w:szCs w:val="24"/>
        </w:rPr>
        <w:t>capacitación continua; por lo cual</w:t>
      </w:r>
      <w:r w:rsidR="00AE2EFE">
        <w:rPr>
          <w:rFonts w:cs="Times New Roman"/>
          <w:szCs w:val="24"/>
        </w:rPr>
        <w:t>,</w:t>
      </w:r>
      <w:r>
        <w:rPr>
          <w:rFonts w:cs="Times New Roman"/>
          <w:szCs w:val="24"/>
        </w:rPr>
        <w:t xml:space="preserve"> la Institución de Educación Superior</w:t>
      </w:r>
      <w:r w:rsidR="00AD4761">
        <w:rPr>
          <w:rFonts w:cs="Times New Roman"/>
          <w:szCs w:val="24"/>
        </w:rPr>
        <w:t xml:space="preserve"> (IES)</w:t>
      </w:r>
      <w:r>
        <w:rPr>
          <w:rFonts w:cs="Times New Roman"/>
          <w:szCs w:val="24"/>
        </w:rPr>
        <w:t xml:space="preserve"> tiene el gran desafío de ser vanguardista en el desarrollo de investigación y generación de conocimiento, pero sobretodo atraer a sus graduados, brindando la asistencia con tutores durante los años de estudios</w:t>
      </w:r>
      <w:r w:rsidR="00AD4761">
        <w:rPr>
          <w:rFonts w:cs="Times New Roman"/>
          <w:szCs w:val="24"/>
        </w:rPr>
        <w:t>,</w:t>
      </w:r>
      <w:r>
        <w:rPr>
          <w:rFonts w:cs="Times New Roman"/>
          <w:szCs w:val="24"/>
        </w:rPr>
        <w:t xml:space="preserve"> </w:t>
      </w:r>
      <w:r w:rsidR="005D53EC">
        <w:rPr>
          <w:rFonts w:cs="Times New Roman"/>
          <w:szCs w:val="24"/>
        </w:rPr>
        <w:t>lo que será una forma de construir esas relaciones desde que se realizan los estudios universitarios</w:t>
      </w:r>
      <w:r w:rsidR="00D15FFB">
        <w:rPr>
          <w:rFonts w:cs="Times New Roman"/>
          <w:szCs w:val="24"/>
        </w:rPr>
        <w:t xml:space="preserve">. </w:t>
      </w:r>
    </w:p>
    <w:p w14:paraId="1E0F0157" w14:textId="5F18EB9A" w:rsidR="00457BE6" w:rsidRDefault="00D527BF" w:rsidP="00432CF3">
      <w:pPr>
        <w:pStyle w:val="ListParagraph"/>
        <w:spacing w:after="200" w:line="360" w:lineRule="auto"/>
        <w:ind w:left="360" w:firstLine="348"/>
        <w:rPr>
          <w:rFonts w:cs="Times New Roman"/>
          <w:szCs w:val="24"/>
        </w:rPr>
      </w:pPr>
      <w:r w:rsidRPr="00014224">
        <w:rPr>
          <w:rFonts w:cs="Times New Roman"/>
          <w:szCs w:val="24"/>
          <w:lang w:val="es-CO"/>
        </w:rPr>
        <w:lastRenderedPageBreak/>
        <w:t>Al construir una red entre la universidad y sus graduados</w:t>
      </w:r>
      <w:r w:rsidR="005D53EC">
        <w:rPr>
          <w:rFonts w:cs="Times New Roman"/>
          <w:szCs w:val="24"/>
          <w:lang w:val="es-CO"/>
        </w:rPr>
        <w:t xml:space="preserve"> se puede </w:t>
      </w:r>
      <w:r>
        <w:rPr>
          <w:rFonts w:cs="Times New Roman"/>
          <w:szCs w:val="24"/>
          <w:lang w:val="es-CO"/>
        </w:rPr>
        <w:t>ar</w:t>
      </w:r>
      <w:r w:rsidRPr="00014224">
        <w:rPr>
          <w:rFonts w:cs="Times New Roman"/>
          <w:szCs w:val="24"/>
          <w:lang w:val="es-CO"/>
        </w:rPr>
        <w:t>m</w:t>
      </w:r>
      <w:r>
        <w:rPr>
          <w:rFonts w:cs="Times New Roman"/>
          <w:szCs w:val="24"/>
          <w:lang w:val="es-CO"/>
        </w:rPr>
        <w:t>a</w:t>
      </w:r>
      <w:r w:rsidRPr="00014224">
        <w:rPr>
          <w:rFonts w:cs="Times New Roman"/>
          <w:szCs w:val="24"/>
          <w:lang w:val="es-CO"/>
        </w:rPr>
        <w:t xml:space="preserve">r un conglomerado capaz de realizar mejores negociaciones, con </w:t>
      </w:r>
      <w:r>
        <w:rPr>
          <w:rFonts w:cs="Times New Roman"/>
          <w:szCs w:val="24"/>
        </w:rPr>
        <w:t>distintos proveedores de servicios; proponiendo como ventajas</w:t>
      </w:r>
      <w:r w:rsidR="00846EEB">
        <w:rPr>
          <w:rFonts w:cs="Times New Roman"/>
          <w:szCs w:val="24"/>
        </w:rPr>
        <w:t xml:space="preserve"> </w:t>
      </w:r>
      <w:r>
        <w:rPr>
          <w:rFonts w:cs="Times New Roman"/>
          <w:szCs w:val="24"/>
        </w:rPr>
        <w:t>obtener mejores condiciones en precios y servicios adicionales, al ser parte de la comunidad de graduados</w:t>
      </w:r>
      <w:r w:rsidR="00B130F5">
        <w:rPr>
          <w:rFonts w:cs="Times New Roman"/>
          <w:szCs w:val="24"/>
        </w:rPr>
        <w:t>; como se muestra en la</w:t>
      </w:r>
      <w:r w:rsidR="00846EEB">
        <w:rPr>
          <w:rFonts w:cs="Times New Roman"/>
          <w:szCs w:val="24"/>
        </w:rPr>
        <w:t>s</w:t>
      </w:r>
      <w:r w:rsidR="00B130F5">
        <w:rPr>
          <w:rFonts w:cs="Times New Roman"/>
          <w:szCs w:val="24"/>
        </w:rPr>
        <w:t xml:space="preserve"> páginas web de algunos centros de formación en los Estados Unidos</w:t>
      </w:r>
      <w:r>
        <w:rPr>
          <w:rFonts w:cs="Times New Roman"/>
          <w:szCs w:val="24"/>
        </w:rPr>
        <w:t xml:space="preserve">.  </w:t>
      </w:r>
    </w:p>
    <w:p w14:paraId="317DEEFE" w14:textId="7A441125" w:rsidR="00D527BF" w:rsidRPr="00D15FFB" w:rsidRDefault="00D527BF" w:rsidP="00432CF3">
      <w:pPr>
        <w:pStyle w:val="ListParagraph"/>
        <w:spacing w:line="360" w:lineRule="auto"/>
        <w:ind w:left="360" w:firstLine="348"/>
        <w:rPr>
          <w:rFonts w:cs="Times New Roman"/>
          <w:szCs w:val="24"/>
        </w:rPr>
      </w:pPr>
      <w:r w:rsidRPr="00D15FFB">
        <w:rPr>
          <w:rFonts w:cs="Times New Roman"/>
          <w:szCs w:val="24"/>
        </w:rPr>
        <w:t xml:space="preserve">Los graduados tienen diferentes experiencias en función de sus proyecciones en el campo empresarial o laboral; para algunos puede ser importante contar con asesorías que le ayuden a emprender, otros </w:t>
      </w:r>
      <w:r w:rsidR="00846EEB" w:rsidRPr="00D15FFB">
        <w:rPr>
          <w:rFonts w:cs="Times New Roman"/>
          <w:szCs w:val="24"/>
        </w:rPr>
        <w:t xml:space="preserve">prefieres </w:t>
      </w:r>
      <w:r w:rsidRPr="00D15FFB">
        <w:rPr>
          <w:rFonts w:cs="Times New Roman"/>
          <w:szCs w:val="24"/>
        </w:rPr>
        <w:t>contar con alternativas de empleadores; quizás una parte se dedique a la academia y a la consultoría</w:t>
      </w:r>
      <w:r w:rsidR="0010155E" w:rsidRPr="00D15FFB">
        <w:rPr>
          <w:rFonts w:cs="Times New Roman"/>
          <w:szCs w:val="24"/>
        </w:rPr>
        <w:t xml:space="preserve"> </w:t>
      </w:r>
      <w:sdt>
        <w:sdtPr>
          <w:id w:val="1671835651"/>
          <w:citation/>
        </w:sdtPr>
        <w:sdtContent>
          <w:r w:rsidR="0010155E" w:rsidRPr="00D15FFB">
            <w:rPr>
              <w:rFonts w:cs="Times New Roman"/>
              <w:szCs w:val="24"/>
            </w:rPr>
            <w:fldChar w:fldCharType="begin"/>
          </w:r>
          <w:r w:rsidR="00846EEB" w:rsidRPr="00D15FFB">
            <w:rPr>
              <w:rFonts w:cs="Times New Roman"/>
              <w:szCs w:val="24"/>
            </w:rPr>
            <w:instrText xml:space="preserve">CITATION Placeholder1 \t  \l 12298 </w:instrText>
          </w:r>
          <w:r w:rsidR="0010155E" w:rsidRPr="00D15FFB">
            <w:rPr>
              <w:rFonts w:cs="Times New Roman"/>
              <w:szCs w:val="24"/>
            </w:rPr>
            <w:fldChar w:fldCharType="separate"/>
          </w:r>
          <w:r w:rsidR="00D50FDA" w:rsidRPr="00D50FDA">
            <w:rPr>
              <w:rFonts w:cs="Times New Roman"/>
              <w:noProof/>
              <w:szCs w:val="24"/>
            </w:rPr>
            <w:t>(Cohen, 2016)</w:t>
          </w:r>
          <w:r w:rsidR="0010155E" w:rsidRPr="00D15FFB">
            <w:rPr>
              <w:rFonts w:cs="Times New Roman"/>
              <w:szCs w:val="24"/>
            </w:rPr>
            <w:fldChar w:fldCharType="end"/>
          </w:r>
        </w:sdtContent>
      </w:sdt>
      <w:r w:rsidRPr="00D15FFB">
        <w:rPr>
          <w:rFonts w:cs="Times New Roman"/>
          <w:szCs w:val="24"/>
        </w:rPr>
        <w:t xml:space="preserve">; eso crea la oportunidad de juntar, en esa red </w:t>
      </w:r>
      <w:r w:rsidR="0099560F" w:rsidRPr="00D15FFB">
        <w:rPr>
          <w:rFonts w:cs="Times New Roman"/>
          <w:szCs w:val="24"/>
        </w:rPr>
        <w:t>u</w:t>
      </w:r>
      <w:r w:rsidRPr="00D15FFB">
        <w:rPr>
          <w:rFonts w:cs="Times New Roman"/>
          <w:szCs w:val="24"/>
        </w:rPr>
        <w:t>niversidad-graduados, un mercado importante que tiene como ventaja el ser parte de un centro de formación confiable para todos</w:t>
      </w:r>
      <w:r w:rsidR="009519FA" w:rsidRPr="00D15FFB">
        <w:rPr>
          <w:rFonts w:cs="Times New Roman"/>
          <w:szCs w:val="24"/>
        </w:rPr>
        <w:t>; por lo cual es indispensable</w:t>
      </w:r>
      <w:r w:rsidR="00846EEB" w:rsidRPr="00D15FFB">
        <w:rPr>
          <w:rFonts w:cs="Times New Roman"/>
          <w:szCs w:val="24"/>
        </w:rPr>
        <w:t xml:space="preserve"> construir esa red y organizar </w:t>
      </w:r>
      <w:r w:rsidR="009519FA" w:rsidRPr="00D15FFB">
        <w:rPr>
          <w:rFonts w:cs="Times New Roman"/>
          <w:szCs w:val="24"/>
        </w:rPr>
        <w:t xml:space="preserve">las comunicaciones de </w:t>
      </w:r>
      <w:r w:rsidR="00846EEB" w:rsidRPr="00D15FFB">
        <w:rPr>
          <w:rFonts w:cs="Times New Roman"/>
          <w:szCs w:val="24"/>
        </w:rPr>
        <w:t xml:space="preserve">tal forma que resulte atractiva para los ex alumnos. </w:t>
      </w:r>
    </w:p>
    <w:p w14:paraId="2386089C" w14:textId="5EFE3D8F" w:rsidR="00D527BF" w:rsidRPr="007F2B73" w:rsidRDefault="00D527BF" w:rsidP="00432CF3">
      <w:pPr>
        <w:pStyle w:val="ListParagraph"/>
        <w:spacing w:after="200" w:line="360" w:lineRule="auto"/>
        <w:ind w:left="360" w:firstLine="348"/>
        <w:rPr>
          <w:rFonts w:cs="Times New Roman"/>
        </w:rPr>
      </w:pPr>
      <w:r w:rsidRPr="007F2B73">
        <w:rPr>
          <w:rFonts w:cs="Times New Roman"/>
          <w:szCs w:val="24"/>
        </w:rPr>
        <w:t>La universidad debe incentivar y promover, junto con sus graduados: la co-creación de nuevos productos y servicios; experimentar nuevas formas de emprendimiento o reinvención de procesos de producción, distribución y mercadeo; diseñar programas de investigación que combinen entornos empresariales y académicos, entre otras aventuras que pueden rep</w:t>
      </w:r>
      <w:r w:rsidR="00846EEB">
        <w:rPr>
          <w:rFonts w:cs="Times New Roman"/>
          <w:szCs w:val="24"/>
        </w:rPr>
        <w:t>ensarse</w:t>
      </w:r>
      <w:r w:rsidR="005D53EC" w:rsidRPr="007F2B73">
        <w:rPr>
          <w:rFonts w:cs="Times New Roman"/>
          <w:szCs w:val="24"/>
        </w:rPr>
        <w:t>, sintetiza</w:t>
      </w:r>
      <w:r w:rsidR="00846EEB">
        <w:rPr>
          <w:rFonts w:cs="Times New Roman"/>
          <w:szCs w:val="24"/>
        </w:rPr>
        <w:t xml:space="preserve">ndo esas acciones </w:t>
      </w:r>
      <w:r w:rsidR="005D53EC" w:rsidRPr="007F2B73">
        <w:rPr>
          <w:rFonts w:cs="Times New Roman"/>
          <w:szCs w:val="24"/>
        </w:rPr>
        <w:t xml:space="preserve">en una propuesta de valor de la IES para sus graduados, donde radica el eje central de un programa </w:t>
      </w:r>
      <w:r w:rsidR="005D53EC" w:rsidRPr="007F2B73">
        <w:rPr>
          <w:rFonts w:cs="Times New Roman"/>
          <w:i/>
          <w:szCs w:val="24"/>
        </w:rPr>
        <w:t>Alumni</w:t>
      </w:r>
      <w:r w:rsidR="005D53EC" w:rsidRPr="007F2B73">
        <w:rPr>
          <w:rFonts w:cs="Times New Roman"/>
          <w:szCs w:val="24"/>
        </w:rPr>
        <w:t xml:space="preserve">;  </w:t>
      </w:r>
      <w:r w:rsidR="00846EEB">
        <w:rPr>
          <w:rFonts w:cs="Times New Roman"/>
          <w:szCs w:val="24"/>
        </w:rPr>
        <w:t xml:space="preserve">Cohen </w:t>
      </w:r>
      <w:sdt>
        <w:sdtPr>
          <w:rPr>
            <w:rFonts w:cs="Times New Roman"/>
            <w:szCs w:val="24"/>
          </w:rPr>
          <w:id w:val="1992747918"/>
          <w:citation/>
        </w:sdtPr>
        <w:sdtContent>
          <w:r w:rsidR="00846EEB" w:rsidRPr="007F2B73">
            <w:rPr>
              <w:rFonts w:cs="Times New Roman"/>
              <w:szCs w:val="24"/>
            </w:rPr>
            <w:fldChar w:fldCharType="begin"/>
          </w:r>
          <w:r w:rsidR="00846EEB">
            <w:rPr>
              <w:rFonts w:cs="Times New Roman"/>
              <w:szCs w:val="24"/>
            </w:rPr>
            <w:instrText xml:space="preserve">CITATION Placeholder1 \n  \t  \l 12298 </w:instrText>
          </w:r>
          <w:r w:rsidR="00846EEB" w:rsidRPr="007F2B73">
            <w:rPr>
              <w:rFonts w:cs="Times New Roman"/>
              <w:szCs w:val="24"/>
            </w:rPr>
            <w:fldChar w:fldCharType="separate"/>
          </w:r>
          <w:r w:rsidR="00D50FDA" w:rsidRPr="00D50FDA">
            <w:rPr>
              <w:rFonts w:cs="Times New Roman"/>
              <w:noProof/>
              <w:szCs w:val="24"/>
            </w:rPr>
            <w:t>(2016)</w:t>
          </w:r>
          <w:r w:rsidR="00846EEB" w:rsidRPr="007F2B73">
            <w:rPr>
              <w:rFonts w:cs="Times New Roman"/>
              <w:szCs w:val="24"/>
            </w:rPr>
            <w:fldChar w:fldCharType="end"/>
          </w:r>
        </w:sdtContent>
      </w:sdt>
      <w:r w:rsidR="00846EEB" w:rsidRPr="007F2B73">
        <w:rPr>
          <w:rFonts w:cs="Times New Roman"/>
          <w:szCs w:val="24"/>
        </w:rPr>
        <w:t xml:space="preserve"> </w:t>
      </w:r>
      <w:r w:rsidR="005D53EC" w:rsidRPr="007F2B73">
        <w:rPr>
          <w:rFonts w:cs="Times New Roman"/>
          <w:szCs w:val="24"/>
        </w:rPr>
        <w:t xml:space="preserve">lo </w:t>
      </w:r>
      <w:r w:rsidR="00262866">
        <w:rPr>
          <w:rFonts w:cs="Times New Roman"/>
          <w:szCs w:val="24"/>
        </w:rPr>
        <w:t>plantea</w:t>
      </w:r>
      <w:r w:rsidR="005D53EC" w:rsidRPr="007F2B73">
        <w:rPr>
          <w:rFonts w:cs="Times New Roman"/>
          <w:szCs w:val="24"/>
        </w:rPr>
        <w:t xml:space="preserve"> de esta forma:</w:t>
      </w:r>
      <w:r w:rsidR="007F2B73">
        <w:rPr>
          <w:rFonts w:cs="Times New Roman"/>
          <w:szCs w:val="24"/>
        </w:rPr>
        <w:t xml:space="preserve"> “</w:t>
      </w:r>
      <w:r w:rsidRPr="00846EEB">
        <w:rPr>
          <w:rFonts w:cs="Times New Roman"/>
          <w:szCs w:val="24"/>
        </w:rPr>
        <w:t>La buena noticia es que cada institución educativa tiene el potencial de proporcionar una propuesta de valor significativa. Su escuela puede dar acceso exclusivo a una red exclusiva de ex alumnos que le brindará oportunidades tanto profesionales como sociales.</w:t>
      </w:r>
      <w:r w:rsidR="00E1318B" w:rsidRPr="00846EEB">
        <w:rPr>
          <w:rFonts w:cs="Times New Roman"/>
          <w:szCs w:val="24"/>
        </w:rPr>
        <w:t>.</w:t>
      </w:r>
      <w:r w:rsidRPr="00846EEB">
        <w:rPr>
          <w:rFonts w:cs="Times New Roman"/>
          <w:szCs w:val="24"/>
        </w:rPr>
        <w:t>.</w:t>
      </w:r>
      <w:r w:rsidR="007F2B73">
        <w:rPr>
          <w:rFonts w:cs="Times New Roman"/>
          <w:szCs w:val="24"/>
        </w:rPr>
        <w:t>”</w:t>
      </w:r>
      <w:r w:rsidRPr="008C695D">
        <w:rPr>
          <w:rStyle w:val="FootnoteReference"/>
          <w:rFonts w:cs="Times New Roman"/>
          <w:lang w:val="en-US"/>
        </w:rPr>
        <w:footnoteReference w:id="7"/>
      </w:r>
      <w:r w:rsidRPr="007F2B73">
        <w:rPr>
          <w:rFonts w:cs="Times New Roman"/>
        </w:rPr>
        <w:t xml:space="preserve"> </w:t>
      </w:r>
      <w:r w:rsidR="00432CF3">
        <w:rPr>
          <w:rFonts w:cs="Times New Roman"/>
          <w:noProof/>
          <w:szCs w:val="24"/>
        </w:rPr>
        <w:t>(Cohen, p</w:t>
      </w:r>
      <w:r w:rsidR="00432CF3" w:rsidRPr="00432CF3">
        <w:rPr>
          <w:rFonts w:cs="Times New Roman"/>
          <w:noProof/>
          <w:szCs w:val="24"/>
        </w:rPr>
        <w:t>. 9)</w:t>
      </w:r>
    </w:p>
    <w:p w14:paraId="23DC7D5F" w14:textId="018BE034" w:rsidR="00457BE6" w:rsidRPr="00D832AB" w:rsidRDefault="00457BE6" w:rsidP="00997EBE">
      <w:pPr>
        <w:ind w:firstLine="708"/>
        <w:rPr>
          <w:rFonts w:cs="Times New Roman"/>
          <w:szCs w:val="24"/>
        </w:rPr>
      </w:pPr>
      <w:r w:rsidRPr="00D832AB">
        <w:rPr>
          <w:rFonts w:cs="Times New Roman"/>
          <w:szCs w:val="24"/>
        </w:rPr>
        <w:t>La Universidad de Calgary concibe su propuesta de valor  a la síntesis del compromiso que hace como centro de formación, con base lo que esperan sus graduados; identificando como clientes del programa a la universidad y sus ex alumnos</w:t>
      </w:r>
      <w:r w:rsidR="00FF11A4" w:rsidRPr="00D832AB">
        <w:rPr>
          <w:rFonts w:cs="Times New Roman"/>
          <w:szCs w:val="24"/>
        </w:rPr>
        <w:t xml:space="preserve">; ver Anexo </w:t>
      </w:r>
      <w:r w:rsidR="00BB4BB5" w:rsidRPr="00D832AB">
        <w:rPr>
          <w:rFonts w:cs="Times New Roman"/>
          <w:szCs w:val="24"/>
        </w:rPr>
        <w:t>N° 2</w:t>
      </w:r>
      <w:r w:rsidRPr="00D832AB">
        <w:rPr>
          <w:rFonts w:cs="Times New Roman"/>
          <w:szCs w:val="24"/>
        </w:rPr>
        <w:t xml:space="preserve">. </w:t>
      </w:r>
      <w:sdt>
        <w:sdtPr>
          <w:rPr>
            <w:rFonts w:cs="Times New Roman"/>
            <w:szCs w:val="24"/>
          </w:rPr>
          <w:id w:val="-405528839"/>
          <w:citation/>
        </w:sdtPr>
        <w:sdtContent>
          <w:r w:rsidR="00C2477F" w:rsidRPr="00D832AB">
            <w:rPr>
              <w:rFonts w:cs="Times New Roman"/>
              <w:szCs w:val="24"/>
            </w:rPr>
            <w:fldChar w:fldCharType="begin"/>
          </w:r>
          <w:r w:rsidR="0014230A" w:rsidRPr="00D832AB">
            <w:rPr>
              <w:rFonts w:cs="Times New Roman"/>
              <w:szCs w:val="24"/>
              <w:lang w:val="es-EC"/>
            </w:rPr>
            <w:instrText xml:space="preserve">CITATION Alu12 \t  \l 12298 </w:instrText>
          </w:r>
          <w:r w:rsidR="00C2477F" w:rsidRPr="00D832AB">
            <w:rPr>
              <w:rFonts w:cs="Times New Roman"/>
              <w:szCs w:val="24"/>
            </w:rPr>
            <w:fldChar w:fldCharType="separate"/>
          </w:r>
          <w:r w:rsidR="00D50FDA" w:rsidRPr="00D50FDA">
            <w:rPr>
              <w:rFonts w:cs="Times New Roman"/>
              <w:noProof/>
              <w:szCs w:val="24"/>
              <w:lang w:val="es-EC"/>
            </w:rPr>
            <w:t>(Alumni Calgary, 2012)</w:t>
          </w:r>
          <w:r w:rsidR="00C2477F" w:rsidRPr="00D832AB">
            <w:rPr>
              <w:rFonts w:cs="Times New Roman"/>
              <w:szCs w:val="24"/>
            </w:rPr>
            <w:fldChar w:fldCharType="end"/>
          </w:r>
        </w:sdtContent>
      </w:sdt>
      <w:r w:rsidRPr="00D832AB">
        <w:rPr>
          <w:rFonts w:cs="Times New Roman"/>
          <w:szCs w:val="24"/>
        </w:rPr>
        <w:t xml:space="preserve"> </w:t>
      </w:r>
    </w:p>
    <w:p w14:paraId="558F3B61" w14:textId="2653C4D4" w:rsidR="00D527BF" w:rsidRDefault="00D527BF" w:rsidP="00997EBE">
      <w:pPr>
        <w:ind w:firstLine="708"/>
        <w:rPr>
          <w:rFonts w:cs="Times New Roman"/>
          <w:szCs w:val="24"/>
        </w:rPr>
      </w:pPr>
      <w:r w:rsidRPr="008E71D8">
        <w:rPr>
          <w:rFonts w:cs="Times New Roman"/>
          <w:szCs w:val="24"/>
        </w:rPr>
        <w:t xml:space="preserve">Una alternativa que </w:t>
      </w:r>
      <w:r w:rsidR="00280C68">
        <w:rPr>
          <w:rFonts w:cs="Times New Roman"/>
          <w:szCs w:val="24"/>
        </w:rPr>
        <w:t>debe</w:t>
      </w:r>
      <w:r w:rsidR="00457BE6">
        <w:rPr>
          <w:rFonts w:cs="Times New Roman"/>
          <w:szCs w:val="24"/>
        </w:rPr>
        <w:t>n</w:t>
      </w:r>
      <w:r w:rsidR="00280C68">
        <w:rPr>
          <w:rFonts w:cs="Times New Roman"/>
          <w:szCs w:val="24"/>
        </w:rPr>
        <w:t xml:space="preserve"> e</w:t>
      </w:r>
      <w:r w:rsidRPr="008E71D8">
        <w:rPr>
          <w:rFonts w:cs="Times New Roman"/>
          <w:szCs w:val="24"/>
        </w:rPr>
        <w:t>valuar</w:t>
      </w:r>
      <w:r>
        <w:rPr>
          <w:rFonts w:cs="Times New Roman"/>
          <w:szCs w:val="24"/>
        </w:rPr>
        <w:t xml:space="preserve"> </w:t>
      </w:r>
      <w:r w:rsidRPr="008E71D8">
        <w:rPr>
          <w:rFonts w:cs="Times New Roman"/>
          <w:szCs w:val="24"/>
        </w:rPr>
        <w:t>las IES</w:t>
      </w:r>
      <w:r>
        <w:rPr>
          <w:rFonts w:cs="Times New Roman"/>
          <w:szCs w:val="24"/>
        </w:rPr>
        <w:t xml:space="preserve"> es</w:t>
      </w:r>
      <w:r w:rsidRPr="008E71D8">
        <w:rPr>
          <w:rFonts w:cs="Times New Roman"/>
          <w:szCs w:val="24"/>
        </w:rPr>
        <w:t xml:space="preserve"> enfo</w:t>
      </w:r>
      <w:r>
        <w:rPr>
          <w:rFonts w:cs="Times New Roman"/>
          <w:szCs w:val="24"/>
        </w:rPr>
        <w:t>car</w:t>
      </w:r>
      <w:r w:rsidRPr="008E71D8">
        <w:rPr>
          <w:rFonts w:cs="Times New Roman"/>
          <w:szCs w:val="24"/>
        </w:rPr>
        <w:t xml:space="preserve"> parte de sus esfuerzos en convertir a </w:t>
      </w:r>
      <w:r w:rsidR="0041538B">
        <w:rPr>
          <w:rFonts w:cs="Times New Roman"/>
          <w:szCs w:val="24"/>
        </w:rPr>
        <w:t>miembros de la comunidad (</w:t>
      </w:r>
      <w:r w:rsidRPr="008E71D8">
        <w:rPr>
          <w:rFonts w:cs="Times New Roman"/>
          <w:szCs w:val="24"/>
        </w:rPr>
        <w:t>padres</w:t>
      </w:r>
      <w:r w:rsidR="0041538B">
        <w:rPr>
          <w:rFonts w:cs="Times New Roman"/>
          <w:szCs w:val="24"/>
        </w:rPr>
        <w:t>, hermanos o relacionados</w:t>
      </w:r>
      <w:r w:rsidRPr="008E71D8">
        <w:rPr>
          <w:rFonts w:cs="Times New Roman"/>
          <w:szCs w:val="24"/>
        </w:rPr>
        <w:t xml:space="preserve"> de ex alumnos</w:t>
      </w:r>
      <w:r w:rsidR="0041538B">
        <w:rPr>
          <w:rFonts w:cs="Times New Roman"/>
          <w:szCs w:val="24"/>
        </w:rPr>
        <w:t>, entre otros)</w:t>
      </w:r>
      <w:r w:rsidRPr="008E71D8">
        <w:rPr>
          <w:rFonts w:cs="Times New Roman"/>
          <w:szCs w:val="24"/>
        </w:rPr>
        <w:t xml:space="preserve"> en benefactores</w:t>
      </w:r>
      <w:r w:rsidR="0041538B">
        <w:rPr>
          <w:rFonts w:cs="Times New Roman"/>
          <w:szCs w:val="24"/>
        </w:rPr>
        <w:t>,</w:t>
      </w:r>
      <w:r w:rsidRPr="008E71D8">
        <w:rPr>
          <w:rFonts w:cs="Times New Roman"/>
          <w:szCs w:val="24"/>
        </w:rPr>
        <w:t xml:space="preserve"> </w:t>
      </w:r>
      <w:r w:rsidR="0041538B">
        <w:rPr>
          <w:rFonts w:cs="Times New Roman"/>
          <w:szCs w:val="24"/>
        </w:rPr>
        <w:t xml:space="preserve">que apoyen </w:t>
      </w:r>
      <w:r w:rsidRPr="008E71D8">
        <w:rPr>
          <w:rFonts w:cs="Times New Roman"/>
          <w:szCs w:val="24"/>
        </w:rPr>
        <w:t xml:space="preserve">diversas iniciativas </w:t>
      </w:r>
      <w:r w:rsidR="0041538B">
        <w:rPr>
          <w:rFonts w:cs="Times New Roman"/>
          <w:szCs w:val="24"/>
        </w:rPr>
        <w:t xml:space="preserve">del centro de formación; establecer </w:t>
      </w:r>
      <w:r w:rsidRPr="008E71D8">
        <w:rPr>
          <w:rFonts w:cs="Times New Roman"/>
          <w:szCs w:val="24"/>
        </w:rPr>
        <w:t>grupos a los que se dirigen sus aportes</w:t>
      </w:r>
      <w:r w:rsidR="0041538B">
        <w:rPr>
          <w:rFonts w:cs="Times New Roman"/>
          <w:szCs w:val="24"/>
        </w:rPr>
        <w:t xml:space="preserve"> o ayudas económicas</w:t>
      </w:r>
      <w:r w:rsidRPr="008E71D8">
        <w:rPr>
          <w:rFonts w:cs="Times New Roman"/>
          <w:szCs w:val="24"/>
        </w:rPr>
        <w:t xml:space="preserve">; para algunos </w:t>
      </w:r>
      <w:r w:rsidRPr="008E71D8">
        <w:rPr>
          <w:rFonts w:cs="Times New Roman"/>
          <w:szCs w:val="24"/>
        </w:rPr>
        <w:lastRenderedPageBreak/>
        <w:t>puede ser conveniente canalizarlos a personas de ciertos grupos étnicos o sociales; en otros casos asignarse en función de carreras o programas de investigación social</w:t>
      </w:r>
      <w:r w:rsidR="0041538B">
        <w:rPr>
          <w:rFonts w:cs="Times New Roman"/>
          <w:szCs w:val="24"/>
        </w:rPr>
        <w:t xml:space="preserve">; alternativa que </w:t>
      </w:r>
      <w:r w:rsidR="00EF02B2">
        <w:rPr>
          <w:rFonts w:cs="Times New Roman"/>
          <w:szCs w:val="24"/>
        </w:rPr>
        <w:t>p</w:t>
      </w:r>
      <w:r w:rsidR="0041538B">
        <w:rPr>
          <w:rFonts w:cs="Times New Roman"/>
          <w:szCs w:val="24"/>
        </w:rPr>
        <w:t>uede asimilarse al enfo</w:t>
      </w:r>
      <w:r w:rsidR="00451618">
        <w:rPr>
          <w:rFonts w:cs="Times New Roman"/>
          <w:szCs w:val="24"/>
        </w:rPr>
        <w:t xml:space="preserve">que de la Universidad de Calgary </w:t>
      </w:r>
    </w:p>
    <w:p w14:paraId="72E5E315" w14:textId="49BA7B76" w:rsidR="00D527BF" w:rsidRPr="00D832AB" w:rsidRDefault="00D527BF" w:rsidP="00997EBE">
      <w:pPr>
        <w:ind w:left="720"/>
        <w:rPr>
          <w:rFonts w:cs="Times New Roman"/>
          <w:sz w:val="22"/>
        </w:rPr>
      </w:pPr>
      <w:r w:rsidRPr="00D832AB">
        <w:rPr>
          <w:rFonts w:cs="Times New Roman"/>
          <w:sz w:val="22"/>
        </w:rPr>
        <w:t>Al hacer que los exalumnos se conviertan en campeones de la Universidad de Calgary, la institución puede obtener no solo su apoyo financiero, sino también contribuciones en forma de capital social: exalumnos recomendando la institución a otros, abriendo puertas y haciendo conexiones para la universidad, compartiendo sus Historias y sabiduría con los estudiantes, patrocinando investigaciones, y mucho más. A su vez, la universidad ofrecerá a los ex alumnos una gama de oportunidades mucho más amplia y personalizada que enriquecerá sus vidas de una manera que les resulte significativa.</w:t>
      </w:r>
      <w:r w:rsidR="00451618" w:rsidRPr="00D832AB">
        <w:rPr>
          <w:rFonts w:cs="Times New Roman"/>
          <w:sz w:val="22"/>
        </w:rPr>
        <w:t xml:space="preserve"> </w:t>
      </w:r>
      <w:r w:rsidR="00432CF3">
        <w:rPr>
          <w:rFonts w:cs="Times New Roman"/>
          <w:noProof/>
          <w:sz w:val="22"/>
        </w:rPr>
        <w:t>(Alumni Calgary, p</w:t>
      </w:r>
      <w:r w:rsidR="00432CF3" w:rsidRPr="00D832AB">
        <w:rPr>
          <w:rFonts w:cs="Times New Roman"/>
          <w:noProof/>
          <w:sz w:val="22"/>
        </w:rPr>
        <w:t>. 2)</w:t>
      </w:r>
      <w:r w:rsidR="00451618" w:rsidRPr="00D832AB">
        <w:rPr>
          <w:rStyle w:val="FootnoteReference"/>
          <w:rFonts w:cs="Times New Roman"/>
          <w:sz w:val="22"/>
        </w:rPr>
        <w:t xml:space="preserve"> </w:t>
      </w:r>
      <w:r w:rsidRPr="00D832AB">
        <w:rPr>
          <w:rStyle w:val="FootnoteReference"/>
          <w:rFonts w:cs="Times New Roman"/>
          <w:sz w:val="22"/>
          <w:lang w:val="en-US"/>
        </w:rPr>
        <w:footnoteReference w:id="8"/>
      </w:r>
      <w:r w:rsidRPr="00D832AB">
        <w:rPr>
          <w:rFonts w:cs="Times New Roman"/>
          <w:sz w:val="22"/>
        </w:rPr>
        <w:t xml:space="preserve"> </w:t>
      </w:r>
    </w:p>
    <w:p w14:paraId="21BB27D6" w14:textId="3B43A441" w:rsidR="00D527BF" w:rsidRDefault="00E1318B" w:rsidP="00997EBE">
      <w:pPr>
        <w:ind w:firstLine="706"/>
        <w:rPr>
          <w:rFonts w:cs="Times New Roman"/>
          <w:szCs w:val="24"/>
        </w:rPr>
      </w:pPr>
      <w:r>
        <w:rPr>
          <w:rFonts w:cs="Times New Roman"/>
          <w:szCs w:val="24"/>
        </w:rPr>
        <w:t xml:space="preserve">Como se ha propuesto, con base a la experiencia de universidades de los Estados Unidos se pretende </w:t>
      </w:r>
      <w:r w:rsidR="00262866">
        <w:rPr>
          <w:rFonts w:cs="Times New Roman"/>
          <w:szCs w:val="24"/>
        </w:rPr>
        <w:t xml:space="preserve">analizar si los principales </w:t>
      </w:r>
      <w:r>
        <w:rPr>
          <w:rFonts w:cs="Times New Roman"/>
          <w:szCs w:val="24"/>
        </w:rPr>
        <w:t xml:space="preserve">factores </w:t>
      </w:r>
      <w:r w:rsidR="00262866">
        <w:rPr>
          <w:rFonts w:cs="Times New Roman"/>
          <w:szCs w:val="24"/>
        </w:rPr>
        <w:t xml:space="preserve">que deben considerarse en un programa </w:t>
      </w:r>
      <w:r w:rsidR="00262866" w:rsidRPr="00262866">
        <w:rPr>
          <w:rFonts w:cs="Times New Roman"/>
          <w:i/>
          <w:szCs w:val="24"/>
        </w:rPr>
        <w:t>Alumni</w:t>
      </w:r>
      <w:r w:rsidR="00262866">
        <w:rPr>
          <w:rFonts w:cs="Times New Roman"/>
          <w:szCs w:val="24"/>
        </w:rPr>
        <w:t xml:space="preserve"> se utilizan en los centros de formación d</w:t>
      </w:r>
      <w:r>
        <w:rPr>
          <w:rFonts w:cs="Times New Roman"/>
          <w:szCs w:val="24"/>
        </w:rPr>
        <w:t>el Ecuador, lo cual puede entenderse como inadecuado en función de las diferencias culturales y tecnológicas entre esas realidades</w:t>
      </w:r>
      <w:r w:rsidR="00B130F5">
        <w:rPr>
          <w:rFonts w:cs="Times New Roman"/>
          <w:szCs w:val="24"/>
        </w:rPr>
        <w:t xml:space="preserve"> o </w:t>
      </w:r>
      <w:r>
        <w:rPr>
          <w:rFonts w:cs="Times New Roman"/>
          <w:szCs w:val="24"/>
        </w:rPr>
        <w:t>países</w:t>
      </w:r>
      <w:r w:rsidR="00E82503">
        <w:rPr>
          <w:rFonts w:cs="Times New Roman"/>
          <w:szCs w:val="24"/>
        </w:rPr>
        <w:t xml:space="preserve">; </w:t>
      </w:r>
      <w:r w:rsidR="00262866">
        <w:rPr>
          <w:rFonts w:cs="Times New Roman"/>
          <w:szCs w:val="24"/>
        </w:rPr>
        <w:t xml:space="preserve">reconociendo </w:t>
      </w:r>
      <w:r w:rsidR="00E82503">
        <w:rPr>
          <w:rFonts w:cs="Times New Roman"/>
          <w:szCs w:val="24"/>
        </w:rPr>
        <w:t>que lo</w:t>
      </w:r>
      <w:r w:rsidR="00D527BF" w:rsidRPr="00371079">
        <w:rPr>
          <w:rFonts w:cs="Times New Roman"/>
          <w:szCs w:val="24"/>
        </w:rPr>
        <w:t xml:space="preserve">s procesos de transculturación no solo afectan  el hecho de incorporar prácticas usuales en universidades en otros países, a través de las cuales se busca mantener los vínculos con los graduados de cada centro de educación superior; involucra además la adaptación de esos modelos a realidad local, en diferentes condiciones, distintas formas de interpretar el mensaje, múltiples niveles de acceso a internet y dispositivos móviles, alto porcentaje de estudiantes egresados y no graduados; en palabras de López, G. y Ciuffoli, C. </w:t>
      </w:r>
      <w:sdt>
        <w:sdtPr>
          <w:rPr>
            <w:rFonts w:cs="Times New Roman"/>
            <w:szCs w:val="24"/>
          </w:rPr>
          <w:id w:val="394629287"/>
          <w:citation/>
        </w:sdtPr>
        <w:sdtContent>
          <w:r w:rsidR="00AB7212">
            <w:rPr>
              <w:rFonts w:cs="Times New Roman"/>
              <w:szCs w:val="24"/>
            </w:rPr>
            <w:fldChar w:fldCharType="begin"/>
          </w:r>
          <w:r w:rsidR="00262866">
            <w:rPr>
              <w:rFonts w:cs="Times New Roman"/>
              <w:szCs w:val="24"/>
              <w:lang w:val="es-EC"/>
            </w:rPr>
            <w:instrText xml:space="preserve">CITATION Gua12 \n  \t  \l 12298 </w:instrText>
          </w:r>
          <w:r w:rsidR="00AB7212">
            <w:rPr>
              <w:rFonts w:cs="Times New Roman"/>
              <w:szCs w:val="24"/>
            </w:rPr>
            <w:fldChar w:fldCharType="separate"/>
          </w:r>
          <w:r w:rsidR="00D50FDA" w:rsidRPr="00D50FDA">
            <w:rPr>
              <w:rFonts w:cs="Times New Roman"/>
              <w:noProof/>
              <w:szCs w:val="24"/>
              <w:lang w:val="es-EC"/>
            </w:rPr>
            <w:t>(2012)</w:t>
          </w:r>
          <w:r w:rsidR="00AB7212">
            <w:rPr>
              <w:rFonts w:cs="Times New Roman"/>
              <w:szCs w:val="24"/>
            </w:rPr>
            <w:fldChar w:fldCharType="end"/>
          </w:r>
        </w:sdtContent>
      </w:sdt>
      <w:r w:rsidR="00D527BF" w:rsidRPr="00371079">
        <w:rPr>
          <w:rFonts w:cs="Times New Roman"/>
          <w:szCs w:val="24"/>
        </w:rPr>
        <w:t xml:space="preserve"> es una transcodificación cultural.</w:t>
      </w:r>
      <w:r w:rsidR="0099560F">
        <w:rPr>
          <w:rFonts w:cs="Times New Roman"/>
          <w:szCs w:val="24"/>
        </w:rPr>
        <w:t xml:space="preserve"> </w:t>
      </w:r>
    </w:p>
    <w:p w14:paraId="23F3F3F7" w14:textId="625AE3C7" w:rsidR="00D527BF" w:rsidRPr="00D832AB" w:rsidRDefault="00D527BF" w:rsidP="00997EBE">
      <w:pPr>
        <w:ind w:left="706"/>
        <w:rPr>
          <w:rFonts w:cs="Times New Roman"/>
          <w:sz w:val="22"/>
          <w:szCs w:val="24"/>
        </w:rPr>
      </w:pPr>
      <w:r w:rsidRPr="00D832AB">
        <w:rPr>
          <w:rFonts w:cs="Times New Roman"/>
          <w:sz w:val="22"/>
          <w:szCs w:val="24"/>
        </w:rPr>
        <w:t>La transcodificación cultural es el quinto principio que define a los medios digitales, y se refiere al proceso mediante el que la “capa cultural”, integrada por formas “humanas” de nombrar, describir y categorizar, traduce a otro formato los procesos de la “capa informática”. Si hacemos una suerte de disección conceptual de un medio digital, nos encontramos, por un lado, con una capa formada por códigos, bases de datos, clasificaciones, procesos y variables, todo lo referente al lenguaje informático (capa informática), y por encima, una “capa cultural”, conformada por categorías propias del lenguaje, que median entre la plataforma y los usuarios, y en definitiva, hacen posible su interacción</w:t>
      </w:r>
      <w:r w:rsidR="0099560F" w:rsidRPr="00D832AB">
        <w:rPr>
          <w:rFonts w:cs="Times New Roman"/>
          <w:sz w:val="22"/>
          <w:szCs w:val="24"/>
        </w:rPr>
        <w:t>”</w:t>
      </w:r>
      <w:r w:rsidRPr="00D832AB">
        <w:rPr>
          <w:rFonts w:cs="Times New Roman"/>
          <w:sz w:val="22"/>
          <w:szCs w:val="24"/>
        </w:rPr>
        <w:t>.</w:t>
      </w:r>
      <w:r w:rsidR="00432CF3">
        <w:rPr>
          <w:rFonts w:cs="Times New Roman"/>
          <w:noProof/>
          <w:sz w:val="22"/>
          <w:szCs w:val="24"/>
        </w:rPr>
        <w:t xml:space="preserve"> (López, G. y Ciuffoli, C., p</w:t>
      </w:r>
      <w:r w:rsidR="00432CF3" w:rsidRPr="00D832AB">
        <w:rPr>
          <w:rFonts w:cs="Times New Roman"/>
          <w:noProof/>
          <w:sz w:val="22"/>
          <w:szCs w:val="24"/>
        </w:rPr>
        <w:t>. 24)</w:t>
      </w:r>
      <w:r w:rsidR="0099560F" w:rsidRPr="00D832AB">
        <w:rPr>
          <w:rFonts w:cs="Times New Roman"/>
          <w:sz w:val="22"/>
          <w:szCs w:val="24"/>
        </w:rPr>
        <w:t xml:space="preserve"> </w:t>
      </w:r>
    </w:p>
    <w:p w14:paraId="60E31F8C" w14:textId="77777777" w:rsidR="00457BE6" w:rsidRDefault="00457BE6" w:rsidP="00997EBE">
      <w:pPr>
        <w:ind w:left="270"/>
        <w:rPr>
          <w:rFonts w:cs="Times New Roman"/>
          <w:szCs w:val="24"/>
        </w:rPr>
      </w:pPr>
    </w:p>
    <w:p w14:paraId="107F7775" w14:textId="7F14F7F5" w:rsidR="007F2B73" w:rsidRDefault="00262866" w:rsidP="00997EBE">
      <w:pPr>
        <w:ind w:firstLine="706"/>
        <w:rPr>
          <w:rFonts w:cs="Times New Roman"/>
          <w:szCs w:val="24"/>
        </w:rPr>
      </w:pPr>
      <w:r>
        <w:rPr>
          <w:rFonts w:cs="Times New Roman"/>
          <w:szCs w:val="24"/>
        </w:rPr>
        <w:lastRenderedPageBreak/>
        <w:t xml:space="preserve">Uno de los objetivos es determinar los efectos, en las </w:t>
      </w:r>
      <w:r w:rsidR="00D527BF">
        <w:rPr>
          <w:rFonts w:cs="Times New Roman"/>
          <w:szCs w:val="24"/>
        </w:rPr>
        <w:t>Instituci</w:t>
      </w:r>
      <w:r>
        <w:rPr>
          <w:rFonts w:cs="Times New Roman"/>
          <w:szCs w:val="24"/>
        </w:rPr>
        <w:t xml:space="preserve">ones </w:t>
      </w:r>
      <w:r w:rsidR="00D527BF">
        <w:rPr>
          <w:rFonts w:cs="Times New Roman"/>
          <w:szCs w:val="24"/>
        </w:rPr>
        <w:t>de Educación Superior, de no implementar un progra</w:t>
      </w:r>
      <w:r>
        <w:rPr>
          <w:rFonts w:cs="Times New Roman"/>
          <w:szCs w:val="24"/>
        </w:rPr>
        <w:t>ma de vinculación con graduados</w:t>
      </w:r>
      <w:r w:rsidR="00D527BF">
        <w:rPr>
          <w:rFonts w:cs="Times New Roman"/>
          <w:szCs w:val="24"/>
        </w:rPr>
        <w:t xml:space="preserve">; partiendo de supuestos </w:t>
      </w:r>
      <w:r>
        <w:rPr>
          <w:rFonts w:cs="Times New Roman"/>
          <w:szCs w:val="24"/>
        </w:rPr>
        <w:t xml:space="preserve">y experiencias de universidades de los Estados Unidos </w:t>
      </w:r>
      <w:r w:rsidR="00D527BF">
        <w:rPr>
          <w:rFonts w:cs="Times New Roman"/>
          <w:szCs w:val="24"/>
        </w:rPr>
        <w:t xml:space="preserve">puede </w:t>
      </w:r>
      <w:r>
        <w:rPr>
          <w:rFonts w:cs="Times New Roman"/>
          <w:szCs w:val="24"/>
        </w:rPr>
        <w:t>estimarse los e</w:t>
      </w:r>
      <w:r w:rsidR="00D527BF">
        <w:rPr>
          <w:rFonts w:cs="Times New Roman"/>
          <w:szCs w:val="24"/>
        </w:rPr>
        <w:t>fectos monetarios, al no contar con un canal para atraer nuevos estudiantes, colaboradores o benefactores; ni desarrollar planes de entrenamiento a la medida, co-creación de productos y servicios, entre otros</w:t>
      </w:r>
      <w:r w:rsidR="00D64665">
        <w:rPr>
          <w:rFonts w:cs="Times New Roman"/>
          <w:szCs w:val="24"/>
        </w:rPr>
        <w:t>; como lo plante</w:t>
      </w:r>
      <w:r>
        <w:rPr>
          <w:rFonts w:cs="Times New Roman"/>
          <w:szCs w:val="24"/>
        </w:rPr>
        <w:t>a</w:t>
      </w:r>
      <w:r w:rsidR="00D64665">
        <w:rPr>
          <w:rFonts w:cs="Times New Roman"/>
          <w:szCs w:val="24"/>
        </w:rPr>
        <w:t xml:space="preserve"> la Universidad de Calgary</w:t>
      </w:r>
      <w:r w:rsidR="00D527BF">
        <w:rPr>
          <w:rFonts w:cs="Times New Roman"/>
          <w:szCs w:val="24"/>
        </w:rPr>
        <w:t>.</w:t>
      </w:r>
    </w:p>
    <w:p w14:paraId="60AC56D5" w14:textId="576B1B72" w:rsidR="00D527BF" w:rsidRDefault="00D527BF" w:rsidP="00432CF3">
      <w:pPr>
        <w:rPr>
          <w:rFonts w:cs="Times New Roman"/>
          <w:sz w:val="22"/>
        </w:rPr>
      </w:pPr>
      <w:r>
        <w:rPr>
          <w:rFonts w:cs="Times New Roman"/>
          <w:szCs w:val="24"/>
        </w:rPr>
        <w:t xml:space="preserve">   </w:t>
      </w:r>
      <w:r w:rsidRPr="004D2C8D">
        <w:rPr>
          <w:rFonts w:cs="Times New Roman"/>
          <w:szCs w:val="24"/>
        </w:rPr>
        <w:t xml:space="preserve"> </w:t>
      </w:r>
      <w:r w:rsidRPr="00D832AB">
        <w:rPr>
          <w:rFonts w:cs="Times New Roman"/>
          <w:sz w:val="22"/>
        </w:rPr>
        <w:t>Para aprovechar esta visión y la convergencia de oportunidades, la universidad ahora debe emprender un nuevo esfuerzo estratégico a nivel universitario para fomentar las relaciones con nuestros ex</w:t>
      </w:r>
      <w:r w:rsidR="00262866" w:rsidRPr="00D832AB">
        <w:rPr>
          <w:rFonts w:cs="Times New Roman"/>
          <w:sz w:val="22"/>
        </w:rPr>
        <w:t xml:space="preserve"> </w:t>
      </w:r>
      <w:r w:rsidRPr="00D832AB">
        <w:rPr>
          <w:rFonts w:cs="Times New Roman"/>
          <w:sz w:val="22"/>
        </w:rPr>
        <w:t>alumnos para que se vean a sí mismos como partes interesadas institucionales valiosas, que contribuyen y se benefician del éxito de la universidad en el futuro.</w:t>
      </w:r>
      <w:r w:rsidRPr="00D832AB">
        <w:rPr>
          <w:rStyle w:val="FootnoteReference"/>
          <w:rFonts w:cs="Times New Roman"/>
          <w:sz w:val="22"/>
          <w:lang w:val="en-US"/>
        </w:rPr>
        <w:footnoteReference w:id="9"/>
      </w:r>
      <w:r w:rsidRPr="00D832AB">
        <w:rPr>
          <w:rFonts w:cs="Times New Roman"/>
          <w:sz w:val="22"/>
        </w:rPr>
        <w:t xml:space="preserve"> </w:t>
      </w:r>
      <w:r w:rsidR="00432CF3">
        <w:rPr>
          <w:rFonts w:cs="Times New Roman"/>
          <w:noProof/>
          <w:sz w:val="22"/>
        </w:rPr>
        <w:t>(Alumni Calgary, p</w:t>
      </w:r>
      <w:r w:rsidR="00432CF3" w:rsidRPr="00D832AB">
        <w:rPr>
          <w:rFonts w:cs="Times New Roman"/>
          <w:noProof/>
          <w:sz w:val="22"/>
        </w:rPr>
        <w:t>. 1)</w:t>
      </w:r>
      <w:r w:rsidRPr="00D832AB">
        <w:rPr>
          <w:rFonts w:cs="Times New Roman"/>
          <w:sz w:val="22"/>
        </w:rPr>
        <w:t xml:space="preserve"> </w:t>
      </w:r>
    </w:p>
    <w:p w14:paraId="78CA813F" w14:textId="77777777" w:rsidR="00883A20" w:rsidRPr="00D832AB" w:rsidRDefault="00883A20" w:rsidP="00432CF3">
      <w:pPr>
        <w:rPr>
          <w:rFonts w:cs="Times New Roman"/>
          <w:sz w:val="22"/>
        </w:rPr>
      </w:pPr>
    </w:p>
    <w:p w14:paraId="6CA38A2B" w14:textId="092837CD" w:rsidR="0046485F" w:rsidRDefault="008946F0" w:rsidP="00D51640">
      <w:pPr>
        <w:pStyle w:val="Heading2"/>
      </w:pPr>
      <w:bookmarkStart w:id="10" w:name="_Toc25924336"/>
      <w:r w:rsidRPr="001F79CD">
        <w:t>E</w:t>
      </w:r>
      <w:r w:rsidR="00DF1FAE" w:rsidRPr="001F79CD">
        <w:t xml:space="preserve">lementos </w:t>
      </w:r>
      <w:r w:rsidRPr="001F79CD">
        <w:t xml:space="preserve">de </w:t>
      </w:r>
      <w:r w:rsidR="0046485F" w:rsidRPr="001F79CD">
        <w:t>un programa Alumni</w:t>
      </w:r>
      <w:bookmarkEnd w:id="10"/>
    </w:p>
    <w:p w14:paraId="58F88570" w14:textId="3DD2513A" w:rsidR="0046485F" w:rsidRDefault="0046485F" w:rsidP="00997EBE">
      <w:pPr>
        <w:ind w:firstLine="708"/>
        <w:rPr>
          <w:rFonts w:cs="Times New Roman"/>
          <w:szCs w:val="24"/>
        </w:rPr>
      </w:pPr>
      <w:r w:rsidRPr="0046485F">
        <w:rPr>
          <w:rFonts w:cs="Times New Roman"/>
          <w:szCs w:val="24"/>
          <w:lang w:val="es-EC"/>
        </w:rPr>
        <w:t xml:space="preserve">El principio fundamental de un programa </w:t>
      </w:r>
      <w:r w:rsidR="0099560F" w:rsidRPr="003C73AC">
        <w:rPr>
          <w:rFonts w:cs="Times New Roman"/>
          <w:i/>
          <w:szCs w:val="24"/>
          <w:lang w:val="es-EC"/>
        </w:rPr>
        <w:t>Alumni</w:t>
      </w:r>
      <w:r w:rsidR="0099560F" w:rsidRPr="0046485F">
        <w:rPr>
          <w:rFonts w:cs="Times New Roman"/>
          <w:szCs w:val="24"/>
          <w:lang w:val="es-EC"/>
        </w:rPr>
        <w:t xml:space="preserve"> </w:t>
      </w:r>
      <w:r w:rsidRPr="0046485F">
        <w:rPr>
          <w:rFonts w:cs="Times New Roman"/>
          <w:szCs w:val="24"/>
          <w:lang w:val="es-EC"/>
        </w:rPr>
        <w:t>debe “</w:t>
      </w:r>
      <w:r w:rsidRPr="0046485F">
        <w:rPr>
          <w:rFonts w:cs="Times New Roman"/>
          <w:szCs w:val="24"/>
        </w:rPr>
        <w:t>Comprender y articular su propuesta de valor a los exalumnos se encuentra en el corazón del compromiso de los ex alumnos.”</w:t>
      </w:r>
      <w:r w:rsidR="0014230A">
        <w:rPr>
          <w:rFonts w:cs="Times New Roman"/>
          <w:szCs w:val="24"/>
        </w:rPr>
        <w:t xml:space="preserve"> </w:t>
      </w:r>
      <w:r w:rsidR="00432CF3">
        <w:rPr>
          <w:rFonts w:cs="Times New Roman"/>
          <w:noProof/>
          <w:szCs w:val="24"/>
          <w:lang w:val="es-EC"/>
        </w:rPr>
        <w:t>(Cohen, p</w:t>
      </w:r>
      <w:r w:rsidR="00432CF3" w:rsidRPr="003C73AC">
        <w:rPr>
          <w:rFonts w:cs="Times New Roman"/>
          <w:noProof/>
          <w:szCs w:val="24"/>
          <w:lang w:val="es-EC"/>
        </w:rPr>
        <w:t>. 8)</w:t>
      </w:r>
      <w:r w:rsidRPr="0046485F">
        <w:rPr>
          <w:rFonts w:cs="Times New Roman"/>
          <w:szCs w:val="24"/>
        </w:rPr>
        <w:t>, esa propuesta no puede enfocarse únicamente en desarrollar una página web y esperar respuesta</w:t>
      </w:r>
      <w:r w:rsidR="00D832AB">
        <w:rPr>
          <w:rFonts w:cs="Times New Roman"/>
          <w:szCs w:val="24"/>
        </w:rPr>
        <w:t>s</w:t>
      </w:r>
      <w:r w:rsidRPr="0046485F">
        <w:rPr>
          <w:rFonts w:cs="Times New Roman"/>
          <w:szCs w:val="24"/>
        </w:rPr>
        <w:t xml:space="preserve"> inmediatas o automáticas de los graduados; toda institución de educación est</w:t>
      </w:r>
      <w:r w:rsidR="0014230A">
        <w:rPr>
          <w:rFonts w:cs="Times New Roman"/>
          <w:szCs w:val="24"/>
        </w:rPr>
        <w:t>á en capacidad de brindar una “</w:t>
      </w:r>
      <w:r w:rsidRPr="0046485F">
        <w:rPr>
          <w:rFonts w:cs="Times New Roman"/>
          <w:szCs w:val="24"/>
        </w:rPr>
        <w:t>p</w:t>
      </w:r>
      <w:r w:rsidR="0014230A">
        <w:rPr>
          <w:rFonts w:cs="Times New Roman"/>
          <w:szCs w:val="24"/>
        </w:rPr>
        <w:t>ropuesta de valor significativa</w:t>
      </w:r>
      <w:r w:rsidRPr="0046485F">
        <w:rPr>
          <w:rFonts w:cs="Times New Roman"/>
          <w:szCs w:val="24"/>
        </w:rPr>
        <w:t xml:space="preserve">” </w:t>
      </w:r>
      <w:r w:rsidR="00432CF3">
        <w:rPr>
          <w:rFonts w:cs="Times New Roman"/>
          <w:noProof/>
          <w:szCs w:val="24"/>
          <w:lang w:val="es-EC"/>
        </w:rPr>
        <w:t>(Cohen, p</w:t>
      </w:r>
      <w:r w:rsidR="00432CF3" w:rsidRPr="003C73AC">
        <w:rPr>
          <w:rFonts w:cs="Times New Roman"/>
          <w:noProof/>
          <w:szCs w:val="24"/>
          <w:lang w:val="es-EC"/>
        </w:rPr>
        <w:t>. 8)</w:t>
      </w:r>
      <w:r w:rsidRPr="0046485F">
        <w:rPr>
          <w:rFonts w:cs="Times New Roman"/>
          <w:szCs w:val="24"/>
        </w:rPr>
        <w:t xml:space="preserve">, a su manera, distinta a las demás. La facilidad de obtener información de los alumnos, después ex alumnos, debe ser prioridad de las universidades para determinar gustos, preferencias, intereses en los planos personales y profesionales, como base para construir esa propuesta de alto valor, en forma general e individual. </w:t>
      </w:r>
    </w:p>
    <w:p w14:paraId="6AC3D967" w14:textId="77FBBC4A" w:rsidR="00A22FE7" w:rsidRDefault="00A22FE7" w:rsidP="00997EBE">
      <w:pPr>
        <w:ind w:firstLine="708"/>
        <w:rPr>
          <w:rFonts w:cs="Times New Roman"/>
          <w:szCs w:val="24"/>
        </w:rPr>
      </w:pPr>
      <w:r w:rsidRPr="0004099D">
        <w:rPr>
          <w:rFonts w:cs="Times New Roman"/>
          <w:noProof/>
          <w:szCs w:val="24"/>
          <w:lang w:val="es-EC"/>
        </w:rPr>
        <w:t xml:space="preserve">Collins </w:t>
      </w:r>
      <w:sdt>
        <w:sdtPr>
          <w:rPr>
            <w:rFonts w:cs="Times New Roman"/>
            <w:noProof/>
            <w:szCs w:val="24"/>
            <w:lang w:val="es-EC"/>
          </w:rPr>
          <w:id w:val="-6444505"/>
          <w:citation/>
        </w:sdtPr>
        <w:sdtContent>
          <w:r w:rsidR="003C73AC">
            <w:rPr>
              <w:rFonts w:cs="Times New Roman"/>
              <w:noProof/>
              <w:szCs w:val="24"/>
              <w:lang w:val="es-EC"/>
            </w:rPr>
            <w:fldChar w:fldCharType="begin"/>
          </w:r>
          <w:r w:rsidR="00997EBE">
            <w:rPr>
              <w:rFonts w:cs="Times New Roman"/>
              <w:noProof/>
              <w:szCs w:val="24"/>
              <w:lang w:val="es-EC"/>
            </w:rPr>
            <w:instrText xml:space="preserve">CITATION Coo00 \n  \t  \l 12298 </w:instrText>
          </w:r>
          <w:r w:rsidR="003C73AC">
            <w:rPr>
              <w:rFonts w:cs="Times New Roman"/>
              <w:noProof/>
              <w:szCs w:val="24"/>
              <w:lang w:val="es-EC"/>
            </w:rPr>
            <w:fldChar w:fldCharType="separate"/>
          </w:r>
          <w:r w:rsidR="00D50FDA" w:rsidRPr="00D50FDA">
            <w:rPr>
              <w:rFonts w:cs="Times New Roman"/>
              <w:noProof/>
              <w:szCs w:val="24"/>
              <w:lang w:val="es-EC"/>
            </w:rPr>
            <w:t>(2000)</w:t>
          </w:r>
          <w:r w:rsidR="003C73AC">
            <w:rPr>
              <w:rFonts w:cs="Times New Roman"/>
              <w:noProof/>
              <w:szCs w:val="24"/>
              <w:lang w:val="es-EC"/>
            </w:rPr>
            <w:fldChar w:fldCharType="end"/>
          </w:r>
        </w:sdtContent>
      </w:sdt>
      <w:r w:rsidR="003C73AC">
        <w:rPr>
          <w:rFonts w:cs="Times New Roman"/>
          <w:noProof/>
          <w:szCs w:val="24"/>
          <w:lang w:val="es-EC"/>
        </w:rPr>
        <w:t xml:space="preserve"> </w:t>
      </w:r>
      <w:r>
        <w:rPr>
          <w:rFonts w:cs="Times New Roman"/>
          <w:szCs w:val="24"/>
        </w:rPr>
        <w:t>considera fundamental la participación de los ex alumnos para el éxito de un programa de éste tipo; ejecutando acciones que permitan alcanzar los objetivos que se propone el centro de forma</w:t>
      </w:r>
      <w:r w:rsidR="00DF1FAE">
        <w:rPr>
          <w:rFonts w:cs="Times New Roman"/>
          <w:szCs w:val="24"/>
        </w:rPr>
        <w:t>ción. La misma autora</w:t>
      </w:r>
      <w:r>
        <w:rPr>
          <w:rFonts w:cs="Times New Roman"/>
          <w:szCs w:val="24"/>
        </w:rPr>
        <w:t xml:space="preserve"> ve en los graduados el mejor medio para comunicar</w:t>
      </w:r>
      <w:r w:rsidR="00DF1FAE">
        <w:rPr>
          <w:rFonts w:cs="Times New Roman"/>
          <w:szCs w:val="24"/>
        </w:rPr>
        <w:t>,</w:t>
      </w:r>
      <w:r w:rsidR="0014230A">
        <w:rPr>
          <w:rFonts w:cs="Times New Roman"/>
          <w:szCs w:val="24"/>
        </w:rPr>
        <w:t xml:space="preserve"> “</w:t>
      </w:r>
      <w:r>
        <w:rPr>
          <w:rFonts w:cs="Times New Roman"/>
          <w:szCs w:val="24"/>
        </w:rPr>
        <w:t>la</w:t>
      </w:r>
      <w:r w:rsidRPr="00A22FE7">
        <w:rPr>
          <w:rFonts w:cs="Times New Roman"/>
          <w:szCs w:val="24"/>
        </w:rPr>
        <w:t xml:space="preserve"> </w:t>
      </w:r>
      <w:r>
        <w:rPr>
          <w:rFonts w:cs="Times New Roman"/>
          <w:szCs w:val="24"/>
        </w:rPr>
        <w:t>finalidad</w:t>
      </w:r>
      <w:r w:rsidRPr="00A22FE7">
        <w:rPr>
          <w:rFonts w:cs="Times New Roman"/>
          <w:szCs w:val="24"/>
        </w:rPr>
        <w:t>, los planes y las metas de la escuela a los públicos apropiados</w:t>
      </w:r>
      <w:r>
        <w:rPr>
          <w:rFonts w:cs="Times New Roman"/>
          <w:szCs w:val="24"/>
        </w:rPr>
        <w:t>”</w:t>
      </w:r>
      <w:r w:rsidR="00997EBE">
        <w:rPr>
          <w:rStyle w:val="FootnoteReference"/>
          <w:rFonts w:cs="Times New Roman"/>
          <w:szCs w:val="24"/>
        </w:rPr>
        <w:footnoteReference w:id="10"/>
      </w:r>
      <w:r w:rsidR="00432CF3">
        <w:rPr>
          <w:rFonts w:cs="Times New Roman"/>
          <w:noProof/>
          <w:szCs w:val="24"/>
          <w:lang w:val="es-EC"/>
        </w:rPr>
        <w:t xml:space="preserve"> (Collins, p</w:t>
      </w:r>
      <w:r w:rsidR="00432CF3" w:rsidRPr="00997EBE">
        <w:rPr>
          <w:rFonts w:cs="Times New Roman"/>
          <w:noProof/>
          <w:szCs w:val="24"/>
          <w:lang w:val="es-EC"/>
        </w:rPr>
        <w:t>. 15)</w:t>
      </w:r>
      <w:r>
        <w:rPr>
          <w:rFonts w:cs="Times New Roman"/>
          <w:szCs w:val="24"/>
        </w:rPr>
        <w:t xml:space="preserve">; siendo fundamental que el colectivo, donde </w:t>
      </w:r>
      <w:r w:rsidR="00DF1FAE">
        <w:rPr>
          <w:rFonts w:cs="Times New Roman"/>
          <w:szCs w:val="24"/>
        </w:rPr>
        <w:t>opera le institución</w:t>
      </w:r>
      <w:r>
        <w:rPr>
          <w:rFonts w:cs="Times New Roman"/>
          <w:szCs w:val="24"/>
        </w:rPr>
        <w:t xml:space="preserve"> conozca, a través de sus graduados, los objetivos que persigue. Los ex alumno</w:t>
      </w:r>
      <w:r w:rsidR="0014230A">
        <w:rPr>
          <w:rFonts w:cs="Times New Roman"/>
          <w:szCs w:val="24"/>
        </w:rPr>
        <w:t>s están en mejor capacidad de “</w:t>
      </w:r>
      <w:r w:rsidRPr="00A22FE7">
        <w:rPr>
          <w:rFonts w:cs="Times New Roman"/>
          <w:szCs w:val="24"/>
        </w:rPr>
        <w:t>informar, interpretar e influir en otros</w:t>
      </w:r>
      <w:r>
        <w:rPr>
          <w:rFonts w:cs="Times New Roman"/>
          <w:szCs w:val="24"/>
        </w:rPr>
        <w:t>”</w:t>
      </w:r>
      <w:r w:rsidR="00EA3412">
        <w:rPr>
          <w:rStyle w:val="FootnoteReference"/>
          <w:rFonts w:cs="Times New Roman"/>
          <w:szCs w:val="24"/>
        </w:rPr>
        <w:footnoteReference w:id="11"/>
      </w:r>
      <w:r w:rsidR="00432CF3">
        <w:rPr>
          <w:rFonts w:cs="Times New Roman"/>
          <w:noProof/>
          <w:szCs w:val="24"/>
          <w:lang w:val="es-EC"/>
        </w:rPr>
        <w:t xml:space="preserve"> (Collins, p</w:t>
      </w:r>
      <w:r w:rsidR="00432CF3" w:rsidRPr="00997EBE">
        <w:rPr>
          <w:rFonts w:cs="Times New Roman"/>
          <w:noProof/>
          <w:szCs w:val="24"/>
          <w:lang w:val="es-EC"/>
        </w:rPr>
        <w:t>. 15)</w:t>
      </w:r>
      <w:r w:rsidR="00EA3412">
        <w:rPr>
          <w:rFonts w:cs="Times New Roman"/>
          <w:szCs w:val="24"/>
        </w:rPr>
        <w:t xml:space="preserve">. </w:t>
      </w:r>
      <w:r w:rsidR="00724D8D">
        <w:rPr>
          <w:rFonts w:cs="Times New Roman"/>
          <w:szCs w:val="24"/>
        </w:rPr>
        <w:t>La autora establece como objetivos, “</w:t>
      </w:r>
      <w:r w:rsidR="00724D8D" w:rsidRPr="0014230A">
        <w:rPr>
          <w:rFonts w:cs="Times New Roman"/>
          <w:szCs w:val="24"/>
        </w:rPr>
        <w:t>de un programa integral</w:t>
      </w:r>
      <w:r w:rsidR="00724D8D">
        <w:rPr>
          <w:rFonts w:cs="Times New Roman"/>
          <w:szCs w:val="24"/>
        </w:rPr>
        <w:t xml:space="preserve">” de </w:t>
      </w:r>
      <w:r w:rsidR="00997EBE">
        <w:rPr>
          <w:rFonts w:cs="Times New Roman"/>
          <w:szCs w:val="24"/>
        </w:rPr>
        <w:t xml:space="preserve">relaciones con </w:t>
      </w:r>
      <w:r w:rsidR="00724D8D">
        <w:rPr>
          <w:rFonts w:cs="Times New Roman"/>
          <w:szCs w:val="24"/>
        </w:rPr>
        <w:t xml:space="preserve">graduados: </w:t>
      </w:r>
    </w:p>
    <w:p w14:paraId="7D49AC50" w14:textId="77777777" w:rsidR="00724D8D" w:rsidRPr="00D832AB" w:rsidRDefault="00724D8D" w:rsidP="00997EBE">
      <w:pPr>
        <w:tabs>
          <w:tab w:val="left" w:pos="900"/>
        </w:tabs>
        <w:spacing w:after="0"/>
        <w:ind w:left="907" w:hanging="187"/>
        <w:rPr>
          <w:rFonts w:cs="Times New Roman"/>
          <w:sz w:val="22"/>
          <w:szCs w:val="24"/>
        </w:rPr>
      </w:pPr>
      <w:r w:rsidRPr="00724D8D">
        <w:rPr>
          <w:rFonts w:cs="Times New Roman"/>
          <w:szCs w:val="24"/>
        </w:rPr>
        <w:lastRenderedPageBreak/>
        <w:t>•</w:t>
      </w:r>
      <w:r w:rsidR="00F1268B">
        <w:rPr>
          <w:rFonts w:cs="Times New Roman"/>
          <w:szCs w:val="24"/>
        </w:rPr>
        <w:t xml:space="preserve"> </w:t>
      </w:r>
      <w:r w:rsidRPr="00D832AB">
        <w:rPr>
          <w:rFonts w:cs="Times New Roman"/>
          <w:sz w:val="22"/>
          <w:szCs w:val="24"/>
        </w:rPr>
        <w:t>Crear alumnos interesados e informados, conscientes de sus responsabilidades con la escuela.</w:t>
      </w:r>
    </w:p>
    <w:p w14:paraId="0E646CAE" w14:textId="77777777" w:rsidR="00724D8D" w:rsidRPr="00D832AB" w:rsidRDefault="00724D8D" w:rsidP="00997EBE">
      <w:pPr>
        <w:tabs>
          <w:tab w:val="left" w:pos="900"/>
        </w:tabs>
        <w:spacing w:after="0"/>
        <w:ind w:left="907" w:hanging="187"/>
        <w:rPr>
          <w:rFonts w:cs="Times New Roman"/>
          <w:sz w:val="22"/>
          <w:szCs w:val="24"/>
        </w:rPr>
      </w:pPr>
      <w:r w:rsidRPr="00D832AB">
        <w:rPr>
          <w:rFonts w:cs="Times New Roman"/>
          <w:sz w:val="22"/>
          <w:szCs w:val="24"/>
        </w:rPr>
        <w:t>• Anime a los alumnos a mantener una relación activa y continua con la escuela.</w:t>
      </w:r>
    </w:p>
    <w:p w14:paraId="3DAA0D2D" w14:textId="77777777" w:rsidR="00724D8D" w:rsidRPr="00D832AB" w:rsidRDefault="00724D8D" w:rsidP="00997EBE">
      <w:pPr>
        <w:tabs>
          <w:tab w:val="left" w:pos="900"/>
        </w:tabs>
        <w:spacing w:after="0"/>
        <w:ind w:left="907" w:hanging="187"/>
        <w:rPr>
          <w:rFonts w:cs="Times New Roman"/>
          <w:sz w:val="22"/>
          <w:szCs w:val="24"/>
        </w:rPr>
      </w:pPr>
      <w:r w:rsidRPr="00D832AB">
        <w:rPr>
          <w:rFonts w:cs="Times New Roman"/>
          <w:sz w:val="22"/>
          <w:szCs w:val="24"/>
        </w:rPr>
        <w:t>• Alistar los servicios de ex alumnos en esfuerzos constructivos para la escuela.</w:t>
      </w:r>
    </w:p>
    <w:p w14:paraId="3FC85981" w14:textId="35B80483" w:rsidR="00724D8D" w:rsidRPr="00D832AB" w:rsidRDefault="00724D8D" w:rsidP="00997EBE">
      <w:pPr>
        <w:tabs>
          <w:tab w:val="left" w:pos="900"/>
        </w:tabs>
        <w:spacing w:after="0"/>
        <w:ind w:left="907" w:hanging="187"/>
        <w:rPr>
          <w:rFonts w:cs="Times New Roman"/>
          <w:sz w:val="22"/>
          <w:szCs w:val="24"/>
        </w:rPr>
      </w:pPr>
      <w:r w:rsidRPr="00D832AB">
        <w:rPr>
          <w:rFonts w:cs="Times New Roman"/>
          <w:sz w:val="22"/>
          <w:szCs w:val="24"/>
        </w:rPr>
        <w:t>• Fomentar el apoyo a las metas de recaudación de fondos y reclutamiento de estudiantes de la escuela, reconociendo su importancia como parte del servicio de la escuela a la sociedad.</w:t>
      </w:r>
      <w:r w:rsidR="00432CF3">
        <w:rPr>
          <w:rFonts w:cs="Times New Roman"/>
          <w:noProof/>
          <w:sz w:val="22"/>
          <w:szCs w:val="24"/>
          <w:lang w:val="es-EC"/>
        </w:rPr>
        <w:t xml:space="preserve"> (Collins, p</w:t>
      </w:r>
      <w:r w:rsidR="00432CF3" w:rsidRPr="00D832AB">
        <w:rPr>
          <w:rFonts w:cs="Times New Roman"/>
          <w:noProof/>
          <w:sz w:val="22"/>
          <w:szCs w:val="24"/>
          <w:lang w:val="es-EC"/>
        </w:rPr>
        <w:t>. 1)</w:t>
      </w:r>
    </w:p>
    <w:p w14:paraId="4BC59C06" w14:textId="77777777" w:rsidR="00C40628" w:rsidRDefault="00C40628" w:rsidP="00997EBE">
      <w:pPr>
        <w:ind w:firstLine="708"/>
        <w:rPr>
          <w:rFonts w:cs="Times New Roman"/>
          <w:szCs w:val="24"/>
        </w:rPr>
      </w:pPr>
    </w:p>
    <w:p w14:paraId="2164A56D" w14:textId="3255E729" w:rsidR="0046485F" w:rsidRPr="00BA25EE" w:rsidRDefault="0046485F" w:rsidP="00997EBE">
      <w:pPr>
        <w:ind w:firstLine="708"/>
        <w:rPr>
          <w:rFonts w:cs="Times New Roman"/>
          <w:szCs w:val="24"/>
        </w:rPr>
      </w:pPr>
      <w:r w:rsidRPr="0046485F">
        <w:rPr>
          <w:rFonts w:cs="Times New Roman"/>
          <w:szCs w:val="24"/>
        </w:rPr>
        <w:t>Cohen</w:t>
      </w:r>
      <w:r w:rsidR="003C73AC">
        <w:rPr>
          <w:rFonts w:cs="Times New Roman"/>
          <w:szCs w:val="24"/>
        </w:rPr>
        <w:fldChar w:fldCharType="begin"/>
      </w:r>
      <w:r w:rsidR="00997EBE">
        <w:rPr>
          <w:rFonts w:cs="Times New Roman"/>
          <w:szCs w:val="24"/>
          <w:lang w:val="es-EC"/>
        </w:rPr>
        <w:instrText xml:space="preserve">CITATION Placeholder1 \n  \t  \l 12298 </w:instrText>
      </w:r>
      <w:r w:rsidR="003C73AC">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(2016)</w:t>
      </w:r>
      <w:r w:rsidR="003C73AC">
        <w:rPr>
          <w:rFonts w:cs="Times New Roman"/>
          <w:szCs w:val="24"/>
        </w:rPr>
        <w:fldChar w:fldCharType="end"/>
      </w:r>
      <w:r w:rsidRPr="0046485F">
        <w:rPr>
          <w:rFonts w:cs="Times New Roman"/>
          <w:szCs w:val="24"/>
        </w:rPr>
        <w:t xml:space="preserve"> </w:t>
      </w:r>
      <w:r w:rsidR="00EA3412">
        <w:rPr>
          <w:rFonts w:cs="Times New Roman"/>
          <w:szCs w:val="24"/>
        </w:rPr>
        <w:t xml:space="preserve">desarrolla una matriz </w:t>
      </w:r>
      <w:r w:rsidR="00997EBE">
        <w:rPr>
          <w:rFonts w:cs="Times New Roman"/>
          <w:szCs w:val="24"/>
        </w:rPr>
        <w:t xml:space="preserve">con dos variables: </w:t>
      </w:r>
      <w:r w:rsidRPr="0046485F">
        <w:rPr>
          <w:rFonts w:cs="Times New Roman"/>
          <w:szCs w:val="24"/>
        </w:rPr>
        <w:t>el valor de los contenidos y la fuerza de la marca</w:t>
      </w:r>
      <w:r w:rsidR="00997EBE">
        <w:rPr>
          <w:rFonts w:cs="Times New Roman"/>
          <w:szCs w:val="24"/>
        </w:rPr>
        <w:t>; con esos parámetros</w:t>
      </w:r>
      <w:r w:rsidRPr="0046485F">
        <w:rPr>
          <w:rFonts w:cs="Times New Roman"/>
          <w:szCs w:val="24"/>
        </w:rPr>
        <w:t xml:space="preserve"> determina el nivel de compromiso</w:t>
      </w:r>
      <w:r w:rsidR="00DF1FAE">
        <w:rPr>
          <w:rFonts w:cs="Times New Roman"/>
          <w:szCs w:val="24"/>
        </w:rPr>
        <w:t xml:space="preserve"> en línea de sus ex alumnos, con esos resultados se puede </w:t>
      </w:r>
      <w:r w:rsidRPr="0046485F">
        <w:rPr>
          <w:rFonts w:cs="Times New Roman"/>
          <w:szCs w:val="24"/>
        </w:rPr>
        <w:t>establece</w:t>
      </w:r>
      <w:r w:rsidR="00DF1FAE">
        <w:rPr>
          <w:rFonts w:cs="Times New Roman"/>
          <w:szCs w:val="24"/>
        </w:rPr>
        <w:t xml:space="preserve">r </w:t>
      </w:r>
      <w:r w:rsidRPr="0046485F">
        <w:rPr>
          <w:rFonts w:cs="Times New Roman"/>
          <w:szCs w:val="24"/>
        </w:rPr>
        <w:t xml:space="preserve">la estrategia </w:t>
      </w:r>
      <w:r w:rsidR="00DF1FAE">
        <w:rPr>
          <w:rFonts w:cs="Times New Roman"/>
          <w:szCs w:val="24"/>
        </w:rPr>
        <w:t xml:space="preserve">a desarrollar en </w:t>
      </w:r>
      <w:r w:rsidRPr="0046485F">
        <w:rPr>
          <w:rFonts w:cs="Times New Roman"/>
          <w:szCs w:val="24"/>
        </w:rPr>
        <w:t xml:space="preserve"> cada centro de estudios. De cuarenta y tres (43) plataformas evaluadas, Cohen pudo </w:t>
      </w:r>
      <w:r w:rsidRPr="00B130F5">
        <w:rPr>
          <w:rFonts w:cs="Times New Roman"/>
          <w:szCs w:val="24"/>
        </w:rPr>
        <w:t>verificar que existe más compromiso mientras mayor es el valor de los contenidos; proponiendo que contenidos más fuertes lograrán mayor compromiso,</w:t>
      </w:r>
      <w:r w:rsidRPr="0046485F">
        <w:rPr>
          <w:rFonts w:cs="Times New Roman"/>
          <w:szCs w:val="24"/>
        </w:rPr>
        <w:t xml:space="preserve"> pudiendo alcanzar un círculo virtuoso con el que se puede construir una marca más fuerte. </w:t>
      </w:r>
      <w:sdt>
        <w:sdtPr>
          <w:rPr>
            <w:rFonts w:cs="Times New Roman"/>
            <w:szCs w:val="24"/>
          </w:rPr>
          <w:id w:val="2097126462"/>
          <w:citation/>
        </w:sdtPr>
        <w:sdtContent>
          <w:r w:rsidR="003C73AC">
            <w:rPr>
              <w:rFonts w:cs="Times New Roman"/>
              <w:szCs w:val="24"/>
            </w:rPr>
            <w:fldChar w:fldCharType="begin"/>
          </w:r>
          <w:r w:rsidR="00DF1FAE">
            <w:rPr>
              <w:rFonts w:cs="Times New Roman"/>
              <w:szCs w:val="24"/>
              <w:lang w:val="es-EC"/>
            </w:rPr>
            <w:instrText xml:space="preserve">CITATION Placeholder1 \t  \l 12298 </w:instrText>
          </w:r>
          <w:r w:rsidR="003C73AC">
            <w:rPr>
              <w:rFonts w:cs="Times New Roman"/>
              <w:szCs w:val="24"/>
            </w:rPr>
            <w:fldChar w:fldCharType="separate"/>
          </w:r>
          <w:r w:rsidR="00D50FDA" w:rsidRPr="00D50FDA">
            <w:rPr>
              <w:rFonts w:cs="Times New Roman"/>
              <w:noProof/>
              <w:szCs w:val="24"/>
              <w:lang w:val="es-EC"/>
            </w:rPr>
            <w:t>(Cohen, 2016)</w:t>
          </w:r>
          <w:r w:rsidR="003C73AC">
            <w:rPr>
              <w:rFonts w:cs="Times New Roman"/>
              <w:szCs w:val="24"/>
            </w:rPr>
            <w:fldChar w:fldCharType="end"/>
          </w:r>
        </w:sdtContent>
      </w:sdt>
    </w:p>
    <w:p w14:paraId="694648D7" w14:textId="1E47689D" w:rsidR="003C236F" w:rsidRDefault="00DF1FAE" w:rsidP="00997EBE">
      <w:pPr>
        <w:ind w:firstLine="720"/>
        <w:rPr>
          <w:rFonts w:cs="Times New Roman"/>
          <w:szCs w:val="24"/>
        </w:rPr>
      </w:pPr>
      <w:r>
        <w:rPr>
          <w:rFonts w:cs="Times New Roman"/>
          <w:szCs w:val="24"/>
        </w:rPr>
        <w:t xml:space="preserve">Collins </w:t>
      </w:r>
      <w:sdt>
        <w:sdtPr>
          <w:rPr>
            <w:rFonts w:cs="Times New Roman"/>
            <w:szCs w:val="24"/>
          </w:rPr>
          <w:id w:val="-952553639"/>
          <w:citation/>
        </w:sdtPr>
        <w:sdtContent>
          <w:r w:rsidR="003C236F">
            <w:rPr>
              <w:rFonts w:cs="Times New Roman"/>
              <w:szCs w:val="24"/>
            </w:rPr>
            <w:fldChar w:fldCharType="begin"/>
          </w:r>
          <w:r>
            <w:rPr>
              <w:rFonts w:cs="Times New Roman"/>
              <w:szCs w:val="24"/>
              <w:lang w:val="es-EC"/>
            </w:rPr>
            <w:instrText xml:space="preserve">CITATION Coo00 \n  \t  \l 12298 </w:instrText>
          </w:r>
          <w:r w:rsidR="003C236F">
            <w:rPr>
              <w:rFonts w:cs="Times New Roman"/>
              <w:szCs w:val="24"/>
            </w:rPr>
            <w:fldChar w:fldCharType="separate"/>
          </w:r>
          <w:r w:rsidR="00D50FDA" w:rsidRPr="00D50FDA">
            <w:rPr>
              <w:rFonts w:cs="Times New Roman"/>
              <w:noProof/>
              <w:szCs w:val="24"/>
              <w:lang w:val="es-EC"/>
            </w:rPr>
            <w:t>(2000)</w:t>
          </w:r>
          <w:r w:rsidR="003C236F">
            <w:rPr>
              <w:rFonts w:cs="Times New Roman"/>
              <w:szCs w:val="24"/>
            </w:rPr>
            <w:fldChar w:fldCharType="end"/>
          </w:r>
        </w:sdtContent>
      </w:sdt>
      <w:r>
        <w:rPr>
          <w:rFonts w:cs="Times New Roman"/>
          <w:szCs w:val="24"/>
        </w:rPr>
        <w:t xml:space="preserve"> introduce</w:t>
      </w:r>
      <w:r w:rsidR="003C236F">
        <w:rPr>
          <w:rFonts w:cs="Times New Roman"/>
          <w:szCs w:val="24"/>
        </w:rPr>
        <w:t xml:space="preserve"> el apoyo de los graduados como directo</w:t>
      </w:r>
      <w:r>
        <w:rPr>
          <w:rFonts w:cs="Times New Roman"/>
          <w:szCs w:val="24"/>
        </w:rPr>
        <w:t>s</w:t>
      </w:r>
      <w:r w:rsidR="003C236F">
        <w:rPr>
          <w:rFonts w:cs="Times New Roman"/>
          <w:szCs w:val="24"/>
        </w:rPr>
        <w:t xml:space="preserve"> colaboradores en el programa de ex alumnos,  aunque de una forma distinta es similar a la propuesta de Cohen, quien  considera fundamental su participación como mentores </w:t>
      </w:r>
      <w:sdt>
        <w:sdtPr>
          <w:rPr>
            <w:rFonts w:cs="Times New Roman"/>
            <w:szCs w:val="24"/>
          </w:rPr>
          <w:id w:val="1150175596"/>
          <w:citation/>
        </w:sdtPr>
        <w:sdtContent>
          <w:r w:rsidR="003C236F">
            <w:rPr>
              <w:rFonts w:cs="Times New Roman"/>
              <w:szCs w:val="24"/>
            </w:rPr>
            <w:fldChar w:fldCharType="begin"/>
          </w:r>
          <w:r w:rsidR="0014230A">
            <w:rPr>
              <w:rFonts w:cs="Times New Roman"/>
              <w:szCs w:val="24"/>
              <w:lang w:val="es-EC"/>
            </w:rPr>
            <w:instrText xml:space="preserve">CITATION Placeholder1 \t  \l 12298 </w:instrText>
          </w:r>
          <w:r w:rsidR="003C236F">
            <w:rPr>
              <w:rFonts w:cs="Times New Roman"/>
              <w:szCs w:val="24"/>
            </w:rPr>
            <w:fldChar w:fldCharType="separate"/>
          </w:r>
          <w:r w:rsidR="00D50FDA" w:rsidRPr="00D50FDA">
            <w:rPr>
              <w:rFonts w:cs="Times New Roman"/>
              <w:noProof/>
              <w:szCs w:val="24"/>
              <w:lang w:val="es-EC"/>
            </w:rPr>
            <w:t>(Cohen, 2016)</w:t>
          </w:r>
          <w:r w:rsidR="003C236F">
            <w:rPr>
              <w:rFonts w:cs="Times New Roman"/>
              <w:szCs w:val="24"/>
            </w:rPr>
            <w:fldChar w:fldCharType="end"/>
          </w:r>
        </w:sdtContent>
      </w:sdt>
      <w:r w:rsidR="003C236F">
        <w:rPr>
          <w:rFonts w:cs="Times New Roman"/>
          <w:szCs w:val="24"/>
        </w:rPr>
        <w:t>; Collins les asigna funciones relacionadas con la obtención de recursos, desde la etapa de planificación, hasta la ejecución de tareas, entre esas recaudar fondos para gastos corrientes o para programas sociales, como becas, equipamientos; recursos para construcciones de nuevas instalaciones o equipamientos, m</w:t>
      </w:r>
      <w:r w:rsidR="0014230A">
        <w:rPr>
          <w:rFonts w:cs="Times New Roman"/>
          <w:szCs w:val="24"/>
        </w:rPr>
        <w:t>encionando como alternativa a “</w:t>
      </w:r>
      <w:r w:rsidR="003C236F" w:rsidRPr="00A22FE7">
        <w:rPr>
          <w:rFonts w:cs="Times New Roman"/>
          <w:szCs w:val="24"/>
        </w:rPr>
        <w:t>programas de planificación patrimonial que brindan obsequios a la escuela a través de testamentos y fideicomisos</w:t>
      </w:r>
      <w:r w:rsidR="003C236F">
        <w:rPr>
          <w:rFonts w:cs="Times New Roman"/>
          <w:szCs w:val="24"/>
        </w:rPr>
        <w:t>”</w:t>
      </w:r>
      <w:r w:rsidR="00432CF3">
        <w:rPr>
          <w:rFonts w:cs="Times New Roman"/>
          <w:noProof/>
          <w:szCs w:val="24"/>
          <w:lang w:val="es-EC"/>
        </w:rPr>
        <w:t xml:space="preserve"> (Collins, p</w:t>
      </w:r>
      <w:r w:rsidR="00432CF3" w:rsidRPr="00432CF3">
        <w:rPr>
          <w:rFonts w:cs="Times New Roman"/>
          <w:noProof/>
          <w:szCs w:val="24"/>
          <w:lang w:val="es-EC"/>
        </w:rPr>
        <w:t>. 15)</w:t>
      </w:r>
    </w:p>
    <w:p w14:paraId="74494713" w14:textId="69A7F9DC" w:rsidR="0046485F" w:rsidRPr="0046485F" w:rsidRDefault="0046485F" w:rsidP="00DF1FAE">
      <w:pPr>
        <w:ind w:firstLine="708"/>
        <w:rPr>
          <w:rFonts w:cs="Times New Roman"/>
          <w:szCs w:val="24"/>
        </w:rPr>
      </w:pPr>
      <w:r w:rsidRPr="0046485F">
        <w:rPr>
          <w:rFonts w:cs="Times New Roman"/>
          <w:szCs w:val="24"/>
        </w:rPr>
        <w:t xml:space="preserve">Un factor crítico y </w:t>
      </w:r>
      <w:r w:rsidR="00DF1FAE">
        <w:rPr>
          <w:rFonts w:cs="Times New Roman"/>
          <w:szCs w:val="24"/>
        </w:rPr>
        <w:t>uno de los</w:t>
      </w:r>
      <w:r w:rsidRPr="0046485F">
        <w:rPr>
          <w:rFonts w:cs="Times New Roman"/>
          <w:szCs w:val="24"/>
        </w:rPr>
        <w:t xml:space="preserve"> más importante</w:t>
      </w:r>
      <w:r w:rsidR="00DF1FAE">
        <w:rPr>
          <w:rFonts w:cs="Times New Roman"/>
          <w:szCs w:val="24"/>
        </w:rPr>
        <w:t>s</w:t>
      </w:r>
      <w:r w:rsidRPr="0046485F">
        <w:rPr>
          <w:rFonts w:cs="Times New Roman"/>
          <w:szCs w:val="24"/>
        </w:rPr>
        <w:t xml:space="preserve">, de la experiencia expuesta por Cohen  </w:t>
      </w:r>
      <w:r w:rsidRPr="00B130F5">
        <w:rPr>
          <w:rFonts w:cs="Times New Roman"/>
          <w:szCs w:val="24"/>
        </w:rPr>
        <w:t>es la mentoría</w:t>
      </w:r>
      <w:r w:rsidR="00B130F5">
        <w:rPr>
          <w:rFonts w:cs="Times New Roman"/>
          <w:szCs w:val="24"/>
        </w:rPr>
        <w:t xml:space="preserve"> o tutoría</w:t>
      </w:r>
      <w:r w:rsidR="0014230A">
        <w:rPr>
          <w:rFonts w:cs="Times New Roman"/>
          <w:szCs w:val="24"/>
        </w:rPr>
        <w:t>, que viabiliza “</w:t>
      </w:r>
      <w:r w:rsidRPr="0014230A">
        <w:rPr>
          <w:rFonts w:cs="Times New Roman"/>
          <w:szCs w:val="24"/>
        </w:rPr>
        <w:t>el éxito a largo plazo para los ex alumnos de la universidad.</w:t>
      </w:r>
      <w:r w:rsidRPr="00B130F5">
        <w:rPr>
          <w:rFonts w:cs="Times New Roman"/>
          <w:szCs w:val="24"/>
        </w:rPr>
        <w:t>”</w:t>
      </w:r>
      <w:r w:rsidRPr="00B130F5">
        <w:rPr>
          <w:rStyle w:val="FootnoteReference"/>
          <w:rFonts w:cs="Times New Roman"/>
          <w:szCs w:val="24"/>
        </w:rPr>
        <w:footnoteReference w:id="12"/>
      </w:r>
      <w:r w:rsidR="003C73AC">
        <w:rPr>
          <w:rFonts w:cs="Times New Roman"/>
          <w:szCs w:val="24"/>
        </w:rPr>
        <w:t xml:space="preserve"> </w:t>
      </w:r>
      <w:r w:rsidR="00432CF3">
        <w:rPr>
          <w:rFonts w:cs="Times New Roman"/>
          <w:noProof/>
          <w:szCs w:val="24"/>
          <w:lang w:val="es-EC"/>
        </w:rPr>
        <w:t>(Cohen, p</w:t>
      </w:r>
      <w:r w:rsidR="00432CF3" w:rsidRPr="0014230A">
        <w:rPr>
          <w:rFonts w:cs="Times New Roman"/>
          <w:noProof/>
          <w:szCs w:val="24"/>
          <w:lang w:val="es-EC"/>
        </w:rPr>
        <w:t>. 17)</w:t>
      </w:r>
      <w:r w:rsidR="0014230A">
        <w:rPr>
          <w:rFonts w:cs="Times New Roman"/>
          <w:szCs w:val="24"/>
        </w:rPr>
        <w:t>;</w:t>
      </w:r>
      <w:r w:rsidRPr="0046485F">
        <w:rPr>
          <w:rFonts w:cs="Times New Roman"/>
          <w:szCs w:val="24"/>
        </w:rPr>
        <w:t xml:space="preserve"> asegura que contar con un mentor impulsando sus “metas y sueños”</w:t>
      </w:r>
      <w:r>
        <w:rPr>
          <w:rStyle w:val="FootnoteReference"/>
          <w:rFonts w:cs="Times New Roman"/>
          <w:szCs w:val="24"/>
        </w:rPr>
        <w:footnoteReference w:id="13"/>
      </w:r>
      <w:r w:rsidR="003C73AC">
        <w:rPr>
          <w:rFonts w:cs="Times New Roman"/>
          <w:szCs w:val="24"/>
        </w:rPr>
        <w:t xml:space="preserve"> </w:t>
      </w:r>
      <w:r w:rsidR="00432CF3">
        <w:rPr>
          <w:rFonts w:cs="Times New Roman"/>
          <w:noProof/>
          <w:szCs w:val="24"/>
          <w:lang w:val="es-EC"/>
        </w:rPr>
        <w:t>(Cohen, p</w:t>
      </w:r>
      <w:r w:rsidR="00432CF3" w:rsidRPr="00A772B3">
        <w:rPr>
          <w:rFonts w:cs="Times New Roman"/>
          <w:noProof/>
          <w:szCs w:val="24"/>
          <w:lang w:val="es-EC"/>
        </w:rPr>
        <w:t>. 19)</w:t>
      </w:r>
      <w:r w:rsidRPr="0046485F">
        <w:rPr>
          <w:rFonts w:cs="Times New Roman"/>
          <w:szCs w:val="24"/>
        </w:rPr>
        <w:t>, es una de las “</w:t>
      </w:r>
      <w:r w:rsidRPr="00A772B3">
        <w:rPr>
          <w:rFonts w:cs="Times New Roman"/>
          <w:szCs w:val="24"/>
        </w:rPr>
        <w:t>formas más importantes de recibir apoyo emocional”</w:t>
      </w:r>
      <w:r w:rsidRPr="00A772B3">
        <w:rPr>
          <w:rStyle w:val="FootnoteReference"/>
          <w:rFonts w:cs="Times New Roman"/>
          <w:szCs w:val="24"/>
        </w:rPr>
        <w:footnoteReference w:id="14"/>
      </w:r>
      <w:r w:rsidR="00A772B3" w:rsidRPr="00A772B3">
        <w:rPr>
          <w:rFonts w:cs="Times New Roman"/>
          <w:szCs w:val="24"/>
        </w:rPr>
        <w:t xml:space="preserve"> </w:t>
      </w:r>
      <w:r w:rsidR="00432CF3">
        <w:rPr>
          <w:rFonts w:cs="Times New Roman"/>
          <w:noProof/>
          <w:szCs w:val="24"/>
          <w:lang w:val="es-EC"/>
        </w:rPr>
        <w:t>(Cohen, p</w:t>
      </w:r>
      <w:r w:rsidR="00432CF3" w:rsidRPr="00A772B3">
        <w:rPr>
          <w:rFonts w:cs="Times New Roman"/>
          <w:noProof/>
          <w:szCs w:val="24"/>
          <w:lang w:val="es-EC"/>
        </w:rPr>
        <w:t>. 19)</w:t>
      </w:r>
      <w:r w:rsidRPr="0046485F">
        <w:rPr>
          <w:rFonts w:cs="Times New Roman"/>
          <w:szCs w:val="24"/>
        </w:rPr>
        <w:t xml:space="preserve">. Quizás, pocos centros de instrucción superior han </w:t>
      </w:r>
      <w:r w:rsidRPr="0046485F">
        <w:rPr>
          <w:rFonts w:cs="Times New Roman"/>
          <w:szCs w:val="24"/>
        </w:rPr>
        <w:lastRenderedPageBreak/>
        <w:t>considerado la necesidad de incorporar mentores, como parte del proceso de formación y apoyo a sus alumnos, lo que incidirá directamente en su éxito profesional</w:t>
      </w:r>
      <w:r w:rsidR="00DF1FAE">
        <w:rPr>
          <w:rFonts w:cs="Times New Roman"/>
          <w:szCs w:val="24"/>
        </w:rPr>
        <w:t>.</w:t>
      </w:r>
    </w:p>
    <w:p w14:paraId="297DF73F" w14:textId="33AE32A7" w:rsidR="0046485F" w:rsidRDefault="0046485F" w:rsidP="00997EBE">
      <w:pPr>
        <w:ind w:firstLine="708"/>
        <w:rPr>
          <w:rFonts w:cs="Times New Roman"/>
        </w:rPr>
      </w:pPr>
      <w:r w:rsidRPr="0046485F">
        <w:rPr>
          <w:rFonts w:cs="Times New Roman"/>
          <w:szCs w:val="24"/>
        </w:rPr>
        <w:t>Sentirse apoyado y tener experiencias de aprendizaje profundas durante la universidad significa todo cuando se trata de resultados a largo plazo después de la universidad. Desafortunadamente, no muchos graduados reciben un elemento clave de ese apoyo mientras están juntos: tener un mentor.</w:t>
      </w:r>
      <w:r w:rsidR="00DF1FAE">
        <w:t xml:space="preserve"> </w:t>
      </w:r>
      <w:r w:rsidR="00457BE6">
        <w:rPr>
          <w:rFonts w:cs="Times New Roman"/>
        </w:rPr>
        <w:t>La</w:t>
      </w:r>
      <w:r w:rsidR="00B130F5" w:rsidRPr="00B130F5">
        <w:rPr>
          <w:rFonts w:cs="Times New Roman"/>
        </w:rPr>
        <w:t xml:space="preserve"> propuesta </w:t>
      </w:r>
      <w:r w:rsidR="00DF1FAE">
        <w:rPr>
          <w:rFonts w:cs="Times New Roman"/>
        </w:rPr>
        <w:t>será</w:t>
      </w:r>
      <w:r w:rsidR="00B130F5" w:rsidRPr="00B130F5">
        <w:rPr>
          <w:rFonts w:cs="Times New Roman"/>
        </w:rPr>
        <w:t xml:space="preserve"> convertir a los graduados en mentores o tutores de los estudiantes actuales,</w:t>
      </w:r>
      <w:r w:rsidR="00B130F5">
        <w:rPr>
          <w:rFonts w:cs="Times New Roman"/>
        </w:rPr>
        <w:t xml:space="preserve"> siendo unos guías o fuente de consulta, lo que involucra definir un proceso a través de cual puedan comunicarse de forma constante y </w:t>
      </w:r>
      <w:r w:rsidR="0016740E">
        <w:rPr>
          <w:rFonts w:cs="Times New Roman"/>
        </w:rPr>
        <w:t>garantizar un nivel de compromiso de los ex alumnos para atender los requerimientos de los estudiantes.</w:t>
      </w:r>
      <w:r w:rsidR="00B130F5">
        <w:rPr>
          <w:rFonts w:cs="Times New Roman"/>
        </w:rPr>
        <w:t xml:space="preserve"> </w:t>
      </w:r>
      <w:r w:rsidR="00B130F5" w:rsidRPr="00B130F5">
        <w:rPr>
          <w:rFonts w:cs="Times New Roman"/>
        </w:rPr>
        <w:t xml:space="preserve"> </w:t>
      </w:r>
    </w:p>
    <w:p w14:paraId="608301C1" w14:textId="77777777" w:rsidR="00457BE6" w:rsidRPr="00B130F5" w:rsidRDefault="00457BE6" w:rsidP="00997EBE">
      <w:pPr>
        <w:ind w:left="311"/>
        <w:rPr>
          <w:rFonts w:cs="Times New Roman"/>
        </w:rPr>
      </w:pPr>
    </w:p>
    <w:p w14:paraId="1CE72919" w14:textId="64F4CDD0" w:rsidR="00E13BFB" w:rsidRDefault="00E13BFB" w:rsidP="00D51640">
      <w:pPr>
        <w:pStyle w:val="Heading2"/>
      </w:pPr>
      <w:bookmarkStart w:id="11" w:name="_Toc25924337"/>
      <w:r w:rsidRPr="001F79CD">
        <w:t xml:space="preserve">Intereses </w:t>
      </w:r>
      <w:r w:rsidR="00B25242" w:rsidRPr="001F79CD">
        <w:t xml:space="preserve">de los </w:t>
      </w:r>
      <w:r w:rsidR="00E82503" w:rsidRPr="001F79CD">
        <w:t>graduados de posgrado</w:t>
      </w:r>
      <w:bookmarkEnd w:id="11"/>
    </w:p>
    <w:p w14:paraId="56B70D7C" w14:textId="78E3FEDE" w:rsidR="00E13BFB" w:rsidRDefault="00DD62B0"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lang w:val="es-ES"/>
        </w:rPr>
      </w:pPr>
      <w:r>
        <w:rPr>
          <w:rFonts w:ascii="Times New Roman" w:hAnsi="Times New Roman" w:cs="Times New Roman"/>
          <w:color w:val="212121"/>
          <w:sz w:val="24"/>
          <w:szCs w:val="24"/>
          <w:lang w:val="es-ES"/>
        </w:rPr>
        <w:tab/>
      </w:r>
      <w:r w:rsidR="00E13BFB">
        <w:rPr>
          <w:rFonts w:ascii="Times New Roman" w:hAnsi="Times New Roman" w:cs="Times New Roman"/>
          <w:color w:val="212121"/>
          <w:sz w:val="24"/>
          <w:szCs w:val="24"/>
          <w:lang w:val="es-ES"/>
        </w:rPr>
        <w:t>El cuestionamiento de Cohen (2016), en diferenciar las rela</w:t>
      </w:r>
      <w:r w:rsidR="00B25242">
        <w:rPr>
          <w:rFonts w:ascii="Times New Roman" w:hAnsi="Times New Roman" w:cs="Times New Roman"/>
          <w:color w:val="212121"/>
          <w:sz w:val="24"/>
          <w:szCs w:val="24"/>
          <w:lang w:val="es-ES"/>
        </w:rPr>
        <w:t>ciones con alumnos y ex alumnos</w:t>
      </w:r>
      <w:r w:rsidR="00E13BFB">
        <w:rPr>
          <w:rFonts w:ascii="Times New Roman" w:hAnsi="Times New Roman" w:cs="Times New Roman"/>
          <w:color w:val="212121"/>
          <w:sz w:val="24"/>
          <w:szCs w:val="24"/>
          <w:lang w:val="es-ES"/>
        </w:rPr>
        <w:t xml:space="preserve"> desemboca en identificar los intereses de quienes concluyeron programas de posgrado. En una encuesta realizada por el “</w:t>
      </w:r>
      <w:r w:rsidR="00E13BFB" w:rsidRPr="00C56B56">
        <w:rPr>
          <w:rFonts w:ascii="Times New Roman" w:hAnsi="Times New Roman" w:cs="Times New Roman"/>
          <w:color w:val="212121"/>
          <w:sz w:val="24"/>
          <w:szCs w:val="24"/>
          <w:lang w:val="es-ES"/>
        </w:rPr>
        <w:t>Consejo de Admisión de Gestión de Posgrado</w:t>
      </w:r>
      <w:r w:rsidR="00E13BFB">
        <w:rPr>
          <w:rFonts w:ascii="Times New Roman" w:hAnsi="Times New Roman" w:cs="Times New Roman"/>
          <w:color w:val="212121"/>
          <w:sz w:val="24"/>
          <w:szCs w:val="24"/>
          <w:lang w:val="es-ES"/>
        </w:rPr>
        <w:t>”</w:t>
      </w:r>
      <w:r w:rsidR="00E13BFB">
        <w:rPr>
          <w:rStyle w:val="FootnoteReference"/>
          <w:rFonts w:ascii="Times New Roman" w:hAnsi="Times New Roman" w:cs="Times New Roman"/>
          <w:color w:val="212121"/>
          <w:sz w:val="24"/>
          <w:szCs w:val="24"/>
          <w:lang w:val="es-ES"/>
        </w:rPr>
        <w:footnoteReference w:id="15"/>
      </w:r>
      <w:r w:rsidR="00E13BFB">
        <w:rPr>
          <w:rFonts w:ascii="Times New Roman" w:hAnsi="Times New Roman" w:cs="Times New Roman"/>
          <w:color w:val="212121"/>
          <w:sz w:val="24"/>
          <w:szCs w:val="24"/>
          <w:lang w:val="es-ES"/>
        </w:rPr>
        <w:t>, a graduados de cinco décadas, por el periodo comprendido entre 1959 hasta 2013, arrojaron como resultado, que:</w:t>
      </w:r>
    </w:p>
    <w:p w14:paraId="478D3B11" w14:textId="63D23154" w:rsidR="00E13BFB" w:rsidRPr="00D832AB" w:rsidRDefault="00E13BFB" w:rsidP="00997EBE">
      <w:pPr>
        <w:pStyle w:val="NormalWeb"/>
        <w:shd w:val="clear" w:color="auto" w:fill="FFFFFF"/>
        <w:spacing w:before="0" w:beforeAutospacing="0" w:after="200" w:afterAutospacing="0" w:line="360" w:lineRule="auto"/>
        <w:ind w:left="900" w:hanging="180"/>
        <w:textAlignment w:val="top"/>
        <w:rPr>
          <w:sz w:val="22"/>
          <w:szCs w:val="22"/>
        </w:rPr>
      </w:pPr>
      <w:r w:rsidRPr="00D832AB">
        <w:rPr>
          <w:sz w:val="22"/>
          <w:szCs w:val="22"/>
        </w:rPr>
        <w:t xml:space="preserve">• El 40% de los </w:t>
      </w:r>
      <w:r w:rsidR="003C236F" w:rsidRPr="00D832AB">
        <w:rPr>
          <w:sz w:val="22"/>
          <w:szCs w:val="22"/>
        </w:rPr>
        <w:t>graduados (</w:t>
      </w:r>
      <w:r w:rsidR="0099560F" w:rsidRPr="00D832AB">
        <w:rPr>
          <w:i/>
          <w:sz w:val="22"/>
          <w:szCs w:val="22"/>
        </w:rPr>
        <w:t>Alumni</w:t>
      </w:r>
      <w:r w:rsidR="003C236F" w:rsidRPr="00D832AB">
        <w:rPr>
          <w:sz w:val="22"/>
          <w:szCs w:val="22"/>
        </w:rPr>
        <w:t>)</w:t>
      </w:r>
      <w:r w:rsidRPr="00D832AB">
        <w:rPr>
          <w:sz w:val="22"/>
          <w:szCs w:val="22"/>
        </w:rPr>
        <w:t xml:space="preserve"> declararon que tutorizaron a futuros o presentes estudiantes de escuelas de negocio, y el 32% han reclutado a graduados MBA por trabajo.</w:t>
      </w:r>
    </w:p>
    <w:p w14:paraId="101FE008" w14:textId="1290B1BD" w:rsidR="00E13BFB" w:rsidRPr="00D832AB" w:rsidRDefault="00E13BFB" w:rsidP="00997EBE">
      <w:pPr>
        <w:pStyle w:val="NormalWeb"/>
        <w:shd w:val="clear" w:color="auto" w:fill="FFFFFF"/>
        <w:spacing w:before="0" w:beforeAutospacing="0" w:after="200" w:afterAutospacing="0" w:line="360" w:lineRule="auto"/>
        <w:ind w:left="900" w:hanging="180"/>
        <w:textAlignment w:val="top"/>
        <w:rPr>
          <w:sz w:val="22"/>
          <w:szCs w:val="22"/>
        </w:rPr>
      </w:pPr>
      <w:r w:rsidRPr="00D832AB">
        <w:rPr>
          <w:sz w:val="22"/>
          <w:szCs w:val="22"/>
        </w:rPr>
        <w:t xml:space="preserve">• Más de tres cuartos (77%) de los </w:t>
      </w:r>
      <w:r w:rsidR="003C236F" w:rsidRPr="00D832AB">
        <w:rPr>
          <w:sz w:val="22"/>
          <w:szCs w:val="22"/>
        </w:rPr>
        <w:t>graduados (</w:t>
      </w:r>
      <w:r w:rsidR="0099560F" w:rsidRPr="00D832AB">
        <w:rPr>
          <w:i/>
          <w:sz w:val="22"/>
          <w:szCs w:val="22"/>
        </w:rPr>
        <w:t>Alumni</w:t>
      </w:r>
      <w:r w:rsidR="003C236F" w:rsidRPr="00D832AB">
        <w:rPr>
          <w:sz w:val="22"/>
          <w:szCs w:val="22"/>
        </w:rPr>
        <w:t>)</w:t>
      </w:r>
      <w:r w:rsidRPr="00D832AB">
        <w:rPr>
          <w:sz w:val="22"/>
          <w:szCs w:val="22"/>
        </w:rPr>
        <w:t xml:space="preserve"> contribuyen económicamente con su alma mater, influenciados por su creencia en que la institución les proporcionó una educación valiosa</w:t>
      </w:r>
      <w:r w:rsidR="00D51640" w:rsidRPr="00D832AB">
        <w:rPr>
          <w:sz w:val="22"/>
          <w:szCs w:val="22"/>
        </w:rPr>
        <w:t xml:space="preserve"> </w:t>
      </w:r>
      <w:sdt>
        <w:sdtPr>
          <w:rPr>
            <w:sz w:val="22"/>
            <w:szCs w:val="22"/>
          </w:rPr>
          <w:id w:val="-1670624480"/>
          <w:citation/>
        </w:sdtPr>
        <w:sdtContent>
          <w:r w:rsidR="00D51640" w:rsidRPr="00D832AB">
            <w:rPr>
              <w:sz w:val="22"/>
              <w:szCs w:val="22"/>
            </w:rPr>
            <w:fldChar w:fldCharType="begin"/>
          </w:r>
          <w:r w:rsidR="00D51640" w:rsidRPr="00D832AB">
            <w:rPr>
              <w:sz w:val="22"/>
              <w:szCs w:val="22"/>
              <w:lang w:val="es-EC"/>
            </w:rPr>
            <w:instrText xml:space="preserve"> CITATION clu \l 12298 </w:instrText>
          </w:r>
          <w:r w:rsidR="00D51640" w:rsidRPr="00D832AB">
            <w:rPr>
              <w:sz w:val="22"/>
              <w:szCs w:val="22"/>
            </w:rPr>
            <w:fldChar w:fldCharType="separate"/>
          </w:r>
          <w:r w:rsidR="00D50FDA" w:rsidRPr="00D50FDA">
            <w:rPr>
              <w:noProof/>
              <w:sz w:val="22"/>
              <w:szCs w:val="22"/>
              <w:lang w:val="es-EC"/>
            </w:rPr>
            <w:t>(club-mba.com, 2014)</w:t>
          </w:r>
          <w:r w:rsidR="00D51640" w:rsidRPr="00D832AB">
            <w:rPr>
              <w:sz w:val="22"/>
              <w:szCs w:val="22"/>
            </w:rPr>
            <w:fldChar w:fldCharType="end"/>
          </w:r>
        </w:sdtContent>
      </w:sdt>
      <w:r w:rsidR="00C15F48" w:rsidRPr="00D832AB">
        <w:rPr>
          <w:sz w:val="22"/>
          <w:szCs w:val="22"/>
        </w:rPr>
        <w:t>.</w:t>
      </w:r>
    </w:p>
    <w:p w14:paraId="53818EF1" w14:textId="72A5CA02" w:rsidR="006828CB" w:rsidRDefault="00DD62B0"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rPr>
      </w:pPr>
      <w:r>
        <w:rPr>
          <w:rFonts w:ascii="Times New Roman" w:hAnsi="Times New Roman" w:cs="Times New Roman"/>
          <w:color w:val="212121"/>
          <w:sz w:val="24"/>
          <w:szCs w:val="24"/>
        </w:rPr>
        <w:tab/>
      </w:r>
      <w:r w:rsidR="00E13BFB">
        <w:rPr>
          <w:rFonts w:ascii="Times New Roman" w:hAnsi="Times New Roman" w:cs="Times New Roman"/>
          <w:color w:val="212121"/>
          <w:sz w:val="24"/>
          <w:szCs w:val="24"/>
        </w:rPr>
        <w:t>Afirmaciones que resultan alentadoras por el alto porcentaje de graduados que mantienen relaciones con su universidad (40%), a través de tutorías</w:t>
      </w:r>
      <w:r w:rsidR="0016740E">
        <w:rPr>
          <w:rFonts w:ascii="Times New Roman" w:hAnsi="Times New Roman" w:cs="Times New Roman"/>
          <w:color w:val="212121"/>
          <w:sz w:val="24"/>
          <w:szCs w:val="24"/>
        </w:rPr>
        <w:t>,</w:t>
      </w:r>
      <w:r w:rsidR="00E13BFB">
        <w:rPr>
          <w:rFonts w:ascii="Times New Roman" w:hAnsi="Times New Roman" w:cs="Times New Roman"/>
          <w:color w:val="212121"/>
          <w:sz w:val="24"/>
          <w:szCs w:val="24"/>
        </w:rPr>
        <w:t xml:space="preserve"> a quienes ingresan a escuelas de negocio</w:t>
      </w:r>
      <w:r>
        <w:rPr>
          <w:rFonts w:ascii="Times New Roman" w:hAnsi="Times New Roman" w:cs="Times New Roman"/>
          <w:color w:val="212121"/>
          <w:sz w:val="24"/>
          <w:szCs w:val="24"/>
        </w:rPr>
        <w:t>s</w:t>
      </w:r>
      <w:r w:rsidR="0016740E">
        <w:rPr>
          <w:rFonts w:ascii="Times New Roman" w:hAnsi="Times New Roman" w:cs="Times New Roman"/>
          <w:color w:val="212121"/>
          <w:sz w:val="24"/>
          <w:szCs w:val="24"/>
        </w:rPr>
        <w:t>, para el caso analizado</w:t>
      </w:r>
      <w:r w:rsidR="00E13BFB">
        <w:rPr>
          <w:rFonts w:ascii="Times New Roman" w:hAnsi="Times New Roman" w:cs="Times New Roman"/>
          <w:color w:val="212121"/>
          <w:sz w:val="24"/>
          <w:szCs w:val="24"/>
        </w:rPr>
        <w:t>. Así mismo, se constituye un aspecto importante sobre el cual se debe desarrollar una estrategia que motive a los graduados a contribuir económicamente</w:t>
      </w:r>
      <w:r w:rsidR="0016740E">
        <w:rPr>
          <w:rFonts w:ascii="Times New Roman" w:hAnsi="Times New Roman" w:cs="Times New Roman"/>
          <w:color w:val="212121"/>
          <w:sz w:val="24"/>
          <w:szCs w:val="24"/>
        </w:rPr>
        <w:t>. L</w:t>
      </w:r>
      <w:r w:rsidR="00E13BFB">
        <w:rPr>
          <w:rFonts w:ascii="Times New Roman" w:hAnsi="Times New Roman" w:cs="Times New Roman"/>
          <w:color w:val="212121"/>
          <w:sz w:val="24"/>
          <w:szCs w:val="24"/>
        </w:rPr>
        <w:t xml:space="preserve">a cantidad de graduados en los programas de MBA (77%) </w:t>
      </w:r>
      <w:r w:rsidR="00E13BFB">
        <w:rPr>
          <w:rFonts w:ascii="Times New Roman" w:hAnsi="Times New Roman" w:cs="Times New Roman"/>
          <w:color w:val="212121"/>
          <w:sz w:val="24"/>
          <w:szCs w:val="24"/>
        </w:rPr>
        <w:lastRenderedPageBreak/>
        <w:t>que, en retribución a la valiosa educación recibida aportan recursos económicos a su centro de estudios</w:t>
      </w:r>
      <w:r w:rsidR="0016740E">
        <w:rPr>
          <w:rFonts w:ascii="Times New Roman" w:hAnsi="Times New Roman" w:cs="Times New Roman"/>
          <w:color w:val="212121"/>
          <w:sz w:val="24"/>
          <w:szCs w:val="24"/>
        </w:rPr>
        <w:t>, resulta alentadora para obtener otra fuente de financiamiento en las universidades</w:t>
      </w:r>
      <w:r w:rsidR="00E13BFB">
        <w:rPr>
          <w:rFonts w:ascii="Times New Roman" w:hAnsi="Times New Roman" w:cs="Times New Roman"/>
          <w:color w:val="212121"/>
          <w:sz w:val="24"/>
          <w:szCs w:val="24"/>
        </w:rPr>
        <w:t>.</w:t>
      </w:r>
    </w:p>
    <w:p w14:paraId="69E17E34" w14:textId="50335653" w:rsidR="00E13BFB" w:rsidRDefault="00DD62B0"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rPr>
      </w:pPr>
      <w:r>
        <w:rPr>
          <w:rFonts w:ascii="Times New Roman" w:hAnsi="Times New Roman" w:cs="Times New Roman"/>
          <w:color w:val="212121"/>
          <w:sz w:val="24"/>
          <w:szCs w:val="24"/>
        </w:rPr>
        <w:tab/>
      </w:r>
      <w:r w:rsidR="006828CB">
        <w:rPr>
          <w:rFonts w:ascii="Times New Roman" w:hAnsi="Times New Roman" w:cs="Times New Roman"/>
          <w:color w:val="212121"/>
          <w:sz w:val="24"/>
          <w:szCs w:val="24"/>
        </w:rPr>
        <w:t>Además de mostrar el estudio</w:t>
      </w:r>
      <w:r w:rsidR="00A25C83">
        <w:rPr>
          <w:rFonts w:ascii="Times New Roman" w:hAnsi="Times New Roman" w:cs="Times New Roman"/>
          <w:color w:val="212121"/>
          <w:sz w:val="24"/>
          <w:szCs w:val="24"/>
        </w:rPr>
        <w:t>,</w:t>
      </w:r>
      <w:r w:rsidR="006828CB">
        <w:rPr>
          <w:rFonts w:ascii="Times New Roman" w:hAnsi="Times New Roman" w:cs="Times New Roman"/>
          <w:color w:val="212121"/>
          <w:sz w:val="24"/>
          <w:szCs w:val="24"/>
        </w:rPr>
        <w:t xml:space="preserve"> la relación en la satisfacción de los estudiantes de posgrado</w:t>
      </w:r>
      <w:r w:rsidR="00A25C83">
        <w:rPr>
          <w:rFonts w:ascii="Times New Roman" w:hAnsi="Times New Roman" w:cs="Times New Roman"/>
          <w:color w:val="212121"/>
          <w:sz w:val="24"/>
          <w:szCs w:val="24"/>
        </w:rPr>
        <w:t xml:space="preserve"> con las mentorías que brindan los graduados</w:t>
      </w:r>
      <w:r w:rsidR="00B25242">
        <w:rPr>
          <w:rFonts w:ascii="Times New Roman" w:hAnsi="Times New Roman" w:cs="Times New Roman"/>
          <w:color w:val="212121"/>
          <w:sz w:val="24"/>
          <w:szCs w:val="24"/>
        </w:rPr>
        <w:t>,</w:t>
      </w:r>
      <w:r w:rsidR="00A25C83">
        <w:rPr>
          <w:rFonts w:ascii="Times New Roman" w:hAnsi="Times New Roman" w:cs="Times New Roman"/>
          <w:color w:val="212121"/>
          <w:sz w:val="24"/>
          <w:szCs w:val="24"/>
        </w:rPr>
        <w:t xml:space="preserve"> la contratación de sus compañeros de la institución y la retribución q</w:t>
      </w:r>
      <w:r w:rsidR="005B0B5C">
        <w:rPr>
          <w:rFonts w:ascii="Times New Roman" w:hAnsi="Times New Roman" w:cs="Times New Roman"/>
          <w:color w:val="212121"/>
          <w:sz w:val="24"/>
          <w:szCs w:val="24"/>
        </w:rPr>
        <w:t>ue logra el centro de formación,</w:t>
      </w:r>
      <w:r w:rsidR="00A25C83">
        <w:rPr>
          <w:rFonts w:ascii="Times New Roman" w:hAnsi="Times New Roman" w:cs="Times New Roman"/>
          <w:color w:val="212121"/>
          <w:sz w:val="24"/>
          <w:szCs w:val="24"/>
        </w:rPr>
        <w:t xml:space="preserve"> </w:t>
      </w:r>
      <w:r w:rsidR="006828CB">
        <w:rPr>
          <w:rFonts w:ascii="Times New Roman" w:hAnsi="Times New Roman" w:cs="Times New Roman"/>
          <w:color w:val="212121"/>
          <w:sz w:val="24"/>
          <w:szCs w:val="24"/>
        </w:rPr>
        <w:t>plantea</w:t>
      </w:r>
      <w:r w:rsidR="00B25242">
        <w:rPr>
          <w:rFonts w:ascii="Times New Roman" w:hAnsi="Times New Roman" w:cs="Times New Roman"/>
          <w:color w:val="212121"/>
          <w:sz w:val="24"/>
          <w:szCs w:val="24"/>
        </w:rPr>
        <w:t xml:space="preserve"> la posibilidad de utilizar esa</w:t>
      </w:r>
      <w:r w:rsidR="006828CB">
        <w:rPr>
          <w:rFonts w:ascii="Times New Roman" w:hAnsi="Times New Roman" w:cs="Times New Roman"/>
          <w:color w:val="212121"/>
          <w:sz w:val="24"/>
          <w:szCs w:val="24"/>
        </w:rPr>
        <w:t xml:space="preserve"> información como estrategia de marketing, </w:t>
      </w:r>
      <w:r w:rsidR="00A25C83">
        <w:rPr>
          <w:rFonts w:ascii="Times New Roman" w:hAnsi="Times New Roman" w:cs="Times New Roman"/>
          <w:color w:val="212121"/>
          <w:sz w:val="24"/>
          <w:szCs w:val="24"/>
        </w:rPr>
        <w:t xml:space="preserve">promoviéndose como centros de innovación y emprendimiento, que incidirá en reclutar, captar fondos y mejorar las relaciones con sus graduados.  </w:t>
      </w:r>
      <w:r w:rsidR="006828CB">
        <w:rPr>
          <w:rFonts w:ascii="Times New Roman" w:hAnsi="Times New Roman" w:cs="Times New Roman"/>
          <w:color w:val="212121"/>
          <w:sz w:val="24"/>
          <w:szCs w:val="24"/>
        </w:rPr>
        <w:t xml:space="preserve">  </w:t>
      </w:r>
    </w:p>
    <w:p w14:paraId="3F492E6E" w14:textId="2606EF44" w:rsidR="00E13BFB" w:rsidRPr="00C56B56" w:rsidRDefault="00DD62B0"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rPr>
      </w:pPr>
      <w:r>
        <w:rPr>
          <w:rFonts w:ascii="Times New Roman" w:hAnsi="Times New Roman" w:cs="Times New Roman"/>
          <w:color w:val="212121"/>
          <w:sz w:val="24"/>
          <w:szCs w:val="24"/>
        </w:rPr>
        <w:tab/>
      </w:r>
      <w:r w:rsidR="006828CB">
        <w:rPr>
          <w:rFonts w:ascii="Times New Roman" w:hAnsi="Times New Roman" w:cs="Times New Roman"/>
          <w:color w:val="212121"/>
          <w:sz w:val="24"/>
          <w:szCs w:val="24"/>
        </w:rPr>
        <w:t xml:space="preserve">El mismo estudio recomienda construir la marca, del centro de educación, a partir de sus graduados, </w:t>
      </w:r>
      <w:r w:rsidR="006828CB" w:rsidRPr="00D51640">
        <w:rPr>
          <w:rFonts w:ascii="Times New Roman" w:hAnsi="Times New Roman" w:cs="Times New Roman"/>
          <w:color w:val="212121"/>
          <w:sz w:val="24"/>
          <w:szCs w:val="24"/>
        </w:rPr>
        <w:t xml:space="preserve">“Los </w:t>
      </w:r>
      <w:r w:rsidR="00D51640">
        <w:rPr>
          <w:rFonts w:ascii="Times New Roman" w:hAnsi="Times New Roman" w:cs="Times New Roman"/>
          <w:color w:val="212121"/>
          <w:sz w:val="24"/>
          <w:szCs w:val="24"/>
        </w:rPr>
        <w:t>graduados</w:t>
      </w:r>
      <w:r w:rsidR="006828CB" w:rsidRPr="00D51640">
        <w:rPr>
          <w:rFonts w:ascii="Times New Roman" w:hAnsi="Times New Roman" w:cs="Times New Roman"/>
          <w:color w:val="212121"/>
          <w:sz w:val="24"/>
          <w:szCs w:val="24"/>
        </w:rPr>
        <w:t xml:space="preserve"> son clave en la construcción de la marca de una </w:t>
      </w:r>
      <w:r w:rsidR="00D51640">
        <w:rPr>
          <w:rFonts w:ascii="Times New Roman" w:hAnsi="Times New Roman" w:cs="Times New Roman"/>
          <w:color w:val="212121"/>
          <w:sz w:val="24"/>
          <w:szCs w:val="24"/>
        </w:rPr>
        <w:t>escuela</w:t>
      </w:r>
      <w:r w:rsidR="006828CB" w:rsidRPr="00D51640">
        <w:rPr>
          <w:rFonts w:ascii="Times New Roman" w:hAnsi="Times New Roman" w:cs="Times New Roman"/>
          <w:color w:val="212121"/>
          <w:sz w:val="24"/>
          <w:szCs w:val="24"/>
        </w:rPr>
        <w:t>”</w:t>
      </w:r>
      <w:r w:rsidR="0016740E" w:rsidRPr="00D51640">
        <w:rPr>
          <w:rStyle w:val="FootnoteReference"/>
          <w:rFonts w:ascii="Times New Roman" w:hAnsi="Times New Roman" w:cs="Times New Roman"/>
          <w:color w:val="212121"/>
          <w:sz w:val="24"/>
          <w:szCs w:val="24"/>
        </w:rPr>
        <w:footnoteReference w:id="16"/>
      </w:r>
      <w:r w:rsidR="006828CB">
        <w:rPr>
          <w:rFonts w:ascii="Times New Roman" w:hAnsi="Times New Roman" w:cs="Times New Roman"/>
          <w:color w:val="212121"/>
          <w:sz w:val="24"/>
          <w:szCs w:val="24"/>
        </w:rPr>
        <w:t xml:space="preserve">, enfocando los programas hacia </w:t>
      </w:r>
      <w:r w:rsidR="00B25242">
        <w:rPr>
          <w:rFonts w:ascii="Times New Roman" w:hAnsi="Times New Roman" w:cs="Times New Roman"/>
          <w:color w:val="212121"/>
          <w:sz w:val="24"/>
          <w:szCs w:val="24"/>
        </w:rPr>
        <w:t xml:space="preserve">prospectos de </w:t>
      </w:r>
      <w:r w:rsidR="006828CB">
        <w:rPr>
          <w:rFonts w:ascii="Times New Roman" w:hAnsi="Times New Roman" w:cs="Times New Roman"/>
          <w:color w:val="212121"/>
          <w:sz w:val="24"/>
          <w:szCs w:val="24"/>
        </w:rPr>
        <w:t>alumn</w:t>
      </w:r>
      <w:r w:rsidR="00B25242">
        <w:rPr>
          <w:rFonts w:ascii="Times New Roman" w:hAnsi="Times New Roman" w:cs="Times New Roman"/>
          <w:color w:val="212121"/>
          <w:sz w:val="24"/>
          <w:szCs w:val="24"/>
        </w:rPr>
        <w:t>os</w:t>
      </w:r>
      <w:r w:rsidR="006828CB">
        <w:rPr>
          <w:rFonts w:ascii="Times New Roman" w:hAnsi="Times New Roman" w:cs="Times New Roman"/>
          <w:color w:val="212121"/>
          <w:sz w:val="24"/>
          <w:szCs w:val="24"/>
        </w:rPr>
        <w:t xml:space="preserve">; destacando la posibilidad de ofrecer </w:t>
      </w:r>
      <w:r w:rsidR="00B25242">
        <w:rPr>
          <w:rFonts w:ascii="Times New Roman" w:hAnsi="Times New Roman" w:cs="Times New Roman"/>
          <w:color w:val="212121"/>
          <w:sz w:val="24"/>
          <w:szCs w:val="24"/>
        </w:rPr>
        <w:t>plazas de empleo</w:t>
      </w:r>
      <w:r w:rsidR="00A25C83">
        <w:rPr>
          <w:rFonts w:ascii="Times New Roman" w:hAnsi="Times New Roman" w:cs="Times New Roman"/>
          <w:color w:val="212121"/>
          <w:sz w:val="24"/>
          <w:szCs w:val="24"/>
        </w:rPr>
        <w:t>, que será un</w:t>
      </w:r>
      <w:r w:rsidR="00D832AB">
        <w:rPr>
          <w:rFonts w:ascii="Times New Roman" w:hAnsi="Times New Roman" w:cs="Times New Roman"/>
          <w:color w:val="212121"/>
          <w:sz w:val="24"/>
          <w:szCs w:val="24"/>
        </w:rPr>
        <w:t>a</w:t>
      </w:r>
      <w:r w:rsidR="00A25C83">
        <w:rPr>
          <w:rFonts w:ascii="Times New Roman" w:hAnsi="Times New Roman" w:cs="Times New Roman"/>
          <w:color w:val="212121"/>
          <w:sz w:val="24"/>
          <w:szCs w:val="24"/>
        </w:rPr>
        <w:t xml:space="preserve"> de las formas de establecer vínculos entre la universidad y sus ex alumnos</w:t>
      </w:r>
      <w:r w:rsidR="0016740E">
        <w:rPr>
          <w:rFonts w:ascii="Times New Roman" w:hAnsi="Times New Roman" w:cs="Times New Roman"/>
          <w:color w:val="212121"/>
          <w:sz w:val="24"/>
          <w:szCs w:val="24"/>
        </w:rPr>
        <w:t>.</w:t>
      </w:r>
      <w:r w:rsidR="00A25C83">
        <w:rPr>
          <w:rFonts w:ascii="Times New Roman" w:hAnsi="Times New Roman" w:cs="Times New Roman"/>
          <w:color w:val="212121"/>
          <w:sz w:val="24"/>
          <w:szCs w:val="24"/>
        </w:rPr>
        <w:t xml:space="preserve"> </w:t>
      </w:r>
      <w:r w:rsidR="006828CB">
        <w:rPr>
          <w:rFonts w:ascii="Times New Roman" w:hAnsi="Times New Roman" w:cs="Times New Roman"/>
          <w:color w:val="212121"/>
          <w:sz w:val="24"/>
          <w:szCs w:val="24"/>
        </w:rPr>
        <w:t xml:space="preserve">  </w:t>
      </w:r>
    </w:p>
    <w:p w14:paraId="7F73C09E" w14:textId="77777777" w:rsidR="000775E3" w:rsidRDefault="000775E3" w:rsidP="00997EBE">
      <w:pPr>
        <w:pStyle w:val="caps"/>
        <w:shd w:val="clear" w:color="auto" w:fill="FFFFFF"/>
        <w:spacing w:before="0" w:beforeAutospacing="0" w:after="200" w:afterAutospacing="0" w:line="360" w:lineRule="auto"/>
        <w:textAlignment w:val="top"/>
        <w:rPr>
          <w:rFonts w:ascii="Arial" w:hAnsi="Arial" w:cs="Arial"/>
          <w:color w:val="6F6F6F"/>
          <w:sz w:val="20"/>
          <w:szCs w:val="20"/>
        </w:rPr>
      </w:pPr>
    </w:p>
    <w:p w14:paraId="09C09175" w14:textId="0DC629C8" w:rsidR="00E63560" w:rsidRDefault="00B25242" w:rsidP="00D51640">
      <w:pPr>
        <w:pStyle w:val="Heading2"/>
        <w:rPr>
          <w:rFonts w:eastAsia="MS Mincho"/>
          <w:lang w:val="es-ES_tradnl" w:eastAsia="es-ES"/>
        </w:rPr>
      </w:pPr>
      <w:bookmarkStart w:id="12" w:name="_Toc25924338"/>
      <w:r>
        <w:rPr>
          <w:rFonts w:eastAsia="MS Mincho"/>
          <w:lang w:val="es-ES_tradnl" w:eastAsia="es-ES"/>
        </w:rPr>
        <w:t>D</w:t>
      </w:r>
      <w:r w:rsidR="00E63560" w:rsidRPr="00D64665">
        <w:rPr>
          <w:rFonts w:eastAsia="MS Mincho"/>
          <w:lang w:val="es-ES_tradnl" w:eastAsia="es-ES"/>
        </w:rPr>
        <w:t xml:space="preserve">esarrollo de </w:t>
      </w:r>
      <w:r>
        <w:rPr>
          <w:rFonts w:eastAsia="MS Mincho"/>
          <w:lang w:val="es-ES_tradnl" w:eastAsia="es-ES"/>
        </w:rPr>
        <w:t xml:space="preserve">las </w:t>
      </w:r>
      <w:r w:rsidR="00E63560" w:rsidRPr="00D64665">
        <w:rPr>
          <w:rFonts w:eastAsia="MS Mincho"/>
          <w:lang w:val="es-ES_tradnl" w:eastAsia="es-ES"/>
        </w:rPr>
        <w:t>comunidades de graduados</w:t>
      </w:r>
      <w:bookmarkEnd w:id="12"/>
    </w:p>
    <w:p w14:paraId="3B98FA70" w14:textId="68E78618" w:rsidR="00111E2C" w:rsidRDefault="00E63560" w:rsidP="00997EBE">
      <w:pPr>
        <w:ind w:firstLine="708"/>
        <w:rPr>
          <w:rFonts w:cs="Times New Roman"/>
          <w:szCs w:val="24"/>
        </w:rPr>
      </w:pPr>
      <w:r w:rsidRPr="00D64665">
        <w:rPr>
          <w:rFonts w:cs="Times New Roman"/>
          <w:szCs w:val="24"/>
          <w:lang w:val="es-ES_tradnl"/>
        </w:rPr>
        <w:t xml:space="preserve">Un primer interrogante es determinar </w:t>
      </w:r>
      <w:r w:rsidRPr="00D64665">
        <w:rPr>
          <w:rFonts w:cs="Times New Roman"/>
          <w:szCs w:val="24"/>
        </w:rPr>
        <w:t xml:space="preserve">si existen elementos o acciones que influyen sobre las personas, las cuales una vez graduadas de la universidad, de pregrado o posgrado, sigan manteniendo alguna relación con esa institución. Esta búsqueda se centra en esas relaciones que son provocadas por los centros de formación, sea a través de oferta académica, beneficios para su ex alumnos, reuniones anuales, programas de entrenamiento o cualquier otra forma que hayan diseñado las universidades para lograr que sus graduados vean a su centro de formación superior como una institución con la que siempre querrán conservar </w:t>
      </w:r>
      <w:r w:rsidRPr="00B25242">
        <w:rPr>
          <w:rFonts w:cs="Times New Roman"/>
          <w:szCs w:val="24"/>
        </w:rPr>
        <w:t>esos lazos</w:t>
      </w:r>
      <w:r w:rsidRPr="00D64665">
        <w:rPr>
          <w:rFonts w:cs="Times New Roman"/>
          <w:szCs w:val="24"/>
        </w:rPr>
        <w:t xml:space="preserve">. </w:t>
      </w:r>
      <w:r w:rsidR="00111E2C">
        <w:rPr>
          <w:rFonts w:cs="Times New Roman"/>
          <w:szCs w:val="24"/>
        </w:rPr>
        <w:t>En la investigación n</w:t>
      </w:r>
      <w:r w:rsidR="00111E2C" w:rsidRPr="00D64665">
        <w:rPr>
          <w:rFonts w:cs="Times New Roman"/>
          <w:szCs w:val="24"/>
        </w:rPr>
        <w:t>o se pretende evaluar acciones emprendidas por los graduados que buscan o vuelven a la universidad por su propia iniciativa, como escoger un centro de formación superior para algún familiar, ofrecer sus servicios profesionales o empresariales, ni alguna razón que no pueda atribuirse a los esfuerzos y propuestas que ejecuta el centro de estudios, para atraer, construir y mantener, con sus ex alumnos, relaciones de largo plazo.</w:t>
      </w:r>
    </w:p>
    <w:p w14:paraId="1D40297A" w14:textId="4BBFE897" w:rsidR="00111E2C" w:rsidRDefault="00E63560" w:rsidP="00997EBE">
      <w:pPr>
        <w:ind w:firstLine="708"/>
        <w:rPr>
          <w:rFonts w:cs="Times New Roman"/>
          <w:szCs w:val="24"/>
        </w:rPr>
      </w:pPr>
      <w:r>
        <w:rPr>
          <w:rFonts w:cs="Times New Roman"/>
          <w:szCs w:val="24"/>
        </w:rPr>
        <w:lastRenderedPageBreak/>
        <w:t>De manera similar que los clientes serán leales con aquellas compañías que les provean servicios o productos de calidad, cobrando por productos de calidad</w:t>
      </w:r>
      <w:r w:rsidR="00935F97">
        <w:rPr>
          <w:rFonts w:cs="Times New Roman"/>
          <w:szCs w:val="24"/>
        </w:rPr>
        <w:t xml:space="preserve"> </w:t>
      </w:r>
      <w:sdt>
        <w:sdtPr>
          <w:rPr>
            <w:rFonts w:cs="Times New Roman"/>
            <w:szCs w:val="24"/>
          </w:rPr>
          <w:id w:val="-79455035"/>
          <w:citation/>
        </w:sdtPr>
        <w:sdtContent>
          <w:r w:rsidR="00935F97">
            <w:rPr>
              <w:rFonts w:cs="Times New Roman"/>
              <w:szCs w:val="24"/>
            </w:rPr>
            <w:fldChar w:fldCharType="begin"/>
          </w:r>
          <w:r w:rsidR="00B25242">
            <w:rPr>
              <w:rFonts w:cs="Times New Roman"/>
              <w:szCs w:val="24"/>
              <w:lang w:val="es-EC"/>
            </w:rPr>
            <w:instrText xml:space="preserve">CITATION Placeholder1 \t  \l 12298 </w:instrText>
          </w:r>
          <w:r w:rsidR="00935F97">
            <w:rPr>
              <w:rFonts w:cs="Times New Roman"/>
              <w:szCs w:val="24"/>
            </w:rPr>
            <w:fldChar w:fldCharType="separate"/>
          </w:r>
          <w:r w:rsidR="00D50FDA" w:rsidRPr="00D50FDA">
            <w:rPr>
              <w:rFonts w:cs="Times New Roman"/>
              <w:noProof/>
              <w:szCs w:val="24"/>
              <w:lang w:val="es-EC"/>
            </w:rPr>
            <w:t>(Cohen, 2016)</w:t>
          </w:r>
          <w:r w:rsidR="00935F97">
            <w:rPr>
              <w:rFonts w:cs="Times New Roman"/>
              <w:szCs w:val="24"/>
            </w:rPr>
            <w:fldChar w:fldCharType="end"/>
          </w:r>
        </w:sdtContent>
      </w:sdt>
      <w:r>
        <w:rPr>
          <w:rFonts w:cs="Times New Roman"/>
          <w:szCs w:val="24"/>
        </w:rPr>
        <w:t>; los graduados, propone el mismo autor, serán más leales y se sentirán más comprometidos en función del cobro constante de la membresía o pago por ese “producto/servicio”; “</w:t>
      </w:r>
      <w:r w:rsidRPr="00BA064A">
        <w:rPr>
          <w:rFonts w:cs="Times New Roman"/>
          <w:szCs w:val="24"/>
        </w:rPr>
        <w:t>Mi hipótesis aquí es que el cobro constante de todas las cuotas de membresía de exalumnos podría ser un factor determinante del compromiso</w:t>
      </w:r>
      <w:r>
        <w:rPr>
          <w:rFonts w:cs="Times New Roman"/>
          <w:szCs w:val="24"/>
        </w:rPr>
        <w:t>”</w:t>
      </w:r>
      <w:r>
        <w:rPr>
          <w:rStyle w:val="FootnoteReference"/>
          <w:rFonts w:cs="Times New Roman"/>
          <w:szCs w:val="24"/>
        </w:rPr>
        <w:footnoteReference w:id="17"/>
      </w:r>
      <w:r>
        <w:rPr>
          <w:rFonts w:cs="Times New Roman"/>
          <w:szCs w:val="24"/>
        </w:rPr>
        <w:t xml:space="preserve">. </w:t>
      </w:r>
      <w:r w:rsidR="00432CF3">
        <w:rPr>
          <w:rFonts w:cs="Times New Roman"/>
          <w:noProof/>
          <w:szCs w:val="24"/>
          <w:lang w:val="es-EC"/>
        </w:rPr>
        <w:t>(Cohen, p</w:t>
      </w:r>
      <w:r w:rsidR="00432CF3" w:rsidRPr="00FF11A4">
        <w:rPr>
          <w:rFonts w:cs="Times New Roman"/>
          <w:noProof/>
          <w:szCs w:val="24"/>
          <w:lang w:val="es-EC"/>
        </w:rPr>
        <w:t>. 30)</w:t>
      </w:r>
      <w:r w:rsidR="00111E2C">
        <w:rPr>
          <w:rFonts w:cs="Times New Roman"/>
          <w:szCs w:val="24"/>
        </w:rPr>
        <w:t xml:space="preserve"> </w:t>
      </w:r>
    </w:p>
    <w:p w14:paraId="7B314554" w14:textId="3438FD97" w:rsidR="00E63560" w:rsidRPr="003206EA" w:rsidRDefault="00E63560" w:rsidP="00997EBE">
      <w:pPr>
        <w:ind w:firstLine="708"/>
        <w:rPr>
          <w:rFonts w:cs="Times New Roman"/>
          <w:szCs w:val="24"/>
        </w:rPr>
      </w:pPr>
      <w:r w:rsidRPr="003206EA">
        <w:rPr>
          <w:rFonts w:cs="Times New Roman"/>
          <w:szCs w:val="24"/>
        </w:rPr>
        <w:t xml:space="preserve">A partir de lo que se define como sentido de pertenencia, a un grupo o determinada institución, </w:t>
      </w:r>
      <w:r w:rsidR="006201FF">
        <w:rPr>
          <w:rFonts w:cs="Times New Roman"/>
          <w:szCs w:val="24"/>
        </w:rPr>
        <w:t>se analizan los factores que pueden incidir en el éxito de un programa de graduados</w:t>
      </w:r>
      <w:r>
        <w:rPr>
          <w:rFonts w:cs="Times New Roman"/>
          <w:szCs w:val="24"/>
        </w:rPr>
        <w:t xml:space="preserve">; </w:t>
      </w:r>
      <w:r w:rsidRPr="003206EA">
        <w:rPr>
          <w:rFonts w:cs="Times New Roman"/>
          <w:szCs w:val="24"/>
        </w:rPr>
        <w:t xml:space="preserve"> sentido </w:t>
      </w:r>
      <w:r>
        <w:rPr>
          <w:rFonts w:cs="Times New Roman"/>
          <w:szCs w:val="24"/>
        </w:rPr>
        <w:t xml:space="preserve">que </w:t>
      </w:r>
      <w:r w:rsidRPr="003206EA">
        <w:rPr>
          <w:rFonts w:cs="Times New Roman"/>
          <w:szCs w:val="24"/>
        </w:rPr>
        <w:t>se soporta en dos condicionantes; por un lado, la experiencia que ha significado para cada individuo compartir y ser parte de ese grupo por un espacio de tiempo y, la facilidad con la cual se pueden mantener o extender esa participación, dentro del grupo.</w:t>
      </w:r>
    </w:p>
    <w:p w14:paraId="55F03D3A" w14:textId="0A0C70E1" w:rsidR="00E63560" w:rsidRPr="003206EA" w:rsidRDefault="00E63560" w:rsidP="00997EBE">
      <w:pPr>
        <w:ind w:firstLine="708"/>
        <w:rPr>
          <w:rFonts w:cs="Times New Roman"/>
          <w:szCs w:val="24"/>
        </w:rPr>
      </w:pPr>
      <w:r w:rsidRPr="003206EA">
        <w:rPr>
          <w:rFonts w:cs="Times New Roman"/>
          <w:szCs w:val="24"/>
        </w:rPr>
        <w:t xml:space="preserve">Puede entenderse </w:t>
      </w:r>
      <w:r w:rsidR="006201FF">
        <w:rPr>
          <w:rFonts w:cs="Times New Roman"/>
          <w:szCs w:val="24"/>
        </w:rPr>
        <w:t xml:space="preserve">también </w:t>
      </w:r>
      <w:r w:rsidRPr="003206EA">
        <w:rPr>
          <w:rFonts w:cs="Times New Roman"/>
          <w:szCs w:val="24"/>
        </w:rPr>
        <w:t xml:space="preserve">que, el hombre busca, en sus distintas actividades, construir relaciones en su entorno, desde la familia hasta el país donde vive, </w:t>
      </w:r>
      <w:r w:rsidR="00C40628">
        <w:rPr>
          <w:rFonts w:cs="Times New Roman"/>
          <w:szCs w:val="24"/>
        </w:rPr>
        <w:t xml:space="preserve">al </w:t>
      </w:r>
      <w:r w:rsidRPr="003206EA">
        <w:rPr>
          <w:rFonts w:cs="Times New Roman"/>
          <w:szCs w:val="24"/>
        </w:rPr>
        <w:t xml:space="preserve"> identificarnos con </w:t>
      </w:r>
      <w:r w:rsidR="00C40628">
        <w:rPr>
          <w:rFonts w:cs="Times New Roman"/>
          <w:szCs w:val="24"/>
        </w:rPr>
        <w:t>ese</w:t>
      </w:r>
      <w:r w:rsidRPr="003206EA">
        <w:rPr>
          <w:rFonts w:cs="Times New Roman"/>
          <w:szCs w:val="24"/>
        </w:rPr>
        <w:t xml:space="preserve"> sentido de pertenencia, </w:t>
      </w:r>
      <w:r w:rsidR="00C40628" w:rsidRPr="003206EA">
        <w:rPr>
          <w:rFonts w:cs="Times New Roman"/>
          <w:szCs w:val="24"/>
        </w:rPr>
        <w:t>en toda</w:t>
      </w:r>
      <w:r w:rsidR="00C40628">
        <w:rPr>
          <w:rFonts w:cs="Times New Roman"/>
          <w:szCs w:val="24"/>
        </w:rPr>
        <w:t>s</w:t>
      </w:r>
      <w:r w:rsidR="00C40628" w:rsidRPr="003206EA">
        <w:rPr>
          <w:rFonts w:cs="Times New Roman"/>
          <w:szCs w:val="24"/>
        </w:rPr>
        <w:t xml:space="preserve"> </w:t>
      </w:r>
      <w:r w:rsidR="00C40628">
        <w:rPr>
          <w:rFonts w:cs="Times New Roman"/>
          <w:szCs w:val="24"/>
        </w:rPr>
        <w:t xml:space="preserve">las </w:t>
      </w:r>
      <w:r w:rsidR="00C40628" w:rsidRPr="003206EA">
        <w:rPr>
          <w:rFonts w:cs="Times New Roman"/>
          <w:szCs w:val="24"/>
        </w:rPr>
        <w:t>actividad</w:t>
      </w:r>
      <w:r w:rsidR="00C40628">
        <w:rPr>
          <w:rFonts w:cs="Times New Roman"/>
          <w:szCs w:val="24"/>
        </w:rPr>
        <w:t xml:space="preserve">es realizamos se logran </w:t>
      </w:r>
      <w:r w:rsidRPr="003206EA">
        <w:rPr>
          <w:rFonts w:cs="Times New Roman"/>
          <w:szCs w:val="24"/>
        </w:rPr>
        <w:t>fortalece</w:t>
      </w:r>
      <w:r w:rsidR="00C40628">
        <w:rPr>
          <w:rFonts w:cs="Times New Roman"/>
          <w:szCs w:val="24"/>
        </w:rPr>
        <w:t xml:space="preserve">r vínculos con la </w:t>
      </w:r>
      <w:r w:rsidRPr="003206EA">
        <w:rPr>
          <w:rFonts w:cs="Times New Roman"/>
          <w:szCs w:val="24"/>
        </w:rPr>
        <w:t xml:space="preserve"> familia, </w:t>
      </w:r>
      <w:r w:rsidR="00C40628">
        <w:rPr>
          <w:rFonts w:cs="Times New Roman"/>
          <w:szCs w:val="24"/>
        </w:rPr>
        <w:t xml:space="preserve">la </w:t>
      </w:r>
      <w:r w:rsidRPr="003206EA">
        <w:rPr>
          <w:rFonts w:cs="Times New Roman"/>
          <w:szCs w:val="24"/>
        </w:rPr>
        <w:t>escuela</w:t>
      </w:r>
      <w:r w:rsidR="00C40628">
        <w:rPr>
          <w:rFonts w:cs="Times New Roman"/>
          <w:szCs w:val="24"/>
        </w:rPr>
        <w:t xml:space="preserve"> y demás </w:t>
      </w:r>
      <w:r w:rsidRPr="003206EA">
        <w:rPr>
          <w:rFonts w:cs="Times New Roman"/>
          <w:szCs w:val="24"/>
        </w:rPr>
        <w:t>organizaciones</w:t>
      </w:r>
      <w:r w:rsidR="00C15F48">
        <w:rPr>
          <w:rFonts w:cs="Times New Roman"/>
          <w:szCs w:val="24"/>
        </w:rPr>
        <w:t>.</w:t>
      </w:r>
      <w:r w:rsidRPr="003206EA">
        <w:rPr>
          <w:rFonts w:cs="Times New Roman"/>
          <w:szCs w:val="24"/>
        </w:rPr>
        <w:t xml:space="preserve"> </w:t>
      </w:r>
      <w:sdt>
        <w:sdtPr>
          <w:id w:val="352306464"/>
          <w:citation/>
        </w:sdtPr>
        <w:sdtContent>
          <w:r w:rsidRPr="003206EA">
            <w:rPr>
              <w:rFonts w:cs="Times New Roman"/>
              <w:szCs w:val="24"/>
            </w:rPr>
            <w:fldChar w:fldCharType="begin"/>
          </w:r>
          <w:r w:rsidR="00D832AB">
            <w:rPr>
              <w:rFonts w:cs="Times New Roman"/>
              <w:szCs w:val="24"/>
            </w:rPr>
            <w:instrText xml:space="preserve">CITATION Joh16 \l 12298 </w:instrText>
          </w:r>
          <w:r w:rsidRPr="003206EA">
            <w:rPr>
              <w:rFonts w:cs="Times New Roman"/>
              <w:szCs w:val="24"/>
            </w:rPr>
            <w:fldChar w:fldCharType="separate"/>
          </w:r>
          <w:r w:rsidR="00D50FDA" w:rsidRPr="00D50FDA">
            <w:rPr>
              <w:rFonts w:cs="Times New Roman"/>
              <w:noProof/>
              <w:szCs w:val="24"/>
            </w:rPr>
            <w:t>(Johnson, 2016)</w:t>
          </w:r>
          <w:r w:rsidRPr="003206EA">
            <w:rPr>
              <w:rFonts w:cs="Times New Roman"/>
              <w:szCs w:val="24"/>
            </w:rPr>
            <w:fldChar w:fldCharType="end"/>
          </w:r>
        </w:sdtContent>
      </w:sdt>
    </w:p>
    <w:p w14:paraId="7DAC28E0" w14:textId="77777777" w:rsidR="00E63560" w:rsidRPr="003206EA" w:rsidRDefault="00E63560" w:rsidP="00997EBE">
      <w:pPr>
        <w:ind w:firstLine="708"/>
        <w:rPr>
          <w:rFonts w:cs="Times New Roman"/>
          <w:szCs w:val="24"/>
        </w:rPr>
      </w:pPr>
      <w:r w:rsidRPr="003206EA">
        <w:rPr>
          <w:rFonts w:cs="Times New Roman"/>
          <w:szCs w:val="24"/>
        </w:rPr>
        <w:t>Los procesos de globalización e incremento de la migración, en diferentes periodos,</w:t>
      </w:r>
      <w:r>
        <w:rPr>
          <w:rFonts w:cs="Times New Roman"/>
          <w:szCs w:val="24"/>
        </w:rPr>
        <w:t xml:space="preserve"> han </w:t>
      </w:r>
      <w:r w:rsidRPr="003206EA">
        <w:rPr>
          <w:rFonts w:cs="Times New Roman"/>
          <w:szCs w:val="24"/>
        </w:rPr>
        <w:t>dado lugar a lo se conoce como transculturización, que modifica ese sentido de pertenencia al país de origen.</w:t>
      </w:r>
    </w:p>
    <w:p w14:paraId="50A90A97" w14:textId="520977BE" w:rsidR="00E63560" w:rsidRPr="00D832AB" w:rsidRDefault="00E63560" w:rsidP="00B25242">
      <w:pPr>
        <w:ind w:left="708" w:firstLine="12"/>
        <w:rPr>
          <w:rFonts w:cs="Times New Roman"/>
          <w:sz w:val="22"/>
          <w:szCs w:val="24"/>
        </w:rPr>
      </w:pPr>
      <w:r w:rsidRPr="00D832AB">
        <w:rPr>
          <w:rFonts w:cs="Times New Roman"/>
          <w:sz w:val="22"/>
          <w:szCs w:val="24"/>
        </w:rPr>
        <w:t xml:space="preserve">El primer proceso psicosocial es el relativo al sentido de pertenencia el cual sostiene que los migrantes son individuos insertos en grupos discursivos desde los que se fundamentan significados de arraigo a un lugar. En este sentido, el apego a una comunidad no sólo indica la estancia prolongada en el lugar de origen, sino el retorno inmediato o retardado del migrante. </w:t>
      </w:r>
      <w:r w:rsidR="00C40628">
        <w:rPr>
          <w:rFonts w:cs="Times New Roman"/>
          <w:noProof/>
          <w:sz w:val="22"/>
          <w:szCs w:val="24"/>
        </w:rPr>
        <w:t>(García Lirios, p</w:t>
      </w:r>
      <w:r w:rsidR="00C40628" w:rsidRPr="00D832AB">
        <w:rPr>
          <w:rFonts w:cs="Times New Roman"/>
          <w:noProof/>
          <w:sz w:val="22"/>
          <w:szCs w:val="24"/>
        </w:rPr>
        <w:t>. 314)</w:t>
      </w:r>
      <w:r w:rsidRPr="00D832AB">
        <w:rPr>
          <w:rFonts w:cs="Times New Roman"/>
          <w:sz w:val="22"/>
          <w:szCs w:val="24"/>
        </w:rPr>
        <w:t xml:space="preserve"> </w:t>
      </w:r>
    </w:p>
    <w:p w14:paraId="5180D062" w14:textId="7D9C1BBE" w:rsidR="00DD62B0" w:rsidRDefault="00E63560" w:rsidP="00997EBE">
      <w:pPr>
        <w:ind w:firstLine="708"/>
        <w:rPr>
          <w:rFonts w:cs="Times New Roman"/>
        </w:rPr>
      </w:pPr>
      <w:r w:rsidRPr="003206EA">
        <w:rPr>
          <w:rFonts w:cs="Times New Roman"/>
        </w:rPr>
        <w:t>Los cambios que preveía</w:t>
      </w:r>
      <w:r w:rsidR="00B25242">
        <w:rPr>
          <w:rFonts w:cs="Times New Roman"/>
        </w:rPr>
        <w:t xml:space="preserve"> Ortiz </w:t>
      </w:r>
      <w:sdt>
        <w:sdtPr>
          <w:id w:val="-1915541264"/>
          <w:citation/>
        </w:sdtPr>
        <w:sdtContent>
          <w:r w:rsidRPr="003206EA">
            <w:rPr>
              <w:rFonts w:cs="Times New Roman"/>
            </w:rPr>
            <w:fldChar w:fldCharType="begin"/>
          </w:r>
          <w:r w:rsidR="00B25242">
            <w:rPr>
              <w:rFonts w:cs="Times New Roman"/>
            </w:rPr>
            <w:instrText xml:space="preserve">CITATION Fer83 \n  \t  \l 12298 </w:instrText>
          </w:r>
          <w:r w:rsidRPr="003206EA">
            <w:rPr>
              <w:rFonts w:cs="Times New Roman"/>
            </w:rPr>
            <w:fldChar w:fldCharType="separate"/>
          </w:r>
          <w:r w:rsidR="00D50FDA" w:rsidRPr="00D50FDA">
            <w:rPr>
              <w:rFonts w:cs="Times New Roman"/>
              <w:noProof/>
            </w:rPr>
            <w:t>(1983)</w:t>
          </w:r>
          <w:r w:rsidRPr="003206EA">
            <w:rPr>
              <w:rFonts w:cs="Times New Roman"/>
            </w:rPr>
            <w:fldChar w:fldCharType="end"/>
          </w:r>
        </w:sdtContent>
      </w:sdt>
      <w:r w:rsidRPr="003206EA">
        <w:rPr>
          <w:rFonts w:cs="Times New Roman"/>
        </w:rPr>
        <w:t>, en el proceso que denominó transculturación, es lo que hoy se vive por efectos de la globalización informática, que logra poner a disposición de todos los habitantes un gran volumen de información, gracias al alcance de internet y las redes sociales.</w:t>
      </w:r>
    </w:p>
    <w:p w14:paraId="651A1CD4" w14:textId="76FF7575" w:rsidR="00E63560" w:rsidRPr="00D832AB" w:rsidRDefault="00E63560" w:rsidP="00C40628">
      <w:pPr>
        <w:ind w:left="708"/>
        <w:rPr>
          <w:rFonts w:cs="Times New Roman"/>
          <w:sz w:val="22"/>
          <w:szCs w:val="24"/>
        </w:rPr>
      </w:pPr>
      <w:r w:rsidRPr="00D832AB">
        <w:rPr>
          <w:rFonts w:cs="Times New Roman"/>
          <w:sz w:val="22"/>
          <w:szCs w:val="24"/>
        </w:rPr>
        <w:lastRenderedPageBreak/>
        <w:t xml:space="preserve">Por </w:t>
      </w:r>
      <w:r w:rsidRPr="00D832AB">
        <w:rPr>
          <w:rFonts w:cs="Times New Roman"/>
          <w:i/>
          <w:sz w:val="22"/>
          <w:szCs w:val="24"/>
        </w:rPr>
        <w:t>aculturación</w:t>
      </w:r>
      <w:r w:rsidRPr="00D832AB">
        <w:rPr>
          <w:rFonts w:cs="Times New Roman"/>
          <w:sz w:val="22"/>
          <w:szCs w:val="24"/>
        </w:rPr>
        <w:t xml:space="preserve"> se quiere significar el proceso de tránsito de una cultura a otra y sus repercusiones sociales de todo género. Pero </w:t>
      </w:r>
      <w:r w:rsidRPr="00D832AB">
        <w:rPr>
          <w:rFonts w:cs="Times New Roman"/>
          <w:i/>
          <w:sz w:val="22"/>
          <w:szCs w:val="24"/>
        </w:rPr>
        <w:t>transculturación</w:t>
      </w:r>
      <w:r w:rsidRPr="00D832AB">
        <w:rPr>
          <w:rFonts w:cs="Times New Roman"/>
          <w:sz w:val="22"/>
          <w:szCs w:val="24"/>
        </w:rPr>
        <w:t xml:space="preserve"> es vocablo más apropiado. </w:t>
      </w:r>
    </w:p>
    <w:p w14:paraId="35D0D891" w14:textId="77777777" w:rsidR="00E63560" w:rsidRPr="00D832AB" w:rsidRDefault="00E63560" w:rsidP="00997EBE">
      <w:pPr>
        <w:ind w:left="708"/>
        <w:rPr>
          <w:rFonts w:cs="Times New Roman"/>
          <w:sz w:val="22"/>
          <w:szCs w:val="24"/>
        </w:rPr>
      </w:pPr>
      <w:r w:rsidRPr="00D832AB">
        <w:rPr>
          <w:rFonts w:cs="Times New Roman"/>
          <w:sz w:val="22"/>
          <w:szCs w:val="24"/>
        </w:rPr>
        <w:t>(…)</w:t>
      </w:r>
    </w:p>
    <w:p w14:paraId="28110D91" w14:textId="0CD52808" w:rsidR="00E63560" w:rsidRPr="00D832AB" w:rsidRDefault="00E63560" w:rsidP="00997EBE">
      <w:pPr>
        <w:ind w:left="708"/>
        <w:rPr>
          <w:rFonts w:cs="Times New Roman"/>
          <w:sz w:val="22"/>
          <w:szCs w:val="24"/>
        </w:rPr>
      </w:pPr>
      <w:r w:rsidRPr="00D832AB">
        <w:rPr>
          <w:rFonts w:cs="Times New Roman"/>
          <w:sz w:val="22"/>
          <w:szCs w:val="24"/>
        </w:rPr>
        <w:t xml:space="preserve">Hemos escogido el vocablo </w:t>
      </w:r>
      <w:r w:rsidRPr="00D832AB">
        <w:rPr>
          <w:rFonts w:cs="Times New Roman"/>
          <w:i/>
          <w:sz w:val="22"/>
          <w:szCs w:val="24"/>
        </w:rPr>
        <w:t>transculturación</w:t>
      </w:r>
      <w:r w:rsidRPr="00D832AB">
        <w:rPr>
          <w:rFonts w:cs="Times New Roman"/>
          <w:sz w:val="22"/>
          <w:szCs w:val="24"/>
        </w:rPr>
        <w:t xml:space="preserve"> para expresar los variadísimos fenómenos que se origina en Cuba por las complejas transmutaciones de culturas que aquí se verifican, sin conocer las cuales es imposible entender la evolución del pueblo cubano, así en lo económico como en lo institucional, jurídico, ético, religioso, artístico, lingüístico, psicológico, sexual y en los demás aspectos de su vida</w:t>
      </w:r>
      <w:r w:rsidR="00F1268B" w:rsidRPr="00D832AB">
        <w:rPr>
          <w:rFonts w:cs="Times New Roman"/>
          <w:sz w:val="22"/>
          <w:szCs w:val="24"/>
        </w:rPr>
        <w:t>.</w:t>
      </w:r>
      <w:r w:rsidRPr="00D832AB">
        <w:rPr>
          <w:rFonts w:cs="Times New Roman"/>
          <w:sz w:val="22"/>
          <w:szCs w:val="24"/>
        </w:rPr>
        <w:t xml:space="preserve"> </w:t>
      </w:r>
      <w:sdt>
        <w:sdtPr>
          <w:rPr>
            <w:sz w:val="18"/>
          </w:rPr>
          <w:id w:val="776914666"/>
          <w:citation/>
        </w:sdtPr>
        <w:sdtContent>
          <w:r w:rsidRPr="00D832AB">
            <w:rPr>
              <w:rFonts w:cs="Times New Roman"/>
              <w:sz w:val="22"/>
              <w:szCs w:val="24"/>
            </w:rPr>
            <w:fldChar w:fldCharType="begin"/>
          </w:r>
          <w:r w:rsidR="00E0249C" w:rsidRPr="00D832AB">
            <w:rPr>
              <w:rFonts w:cs="Times New Roman"/>
              <w:sz w:val="22"/>
              <w:szCs w:val="24"/>
            </w:rPr>
            <w:instrText xml:space="preserve">CITATION Fer83 \p 86-90 \y  \t  \l 12298 </w:instrText>
          </w:r>
          <w:r w:rsidRPr="00D832AB">
            <w:rPr>
              <w:rFonts w:cs="Times New Roman"/>
              <w:sz w:val="22"/>
              <w:szCs w:val="24"/>
            </w:rPr>
            <w:fldChar w:fldCharType="separate"/>
          </w:r>
          <w:r w:rsidR="00D50FDA" w:rsidRPr="00D50FDA">
            <w:rPr>
              <w:rFonts w:cs="Times New Roman"/>
              <w:noProof/>
              <w:sz w:val="22"/>
              <w:szCs w:val="24"/>
            </w:rPr>
            <w:t>(Ortiz, págs. 86-90)</w:t>
          </w:r>
          <w:r w:rsidRPr="00D832AB">
            <w:rPr>
              <w:rFonts w:cs="Times New Roman"/>
              <w:sz w:val="22"/>
              <w:szCs w:val="24"/>
            </w:rPr>
            <w:fldChar w:fldCharType="end"/>
          </w:r>
        </w:sdtContent>
      </w:sdt>
    </w:p>
    <w:p w14:paraId="53CA9EFC" w14:textId="77777777" w:rsidR="00E63560" w:rsidRDefault="00E63560" w:rsidP="00997EBE">
      <w:pPr>
        <w:ind w:firstLine="708"/>
        <w:rPr>
          <w:rFonts w:cs="Times New Roman"/>
        </w:rPr>
      </w:pPr>
      <w:r w:rsidRPr="003206EA">
        <w:rPr>
          <w:rFonts w:cs="Times New Roman"/>
        </w:rPr>
        <w:t>Ese ritmo que Ortiz consideró más o menos veloz, ha evolucionado a niveles no imaginables</w:t>
      </w:r>
      <w:r>
        <w:rPr>
          <w:rFonts w:cs="Times New Roman"/>
        </w:rPr>
        <w:t xml:space="preserve">, </w:t>
      </w:r>
      <w:r w:rsidRPr="003206EA">
        <w:rPr>
          <w:rFonts w:cs="Times New Roman"/>
        </w:rPr>
        <w:t>generando cambios en todos los aspectos de la vida, en la mayoría de países del mundo.</w:t>
      </w:r>
      <w:r>
        <w:rPr>
          <w:rFonts w:cs="Times New Roman"/>
        </w:rPr>
        <w:t xml:space="preserve"> Confirmando el mismo autor</w:t>
      </w:r>
      <w:r w:rsidR="005B0B5C">
        <w:rPr>
          <w:rFonts w:cs="Times New Roman"/>
        </w:rPr>
        <w:t>:</w:t>
      </w:r>
      <w:r>
        <w:rPr>
          <w:rFonts w:cs="Times New Roman"/>
        </w:rPr>
        <w:t xml:space="preserve"> </w:t>
      </w:r>
    </w:p>
    <w:p w14:paraId="1F41FD05" w14:textId="6220B29C" w:rsidR="00E63560" w:rsidRPr="003A266E" w:rsidRDefault="00E63560" w:rsidP="00997EBE">
      <w:pPr>
        <w:ind w:left="708"/>
        <w:rPr>
          <w:rFonts w:cs="Times New Roman"/>
          <w:i/>
          <w:szCs w:val="24"/>
        </w:rPr>
      </w:pPr>
      <w:r w:rsidRPr="00D832AB">
        <w:rPr>
          <w:rFonts w:cs="Times New Roman"/>
          <w:sz w:val="22"/>
          <w:szCs w:val="24"/>
        </w:rPr>
        <w:t>En todos los pueblos la evolución histórica significa siempre un tránsito vial de culturas a ritmo más o menos reposado o veloz; pero en Cuba han sido tantas y tan diversas en posiciones de espacio y categorías estructurales las culturas que han influido en la formación de su pueblo, que ese inmenso amestizamiento de razas y culturas sobrepuja en trascendencia a todo otro fenómeno histórico.</w:t>
      </w:r>
      <w:r w:rsidRPr="00D832AB">
        <w:rPr>
          <w:rFonts w:cs="Times New Roman"/>
          <w:i/>
          <w:sz w:val="22"/>
          <w:szCs w:val="24"/>
        </w:rPr>
        <w:t xml:space="preserve"> </w:t>
      </w:r>
      <w:r w:rsidR="00C40628">
        <w:rPr>
          <w:rFonts w:cs="Times New Roman"/>
          <w:noProof/>
          <w:sz w:val="22"/>
          <w:szCs w:val="24"/>
        </w:rPr>
        <w:t>(Ortiz, p</w:t>
      </w:r>
      <w:r w:rsidR="00C40628" w:rsidRPr="00D832AB">
        <w:rPr>
          <w:rFonts w:cs="Times New Roman"/>
          <w:noProof/>
          <w:sz w:val="22"/>
          <w:szCs w:val="24"/>
        </w:rPr>
        <w:t>. 87)</w:t>
      </w:r>
      <w:r w:rsidRPr="00E0249C">
        <w:rPr>
          <w:rFonts w:cs="Times New Roman"/>
          <w:i/>
          <w:szCs w:val="24"/>
        </w:rPr>
        <w:t xml:space="preserve">    </w:t>
      </w:r>
    </w:p>
    <w:p w14:paraId="75A523E5" w14:textId="16C4AA65" w:rsidR="00E63560" w:rsidRPr="00FA01EA" w:rsidRDefault="00E63560" w:rsidP="00997EBE">
      <w:pPr>
        <w:ind w:firstLine="606"/>
        <w:rPr>
          <w:rFonts w:cs="Times New Roman"/>
          <w:szCs w:val="24"/>
        </w:rPr>
      </w:pPr>
      <w:r w:rsidRPr="003206EA">
        <w:rPr>
          <w:rFonts w:cs="Times New Roman"/>
          <w:szCs w:val="24"/>
        </w:rPr>
        <w:t>Sin embargo, cada individuo tiende a formar parte de una comunidad o grupo de personas, con intereses comunes o que comparten geografías o similares entornos de trabajo, deportivos o incluso religiosos. No significa que la mayor parte de una comunidad obligue a personas que no son miembros incorporarse a la misma; concurren la necesidad de pertenencia y los principales atributos de algún conglomerado, lo que anima a los individuos convertirse en miembros activos, que es la situación ideal, de un grupo o comunidad. Esa construcción de atributos constituye la identidad, que es lo que determina la necesidad de pertenencia; la cual agrupa a personas que, con diversas características, orígenes, formas de pensar, ocupaciones y niveles socioeconómicos, se alinean con el grupo por la identidad que les resulta común</w:t>
      </w:r>
      <w:r>
        <w:rPr>
          <w:rFonts w:cs="Times New Roman"/>
          <w:szCs w:val="24"/>
        </w:rPr>
        <w:t>, como proponen en la Universidad de Calgary,</w:t>
      </w:r>
      <w:r w:rsidRPr="003206EA">
        <w:rPr>
          <w:rFonts w:cs="Times New Roman"/>
          <w:szCs w:val="24"/>
        </w:rPr>
        <w:t xml:space="preserve"> </w:t>
      </w:r>
      <w:r w:rsidRPr="00D64665">
        <w:rPr>
          <w:rFonts w:cs="Times New Roman"/>
          <w:szCs w:val="24"/>
        </w:rPr>
        <w:t>“</w:t>
      </w:r>
      <w:r w:rsidRPr="00E0249C">
        <w:rPr>
          <w:rFonts w:cs="Times New Roman"/>
          <w:szCs w:val="24"/>
        </w:rPr>
        <w:t>El objetivo es claro: construir cuidadosamente un programa de relaciones con exalumnos que beneficiará tanto a los exalumnos como a la institución en los próximos años.</w:t>
      </w:r>
      <w:r w:rsidRPr="00D64665">
        <w:rPr>
          <w:rFonts w:cs="Times New Roman"/>
          <w:szCs w:val="24"/>
        </w:rPr>
        <w:t>”</w:t>
      </w:r>
      <w:r>
        <w:rPr>
          <w:rStyle w:val="FootnoteReference"/>
          <w:rFonts w:cs="Times New Roman"/>
          <w:szCs w:val="24"/>
          <w:lang w:val="en-US"/>
        </w:rPr>
        <w:footnoteReference w:id="18"/>
      </w:r>
      <w:r w:rsidRPr="00D64665">
        <w:t xml:space="preserve"> </w:t>
      </w:r>
      <w:r w:rsidRPr="00D64665">
        <w:rPr>
          <w:rFonts w:cs="Times New Roman"/>
          <w:szCs w:val="24"/>
        </w:rPr>
        <w:t xml:space="preserve"> </w:t>
      </w:r>
      <w:r w:rsidR="00C40628">
        <w:rPr>
          <w:rFonts w:cs="Times New Roman"/>
          <w:noProof/>
          <w:szCs w:val="24"/>
        </w:rPr>
        <w:t>(Alumni Calgary, p</w:t>
      </w:r>
      <w:r w:rsidR="00C40628" w:rsidRPr="00457BE6">
        <w:rPr>
          <w:rFonts w:cs="Times New Roman"/>
          <w:noProof/>
          <w:szCs w:val="24"/>
        </w:rPr>
        <w:t>. 2)</w:t>
      </w:r>
      <w:r w:rsidRPr="00FA01EA">
        <w:rPr>
          <w:rFonts w:cs="Times New Roman"/>
          <w:szCs w:val="24"/>
        </w:rPr>
        <w:t xml:space="preserve"> </w:t>
      </w:r>
    </w:p>
    <w:p w14:paraId="670E653B" w14:textId="34CF3ADB" w:rsidR="00E63560" w:rsidRPr="003206EA" w:rsidRDefault="00E63560" w:rsidP="00997EBE">
      <w:pPr>
        <w:ind w:firstLine="606"/>
        <w:rPr>
          <w:rFonts w:cs="Times New Roman"/>
          <w:szCs w:val="24"/>
        </w:rPr>
      </w:pPr>
      <w:r w:rsidRPr="003206EA">
        <w:rPr>
          <w:rFonts w:cs="Times New Roman"/>
          <w:szCs w:val="24"/>
        </w:rPr>
        <w:t xml:space="preserve">Un desafío </w:t>
      </w:r>
      <w:r w:rsidR="00E0249C">
        <w:rPr>
          <w:rFonts w:cs="Times New Roman"/>
          <w:szCs w:val="24"/>
        </w:rPr>
        <w:t xml:space="preserve">para </w:t>
      </w:r>
      <w:r w:rsidRPr="003206EA">
        <w:rPr>
          <w:rFonts w:cs="Times New Roman"/>
          <w:szCs w:val="24"/>
        </w:rPr>
        <w:t xml:space="preserve">atraer nuevos miembros </w:t>
      </w:r>
      <w:r w:rsidR="00E0249C">
        <w:rPr>
          <w:rFonts w:cs="Times New Roman"/>
          <w:szCs w:val="24"/>
        </w:rPr>
        <w:t>de diversas naciones o etnias</w:t>
      </w:r>
      <w:r w:rsidRPr="003206EA">
        <w:rPr>
          <w:rFonts w:cs="Times New Roman"/>
          <w:szCs w:val="24"/>
        </w:rPr>
        <w:t xml:space="preserve"> </w:t>
      </w:r>
      <w:r>
        <w:rPr>
          <w:rFonts w:cs="Times New Roman"/>
          <w:szCs w:val="24"/>
        </w:rPr>
        <w:t xml:space="preserve">es </w:t>
      </w:r>
      <w:r w:rsidRPr="003206EA">
        <w:rPr>
          <w:rFonts w:cs="Times New Roman"/>
          <w:szCs w:val="24"/>
        </w:rPr>
        <w:t>busca</w:t>
      </w:r>
      <w:r>
        <w:rPr>
          <w:rFonts w:cs="Times New Roman"/>
          <w:szCs w:val="24"/>
        </w:rPr>
        <w:t>r</w:t>
      </w:r>
      <w:r w:rsidRPr="003206EA">
        <w:rPr>
          <w:rFonts w:cs="Times New Roman"/>
          <w:szCs w:val="24"/>
        </w:rPr>
        <w:t xml:space="preserve"> homogenizar políticas o formas de convivencia que favorezcan a quienes la conforman. </w:t>
      </w:r>
      <w:r w:rsidRPr="003206EA">
        <w:rPr>
          <w:rFonts w:cs="Times New Roman"/>
          <w:szCs w:val="24"/>
        </w:rPr>
        <w:lastRenderedPageBreak/>
        <w:t xml:space="preserve">Detrás de las estrategias para atraer y vincular a nuevas personas, hay un interés común que tiende a extenderse para beneficio mutuo, hacia personas que no son miembros. Es la diferencia entre ser y estar lo que convierte a las personas en miembros de un conglomerado, al cual no acudirán por obligación sino una vez que perciban las ventajas como grupo e individuos.  </w:t>
      </w:r>
    </w:p>
    <w:p w14:paraId="12D769AE" w14:textId="53F2A339" w:rsidR="00E63560" w:rsidRPr="003206EA" w:rsidRDefault="00E63560" w:rsidP="00997EBE">
      <w:pPr>
        <w:ind w:firstLine="708"/>
        <w:rPr>
          <w:rFonts w:cs="Times New Roman"/>
          <w:szCs w:val="24"/>
        </w:rPr>
      </w:pPr>
      <w:r w:rsidRPr="003206EA">
        <w:rPr>
          <w:rFonts w:cs="Times New Roman"/>
          <w:szCs w:val="24"/>
        </w:rPr>
        <w:t xml:space="preserve">Las relaciones, en la actualidad, buscan ser parte de un conglomerado, como menciona </w:t>
      </w:r>
      <w:r w:rsidR="00C40628">
        <w:rPr>
          <w:rFonts w:cs="Times New Roman"/>
          <w:noProof/>
          <w:szCs w:val="24"/>
        </w:rPr>
        <w:t>(Bauman, p</w:t>
      </w:r>
      <w:r w:rsidR="00C40628" w:rsidRPr="00A772B3">
        <w:rPr>
          <w:rFonts w:cs="Times New Roman"/>
          <w:noProof/>
          <w:szCs w:val="24"/>
        </w:rPr>
        <w:t>. 26)</w:t>
      </w:r>
      <w:r w:rsidRPr="003206EA">
        <w:rPr>
          <w:rFonts w:cs="Times New Roman"/>
          <w:szCs w:val="24"/>
        </w:rPr>
        <w:t xml:space="preserve"> </w:t>
      </w:r>
      <w:r w:rsidRPr="00A772B3">
        <w:rPr>
          <w:rFonts w:cs="Times New Roman"/>
          <w:szCs w:val="24"/>
        </w:rPr>
        <w:t>“la gente habla cada vez más (ayudada e inducida por consejeros expertos) de conexiones, de &lt;&lt;conectarse&gt;&gt; y &lt;&lt;estar conectado&gt;&gt;. En vez de hablar de parejas, prefieren hablar de &lt;&lt;redes&gt;&gt;.”</w:t>
      </w:r>
      <w:r w:rsidRPr="003206EA">
        <w:rPr>
          <w:rFonts w:cs="Times New Roman"/>
          <w:szCs w:val="24"/>
        </w:rPr>
        <w:t xml:space="preserve">  </w:t>
      </w:r>
    </w:p>
    <w:p w14:paraId="639DF83D" w14:textId="77777777" w:rsidR="00E63560" w:rsidRPr="003206EA" w:rsidRDefault="00E63560" w:rsidP="00997EBE">
      <w:pPr>
        <w:ind w:firstLine="708"/>
        <w:rPr>
          <w:rFonts w:cs="Times New Roman"/>
          <w:szCs w:val="24"/>
        </w:rPr>
      </w:pPr>
      <w:r w:rsidRPr="003206EA">
        <w:rPr>
          <w:rFonts w:cs="Times New Roman"/>
          <w:szCs w:val="24"/>
        </w:rPr>
        <w:t>Los graduados de las Instituciones de Educación Superior, en general, deben combinar actividades profesionales con asuntos familiares y empresariales, en algunos casos, lo que significa deben dedicar, un promedio por día, de diez a doce horas</w:t>
      </w:r>
      <w:r>
        <w:rPr>
          <w:rFonts w:cs="Times New Roman"/>
          <w:szCs w:val="24"/>
        </w:rPr>
        <w:t>, debiendo enfocar, las IES, sus propuestas e información hacía sus graduados a través redes sociales o correos electrónicos, sin que sean la única alternativa de comunicación a implementar</w:t>
      </w:r>
      <w:r w:rsidRPr="003206EA">
        <w:rPr>
          <w:rFonts w:cs="Times New Roman"/>
          <w:szCs w:val="24"/>
        </w:rPr>
        <w:t xml:space="preserve">. </w:t>
      </w:r>
    </w:p>
    <w:p w14:paraId="3E492296" w14:textId="0DCE37DC" w:rsidR="00E63560" w:rsidRPr="00D832AB" w:rsidRDefault="00E63560" w:rsidP="00997EBE">
      <w:pPr>
        <w:ind w:left="708"/>
        <w:rPr>
          <w:rFonts w:cs="Times New Roman"/>
          <w:sz w:val="22"/>
          <w:szCs w:val="24"/>
        </w:rPr>
      </w:pPr>
      <w:r w:rsidRPr="00D832AB">
        <w:rPr>
          <w:rFonts w:cs="Times New Roman"/>
          <w:sz w:val="22"/>
          <w:szCs w:val="24"/>
        </w:rPr>
        <w:t>Tus alumnos están muy ocupados. Pocos tienen tiempo para llamar o visitar a futuros estudiantes, pero a los que están atados a sus computadoras para trabajar, obtener información y entretenerse les resultará fácil ofrecerse como voluntarios para reclutar estudiantes para usted. A pesar de que están ocupados, les gusta, como usted, han aprendido tareas múltiples. Al proporcionarles herramientas de reclutamiento en línea fáciles de usar, usted encontrará que sus ex alumnos no solo encontrarán el tiempo necesario, sino que también esperarán la tarea en cuestión</w:t>
      </w:r>
      <w:r w:rsidRPr="00D832AB">
        <w:rPr>
          <w:rStyle w:val="FootnoteReference"/>
          <w:rFonts w:cs="Times New Roman"/>
          <w:sz w:val="22"/>
          <w:szCs w:val="24"/>
          <w:lang w:val="en-US"/>
        </w:rPr>
        <w:footnoteReference w:id="19"/>
      </w:r>
      <w:r w:rsidR="00C15F48" w:rsidRPr="00D832AB">
        <w:rPr>
          <w:rFonts w:cs="Times New Roman"/>
          <w:sz w:val="22"/>
          <w:szCs w:val="24"/>
        </w:rPr>
        <w:t>.</w:t>
      </w:r>
      <w:r w:rsidRPr="00D832AB">
        <w:rPr>
          <w:rFonts w:cs="Times New Roman"/>
          <w:sz w:val="18"/>
          <w:szCs w:val="24"/>
        </w:rPr>
        <w:t xml:space="preserve"> </w:t>
      </w:r>
      <w:r w:rsidR="00C40628">
        <w:rPr>
          <w:rFonts w:cs="Times New Roman"/>
          <w:noProof/>
          <w:sz w:val="22"/>
          <w:szCs w:val="24"/>
        </w:rPr>
        <w:t>(Philabaum, p</w:t>
      </w:r>
      <w:r w:rsidR="00C40628" w:rsidRPr="00D832AB">
        <w:rPr>
          <w:rFonts w:cs="Times New Roman"/>
          <w:noProof/>
          <w:sz w:val="22"/>
          <w:szCs w:val="24"/>
        </w:rPr>
        <w:t>. 311)</w:t>
      </w:r>
      <w:r w:rsidRPr="00D832AB">
        <w:rPr>
          <w:rFonts w:cs="Times New Roman"/>
          <w:sz w:val="22"/>
          <w:szCs w:val="24"/>
        </w:rPr>
        <w:t xml:space="preserve"> </w:t>
      </w:r>
    </w:p>
    <w:p w14:paraId="7AAA5081" w14:textId="0F041C3D" w:rsidR="00E63560" w:rsidRDefault="00E63560" w:rsidP="00997EBE">
      <w:pPr>
        <w:ind w:firstLine="708"/>
        <w:rPr>
          <w:rFonts w:cs="Times New Roman"/>
          <w:szCs w:val="24"/>
        </w:rPr>
      </w:pPr>
      <w:r w:rsidRPr="003206EA">
        <w:rPr>
          <w:rFonts w:cs="Times New Roman"/>
          <w:szCs w:val="24"/>
        </w:rPr>
        <w:t xml:space="preserve">Compartir entre amigos o sentirse y participar de forma activa en una comunidad de graduados, desemboca en algunas horas, por semana, adicional a las tareas de rutina; lo </w:t>
      </w:r>
      <w:r w:rsidR="00F1268B">
        <w:rPr>
          <w:rFonts w:cs="Times New Roman"/>
          <w:szCs w:val="24"/>
        </w:rPr>
        <w:t xml:space="preserve">que </w:t>
      </w:r>
      <w:r w:rsidRPr="003206EA">
        <w:rPr>
          <w:rFonts w:cs="Times New Roman"/>
          <w:szCs w:val="24"/>
        </w:rPr>
        <w:t xml:space="preserve">nos pone frente a un gran reto. En consecuencia, para la mayoría de graduados ser parte de esa comunidad debe representarles una inversión con resultados mayores a su </w:t>
      </w:r>
      <w:r w:rsidR="00E0249C">
        <w:rPr>
          <w:rFonts w:cs="Times New Roman"/>
          <w:szCs w:val="24"/>
        </w:rPr>
        <w:t xml:space="preserve">aporte </w:t>
      </w:r>
      <w:r w:rsidRPr="003206EA">
        <w:rPr>
          <w:rFonts w:cs="Times New Roman"/>
          <w:szCs w:val="24"/>
        </w:rPr>
        <w:t>(sinergia</w:t>
      </w:r>
      <w:r>
        <w:rPr>
          <w:rStyle w:val="FootnoteReference"/>
          <w:rFonts w:cs="Times New Roman"/>
          <w:szCs w:val="24"/>
        </w:rPr>
        <w:footnoteReference w:id="20"/>
      </w:r>
      <w:r w:rsidRPr="003206EA">
        <w:rPr>
          <w:rFonts w:cs="Times New Roman"/>
          <w:szCs w:val="24"/>
        </w:rPr>
        <w:t>); lo que va a variar según el prestigio y marca que haya construido el centro de estudios</w:t>
      </w:r>
      <w:r>
        <w:rPr>
          <w:rFonts w:cs="Times New Roman"/>
          <w:szCs w:val="24"/>
        </w:rPr>
        <w:t>, enfocados en la propuesta de valor que propone el centro de formación, según lo planteado por Cohen</w:t>
      </w:r>
      <w:r w:rsidR="00DD62B0">
        <w:rPr>
          <w:rFonts w:cs="Times New Roman"/>
          <w:szCs w:val="24"/>
        </w:rPr>
        <w:t>.</w:t>
      </w:r>
    </w:p>
    <w:p w14:paraId="72DF4BAA" w14:textId="16FE2D51" w:rsidR="00E63560" w:rsidRPr="003835C9" w:rsidRDefault="00E63560" w:rsidP="00997EBE">
      <w:pPr>
        <w:ind w:left="720"/>
        <w:rPr>
          <w:rFonts w:cs="Times New Roman"/>
        </w:rPr>
      </w:pPr>
      <w:r w:rsidRPr="00D832AB">
        <w:rPr>
          <w:rFonts w:cs="Times New Roman"/>
          <w:sz w:val="22"/>
        </w:rPr>
        <w:t xml:space="preserve">…trata de definir su propuesta de valor. Esto es lo básico. Las escuelas solían ser el conducto central de todo lo relacionado con los ex alumnos. Hoy en día, los alumnos ya no </w:t>
      </w:r>
      <w:r w:rsidRPr="00D832AB">
        <w:rPr>
          <w:rFonts w:cs="Times New Roman"/>
          <w:sz w:val="22"/>
        </w:rPr>
        <w:lastRenderedPageBreak/>
        <w:t xml:space="preserve">necesitan la oficina de la escuela para conectarse entre sí. Esto desafía a las escuelas. ¿Cuál es el valor central que le brindan a los antiguos alumnos que nadie más lo hace? ¿Por qué te necesitan? </w:t>
      </w:r>
      <w:r w:rsidR="003835C9" w:rsidRPr="00D832AB">
        <w:rPr>
          <w:rFonts w:cs="Times New Roman"/>
          <w:sz w:val="22"/>
        </w:rPr>
        <w:t>(</w:t>
      </w:r>
      <w:r w:rsidRPr="00D832AB">
        <w:rPr>
          <w:rFonts w:cs="Times New Roman"/>
          <w:sz w:val="22"/>
        </w:rPr>
        <w:t>.</w:t>
      </w:r>
      <w:r w:rsidR="003835C9" w:rsidRPr="00D832AB">
        <w:rPr>
          <w:rFonts w:cs="Times New Roman"/>
          <w:sz w:val="22"/>
        </w:rPr>
        <w:t>.</w:t>
      </w:r>
      <w:r w:rsidRPr="00D832AB">
        <w:rPr>
          <w:rFonts w:cs="Times New Roman"/>
          <w:sz w:val="22"/>
        </w:rPr>
        <w:t>.</w:t>
      </w:r>
      <w:r w:rsidR="003835C9" w:rsidRPr="00D832AB">
        <w:rPr>
          <w:rFonts w:cs="Times New Roman"/>
          <w:sz w:val="22"/>
        </w:rPr>
        <w:t>) Cubre la construcción de la cultura correcta. Esto es para las muchas escuelas que han comprendido que sus alumnos son su activo más importante, que pueden querer beneficiarse a través de mayores donaciones, ya sean financieras o de otro tipo, pero no saben por dónde empezar. Esta sección trata sobre cómo puede construir una cultura de dar muy rápidamente, incluso si su organización no tiene un historial de eso</w:t>
      </w:r>
      <w:r w:rsidR="00D832AB">
        <w:rPr>
          <w:rFonts w:cs="Times New Roman"/>
          <w:sz w:val="22"/>
        </w:rPr>
        <w:t>.</w:t>
      </w:r>
      <w:r w:rsidRPr="00D832AB">
        <w:rPr>
          <w:rStyle w:val="FootnoteReference"/>
          <w:rFonts w:cs="Times New Roman"/>
          <w:sz w:val="22"/>
          <w:lang w:val="en-US"/>
        </w:rPr>
        <w:footnoteReference w:id="21"/>
      </w:r>
      <w:r w:rsidRPr="00D832AB">
        <w:rPr>
          <w:rFonts w:cs="Times New Roman"/>
          <w:sz w:val="22"/>
        </w:rPr>
        <w:t xml:space="preserve">  </w:t>
      </w:r>
      <w:r w:rsidR="00C40628">
        <w:rPr>
          <w:rFonts w:cs="Times New Roman"/>
          <w:noProof/>
          <w:sz w:val="22"/>
        </w:rPr>
        <w:t>(Cohen, p</w:t>
      </w:r>
      <w:r w:rsidR="00C40628" w:rsidRPr="00D832AB">
        <w:rPr>
          <w:rFonts w:cs="Times New Roman"/>
          <w:noProof/>
          <w:sz w:val="22"/>
        </w:rPr>
        <w:t>. 4)</w:t>
      </w:r>
      <w:r w:rsidRPr="003835C9">
        <w:rPr>
          <w:rFonts w:cs="Times New Roman"/>
        </w:rPr>
        <w:t xml:space="preserve">  </w:t>
      </w:r>
    </w:p>
    <w:p w14:paraId="2A493B5D" w14:textId="742C0BB4" w:rsidR="00E63560" w:rsidRDefault="00E63560" w:rsidP="00997EBE">
      <w:pPr>
        <w:ind w:firstLine="708"/>
        <w:rPr>
          <w:rFonts w:cs="Times New Roman"/>
          <w:szCs w:val="24"/>
        </w:rPr>
      </w:pPr>
      <w:r w:rsidRPr="003206EA">
        <w:rPr>
          <w:rFonts w:cs="Times New Roman"/>
          <w:szCs w:val="24"/>
        </w:rPr>
        <w:t xml:space="preserve">Los valores, prestigio y nivel profesional de los </w:t>
      </w:r>
      <w:r w:rsidR="005A4874">
        <w:rPr>
          <w:rFonts w:cs="Times New Roman"/>
          <w:szCs w:val="24"/>
        </w:rPr>
        <w:t xml:space="preserve">graduados </w:t>
      </w:r>
      <w:r w:rsidRPr="003206EA">
        <w:rPr>
          <w:rFonts w:cs="Times New Roman"/>
          <w:szCs w:val="24"/>
        </w:rPr>
        <w:t>de cualquier I</w:t>
      </w:r>
      <w:r>
        <w:rPr>
          <w:rFonts w:cs="Times New Roman"/>
          <w:szCs w:val="24"/>
        </w:rPr>
        <w:t>ES</w:t>
      </w:r>
      <w:r w:rsidRPr="003206EA">
        <w:rPr>
          <w:rFonts w:cs="Times New Roman"/>
          <w:szCs w:val="24"/>
        </w:rPr>
        <w:t xml:space="preserve"> serán factores determinantes, previo al planteamiento de un proyecto para fortalecer </w:t>
      </w:r>
      <w:r w:rsidR="00E0249C">
        <w:rPr>
          <w:rFonts w:cs="Times New Roman"/>
          <w:szCs w:val="24"/>
        </w:rPr>
        <w:t>relaciones con la comunidad</w:t>
      </w:r>
      <w:r>
        <w:rPr>
          <w:rFonts w:cs="Times New Roman"/>
          <w:szCs w:val="24"/>
        </w:rPr>
        <w:t>,</w:t>
      </w:r>
      <w:r w:rsidRPr="003206EA">
        <w:rPr>
          <w:rFonts w:cs="Times New Roman"/>
          <w:szCs w:val="24"/>
        </w:rPr>
        <w:t xml:space="preserve"> en la búsqueda de logar esa conexión constante.</w:t>
      </w:r>
      <w:r w:rsidR="00274611">
        <w:rPr>
          <w:rFonts w:cs="Times New Roman"/>
          <w:szCs w:val="24"/>
        </w:rPr>
        <w:t xml:space="preserve"> </w:t>
      </w:r>
      <w:r w:rsidR="00D567BF">
        <w:rPr>
          <w:rFonts w:cs="Times New Roman"/>
          <w:szCs w:val="24"/>
        </w:rPr>
        <w:t xml:space="preserve">Cada centro de formación investiga y analiza el impacto de cada uno de los factores mencionados, </w:t>
      </w:r>
      <w:r w:rsidRPr="00496B91">
        <w:rPr>
          <w:rFonts w:cs="Times New Roman"/>
          <w:szCs w:val="24"/>
        </w:rPr>
        <w:t xml:space="preserve">sin asumir que </w:t>
      </w:r>
      <w:r w:rsidR="00D567BF" w:rsidRPr="00496B91">
        <w:rPr>
          <w:rFonts w:cs="Times New Roman"/>
          <w:szCs w:val="24"/>
        </w:rPr>
        <w:t xml:space="preserve">todos han alcanzado igual </w:t>
      </w:r>
      <w:r w:rsidR="00E0249C">
        <w:rPr>
          <w:rFonts w:cs="Times New Roman"/>
          <w:szCs w:val="24"/>
        </w:rPr>
        <w:t>nivel</w:t>
      </w:r>
      <w:r w:rsidR="00D567BF" w:rsidRPr="00496B91">
        <w:rPr>
          <w:rFonts w:cs="Times New Roman"/>
          <w:szCs w:val="24"/>
        </w:rPr>
        <w:t xml:space="preserve"> de desarrollo, pero </w:t>
      </w:r>
      <w:r w:rsidR="00496B91">
        <w:rPr>
          <w:rFonts w:cs="Times New Roman"/>
          <w:szCs w:val="24"/>
        </w:rPr>
        <w:t xml:space="preserve">en grado distinto </w:t>
      </w:r>
      <w:r w:rsidRPr="003206EA">
        <w:rPr>
          <w:rFonts w:cs="Times New Roman"/>
          <w:szCs w:val="24"/>
        </w:rPr>
        <w:t>sustenta</w:t>
      </w:r>
      <w:r w:rsidR="00D567BF">
        <w:rPr>
          <w:rFonts w:cs="Times New Roman"/>
          <w:szCs w:val="24"/>
        </w:rPr>
        <w:t xml:space="preserve">n la propuesta de valor; y a partir de esa evaluación </w:t>
      </w:r>
      <w:r w:rsidR="00E0249C">
        <w:rPr>
          <w:rFonts w:cs="Times New Roman"/>
          <w:szCs w:val="24"/>
        </w:rPr>
        <w:t xml:space="preserve">se plantean cómo </w:t>
      </w:r>
      <w:r w:rsidR="00D567BF">
        <w:rPr>
          <w:rFonts w:cs="Times New Roman"/>
          <w:szCs w:val="24"/>
        </w:rPr>
        <w:t xml:space="preserve">construir </w:t>
      </w:r>
      <w:r w:rsidRPr="003206EA">
        <w:rPr>
          <w:rFonts w:cs="Times New Roman"/>
          <w:szCs w:val="24"/>
        </w:rPr>
        <w:t xml:space="preserve">relaciones de largo plazo, hacia donde confluyan los intereses de </w:t>
      </w:r>
      <w:r w:rsidR="00E0249C">
        <w:rPr>
          <w:rFonts w:cs="Times New Roman"/>
          <w:szCs w:val="24"/>
        </w:rPr>
        <w:t>esa</w:t>
      </w:r>
      <w:r w:rsidRPr="003206EA">
        <w:rPr>
          <w:rFonts w:cs="Times New Roman"/>
          <w:szCs w:val="24"/>
        </w:rPr>
        <w:t xml:space="preserve"> comunidad, movidos por el sentido de pertenencia. Adicional, l</w:t>
      </w:r>
      <w:r>
        <w:rPr>
          <w:rFonts w:cs="Times New Roman"/>
          <w:szCs w:val="24"/>
        </w:rPr>
        <w:t>as IES</w:t>
      </w:r>
      <w:r w:rsidRPr="003206EA">
        <w:rPr>
          <w:rFonts w:cs="Times New Roman"/>
          <w:szCs w:val="24"/>
        </w:rPr>
        <w:t xml:space="preserve"> que logren un efecto diferenciador, por niveles académicos</w:t>
      </w:r>
      <w:r>
        <w:rPr>
          <w:rFonts w:cs="Times New Roman"/>
          <w:szCs w:val="24"/>
        </w:rPr>
        <w:t xml:space="preserve"> </w:t>
      </w:r>
      <w:r w:rsidRPr="003206EA">
        <w:rPr>
          <w:rFonts w:cs="Times New Roman"/>
          <w:szCs w:val="24"/>
        </w:rPr>
        <w:t>y prestigio</w:t>
      </w:r>
      <w:r>
        <w:rPr>
          <w:rFonts w:cs="Times New Roman"/>
          <w:szCs w:val="24"/>
        </w:rPr>
        <w:t>, que abonan la construcción de  esa propuesta de valor</w:t>
      </w:r>
      <w:r w:rsidRPr="003206EA">
        <w:rPr>
          <w:rFonts w:cs="Times New Roman"/>
          <w:szCs w:val="24"/>
        </w:rPr>
        <w:t xml:space="preserve">, están en mejores condiciones </w:t>
      </w:r>
      <w:r w:rsidR="00E0249C">
        <w:rPr>
          <w:rFonts w:cs="Times New Roman"/>
          <w:szCs w:val="24"/>
        </w:rPr>
        <w:t xml:space="preserve">para </w:t>
      </w:r>
      <w:r w:rsidRPr="003206EA">
        <w:rPr>
          <w:rFonts w:cs="Times New Roman"/>
          <w:szCs w:val="24"/>
        </w:rPr>
        <w:t xml:space="preserve">atraer a sus </w:t>
      </w:r>
      <w:r w:rsidR="00E0249C">
        <w:rPr>
          <w:rFonts w:cs="Times New Roman"/>
          <w:szCs w:val="24"/>
        </w:rPr>
        <w:t>ex alumnos</w:t>
      </w:r>
      <w:r w:rsidRPr="003206EA">
        <w:rPr>
          <w:rFonts w:cs="Times New Roman"/>
          <w:szCs w:val="24"/>
        </w:rPr>
        <w:t>; sin desconocer que se requieren enormes esfuerzos para desarrollar y mantener esas relaciones</w:t>
      </w:r>
      <w:r>
        <w:rPr>
          <w:rFonts w:cs="Times New Roman"/>
          <w:szCs w:val="24"/>
        </w:rPr>
        <w:t xml:space="preserve">, </w:t>
      </w:r>
      <w:r w:rsidR="00D567BF">
        <w:rPr>
          <w:rFonts w:cs="Times New Roman"/>
          <w:szCs w:val="24"/>
        </w:rPr>
        <w:t xml:space="preserve">repasando </w:t>
      </w:r>
      <w:r>
        <w:rPr>
          <w:rFonts w:cs="Times New Roman"/>
          <w:szCs w:val="24"/>
        </w:rPr>
        <w:t>la forma o el cómo se desarroll</w:t>
      </w:r>
      <w:r w:rsidR="00D567BF">
        <w:rPr>
          <w:rFonts w:cs="Times New Roman"/>
          <w:szCs w:val="24"/>
        </w:rPr>
        <w:t xml:space="preserve">aron esas </w:t>
      </w:r>
      <w:r>
        <w:rPr>
          <w:rFonts w:cs="Times New Roman"/>
          <w:szCs w:val="24"/>
        </w:rPr>
        <w:t>relaci</w:t>
      </w:r>
      <w:r w:rsidR="00D567BF">
        <w:rPr>
          <w:rFonts w:cs="Times New Roman"/>
          <w:szCs w:val="24"/>
        </w:rPr>
        <w:t xml:space="preserve">ones, </w:t>
      </w:r>
      <w:r>
        <w:rPr>
          <w:rFonts w:cs="Times New Roman"/>
          <w:szCs w:val="24"/>
        </w:rPr>
        <w:t>con sus estudiantes, mien</w:t>
      </w:r>
      <w:r w:rsidR="00B800DE">
        <w:rPr>
          <w:rFonts w:cs="Times New Roman"/>
          <w:szCs w:val="24"/>
        </w:rPr>
        <w:t>tras cursaban en la universidad</w:t>
      </w:r>
      <w:r w:rsidRPr="003206EA">
        <w:rPr>
          <w:rFonts w:cs="Times New Roman"/>
          <w:szCs w:val="24"/>
        </w:rPr>
        <w:t>.</w:t>
      </w:r>
    </w:p>
    <w:p w14:paraId="56772824" w14:textId="058605EE" w:rsidR="00E63560" w:rsidRPr="00D832AB" w:rsidRDefault="00E63560" w:rsidP="00997EBE">
      <w:pPr>
        <w:ind w:left="708"/>
        <w:rPr>
          <w:rFonts w:cs="Times New Roman"/>
          <w:sz w:val="22"/>
        </w:rPr>
      </w:pPr>
      <w:r w:rsidRPr="00D832AB">
        <w:rPr>
          <w:rFonts w:cs="Times New Roman"/>
          <w:sz w:val="22"/>
        </w:rPr>
        <w:t>Desafortunadamente, la investigación de mercado hasta la fecha indica claramente que tenemos mucho trabajo que hacer para establecer relaciones leales y de largo plazo con los ex alumnos. Años de esfuerzos insuficientes e inconsistentes para involucrar a los ex alumnos han dado como resultado un punto de partida difícil. Nuestros graduados a menudo están desconectados de la institución y miran hacia atrás con opiniones variadas sobre sus años de estudiante. Sin embargo, queda una tremenda oportunidad”</w:t>
      </w:r>
      <w:r w:rsidRPr="00D832AB">
        <w:rPr>
          <w:rStyle w:val="FootnoteReference"/>
          <w:rFonts w:cs="Times New Roman"/>
          <w:sz w:val="22"/>
        </w:rPr>
        <w:footnoteReference w:id="22"/>
      </w:r>
      <w:r w:rsidR="00C15F48" w:rsidRPr="00D832AB">
        <w:rPr>
          <w:rFonts w:cs="Times New Roman"/>
          <w:sz w:val="22"/>
        </w:rPr>
        <w:t>.</w:t>
      </w:r>
      <w:r w:rsidRPr="00D832AB">
        <w:rPr>
          <w:rFonts w:cs="Times New Roman"/>
          <w:sz w:val="22"/>
        </w:rPr>
        <w:t xml:space="preserve"> </w:t>
      </w:r>
      <w:r w:rsidR="00C40628" w:rsidRPr="00D832AB">
        <w:rPr>
          <w:rFonts w:cs="Times New Roman"/>
          <w:noProof/>
          <w:sz w:val="22"/>
        </w:rPr>
        <w:t>(Alumni Calgar</w:t>
      </w:r>
      <w:r w:rsidR="00C40628">
        <w:rPr>
          <w:rFonts w:cs="Times New Roman"/>
          <w:noProof/>
          <w:sz w:val="22"/>
        </w:rPr>
        <w:t>y, p</w:t>
      </w:r>
      <w:r w:rsidR="00C40628" w:rsidRPr="00D832AB">
        <w:rPr>
          <w:rFonts w:cs="Times New Roman"/>
          <w:noProof/>
          <w:sz w:val="22"/>
        </w:rPr>
        <w:t>. 1)</w:t>
      </w:r>
    </w:p>
    <w:p w14:paraId="591B228D" w14:textId="2282D2B9" w:rsidR="00B800DE" w:rsidRDefault="00B800DE" w:rsidP="00997EBE">
      <w:pPr>
        <w:ind w:firstLine="708"/>
        <w:rPr>
          <w:rFonts w:cs="Times New Roman"/>
          <w:szCs w:val="24"/>
        </w:rPr>
      </w:pPr>
      <w:r>
        <w:rPr>
          <w:rFonts w:cs="Times New Roman"/>
          <w:szCs w:val="24"/>
        </w:rPr>
        <w:t>Cohen y Philabaum dan mucha importancia a la implementación de mentores o tutores como parte del proceso de manejo de graduados; categorizado en un proceso formal, es</w:t>
      </w:r>
      <w:r w:rsidR="00E0249C">
        <w:rPr>
          <w:rFonts w:cs="Times New Roman"/>
          <w:szCs w:val="24"/>
        </w:rPr>
        <w:t>tructurado y manejado de forma permanente</w:t>
      </w:r>
      <w:r>
        <w:rPr>
          <w:rFonts w:cs="Times New Roman"/>
          <w:szCs w:val="24"/>
        </w:rPr>
        <w:t xml:space="preserve"> para beneficio del centro de formación y sus estudiantes; su configuración y seguimiento constante, en la universidad </w:t>
      </w:r>
      <w:r>
        <w:rPr>
          <w:rFonts w:cs="Times New Roman"/>
          <w:szCs w:val="24"/>
        </w:rPr>
        <w:lastRenderedPageBreak/>
        <w:t>que funciona como facilitadora en las relaciones entre graduados y alumnos actuales</w:t>
      </w:r>
      <w:r w:rsidR="00A00603">
        <w:rPr>
          <w:rFonts w:cs="Times New Roman"/>
          <w:szCs w:val="24"/>
        </w:rPr>
        <w:t xml:space="preserve"> </w:t>
      </w:r>
      <w:sdt>
        <w:sdtPr>
          <w:rPr>
            <w:rFonts w:cs="Times New Roman"/>
            <w:szCs w:val="24"/>
          </w:rPr>
          <w:id w:val="-1374380757"/>
          <w:citation/>
        </w:sdtPr>
        <w:sdtContent>
          <w:r w:rsidR="00A00603">
            <w:rPr>
              <w:rFonts w:cs="Times New Roman"/>
              <w:szCs w:val="24"/>
            </w:rPr>
            <w:fldChar w:fldCharType="begin"/>
          </w:r>
          <w:r w:rsidR="00CF7C5A">
            <w:rPr>
              <w:rFonts w:cs="Times New Roman"/>
              <w:szCs w:val="24"/>
              <w:lang w:val="es-EC"/>
            </w:rPr>
            <w:instrText xml:space="preserve">CITATION Placeholder1 \t  \l 12298 </w:instrText>
          </w:r>
          <w:r w:rsidR="00A00603">
            <w:rPr>
              <w:rFonts w:cs="Times New Roman"/>
              <w:szCs w:val="24"/>
            </w:rPr>
            <w:fldChar w:fldCharType="separate"/>
          </w:r>
          <w:r w:rsidR="00D50FDA" w:rsidRPr="00D50FDA">
            <w:rPr>
              <w:rFonts w:cs="Times New Roman"/>
              <w:noProof/>
              <w:szCs w:val="24"/>
              <w:lang w:val="es-EC"/>
            </w:rPr>
            <w:t>(Cohen, 2016)</w:t>
          </w:r>
          <w:r w:rsidR="00A00603">
            <w:rPr>
              <w:rFonts w:cs="Times New Roman"/>
              <w:szCs w:val="24"/>
            </w:rPr>
            <w:fldChar w:fldCharType="end"/>
          </w:r>
        </w:sdtContent>
      </w:sdt>
      <w:r>
        <w:rPr>
          <w:rFonts w:cs="Times New Roman"/>
          <w:szCs w:val="24"/>
        </w:rPr>
        <w:t xml:space="preserve">, permite alcanzar los objetivos del programa para ex alumnos. </w:t>
      </w:r>
    </w:p>
    <w:p w14:paraId="6138D424" w14:textId="147F7932" w:rsidR="006201FF" w:rsidRDefault="006201FF" w:rsidP="00997EBE">
      <w:pPr>
        <w:ind w:firstLine="606"/>
        <w:rPr>
          <w:rFonts w:cs="Times New Roman"/>
          <w:szCs w:val="24"/>
        </w:rPr>
      </w:pPr>
      <w:r w:rsidRPr="00496B91">
        <w:rPr>
          <w:rFonts w:cs="Times New Roman"/>
          <w:szCs w:val="24"/>
        </w:rPr>
        <w:t>Existen otros factores, expuestos por los autores analizados, que deben analizarse en el diseño de un programa de graduados; la ponderación dependerá del ritmo y estrategia que defina cada Institución de Educación Superior</w:t>
      </w:r>
      <w:r w:rsidR="00496B91">
        <w:rPr>
          <w:rFonts w:cs="Times New Roman"/>
          <w:szCs w:val="24"/>
        </w:rPr>
        <w:t>,</w:t>
      </w:r>
      <w:r w:rsidRPr="00496B91">
        <w:rPr>
          <w:rFonts w:cs="Times New Roman"/>
          <w:szCs w:val="24"/>
        </w:rPr>
        <w:t xml:space="preserve"> para irlos incorporando en cada etapa o con distinta intensidad.</w:t>
      </w:r>
      <w:r>
        <w:rPr>
          <w:rFonts w:cs="Times New Roman"/>
          <w:szCs w:val="24"/>
        </w:rPr>
        <w:t xml:space="preserve"> </w:t>
      </w:r>
    </w:p>
    <w:p w14:paraId="5C2F61B6" w14:textId="77777777" w:rsidR="006201FF" w:rsidRDefault="006201FF" w:rsidP="00997EBE">
      <w:pPr>
        <w:ind w:left="311"/>
      </w:pPr>
    </w:p>
    <w:p w14:paraId="20C4795B" w14:textId="04AB02F4" w:rsidR="00E63560" w:rsidRDefault="000969FA" w:rsidP="00D51640">
      <w:pPr>
        <w:pStyle w:val="Heading2"/>
      </w:pPr>
      <w:bookmarkStart w:id="13" w:name="_Toc25924339"/>
      <w:r w:rsidRPr="005E68E0">
        <w:t>A</w:t>
      </w:r>
      <w:r w:rsidR="00E63560" w:rsidRPr="005E68E0">
        <w:t>dministra</w:t>
      </w:r>
      <w:r w:rsidRPr="005E68E0">
        <w:t xml:space="preserve">ción y </w:t>
      </w:r>
      <w:r w:rsidR="00E63560" w:rsidRPr="005E68E0">
        <w:t>gobiern</w:t>
      </w:r>
      <w:r w:rsidRPr="005E68E0">
        <w:t>o</w:t>
      </w:r>
      <w:r w:rsidR="00E63560" w:rsidRPr="005E68E0">
        <w:t xml:space="preserve"> </w:t>
      </w:r>
      <w:r w:rsidRPr="005E68E0">
        <w:t>d</w:t>
      </w:r>
      <w:r w:rsidR="000775E3">
        <w:t>el programa de graduados</w:t>
      </w:r>
      <w:bookmarkEnd w:id="13"/>
    </w:p>
    <w:p w14:paraId="6EAC2ECC" w14:textId="38110B52" w:rsidR="00E63560" w:rsidRPr="003206EA" w:rsidRDefault="00CF7C5A" w:rsidP="00997EBE">
      <w:pPr>
        <w:ind w:firstLine="708"/>
        <w:rPr>
          <w:rFonts w:cs="Times New Roman"/>
          <w:szCs w:val="24"/>
        </w:rPr>
      </w:pPr>
      <w:r>
        <w:rPr>
          <w:rFonts w:cs="Times New Roman"/>
          <w:szCs w:val="24"/>
        </w:rPr>
        <w:t xml:space="preserve">Cada centro de formación definirá, </w:t>
      </w:r>
      <w:r w:rsidR="00E63560" w:rsidRPr="003206EA">
        <w:rPr>
          <w:rFonts w:cs="Times New Roman"/>
          <w:szCs w:val="24"/>
        </w:rPr>
        <w:t xml:space="preserve">en el proceso </w:t>
      </w:r>
      <w:r w:rsidR="00B808E5">
        <w:rPr>
          <w:rFonts w:cs="Times New Roman"/>
          <w:szCs w:val="24"/>
        </w:rPr>
        <w:t xml:space="preserve">de implementación del programa </w:t>
      </w:r>
      <w:r w:rsidR="00C15F48" w:rsidRPr="00A00603">
        <w:rPr>
          <w:rFonts w:cs="Times New Roman"/>
          <w:i/>
          <w:szCs w:val="24"/>
        </w:rPr>
        <w:t>Alumni</w:t>
      </w:r>
      <w:r w:rsidR="00B808E5">
        <w:rPr>
          <w:rFonts w:cs="Times New Roman"/>
          <w:szCs w:val="24"/>
        </w:rPr>
        <w:t xml:space="preserve">, es </w:t>
      </w:r>
      <w:r>
        <w:rPr>
          <w:rFonts w:cs="Times New Roman"/>
          <w:szCs w:val="24"/>
        </w:rPr>
        <w:t>qué departamento e</w:t>
      </w:r>
      <w:r w:rsidR="00B808E5">
        <w:rPr>
          <w:rFonts w:cs="Times New Roman"/>
          <w:szCs w:val="24"/>
        </w:rPr>
        <w:t>st</w:t>
      </w:r>
      <w:r>
        <w:rPr>
          <w:rFonts w:cs="Times New Roman"/>
          <w:szCs w:val="24"/>
        </w:rPr>
        <w:t>ará</w:t>
      </w:r>
      <w:r w:rsidR="00B808E5">
        <w:rPr>
          <w:rFonts w:cs="Times New Roman"/>
          <w:szCs w:val="24"/>
        </w:rPr>
        <w:t xml:space="preserve"> a cargo de</w:t>
      </w:r>
      <w:r>
        <w:rPr>
          <w:rFonts w:cs="Times New Roman"/>
          <w:szCs w:val="24"/>
        </w:rPr>
        <w:t xml:space="preserve"> su </w:t>
      </w:r>
      <w:r w:rsidR="00B808E5">
        <w:rPr>
          <w:rFonts w:cs="Times New Roman"/>
          <w:szCs w:val="24"/>
        </w:rPr>
        <w:t>manejo y administración; una alternativa es hacerlo parte de la estructura de</w:t>
      </w:r>
      <w:r w:rsidR="00E63560" w:rsidRPr="003206EA">
        <w:rPr>
          <w:rFonts w:cs="Times New Roman"/>
          <w:szCs w:val="24"/>
        </w:rPr>
        <w:t>l centro de formación, o c</w:t>
      </w:r>
      <w:r w:rsidR="00B808E5">
        <w:rPr>
          <w:rFonts w:cs="Times New Roman"/>
          <w:szCs w:val="24"/>
        </w:rPr>
        <w:t>onsiderar la propuesta de</w:t>
      </w:r>
      <w:r w:rsidR="00E63560" w:rsidRPr="003206EA">
        <w:rPr>
          <w:rFonts w:cs="Times New Roman"/>
          <w:szCs w:val="24"/>
        </w:rPr>
        <w:t xml:space="preserve">  Collins</w:t>
      </w:r>
      <w:r w:rsidR="00A00603">
        <w:rPr>
          <w:rFonts w:cs="Times New Roman"/>
          <w:szCs w:val="24"/>
        </w:rPr>
        <w:t xml:space="preserve"> </w:t>
      </w:r>
      <w:sdt>
        <w:sdtPr>
          <w:rPr>
            <w:rFonts w:cs="Times New Roman"/>
            <w:szCs w:val="24"/>
          </w:rPr>
          <w:id w:val="1285387727"/>
          <w:citation/>
        </w:sdtPr>
        <w:sdtContent>
          <w:r w:rsidR="00A00603">
            <w:rPr>
              <w:rFonts w:cs="Times New Roman"/>
              <w:szCs w:val="24"/>
            </w:rPr>
            <w:fldChar w:fldCharType="begin"/>
          </w:r>
          <w:r w:rsidR="00A00603">
            <w:rPr>
              <w:rFonts w:cs="Times New Roman"/>
              <w:szCs w:val="24"/>
              <w:lang w:val="es-EC"/>
            </w:rPr>
            <w:instrText xml:space="preserve">CITATION Coo00 \n  \t  \l 12298 </w:instrText>
          </w:r>
          <w:r w:rsidR="00A00603">
            <w:rPr>
              <w:rFonts w:cs="Times New Roman"/>
              <w:szCs w:val="24"/>
            </w:rPr>
            <w:fldChar w:fldCharType="separate"/>
          </w:r>
          <w:r w:rsidR="00D50FDA" w:rsidRPr="00D50FDA">
            <w:rPr>
              <w:rFonts w:cs="Times New Roman"/>
              <w:noProof/>
              <w:szCs w:val="24"/>
              <w:lang w:val="es-EC"/>
            </w:rPr>
            <w:t>(2000)</w:t>
          </w:r>
          <w:r w:rsidR="00A00603">
            <w:rPr>
              <w:rFonts w:cs="Times New Roman"/>
              <w:szCs w:val="24"/>
            </w:rPr>
            <w:fldChar w:fldCharType="end"/>
          </w:r>
        </w:sdtContent>
      </w:sdt>
      <w:r w:rsidR="00E63560" w:rsidRPr="003206EA">
        <w:rPr>
          <w:rFonts w:cs="Times New Roman"/>
          <w:szCs w:val="24"/>
        </w:rPr>
        <w:t xml:space="preserve">, </w:t>
      </w:r>
      <w:r w:rsidR="00A1531D">
        <w:rPr>
          <w:rFonts w:cs="Times New Roman"/>
          <w:szCs w:val="24"/>
        </w:rPr>
        <w:t>al sugerir</w:t>
      </w:r>
      <w:r w:rsidR="00E63560" w:rsidRPr="003206EA">
        <w:rPr>
          <w:rFonts w:cs="Times New Roman"/>
          <w:szCs w:val="24"/>
        </w:rPr>
        <w:t xml:space="preserve"> que la asociación de gradu</w:t>
      </w:r>
      <w:r w:rsidR="00D832AB">
        <w:rPr>
          <w:rFonts w:cs="Times New Roman"/>
          <w:szCs w:val="24"/>
        </w:rPr>
        <w:t>ados sea administrada por una “</w:t>
      </w:r>
      <w:r w:rsidR="00E63560" w:rsidRPr="003206EA">
        <w:rPr>
          <w:rFonts w:cs="Times New Roman"/>
          <w:szCs w:val="24"/>
        </w:rPr>
        <w:t>junta de directores sepa</w:t>
      </w:r>
      <w:r w:rsidR="00D832AB">
        <w:rPr>
          <w:rFonts w:cs="Times New Roman"/>
          <w:szCs w:val="24"/>
        </w:rPr>
        <w:t>rada del gobierno de la escuela</w:t>
      </w:r>
      <w:r w:rsidR="00E63560" w:rsidRPr="003206EA">
        <w:rPr>
          <w:rFonts w:cs="Times New Roman"/>
          <w:szCs w:val="24"/>
        </w:rPr>
        <w:t>”</w:t>
      </w:r>
      <w:r w:rsidR="00E63560">
        <w:rPr>
          <w:rStyle w:val="FootnoteReference"/>
          <w:rFonts w:cs="Times New Roman"/>
          <w:szCs w:val="24"/>
          <w:lang w:val="es-EC"/>
        </w:rPr>
        <w:footnoteReference w:id="23"/>
      </w:r>
      <w:r w:rsidR="00C40628">
        <w:rPr>
          <w:rFonts w:cs="Times New Roman"/>
          <w:noProof/>
          <w:szCs w:val="24"/>
          <w:lang w:val="es-EC"/>
        </w:rPr>
        <w:t xml:space="preserve"> (Collins, p</w:t>
      </w:r>
      <w:r w:rsidR="00C40628" w:rsidRPr="00A1531D">
        <w:rPr>
          <w:rFonts w:cs="Times New Roman"/>
          <w:noProof/>
          <w:szCs w:val="24"/>
          <w:lang w:val="es-EC"/>
        </w:rPr>
        <w:t>. 3)</w:t>
      </w:r>
      <w:r w:rsidR="00E63560" w:rsidRPr="003206EA">
        <w:rPr>
          <w:rFonts w:cs="Times New Roman"/>
          <w:szCs w:val="24"/>
        </w:rPr>
        <w:t>; ese directorio debe conformarse con 15 a 20 miembros, lo que evita que las innumerables demandas agoten a alguno de ellos, permite la participación de cada miembro en uno o dos comités y se encarguen las actividades en forma balanceada.  Collins</w:t>
      </w:r>
      <w:r w:rsidR="00A00603">
        <w:rPr>
          <w:rFonts w:cs="Times New Roman"/>
          <w:szCs w:val="24"/>
        </w:rPr>
        <w:t xml:space="preserve"> </w:t>
      </w:r>
      <w:sdt>
        <w:sdtPr>
          <w:rPr>
            <w:rFonts w:cs="Times New Roman"/>
            <w:szCs w:val="24"/>
          </w:rPr>
          <w:id w:val="2100210821"/>
          <w:citation/>
        </w:sdtPr>
        <w:sdtContent>
          <w:r w:rsidR="00A00603">
            <w:rPr>
              <w:rFonts w:cs="Times New Roman"/>
              <w:szCs w:val="24"/>
            </w:rPr>
            <w:fldChar w:fldCharType="begin"/>
          </w:r>
          <w:r w:rsidR="00A00603">
            <w:rPr>
              <w:rFonts w:cs="Times New Roman"/>
              <w:szCs w:val="24"/>
              <w:lang w:val="es-EC"/>
            </w:rPr>
            <w:instrText xml:space="preserve">CITATION Coo00 \n  \t  \l 12298 </w:instrText>
          </w:r>
          <w:r w:rsidR="00A00603">
            <w:rPr>
              <w:rFonts w:cs="Times New Roman"/>
              <w:szCs w:val="24"/>
            </w:rPr>
            <w:fldChar w:fldCharType="separate"/>
          </w:r>
          <w:r w:rsidR="00D50FDA" w:rsidRPr="00D50FDA">
            <w:rPr>
              <w:rFonts w:cs="Times New Roman"/>
              <w:noProof/>
              <w:szCs w:val="24"/>
              <w:lang w:val="es-EC"/>
            </w:rPr>
            <w:t>(2000)</w:t>
          </w:r>
          <w:r w:rsidR="00A00603">
            <w:rPr>
              <w:rFonts w:cs="Times New Roman"/>
              <w:szCs w:val="24"/>
            </w:rPr>
            <w:fldChar w:fldCharType="end"/>
          </w:r>
        </w:sdtContent>
      </w:sdt>
      <w:r w:rsidR="00E63560" w:rsidRPr="003206EA">
        <w:rPr>
          <w:rFonts w:cs="Times New Roman"/>
          <w:szCs w:val="24"/>
        </w:rPr>
        <w:t xml:space="preserve">  p</w:t>
      </w:r>
      <w:r w:rsidR="00B808E5">
        <w:rPr>
          <w:rFonts w:cs="Times New Roman"/>
          <w:szCs w:val="24"/>
        </w:rPr>
        <w:t>lantea además</w:t>
      </w:r>
      <w:r w:rsidR="00E63560" w:rsidRPr="003206EA">
        <w:rPr>
          <w:rFonts w:cs="Times New Roman"/>
          <w:szCs w:val="24"/>
        </w:rPr>
        <w:t xml:space="preserve"> realizar de cuatro a seis reuniones en el año, en las cuales la junta de directores </w:t>
      </w:r>
      <w:r w:rsidR="00B808E5">
        <w:rPr>
          <w:rFonts w:cs="Times New Roman"/>
          <w:szCs w:val="24"/>
        </w:rPr>
        <w:t xml:space="preserve">define </w:t>
      </w:r>
      <w:r w:rsidR="00E63560" w:rsidRPr="003206EA">
        <w:rPr>
          <w:rFonts w:cs="Times New Roman"/>
          <w:szCs w:val="24"/>
        </w:rPr>
        <w:t>e implementa las actividades del programa de ex alumnos, persiguiendo un avance constante. La misma autora propone conformar un sistema de comités fuertes, considerando a la vez que deben establecerse comités permanentes y especiales que permitan planear y ejecutar las diversas actividad</w:t>
      </w:r>
      <w:r w:rsidR="00A1531D">
        <w:rPr>
          <w:rFonts w:cs="Times New Roman"/>
          <w:szCs w:val="24"/>
        </w:rPr>
        <w:t>es de un programa de ex alumnos</w:t>
      </w:r>
      <w:r w:rsidR="00E63560" w:rsidRPr="003206EA">
        <w:rPr>
          <w:rFonts w:cs="Times New Roman"/>
          <w:szCs w:val="24"/>
        </w:rPr>
        <w:t xml:space="preserve">; </w:t>
      </w:r>
      <w:r w:rsidR="00A1531D">
        <w:rPr>
          <w:rFonts w:cs="Times New Roman"/>
          <w:szCs w:val="24"/>
        </w:rPr>
        <w:t xml:space="preserve">conformando </w:t>
      </w:r>
      <w:r w:rsidR="00E63560" w:rsidRPr="003206EA">
        <w:rPr>
          <w:rFonts w:cs="Times New Roman"/>
          <w:szCs w:val="24"/>
        </w:rPr>
        <w:t>al menos cinco permanentes</w:t>
      </w:r>
      <w:r w:rsidR="00B808E5">
        <w:rPr>
          <w:rFonts w:cs="Times New Roman"/>
          <w:szCs w:val="24"/>
        </w:rPr>
        <w:t>; “</w:t>
      </w:r>
      <w:r w:rsidR="00B808E5" w:rsidRPr="00A772B3">
        <w:rPr>
          <w:rFonts w:cs="Times New Roman"/>
          <w:szCs w:val="24"/>
        </w:rPr>
        <w:t>c</w:t>
      </w:r>
      <w:r w:rsidR="00E63560" w:rsidRPr="00A772B3">
        <w:rPr>
          <w:rFonts w:cs="Times New Roman"/>
          <w:szCs w:val="24"/>
        </w:rPr>
        <w:t>omité de desarrollo</w:t>
      </w:r>
      <w:r w:rsidR="00B808E5" w:rsidRPr="00A772B3">
        <w:rPr>
          <w:rFonts w:cs="Times New Roman"/>
          <w:szCs w:val="24"/>
        </w:rPr>
        <w:t xml:space="preserve">, </w:t>
      </w:r>
      <w:r w:rsidR="00E63560" w:rsidRPr="00A772B3">
        <w:rPr>
          <w:rFonts w:cs="Times New Roman"/>
          <w:szCs w:val="24"/>
        </w:rPr>
        <w:t>Comité de reclutamiento de estudiantes</w:t>
      </w:r>
      <w:r w:rsidR="00B808E5" w:rsidRPr="00A772B3">
        <w:rPr>
          <w:rFonts w:cs="Times New Roman"/>
          <w:szCs w:val="24"/>
        </w:rPr>
        <w:t>, c</w:t>
      </w:r>
      <w:r w:rsidR="00E63560" w:rsidRPr="00A772B3">
        <w:rPr>
          <w:rFonts w:cs="Times New Roman"/>
          <w:szCs w:val="24"/>
        </w:rPr>
        <w:t>omité de premios y reconocimientos</w:t>
      </w:r>
      <w:r w:rsidR="00B808E5" w:rsidRPr="00A772B3">
        <w:rPr>
          <w:rFonts w:cs="Times New Roman"/>
          <w:szCs w:val="24"/>
        </w:rPr>
        <w:t>, c</w:t>
      </w:r>
      <w:r w:rsidR="00E63560" w:rsidRPr="00A772B3">
        <w:rPr>
          <w:rFonts w:cs="Times New Roman"/>
          <w:szCs w:val="24"/>
        </w:rPr>
        <w:t>omité de reunión, y</w:t>
      </w:r>
      <w:r w:rsidR="00B808E5" w:rsidRPr="00A772B3">
        <w:rPr>
          <w:rFonts w:cs="Times New Roman"/>
          <w:szCs w:val="24"/>
        </w:rPr>
        <w:t xml:space="preserve"> c</w:t>
      </w:r>
      <w:r w:rsidR="00E63560" w:rsidRPr="00A772B3">
        <w:rPr>
          <w:rFonts w:cs="Times New Roman"/>
          <w:szCs w:val="24"/>
        </w:rPr>
        <w:t>omité de Orientación alumnos graduados</w:t>
      </w:r>
      <w:r w:rsidR="00A1531D" w:rsidRPr="00A772B3">
        <w:rPr>
          <w:rFonts w:cs="Times New Roman"/>
          <w:szCs w:val="24"/>
        </w:rPr>
        <w:t>”</w:t>
      </w:r>
      <w:r w:rsidR="00D832AB">
        <w:rPr>
          <w:rStyle w:val="FootnoteReference"/>
          <w:rFonts w:cs="Times New Roman"/>
          <w:szCs w:val="24"/>
        </w:rPr>
        <w:footnoteReference w:id="24"/>
      </w:r>
      <w:r w:rsidR="00A1531D" w:rsidRPr="00A1531D">
        <w:rPr>
          <w:rFonts w:cs="Times New Roman"/>
          <w:szCs w:val="24"/>
        </w:rPr>
        <w:t xml:space="preserve"> </w:t>
      </w:r>
      <w:r w:rsidR="00C40628">
        <w:rPr>
          <w:rFonts w:cs="Times New Roman"/>
          <w:noProof/>
          <w:szCs w:val="24"/>
          <w:lang w:val="es-EC"/>
        </w:rPr>
        <w:t>(Collins, p</w:t>
      </w:r>
      <w:r w:rsidR="00C40628" w:rsidRPr="00D832AB">
        <w:rPr>
          <w:rFonts w:cs="Times New Roman"/>
          <w:noProof/>
          <w:szCs w:val="24"/>
          <w:lang w:val="es-EC"/>
        </w:rPr>
        <w:t>. 5)</w:t>
      </w:r>
      <w:r w:rsidR="00A1531D">
        <w:rPr>
          <w:rFonts w:cs="Times New Roman"/>
          <w:szCs w:val="24"/>
        </w:rPr>
        <w:t>.</w:t>
      </w:r>
    </w:p>
    <w:p w14:paraId="43499EA4" w14:textId="5231A3D4" w:rsidR="00E63560" w:rsidRPr="003206EA" w:rsidRDefault="00E63560" w:rsidP="00997EBE">
      <w:pPr>
        <w:ind w:firstLine="708"/>
        <w:rPr>
          <w:rFonts w:cs="Times New Roman"/>
          <w:szCs w:val="24"/>
        </w:rPr>
      </w:pPr>
      <w:r w:rsidRPr="003206EA">
        <w:rPr>
          <w:rFonts w:cs="Times New Roman"/>
          <w:szCs w:val="24"/>
        </w:rPr>
        <w:t xml:space="preserve">En esos comités debería permitirse la participación de personas que no sean miembros </w:t>
      </w:r>
      <w:r w:rsidR="00A1531D">
        <w:rPr>
          <w:rFonts w:cs="Times New Roman"/>
          <w:szCs w:val="24"/>
        </w:rPr>
        <w:t>permanente</w:t>
      </w:r>
      <w:r w:rsidRPr="003206EA">
        <w:rPr>
          <w:rFonts w:cs="Times New Roman"/>
          <w:szCs w:val="24"/>
        </w:rPr>
        <w:t>s, quizás los mayores donantes de la inst</w:t>
      </w:r>
      <w:r w:rsidR="00A1531D">
        <w:rPr>
          <w:rFonts w:cs="Times New Roman"/>
          <w:szCs w:val="24"/>
        </w:rPr>
        <w:t xml:space="preserve">itución, con el fin de lograr más </w:t>
      </w:r>
      <w:r w:rsidRPr="003206EA">
        <w:rPr>
          <w:rFonts w:cs="Times New Roman"/>
          <w:szCs w:val="24"/>
        </w:rPr>
        <w:t>involucramiento y detectar nuevos líderes.</w:t>
      </w:r>
      <w:r w:rsidR="00B808E5">
        <w:rPr>
          <w:rFonts w:cs="Times New Roman"/>
          <w:szCs w:val="24"/>
        </w:rPr>
        <w:t xml:space="preserve"> </w:t>
      </w:r>
      <w:r w:rsidRPr="003206EA">
        <w:rPr>
          <w:rFonts w:cs="Times New Roman"/>
          <w:szCs w:val="24"/>
        </w:rPr>
        <w:t>Así mismo, considera Collins</w:t>
      </w:r>
      <w:r w:rsidR="00A1531D">
        <w:rPr>
          <w:rFonts w:cs="Times New Roman"/>
          <w:szCs w:val="24"/>
        </w:rPr>
        <w:t xml:space="preserve"> </w:t>
      </w:r>
      <w:sdt>
        <w:sdtPr>
          <w:rPr>
            <w:rFonts w:cs="Times New Roman"/>
            <w:szCs w:val="24"/>
          </w:rPr>
          <w:id w:val="-606961157"/>
          <w:citation/>
        </w:sdtPr>
        <w:sdtContent>
          <w:r w:rsidR="00A1531D">
            <w:rPr>
              <w:rFonts w:cs="Times New Roman"/>
              <w:szCs w:val="24"/>
            </w:rPr>
            <w:fldChar w:fldCharType="begin"/>
          </w:r>
          <w:r w:rsidR="00A1531D">
            <w:rPr>
              <w:rFonts w:cs="Times New Roman"/>
              <w:szCs w:val="24"/>
              <w:lang w:val="es-EC"/>
            </w:rPr>
            <w:instrText xml:space="preserve">CITATION Coo00 \n  \t  \l 12298 </w:instrText>
          </w:r>
          <w:r w:rsidR="00A1531D">
            <w:rPr>
              <w:rFonts w:cs="Times New Roman"/>
              <w:szCs w:val="24"/>
            </w:rPr>
            <w:fldChar w:fldCharType="separate"/>
          </w:r>
          <w:r w:rsidR="00D50FDA" w:rsidRPr="00D50FDA">
            <w:rPr>
              <w:rFonts w:cs="Times New Roman"/>
              <w:noProof/>
              <w:szCs w:val="24"/>
              <w:lang w:val="es-EC"/>
            </w:rPr>
            <w:t>(2000)</w:t>
          </w:r>
          <w:r w:rsidR="00A1531D">
            <w:rPr>
              <w:rFonts w:cs="Times New Roman"/>
              <w:szCs w:val="24"/>
            </w:rPr>
            <w:fldChar w:fldCharType="end"/>
          </w:r>
        </w:sdtContent>
      </w:sdt>
      <w:r w:rsidRPr="003206EA">
        <w:rPr>
          <w:rFonts w:cs="Times New Roman"/>
          <w:szCs w:val="24"/>
        </w:rPr>
        <w:t>, necesarios un Comité de ejecución y un Comité de Nominación.</w:t>
      </w:r>
      <w:r w:rsidR="00A00603">
        <w:rPr>
          <w:rFonts w:cs="Times New Roman"/>
          <w:szCs w:val="24"/>
        </w:rPr>
        <w:t xml:space="preserve"> </w:t>
      </w:r>
      <w:r w:rsidR="00C40628">
        <w:rPr>
          <w:rFonts w:cs="Times New Roman"/>
          <w:noProof/>
          <w:szCs w:val="24"/>
          <w:lang w:val="es-EC"/>
        </w:rPr>
        <w:t>(Collins, p</w:t>
      </w:r>
      <w:r w:rsidR="00C40628" w:rsidRPr="00C2477F">
        <w:rPr>
          <w:rFonts w:cs="Times New Roman"/>
          <w:noProof/>
          <w:szCs w:val="24"/>
          <w:lang w:val="es-EC"/>
        </w:rPr>
        <w:t>. 5)</w:t>
      </w:r>
      <w:r w:rsidRPr="003206EA">
        <w:rPr>
          <w:rFonts w:cs="Times New Roman"/>
          <w:szCs w:val="24"/>
        </w:rPr>
        <w:t xml:space="preserve">   </w:t>
      </w:r>
    </w:p>
    <w:p w14:paraId="17CF109B" w14:textId="5CCAF9CB" w:rsidR="00E63560" w:rsidRPr="008D30F8" w:rsidRDefault="00E63560" w:rsidP="00997EBE">
      <w:pPr>
        <w:ind w:firstLine="708"/>
        <w:rPr>
          <w:rFonts w:cs="Times New Roman"/>
          <w:szCs w:val="24"/>
        </w:rPr>
      </w:pPr>
      <w:r w:rsidRPr="008D30F8">
        <w:rPr>
          <w:rFonts w:cs="Times New Roman"/>
          <w:szCs w:val="24"/>
        </w:rPr>
        <w:lastRenderedPageBreak/>
        <w:t xml:space="preserve">La propuesta de Collins, que supone una estructura fuerte para un número importante de ex alumnos, puede adaptarse a centros de formación de menor tamaño con </w:t>
      </w:r>
      <w:r w:rsidR="00A1531D">
        <w:rPr>
          <w:rFonts w:cs="Times New Roman"/>
          <w:szCs w:val="24"/>
        </w:rPr>
        <w:t>pocos</w:t>
      </w:r>
      <w:r w:rsidRPr="008D30F8">
        <w:rPr>
          <w:rFonts w:cs="Times New Roman"/>
          <w:szCs w:val="24"/>
        </w:rPr>
        <w:t xml:space="preserve"> miembros en cada comité, lo que previene en trabajar para el futuro, incrementado participantes mientras gana experiencia.</w:t>
      </w:r>
    </w:p>
    <w:p w14:paraId="4C50DF1F" w14:textId="41929A88" w:rsidR="00E63560" w:rsidRPr="003206EA" w:rsidRDefault="00E63560" w:rsidP="00997EBE">
      <w:pPr>
        <w:ind w:firstLine="708"/>
        <w:rPr>
          <w:rFonts w:cs="Times New Roman"/>
          <w:szCs w:val="24"/>
        </w:rPr>
      </w:pPr>
      <w:r w:rsidRPr="003206EA">
        <w:rPr>
          <w:rFonts w:cs="Times New Roman"/>
          <w:szCs w:val="24"/>
        </w:rPr>
        <w:t xml:space="preserve">Adicional a los comités, pueden operar grupos o clubes que se organicen para propósitos específicos, los que brindarán oportunidades para la participación de </w:t>
      </w:r>
      <w:r w:rsidR="00A1531D">
        <w:rPr>
          <w:rFonts w:cs="Times New Roman"/>
          <w:szCs w:val="24"/>
        </w:rPr>
        <w:t>e</w:t>
      </w:r>
      <w:r w:rsidRPr="003206EA">
        <w:rPr>
          <w:rFonts w:cs="Times New Roman"/>
          <w:szCs w:val="24"/>
        </w:rPr>
        <w:t>x alumnos, que en algunos casos pueden sentirse excluidos. “</w:t>
      </w:r>
      <w:r w:rsidRPr="00D832AB">
        <w:rPr>
          <w:rFonts w:cs="Times New Roman"/>
          <w:szCs w:val="24"/>
        </w:rPr>
        <w:t>En algunas escuelas, un grupo especial de ex alumnos es el Old Guard Club que incluye ex alumnos que se graduaron hace más de 50 años. El club es un vehículo para proporcionar actividades especiales y reconocimiento para ex</w:t>
      </w:r>
      <w:r w:rsidR="00A1531D" w:rsidRPr="00D832AB">
        <w:rPr>
          <w:rFonts w:cs="Times New Roman"/>
          <w:szCs w:val="24"/>
        </w:rPr>
        <w:t xml:space="preserve"> </w:t>
      </w:r>
      <w:r w:rsidRPr="00D832AB">
        <w:rPr>
          <w:rFonts w:cs="Times New Roman"/>
          <w:szCs w:val="24"/>
        </w:rPr>
        <w:t>alumnos mayores”</w:t>
      </w:r>
      <w:r w:rsidRPr="00926B0D">
        <w:rPr>
          <w:rStyle w:val="FootnoteReference"/>
          <w:rFonts w:cs="Times New Roman"/>
          <w:szCs w:val="24"/>
          <w:lang w:val="en-US"/>
        </w:rPr>
        <w:footnoteReference w:id="25"/>
      </w:r>
      <w:r w:rsidR="00F276FE">
        <w:rPr>
          <w:rFonts w:cs="Times New Roman"/>
          <w:szCs w:val="24"/>
        </w:rPr>
        <w:t>.</w:t>
      </w:r>
      <w:r w:rsidRPr="003206EA">
        <w:rPr>
          <w:rFonts w:cs="Times New Roman"/>
          <w:szCs w:val="24"/>
        </w:rPr>
        <w:t xml:space="preserve"> </w:t>
      </w:r>
      <w:r w:rsidR="00C40628">
        <w:rPr>
          <w:rFonts w:cs="Times New Roman"/>
          <w:noProof/>
          <w:szCs w:val="24"/>
          <w:lang w:val="es-EC"/>
        </w:rPr>
        <w:t>(Collins, p</w:t>
      </w:r>
      <w:r w:rsidR="00C40628" w:rsidRPr="00A1531D">
        <w:rPr>
          <w:rFonts w:cs="Times New Roman"/>
          <w:noProof/>
          <w:szCs w:val="24"/>
          <w:lang w:val="es-EC"/>
        </w:rPr>
        <w:t>. 6)</w:t>
      </w:r>
      <w:r w:rsidRPr="003206EA">
        <w:rPr>
          <w:rFonts w:cs="Times New Roman"/>
          <w:szCs w:val="24"/>
        </w:rPr>
        <w:t xml:space="preserve">   </w:t>
      </w:r>
    </w:p>
    <w:p w14:paraId="0D47D003" w14:textId="2526721E" w:rsidR="006D02CD" w:rsidRDefault="00720C29" w:rsidP="00432CF3">
      <w:pPr>
        <w:ind w:firstLine="708"/>
        <w:rPr>
          <w:rFonts w:cs="Times New Roman"/>
          <w:szCs w:val="24"/>
        </w:rPr>
      </w:pPr>
      <w:r w:rsidRPr="006D02CD">
        <w:rPr>
          <w:rFonts w:cs="Times New Roman"/>
          <w:szCs w:val="24"/>
        </w:rPr>
        <w:t xml:space="preserve">Cohen </w:t>
      </w:r>
      <w:r w:rsidR="006D02CD" w:rsidRPr="006D02CD">
        <w:rPr>
          <w:rFonts w:cs="Times New Roman"/>
          <w:szCs w:val="24"/>
        </w:rPr>
        <w:t>hace un planteamiento diferente al considerar lo</w:t>
      </w:r>
      <w:r w:rsidR="006D02CD" w:rsidRPr="004E759F">
        <w:rPr>
          <w:rFonts w:cs="Times New Roman"/>
          <w:szCs w:val="24"/>
        </w:rPr>
        <w:t xml:space="preserve"> antagónico q</w:t>
      </w:r>
      <w:r w:rsidR="006D02CD">
        <w:rPr>
          <w:rFonts w:cs="Times New Roman"/>
          <w:szCs w:val="24"/>
        </w:rPr>
        <w:t xml:space="preserve">ue resultan los </w:t>
      </w:r>
      <w:r w:rsidR="00A1531D">
        <w:rPr>
          <w:rFonts w:cs="Times New Roman"/>
          <w:szCs w:val="24"/>
        </w:rPr>
        <w:t>objetivos</w:t>
      </w:r>
      <w:r w:rsidR="006D02CD">
        <w:rPr>
          <w:rFonts w:cs="Times New Roman"/>
          <w:szCs w:val="24"/>
        </w:rPr>
        <w:t xml:space="preserve"> de </w:t>
      </w:r>
      <w:r w:rsidR="006D02CD" w:rsidRPr="004E759F">
        <w:rPr>
          <w:rFonts w:cs="Times New Roman"/>
          <w:szCs w:val="24"/>
        </w:rPr>
        <w:t xml:space="preserve">distintos departamentos en el centro de formación, resultando indispensable identificar las relaciones entre y con alumnos y graduados. </w:t>
      </w:r>
    </w:p>
    <w:p w14:paraId="1703C94D" w14:textId="63475308" w:rsidR="006D02CD" w:rsidRPr="00D832AB" w:rsidRDefault="006D02CD" w:rsidP="00997EBE">
      <w:pPr>
        <w:ind w:left="708"/>
        <w:rPr>
          <w:sz w:val="22"/>
        </w:rPr>
      </w:pPr>
      <w:r w:rsidRPr="00D832AB">
        <w:rPr>
          <w:rFonts w:cs="Times New Roman"/>
          <w:sz w:val="22"/>
        </w:rPr>
        <w:t>Hay una serie de partes interesadas clave que tienen una opinión importante en la relación entre una institución educativa y sus alumnos; Servicios profesionales, desarrollo, relaciones con exalumnos, comunicación, mercadeo y admisiones, por nombrar solo algunos. (…) Creo que esta tensión se debe a dos puntos de vista diferentes sobre las interacciones entre alumnos y ex alumnos.</w:t>
      </w:r>
      <w:r w:rsidRPr="00D832AB">
        <w:rPr>
          <w:rStyle w:val="FootnoteReference"/>
          <w:rFonts w:cs="Times New Roman"/>
          <w:sz w:val="22"/>
          <w:lang w:val="en-US"/>
        </w:rPr>
        <w:footnoteReference w:id="26"/>
      </w:r>
      <w:r w:rsidR="00F276FE" w:rsidRPr="00D832AB">
        <w:rPr>
          <w:rFonts w:cs="Times New Roman"/>
          <w:sz w:val="22"/>
        </w:rPr>
        <w:t xml:space="preserve"> </w:t>
      </w:r>
      <w:r w:rsidR="00C40628">
        <w:rPr>
          <w:rFonts w:cs="Times New Roman"/>
          <w:noProof/>
          <w:sz w:val="22"/>
          <w:lang w:val="es-EC"/>
        </w:rPr>
        <w:t>(Cohen, p</w:t>
      </w:r>
      <w:r w:rsidR="00C40628" w:rsidRPr="00D832AB">
        <w:rPr>
          <w:rFonts w:cs="Times New Roman"/>
          <w:noProof/>
          <w:sz w:val="22"/>
          <w:lang w:val="es-EC"/>
        </w:rPr>
        <w:t>. 52)</w:t>
      </w:r>
      <w:r w:rsidRPr="00D832AB">
        <w:rPr>
          <w:rFonts w:cs="Times New Roman"/>
          <w:sz w:val="22"/>
        </w:rPr>
        <w:t xml:space="preserve"> </w:t>
      </w:r>
    </w:p>
    <w:p w14:paraId="617A5A63" w14:textId="2B3E95F9" w:rsidR="00822588" w:rsidRDefault="006D02CD" w:rsidP="00997EBE">
      <w:pPr>
        <w:ind w:firstLine="708"/>
        <w:rPr>
          <w:rFonts w:cs="Times New Roman"/>
          <w:szCs w:val="24"/>
        </w:rPr>
      </w:pPr>
      <w:r>
        <w:rPr>
          <w:rFonts w:cs="Times New Roman"/>
          <w:szCs w:val="24"/>
        </w:rPr>
        <w:t xml:space="preserve">Para </w:t>
      </w:r>
      <w:r w:rsidRPr="006D02CD">
        <w:rPr>
          <w:rFonts w:cs="Times New Roman"/>
          <w:szCs w:val="24"/>
        </w:rPr>
        <w:t xml:space="preserve">Cohen </w:t>
      </w:r>
      <w:r>
        <w:rPr>
          <w:rFonts w:cs="Times New Roman"/>
          <w:szCs w:val="24"/>
        </w:rPr>
        <w:t>los centros de formación necesitan establecer con claridad qué departamento es dueño o debe responsabilizarse p</w:t>
      </w:r>
      <w:r w:rsidR="00E76525">
        <w:rPr>
          <w:rFonts w:cs="Times New Roman"/>
          <w:szCs w:val="24"/>
        </w:rPr>
        <w:t>or el programa de graduados; en</w:t>
      </w:r>
      <w:r>
        <w:rPr>
          <w:rFonts w:cs="Times New Roman"/>
          <w:szCs w:val="24"/>
        </w:rPr>
        <w:t xml:space="preserve"> su criterio es </w:t>
      </w:r>
      <w:r w:rsidR="003D5C8D">
        <w:rPr>
          <w:rFonts w:cs="Times New Roman"/>
          <w:szCs w:val="24"/>
        </w:rPr>
        <w:t xml:space="preserve">el de </w:t>
      </w:r>
      <w:r>
        <w:rPr>
          <w:rFonts w:cs="Times New Roman"/>
          <w:szCs w:val="24"/>
        </w:rPr>
        <w:t>“</w:t>
      </w:r>
      <w:r w:rsidR="003D5C8D">
        <w:rPr>
          <w:rFonts w:cs="Times New Roman"/>
          <w:szCs w:val="24"/>
        </w:rPr>
        <w:t>Relaciones con A</w:t>
      </w:r>
      <w:r>
        <w:rPr>
          <w:rFonts w:cs="Times New Roman"/>
          <w:szCs w:val="24"/>
        </w:rPr>
        <w:t>lumnos”</w:t>
      </w:r>
      <w:r>
        <w:rPr>
          <w:rStyle w:val="FootnoteReference"/>
          <w:rFonts w:cs="Times New Roman"/>
          <w:szCs w:val="24"/>
        </w:rPr>
        <w:footnoteReference w:id="27"/>
      </w:r>
      <w:r w:rsidR="00A772B3">
        <w:rPr>
          <w:rFonts w:cs="Times New Roman"/>
          <w:szCs w:val="24"/>
        </w:rPr>
        <w:t xml:space="preserve"> </w:t>
      </w:r>
      <w:r w:rsidR="00C40628">
        <w:rPr>
          <w:rFonts w:cs="Times New Roman"/>
          <w:noProof/>
          <w:szCs w:val="24"/>
          <w:lang w:val="es-EC"/>
        </w:rPr>
        <w:t>(Cohen, p</w:t>
      </w:r>
      <w:r w:rsidR="00C40628" w:rsidRPr="00F276FE">
        <w:rPr>
          <w:rFonts w:cs="Times New Roman"/>
          <w:noProof/>
          <w:szCs w:val="24"/>
          <w:lang w:val="es-EC"/>
        </w:rPr>
        <w:t>. 55)</w:t>
      </w:r>
      <w:r>
        <w:rPr>
          <w:rFonts w:cs="Times New Roman"/>
          <w:szCs w:val="24"/>
        </w:rPr>
        <w:t xml:space="preserve">. Manifiesta </w:t>
      </w:r>
      <w:r w:rsidR="00822588">
        <w:rPr>
          <w:rFonts w:cs="Times New Roman"/>
          <w:szCs w:val="24"/>
        </w:rPr>
        <w:t>que los ex alumnos son el recurso más importante en la relación graduados con alumnos, concepto que se desarrolla en la implementación de mentores o tutores en el siguiente capítulo; son los ex alumno</w:t>
      </w:r>
      <w:r w:rsidR="00F276FE">
        <w:rPr>
          <w:rFonts w:cs="Times New Roman"/>
          <w:szCs w:val="24"/>
        </w:rPr>
        <w:t>s</w:t>
      </w:r>
      <w:r w:rsidR="00822588">
        <w:rPr>
          <w:rFonts w:cs="Times New Roman"/>
          <w:szCs w:val="24"/>
        </w:rPr>
        <w:t xml:space="preserve"> quienes pueda</w:t>
      </w:r>
      <w:r w:rsidR="00A772B3">
        <w:rPr>
          <w:rFonts w:cs="Times New Roman"/>
          <w:szCs w:val="24"/>
        </w:rPr>
        <w:t>n proveer, a sus mentoreados, “</w:t>
      </w:r>
      <w:r w:rsidR="00822588">
        <w:rPr>
          <w:rFonts w:cs="Times New Roman"/>
          <w:szCs w:val="24"/>
        </w:rPr>
        <w:t>contactos</w:t>
      </w:r>
      <w:r w:rsidR="00A772B3">
        <w:rPr>
          <w:rFonts w:cs="Times New Roman"/>
          <w:szCs w:val="24"/>
        </w:rPr>
        <w:t>, presentaciones, consejos, etc.</w:t>
      </w:r>
      <w:r w:rsidR="00822588">
        <w:rPr>
          <w:rFonts w:cs="Times New Roman"/>
          <w:szCs w:val="24"/>
        </w:rPr>
        <w:t>”</w:t>
      </w:r>
      <w:r w:rsidR="00822588">
        <w:rPr>
          <w:rStyle w:val="FootnoteReference"/>
          <w:rFonts w:cs="Times New Roman"/>
          <w:szCs w:val="24"/>
        </w:rPr>
        <w:footnoteReference w:id="28"/>
      </w:r>
      <w:r w:rsidR="00C40628">
        <w:rPr>
          <w:rFonts w:cs="Times New Roman"/>
          <w:noProof/>
          <w:szCs w:val="24"/>
          <w:lang w:val="es-EC"/>
        </w:rPr>
        <w:t xml:space="preserve"> (Cohen, p</w:t>
      </w:r>
      <w:r w:rsidR="00C40628" w:rsidRPr="00E76525">
        <w:rPr>
          <w:rFonts w:cs="Times New Roman"/>
          <w:noProof/>
          <w:szCs w:val="24"/>
          <w:lang w:val="es-EC"/>
        </w:rPr>
        <w:t>. 55)</w:t>
      </w:r>
      <w:r w:rsidR="00822588">
        <w:rPr>
          <w:rFonts w:cs="Times New Roman"/>
          <w:szCs w:val="24"/>
        </w:rPr>
        <w:t xml:space="preserve">; </w:t>
      </w:r>
      <w:r w:rsidR="00E76525">
        <w:rPr>
          <w:rFonts w:cs="Times New Roman"/>
          <w:szCs w:val="24"/>
        </w:rPr>
        <w:t>debiendo apuntar</w:t>
      </w:r>
      <w:r w:rsidR="00822588">
        <w:rPr>
          <w:rFonts w:cs="Times New Roman"/>
          <w:szCs w:val="24"/>
        </w:rPr>
        <w:t xml:space="preserve"> </w:t>
      </w:r>
      <w:r w:rsidR="00E76525">
        <w:rPr>
          <w:rFonts w:cs="Times New Roman"/>
          <w:szCs w:val="24"/>
        </w:rPr>
        <w:t xml:space="preserve">el enfoque para </w:t>
      </w:r>
      <w:r w:rsidR="00822588">
        <w:rPr>
          <w:rFonts w:cs="Times New Roman"/>
          <w:szCs w:val="24"/>
        </w:rPr>
        <w:t>hac</w:t>
      </w:r>
      <w:r w:rsidR="00E76525">
        <w:rPr>
          <w:rFonts w:cs="Times New Roman"/>
          <w:szCs w:val="24"/>
        </w:rPr>
        <w:t>er</w:t>
      </w:r>
      <w:r w:rsidR="00822588">
        <w:rPr>
          <w:rFonts w:cs="Times New Roman"/>
          <w:szCs w:val="24"/>
        </w:rPr>
        <w:t xml:space="preserve"> esa relación lo más fácil posible</w:t>
      </w:r>
      <w:r w:rsidR="007B413D">
        <w:rPr>
          <w:rFonts w:cs="Times New Roman"/>
          <w:szCs w:val="24"/>
        </w:rPr>
        <w:t xml:space="preserve"> para los ex alumnos, quienes “e</w:t>
      </w:r>
      <w:r w:rsidR="00822588">
        <w:rPr>
          <w:rFonts w:cs="Times New Roman"/>
          <w:szCs w:val="24"/>
        </w:rPr>
        <w:t>stán allí simplemente para devolver y ayudar.”</w:t>
      </w:r>
      <w:r w:rsidR="00822588">
        <w:rPr>
          <w:rStyle w:val="FootnoteReference"/>
          <w:rFonts w:cs="Times New Roman"/>
          <w:szCs w:val="24"/>
        </w:rPr>
        <w:footnoteReference w:id="29"/>
      </w:r>
      <w:r w:rsidR="00E76525">
        <w:rPr>
          <w:rFonts w:cs="Times New Roman"/>
          <w:szCs w:val="24"/>
        </w:rPr>
        <w:t xml:space="preserve"> </w:t>
      </w:r>
      <w:r w:rsidR="00C40628">
        <w:rPr>
          <w:rFonts w:cs="Times New Roman"/>
          <w:noProof/>
          <w:szCs w:val="24"/>
          <w:lang w:val="es-EC"/>
        </w:rPr>
        <w:t xml:space="preserve"> </w:t>
      </w:r>
      <w:r w:rsidR="00C40628" w:rsidRPr="00E76525">
        <w:rPr>
          <w:rFonts w:cs="Times New Roman"/>
          <w:noProof/>
          <w:szCs w:val="24"/>
          <w:lang w:val="es-EC"/>
        </w:rPr>
        <w:t>(Cohen</w:t>
      </w:r>
      <w:r w:rsidR="00C40628">
        <w:rPr>
          <w:rFonts w:cs="Times New Roman"/>
          <w:noProof/>
          <w:szCs w:val="24"/>
          <w:lang w:val="es-EC"/>
        </w:rPr>
        <w:t>, p</w:t>
      </w:r>
      <w:r w:rsidR="00C40628" w:rsidRPr="00E76525">
        <w:rPr>
          <w:rFonts w:cs="Times New Roman"/>
          <w:noProof/>
          <w:szCs w:val="24"/>
          <w:lang w:val="es-EC"/>
        </w:rPr>
        <w:t>. 55)</w:t>
      </w:r>
      <w:r w:rsidR="00822588">
        <w:rPr>
          <w:rFonts w:cs="Times New Roman"/>
          <w:szCs w:val="24"/>
        </w:rPr>
        <w:t>. Debe establecer</w:t>
      </w:r>
      <w:r w:rsidR="00E76525">
        <w:rPr>
          <w:rFonts w:cs="Times New Roman"/>
          <w:szCs w:val="24"/>
        </w:rPr>
        <w:t>se</w:t>
      </w:r>
      <w:r w:rsidR="00822588">
        <w:rPr>
          <w:rFonts w:cs="Times New Roman"/>
          <w:szCs w:val="24"/>
        </w:rPr>
        <w:t xml:space="preserve"> </w:t>
      </w:r>
      <w:r w:rsidR="00E76525">
        <w:rPr>
          <w:rFonts w:cs="Times New Roman"/>
          <w:szCs w:val="24"/>
        </w:rPr>
        <w:t>en la es</w:t>
      </w:r>
      <w:r w:rsidR="00822588">
        <w:rPr>
          <w:rFonts w:cs="Times New Roman"/>
          <w:szCs w:val="24"/>
        </w:rPr>
        <w:t>trategia de comunicación</w:t>
      </w:r>
      <w:r w:rsidR="00F276FE">
        <w:rPr>
          <w:rFonts w:cs="Times New Roman"/>
          <w:szCs w:val="24"/>
        </w:rPr>
        <w:t>,</w:t>
      </w:r>
      <w:r w:rsidR="00822588">
        <w:rPr>
          <w:rFonts w:cs="Times New Roman"/>
          <w:szCs w:val="24"/>
        </w:rPr>
        <w:t xml:space="preserve"> con los graduados</w:t>
      </w:r>
      <w:r w:rsidR="00F276FE">
        <w:rPr>
          <w:rFonts w:cs="Times New Roman"/>
          <w:szCs w:val="24"/>
        </w:rPr>
        <w:t>,</w:t>
      </w:r>
      <w:r w:rsidR="00822588">
        <w:rPr>
          <w:rFonts w:cs="Times New Roman"/>
          <w:szCs w:val="24"/>
        </w:rPr>
        <w:t xml:space="preserve"> hacerlo a través de ese departamento (relaciones con graduados),  centrado en </w:t>
      </w:r>
      <w:r w:rsidR="00822588">
        <w:rPr>
          <w:rFonts w:cs="Times New Roman"/>
          <w:szCs w:val="24"/>
        </w:rPr>
        <w:lastRenderedPageBreak/>
        <w:t>ellos y no en los actuales alumnos; de esta forma se logrará una relación saludable para todos los departamentos del centro de formación.</w:t>
      </w:r>
    </w:p>
    <w:p w14:paraId="14830454" w14:textId="141F5846" w:rsidR="00083A88" w:rsidRDefault="00E17C5B" w:rsidP="00997EBE">
      <w:pPr>
        <w:ind w:firstLine="708"/>
        <w:rPr>
          <w:rFonts w:cs="Times New Roman"/>
          <w:szCs w:val="24"/>
        </w:rPr>
      </w:pPr>
      <w:r>
        <w:rPr>
          <w:rFonts w:cs="Times New Roman"/>
          <w:szCs w:val="24"/>
        </w:rPr>
        <w:t>P</w:t>
      </w:r>
      <w:r w:rsidR="00083A88">
        <w:rPr>
          <w:rFonts w:cs="Times New Roman"/>
          <w:szCs w:val="24"/>
        </w:rPr>
        <w:t>hilaba</w:t>
      </w:r>
      <w:r>
        <w:rPr>
          <w:rFonts w:cs="Times New Roman"/>
          <w:szCs w:val="24"/>
        </w:rPr>
        <w:t>um</w:t>
      </w:r>
      <w:r w:rsidR="00083A88">
        <w:rPr>
          <w:rFonts w:cs="Times New Roman"/>
          <w:szCs w:val="24"/>
        </w:rPr>
        <w:t xml:space="preserve"> </w:t>
      </w:r>
      <w:sdt>
        <w:sdtPr>
          <w:rPr>
            <w:rFonts w:cs="Times New Roman"/>
            <w:szCs w:val="24"/>
          </w:rPr>
          <w:id w:val="-915850369"/>
          <w:citation/>
        </w:sdtPr>
        <w:sdtContent>
          <w:r w:rsidR="00D832AB">
            <w:rPr>
              <w:rFonts w:cs="Times New Roman"/>
              <w:szCs w:val="24"/>
            </w:rPr>
            <w:fldChar w:fldCharType="begin"/>
          </w:r>
          <w:r w:rsidR="00D832AB">
            <w:rPr>
              <w:rFonts w:cs="Times New Roman"/>
              <w:szCs w:val="24"/>
              <w:lang w:val="es-EC"/>
            </w:rPr>
            <w:instrText xml:space="preserve">CITATION Don07 \n  \t  \l 12298 </w:instrText>
          </w:r>
          <w:r w:rsidR="00D832AB">
            <w:rPr>
              <w:rFonts w:cs="Times New Roman"/>
              <w:szCs w:val="24"/>
            </w:rPr>
            <w:fldChar w:fldCharType="separate"/>
          </w:r>
          <w:r w:rsidR="00D50FDA" w:rsidRPr="00D50FDA">
            <w:rPr>
              <w:rFonts w:cs="Times New Roman"/>
              <w:noProof/>
              <w:szCs w:val="24"/>
              <w:lang w:val="es-EC"/>
            </w:rPr>
            <w:t>(2007)</w:t>
          </w:r>
          <w:r w:rsidR="00D832AB">
            <w:rPr>
              <w:rFonts w:cs="Times New Roman"/>
              <w:szCs w:val="24"/>
            </w:rPr>
            <w:fldChar w:fldCharType="end"/>
          </w:r>
        </w:sdtContent>
      </w:sdt>
      <w:r w:rsidR="00D832AB">
        <w:rPr>
          <w:rFonts w:cs="Times New Roman"/>
          <w:szCs w:val="24"/>
        </w:rPr>
        <w:t xml:space="preserve"> </w:t>
      </w:r>
      <w:r w:rsidR="00083A88">
        <w:rPr>
          <w:rFonts w:cs="Times New Roman"/>
          <w:szCs w:val="24"/>
        </w:rPr>
        <w:t>enfoca el manejo d</w:t>
      </w:r>
      <w:r w:rsidR="00AE66F1">
        <w:rPr>
          <w:rFonts w:cs="Times New Roman"/>
          <w:szCs w:val="24"/>
        </w:rPr>
        <w:t>e un programa de graduados como</w:t>
      </w:r>
      <w:r w:rsidR="00083A88">
        <w:rPr>
          <w:rFonts w:cs="Times New Roman"/>
          <w:szCs w:val="24"/>
        </w:rPr>
        <w:t xml:space="preserve"> comunidad</w:t>
      </w:r>
      <w:r w:rsidR="00AE66F1">
        <w:rPr>
          <w:rFonts w:cs="Times New Roman"/>
          <w:szCs w:val="24"/>
        </w:rPr>
        <w:t xml:space="preserve">es en línea, sin establecer una estructura o un departamento responsable; de forma directa relaciona el éxito de la comunidad en línea con “conceptos definidos” </w:t>
      </w:r>
      <w:sdt>
        <w:sdtPr>
          <w:rPr>
            <w:rFonts w:cs="Times New Roman"/>
            <w:szCs w:val="24"/>
          </w:rPr>
          <w:id w:val="1693270175"/>
          <w:citation/>
        </w:sdtPr>
        <w:sdtContent>
          <w:r w:rsidR="00AE66F1">
            <w:rPr>
              <w:rFonts w:cs="Times New Roman"/>
              <w:szCs w:val="24"/>
            </w:rPr>
            <w:fldChar w:fldCharType="begin"/>
          </w:r>
          <w:r w:rsidR="00E76525">
            <w:rPr>
              <w:rFonts w:cs="Times New Roman"/>
              <w:szCs w:val="24"/>
              <w:lang w:val="es-EC"/>
            </w:rPr>
            <w:instrText xml:space="preserve">CITATION Don07 \p 33 \y  \t  \l 12298 </w:instrText>
          </w:r>
          <w:r w:rsidR="00AE66F1">
            <w:rPr>
              <w:rFonts w:cs="Times New Roman"/>
              <w:szCs w:val="24"/>
            </w:rPr>
            <w:fldChar w:fldCharType="separate"/>
          </w:r>
          <w:r w:rsidR="00D50FDA" w:rsidRPr="00D50FDA">
            <w:rPr>
              <w:rFonts w:cs="Times New Roman"/>
              <w:noProof/>
              <w:szCs w:val="24"/>
              <w:lang w:val="es-EC"/>
            </w:rPr>
            <w:t>(Philabaum, pág. 33)</w:t>
          </w:r>
          <w:r w:rsidR="00AE66F1">
            <w:rPr>
              <w:rFonts w:cs="Times New Roman"/>
              <w:szCs w:val="24"/>
            </w:rPr>
            <w:fldChar w:fldCharType="end"/>
          </w:r>
        </w:sdtContent>
      </w:sdt>
      <w:r w:rsidR="00AE66F1">
        <w:rPr>
          <w:rFonts w:cs="Times New Roman"/>
          <w:szCs w:val="24"/>
        </w:rPr>
        <w:t>, es decir establecer una línea básica, aspecto elemental o nicho sobre la cual se ponen a disposición de los usuarios “</w:t>
      </w:r>
      <w:r w:rsidR="00AE66F1" w:rsidRPr="00083A88">
        <w:rPr>
          <w:rFonts w:cs="Times New Roman"/>
          <w:szCs w:val="24"/>
        </w:rPr>
        <w:t>información práctica, interacciones y / o conexiones con otros</w:t>
      </w:r>
      <w:r w:rsidR="00AE66F1">
        <w:rPr>
          <w:rFonts w:cs="Times New Roman"/>
          <w:szCs w:val="24"/>
        </w:rPr>
        <w:t xml:space="preserve">” </w:t>
      </w:r>
      <w:r w:rsidR="00C40628">
        <w:rPr>
          <w:rFonts w:cs="Times New Roman"/>
          <w:noProof/>
          <w:szCs w:val="24"/>
          <w:lang w:val="es-EC"/>
        </w:rPr>
        <w:t>(Philabaum, p</w:t>
      </w:r>
      <w:r w:rsidR="00C40628" w:rsidRPr="007B413D">
        <w:rPr>
          <w:rFonts w:cs="Times New Roman"/>
          <w:noProof/>
          <w:szCs w:val="24"/>
          <w:lang w:val="es-EC"/>
        </w:rPr>
        <w:t>. 33)</w:t>
      </w:r>
      <w:r w:rsidR="00AE66F1">
        <w:rPr>
          <w:rFonts w:cs="Times New Roman"/>
          <w:szCs w:val="24"/>
        </w:rPr>
        <w:t xml:space="preserve">. Eso garantiza, según el mismo autor, un crecimiento orgánico, logrando que ciertos usuarios comprometan tiempo y esfuerzos en compartir información, construir la comunidad y generar ese crecimiento. </w:t>
      </w:r>
    </w:p>
    <w:p w14:paraId="77633ABD" w14:textId="624E4F10" w:rsidR="001C10C8" w:rsidRDefault="00F1268B" w:rsidP="00997EBE">
      <w:pPr>
        <w:tabs>
          <w:tab w:val="left" w:pos="4075"/>
        </w:tabs>
        <w:ind w:left="360"/>
        <w:rPr>
          <w:rFonts w:cs="Times New Roman"/>
          <w:b/>
          <w:szCs w:val="24"/>
          <w:lang w:val="es-EC"/>
        </w:rPr>
      </w:pPr>
      <w:r>
        <w:rPr>
          <w:rFonts w:cs="Times New Roman"/>
          <w:szCs w:val="24"/>
        </w:rPr>
        <w:tab/>
      </w:r>
    </w:p>
    <w:p w14:paraId="071E5306" w14:textId="2CE65DC2" w:rsidR="0046485F" w:rsidRPr="005E68E0" w:rsidRDefault="00E76525" w:rsidP="00D51640">
      <w:pPr>
        <w:pStyle w:val="Heading2"/>
      </w:pPr>
      <w:bookmarkStart w:id="14" w:name="_Toc25924340"/>
      <w:r>
        <w:t xml:space="preserve">Fuentes de financiamiento </w:t>
      </w:r>
      <w:r w:rsidR="000969FA" w:rsidRPr="005E68E0">
        <w:t xml:space="preserve">del programa </w:t>
      </w:r>
      <w:r w:rsidR="00F276FE" w:rsidRPr="005E68E0">
        <w:rPr>
          <w:i/>
        </w:rPr>
        <w:t>A</w:t>
      </w:r>
      <w:r w:rsidR="000969FA" w:rsidRPr="005E68E0">
        <w:rPr>
          <w:i/>
        </w:rPr>
        <w:t>lumni</w:t>
      </w:r>
      <w:bookmarkEnd w:id="14"/>
    </w:p>
    <w:p w14:paraId="5B8C6293" w14:textId="77777777" w:rsidR="0046485F" w:rsidRPr="0046485F" w:rsidRDefault="0046485F" w:rsidP="00997EBE">
      <w:pPr>
        <w:tabs>
          <w:tab w:val="left" w:pos="720"/>
        </w:tabs>
        <w:ind w:firstLine="708"/>
        <w:rPr>
          <w:rFonts w:cs="Times New Roman"/>
          <w:szCs w:val="24"/>
        </w:rPr>
      </w:pPr>
      <w:r w:rsidRPr="0046485F">
        <w:rPr>
          <w:rFonts w:cs="Times New Roman"/>
          <w:szCs w:val="24"/>
        </w:rPr>
        <w:t xml:space="preserve">La búsqueda </w:t>
      </w:r>
      <w:r w:rsidR="000675B2">
        <w:rPr>
          <w:rFonts w:cs="Times New Roman"/>
          <w:szCs w:val="24"/>
        </w:rPr>
        <w:t xml:space="preserve">o localización de sus graduados para los centros de formación superior, similar a los esfuerzos que deba hacer una empresa con </w:t>
      </w:r>
      <w:r w:rsidRPr="0046485F">
        <w:rPr>
          <w:rFonts w:cs="Times New Roman"/>
          <w:szCs w:val="24"/>
        </w:rPr>
        <w:t>posibles consumidores o prospectos de clientes, presenta ventajas en los casos que la universidad mantenga información actualizada de ex alumnos, a quienes puede co</w:t>
      </w:r>
      <w:r w:rsidR="000675B2">
        <w:rPr>
          <w:rFonts w:cs="Times New Roman"/>
          <w:szCs w:val="24"/>
        </w:rPr>
        <w:t>municar</w:t>
      </w:r>
      <w:r w:rsidRPr="0046485F">
        <w:rPr>
          <w:rFonts w:cs="Times New Roman"/>
          <w:szCs w:val="24"/>
        </w:rPr>
        <w:t xml:space="preserve"> de forma fácil  las iniciativas, propuestas o </w:t>
      </w:r>
      <w:r w:rsidR="000675B2">
        <w:rPr>
          <w:rFonts w:cs="Times New Roman"/>
          <w:szCs w:val="24"/>
        </w:rPr>
        <w:t>programas</w:t>
      </w:r>
      <w:r w:rsidRPr="0046485F">
        <w:rPr>
          <w:rFonts w:cs="Times New Roman"/>
          <w:szCs w:val="24"/>
        </w:rPr>
        <w:t xml:space="preserve"> que pone a disposición de ellos;  lo contrario hace necesario una enorme inversión para ubicar y obtener datos actualizados, como correos electrónicos, dirección de trabajo o domicilio, actividad actual, números celulares  para informar sus </w:t>
      </w:r>
      <w:r w:rsidRPr="00E76525">
        <w:rPr>
          <w:rFonts w:cs="Times New Roman"/>
          <w:szCs w:val="24"/>
        </w:rPr>
        <w:t xml:space="preserve">estrategias </w:t>
      </w:r>
      <w:r w:rsidRPr="0046485F">
        <w:rPr>
          <w:rFonts w:cs="Times New Roman"/>
          <w:szCs w:val="24"/>
        </w:rPr>
        <w:t xml:space="preserve">o eventos a realizar; gestión que se vuelve más compleja en función del número de graduados que tenga la institución. </w:t>
      </w:r>
    </w:p>
    <w:p w14:paraId="47EA3906" w14:textId="00914B8B" w:rsidR="0046485F" w:rsidRPr="0046485F" w:rsidRDefault="0046485F" w:rsidP="00997EBE">
      <w:pPr>
        <w:ind w:firstLine="708"/>
        <w:rPr>
          <w:rFonts w:cs="Times New Roman"/>
          <w:szCs w:val="24"/>
        </w:rPr>
      </w:pPr>
      <w:r w:rsidRPr="0046485F">
        <w:rPr>
          <w:rFonts w:cs="Times New Roman"/>
          <w:szCs w:val="24"/>
        </w:rPr>
        <w:t xml:space="preserve">Mantener buenos registros o datos de los graduados aseguran un eficiente </w:t>
      </w:r>
      <w:r w:rsidR="00F1268B">
        <w:rPr>
          <w:rFonts w:cs="Times New Roman"/>
          <w:szCs w:val="24"/>
        </w:rPr>
        <w:t>desempeño del programa de graduados</w:t>
      </w:r>
      <w:r w:rsidRPr="0046485F">
        <w:rPr>
          <w:rFonts w:cs="Times New Roman"/>
          <w:szCs w:val="24"/>
        </w:rPr>
        <w:t xml:space="preserve">, </w:t>
      </w:r>
      <w:r w:rsidR="00E76525">
        <w:rPr>
          <w:rFonts w:cs="Times New Roman"/>
          <w:szCs w:val="24"/>
        </w:rPr>
        <w:t xml:space="preserve">mediante </w:t>
      </w:r>
      <w:r w:rsidRPr="0046485F">
        <w:rPr>
          <w:rFonts w:cs="Times New Roman"/>
          <w:szCs w:val="24"/>
        </w:rPr>
        <w:t xml:space="preserve">un sistema adecuado y versátil para resguardar datos de los ex alumnos; direcciones, información personal y profesional, preferencias y pasatiempos; actualmente es fácil acceso contar con tecnología que hace posible manejar una gran cantidad de información para instituciones muy pequeñas. </w:t>
      </w:r>
      <w:sdt>
        <w:sdtPr>
          <w:id w:val="-792292917"/>
          <w:citation/>
        </w:sdtPr>
        <w:sdtContent>
          <w:r w:rsidRPr="0046485F">
            <w:rPr>
              <w:rFonts w:cs="Times New Roman"/>
              <w:szCs w:val="24"/>
            </w:rPr>
            <w:fldChar w:fldCharType="begin"/>
          </w:r>
          <w:r w:rsidR="00E76525">
            <w:rPr>
              <w:rFonts w:cs="Times New Roman"/>
              <w:szCs w:val="24"/>
            </w:rPr>
            <w:instrText xml:space="preserve">CITATION Coo00 \t  \l 12298 </w:instrText>
          </w:r>
          <w:r w:rsidRPr="0046485F">
            <w:rPr>
              <w:rFonts w:cs="Times New Roman"/>
              <w:szCs w:val="24"/>
            </w:rPr>
            <w:fldChar w:fldCharType="separate"/>
          </w:r>
          <w:r w:rsidR="00D50FDA" w:rsidRPr="00D50FDA">
            <w:rPr>
              <w:rFonts w:cs="Times New Roman"/>
              <w:noProof/>
              <w:szCs w:val="24"/>
            </w:rPr>
            <w:t>(Collins, 2000)</w:t>
          </w:r>
          <w:r w:rsidRPr="0046485F">
            <w:rPr>
              <w:rFonts w:cs="Times New Roman"/>
              <w:szCs w:val="24"/>
            </w:rPr>
            <w:fldChar w:fldCharType="end"/>
          </w:r>
        </w:sdtContent>
      </w:sdt>
      <w:r w:rsidRPr="0046485F">
        <w:rPr>
          <w:rFonts w:cs="Times New Roman"/>
          <w:szCs w:val="24"/>
        </w:rPr>
        <w:t xml:space="preserve"> </w:t>
      </w:r>
    </w:p>
    <w:p w14:paraId="64400A36" w14:textId="5833A70B" w:rsidR="00177CF6" w:rsidRPr="0046485F" w:rsidRDefault="0046485F" w:rsidP="00997EBE">
      <w:pPr>
        <w:ind w:firstLine="708"/>
        <w:rPr>
          <w:rFonts w:cs="Times New Roman"/>
          <w:szCs w:val="24"/>
        </w:rPr>
      </w:pPr>
      <w:r w:rsidRPr="0046485F">
        <w:rPr>
          <w:rFonts w:cs="Times New Roman"/>
          <w:szCs w:val="24"/>
        </w:rPr>
        <w:t>Cohen</w:t>
      </w:r>
      <w:r w:rsidR="00F276FE">
        <w:rPr>
          <w:rFonts w:cs="Times New Roman"/>
          <w:szCs w:val="24"/>
        </w:rPr>
        <w:t xml:space="preserve"> </w:t>
      </w:r>
      <w:sdt>
        <w:sdtPr>
          <w:rPr>
            <w:rFonts w:cs="Times New Roman"/>
            <w:szCs w:val="24"/>
          </w:rPr>
          <w:id w:val="1162661616"/>
          <w:citation/>
        </w:sdtPr>
        <w:sdtContent>
          <w:r w:rsidR="00F276FE">
            <w:rPr>
              <w:rFonts w:cs="Times New Roman"/>
              <w:szCs w:val="24"/>
            </w:rPr>
            <w:fldChar w:fldCharType="begin"/>
          </w:r>
          <w:r w:rsidR="00F276FE">
            <w:rPr>
              <w:rFonts w:cs="Times New Roman"/>
              <w:szCs w:val="24"/>
              <w:lang w:val="es-EC"/>
            </w:rPr>
            <w:instrText xml:space="preserve">CITATION Placeholder1 \n  \t  \l 12298 </w:instrText>
          </w:r>
          <w:r w:rsidR="00F276FE">
            <w:rPr>
              <w:rFonts w:cs="Times New Roman"/>
              <w:szCs w:val="24"/>
            </w:rPr>
            <w:fldChar w:fldCharType="separate"/>
          </w:r>
          <w:r w:rsidR="00D50FDA" w:rsidRPr="00D50FDA">
            <w:rPr>
              <w:rFonts w:cs="Times New Roman"/>
              <w:noProof/>
              <w:szCs w:val="24"/>
              <w:lang w:val="es-EC"/>
            </w:rPr>
            <w:t>(2016)</w:t>
          </w:r>
          <w:r w:rsidR="00F276FE">
            <w:rPr>
              <w:rFonts w:cs="Times New Roman"/>
              <w:szCs w:val="24"/>
            </w:rPr>
            <w:fldChar w:fldCharType="end"/>
          </w:r>
        </w:sdtContent>
      </w:sdt>
      <w:r w:rsidRPr="0046485F">
        <w:rPr>
          <w:rFonts w:cs="Times New Roman"/>
          <w:szCs w:val="24"/>
        </w:rPr>
        <w:t xml:space="preserve">, menciona sorprenderle que algunas universidades, especialmente fuera de Europa continental, no actualicen el valor de las membresías a sus ex alumnos, a </w:t>
      </w:r>
      <w:r w:rsidRPr="0046485F">
        <w:rPr>
          <w:rFonts w:cs="Times New Roman"/>
          <w:szCs w:val="24"/>
        </w:rPr>
        <w:lastRenderedPageBreak/>
        <w:t>qu</w:t>
      </w:r>
      <w:r w:rsidR="007B413D">
        <w:rPr>
          <w:rFonts w:cs="Times New Roman"/>
          <w:szCs w:val="24"/>
        </w:rPr>
        <w:t>ienes se da la oportunidad de “</w:t>
      </w:r>
      <w:r w:rsidRPr="007B413D">
        <w:rPr>
          <w:rFonts w:cs="Times New Roman"/>
          <w:szCs w:val="24"/>
        </w:rPr>
        <w:t>ser parte de su red y organización</w:t>
      </w:r>
      <w:r w:rsidRPr="0046485F">
        <w:rPr>
          <w:rFonts w:cs="Times New Roman"/>
          <w:szCs w:val="24"/>
        </w:rPr>
        <w:t>”</w:t>
      </w:r>
      <w:r>
        <w:rPr>
          <w:rStyle w:val="FootnoteReference"/>
          <w:rFonts w:cs="Times New Roman"/>
          <w:szCs w:val="24"/>
          <w:lang w:val="es-EC"/>
        </w:rPr>
        <w:footnoteReference w:id="30"/>
      </w:r>
      <w:r w:rsidR="00C40628">
        <w:rPr>
          <w:rFonts w:cs="Times New Roman"/>
          <w:noProof/>
          <w:szCs w:val="24"/>
          <w:lang w:val="es-EC"/>
        </w:rPr>
        <w:t xml:space="preserve"> (Cohen, p</w:t>
      </w:r>
      <w:r w:rsidR="00C40628" w:rsidRPr="00E76525">
        <w:rPr>
          <w:rFonts w:cs="Times New Roman"/>
          <w:noProof/>
          <w:szCs w:val="24"/>
          <w:lang w:val="es-EC"/>
        </w:rPr>
        <w:t>. 27)</w:t>
      </w:r>
      <w:r w:rsidRPr="0046485F">
        <w:rPr>
          <w:rFonts w:cs="Times New Roman"/>
          <w:szCs w:val="24"/>
        </w:rPr>
        <w:t xml:space="preserve">; </w:t>
      </w:r>
      <w:r w:rsidR="007B413D">
        <w:rPr>
          <w:rFonts w:cs="Times New Roman"/>
          <w:szCs w:val="24"/>
        </w:rPr>
        <w:t>a</w:t>
      </w:r>
      <w:r w:rsidR="00F276FE">
        <w:rPr>
          <w:rFonts w:cs="Times New Roman"/>
          <w:szCs w:val="24"/>
        </w:rPr>
        <w:t xml:space="preserve"> </w:t>
      </w:r>
      <w:r w:rsidRPr="0046485F">
        <w:rPr>
          <w:rFonts w:cs="Times New Roman"/>
          <w:szCs w:val="24"/>
        </w:rPr>
        <w:t>su criterio las universidades se preocupan de los servicios de calidad para sus estudiantes, lo que no parece mantenerse con sus graduados. De forma directa,</w:t>
      </w:r>
      <w:r w:rsidR="00021913">
        <w:rPr>
          <w:rFonts w:cs="Times New Roman"/>
          <w:szCs w:val="24"/>
        </w:rPr>
        <w:t xml:space="preserve"> Collins </w:t>
      </w:r>
      <w:sdt>
        <w:sdtPr>
          <w:id w:val="-569969965"/>
          <w:citation/>
        </w:sdtPr>
        <w:sdtContent>
          <w:r w:rsidRPr="0046485F">
            <w:rPr>
              <w:rFonts w:cs="Times New Roman"/>
              <w:szCs w:val="24"/>
            </w:rPr>
            <w:fldChar w:fldCharType="begin"/>
          </w:r>
          <w:r w:rsidRPr="0046485F">
            <w:rPr>
              <w:rFonts w:cs="Times New Roman"/>
              <w:szCs w:val="24"/>
            </w:rPr>
            <w:instrText xml:space="preserve">CITATION Coo00 \n  \t  \l 12298 </w:instrText>
          </w:r>
          <w:r w:rsidRPr="0046485F">
            <w:rPr>
              <w:rFonts w:cs="Times New Roman"/>
              <w:szCs w:val="24"/>
            </w:rPr>
            <w:fldChar w:fldCharType="separate"/>
          </w:r>
          <w:r w:rsidR="00D50FDA" w:rsidRPr="00D50FDA">
            <w:rPr>
              <w:rFonts w:cs="Times New Roman"/>
              <w:noProof/>
              <w:szCs w:val="24"/>
            </w:rPr>
            <w:t>(2000)</w:t>
          </w:r>
          <w:r w:rsidRPr="0046485F">
            <w:rPr>
              <w:rFonts w:cs="Times New Roman"/>
              <w:szCs w:val="24"/>
            </w:rPr>
            <w:fldChar w:fldCharType="end"/>
          </w:r>
        </w:sdtContent>
      </w:sdt>
      <w:r w:rsidRPr="0046485F">
        <w:rPr>
          <w:rFonts w:cs="Times New Roman"/>
          <w:szCs w:val="24"/>
        </w:rPr>
        <w:t>, sostiene, como parte de los objetivos de un programa de graduados, se fomente el apoyo para recaudar fondos para el centro de estudios; apor</w:t>
      </w:r>
      <w:r w:rsidR="007B413D">
        <w:rPr>
          <w:rFonts w:cs="Times New Roman"/>
          <w:szCs w:val="24"/>
        </w:rPr>
        <w:t>tes que deben entenderse como “</w:t>
      </w:r>
      <w:r w:rsidRPr="007B413D">
        <w:rPr>
          <w:rFonts w:cs="Times New Roman"/>
          <w:szCs w:val="24"/>
        </w:rPr>
        <w:t>parte del servi</w:t>
      </w:r>
      <w:r w:rsidR="007B413D">
        <w:rPr>
          <w:rFonts w:cs="Times New Roman"/>
          <w:szCs w:val="24"/>
        </w:rPr>
        <w:t>cio de la escuela a la sociedad</w:t>
      </w:r>
      <w:r w:rsidRPr="0046485F">
        <w:rPr>
          <w:rFonts w:cs="Times New Roman"/>
          <w:szCs w:val="24"/>
        </w:rPr>
        <w:t xml:space="preserve">” </w:t>
      </w:r>
      <w:r w:rsidR="00C40628">
        <w:rPr>
          <w:rFonts w:cs="Times New Roman"/>
          <w:noProof/>
          <w:szCs w:val="24"/>
        </w:rPr>
        <w:t>(Collins, p</w:t>
      </w:r>
      <w:r w:rsidR="00C40628" w:rsidRPr="00E76525">
        <w:rPr>
          <w:rFonts w:cs="Times New Roman"/>
          <w:noProof/>
          <w:szCs w:val="24"/>
        </w:rPr>
        <w:t>. 1)</w:t>
      </w:r>
      <w:r w:rsidRPr="0046485F">
        <w:rPr>
          <w:rFonts w:cs="Times New Roman"/>
          <w:szCs w:val="24"/>
        </w:rPr>
        <w:t xml:space="preserve">. No existe información confiable de aportes o membresías que realicen, regularmente, los graduados de las universidades en Ecuador, </w:t>
      </w:r>
      <w:r w:rsidR="008A4131">
        <w:rPr>
          <w:rFonts w:cs="Times New Roman"/>
          <w:szCs w:val="24"/>
        </w:rPr>
        <w:t xml:space="preserve">pudiendo verificarse el criterio de </w:t>
      </w:r>
      <w:r w:rsidR="007B413D">
        <w:rPr>
          <w:rFonts w:cs="Times New Roman"/>
          <w:szCs w:val="24"/>
        </w:rPr>
        <w:t>Cohen, “</w:t>
      </w:r>
      <w:r w:rsidRPr="007B413D">
        <w:rPr>
          <w:rFonts w:cs="Times New Roman"/>
          <w:szCs w:val="24"/>
        </w:rPr>
        <w:t>es claro que la mayo</w:t>
      </w:r>
      <w:r w:rsidR="007B413D">
        <w:rPr>
          <w:rFonts w:cs="Times New Roman"/>
          <w:szCs w:val="24"/>
        </w:rPr>
        <w:t>ría de ex alumnos no pagan nada</w:t>
      </w:r>
      <w:r w:rsidRPr="0046485F">
        <w:rPr>
          <w:rFonts w:cs="Times New Roman"/>
          <w:szCs w:val="24"/>
        </w:rPr>
        <w:t>”</w:t>
      </w:r>
      <w:r>
        <w:rPr>
          <w:rStyle w:val="FootnoteReference"/>
          <w:rFonts w:cs="Times New Roman"/>
          <w:szCs w:val="24"/>
          <w:lang w:val="es-EC"/>
        </w:rPr>
        <w:footnoteReference w:id="31"/>
      </w:r>
      <w:r w:rsidR="000C5DDD">
        <w:rPr>
          <w:rFonts w:cs="Times New Roman"/>
          <w:szCs w:val="24"/>
        </w:rPr>
        <w:t xml:space="preserve"> </w:t>
      </w:r>
      <w:r w:rsidR="00C40628">
        <w:rPr>
          <w:rFonts w:cs="Times New Roman"/>
          <w:noProof/>
          <w:szCs w:val="24"/>
          <w:lang w:val="es-EC"/>
        </w:rPr>
        <w:t>(Cohen, p</w:t>
      </w:r>
      <w:r w:rsidR="00C40628" w:rsidRPr="00E76525">
        <w:rPr>
          <w:rFonts w:cs="Times New Roman"/>
          <w:noProof/>
          <w:szCs w:val="24"/>
          <w:lang w:val="es-EC"/>
        </w:rPr>
        <w:t>. 27)</w:t>
      </w:r>
      <w:r w:rsidRPr="0046485F">
        <w:rPr>
          <w:rFonts w:cs="Times New Roman"/>
          <w:szCs w:val="24"/>
        </w:rPr>
        <w:t xml:space="preserve">, </w:t>
      </w:r>
      <w:r w:rsidR="008A4131">
        <w:rPr>
          <w:rFonts w:cs="Times New Roman"/>
          <w:szCs w:val="24"/>
        </w:rPr>
        <w:t xml:space="preserve">en </w:t>
      </w:r>
      <w:r w:rsidR="00E76525">
        <w:rPr>
          <w:rFonts w:cs="Times New Roman"/>
          <w:szCs w:val="24"/>
        </w:rPr>
        <w:t xml:space="preserve">nuestro </w:t>
      </w:r>
      <w:r w:rsidR="008A4131">
        <w:rPr>
          <w:rFonts w:cs="Times New Roman"/>
          <w:szCs w:val="24"/>
        </w:rPr>
        <w:t xml:space="preserve">país; </w:t>
      </w:r>
      <w:r w:rsidRPr="0046485F">
        <w:rPr>
          <w:rFonts w:cs="Times New Roman"/>
          <w:szCs w:val="24"/>
        </w:rPr>
        <w:t>situación que debe activar una búsqueda de aquellos agentes que motiven a los graduados a realizar aportes económicos par</w:t>
      </w:r>
      <w:r w:rsidR="0062330C">
        <w:rPr>
          <w:rFonts w:cs="Times New Roman"/>
          <w:szCs w:val="24"/>
        </w:rPr>
        <w:t xml:space="preserve">a su asociación o programas </w:t>
      </w:r>
      <w:r w:rsidR="0062330C" w:rsidRPr="0062330C">
        <w:rPr>
          <w:rFonts w:cs="Times New Roman"/>
          <w:i/>
          <w:szCs w:val="24"/>
        </w:rPr>
        <w:t>A</w:t>
      </w:r>
      <w:r w:rsidRPr="0062330C">
        <w:rPr>
          <w:rFonts w:cs="Times New Roman"/>
          <w:i/>
          <w:szCs w:val="24"/>
        </w:rPr>
        <w:t>lumni</w:t>
      </w:r>
      <w:r w:rsidRPr="0046485F">
        <w:rPr>
          <w:rFonts w:cs="Times New Roman"/>
          <w:szCs w:val="24"/>
        </w:rPr>
        <w:t xml:space="preserve">. Los centros de formación deben identificar ese </w:t>
      </w:r>
      <w:r w:rsidR="007B413D">
        <w:rPr>
          <w:rFonts w:cs="Times New Roman"/>
          <w:szCs w:val="24"/>
        </w:rPr>
        <w:t>elemento</w:t>
      </w:r>
      <w:r w:rsidRPr="0046485F">
        <w:rPr>
          <w:rFonts w:cs="Times New Roman"/>
          <w:szCs w:val="24"/>
        </w:rPr>
        <w:t xml:space="preserve"> que motive a un ex alumno a pagar o aportar al programa de </w:t>
      </w:r>
      <w:r w:rsidR="000C5DDD" w:rsidRPr="000C5DDD">
        <w:rPr>
          <w:rFonts w:cs="Times New Roman"/>
          <w:i/>
          <w:szCs w:val="24"/>
        </w:rPr>
        <w:t>A</w:t>
      </w:r>
      <w:r w:rsidRPr="000C5DDD">
        <w:rPr>
          <w:rFonts w:cs="Times New Roman"/>
          <w:i/>
          <w:szCs w:val="24"/>
        </w:rPr>
        <w:t>lumni</w:t>
      </w:r>
      <w:r w:rsidRPr="0046485F">
        <w:rPr>
          <w:rFonts w:cs="Times New Roman"/>
          <w:szCs w:val="24"/>
        </w:rPr>
        <w:t>, sin sentir que continua pagando sus estudios universitarios o recibir una contraprestación por ese desembolso; hipotéticamente, Cohen</w:t>
      </w:r>
      <w:r w:rsidR="000C5DDD">
        <w:rPr>
          <w:rFonts w:cs="Times New Roman"/>
          <w:szCs w:val="24"/>
        </w:rPr>
        <w:t xml:space="preserve"> </w:t>
      </w:r>
      <w:sdt>
        <w:sdtPr>
          <w:rPr>
            <w:rFonts w:cs="Times New Roman"/>
            <w:szCs w:val="24"/>
          </w:rPr>
          <w:id w:val="552586285"/>
          <w:citation/>
        </w:sdtPr>
        <w:sdtContent>
          <w:r w:rsidR="000C5DDD">
            <w:rPr>
              <w:rFonts w:cs="Times New Roman"/>
              <w:szCs w:val="24"/>
            </w:rPr>
            <w:fldChar w:fldCharType="begin"/>
          </w:r>
          <w:r w:rsidR="000C5DDD">
            <w:rPr>
              <w:rFonts w:cs="Times New Roman"/>
              <w:szCs w:val="24"/>
              <w:lang w:val="es-EC"/>
            </w:rPr>
            <w:instrText xml:space="preserve">CITATION Placeholder1 \n  \t  \l 12298 </w:instrText>
          </w:r>
          <w:r w:rsidR="000C5DDD">
            <w:rPr>
              <w:rFonts w:cs="Times New Roman"/>
              <w:szCs w:val="24"/>
            </w:rPr>
            <w:fldChar w:fldCharType="separate"/>
          </w:r>
          <w:r w:rsidR="00D50FDA" w:rsidRPr="00D50FDA">
            <w:rPr>
              <w:rFonts w:cs="Times New Roman"/>
              <w:noProof/>
              <w:szCs w:val="24"/>
              <w:lang w:val="es-EC"/>
            </w:rPr>
            <w:t>(2016)</w:t>
          </w:r>
          <w:r w:rsidR="000C5DDD">
            <w:rPr>
              <w:rFonts w:cs="Times New Roman"/>
              <w:szCs w:val="24"/>
            </w:rPr>
            <w:fldChar w:fldCharType="end"/>
          </w:r>
        </w:sdtContent>
      </w:sdt>
      <w:r w:rsidRPr="0046485F">
        <w:rPr>
          <w:rFonts w:cs="Times New Roman"/>
          <w:szCs w:val="24"/>
        </w:rPr>
        <w:t xml:space="preserve"> supone que el cobro constante de las cuotas de membresías, a ex alumnos, puede ser una forma</w:t>
      </w:r>
      <w:r w:rsidR="007B413D">
        <w:rPr>
          <w:rFonts w:cs="Times New Roman"/>
          <w:szCs w:val="24"/>
        </w:rPr>
        <w:t xml:space="preserve"> de incentivar la participación</w:t>
      </w:r>
      <w:r w:rsidRPr="0046485F">
        <w:rPr>
          <w:rFonts w:cs="Times New Roman"/>
          <w:szCs w:val="24"/>
        </w:rPr>
        <w:t>; presupuesto que no determina ese “</w:t>
      </w:r>
      <w:r w:rsidRPr="0062330C">
        <w:rPr>
          <w:rFonts w:cs="Times New Roman"/>
          <w:i/>
          <w:szCs w:val="24"/>
        </w:rPr>
        <w:t>algo</w:t>
      </w:r>
      <w:r w:rsidRPr="0046485F">
        <w:rPr>
          <w:rFonts w:cs="Times New Roman"/>
          <w:szCs w:val="24"/>
        </w:rPr>
        <w:t xml:space="preserve">” </w:t>
      </w:r>
      <w:r w:rsidR="00C40628">
        <w:rPr>
          <w:rFonts w:cs="Times New Roman"/>
          <w:noProof/>
          <w:szCs w:val="24"/>
          <w:lang w:val="es-EC"/>
        </w:rPr>
        <w:t>(Cohen, p</w:t>
      </w:r>
      <w:r w:rsidR="00C40628" w:rsidRPr="00E76525">
        <w:rPr>
          <w:rFonts w:cs="Times New Roman"/>
          <w:noProof/>
          <w:szCs w:val="24"/>
          <w:lang w:val="es-EC"/>
        </w:rPr>
        <w:t>. 30)</w:t>
      </w:r>
      <w:r w:rsidR="00E76525">
        <w:rPr>
          <w:rFonts w:cs="Times New Roman"/>
          <w:szCs w:val="24"/>
        </w:rPr>
        <w:t>,</w:t>
      </w:r>
      <w:r w:rsidR="00E76525" w:rsidRPr="0046485F">
        <w:rPr>
          <w:rFonts w:cs="Times New Roman"/>
          <w:szCs w:val="24"/>
        </w:rPr>
        <w:t xml:space="preserve"> </w:t>
      </w:r>
      <w:r w:rsidRPr="0046485F">
        <w:rPr>
          <w:rFonts w:cs="Times New Roman"/>
          <w:szCs w:val="24"/>
        </w:rPr>
        <w:t xml:space="preserve">por el cual un graduado estará dispuesto a pagar una </w:t>
      </w:r>
      <w:r w:rsidR="00E76525">
        <w:rPr>
          <w:rFonts w:cs="Times New Roman"/>
          <w:szCs w:val="24"/>
        </w:rPr>
        <w:t>cuota permanente</w:t>
      </w:r>
      <w:r w:rsidRPr="0046485F">
        <w:rPr>
          <w:rFonts w:cs="Times New Roman"/>
          <w:szCs w:val="24"/>
        </w:rPr>
        <w:t>.</w:t>
      </w:r>
      <w:r w:rsidR="00177CF6">
        <w:rPr>
          <w:rFonts w:cs="Times New Roman"/>
          <w:szCs w:val="24"/>
        </w:rPr>
        <w:t xml:space="preserve"> </w:t>
      </w:r>
      <w:r w:rsidR="00177CF6" w:rsidRPr="00177CF6">
        <w:rPr>
          <w:rFonts w:cs="Times New Roman"/>
          <w:szCs w:val="24"/>
        </w:rPr>
        <w:t>Cualquier cobro a los ex alumnos que se planifique, tendrá en cuenta la oferta y el valor que perciba el ex alumno como justo; como todo consumidor inteligente los graduados mantendrán su lealtad y esa relación, que busca fortalecer la universidad, mientras que sientan que reciben lo que se ofrece, con altos niveles de calidad.</w:t>
      </w:r>
      <w:r w:rsidR="000C5DDD">
        <w:rPr>
          <w:rFonts w:cs="Times New Roman"/>
          <w:szCs w:val="24"/>
        </w:rPr>
        <w:t xml:space="preserve"> </w:t>
      </w:r>
      <w:sdt>
        <w:sdtPr>
          <w:rPr>
            <w:rFonts w:cs="Times New Roman"/>
            <w:szCs w:val="24"/>
          </w:rPr>
          <w:id w:val="-2060936202"/>
          <w:citation/>
        </w:sdtPr>
        <w:sdtContent>
          <w:r w:rsidR="000C5DDD">
            <w:rPr>
              <w:rFonts w:cs="Times New Roman"/>
              <w:szCs w:val="24"/>
            </w:rPr>
            <w:fldChar w:fldCharType="begin"/>
          </w:r>
          <w:r w:rsidR="007B413D">
            <w:rPr>
              <w:rFonts w:cs="Times New Roman"/>
              <w:szCs w:val="24"/>
              <w:lang w:val="es-EC"/>
            </w:rPr>
            <w:instrText xml:space="preserve">CITATION Placeholder1 \t  \l 12298 </w:instrText>
          </w:r>
          <w:r w:rsidR="000C5DDD">
            <w:rPr>
              <w:rFonts w:cs="Times New Roman"/>
              <w:szCs w:val="24"/>
            </w:rPr>
            <w:fldChar w:fldCharType="separate"/>
          </w:r>
          <w:r w:rsidR="00D50FDA" w:rsidRPr="00D50FDA">
            <w:rPr>
              <w:rFonts w:cs="Times New Roman"/>
              <w:noProof/>
              <w:szCs w:val="24"/>
              <w:lang w:val="es-EC"/>
            </w:rPr>
            <w:t>(Cohen, 2016)</w:t>
          </w:r>
          <w:r w:rsidR="000C5DDD">
            <w:rPr>
              <w:rFonts w:cs="Times New Roman"/>
              <w:szCs w:val="24"/>
            </w:rPr>
            <w:fldChar w:fldCharType="end"/>
          </w:r>
        </w:sdtContent>
      </w:sdt>
      <w:r w:rsidR="00177CF6" w:rsidRPr="00177CF6">
        <w:rPr>
          <w:rFonts w:cs="Times New Roman"/>
          <w:szCs w:val="24"/>
        </w:rPr>
        <w:t xml:space="preserve"> </w:t>
      </w:r>
    </w:p>
    <w:p w14:paraId="5BD9510D" w14:textId="71509F0C" w:rsidR="0046485F" w:rsidRPr="0046485F" w:rsidRDefault="0046485F" w:rsidP="00997EBE">
      <w:pPr>
        <w:ind w:firstLine="708"/>
        <w:rPr>
          <w:rFonts w:cs="Times New Roman"/>
          <w:szCs w:val="24"/>
        </w:rPr>
      </w:pPr>
      <w:r w:rsidRPr="0046485F">
        <w:rPr>
          <w:rFonts w:cs="Times New Roman"/>
          <w:szCs w:val="24"/>
        </w:rPr>
        <w:t>Desde el punto de vista de</w:t>
      </w:r>
      <w:r w:rsidR="00C15F48">
        <w:rPr>
          <w:rFonts w:cs="Times New Roman"/>
          <w:szCs w:val="24"/>
        </w:rPr>
        <w:t>l</w:t>
      </w:r>
      <w:r w:rsidRPr="0046485F">
        <w:rPr>
          <w:rFonts w:cs="Times New Roman"/>
          <w:szCs w:val="24"/>
        </w:rPr>
        <w:t xml:space="preserve"> consumidor, el pago de una cantidad de dinero está directamente relacionada con la recepción de una contraprestación, tangible o intangible; factor que debe considerar la junta directiva, del programa de </w:t>
      </w:r>
      <w:r w:rsidR="000C5DDD" w:rsidRPr="000C5DDD">
        <w:rPr>
          <w:rFonts w:cs="Times New Roman"/>
          <w:i/>
          <w:szCs w:val="24"/>
        </w:rPr>
        <w:t>A</w:t>
      </w:r>
      <w:r w:rsidRPr="000C5DDD">
        <w:rPr>
          <w:rFonts w:cs="Times New Roman"/>
          <w:i/>
          <w:szCs w:val="24"/>
        </w:rPr>
        <w:t>lumni</w:t>
      </w:r>
      <w:r w:rsidRPr="0046485F">
        <w:rPr>
          <w:rFonts w:cs="Times New Roman"/>
          <w:szCs w:val="24"/>
        </w:rPr>
        <w:t>, al establecer el monto y cobro de membresías; valores que seguramente guardaran relación con las cantidades  pagadas por colegiatura, mientras eran alumnos</w:t>
      </w:r>
      <w:r w:rsidR="00045D25">
        <w:rPr>
          <w:rFonts w:cs="Times New Roman"/>
          <w:szCs w:val="24"/>
        </w:rPr>
        <w:t xml:space="preserve">, evitando se sientan insatisfechos por lo que reciben, </w:t>
      </w:r>
      <w:r w:rsidRPr="0046485F">
        <w:rPr>
          <w:rFonts w:cs="Times New Roman"/>
          <w:szCs w:val="24"/>
        </w:rPr>
        <w:t xml:space="preserve"> “</w:t>
      </w:r>
      <w:r w:rsidRPr="007B413D">
        <w:rPr>
          <w:rFonts w:cs="Times New Roman"/>
          <w:szCs w:val="24"/>
        </w:rPr>
        <w:t>En la palabra educación, parece haber una proporción de clientes (es decir, ex alumnos) que no están satisfechos con su compra.”</w:t>
      </w:r>
      <w:r w:rsidRPr="007B413D">
        <w:rPr>
          <w:rStyle w:val="FootnoteReference"/>
          <w:rFonts w:cs="Times New Roman"/>
          <w:szCs w:val="24"/>
          <w:lang w:val="es-EC"/>
        </w:rPr>
        <w:footnoteReference w:id="32"/>
      </w:r>
      <w:r w:rsidR="000C5DDD">
        <w:rPr>
          <w:rFonts w:cs="Times New Roman"/>
          <w:szCs w:val="24"/>
        </w:rPr>
        <w:t xml:space="preserve"> </w:t>
      </w:r>
      <w:r w:rsidR="00C40628">
        <w:rPr>
          <w:rFonts w:cs="Times New Roman"/>
          <w:noProof/>
          <w:szCs w:val="24"/>
          <w:lang w:val="es-EC"/>
        </w:rPr>
        <w:t>(Cohen, p</w:t>
      </w:r>
      <w:r w:rsidR="00C40628" w:rsidRPr="000C5DDD">
        <w:rPr>
          <w:rFonts w:cs="Times New Roman"/>
          <w:noProof/>
          <w:szCs w:val="24"/>
          <w:lang w:val="es-EC"/>
        </w:rPr>
        <w:t>. 33)</w:t>
      </w:r>
      <w:r w:rsidR="008A4131">
        <w:rPr>
          <w:rFonts w:cs="Times New Roman"/>
          <w:szCs w:val="24"/>
        </w:rPr>
        <w:t xml:space="preserve">; insatisfacción que marcará el comportamiento de los graduados ante cualquier iniciativa o programa </w:t>
      </w:r>
      <w:r w:rsidR="000C5DDD" w:rsidRPr="000C5DDD">
        <w:rPr>
          <w:rFonts w:cs="Times New Roman"/>
          <w:i/>
          <w:szCs w:val="24"/>
        </w:rPr>
        <w:t>A</w:t>
      </w:r>
      <w:r w:rsidR="008A4131" w:rsidRPr="000C5DDD">
        <w:rPr>
          <w:rFonts w:cs="Times New Roman"/>
          <w:i/>
          <w:szCs w:val="24"/>
        </w:rPr>
        <w:t>lumni</w:t>
      </w:r>
      <w:r w:rsidR="008A4131">
        <w:rPr>
          <w:rFonts w:cs="Times New Roman"/>
          <w:szCs w:val="24"/>
        </w:rPr>
        <w:t xml:space="preserve"> al que sea invitado.</w:t>
      </w:r>
      <w:r w:rsidRPr="0046485F">
        <w:rPr>
          <w:rFonts w:cs="Times New Roman"/>
          <w:szCs w:val="24"/>
        </w:rPr>
        <w:t xml:space="preserve">  </w:t>
      </w:r>
    </w:p>
    <w:p w14:paraId="23628B02" w14:textId="77777777" w:rsidR="0046485F" w:rsidRDefault="0046485F" w:rsidP="00997EBE">
      <w:pPr>
        <w:ind w:firstLine="708"/>
        <w:rPr>
          <w:rFonts w:cs="Times New Roman"/>
          <w:szCs w:val="24"/>
        </w:rPr>
      </w:pPr>
      <w:r w:rsidRPr="0046485F">
        <w:rPr>
          <w:rFonts w:cs="Times New Roman"/>
          <w:szCs w:val="24"/>
        </w:rPr>
        <w:lastRenderedPageBreak/>
        <w:t xml:space="preserve">Esa insatisfacción, que sienten parte de graduados, se </w:t>
      </w:r>
      <w:r w:rsidR="00045D25">
        <w:rPr>
          <w:rFonts w:cs="Times New Roman"/>
          <w:szCs w:val="24"/>
        </w:rPr>
        <w:t xml:space="preserve">puede </w:t>
      </w:r>
      <w:r w:rsidRPr="0046485F">
        <w:rPr>
          <w:rFonts w:cs="Times New Roman"/>
          <w:szCs w:val="24"/>
        </w:rPr>
        <w:t>hace</w:t>
      </w:r>
      <w:r w:rsidR="00045D25">
        <w:rPr>
          <w:rFonts w:cs="Times New Roman"/>
          <w:szCs w:val="24"/>
        </w:rPr>
        <w:t>r</w:t>
      </w:r>
      <w:r w:rsidRPr="0046485F">
        <w:rPr>
          <w:rFonts w:cs="Times New Roman"/>
          <w:szCs w:val="24"/>
        </w:rPr>
        <w:t xml:space="preserve"> evidente en las oportunidades de trabajo a las que pueden acceder o el progreso que van registrando </w:t>
      </w:r>
      <w:r w:rsidR="008A4131">
        <w:rPr>
          <w:rFonts w:cs="Times New Roman"/>
          <w:szCs w:val="24"/>
        </w:rPr>
        <w:t xml:space="preserve">durante </w:t>
      </w:r>
      <w:r w:rsidRPr="0046485F">
        <w:rPr>
          <w:rFonts w:cs="Times New Roman"/>
          <w:szCs w:val="24"/>
        </w:rPr>
        <w:t xml:space="preserve">su vida profesional; son esos momentos en la vida de un ex alumno donde puede estar presente la universidad a través de mentores o guías, sin asumir que su gestión, como formadores, termina en la ceremonia de graduación. </w:t>
      </w:r>
    </w:p>
    <w:p w14:paraId="67D81B59" w14:textId="77777777" w:rsidR="0062330C" w:rsidRPr="0046485F" w:rsidRDefault="0062330C" w:rsidP="00997EBE">
      <w:pPr>
        <w:rPr>
          <w:rFonts w:cs="Times New Roman"/>
          <w:szCs w:val="24"/>
        </w:rPr>
      </w:pPr>
    </w:p>
    <w:p w14:paraId="167B8460" w14:textId="06FF89E6" w:rsidR="0046485F" w:rsidRPr="00045D25" w:rsidRDefault="0046485F" w:rsidP="00997EBE">
      <w:pPr>
        <w:ind w:left="708"/>
        <w:rPr>
          <w:rFonts w:cs="Times New Roman"/>
          <w:i/>
        </w:rPr>
      </w:pPr>
      <w:r w:rsidRPr="00D832AB">
        <w:rPr>
          <w:rFonts w:cs="Times New Roman"/>
          <w:sz w:val="22"/>
        </w:rPr>
        <w:t>Finalmente, creo que además del compromiso y la participación de exalumnos, la idea de que la asociación de ex alumnos debe ser financiada no solo por unos pocos donantes ricos, sino por la misa de ex alumnos, aporta una buena dosis de democratización al funcionamiento de las escuelas</w:t>
      </w:r>
      <w:r w:rsidRPr="00D832AB">
        <w:rPr>
          <w:rStyle w:val="FootnoteReference"/>
          <w:rFonts w:cs="Times New Roman"/>
          <w:sz w:val="22"/>
        </w:rPr>
        <w:footnoteReference w:id="33"/>
      </w:r>
      <w:r w:rsidR="00C15F48" w:rsidRPr="00D832AB">
        <w:rPr>
          <w:rFonts w:cs="Times New Roman"/>
          <w:sz w:val="22"/>
        </w:rPr>
        <w:t>.</w:t>
      </w:r>
      <w:r w:rsidR="000C5DDD" w:rsidRPr="00D832AB">
        <w:rPr>
          <w:rFonts w:cs="Times New Roman"/>
          <w:sz w:val="22"/>
        </w:rPr>
        <w:t xml:space="preserve"> </w:t>
      </w:r>
      <w:r w:rsidR="00C40628">
        <w:rPr>
          <w:rFonts w:cs="Times New Roman"/>
          <w:noProof/>
          <w:sz w:val="22"/>
          <w:szCs w:val="24"/>
          <w:lang w:val="es-EC"/>
        </w:rPr>
        <w:t>(Cohen, p</w:t>
      </w:r>
      <w:r w:rsidR="00C40628" w:rsidRPr="00D832AB">
        <w:rPr>
          <w:rFonts w:cs="Times New Roman"/>
          <w:noProof/>
          <w:sz w:val="22"/>
          <w:szCs w:val="24"/>
          <w:lang w:val="es-EC"/>
        </w:rPr>
        <w:t>. 31)</w:t>
      </w:r>
      <w:r w:rsidRPr="00D832AB">
        <w:rPr>
          <w:rFonts w:cs="Times New Roman"/>
          <w:i/>
          <w:sz w:val="22"/>
        </w:rPr>
        <w:t xml:space="preserve">  </w:t>
      </w:r>
    </w:p>
    <w:p w14:paraId="4E7B5B28" w14:textId="28D0E519" w:rsidR="0046485F" w:rsidRPr="0046485F" w:rsidRDefault="003D5C8D" w:rsidP="00997EBE">
      <w:pPr>
        <w:ind w:firstLine="708"/>
        <w:rPr>
          <w:rFonts w:eastAsia="MS Mincho" w:cs="Times New Roman"/>
          <w:szCs w:val="24"/>
          <w:lang w:val="es-ES_tradnl" w:eastAsia="es-ES"/>
        </w:rPr>
      </w:pPr>
      <w:r>
        <w:rPr>
          <w:rFonts w:eastAsia="MS Mincho" w:cs="Times New Roman"/>
          <w:szCs w:val="24"/>
          <w:lang w:val="es-ES_tradnl" w:eastAsia="es-ES"/>
        </w:rPr>
        <w:t xml:space="preserve">Cada centro de formación puede seleccionar distintas fuentes para obtener recursos. Philabaum recoge algunas alternativas; </w:t>
      </w:r>
      <w:r w:rsidR="00690A19">
        <w:rPr>
          <w:rFonts w:eastAsia="MS Mincho" w:cs="Times New Roman"/>
          <w:szCs w:val="24"/>
          <w:lang w:val="es-ES_tradnl" w:eastAsia="es-ES"/>
        </w:rPr>
        <w:t xml:space="preserve">entre esas cobrar por </w:t>
      </w:r>
      <w:r w:rsidR="00690A19" w:rsidRPr="00690A19">
        <w:rPr>
          <w:rFonts w:eastAsia="MS Mincho" w:cs="Times New Roman"/>
          <w:szCs w:val="24"/>
          <w:lang w:val="es-ES_tradnl" w:eastAsia="es-ES"/>
        </w:rPr>
        <w:t>banners de patrocinadores</w:t>
      </w:r>
      <w:r w:rsidR="00690A19">
        <w:rPr>
          <w:rFonts w:eastAsia="MS Mincho" w:cs="Times New Roman"/>
          <w:szCs w:val="24"/>
          <w:lang w:val="es-ES_tradnl" w:eastAsia="es-ES"/>
        </w:rPr>
        <w:t xml:space="preserve">, </w:t>
      </w:r>
      <w:r w:rsidR="00C15F48" w:rsidRPr="00690A19">
        <w:rPr>
          <w:rFonts w:eastAsia="MS Mincho" w:cs="Times New Roman"/>
          <w:szCs w:val="24"/>
          <w:lang w:val="es-ES_tradnl" w:eastAsia="es-ES"/>
        </w:rPr>
        <w:t>fotografías</w:t>
      </w:r>
      <w:r w:rsidR="00690A19" w:rsidRPr="00690A19">
        <w:rPr>
          <w:rFonts w:eastAsia="MS Mincho" w:cs="Times New Roman"/>
          <w:szCs w:val="24"/>
          <w:lang w:val="es-ES_tradnl" w:eastAsia="es-ES"/>
        </w:rPr>
        <w:t xml:space="preserve"> de eventos</w:t>
      </w:r>
      <w:r w:rsidR="00690A19">
        <w:rPr>
          <w:rFonts w:eastAsia="MS Mincho" w:cs="Times New Roman"/>
          <w:szCs w:val="24"/>
          <w:lang w:val="es-ES_tradnl" w:eastAsia="es-ES"/>
        </w:rPr>
        <w:t xml:space="preserve">, promover </w:t>
      </w:r>
      <w:r w:rsidR="00690A19" w:rsidRPr="00690A19">
        <w:rPr>
          <w:rFonts w:eastAsia="MS Mincho" w:cs="Times New Roman"/>
          <w:szCs w:val="24"/>
          <w:lang w:val="es-ES_tradnl" w:eastAsia="es-ES"/>
        </w:rPr>
        <w:t>contribuciones en línea</w:t>
      </w:r>
      <w:r w:rsidR="00690A19">
        <w:rPr>
          <w:rFonts w:eastAsia="MS Mincho" w:cs="Times New Roman"/>
          <w:szCs w:val="24"/>
          <w:lang w:val="es-ES_tradnl" w:eastAsia="es-ES"/>
        </w:rPr>
        <w:t xml:space="preserve"> o establecer </w:t>
      </w:r>
      <w:r w:rsidR="00690A19" w:rsidRPr="00690A19">
        <w:rPr>
          <w:rFonts w:eastAsia="MS Mincho" w:cs="Times New Roman"/>
          <w:szCs w:val="24"/>
          <w:lang w:val="es-ES_tradnl" w:eastAsia="es-ES"/>
        </w:rPr>
        <w:t>cuotas</w:t>
      </w:r>
      <w:r w:rsidR="00690A19">
        <w:rPr>
          <w:rFonts w:eastAsia="MS Mincho" w:cs="Times New Roman"/>
          <w:szCs w:val="24"/>
          <w:lang w:val="es-ES_tradnl" w:eastAsia="es-ES"/>
        </w:rPr>
        <w:t xml:space="preserve"> por </w:t>
      </w:r>
      <w:r w:rsidR="00690A19" w:rsidRPr="00690A19">
        <w:rPr>
          <w:rFonts w:eastAsia="MS Mincho" w:cs="Times New Roman"/>
          <w:szCs w:val="24"/>
          <w:lang w:val="es-ES_tradnl" w:eastAsia="es-ES"/>
        </w:rPr>
        <w:t>membresía</w:t>
      </w:r>
      <w:r w:rsidR="00690A19">
        <w:rPr>
          <w:rFonts w:eastAsia="MS Mincho" w:cs="Times New Roman"/>
          <w:szCs w:val="24"/>
          <w:lang w:val="es-ES_tradnl" w:eastAsia="es-ES"/>
        </w:rPr>
        <w:t xml:space="preserve">; como otras opciones sugiere venta de </w:t>
      </w:r>
      <w:r w:rsidR="00690A19" w:rsidRPr="00690A19">
        <w:rPr>
          <w:rFonts w:eastAsia="MS Mincho" w:cs="Times New Roman"/>
          <w:szCs w:val="24"/>
          <w:lang w:val="es-ES_tradnl" w:eastAsia="es-ES"/>
        </w:rPr>
        <w:t>mercancías</w:t>
      </w:r>
      <w:r w:rsidR="00690A19">
        <w:rPr>
          <w:rFonts w:eastAsia="MS Mincho" w:cs="Times New Roman"/>
          <w:szCs w:val="24"/>
          <w:lang w:val="es-ES_tradnl" w:eastAsia="es-ES"/>
        </w:rPr>
        <w:t xml:space="preserve">, búsqueda de </w:t>
      </w:r>
      <w:r w:rsidR="00690A19" w:rsidRPr="00690A19">
        <w:rPr>
          <w:rFonts w:eastAsia="MS Mincho" w:cs="Times New Roman"/>
          <w:szCs w:val="24"/>
          <w:lang w:val="es-ES_tradnl" w:eastAsia="es-ES"/>
        </w:rPr>
        <w:t>patrocinio</w:t>
      </w:r>
      <w:r w:rsidR="00690A19">
        <w:rPr>
          <w:rFonts w:eastAsia="MS Mincho" w:cs="Times New Roman"/>
          <w:szCs w:val="24"/>
          <w:lang w:val="es-ES_tradnl" w:eastAsia="es-ES"/>
        </w:rPr>
        <w:t xml:space="preserve">s, venta de </w:t>
      </w:r>
      <w:r w:rsidR="00690A19" w:rsidRPr="00690A19">
        <w:rPr>
          <w:rFonts w:eastAsia="MS Mincho" w:cs="Times New Roman"/>
          <w:szCs w:val="24"/>
          <w:lang w:val="es-ES_tradnl" w:eastAsia="es-ES"/>
        </w:rPr>
        <w:t xml:space="preserve">publicidad, comercio electrónico; </w:t>
      </w:r>
      <w:r w:rsidR="00690A19">
        <w:rPr>
          <w:rFonts w:eastAsia="MS Mincho" w:cs="Times New Roman"/>
          <w:szCs w:val="24"/>
          <w:lang w:val="es-ES_tradnl" w:eastAsia="es-ES"/>
        </w:rPr>
        <w:t xml:space="preserve">y una alternativa para generar recursos, es el </w:t>
      </w:r>
      <w:r w:rsidR="00690A19" w:rsidRPr="00690A19">
        <w:rPr>
          <w:rFonts w:eastAsia="MS Mincho" w:cs="Times New Roman"/>
          <w:szCs w:val="24"/>
          <w:lang w:val="es-ES_tradnl" w:eastAsia="es-ES"/>
        </w:rPr>
        <w:t>cambio de nombre de un edificio</w:t>
      </w:r>
      <w:r w:rsidR="00690A19">
        <w:rPr>
          <w:rFonts w:eastAsia="MS Mincho" w:cs="Times New Roman"/>
          <w:szCs w:val="24"/>
          <w:lang w:val="es-ES_tradnl" w:eastAsia="es-ES"/>
        </w:rPr>
        <w:t xml:space="preserve"> a cambio de un aporte económico </w:t>
      </w:r>
      <w:sdt>
        <w:sdtPr>
          <w:rPr>
            <w:rFonts w:eastAsia="MS Mincho" w:cs="Times New Roman"/>
            <w:szCs w:val="24"/>
            <w:lang w:val="es-ES_tradnl" w:eastAsia="es-ES"/>
          </w:rPr>
          <w:id w:val="-682362348"/>
          <w:citation/>
        </w:sdtPr>
        <w:sdtContent>
          <w:r w:rsidR="00690A19">
            <w:rPr>
              <w:rFonts w:eastAsia="MS Mincho" w:cs="Times New Roman"/>
              <w:szCs w:val="24"/>
              <w:lang w:val="es-ES_tradnl" w:eastAsia="es-ES"/>
            </w:rPr>
            <w:fldChar w:fldCharType="begin"/>
          </w:r>
          <w:r w:rsidR="00C40628">
            <w:rPr>
              <w:rFonts w:eastAsia="MS Mincho" w:cs="Times New Roman"/>
              <w:szCs w:val="24"/>
              <w:lang w:val="es-EC" w:eastAsia="es-ES"/>
            </w:rPr>
            <w:instrText xml:space="preserve">CITATION Don07 \t  \l 12298 </w:instrText>
          </w:r>
          <w:r w:rsidR="00690A19">
            <w:rPr>
              <w:rFonts w:eastAsia="MS Mincho" w:cs="Times New Roman"/>
              <w:szCs w:val="24"/>
              <w:lang w:val="es-ES_tradnl" w:eastAsia="es-ES"/>
            </w:rPr>
            <w:fldChar w:fldCharType="separate"/>
          </w:r>
          <w:r w:rsidR="00D50FDA" w:rsidRPr="00D50FDA">
            <w:rPr>
              <w:rFonts w:eastAsia="MS Mincho" w:cs="Times New Roman"/>
              <w:noProof/>
              <w:szCs w:val="24"/>
              <w:lang w:val="es-EC" w:eastAsia="es-ES"/>
            </w:rPr>
            <w:t>(Philabaum, 2007)</w:t>
          </w:r>
          <w:r w:rsidR="00690A19">
            <w:rPr>
              <w:rFonts w:eastAsia="MS Mincho" w:cs="Times New Roman"/>
              <w:szCs w:val="24"/>
              <w:lang w:val="es-ES_tradnl" w:eastAsia="es-ES"/>
            </w:rPr>
            <w:fldChar w:fldCharType="end"/>
          </w:r>
        </w:sdtContent>
      </w:sdt>
      <w:r w:rsidR="00690A19">
        <w:rPr>
          <w:rFonts w:eastAsia="MS Mincho" w:cs="Times New Roman"/>
          <w:szCs w:val="24"/>
          <w:lang w:val="es-ES_tradnl" w:eastAsia="es-ES"/>
        </w:rPr>
        <w:t>, que puede ser único o periódico.</w:t>
      </w:r>
      <w:r>
        <w:rPr>
          <w:rFonts w:eastAsia="MS Mincho" w:cs="Times New Roman"/>
          <w:szCs w:val="24"/>
          <w:lang w:val="es-ES_tradnl" w:eastAsia="es-ES"/>
        </w:rPr>
        <w:t xml:space="preserve"> </w:t>
      </w:r>
    </w:p>
    <w:p w14:paraId="30AA22A4" w14:textId="51F4F23C" w:rsidR="007B413D" w:rsidRDefault="007B413D">
      <w:pPr>
        <w:rPr>
          <w:rFonts w:eastAsia="MS Mincho" w:cs="Times New Roman"/>
          <w:b/>
          <w:sz w:val="26"/>
          <w:szCs w:val="26"/>
          <w:lang w:val="es-ES_tradnl" w:eastAsia="es-ES"/>
        </w:rPr>
      </w:pPr>
    </w:p>
    <w:p w14:paraId="0C02F0B1" w14:textId="0DE54C3B" w:rsidR="00E278A6" w:rsidRPr="005E68E0" w:rsidRDefault="00E278A6" w:rsidP="00D51640">
      <w:pPr>
        <w:pStyle w:val="Heading2"/>
        <w:rPr>
          <w:rFonts w:eastAsia="MS Mincho"/>
          <w:lang w:val="es-ES_tradnl" w:eastAsia="es-ES"/>
        </w:rPr>
      </w:pPr>
      <w:bookmarkStart w:id="15" w:name="_Toc25924341"/>
      <w:r w:rsidRPr="005E68E0">
        <w:rPr>
          <w:rFonts w:eastAsia="MS Mincho"/>
          <w:lang w:val="es-ES_tradnl" w:eastAsia="es-ES"/>
        </w:rPr>
        <w:t>Alinear visión, misión y objetivos con el día a día</w:t>
      </w:r>
      <w:bookmarkEnd w:id="15"/>
    </w:p>
    <w:p w14:paraId="778C445D" w14:textId="42B143A8" w:rsidR="00374E5D" w:rsidRDefault="00374E5D" w:rsidP="00997EBE">
      <w:pPr>
        <w:ind w:firstLine="708"/>
        <w:rPr>
          <w:rFonts w:cs="Times New Roman"/>
          <w:szCs w:val="24"/>
        </w:rPr>
      </w:pPr>
      <w:r>
        <w:rPr>
          <w:rFonts w:cs="Times New Roman"/>
          <w:szCs w:val="24"/>
        </w:rPr>
        <w:t>Plantead</w:t>
      </w:r>
      <w:r w:rsidR="00C15F48">
        <w:rPr>
          <w:rFonts w:cs="Times New Roman"/>
          <w:szCs w:val="24"/>
        </w:rPr>
        <w:t xml:space="preserve">o el </w:t>
      </w:r>
      <w:r w:rsidRPr="00374E5D">
        <w:rPr>
          <w:rFonts w:cs="Times New Roman"/>
          <w:szCs w:val="24"/>
        </w:rPr>
        <w:t xml:space="preserve">interrogante, </w:t>
      </w:r>
      <w:r>
        <w:rPr>
          <w:rFonts w:cs="Times New Roman"/>
          <w:szCs w:val="24"/>
        </w:rPr>
        <w:t>si el alumno no percibió la marca, ADN o propuesta de valor, de su centro de formación</w:t>
      </w:r>
      <w:r w:rsidR="000C5DDD">
        <w:rPr>
          <w:rFonts w:cs="Times New Roman"/>
          <w:szCs w:val="24"/>
        </w:rPr>
        <w:t xml:space="preserve"> </w:t>
      </w:r>
      <w:r>
        <w:rPr>
          <w:rFonts w:cs="Times New Roman"/>
          <w:szCs w:val="24"/>
        </w:rPr>
        <w:t xml:space="preserve">desde sus primeros años de estudios, difícilmente se sentirá atraído, una vez graduado, a participar del programa </w:t>
      </w:r>
      <w:r w:rsidR="00C15F48" w:rsidRPr="000C5DDD">
        <w:rPr>
          <w:rFonts w:cs="Times New Roman"/>
          <w:i/>
          <w:szCs w:val="24"/>
        </w:rPr>
        <w:t>Alumni</w:t>
      </w:r>
      <w:r>
        <w:rPr>
          <w:rFonts w:cs="Times New Roman"/>
          <w:szCs w:val="24"/>
        </w:rPr>
        <w:t xml:space="preserve">; </w:t>
      </w:r>
      <w:r w:rsidR="00496B91">
        <w:rPr>
          <w:rFonts w:cs="Times New Roman"/>
          <w:szCs w:val="24"/>
        </w:rPr>
        <w:t xml:space="preserve">esa atracción </w:t>
      </w:r>
      <w:r>
        <w:rPr>
          <w:rFonts w:cs="Times New Roman"/>
          <w:szCs w:val="24"/>
        </w:rPr>
        <w:t xml:space="preserve">se sustenta en las experiencias, </w:t>
      </w:r>
      <w:r w:rsidR="00496B91">
        <w:rPr>
          <w:rFonts w:cs="Times New Roman"/>
          <w:szCs w:val="24"/>
        </w:rPr>
        <w:t>momentos, como ocurre con</w:t>
      </w:r>
      <w:r>
        <w:rPr>
          <w:rFonts w:cs="Times New Roman"/>
          <w:szCs w:val="24"/>
        </w:rPr>
        <w:t xml:space="preserve"> marcas reconocidas, en las cuales el nivel de servicio puede convertir a un producto en inflexible</w:t>
      </w:r>
      <w:r w:rsidR="00496B91">
        <w:rPr>
          <w:rFonts w:cs="Times New Roman"/>
          <w:szCs w:val="24"/>
        </w:rPr>
        <w:t xml:space="preserve"> con relación a su precio. Reconociendo </w:t>
      </w:r>
      <w:r>
        <w:rPr>
          <w:rFonts w:cs="Times New Roman"/>
          <w:szCs w:val="24"/>
        </w:rPr>
        <w:t>que las relaciones de largo plazo</w:t>
      </w:r>
      <w:r w:rsidR="00496B91">
        <w:rPr>
          <w:rFonts w:cs="Times New Roman"/>
          <w:szCs w:val="24"/>
        </w:rPr>
        <w:t>,</w:t>
      </w:r>
      <w:r>
        <w:rPr>
          <w:rFonts w:cs="Times New Roman"/>
          <w:szCs w:val="24"/>
        </w:rPr>
        <w:t xml:space="preserve"> con los graduados</w:t>
      </w:r>
      <w:r w:rsidR="00496B91">
        <w:rPr>
          <w:rFonts w:cs="Times New Roman"/>
          <w:szCs w:val="24"/>
        </w:rPr>
        <w:t>,</w:t>
      </w:r>
      <w:r>
        <w:rPr>
          <w:rFonts w:cs="Times New Roman"/>
          <w:szCs w:val="24"/>
        </w:rPr>
        <w:t xml:space="preserve"> se construyen desde el periodo que son estudiantes.  Ad</w:t>
      </w:r>
      <w:r w:rsidR="00496B91">
        <w:rPr>
          <w:rFonts w:cs="Times New Roman"/>
          <w:szCs w:val="24"/>
        </w:rPr>
        <w:t>icional al</w:t>
      </w:r>
      <w:r>
        <w:rPr>
          <w:rFonts w:cs="Times New Roman"/>
          <w:szCs w:val="24"/>
        </w:rPr>
        <w:t xml:space="preserve"> costo que significa obtener información personal de sus graduados, cualquier contacto con un estudiante que no se sintió parte de ese conglomerado, mientras cursaba sus estudios, será bloqueado consciente o inconscientemente. </w:t>
      </w:r>
    </w:p>
    <w:p w14:paraId="186C6DDF" w14:textId="00F63AC3" w:rsidR="00374E5D" w:rsidRDefault="00374E5D" w:rsidP="00997EBE">
      <w:pPr>
        <w:ind w:firstLine="708"/>
        <w:rPr>
          <w:rFonts w:cs="Times New Roman"/>
          <w:szCs w:val="24"/>
        </w:rPr>
      </w:pPr>
      <w:r w:rsidRPr="00374E5D">
        <w:rPr>
          <w:rFonts w:cs="Times New Roman"/>
          <w:szCs w:val="24"/>
        </w:rPr>
        <w:lastRenderedPageBreak/>
        <w:t>Sin que sea necesario analizar las experiencias de empresas o marcas mundiales que sucumbieron por no identificar el mercado en el cual desarrollaban sus negocios (</w:t>
      </w:r>
      <w:r w:rsidR="00A626DA">
        <w:rPr>
          <w:rFonts w:cs="Times New Roman"/>
          <w:szCs w:val="24"/>
        </w:rPr>
        <w:t>Remintong, BlockBuster, Koda</w:t>
      </w:r>
      <w:r w:rsidR="00F06446">
        <w:rPr>
          <w:rFonts w:cs="Times New Roman"/>
          <w:szCs w:val="24"/>
        </w:rPr>
        <w:t xml:space="preserve">k, </w:t>
      </w:r>
      <w:r w:rsidRPr="00374E5D">
        <w:rPr>
          <w:rFonts w:cs="Times New Roman"/>
          <w:szCs w:val="24"/>
        </w:rPr>
        <w:t>Amtrak,</w:t>
      </w:r>
      <w:r w:rsidR="00F06446">
        <w:rPr>
          <w:rFonts w:cs="Times New Roman"/>
          <w:szCs w:val="24"/>
        </w:rPr>
        <w:t xml:space="preserve"> Viceroy, Panamerican Airlines, Sony Ericson</w:t>
      </w:r>
      <w:r w:rsidR="00A626DA">
        <w:rPr>
          <w:rFonts w:cs="Times New Roman"/>
          <w:szCs w:val="24"/>
        </w:rPr>
        <w:t>,</w:t>
      </w:r>
      <w:r w:rsidR="00F06446">
        <w:rPr>
          <w:rFonts w:cs="Times New Roman"/>
          <w:szCs w:val="24"/>
        </w:rPr>
        <w:t xml:space="preserve"> Concorde</w:t>
      </w:r>
      <w:r w:rsidR="00A626DA">
        <w:rPr>
          <w:rFonts w:cs="Times New Roman"/>
          <w:szCs w:val="24"/>
        </w:rPr>
        <w:t>, entre otras</w:t>
      </w:r>
      <w:r w:rsidRPr="00374E5D">
        <w:rPr>
          <w:rFonts w:cs="Times New Roman"/>
          <w:szCs w:val="24"/>
        </w:rPr>
        <w:t xml:space="preserve">), nos interesa </w:t>
      </w:r>
      <w:r w:rsidR="00A626DA">
        <w:rPr>
          <w:rFonts w:cs="Times New Roman"/>
          <w:szCs w:val="24"/>
        </w:rPr>
        <w:t xml:space="preserve">descubrir </w:t>
      </w:r>
      <w:r w:rsidR="00F06446">
        <w:rPr>
          <w:rFonts w:cs="Times New Roman"/>
          <w:szCs w:val="24"/>
        </w:rPr>
        <w:t>qué hacen algunas</w:t>
      </w:r>
      <w:r w:rsidRPr="00374E5D">
        <w:rPr>
          <w:rFonts w:cs="Times New Roman"/>
          <w:szCs w:val="24"/>
        </w:rPr>
        <w:t xml:space="preserve"> compañías en las cuales</w:t>
      </w:r>
      <w:r w:rsidR="00F06446">
        <w:rPr>
          <w:rFonts w:cs="Times New Roman"/>
          <w:szCs w:val="24"/>
        </w:rPr>
        <w:t>,</w:t>
      </w:r>
      <w:r w:rsidRPr="00374E5D">
        <w:rPr>
          <w:rFonts w:cs="Times New Roman"/>
          <w:szCs w:val="24"/>
        </w:rPr>
        <w:t xml:space="preserve"> su relación con los clientes se fortalecen por la experiencia en el servicio. </w:t>
      </w:r>
    </w:p>
    <w:p w14:paraId="43E5A5B4" w14:textId="77777777" w:rsidR="0062330C" w:rsidRPr="00374E5D" w:rsidRDefault="0062330C" w:rsidP="00997EBE">
      <w:pPr>
        <w:ind w:firstLine="708"/>
        <w:rPr>
          <w:rFonts w:cs="Times New Roman"/>
          <w:szCs w:val="24"/>
        </w:rPr>
      </w:pPr>
    </w:p>
    <w:p w14:paraId="12BFD097" w14:textId="5F32421B" w:rsidR="0046485F" w:rsidRPr="00753328" w:rsidRDefault="000B202E" w:rsidP="00997EBE">
      <w:pPr>
        <w:ind w:left="708"/>
        <w:rPr>
          <w:rFonts w:cs="Times New Roman"/>
          <w:sz w:val="22"/>
          <w:szCs w:val="24"/>
        </w:rPr>
      </w:pPr>
      <w:r w:rsidRPr="00753328">
        <w:rPr>
          <w:rFonts w:cs="Times New Roman"/>
          <w:sz w:val="22"/>
        </w:rPr>
        <w:t>El mercado percibe el gran servicio, lo paga</w:t>
      </w:r>
      <w:r w:rsidR="0028715A" w:rsidRPr="00753328">
        <w:rPr>
          <w:rFonts w:cs="Times New Roman"/>
          <w:sz w:val="22"/>
        </w:rPr>
        <w:t>, y</w:t>
      </w:r>
      <w:r w:rsidRPr="00753328">
        <w:rPr>
          <w:rFonts w:cs="Times New Roman"/>
          <w:sz w:val="22"/>
        </w:rPr>
        <w:t xml:space="preserve"> se mantiene comprando. Al final, es simple. Diseña tus procesos, entrena a tu gente y hazte de la tecnología para dar un servicio impecable -sí, incluyendo los pasos y recursos para arreglar la cosas cuando falles, que a veces pasa-.</w:t>
      </w:r>
      <w:r w:rsidR="00C40628">
        <w:rPr>
          <w:rFonts w:cs="Times New Roman"/>
          <w:noProof/>
          <w:sz w:val="22"/>
          <w:szCs w:val="24"/>
          <w:lang w:val="es-EC"/>
        </w:rPr>
        <w:t xml:space="preserve"> (Duron, p</w:t>
      </w:r>
      <w:r w:rsidR="00C40628" w:rsidRPr="00753328">
        <w:rPr>
          <w:rFonts w:cs="Times New Roman"/>
          <w:noProof/>
          <w:sz w:val="22"/>
          <w:szCs w:val="24"/>
          <w:lang w:val="es-EC"/>
        </w:rPr>
        <w:t>. 9)</w:t>
      </w:r>
      <w:r w:rsidRPr="00753328">
        <w:rPr>
          <w:rFonts w:cs="Times New Roman"/>
          <w:sz w:val="22"/>
          <w:szCs w:val="24"/>
        </w:rPr>
        <w:t xml:space="preserve"> </w:t>
      </w:r>
    </w:p>
    <w:p w14:paraId="3E3A7864" w14:textId="0EBC4D70" w:rsidR="001546A8" w:rsidRDefault="0028715A" w:rsidP="00997EBE">
      <w:pPr>
        <w:ind w:firstLine="708"/>
        <w:rPr>
          <w:rFonts w:cs="Times New Roman"/>
          <w:szCs w:val="24"/>
        </w:rPr>
      </w:pPr>
      <w:r w:rsidRPr="0028715A">
        <w:rPr>
          <w:rFonts w:cs="Times New Roman"/>
          <w:szCs w:val="24"/>
        </w:rPr>
        <w:t>Duron</w:t>
      </w:r>
      <w:r w:rsidR="00C40628">
        <w:rPr>
          <w:rFonts w:cs="Times New Roman"/>
          <w:szCs w:val="24"/>
        </w:rPr>
        <w:t xml:space="preserve"> </w:t>
      </w:r>
      <w:sdt>
        <w:sdtPr>
          <w:rPr>
            <w:rFonts w:cs="Times New Roman"/>
            <w:szCs w:val="24"/>
          </w:rPr>
          <w:id w:val="-644512161"/>
          <w:citation/>
        </w:sdtPr>
        <w:sdtContent>
          <w:r w:rsidR="00C40628">
            <w:rPr>
              <w:rFonts w:cs="Times New Roman"/>
              <w:szCs w:val="24"/>
            </w:rPr>
            <w:fldChar w:fldCharType="begin"/>
          </w:r>
          <w:r w:rsidR="00C40628">
            <w:rPr>
              <w:rFonts w:cs="Times New Roman"/>
              <w:szCs w:val="24"/>
              <w:lang w:val="es-EC"/>
            </w:rPr>
            <w:instrText xml:space="preserve">CITATION Dur18 \n  \t  \l 12298 </w:instrText>
          </w:r>
          <w:r w:rsidR="00C40628">
            <w:rPr>
              <w:rFonts w:cs="Times New Roman"/>
              <w:szCs w:val="24"/>
            </w:rPr>
            <w:fldChar w:fldCharType="separate"/>
          </w:r>
          <w:r w:rsidR="00D50FDA" w:rsidRPr="00D50FDA">
            <w:rPr>
              <w:rFonts w:cs="Times New Roman"/>
              <w:noProof/>
              <w:szCs w:val="24"/>
              <w:lang w:val="es-EC"/>
            </w:rPr>
            <w:t>(2018)</w:t>
          </w:r>
          <w:r w:rsidR="00C40628">
            <w:rPr>
              <w:rFonts w:cs="Times New Roman"/>
              <w:szCs w:val="24"/>
            </w:rPr>
            <w:fldChar w:fldCharType="end"/>
          </w:r>
        </w:sdtContent>
      </w:sdt>
      <w:r w:rsidR="00E04302">
        <w:rPr>
          <w:rFonts w:cs="Times New Roman"/>
          <w:szCs w:val="24"/>
        </w:rPr>
        <w:t>,</w:t>
      </w:r>
      <w:r w:rsidRPr="0028715A">
        <w:rPr>
          <w:rFonts w:cs="Times New Roman"/>
          <w:szCs w:val="24"/>
        </w:rPr>
        <w:t xml:space="preserve"> </w:t>
      </w:r>
      <w:r>
        <w:rPr>
          <w:rFonts w:cs="Times New Roman"/>
          <w:szCs w:val="24"/>
        </w:rPr>
        <w:t>en un breve comentario analiza la importancia de brindar siempre un buen servicio al cliente; lo que logra que el precio sea indiferente para el usuario al momento de elegir. Cita experiencias con American Express, Starbucks y Uber, comparando la variabilidad del servicio recibido, con distintos choferes, en Uber; constatando personas amables y honradas “…</w:t>
      </w:r>
      <w:r w:rsidRPr="0028715A">
        <w:rPr>
          <w:rFonts w:cs="Times New Roman"/>
          <w:i/>
          <w:szCs w:val="24"/>
        </w:rPr>
        <w:t>hasta el bribón que cancela los viajes por hacer el cargo de treinta y tantos pesos.</w:t>
      </w:r>
      <w:r>
        <w:rPr>
          <w:rFonts w:cs="Times New Roman"/>
          <w:szCs w:val="24"/>
        </w:rPr>
        <w:t>”</w:t>
      </w:r>
      <w:r w:rsidR="00A626DA">
        <w:rPr>
          <w:rFonts w:cs="Times New Roman"/>
          <w:szCs w:val="24"/>
        </w:rPr>
        <w:t xml:space="preserve"> </w:t>
      </w:r>
      <w:r w:rsidR="00795B36">
        <w:rPr>
          <w:rFonts w:cs="Times New Roman"/>
          <w:noProof/>
          <w:szCs w:val="24"/>
          <w:lang w:val="es-EC"/>
        </w:rPr>
        <w:t>(Duron, p</w:t>
      </w:r>
      <w:r w:rsidR="00795B36" w:rsidRPr="00A626DA">
        <w:rPr>
          <w:rFonts w:cs="Times New Roman"/>
          <w:noProof/>
          <w:szCs w:val="24"/>
          <w:lang w:val="es-EC"/>
        </w:rPr>
        <w:t>. 9)</w:t>
      </w:r>
      <w:r>
        <w:rPr>
          <w:rFonts w:cs="Times New Roman"/>
          <w:szCs w:val="24"/>
        </w:rPr>
        <w:t>. De forma contraria, “el servicio impecable” percibido de American Express, que al registrar un cargo inadecuado contactó al usuario, confirm</w:t>
      </w:r>
      <w:r w:rsidR="00E04302">
        <w:rPr>
          <w:rFonts w:cs="Times New Roman"/>
          <w:szCs w:val="24"/>
        </w:rPr>
        <w:t>ó</w:t>
      </w:r>
      <w:r>
        <w:rPr>
          <w:rFonts w:cs="Times New Roman"/>
          <w:szCs w:val="24"/>
        </w:rPr>
        <w:t xml:space="preserve"> que la compra no había sido realizada por él, proces</w:t>
      </w:r>
      <w:r w:rsidR="00E04302">
        <w:rPr>
          <w:rFonts w:cs="Times New Roman"/>
          <w:szCs w:val="24"/>
        </w:rPr>
        <w:t>ó</w:t>
      </w:r>
      <w:r>
        <w:rPr>
          <w:rFonts w:cs="Times New Roman"/>
          <w:szCs w:val="24"/>
        </w:rPr>
        <w:t xml:space="preserve"> de bloqueo de su tarjeta y su reposición, la cual </w:t>
      </w:r>
      <w:r w:rsidR="00E04302">
        <w:rPr>
          <w:rFonts w:cs="Times New Roman"/>
          <w:szCs w:val="24"/>
        </w:rPr>
        <w:t>“</w:t>
      </w:r>
      <w:r w:rsidR="00E04302" w:rsidRPr="00E04302">
        <w:rPr>
          <w:rFonts w:cs="Times New Roman"/>
          <w:i/>
          <w:szCs w:val="24"/>
        </w:rPr>
        <w:t>L</w:t>
      </w:r>
      <w:r w:rsidRPr="00E04302">
        <w:rPr>
          <w:rFonts w:cs="Times New Roman"/>
          <w:i/>
          <w:szCs w:val="24"/>
        </w:rPr>
        <w:t>legó e</w:t>
      </w:r>
      <w:r w:rsidR="00E04302" w:rsidRPr="00E04302">
        <w:rPr>
          <w:rFonts w:cs="Times New Roman"/>
          <w:i/>
          <w:szCs w:val="24"/>
        </w:rPr>
        <w:t xml:space="preserve">l día del Amor y la Amistad en la tarde. Cumplieron su promesa. </w:t>
      </w:r>
      <w:r w:rsidR="00C15F48">
        <w:rPr>
          <w:rFonts w:cs="Times New Roman"/>
          <w:i/>
          <w:szCs w:val="24"/>
        </w:rPr>
        <w:t>Y</w:t>
      </w:r>
      <w:r w:rsidR="00E04302" w:rsidRPr="00E04302">
        <w:rPr>
          <w:rFonts w:cs="Times New Roman"/>
          <w:i/>
          <w:szCs w:val="24"/>
        </w:rPr>
        <w:t>o quedé encantado.</w:t>
      </w:r>
      <w:r w:rsidR="00E04302">
        <w:rPr>
          <w:rFonts w:cs="Times New Roman"/>
          <w:szCs w:val="24"/>
        </w:rPr>
        <w:t>”</w:t>
      </w:r>
      <w:r w:rsidR="00A626DA" w:rsidRPr="00A626DA">
        <w:rPr>
          <w:rFonts w:cs="Times New Roman"/>
          <w:szCs w:val="24"/>
        </w:rPr>
        <w:t xml:space="preserve"> </w:t>
      </w:r>
      <w:r w:rsidR="00795B36">
        <w:rPr>
          <w:rFonts w:cs="Times New Roman"/>
          <w:noProof/>
          <w:szCs w:val="24"/>
          <w:lang w:val="es-EC"/>
        </w:rPr>
        <w:t>(Duron, p</w:t>
      </w:r>
      <w:r w:rsidR="00795B36" w:rsidRPr="00A626DA">
        <w:rPr>
          <w:rFonts w:cs="Times New Roman"/>
          <w:noProof/>
          <w:szCs w:val="24"/>
          <w:lang w:val="es-EC"/>
        </w:rPr>
        <w:t>. 10)</w:t>
      </w:r>
      <w:r w:rsidR="00E04302">
        <w:rPr>
          <w:rFonts w:cs="Times New Roman"/>
          <w:szCs w:val="24"/>
        </w:rPr>
        <w:t>, muestra una estrategia clara, definida, respaldada en procesos establecidos y comunicados a sus empleados</w:t>
      </w:r>
      <w:r w:rsidR="001546A8">
        <w:rPr>
          <w:rFonts w:cs="Times New Roman"/>
          <w:szCs w:val="24"/>
        </w:rPr>
        <w:t>;</w:t>
      </w:r>
      <w:r w:rsidR="00E04302">
        <w:rPr>
          <w:rFonts w:cs="Times New Roman"/>
          <w:szCs w:val="24"/>
        </w:rPr>
        <w:t xml:space="preserve"> </w:t>
      </w:r>
      <w:r w:rsidR="001546A8">
        <w:rPr>
          <w:rFonts w:cs="Times New Roman"/>
          <w:szCs w:val="24"/>
        </w:rPr>
        <w:t>e</w:t>
      </w:r>
      <w:r w:rsidR="00E04302">
        <w:rPr>
          <w:rFonts w:cs="Times New Roman"/>
          <w:szCs w:val="24"/>
        </w:rPr>
        <w:t>xperiencia similar</w:t>
      </w:r>
      <w:r w:rsidR="001546A8">
        <w:rPr>
          <w:rFonts w:cs="Times New Roman"/>
          <w:szCs w:val="24"/>
        </w:rPr>
        <w:t xml:space="preserve">, </w:t>
      </w:r>
      <w:r w:rsidR="00F317A0">
        <w:rPr>
          <w:rFonts w:cs="Times New Roman"/>
          <w:szCs w:val="24"/>
        </w:rPr>
        <w:t xml:space="preserve">comenta Duron </w:t>
      </w:r>
      <w:r w:rsidR="001546A8">
        <w:rPr>
          <w:rFonts w:cs="Times New Roman"/>
          <w:szCs w:val="24"/>
        </w:rPr>
        <w:t xml:space="preserve">con el servicio de </w:t>
      </w:r>
      <w:r w:rsidR="00F317A0">
        <w:rPr>
          <w:rFonts w:cs="Times New Roman"/>
          <w:szCs w:val="24"/>
        </w:rPr>
        <w:t>Starbucks.</w:t>
      </w:r>
    </w:p>
    <w:p w14:paraId="24463B5D" w14:textId="0E535D23" w:rsidR="00BB37C4" w:rsidRDefault="001546A8" w:rsidP="00997EBE">
      <w:pPr>
        <w:ind w:firstLine="708"/>
        <w:rPr>
          <w:rFonts w:cs="Times New Roman"/>
          <w:szCs w:val="24"/>
        </w:rPr>
      </w:pPr>
      <w:r>
        <w:rPr>
          <w:rFonts w:cs="Times New Roman"/>
          <w:szCs w:val="24"/>
        </w:rPr>
        <w:t xml:space="preserve">La propuesta de involucrar </w:t>
      </w:r>
      <w:r w:rsidR="00BB37C4">
        <w:rPr>
          <w:rFonts w:cs="Times New Roman"/>
          <w:szCs w:val="24"/>
        </w:rPr>
        <w:t>gente</w:t>
      </w:r>
      <w:r>
        <w:rPr>
          <w:rFonts w:cs="Times New Roman"/>
          <w:szCs w:val="24"/>
        </w:rPr>
        <w:t>,</w:t>
      </w:r>
      <w:r w:rsidR="00BB37C4">
        <w:rPr>
          <w:rFonts w:cs="Times New Roman"/>
          <w:szCs w:val="24"/>
        </w:rPr>
        <w:t xml:space="preserve"> procesos</w:t>
      </w:r>
      <w:r>
        <w:rPr>
          <w:rFonts w:cs="Times New Roman"/>
          <w:szCs w:val="24"/>
        </w:rPr>
        <w:t xml:space="preserve"> y </w:t>
      </w:r>
      <w:r w:rsidR="00BB37C4">
        <w:rPr>
          <w:rFonts w:cs="Times New Roman"/>
          <w:szCs w:val="24"/>
        </w:rPr>
        <w:t>tecnología</w:t>
      </w:r>
      <w:r>
        <w:rPr>
          <w:rFonts w:cs="Times New Roman"/>
          <w:szCs w:val="24"/>
        </w:rPr>
        <w:t xml:space="preserve">, en lo </w:t>
      </w:r>
      <w:r w:rsidR="00CD4EE6">
        <w:rPr>
          <w:rFonts w:cs="Times New Roman"/>
          <w:szCs w:val="24"/>
        </w:rPr>
        <w:t xml:space="preserve">que se </w:t>
      </w:r>
      <w:r>
        <w:rPr>
          <w:rFonts w:cs="Times New Roman"/>
          <w:szCs w:val="24"/>
        </w:rPr>
        <w:t>denomina</w:t>
      </w:r>
      <w:r w:rsidR="00A626DA">
        <w:rPr>
          <w:rFonts w:cs="Times New Roman"/>
          <w:szCs w:val="24"/>
        </w:rPr>
        <w:t xml:space="preserve"> </w:t>
      </w:r>
      <w:r w:rsidR="004C7DDC">
        <w:rPr>
          <w:rFonts w:cs="Times New Roman"/>
          <w:szCs w:val="24"/>
        </w:rPr>
        <w:t>triángulo de servicio</w:t>
      </w:r>
      <w:r w:rsidR="00CD4EE6">
        <w:rPr>
          <w:rFonts w:cs="Times New Roman"/>
          <w:szCs w:val="24"/>
        </w:rPr>
        <w:t>, cuyo centro es el servicio al cliente, a través del que se crea lealta</w:t>
      </w:r>
      <w:r w:rsidR="00BB37C4">
        <w:rPr>
          <w:rFonts w:cs="Times New Roman"/>
          <w:szCs w:val="24"/>
        </w:rPr>
        <w:t xml:space="preserve">d, resulta una de las acciones de difícil ejecución. Ante </w:t>
      </w:r>
      <w:r w:rsidR="00C15F48">
        <w:rPr>
          <w:rFonts w:cs="Times New Roman"/>
          <w:szCs w:val="24"/>
        </w:rPr>
        <w:t>estos planteamientos</w:t>
      </w:r>
      <w:r w:rsidR="00BB37C4">
        <w:rPr>
          <w:rFonts w:cs="Times New Roman"/>
          <w:szCs w:val="24"/>
        </w:rPr>
        <w:t xml:space="preserve">, surgen interrogantes para los centros de formación: </w:t>
      </w:r>
      <w:r w:rsidR="00C15F48">
        <w:rPr>
          <w:rFonts w:cs="Times New Roman"/>
          <w:szCs w:val="24"/>
        </w:rPr>
        <w:t>¿</w:t>
      </w:r>
      <w:r w:rsidR="00BB37C4">
        <w:rPr>
          <w:rFonts w:cs="Times New Roman"/>
          <w:szCs w:val="24"/>
        </w:rPr>
        <w:t xml:space="preserve">Cuántos procesos están normados, en la institución? </w:t>
      </w:r>
      <w:r w:rsidR="00C15F48">
        <w:rPr>
          <w:rFonts w:cs="Times New Roman"/>
          <w:szCs w:val="24"/>
        </w:rPr>
        <w:t>¿</w:t>
      </w:r>
      <w:r w:rsidR="00BB37C4">
        <w:rPr>
          <w:rFonts w:cs="Times New Roman"/>
          <w:szCs w:val="24"/>
        </w:rPr>
        <w:t xml:space="preserve">Se han identificado las personas o departamentos responsables de cada proceso? </w:t>
      </w:r>
      <w:r w:rsidR="00C15F48">
        <w:rPr>
          <w:rFonts w:cs="Times New Roman"/>
          <w:szCs w:val="24"/>
        </w:rPr>
        <w:t>¿</w:t>
      </w:r>
      <w:r w:rsidR="00BB37C4">
        <w:rPr>
          <w:rFonts w:cs="Times New Roman"/>
          <w:szCs w:val="24"/>
        </w:rPr>
        <w:t xml:space="preserve">Se han establecido límites y actividades, en cada proceso? </w:t>
      </w:r>
      <w:r w:rsidR="00C15F48">
        <w:rPr>
          <w:rFonts w:cs="Times New Roman"/>
          <w:szCs w:val="24"/>
        </w:rPr>
        <w:t>¿</w:t>
      </w:r>
      <w:r w:rsidR="00BB37C4">
        <w:rPr>
          <w:rFonts w:cs="Times New Roman"/>
          <w:szCs w:val="24"/>
        </w:rPr>
        <w:t xml:space="preserve">Se entrena de forma constante a los empleados en las actividades a ejecutar? </w:t>
      </w:r>
      <w:r w:rsidR="00C15F48">
        <w:rPr>
          <w:rFonts w:cs="Times New Roman"/>
          <w:szCs w:val="24"/>
        </w:rPr>
        <w:t>¿</w:t>
      </w:r>
      <w:r w:rsidR="00BB37C4">
        <w:rPr>
          <w:rFonts w:cs="Times New Roman"/>
          <w:szCs w:val="24"/>
        </w:rPr>
        <w:t xml:space="preserve">Se desarrollan aplicaciones tecnológicas teniendo como objetivo el servicio al cliente? </w:t>
      </w:r>
      <w:r w:rsidR="00C15F48">
        <w:rPr>
          <w:rFonts w:cs="Times New Roman"/>
          <w:szCs w:val="24"/>
        </w:rPr>
        <w:t>¿</w:t>
      </w:r>
      <w:r w:rsidR="00BB37C4">
        <w:rPr>
          <w:rFonts w:cs="Times New Roman"/>
          <w:szCs w:val="24"/>
        </w:rPr>
        <w:t>Con qu</w:t>
      </w:r>
      <w:r w:rsidR="00C15F48">
        <w:rPr>
          <w:rFonts w:cs="Times New Roman"/>
          <w:szCs w:val="24"/>
        </w:rPr>
        <w:t>é</w:t>
      </w:r>
      <w:r w:rsidR="00BB37C4">
        <w:rPr>
          <w:rFonts w:cs="Times New Roman"/>
          <w:szCs w:val="24"/>
        </w:rPr>
        <w:t xml:space="preserve"> frecuencia se analizan los procedimientos establecidos? </w:t>
      </w:r>
      <w:r w:rsidR="00C15F48">
        <w:rPr>
          <w:rFonts w:cs="Times New Roman"/>
          <w:szCs w:val="24"/>
        </w:rPr>
        <w:t>¿</w:t>
      </w:r>
      <w:r w:rsidR="00BB37C4">
        <w:rPr>
          <w:rFonts w:cs="Times New Roman"/>
          <w:szCs w:val="24"/>
        </w:rPr>
        <w:t>Han definido el nivel de satisfacción de sus clientes?</w:t>
      </w:r>
    </w:p>
    <w:p w14:paraId="35602D63" w14:textId="77777777" w:rsidR="00BB37C4" w:rsidRDefault="00BB37C4" w:rsidP="00997EBE">
      <w:pPr>
        <w:ind w:left="810"/>
        <w:rPr>
          <w:rFonts w:cs="Times New Roman"/>
          <w:szCs w:val="24"/>
        </w:rPr>
      </w:pPr>
    </w:p>
    <w:p w14:paraId="4A74584F" w14:textId="7B671465" w:rsidR="005D6421" w:rsidRDefault="00A626DA" w:rsidP="00D51640">
      <w:pPr>
        <w:pStyle w:val="Heading2"/>
        <w:rPr>
          <w:rFonts w:eastAsia="MS Mincho"/>
          <w:lang w:val="es-ES_tradnl" w:eastAsia="es-ES"/>
        </w:rPr>
      </w:pPr>
      <w:bookmarkStart w:id="16" w:name="_Toc25924342"/>
      <w:r>
        <w:rPr>
          <w:rFonts w:eastAsia="MS Mincho"/>
          <w:lang w:val="es-ES_tradnl" w:eastAsia="es-ES"/>
        </w:rPr>
        <w:t>Innovación y disrupción</w:t>
      </w:r>
      <w:bookmarkEnd w:id="16"/>
      <w:r>
        <w:rPr>
          <w:rFonts w:eastAsia="MS Mincho"/>
          <w:lang w:val="es-ES_tradnl" w:eastAsia="es-ES"/>
        </w:rPr>
        <w:t xml:space="preserve"> </w:t>
      </w:r>
    </w:p>
    <w:p w14:paraId="21DAAD2A" w14:textId="0C1F932D" w:rsidR="005D6421" w:rsidRPr="00E278A6" w:rsidRDefault="005D6421" w:rsidP="00997EBE">
      <w:pPr>
        <w:ind w:firstLine="708"/>
        <w:rPr>
          <w:rFonts w:cs="Times New Roman"/>
          <w:szCs w:val="24"/>
        </w:rPr>
      </w:pPr>
      <w:r w:rsidRPr="00E278A6">
        <w:rPr>
          <w:rFonts w:cs="Times New Roman"/>
          <w:szCs w:val="24"/>
        </w:rPr>
        <w:t xml:space="preserve">La visión y las estrategias del marketing han cambiado desde la definición del público objetivo, hasta las formas de comunicar el mensaje o promocionar productos y servicios. Tradicionalmente se establecían segmentos de la población (público objetivo), para quienes se desarrollaban productos con determinadas características; hoy se trabaja en base a la fragmentación de esos grupos de la población, en los cuales las necesidades de un grupo, en determinados productos o servicios se </w:t>
      </w:r>
      <w:r w:rsidR="00AF66C5">
        <w:rPr>
          <w:rFonts w:cs="Times New Roman"/>
          <w:szCs w:val="24"/>
        </w:rPr>
        <w:t>mezclan</w:t>
      </w:r>
      <w:r w:rsidRPr="00E278A6">
        <w:rPr>
          <w:rFonts w:cs="Times New Roman"/>
          <w:szCs w:val="24"/>
        </w:rPr>
        <w:t xml:space="preserve"> con las de otro conglomerado, el cual, </w:t>
      </w:r>
      <w:r w:rsidR="00AF66C5">
        <w:rPr>
          <w:rFonts w:cs="Times New Roman"/>
          <w:szCs w:val="24"/>
        </w:rPr>
        <w:t>siendo</w:t>
      </w:r>
      <w:r w:rsidRPr="00E278A6">
        <w:rPr>
          <w:rFonts w:cs="Times New Roman"/>
          <w:szCs w:val="24"/>
        </w:rPr>
        <w:t xml:space="preserve"> totalmente distinto en sus intereses y preferencias en el resto de productos o servicios que consume; propuestas que deben estar presente al levantar la información y desarrollar la estrategia global para </w:t>
      </w:r>
      <w:r w:rsidR="00AF66C5">
        <w:rPr>
          <w:rFonts w:cs="Times New Roman"/>
          <w:szCs w:val="24"/>
        </w:rPr>
        <w:t>el centro de formación</w:t>
      </w:r>
      <w:r w:rsidRPr="00E278A6">
        <w:rPr>
          <w:rFonts w:cs="Times New Roman"/>
          <w:szCs w:val="24"/>
        </w:rPr>
        <w:t xml:space="preserve">. </w:t>
      </w:r>
    </w:p>
    <w:p w14:paraId="7886BB5F" w14:textId="51E5A5FF" w:rsidR="005D6421" w:rsidRDefault="005D6421" w:rsidP="00A626DA">
      <w:pPr>
        <w:ind w:firstLine="708"/>
        <w:rPr>
          <w:rFonts w:cs="Times New Roman"/>
          <w:szCs w:val="24"/>
        </w:rPr>
      </w:pPr>
      <w:r w:rsidRPr="001A6730">
        <w:rPr>
          <w:rFonts w:cs="Times New Roman"/>
          <w:szCs w:val="24"/>
        </w:rPr>
        <w:t>El marketing evolucionó de</w:t>
      </w:r>
      <w:r w:rsidR="001A6730" w:rsidRPr="001A6730">
        <w:rPr>
          <w:rFonts w:cs="Times New Roman"/>
          <w:szCs w:val="24"/>
        </w:rPr>
        <w:t xml:space="preserve"> </w:t>
      </w:r>
      <w:r w:rsidRPr="001A6730">
        <w:rPr>
          <w:rFonts w:cs="Times New Roman"/>
          <w:szCs w:val="24"/>
        </w:rPr>
        <w:t>l</w:t>
      </w:r>
      <w:r w:rsidR="001A6730" w:rsidRPr="001A6730">
        <w:rPr>
          <w:rFonts w:cs="Times New Roman"/>
          <w:szCs w:val="24"/>
        </w:rPr>
        <w:t>a part</w:t>
      </w:r>
      <w:r w:rsidR="001A6730">
        <w:rPr>
          <w:rFonts w:cs="Times New Roman"/>
          <w:szCs w:val="24"/>
        </w:rPr>
        <w:t>i</w:t>
      </w:r>
      <w:r w:rsidR="00A626DA">
        <w:rPr>
          <w:rFonts w:cs="Times New Roman"/>
          <w:szCs w:val="24"/>
        </w:rPr>
        <w:t>cipación de m</w:t>
      </w:r>
      <w:r w:rsidR="001A6730" w:rsidRPr="001A6730">
        <w:rPr>
          <w:rFonts w:cs="Times New Roman"/>
          <w:szCs w:val="24"/>
        </w:rPr>
        <w:t xml:space="preserve">ercado </w:t>
      </w:r>
      <w:r w:rsidR="00A626DA">
        <w:rPr>
          <w:rFonts w:cs="Times New Roman"/>
          <w:szCs w:val="24"/>
        </w:rPr>
        <w:t xml:space="preserve">a </w:t>
      </w:r>
      <w:r w:rsidR="001A6730">
        <w:rPr>
          <w:rFonts w:cs="Times New Roman"/>
          <w:szCs w:val="24"/>
        </w:rPr>
        <w:t>la participación</w:t>
      </w:r>
      <w:r w:rsidR="00A626DA">
        <w:rPr>
          <w:rFonts w:cs="Times New Roman"/>
          <w:szCs w:val="24"/>
        </w:rPr>
        <w:t xml:space="preserve"> de la cartera/billetera</w:t>
      </w:r>
      <w:r w:rsidR="00F1268B">
        <w:rPr>
          <w:rFonts w:cs="Times New Roman"/>
          <w:szCs w:val="24"/>
        </w:rPr>
        <w:t>. L</w:t>
      </w:r>
      <w:r w:rsidR="001A6730">
        <w:rPr>
          <w:rFonts w:cs="Times New Roman"/>
          <w:szCs w:val="24"/>
        </w:rPr>
        <w:t xml:space="preserve">a participación de cartera </w:t>
      </w:r>
      <w:r w:rsidRPr="00E278A6">
        <w:rPr>
          <w:rFonts w:cs="Times New Roman"/>
          <w:szCs w:val="24"/>
        </w:rPr>
        <w:t xml:space="preserve">es un término de marketing que se refiere a la cantidad del gasto total del cliente que una empresa capta en los productos y servicios que ofrece. </w:t>
      </w:r>
    </w:p>
    <w:p w14:paraId="63CF2B7D" w14:textId="77777777" w:rsidR="005D6421" w:rsidRPr="00E278A6" w:rsidRDefault="005D6421" w:rsidP="00997EBE">
      <w:pPr>
        <w:ind w:firstLine="708"/>
        <w:rPr>
          <w:rFonts w:cs="Times New Roman"/>
          <w:szCs w:val="24"/>
        </w:rPr>
      </w:pPr>
      <w:r w:rsidRPr="00E278A6">
        <w:rPr>
          <w:rFonts w:cs="Times New Roman"/>
          <w:szCs w:val="24"/>
        </w:rPr>
        <w:t>Conceptos que tuvieron mucha fuerza a finales del siglo veinte han evolucionado, de la misma forma que el énfasis en el producto cambió al enfoque en el servicio o utilidad que daba un producto. En esa constante evolución hoy se vuelcan la visión hacia el lado humano; se traslada el objetivo que en un momento fue producir para vender a identificar la utilidad, a través de los atributos, que cada individuo</w:t>
      </w:r>
      <w:r>
        <w:rPr>
          <w:rFonts w:cs="Times New Roman"/>
          <w:szCs w:val="24"/>
        </w:rPr>
        <w:t xml:space="preserve"> espera del producto o servicio</w:t>
      </w:r>
      <w:r w:rsidRPr="00E278A6">
        <w:rPr>
          <w:rFonts w:cs="Times New Roman"/>
          <w:szCs w:val="24"/>
        </w:rPr>
        <w:t>. Hoy hablamos de un criterio desarrollado por los sicólogos, que se aplica al marketing</w:t>
      </w:r>
      <w:r w:rsidR="001A6730">
        <w:rPr>
          <w:rFonts w:cs="Times New Roman"/>
          <w:szCs w:val="24"/>
        </w:rPr>
        <w:t xml:space="preserve">: </w:t>
      </w:r>
      <w:r w:rsidR="001A6730" w:rsidRPr="001A6730">
        <w:rPr>
          <w:rFonts w:cs="Times New Roman"/>
          <w:szCs w:val="24"/>
        </w:rPr>
        <w:t>visión interna o percepción o ver más allá (insight)</w:t>
      </w:r>
      <w:r w:rsidRPr="001A6730">
        <w:rPr>
          <w:rFonts w:cs="Times New Roman"/>
          <w:szCs w:val="24"/>
        </w:rPr>
        <w:t>.</w:t>
      </w:r>
    </w:p>
    <w:p w14:paraId="0C79BCE4" w14:textId="77777777" w:rsidR="005D6421" w:rsidRPr="00753328" w:rsidRDefault="005D6421" w:rsidP="00997EBE">
      <w:pPr>
        <w:ind w:left="708"/>
        <w:rPr>
          <w:rFonts w:cs="Times New Roman"/>
          <w:sz w:val="22"/>
          <w:szCs w:val="24"/>
        </w:rPr>
      </w:pPr>
      <w:r w:rsidRPr="00753328">
        <w:rPr>
          <w:rFonts w:cs="Times New Roman"/>
          <w:sz w:val="22"/>
          <w:szCs w:val="24"/>
        </w:rPr>
        <w:t>Insight, desde mi perspectiva en negocios, tiene que ver con tener un punto de vista más humano, pero también poder mirar esos que otros no ven para encontrar  eso que otros no encuentran, que tiene que ver con revelación, intuición o disrupción. Estos ejemplos, que yo tengo que agradecer muchísimo a Paul Gachet (…) El insight no sirve de nada si no genera una acción (…) las personas definen el negocio</w:t>
      </w:r>
      <w:r w:rsidR="001D5ED2" w:rsidRPr="00753328">
        <w:rPr>
          <w:rFonts w:cs="Times New Roman"/>
          <w:sz w:val="22"/>
          <w:szCs w:val="24"/>
        </w:rPr>
        <w:t>.</w:t>
      </w:r>
      <w:r w:rsidRPr="00753328">
        <w:rPr>
          <w:rFonts w:cs="Times New Roman"/>
          <w:sz w:val="22"/>
          <w:szCs w:val="24"/>
        </w:rPr>
        <w:t xml:space="preserve"> </w:t>
      </w:r>
      <w:sdt>
        <w:sdtPr>
          <w:rPr>
            <w:sz w:val="22"/>
          </w:rPr>
          <w:id w:val="-722981826"/>
          <w:citation/>
        </w:sdtPr>
        <w:sdtContent>
          <w:r w:rsidRPr="00753328">
            <w:rPr>
              <w:rFonts w:cs="Times New Roman"/>
              <w:sz w:val="22"/>
              <w:szCs w:val="24"/>
            </w:rPr>
            <w:fldChar w:fldCharType="begin"/>
          </w:r>
          <w:r w:rsidRPr="00753328">
            <w:rPr>
              <w:rFonts w:cs="Times New Roman"/>
              <w:sz w:val="22"/>
              <w:szCs w:val="24"/>
            </w:rPr>
            <w:instrText xml:space="preserve"> CITATION Qui16 \l 12298 </w:instrText>
          </w:r>
          <w:r w:rsidRPr="00753328">
            <w:rPr>
              <w:rFonts w:cs="Times New Roman"/>
              <w:sz w:val="22"/>
              <w:szCs w:val="24"/>
            </w:rPr>
            <w:fldChar w:fldCharType="separate"/>
          </w:r>
          <w:r w:rsidR="00D50FDA" w:rsidRPr="00D50FDA">
            <w:rPr>
              <w:rFonts w:cs="Times New Roman"/>
              <w:noProof/>
              <w:sz w:val="22"/>
              <w:szCs w:val="24"/>
            </w:rPr>
            <w:t>(Quiñones, 2016)</w:t>
          </w:r>
          <w:r w:rsidRPr="00753328">
            <w:rPr>
              <w:rFonts w:cs="Times New Roman"/>
              <w:sz w:val="22"/>
              <w:szCs w:val="24"/>
            </w:rPr>
            <w:fldChar w:fldCharType="end"/>
          </w:r>
        </w:sdtContent>
      </w:sdt>
    </w:p>
    <w:p w14:paraId="5D8B19FE" w14:textId="77777777" w:rsidR="005D6421" w:rsidRPr="00E278A6" w:rsidRDefault="005D6421" w:rsidP="00997EBE">
      <w:pPr>
        <w:ind w:firstLine="708"/>
        <w:rPr>
          <w:rFonts w:cs="Times New Roman"/>
          <w:szCs w:val="24"/>
        </w:rPr>
      </w:pPr>
      <w:r w:rsidRPr="00E278A6">
        <w:rPr>
          <w:rFonts w:cs="Times New Roman"/>
          <w:szCs w:val="24"/>
        </w:rPr>
        <w:t xml:space="preserve">Ese desafío a ver lo que otros no ven y el ver más allá, es una propuesta para desarrollar, en el proceso de investigación y en la búsqueda de soluciones, ideas distintas a lo convencional, proponiendo aquello que llame la atención sin perder el enfoque; ese desafío debe guiar la investigación por caminos disruptivos.  </w:t>
      </w:r>
    </w:p>
    <w:p w14:paraId="5767BCA7" w14:textId="0BE6C834" w:rsidR="005D6421" w:rsidRPr="00E278A6" w:rsidRDefault="005D6421" w:rsidP="00997EBE">
      <w:pPr>
        <w:ind w:firstLine="708"/>
        <w:rPr>
          <w:rFonts w:cs="Times New Roman"/>
          <w:szCs w:val="24"/>
        </w:rPr>
      </w:pPr>
      <w:r w:rsidRPr="00E278A6">
        <w:rPr>
          <w:rFonts w:cs="Times New Roman"/>
          <w:szCs w:val="24"/>
        </w:rPr>
        <w:lastRenderedPageBreak/>
        <w:t xml:space="preserve">Cristina Quiñonez cuestiona y replantea algunas situaciones, con las cuales rescata el lado humano que deben conocer la gente que maneja el mercadeo en las empresas, “…cuando </w:t>
      </w:r>
      <w:r w:rsidR="00F111FF">
        <w:rPr>
          <w:rFonts w:cs="Times New Roman"/>
          <w:szCs w:val="24"/>
        </w:rPr>
        <w:t>estás</w:t>
      </w:r>
      <w:r w:rsidR="00F111FF" w:rsidRPr="00E278A6">
        <w:rPr>
          <w:rFonts w:cs="Times New Roman"/>
          <w:szCs w:val="24"/>
        </w:rPr>
        <w:t xml:space="preserve"> </w:t>
      </w:r>
      <w:r w:rsidRPr="00E278A6">
        <w:rPr>
          <w:rFonts w:cs="Times New Roman"/>
          <w:szCs w:val="24"/>
        </w:rPr>
        <w:t xml:space="preserve">feliz disfrutas la canción, cuando </w:t>
      </w:r>
      <w:r w:rsidR="00F111FF">
        <w:rPr>
          <w:rFonts w:cs="Times New Roman"/>
          <w:szCs w:val="24"/>
        </w:rPr>
        <w:t>estás</w:t>
      </w:r>
      <w:r w:rsidR="00F111FF" w:rsidRPr="00E278A6">
        <w:rPr>
          <w:rFonts w:cs="Times New Roman"/>
          <w:szCs w:val="24"/>
        </w:rPr>
        <w:t xml:space="preserve"> </w:t>
      </w:r>
      <w:r w:rsidRPr="00E278A6">
        <w:rPr>
          <w:rFonts w:cs="Times New Roman"/>
          <w:szCs w:val="24"/>
        </w:rPr>
        <w:t>triste entiendes la letra…”</w:t>
      </w:r>
      <w:r w:rsidR="00A626DA">
        <w:rPr>
          <w:rFonts w:cs="Times New Roman"/>
          <w:szCs w:val="24"/>
        </w:rPr>
        <w:t xml:space="preserve"> </w:t>
      </w:r>
      <w:sdt>
        <w:sdtPr>
          <w:id w:val="-633564446"/>
          <w:citation/>
        </w:sdtPr>
        <w:sdtContent>
          <w:r w:rsidR="00A626DA" w:rsidRPr="00E278A6">
            <w:rPr>
              <w:rFonts w:cs="Times New Roman"/>
              <w:szCs w:val="24"/>
            </w:rPr>
            <w:fldChar w:fldCharType="begin"/>
          </w:r>
          <w:r w:rsidR="00A626DA" w:rsidRPr="00E278A6">
            <w:rPr>
              <w:rFonts w:cs="Times New Roman"/>
              <w:szCs w:val="24"/>
            </w:rPr>
            <w:instrText xml:space="preserve"> CITATION Qui16 \l 12298 </w:instrText>
          </w:r>
          <w:r w:rsidR="00A626DA" w:rsidRPr="00E278A6">
            <w:rPr>
              <w:rFonts w:cs="Times New Roman"/>
              <w:szCs w:val="24"/>
            </w:rPr>
            <w:fldChar w:fldCharType="separate"/>
          </w:r>
          <w:r w:rsidR="00D50FDA" w:rsidRPr="00D50FDA">
            <w:rPr>
              <w:rFonts w:cs="Times New Roman"/>
              <w:noProof/>
              <w:szCs w:val="24"/>
            </w:rPr>
            <w:t>(Quiñones, 2016)</w:t>
          </w:r>
          <w:r w:rsidR="00A626DA" w:rsidRPr="00E278A6">
            <w:rPr>
              <w:rFonts w:cs="Times New Roman"/>
              <w:szCs w:val="24"/>
            </w:rPr>
            <w:fldChar w:fldCharType="end"/>
          </w:r>
        </w:sdtContent>
      </w:sdt>
      <w:r w:rsidRPr="00E278A6">
        <w:rPr>
          <w:rFonts w:cs="Times New Roman"/>
          <w:szCs w:val="24"/>
        </w:rPr>
        <w:t xml:space="preserve">. </w:t>
      </w:r>
      <w:r w:rsidR="00BA25EE">
        <w:rPr>
          <w:rFonts w:cs="Times New Roman"/>
          <w:szCs w:val="24"/>
        </w:rPr>
        <w:t>Asimismo</w:t>
      </w:r>
      <w:r w:rsidRPr="00E278A6">
        <w:rPr>
          <w:rFonts w:cs="Times New Roman"/>
          <w:szCs w:val="24"/>
        </w:rPr>
        <w:t>, analiza la versatilidad y volatilidad de los consumidores, “la gente declara A, siente B y hace C.”</w:t>
      </w:r>
      <w:r w:rsidR="00A626DA">
        <w:rPr>
          <w:rFonts w:cs="Times New Roman"/>
          <w:szCs w:val="24"/>
        </w:rPr>
        <w:t xml:space="preserve"> </w:t>
      </w:r>
      <w:sdt>
        <w:sdtPr>
          <w:id w:val="1257183784"/>
          <w:citation/>
        </w:sdtPr>
        <w:sdtContent>
          <w:r w:rsidR="00A626DA" w:rsidRPr="00E278A6">
            <w:rPr>
              <w:rFonts w:cs="Times New Roman"/>
              <w:szCs w:val="24"/>
            </w:rPr>
            <w:fldChar w:fldCharType="begin"/>
          </w:r>
          <w:r w:rsidR="00A626DA" w:rsidRPr="00E278A6">
            <w:rPr>
              <w:rFonts w:cs="Times New Roman"/>
              <w:szCs w:val="24"/>
            </w:rPr>
            <w:instrText xml:space="preserve"> CITATION Qui16 \l 12298 </w:instrText>
          </w:r>
          <w:r w:rsidR="00A626DA" w:rsidRPr="00E278A6">
            <w:rPr>
              <w:rFonts w:cs="Times New Roman"/>
              <w:szCs w:val="24"/>
            </w:rPr>
            <w:fldChar w:fldCharType="separate"/>
          </w:r>
          <w:r w:rsidR="00D50FDA" w:rsidRPr="00D50FDA">
            <w:rPr>
              <w:rFonts w:cs="Times New Roman"/>
              <w:noProof/>
              <w:szCs w:val="24"/>
            </w:rPr>
            <w:t>(Quiñones, 2016)</w:t>
          </w:r>
          <w:r w:rsidR="00A626DA" w:rsidRPr="00E278A6">
            <w:rPr>
              <w:rFonts w:cs="Times New Roman"/>
              <w:szCs w:val="24"/>
            </w:rPr>
            <w:fldChar w:fldCharType="end"/>
          </w:r>
        </w:sdtContent>
      </w:sdt>
      <w:r w:rsidR="00A626DA">
        <w:rPr>
          <w:rFonts w:cs="Times New Roman"/>
          <w:szCs w:val="24"/>
        </w:rPr>
        <w:t>, y destaca</w:t>
      </w:r>
      <w:r w:rsidRPr="00E278A6">
        <w:rPr>
          <w:rFonts w:cs="Times New Roman"/>
          <w:szCs w:val="24"/>
        </w:rPr>
        <w:t xml:space="preserve"> lo cambiante que son los gustos y preferencia, al menciona</w:t>
      </w:r>
      <w:r>
        <w:rPr>
          <w:rFonts w:cs="Times New Roman"/>
          <w:szCs w:val="24"/>
        </w:rPr>
        <w:t>r</w:t>
      </w:r>
      <w:r w:rsidRPr="00E278A6">
        <w:rPr>
          <w:rFonts w:cs="Times New Roman"/>
          <w:szCs w:val="24"/>
        </w:rPr>
        <w:t xml:space="preserve"> que cuando crees que estas conociendo a tu cliente ya se movió, ya salió de tu segmento, en el marketing tradicional; corrobora que no se puede encasillar en un solo grupo a los consumidores, hoy los clientes son bipolares, multidimensionales; lo que obliga a que fabricantes o proveedores deban innovar de forma di</w:t>
      </w:r>
      <w:r w:rsidR="00A626DA">
        <w:rPr>
          <w:rFonts w:cs="Times New Roman"/>
          <w:szCs w:val="24"/>
        </w:rPr>
        <w:t>ferente a lo que antes se hacía</w:t>
      </w:r>
      <w:r w:rsidRPr="00E278A6">
        <w:rPr>
          <w:rFonts w:cs="Times New Roman"/>
          <w:szCs w:val="24"/>
        </w:rPr>
        <w:t xml:space="preserve">; los consumidores son una indefinición, el sentido del sin sentido. </w:t>
      </w:r>
      <w:sdt>
        <w:sdtPr>
          <w:id w:val="397875186"/>
          <w:citation/>
        </w:sdtPr>
        <w:sdtContent>
          <w:r w:rsidRPr="00E278A6">
            <w:rPr>
              <w:rFonts w:cs="Times New Roman"/>
              <w:szCs w:val="24"/>
            </w:rPr>
            <w:fldChar w:fldCharType="begin"/>
          </w:r>
          <w:r w:rsidRPr="00E278A6">
            <w:rPr>
              <w:rFonts w:cs="Times New Roman"/>
              <w:szCs w:val="24"/>
            </w:rPr>
            <w:instrText xml:space="preserve"> CITATION Qui16 \l 12298 </w:instrText>
          </w:r>
          <w:r w:rsidRPr="00E278A6">
            <w:rPr>
              <w:rFonts w:cs="Times New Roman"/>
              <w:szCs w:val="24"/>
            </w:rPr>
            <w:fldChar w:fldCharType="separate"/>
          </w:r>
          <w:r w:rsidR="00D50FDA" w:rsidRPr="00D50FDA">
            <w:rPr>
              <w:rFonts w:cs="Times New Roman"/>
              <w:noProof/>
              <w:szCs w:val="24"/>
            </w:rPr>
            <w:t>(Quiñones, 2016)</w:t>
          </w:r>
          <w:r w:rsidRPr="00E278A6">
            <w:rPr>
              <w:rFonts w:cs="Times New Roman"/>
              <w:szCs w:val="24"/>
            </w:rPr>
            <w:fldChar w:fldCharType="end"/>
          </w:r>
        </w:sdtContent>
      </w:sdt>
    </w:p>
    <w:p w14:paraId="41BD35A6" w14:textId="77777777" w:rsidR="0028715A" w:rsidRDefault="0028715A" w:rsidP="00997EBE">
      <w:pPr>
        <w:ind w:left="360"/>
        <w:rPr>
          <w:rFonts w:cs="Times New Roman"/>
          <w:szCs w:val="24"/>
          <w:highlight w:val="magenta"/>
        </w:rPr>
      </w:pPr>
    </w:p>
    <w:p w14:paraId="12BFF920" w14:textId="77777777" w:rsidR="008D4859" w:rsidRDefault="008D4859" w:rsidP="00997EBE">
      <w:pPr>
        <w:rPr>
          <w:rFonts w:eastAsia="MS Mincho" w:cs="Times New Roman"/>
          <w:szCs w:val="24"/>
          <w:lang w:val="es-ES_tradnl" w:eastAsia="es-ES"/>
        </w:rPr>
      </w:pPr>
      <w:r>
        <w:rPr>
          <w:rFonts w:eastAsia="MS Mincho" w:cs="Times New Roman"/>
          <w:szCs w:val="24"/>
          <w:lang w:val="es-ES_tradnl" w:eastAsia="es-ES"/>
        </w:rPr>
        <w:br w:type="page"/>
      </w:r>
    </w:p>
    <w:p w14:paraId="0F518B0B" w14:textId="7FF6EE36" w:rsidR="00A626DA" w:rsidRPr="00AF66C5" w:rsidRDefault="00A626DA" w:rsidP="000775E3">
      <w:pPr>
        <w:pStyle w:val="Heading1"/>
      </w:pPr>
      <w:bookmarkStart w:id="17" w:name="_Toc25924343"/>
      <w:r w:rsidRPr="00AF66C5">
        <w:lastRenderedPageBreak/>
        <w:t>CAPÍTULO II</w:t>
      </w:r>
      <w:bookmarkEnd w:id="17"/>
    </w:p>
    <w:p w14:paraId="4328E2E0" w14:textId="67887D7A" w:rsidR="00761EFC" w:rsidRPr="00AF66C5" w:rsidRDefault="00761EFC" w:rsidP="00432CF3">
      <w:pPr>
        <w:pStyle w:val="Heading1"/>
        <w:jc w:val="left"/>
      </w:pPr>
      <w:bookmarkStart w:id="18" w:name="_Toc25924344"/>
      <w:r w:rsidRPr="00AF66C5">
        <w:t xml:space="preserve">FACTORES </w:t>
      </w:r>
      <w:r w:rsidR="00AF66C5" w:rsidRPr="00AF66C5">
        <w:t>DE UN PROGR</w:t>
      </w:r>
      <w:r w:rsidR="00021913">
        <w:t>A</w:t>
      </w:r>
      <w:r w:rsidR="00AF66C5" w:rsidRPr="00AF66C5">
        <w:t xml:space="preserve">MA </w:t>
      </w:r>
      <w:r w:rsidR="00AF66C5" w:rsidRPr="00AF66C5">
        <w:rPr>
          <w:i/>
        </w:rPr>
        <w:t>ALUMNI</w:t>
      </w:r>
      <w:bookmarkEnd w:id="18"/>
    </w:p>
    <w:p w14:paraId="694583F1" w14:textId="79F32A97" w:rsidR="00930178" w:rsidRDefault="00E86B26" w:rsidP="00997EBE">
      <w:pPr>
        <w:ind w:firstLine="708"/>
        <w:rPr>
          <w:rFonts w:cs="Times New Roman"/>
          <w:szCs w:val="24"/>
        </w:rPr>
      </w:pPr>
      <w:r>
        <w:rPr>
          <w:rFonts w:cs="Times New Roman"/>
          <w:szCs w:val="24"/>
        </w:rPr>
        <w:t>En la investigación se han escogido tres factores considera</w:t>
      </w:r>
      <w:r w:rsidR="00DC10D8">
        <w:rPr>
          <w:rFonts w:cs="Times New Roman"/>
          <w:szCs w:val="24"/>
        </w:rPr>
        <w:t>dos</w:t>
      </w:r>
      <w:r w:rsidR="006F10EE">
        <w:rPr>
          <w:rFonts w:cs="Times New Roman"/>
          <w:szCs w:val="24"/>
        </w:rPr>
        <w:t>,</w:t>
      </w:r>
      <w:r w:rsidR="00DC10D8">
        <w:rPr>
          <w:rFonts w:cs="Times New Roman"/>
          <w:szCs w:val="24"/>
        </w:rPr>
        <w:t xml:space="preserve"> desde el punto de vista del autor,</w:t>
      </w:r>
      <w:r>
        <w:rPr>
          <w:rFonts w:cs="Times New Roman"/>
          <w:szCs w:val="24"/>
        </w:rPr>
        <w:t xml:space="preserve"> los más importantes</w:t>
      </w:r>
      <w:r w:rsidR="00DC10D8">
        <w:rPr>
          <w:rFonts w:cs="Times New Roman"/>
          <w:szCs w:val="24"/>
        </w:rPr>
        <w:t xml:space="preserve"> para implem</w:t>
      </w:r>
      <w:r w:rsidR="006F10EE">
        <w:rPr>
          <w:rFonts w:cs="Times New Roman"/>
          <w:szCs w:val="24"/>
        </w:rPr>
        <w:t>entar un programa de graduados</w:t>
      </w:r>
      <w:r w:rsidR="007B413D">
        <w:rPr>
          <w:rFonts w:cs="Times New Roman"/>
          <w:szCs w:val="24"/>
        </w:rPr>
        <w:t>,</w:t>
      </w:r>
      <w:r w:rsidR="006F10EE">
        <w:rPr>
          <w:rFonts w:cs="Times New Roman"/>
          <w:szCs w:val="24"/>
        </w:rPr>
        <w:t xml:space="preserve"> aclarando que</w:t>
      </w:r>
      <w:r w:rsidR="00930178">
        <w:rPr>
          <w:rFonts w:cs="Times New Roman"/>
          <w:szCs w:val="24"/>
        </w:rPr>
        <w:t>,</w:t>
      </w:r>
      <w:r w:rsidR="006F10EE">
        <w:rPr>
          <w:rFonts w:cs="Times New Roman"/>
          <w:szCs w:val="24"/>
        </w:rPr>
        <w:t xml:space="preserve"> existen otros elementos que sustentan de forma integral dicho objetivo. Las coincidencias entre los autores estudiados</w:t>
      </w:r>
      <w:r w:rsidR="007B413D">
        <w:rPr>
          <w:rFonts w:cs="Times New Roman"/>
          <w:szCs w:val="24"/>
        </w:rPr>
        <w:t>,</w:t>
      </w:r>
      <w:r w:rsidR="006F10EE">
        <w:rPr>
          <w:rFonts w:cs="Times New Roman"/>
          <w:szCs w:val="24"/>
        </w:rPr>
        <w:t xml:space="preserve"> junto con la necesidad de establecer unos componentes básicos, han obligado a escoger, como principales factores </w:t>
      </w:r>
      <w:r w:rsidR="00930178">
        <w:rPr>
          <w:rFonts w:cs="Times New Roman"/>
          <w:szCs w:val="24"/>
        </w:rPr>
        <w:t>los siguientes</w:t>
      </w:r>
      <w:r w:rsidR="006F10EE">
        <w:rPr>
          <w:rFonts w:cs="Times New Roman"/>
          <w:szCs w:val="24"/>
        </w:rPr>
        <w:t xml:space="preserve">: una propuesta de valor, </w:t>
      </w:r>
      <w:r w:rsidR="00930178">
        <w:rPr>
          <w:rFonts w:cs="Times New Roman"/>
          <w:szCs w:val="24"/>
        </w:rPr>
        <w:t xml:space="preserve">contar con mentores y la comunicación con los graduados. </w:t>
      </w:r>
      <w:r w:rsidR="006F10EE">
        <w:rPr>
          <w:rFonts w:cs="Times New Roman"/>
          <w:szCs w:val="24"/>
        </w:rPr>
        <w:t xml:space="preserve"> </w:t>
      </w:r>
    </w:p>
    <w:p w14:paraId="2AE393C9" w14:textId="77777777" w:rsidR="00930178" w:rsidRDefault="00930178" w:rsidP="00997EBE">
      <w:pPr>
        <w:ind w:left="180"/>
        <w:rPr>
          <w:rFonts w:cs="Times New Roman"/>
          <w:szCs w:val="24"/>
        </w:rPr>
      </w:pPr>
    </w:p>
    <w:p w14:paraId="61EEC11D" w14:textId="77777777" w:rsidR="00AF66C5" w:rsidRPr="00AF66C5" w:rsidRDefault="00AF66C5" w:rsidP="00AF66C5">
      <w:pPr>
        <w:pStyle w:val="ListParagraph"/>
        <w:numPr>
          <w:ilvl w:val="0"/>
          <w:numId w:val="21"/>
        </w:numPr>
        <w:spacing w:after="200" w:line="360" w:lineRule="auto"/>
        <w:rPr>
          <w:rFonts w:cs="Times New Roman"/>
          <w:b/>
          <w:vanish/>
          <w:sz w:val="26"/>
          <w:szCs w:val="26"/>
        </w:rPr>
      </w:pPr>
    </w:p>
    <w:p w14:paraId="77A95AAF" w14:textId="64CE85C5" w:rsidR="00761EFC" w:rsidRPr="000775E3" w:rsidRDefault="00761EFC" w:rsidP="00432CF3">
      <w:pPr>
        <w:pStyle w:val="Heading3"/>
        <w:ind w:left="540" w:hanging="540"/>
      </w:pPr>
      <w:bookmarkStart w:id="19" w:name="_Toc25924345"/>
      <w:r w:rsidRPr="000775E3">
        <w:t>Propuesta de valor</w:t>
      </w:r>
      <w:bookmarkEnd w:id="19"/>
    </w:p>
    <w:p w14:paraId="3708F585" w14:textId="585645AA" w:rsidR="00761EFC" w:rsidRDefault="00761EFC" w:rsidP="00997EBE">
      <w:pPr>
        <w:ind w:firstLine="708"/>
        <w:rPr>
          <w:rFonts w:cs="Times New Roman"/>
          <w:szCs w:val="24"/>
        </w:rPr>
      </w:pPr>
      <w:r w:rsidRPr="0046485F">
        <w:rPr>
          <w:rFonts w:cs="Times New Roman"/>
          <w:szCs w:val="24"/>
        </w:rPr>
        <w:t>Los centros de formación necesitan mejorar la comunicación de su valor, de sus contenidos o de su marca; a la vez mejorar el acompañamiento a sus estudiantes y ex alumnos, a través de la incorporación de mentores ejecutando un trabajo constante en la formación y en el desempeño de las carreras profesionales.</w:t>
      </w:r>
      <w:r w:rsidR="007416D8">
        <w:rPr>
          <w:rFonts w:cs="Times New Roman"/>
          <w:szCs w:val="24"/>
        </w:rPr>
        <w:t xml:space="preserve"> </w:t>
      </w:r>
      <w:sdt>
        <w:sdtPr>
          <w:rPr>
            <w:rFonts w:cs="Times New Roman"/>
            <w:szCs w:val="24"/>
          </w:rPr>
          <w:id w:val="-1711719939"/>
          <w:citation/>
        </w:sdtPr>
        <w:sdtContent>
          <w:r w:rsidR="007416D8">
            <w:rPr>
              <w:rFonts w:cs="Times New Roman"/>
              <w:szCs w:val="24"/>
            </w:rPr>
            <w:fldChar w:fldCharType="begin"/>
          </w:r>
          <w:r w:rsidR="00AF66C5">
            <w:rPr>
              <w:rFonts w:cs="Times New Roman"/>
              <w:szCs w:val="24"/>
              <w:lang w:val="es-EC"/>
            </w:rPr>
            <w:instrText xml:space="preserve">CITATION Placeholder1 \t  \l 12298 </w:instrText>
          </w:r>
          <w:r w:rsidR="007416D8">
            <w:rPr>
              <w:rFonts w:cs="Times New Roman"/>
              <w:szCs w:val="24"/>
            </w:rPr>
            <w:fldChar w:fldCharType="separate"/>
          </w:r>
          <w:r w:rsidR="00D50FDA" w:rsidRPr="00D50FDA">
            <w:rPr>
              <w:rFonts w:cs="Times New Roman"/>
              <w:noProof/>
              <w:szCs w:val="24"/>
              <w:lang w:val="es-EC"/>
            </w:rPr>
            <w:t>(Cohen, 2016)</w:t>
          </w:r>
          <w:r w:rsidR="007416D8">
            <w:rPr>
              <w:rFonts w:cs="Times New Roman"/>
              <w:szCs w:val="24"/>
            </w:rPr>
            <w:fldChar w:fldCharType="end"/>
          </w:r>
        </w:sdtContent>
      </w:sdt>
      <w:r w:rsidRPr="0046485F">
        <w:rPr>
          <w:rFonts w:cs="Times New Roman"/>
          <w:szCs w:val="24"/>
        </w:rPr>
        <w:t xml:space="preserve"> </w:t>
      </w:r>
    </w:p>
    <w:p w14:paraId="6DBFB23A" w14:textId="71CBE997" w:rsidR="00177CF6" w:rsidRPr="008239AA" w:rsidRDefault="00892160" w:rsidP="00997EBE">
      <w:pPr>
        <w:ind w:firstLine="708"/>
        <w:rPr>
          <w:rFonts w:cs="Times New Roman"/>
          <w:szCs w:val="24"/>
          <w:lang w:val="es-EC"/>
        </w:rPr>
      </w:pPr>
      <w:r>
        <w:rPr>
          <w:rFonts w:cs="Times New Roman"/>
          <w:szCs w:val="24"/>
        </w:rPr>
        <w:t>Los graduados cuestionarán “¿Qué</w:t>
      </w:r>
      <w:r w:rsidR="00177CF6" w:rsidRPr="00511E8B">
        <w:rPr>
          <w:rFonts w:cs="Times New Roman"/>
          <w:szCs w:val="24"/>
        </w:rPr>
        <w:t xml:space="preserve"> es </w:t>
      </w:r>
      <w:r w:rsidR="00C63943">
        <w:rPr>
          <w:rFonts w:cs="Times New Roman"/>
          <w:szCs w:val="24"/>
        </w:rPr>
        <w:t>lo</w:t>
      </w:r>
      <w:r w:rsidR="00177CF6" w:rsidRPr="00511E8B">
        <w:rPr>
          <w:rFonts w:cs="Times New Roman"/>
          <w:szCs w:val="24"/>
        </w:rPr>
        <w:t xml:space="preserve"> único que mi escuela ofrece hoy que tiene un valor significativo para mi vida?</w:t>
      </w:r>
      <w:r w:rsidR="00511E8B" w:rsidRPr="00511E8B">
        <w:rPr>
          <w:rFonts w:cs="Times New Roman"/>
          <w:szCs w:val="24"/>
        </w:rPr>
        <w:t>”</w:t>
      </w:r>
      <w:r w:rsidR="008239AA">
        <w:rPr>
          <w:rFonts w:cs="Times New Roman"/>
          <w:szCs w:val="24"/>
        </w:rPr>
        <w:t xml:space="preserve"> </w:t>
      </w:r>
      <w:r w:rsidR="00795B36">
        <w:rPr>
          <w:rFonts w:cs="Times New Roman"/>
          <w:noProof/>
          <w:szCs w:val="24"/>
          <w:lang w:val="es-EC"/>
        </w:rPr>
        <w:t>(Cohen, p</w:t>
      </w:r>
      <w:r w:rsidR="00795B36" w:rsidRPr="008239AA">
        <w:rPr>
          <w:rFonts w:cs="Times New Roman"/>
          <w:noProof/>
          <w:szCs w:val="24"/>
          <w:lang w:val="es-EC"/>
        </w:rPr>
        <w:t>. 8)</w:t>
      </w:r>
      <w:r w:rsidR="00511E8B" w:rsidRPr="00511E8B">
        <w:rPr>
          <w:rFonts w:cs="Times New Roman"/>
          <w:szCs w:val="24"/>
        </w:rPr>
        <w:t>, como cualquier empresa, la propuesta de valor es aquello diferente que se pone a disposición de los usuarios o clientes; es eso que hace a una entidad diferente a otra y por lo cual será escogi</w:t>
      </w:r>
      <w:r w:rsidR="00AF66C5">
        <w:rPr>
          <w:rFonts w:cs="Times New Roman"/>
          <w:szCs w:val="24"/>
        </w:rPr>
        <w:t xml:space="preserve">da por un público objetivo; </w:t>
      </w:r>
      <w:r w:rsidR="00511E8B" w:rsidRPr="00511E8B">
        <w:rPr>
          <w:rFonts w:cs="Times New Roman"/>
          <w:szCs w:val="24"/>
        </w:rPr>
        <w:t>en palabras de Cohen</w:t>
      </w:r>
      <w:r w:rsidR="00AF66C5">
        <w:rPr>
          <w:rFonts w:cs="Times New Roman"/>
          <w:szCs w:val="24"/>
        </w:rPr>
        <w:t xml:space="preserve"> </w:t>
      </w:r>
      <w:sdt>
        <w:sdtPr>
          <w:rPr>
            <w:rFonts w:cs="Times New Roman"/>
            <w:szCs w:val="24"/>
          </w:rPr>
          <w:id w:val="-1753730879"/>
          <w:citation/>
        </w:sdtPr>
        <w:sdtContent>
          <w:r w:rsidR="00AF66C5">
            <w:rPr>
              <w:rFonts w:cs="Times New Roman"/>
              <w:szCs w:val="24"/>
            </w:rPr>
            <w:fldChar w:fldCharType="begin"/>
          </w:r>
          <w:r w:rsidR="00AF66C5">
            <w:rPr>
              <w:rFonts w:cs="Times New Roman"/>
              <w:szCs w:val="24"/>
              <w:lang w:val="es-EC"/>
            </w:rPr>
            <w:instrText xml:space="preserve">CITATION Placeholder1 \n  \t  \l 12298 </w:instrText>
          </w:r>
          <w:r w:rsidR="00AF66C5">
            <w:rPr>
              <w:rFonts w:cs="Times New Roman"/>
              <w:szCs w:val="24"/>
            </w:rPr>
            <w:fldChar w:fldCharType="separate"/>
          </w:r>
          <w:r w:rsidR="00D50FDA" w:rsidRPr="00D50FDA">
            <w:rPr>
              <w:rFonts w:cs="Times New Roman"/>
              <w:noProof/>
              <w:szCs w:val="24"/>
              <w:lang w:val="es-EC"/>
            </w:rPr>
            <w:t>(2016)</w:t>
          </w:r>
          <w:r w:rsidR="00AF66C5">
            <w:rPr>
              <w:rFonts w:cs="Times New Roman"/>
              <w:szCs w:val="24"/>
            </w:rPr>
            <w:fldChar w:fldCharType="end"/>
          </w:r>
        </w:sdtContent>
      </w:sdt>
      <w:r w:rsidR="00511E8B" w:rsidRPr="00511E8B">
        <w:rPr>
          <w:rFonts w:cs="Times New Roman"/>
          <w:szCs w:val="24"/>
        </w:rPr>
        <w:t xml:space="preserve"> será esa coincidencia entre lo que propone la institución y lo que busca</w:t>
      </w:r>
      <w:r w:rsidR="00AF66C5">
        <w:rPr>
          <w:rFonts w:cs="Times New Roman"/>
          <w:szCs w:val="24"/>
        </w:rPr>
        <w:t xml:space="preserve"> </w:t>
      </w:r>
      <w:r w:rsidR="00511E8B" w:rsidRPr="00511E8B">
        <w:rPr>
          <w:rFonts w:cs="Times New Roman"/>
          <w:szCs w:val="24"/>
        </w:rPr>
        <w:t xml:space="preserve">un </w:t>
      </w:r>
      <w:r w:rsidR="00C63943">
        <w:rPr>
          <w:rFonts w:cs="Times New Roman"/>
          <w:szCs w:val="24"/>
        </w:rPr>
        <w:t>graduado</w:t>
      </w:r>
      <w:r w:rsidR="00AF66C5">
        <w:rPr>
          <w:rFonts w:cs="Times New Roman"/>
          <w:szCs w:val="24"/>
        </w:rPr>
        <w:t>. Esa propuesta</w:t>
      </w:r>
      <w:r w:rsidR="00511E8B" w:rsidRPr="00511E8B">
        <w:rPr>
          <w:rFonts w:cs="Times New Roman"/>
          <w:szCs w:val="24"/>
        </w:rPr>
        <w:t xml:space="preserve"> de la </w:t>
      </w:r>
      <w:r w:rsidR="00C63943">
        <w:rPr>
          <w:rFonts w:cs="Times New Roman"/>
          <w:szCs w:val="24"/>
        </w:rPr>
        <w:t>institución</w:t>
      </w:r>
      <w:r w:rsidR="00511E8B" w:rsidRPr="00511E8B">
        <w:rPr>
          <w:rFonts w:cs="Times New Roman"/>
          <w:szCs w:val="24"/>
        </w:rPr>
        <w:t xml:space="preserve"> debe ejecutarse en tiempo real, no puede ser una “confianza nostálgica del pasado”</w:t>
      </w:r>
      <w:r w:rsidR="008239AA">
        <w:rPr>
          <w:rFonts w:cs="Times New Roman"/>
          <w:szCs w:val="24"/>
        </w:rPr>
        <w:t xml:space="preserve"> </w:t>
      </w:r>
      <w:r w:rsidR="00795B36">
        <w:rPr>
          <w:rFonts w:cs="Times New Roman"/>
          <w:noProof/>
          <w:szCs w:val="24"/>
          <w:lang w:val="es-EC"/>
        </w:rPr>
        <w:t>(Cohen, p</w:t>
      </w:r>
      <w:r w:rsidR="00795B36" w:rsidRPr="008239AA">
        <w:rPr>
          <w:rFonts w:cs="Times New Roman"/>
          <w:noProof/>
          <w:szCs w:val="24"/>
          <w:lang w:val="es-EC"/>
        </w:rPr>
        <w:t>. 8)</w:t>
      </w:r>
      <w:r w:rsidR="00511E8B" w:rsidRPr="00511E8B">
        <w:rPr>
          <w:rFonts w:cs="Times New Roman"/>
          <w:szCs w:val="24"/>
        </w:rPr>
        <w:t>,  ni quedarse en una mera declaración. El valor que se perciba es un algo “que veo tangiblem</w:t>
      </w:r>
      <w:r w:rsidR="00AF66C5">
        <w:rPr>
          <w:rFonts w:cs="Times New Roman"/>
          <w:szCs w:val="24"/>
        </w:rPr>
        <w:t>ente como un beneficio valioso”</w:t>
      </w:r>
      <w:r w:rsidR="00511E8B" w:rsidRPr="00511E8B">
        <w:rPr>
          <w:rFonts w:cs="Times New Roman"/>
          <w:szCs w:val="24"/>
        </w:rPr>
        <w:t xml:space="preserve"> </w:t>
      </w:r>
      <w:r w:rsidR="00795B36">
        <w:rPr>
          <w:rFonts w:cs="Times New Roman"/>
          <w:noProof/>
          <w:szCs w:val="24"/>
          <w:lang w:val="es-EC"/>
        </w:rPr>
        <w:t>(Cohen, p</w:t>
      </w:r>
      <w:r w:rsidR="00795B36" w:rsidRPr="00AF66C5">
        <w:rPr>
          <w:rFonts w:cs="Times New Roman"/>
          <w:noProof/>
          <w:szCs w:val="24"/>
          <w:lang w:val="es-EC"/>
        </w:rPr>
        <w:t>. 8)</w:t>
      </w:r>
      <w:r w:rsidR="00AF66C5">
        <w:rPr>
          <w:rFonts w:cs="Times New Roman"/>
          <w:szCs w:val="24"/>
        </w:rPr>
        <w:t>,</w:t>
      </w:r>
      <w:r w:rsidR="00AF66C5" w:rsidRPr="00511E8B">
        <w:rPr>
          <w:rFonts w:cs="Times New Roman"/>
          <w:szCs w:val="24"/>
        </w:rPr>
        <w:t xml:space="preserve"> </w:t>
      </w:r>
      <w:r w:rsidR="00511E8B" w:rsidRPr="00511E8B">
        <w:rPr>
          <w:rFonts w:cs="Times New Roman"/>
          <w:szCs w:val="24"/>
        </w:rPr>
        <w:t>que podría cuantificarse, es decir medirse, incluso en términos económicos; asignando un precio que estaría dispuesto a pagar para accederlo.</w:t>
      </w:r>
      <w:r w:rsidR="008239AA" w:rsidDel="008239AA">
        <w:rPr>
          <w:rFonts w:cs="Times New Roman"/>
          <w:szCs w:val="24"/>
        </w:rPr>
        <w:t xml:space="preserve"> </w:t>
      </w:r>
      <w:r w:rsidR="00511E8B" w:rsidRPr="008239AA">
        <w:rPr>
          <w:rFonts w:cs="Times New Roman"/>
          <w:szCs w:val="24"/>
          <w:lang w:val="es-EC"/>
        </w:rPr>
        <w:t xml:space="preserve">    </w:t>
      </w:r>
    </w:p>
    <w:p w14:paraId="259972BD" w14:textId="5A301B03" w:rsidR="00761EFC" w:rsidRPr="0046485F" w:rsidRDefault="00761EFC" w:rsidP="00997EBE">
      <w:pPr>
        <w:ind w:firstLine="708"/>
        <w:rPr>
          <w:rFonts w:cs="Times New Roman"/>
          <w:szCs w:val="24"/>
        </w:rPr>
      </w:pPr>
      <w:r w:rsidRPr="0046485F">
        <w:rPr>
          <w:rFonts w:cs="Times New Roman"/>
          <w:szCs w:val="24"/>
        </w:rPr>
        <w:t xml:space="preserve">Dar a los ex alumnos </w:t>
      </w:r>
      <w:r>
        <w:rPr>
          <w:rFonts w:cs="Times New Roman"/>
          <w:szCs w:val="24"/>
        </w:rPr>
        <w:t xml:space="preserve">eso </w:t>
      </w:r>
      <w:r w:rsidRPr="0046485F">
        <w:rPr>
          <w:rFonts w:cs="Times New Roman"/>
          <w:szCs w:val="24"/>
        </w:rPr>
        <w:t xml:space="preserve">que para ellos es realmente importante </w:t>
      </w:r>
      <w:r>
        <w:rPr>
          <w:rFonts w:cs="Times New Roman"/>
          <w:szCs w:val="24"/>
        </w:rPr>
        <w:t>será</w:t>
      </w:r>
      <w:r w:rsidRPr="0046485F">
        <w:rPr>
          <w:rFonts w:cs="Times New Roman"/>
          <w:szCs w:val="24"/>
        </w:rPr>
        <w:t xml:space="preserve"> fundamental al construir la propuesta de valor que debe proponer el centro de formación; no es suficiente, sin que deba dejar de considerarse, con revivir las experiencias </w:t>
      </w:r>
      <w:r w:rsidR="00AF66C5">
        <w:rPr>
          <w:rFonts w:cs="Times New Roman"/>
          <w:szCs w:val="24"/>
        </w:rPr>
        <w:t>anteriores, mientras asistían a</w:t>
      </w:r>
      <w:r w:rsidRPr="0046485F">
        <w:rPr>
          <w:rFonts w:cs="Times New Roman"/>
          <w:szCs w:val="24"/>
        </w:rPr>
        <w:t xml:space="preserve"> la institución, una propuesta de valor tiene fuerza cuando contribuye directa y constantemente en los ámbitos profesional y social </w:t>
      </w:r>
      <w:r w:rsidR="000F509B">
        <w:rPr>
          <w:rFonts w:cs="Times New Roman"/>
          <w:szCs w:val="24"/>
        </w:rPr>
        <w:t>“</w:t>
      </w:r>
      <w:r w:rsidRPr="000F509B">
        <w:rPr>
          <w:rFonts w:cs="Times New Roman"/>
          <w:szCs w:val="24"/>
        </w:rPr>
        <w:t xml:space="preserve">a lo largo de la vida de los </w:t>
      </w:r>
      <w:r w:rsidRPr="000F509B">
        <w:rPr>
          <w:rFonts w:cs="Times New Roman"/>
          <w:szCs w:val="24"/>
        </w:rPr>
        <w:lastRenderedPageBreak/>
        <w:t>alumnos, desde la graduación hasta la tumba.”</w:t>
      </w:r>
      <w:r w:rsidRPr="000F509B">
        <w:rPr>
          <w:rStyle w:val="FootnoteReference"/>
          <w:rFonts w:cs="Times New Roman"/>
          <w:szCs w:val="24"/>
        </w:rPr>
        <w:footnoteReference w:id="34"/>
      </w:r>
      <w:r w:rsidR="008239AA" w:rsidRPr="000F509B">
        <w:rPr>
          <w:rFonts w:cs="Times New Roman"/>
          <w:szCs w:val="24"/>
        </w:rPr>
        <w:t xml:space="preserve"> </w:t>
      </w:r>
      <w:r w:rsidR="00795B36">
        <w:rPr>
          <w:rFonts w:cs="Times New Roman"/>
          <w:noProof/>
          <w:szCs w:val="24"/>
          <w:lang w:val="es-EC"/>
        </w:rPr>
        <w:t>(Cohen, p</w:t>
      </w:r>
      <w:r w:rsidR="00795B36" w:rsidRPr="008239AA">
        <w:rPr>
          <w:rFonts w:cs="Times New Roman"/>
          <w:noProof/>
          <w:szCs w:val="24"/>
          <w:lang w:val="es-EC"/>
        </w:rPr>
        <w:t>. 40)</w:t>
      </w:r>
      <w:r w:rsidRPr="0046485F">
        <w:rPr>
          <w:rFonts w:cs="Times New Roman"/>
          <w:szCs w:val="24"/>
        </w:rPr>
        <w:t xml:space="preserve">. El reto de los centros de formación es entender qué es lo que necesitan sus graduados para iniciar y fortalecer sus programas de </w:t>
      </w:r>
      <w:r w:rsidR="00F111FF" w:rsidRPr="008239AA">
        <w:rPr>
          <w:rFonts w:cs="Times New Roman"/>
          <w:i/>
          <w:szCs w:val="24"/>
        </w:rPr>
        <w:t>Alumni</w:t>
      </w:r>
      <w:r w:rsidRPr="0046485F">
        <w:rPr>
          <w:rFonts w:cs="Times New Roman"/>
          <w:szCs w:val="24"/>
        </w:rPr>
        <w:t xml:space="preserve">. </w:t>
      </w:r>
    </w:p>
    <w:p w14:paraId="7098114F" w14:textId="3ABD9B12" w:rsidR="00761EFC" w:rsidRPr="0046485F" w:rsidRDefault="00761EFC" w:rsidP="00997EBE">
      <w:pPr>
        <w:ind w:firstLine="708"/>
        <w:rPr>
          <w:rFonts w:cs="Times New Roman"/>
          <w:szCs w:val="24"/>
        </w:rPr>
      </w:pPr>
      <w:r w:rsidRPr="0046485F">
        <w:rPr>
          <w:rFonts w:cs="Times New Roman"/>
          <w:szCs w:val="24"/>
        </w:rPr>
        <w:t xml:space="preserve">Los ex alumnos disfrutan regresar a sus centros de formación, recordar o revivir esos momentos mientras eran estudiantes, renovar conocimientos anteriores y aprender cosas nuevas; eventos que por su importancia deberán efectuarse varios, cada año, buscando crecer juntos graduados y el centro de formación. </w:t>
      </w:r>
      <w:r w:rsidR="00795B36">
        <w:rPr>
          <w:rFonts w:cs="Times New Roman"/>
          <w:noProof/>
          <w:szCs w:val="24"/>
          <w:lang w:val="es-EC"/>
        </w:rPr>
        <w:t xml:space="preserve"> (Collins, p</w:t>
      </w:r>
      <w:r w:rsidR="00795B36" w:rsidRPr="0046485F">
        <w:rPr>
          <w:rFonts w:cs="Times New Roman"/>
          <w:noProof/>
          <w:szCs w:val="24"/>
          <w:lang w:val="es-EC"/>
        </w:rPr>
        <w:t>. 18)</w:t>
      </w:r>
      <w:r w:rsidRPr="0046485F">
        <w:rPr>
          <w:rFonts w:cs="Times New Roman"/>
          <w:szCs w:val="24"/>
        </w:rPr>
        <w:t xml:space="preserve"> </w:t>
      </w:r>
    </w:p>
    <w:p w14:paraId="7D44CE2A" w14:textId="28E3C8D5" w:rsidR="00761EFC" w:rsidRDefault="00761EFC" w:rsidP="00997EBE">
      <w:pPr>
        <w:ind w:firstLine="708"/>
        <w:rPr>
          <w:rFonts w:cs="Times New Roman"/>
          <w:szCs w:val="24"/>
        </w:rPr>
      </w:pPr>
      <w:r w:rsidRPr="004E0218">
        <w:rPr>
          <w:rFonts w:cs="Times New Roman"/>
          <w:szCs w:val="24"/>
        </w:rPr>
        <w:t xml:space="preserve">Cohen (2016) expone que  “El estudio Gallup-Purdue descubrió que el </w:t>
      </w:r>
      <w:r w:rsidRPr="00D15FFB">
        <w:rPr>
          <w:rFonts w:cs="Times New Roman"/>
          <w:szCs w:val="24"/>
        </w:rPr>
        <w:t>lugar</w:t>
      </w:r>
      <w:r w:rsidRPr="004E0218">
        <w:rPr>
          <w:rFonts w:cs="Times New Roman"/>
          <w:szCs w:val="24"/>
        </w:rPr>
        <w:t xml:space="preserve"> al que asistió a la universidad es menos importante para su vida laboral y su bienestar después de la graduación que la </w:t>
      </w:r>
      <w:r w:rsidRPr="00D15FFB">
        <w:rPr>
          <w:rFonts w:cs="Times New Roman"/>
          <w:szCs w:val="24"/>
        </w:rPr>
        <w:t>forma</w:t>
      </w:r>
      <w:r w:rsidRPr="004E0218">
        <w:rPr>
          <w:rFonts w:cs="Times New Roman"/>
          <w:szCs w:val="24"/>
        </w:rPr>
        <w:t xml:space="preserve"> en que asistió a la universidad”</w:t>
      </w:r>
      <w:r w:rsidRPr="004E0218">
        <w:rPr>
          <w:rStyle w:val="FootnoteReference"/>
          <w:rFonts w:cs="Times New Roman"/>
          <w:szCs w:val="24"/>
        </w:rPr>
        <w:footnoteReference w:id="35"/>
      </w:r>
      <w:r w:rsidRPr="004E0218">
        <w:rPr>
          <w:rFonts w:cs="Times New Roman"/>
          <w:szCs w:val="24"/>
        </w:rPr>
        <w:t xml:space="preserve"> </w:t>
      </w:r>
      <w:r w:rsidR="00795B36">
        <w:rPr>
          <w:rFonts w:cs="Times New Roman"/>
          <w:noProof/>
          <w:szCs w:val="24"/>
          <w:lang w:val="es-EC"/>
        </w:rPr>
        <w:t>(Cohen, p</w:t>
      </w:r>
      <w:r w:rsidR="00795B36" w:rsidRPr="00D15FFB">
        <w:rPr>
          <w:rFonts w:cs="Times New Roman"/>
          <w:noProof/>
          <w:szCs w:val="24"/>
          <w:lang w:val="es-EC"/>
        </w:rPr>
        <w:t>. 18)</w:t>
      </w:r>
      <w:r w:rsidRPr="004E0218">
        <w:rPr>
          <w:rFonts w:cs="Times New Roman"/>
          <w:szCs w:val="24"/>
        </w:rPr>
        <w:t>,</w:t>
      </w:r>
      <w:r>
        <w:rPr>
          <w:rFonts w:cs="Times New Roman"/>
          <w:szCs w:val="24"/>
        </w:rPr>
        <w:t xml:space="preserve"> destacando que la exp</w:t>
      </w:r>
      <w:r w:rsidR="00214165">
        <w:rPr>
          <w:rFonts w:cs="Times New Roman"/>
          <w:szCs w:val="24"/>
        </w:rPr>
        <w:t>eriencia puede, a lo que llama forma</w:t>
      </w:r>
      <w:r>
        <w:rPr>
          <w:rFonts w:cs="Times New Roman"/>
          <w:szCs w:val="24"/>
        </w:rPr>
        <w:t xml:space="preserve"> es más importante que la institución en s</w:t>
      </w:r>
      <w:r w:rsidR="00C63943">
        <w:rPr>
          <w:rFonts w:cs="Times New Roman"/>
          <w:szCs w:val="24"/>
        </w:rPr>
        <w:t>í</w:t>
      </w:r>
      <w:r w:rsidR="00214165">
        <w:rPr>
          <w:rFonts w:cs="Times New Roman"/>
          <w:szCs w:val="24"/>
        </w:rPr>
        <w:t>, lugar</w:t>
      </w:r>
      <w:r>
        <w:rPr>
          <w:rFonts w:cs="Times New Roman"/>
          <w:szCs w:val="24"/>
        </w:rPr>
        <w:t>; revelando que los centros de formación deben enfocar sus esfuerzos en la</w:t>
      </w:r>
      <w:r w:rsidR="00C63943">
        <w:rPr>
          <w:rFonts w:cs="Times New Roman"/>
          <w:szCs w:val="24"/>
        </w:rPr>
        <w:t>s</w:t>
      </w:r>
      <w:r>
        <w:rPr>
          <w:rFonts w:cs="Times New Roman"/>
          <w:szCs w:val="24"/>
        </w:rPr>
        <w:t xml:space="preserve"> experiencias más que en la construcción de un nombre; complementando tanto con su propuesta de valor, en el programa </w:t>
      </w:r>
      <w:r w:rsidR="008A43A9" w:rsidRPr="008239AA">
        <w:rPr>
          <w:rFonts w:cs="Times New Roman"/>
          <w:i/>
          <w:szCs w:val="24"/>
        </w:rPr>
        <w:t>Alumni</w:t>
      </w:r>
      <w:r>
        <w:rPr>
          <w:rFonts w:cs="Times New Roman"/>
          <w:szCs w:val="24"/>
        </w:rPr>
        <w:t xml:space="preserve">, como en los contenidos. </w:t>
      </w:r>
    </w:p>
    <w:p w14:paraId="23EC053E" w14:textId="6A73885D" w:rsidR="007355E4" w:rsidRPr="007355E4" w:rsidRDefault="00ED5317" w:rsidP="00D15FFB">
      <w:pPr>
        <w:ind w:firstLine="708"/>
        <w:rPr>
          <w:rFonts w:cs="Times New Roman"/>
          <w:szCs w:val="24"/>
        </w:rPr>
      </w:pPr>
      <w:r>
        <w:rPr>
          <w:rFonts w:cs="Times New Roman"/>
          <w:szCs w:val="24"/>
        </w:rPr>
        <w:t>Philabaum</w:t>
      </w:r>
      <w:r w:rsidR="00D15FFB">
        <w:rPr>
          <w:rFonts w:cs="Times New Roman"/>
          <w:szCs w:val="24"/>
        </w:rPr>
        <w:t xml:space="preserve"> </w:t>
      </w:r>
      <w:sdt>
        <w:sdtPr>
          <w:rPr>
            <w:rFonts w:cs="Times New Roman"/>
            <w:szCs w:val="24"/>
          </w:rPr>
          <w:id w:val="-1544826868"/>
          <w:citation/>
        </w:sdtPr>
        <w:sdtContent>
          <w:r w:rsidR="00D15FFB">
            <w:rPr>
              <w:rFonts w:cs="Times New Roman"/>
              <w:szCs w:val="24"/>
            </w:rPr>
            <w:fldChar w:fldCharType="begin"/>
          </w:r>
          <w:r w:rsidR="00D15FFB">
            <w:rPr>
              <w:rFonts w:cs="Times New Roman"/>
              <w:szCs w:val="24"/>
              <w:lang w:val="es-EC"/>
            </w:rPr>
            <w:instrText xml:space="preserve">CITATION Don07 \n  \t  \l 12298 </w:instrText>
          </w:r>
          <w:r w:rsidR="00D15FFB">
            <w:rPr>
              <w:rFonts w:cs="Times New Roman"/>
              <w:szCs w:val="24"/>
            </w:rPr>
            <w:fldChar w:fldCharType="separate"/>
          </w:r>
          <w:r w:rsidR="00D50FDA" w:rsidRPr="00D50FDA">
            <w:rPr>
              <w:rFonts w:cs="Times New Roman"/>
              <w:noProof/>
              <w:szCs w:val="24"/>
              <w:lang w:val="es-EC"/>
            </w:rPr>
            <w:t>(2007)</w:t>
          </w:r>
          <w:r w:rsidR="00D15FFB">
            <w:rPr>
              <w:rFonts w:cs="Times New Roman"/>
              <w:szCs w:val="24"/>
            </w:rPr>
            <w:fldChar w:fldCharType="end"/>
          </w:r>
        </w:sdtContent>
      </w:sdt>
      <w:r w:rsidR="00B91A57">
        <w:rPr>
          <w:rFonts w:cs="Times New Roman"/>
          <w:szCs w:val="24"/>
        </w:rPr>
        <w:t xml:space="preserve">, con base a sus comunidades en línea, considera a los sitios web de ex alumnos como el espacio donde se muestra información de la asociación de graduados, se comunican eventos y se comparten fotografías de ellos; en algunos casos existe un enlace al directorio de ex alumnos. Presenta las ventajas y riesgos de acceder a los directorios con perfil y clave de acceso. Una ventaja, considera </w:t>
      </w:r>
      <w:r w:rsidR="00D15FFB">
        <w:rPr>
          <w:rFonts w:cs="Times New Roman"/>
          <w:szCs w:val="24"/>
        </w:rPr>
        <w:t>el mismo autor</w:t>
      </w:r>
      <w:r w:rsidR="00B91A57">
        <w:rPr>
          <w:rFonts w:cs="Times New Roman"/>
          <w:szCs w:val="24"/>
        </w:rPr>
        <w:t>, es la confianza que genera a los graduados compartir información en grupo cerrado</w:t>
      </w:r>
      <w:r w:rsidR="008A43A9">
        <w:rPr>
          <w:rFonts w:cs="Times New Roman"/>
          <w:szCs w:val="24"/>
        </w:rPr>
        <w:t>,</w:t>
      </w:r>
      <w:r w:rsidR="00B91A57">
        <w:rPr>
          <w:rFonts w:cs="Times New Roman"/>
          <w:szCs w:val="24"/>
        </w:rPr>
        <w:t xml:space="preserve"> haciendo esa comunidad exclusiva. Un problema que genera el ingresar con perfil de usuario y contraseña es la dificultad de recordar códigos utilizados en la época de estudiantes</w:t>
      </w:r>
      <w:r w:rsidR="008A43A9">
        <w:rPr>
          <w:rFonts w:cs="Times New Roman"/>
          <w:szCs w:val="24"/>
        </w:rPr>
        <w:t>;</w:t>
      </w:r>
      <w:r w:rsidR="00B91A57">
        <w:rPr>
          <w:rFonts w:cs="Times New Roman"/>
          <w:szCs w:val="24"/>
        </w:rPr>
        <w:t xml:space="preserve"> algunos intentarán descifrarlo</w:t>
      </w:r>
      <w:r w:rsidR="008A43A9">
        <w:rPr>
          <w:rFonts w:cs="Times New Roman"/>
          <w:szCs w:val="24"/>
        </w:rPr>
        <w:t>,</w:t>
      </w:r>
      <w:r w:rsidR="00B91A57">
        <w:rPr>
          <w:rFonts w:cs="Times New Roman"/>
          <w:szCs w:val="24"/>
        </w:rPr>
        <w:t xml:space="preserve"> pero la mayoría que sintieron curiosidad se terminaron alejando </w:t>
      </w:r>
      <w:r w:rsidR="008A43A9">
        <w:rPr>
          <w:rFonts w:cs="Times New Roman"/>
          <w:szCs w:val="24"/>
        </w:rPr>
        <w:t xml:space="preserve">en </w:t>
      </w:r>
      <w:r w:rsidR="00B91A57">
        <w:rPr>
          <w:rFonts w:cs="Times New Roman"/>
          <w:szCs w:val="24"/>
        </w:rPr>
        <w:t>base a esa experiencia.</w:t>
      </w:r>
      <w:r w:rsidR="00795B36">
        <w:rPr>
          <w:rFonts w:cs="Times New Roman"/>
          <w:noProof/>
          <w:szCs w:val="24"/>
          <w:lang w:val="es-EC"/>
        </w:rPr>
        <w:t xml:space="preserve"> (Philabaum, p</w:t>
      </w:r>
      <w:r w:rsidR="00795B36" w:rsidRPr="00D15FFB">
        <w:rPr>
          <w:rFonts w:cs="Times New Roman"/>
          <w:noProof/>
          <w:szCs w:val="24"/>
          <w:lang w:val="es-EC"/>
        </w:rPr>
        <w:t>. 34)</w:t>
      </w:r>
    </w:p>
    <w:p w14:paraId="6A4DE4A7" w14:textId="3FE6EE0C" w:rsidR="006253A2" w:rsidRDefault="006253A2" w:rsidP="00997EBE">
      <w:pPr>
        <w:ind w:firstLine="708"/>
        <w:rPr>
          <w:rFonts w:cs="Times New Roman"/>
          <w:szCs w:val="24"/>
        </w:rPr>
      </w:pPr>
      <w:r>
        <w:rPr>
          <w:rFonts w:cs="Times New Roman"/>
          <w:szCs w:val="24"/>
        </w:rPr>
        <w:t>Para Philabaum, el directorio de la página web de una comun</w:t>
      </w:r>
      <w:r w:rsidR="00C63943">
        <w:rPr>
          <w:rFonts w:cs="Times New Roman"/>
          <w:szCs w:val="24"/>
        </w:rPr>
        <w:t xml:space="preserve">idad en línea, debe permitir </w:t>
      </w:r>
      <w:r w:rsidR="008A43A9">
        <w:rPr>
          <w:rFonts w:cs="Times New Roman"/>
          <w:szCs w:val="24"/>
        </w:rPr>
        <w:t xml:space="preserve">que </w:t>
      </w:r>
      <w:r w:rsidR="00C63943">
        <w:rPr>
          <w:rFonts w:cs="Times New Roman"/>
          <w:szCs w:val="24"/>
        </w:rPr>
        <w:t>se</w:t>
      </w:r>
      <w:r>
        <w:rPr>
          <w:rFonts w:cs="Times New Roman"/>
          <w:szCs w:val="24"/>
        </w:rPr>
        <w:t xml:space="preserve"> realicen búsquedas a través de ciertos campos; un ex alumno debería poder ubicar los datos de un antiguo compañero por año de graduado, por especialización,  por ciudad, entre otros. En su experiencia, las opciones, a través de internet, en las páginas de </w:t>
      </w:r>
      <w:r w:rsidR="000F509B">
        <w:rPr>
          <w:rFonts w:cs="Times New Roman"/>
          <w:szCs w:val="24"/>
        </w:rPr>
        <w:t>graduados “</w:t>
      </w:r>
      <w:r w:rsidRPr="000F509B">
        <w:rPr>
          <w:rFonts w:cs="Times New Roman"/>
          <w:szCs w:val="24"/>
        </w:rPr>
        <w:t xml:space="preserve">incluyen un directorio en línea, notas de clase, intercambio de tarjetas de </w:t>
      </w:r>
      <w:r w:rsidRPr="000F509B">
        <w:rPr>
          <w:rFonts w:cs="Times New Roman"/>
          <w:szCs w:val="24"/>
        </w:rPr>
        <w:lastRenderedPageBreak/>
        <w:t>visita, noticias, encuestas de opinión, tableros de anuncios, álbumes de fotos y, en algunos casos, centros de carreras</w:t>
      </w:r>
      <w:r>
        <w:rPr>
          <w:rFonts w:cs="Times New Roman"/>
          <w:szCs w:val="24"/>
        </w:rPr>
        <w:t>”</w:t>
      </w:r>
      <w:r w:rsidR="00485629">
        <w:rPr>
          <w:rStyle w:val="FootnoteReference"/>
          <w:rFonts w:cs="Times New Roman"/>
          <w:szCs w:val="24"/>
        </w:rPr>
        <w:footnoteReference w:id="36"/>
      </w:r>
      <w:r w:rsidRPr="006253A2">
        <w:rPr>
          <w:rFonts w:cs="Times New Roman"/>
          <w:szCs w:val="24"/>
        </w:rPr>
        <w:t xml:space="preserve"> </w:t>
      </w:r>
      <w:r w:rsidR="00795B36">
        <w:rPr>
          <w:rFonts w:cs="Times New Roman"/>
          <w:noProof/>
          <w:szCs w:val="24"/>
          <w:lang w:val="es-EC"/>
        </w:rPr>
        <w:t>(Philabaum, p</w:t>
      </w:r>
      <w:r w:rsidR="00795B36" w:rsidRPr="006253A2">
        <w:rPr>
          <w:rFonts w:cs="Times New Roman"/>
          <w:noProof/>
          <w:szCs w:val="24"/>
          <w:lang w:val="es-EC"/>
        </w:rPr>
        <w:t>. 35)</w:t>
      </w:r>
    </w:p>
    <w:p w14:paraId="304D5AF9" w14:textId="73539294" w:rsidR="00AE66F1" w:rsidRDefault="00753328" w:rsidP="00997EBE">
      <w:pPr>
        <w:ind w:firstLine="708"/>
        <w:rPr>
          <w:rFonts w:cs="Times New Roman"/>
          <w:szCs w:val="24"/>
        </w:rPr>
      </w:pPr>
      <w:r>
        <w:rPr>
          <w:rFonts w:cs="Times New Roman"/>
          <w:szCs w:val="24"/>
        </w:rPr>
        <w:t xml:space="preserve">Afirma </w:t>
      </w:r>
      <w:r w:rsidR="00485629">
        <w:rPr>
          <w:rFonts w:cs="Times New Roman"/>
          <w:szCs w:val="24"/>
        </w:rPr>
        <w:t xml:space="preserve">Philabaum </w:t>
      </w:r>
      <w:sdt>
        <w:sdtPr>
          <w:rPr>
            <w:rFonts w:cs="Times New Roman"/>
            <w:szCs w:val="24"/>
          </w:rPr>
          <w:id w:val="-493571660"/>
          <w:citation/>
        </w:sdtPr>
        <w:sdtContent>
          <w:r w:rsidR="00D15FFB">
            <w:rPr>
              <w:rFonts w:cs="Times New Roman"/>
              <w:szCs w:val="24"/>
            </w:rPr>
            <w:fldChar w:fldCharType="begin"/>
          </w:r>
          <w:r w:rsidR="00D15FFB">
            <w:rPr>
              <w:rFonts w:cs="Times New Roman"/>
              <w:szCs w:val="24"/>
              <w:lang w:val="es-EC"/>
            </w:rPr>
            <w:instrText xml:space="preserve">CITATION Don07 \n  \t  \l 12298 </w:instrText>
          </w:r>
          <w:r w:rsidR="00D15FFB">
            <w:rPr>
              <w:rFonts w:cs="Times New Roman"/>
              <w:szCs w:val="24"/>
            </w:rPr>
            <w:fldChar w:fldCharType="separate"/>
          </w:r>
          <w:r w:rsidR="00D50FDA" w:rsidRPr="00D50FDA">
            <w:rPr>
              <w:rFonts w:cs="Times New Roman"/>
              <w:noProof/>
              <w:szCs w:val="24"/>
              <w:lang w:val="es-EC"/>
            </w:rPr>
            <w:t>(2007)</w:t>
          </w:r>
          <w:r w:rsidR="00D15FFB">
            <w:rPr>
              <w:rFonts w:cs="Times New Roman"/>
              <w:szCs w:val="24"/>
            </w:rPr>
            <w:fldChar w:fldCharType="end"/>
          </w:r>
        </w:sdtContent>
      </w:sdt>
      <w:r>
        <w:rPr>
          <w:rFonts w:cs="Times New Roman"/>
          <w:szCs w:val="24"/>
        </w:rPr>
        <w:t xml:space="preserve">: </w:t>
      </w:r>
      <w:r w:rsidR="00485629" w:rsidRPr="000F509B">
        <w:rPr>
          <w:rFonts w:cs="Times New Roman"/>
          <w:szCs w:val="24"/>
        </w:rPr>
        <w:t>“</w:t>
      </w:r>
      <w:r w:rsidR="00AE66F1" w:rsidRPr="000F509B">
        <w:rPr>
          <w:rFonts w:cs="Times New Roman"/>
          <w:szCs w:val="24"/>
        </w:rPr>
        <w:t>El valor de la comunidad proviene de los miembros.</w:t>
      </w:r>
      <w:r w:rsidR="00485629" w:rsidRPr="000F509B">
        <w:rPr>
          <w:rFonts w:cs="Times New Roman"/>
          <w:szCs w:val="24"/>
        </w:rPr>
        <w:t>”</w:t>
      </w:r>
      <w:r w:rsidR="00795B36">
        <w:rPr>
          <w:rFonts w:cs="Times New Roman"/>
          <w:noProof/>
          <w:szCs w:val="24"/>
          <w:lang w:val="es-EC"/>
        </w:rPr>
        <w:t xml:space="preserve"> (Philabaum, p</w:t>
      </w:r>
      <w:r w:rsidR="00795B36" w:rsidRPr="000F509B">
        <w:rPr>
          <w:rFonts w:cs="Times New Roman"/>
          <w:noProof/>
          <w:szCs w:val="24"/>
          <w:lang w:val="es-EC"/>
        </w:rPr>
        <w:t>. 33)</w:t>
      </w:r>
      <w:r w:rsidR="00485629" w:rsidRPr="000F509B">
        <w:rPr>
          <w:rFonts w:cs="Times New Roman"/>
          <w:szCs w:val="24"/>
        </w:rPr>
        <w:t xml:space="preserve">, </w:t>
      </w:r>
      <w:r w:rsidR="00AE66F1" w:rsidRPr="000F509B">
        <w:rPr>
          <w:rFonts w:cs="Times New Roman"/>
          <w:szCs w:val="24"/>
        </w:rPr>
        <w:t xml:space="preserve"> </w:t>
      </w:r>
      <w:r w:rsidR="00182351" w:rsidRPr="000F509B">
        <w:rPr>
          <w:rFonts w:cs="Times New Roman"/>
          <w:szCs w:val="24"/>
        </w:rPr>
        <w:t>consecue</w:t>
      </w:r>
      <w:r w:rsidR="00182351">
        <w:rPr>
          <w:rFonts w:cs="Times New Roman"/>
          <w:szCs w:val="24"/>
        </w:rPr>
        <w:t xml:space="preserve">ntemente, </w:t>
      </w:r>
      <w:r w:rsidR="00485629">
        <w:rPr>
          <w:rFonts w:cs="Times New Roman"/>
          <w:szCs w:val="24"/>
        </w:rPr>
        <w:t>el momento que los miembros (usuarios) no perciban valor de la comunidad no se t</w:t>
      </w:r>
      <w:r w:rsidR="00182351">
        <w:rPr>
          <w:rFonts w:cs="Times New Roman"/>
          <w:szCs w:val="24"/>
        </w:rPr>
        <w:t>endrá</w:t>
      </w:r>
      <w:r w:rsidR="00485629">
        <w:rPr>
          <w:rFonts w:cs="Times New Roman"/>
          <w:szCs w:val="24"/>
        </w:rPr>
        <w:t xml:space="preserve"> nada; únicamente, cuando esa comunidad en línea representa un valor para sus miembros tendrá visitantes frecuentes, referidos y logrará expandir su información hacia nuevos miembros o usuarios. La comunidad en línea que no ofrece algo importante a sus miembros, no generará interés en ellos y pocas o ninguna vez volverán. </w:t>
      </w:r>
      <w:r w:rsidR="00AE66F1">
        <w:rPr>
          <w:rFonts w:cs="Times New Roman"/>
          <w:szCs w:val="24"/>
        </w:rPr>
        <w:t xml:space="preserve"> </w:t>
      </w:r>
    </w:p>
    <w:p w14:paraId="1817F6B2" w14:textId="412BFF42" w:rsidR="00485629" w:rsidRDefault="008208CA" w:rsidP="00997EBE">
      <w:pPr>
        <w:ind w:firstLine="708"/>
        <w:rPr>
          <w:rFonts w:cs="Times New Roman"/>
          <w:szCs w:val="24"/>
        </w:rPr>
      </w:pPr>
      <w:r>
        <w:rPr>
          <w:rFonts w:cs="Times New Roman"/>
          <w:szCs w:val="24"/>
        </w:rPr>
        <w:t xml:space="preserve">Philabaum </w:t>
      </w:r>
      <w:sdt>
        <w:sdtPr>
          <w:rPr>
            <w:rFonts w:cs="Times New Roman"/>
            <w:szCs w:val="24"/>
          </w:rPr>
          <w:id w:val="546109550"/>
          <w:citation/>
        </w:sdtPr>
        <w:sdtContent>
          <w:r w:rsidR="00F962B7">
            <w:rPr>
              <w:rFonts w:cs="Times New Roman"/>
              <w:szCs w:val="24"/>
            </w:rPr>
            <w:fldChar w:fldCharType="begin"/>
          </w:r>
          <w:r w:rsidR="00F962B7">
            <w:rPr>
              <w:rFonts w:cs="Times New Roman"/>
              <w:szCs w:val="24"/>
              <w:lang w:val="es-EC"/>
            </w:rPr>
            <w:instrText xml:space="preserve">CITATION Don07 \n  \t  \l 12298 </w:instrText>
          </w:r>
          <w:r w:rsidR="00F962B7">
            <w:rPr>
              <w:rFonts w:cs="Times New Roman"/>
              <w:szCs w:val="24"/>
            </w:rPr>
            <w:fldChar w:fldCharType="separate"/>
          </w:r>
          <w:r w:rsidR="00D50FDA" w:rsidRPr="00D50FDA">
            <w:rPr>
              <w:rFonts w:cs="Times New Roman"/>
              <w:noProof/>
              <w:szCs w:val="24"/>
              <w:lang w:val="es-EC"/>
            </w:rPr>
            <w:t>(2007)</w:t>
          </w:r>
          <w:r w:rsidR="00F962B7">
            <w:rPr>
              <w:rFonts w:cs="Times New Roman"/>
              <w:szCs w:val="24"/>
            </w:rPr>
            <w:fldChar w:fldCharType="end"/>
          </w:r>
        </w:sdtContent>
      </w:sdt>
      <w:r w:rsidR="00F962B7">
        <w:rPr>
          <w:rFonts w:cs="Times New Roman"/>
          <w:szCs w:val="24"/>
        </w:rPr>
        <w:t xml:space="preserve"> </w:t>
      </w:r>
      <w:r w:rsidR="00753328">
        <w:rPr>
          <w:rFonts w:cs="Times New Roman"/>
          <w:szCs w:val="24"/>
        </w:rPr>
        <w:t xml:space="preserve">presenta </w:t>
      </w:r>
      <w:r>
        <w:rPr>
          <w:rFonts w:cs="Times New Roman"/>
          <w:szCs w:val="24"/>
        </w:rPr>
        <w:t>s</w:t>
      </w:r>
      <w:r w:rsidR="00485629">
        <w:rPr>
          <w:rFonts w:cs="Times New Roman"/>
          <w:szCs w:val="24"/>
        </w:rPr>
        <w:t xml:space="preserve">eis maneras de incrementar la participación y el registro de usuarios o miembros de una comunidad </w:t>
      </w:r>
      <w:r w:rsidR="00921968">
        <w:rPr>
          <w:rFonts w:cs="Times New Roman"/>
          <w:szCs w:val="24"/>
        </w:rPr>
        <w:t>de graduados:</w:t>
      </w:r>
      <w:r w:rsidR="00485629">
        <w:rPr>
          <w:rFonts w:cs="Times New Roman"/>
          <w:szCs w:val="24"/>
        </w:rPr>
        <w:t xml:space="preserve"> </w:t>
      </w:r>
    </w:p>
    <w:p w14:paraId="6A5FCBB3" w14:textId="77777777" w:rsidR="00921968" w:rsidRPr="00182351" w:rsidRDefault="00921968" w:rsidP="00997EBE">
      <w:pPr>
        <w:pStyle w:val="ListParagraph"/>
        <w:numPr>
          <w:ilvl w:val="0"/>
          <w:numId w:val="13"/>
        </w:numPr>
        <w:spacing w:after="200" w:line="360" w:lineRule="auto"/>
        <w:rPr>
          <w:rFonts w:cs="Times New Roman"/>
        </w:rPr>
      </w:pPr>
      <w:r w:rsidRPr="00182351">
        <w:rPr>
          <w:rFonts w:cs="Times New Roman"/>
        </w:rPr>
        <w:t>Determina tu propósito</w:t>
      </w:r>
    </w:p>
    <w:p w14:paraId="78168557" w14:textId="77777777" w:rsidR="00921968" w:rsidRPr="00182351" w:rsidRDefault="00921968" w:rsidP="00997EBE">
      <w:pPr>
        <w:pStyle w:val="ListParagraph"/>
        <w:numPr>
          <w:ilvl w:val="0"/>
          <w:numId w:val="13"/>
        </w:numPr>
        <w:spacing w:after="200" w:line="360" w:lineRule="auto"/>
        <w:rPr>
          <w:rFonts w:cs="Times New Roman"/>
        </w:rPr>
      </w:pPr>
      <w:r w:rsidRPr="00182351">
        <w:rPr>
          <w:rFonts w:cs="Times New Roman"/>
        </w:rPr>
        <w:t>Construya su directorio en línea en torno al desarrollo profesional</w:t>
      </w:r>
    </w:p>
    <w:p w14:paraId="1306495A" w14:textId="77777777" w:rsidR="00921968" w:rsidRPr="00182351" w:rsidRDefault="00921968" w:rsidP="00997EBE">
      <w:pPr>
        <w:pStyle w:val="ListParagraph"/>
        <w:numPr>
          <w:ilvl w:val="0"/>
          <w:numId w:val="13"/>
        </w:numPr>
        <w:spacing w:after="200" w:line="360" w:lineRule="auto"/>
        <w:rPr>
          <w:rFonts w:cs="Times New Roman"/>
        </w:rPr>
      </w:pPr>
      <w:r w:rsidRPr="00182351">
        <w:rPr>
          <w:rFonts w:cs="Times New Roman"/>
        </w:rPr>
        <w:t>Promocione su comunidad a través de admisiones, orientación, graduación y empleadores</w:t>
      </w:r>
    </w:p>
    <w:p w14:paraId="7338C727" w14:textId="77777777" w:rsidR="00921968" w:rsidRPr="00182351" w:rsidRDefault="00921968" w:rsidP="00997EBE">
      <w:pPr>
        <w:pStyle w:val="ListParagraph"/>
        <w:numPr>
          <w:ilvl w:val="0"/>
          <w:numId w:val="13"/>
        </w:numPr>
        <w:spacing w:after="200" w:line="360" w:lineRule="auto"/>
        <w:rPr>
          <w:rFonts w:cs="Times New Roman"/>
        </w:rPr>
      </w:pPr>
      <w:r w:rsidRPr="00182351">
        <w:rPr>
          <w:rFonts w:cs="Times New Roman"/>
        </w:rPr>
        <w:t>Haga que su comunidad en línea sea interactiva</w:t>
      </w:r>
    </w:p>
    <w:p w14:paraId="643D0B9E" w14:textId="77777777" w:rsidR="00921968" w:rsidRPr="00182351" w:rsidRDefault="00921968" w:rsidP="00997EBE">
      <w:pPr>
        <w:pStyle w:val="ListParagraph"/>
        <w:numPr>
          <w:ilvl w:val="0"/>
          <w:numId w:val="13"/>
        </w:numPr>
        <w:spacing w:after="200" w:line="360" w:lineRule="auto"/>
        <w:rPr>
          <w:rFonts w:cs="Times New Roman"/>
        </w:rPr>
      </w:pPr>
      <w:r w:rsidRPr="00182351">
        <w:rPr>
          <w:rFonts w:cs="Times New Roman"/>
        </w:rPr>
        <w:t>Trabaje activamente para aumentar las redes en su comunidad en línea</w:t>
      </w:r>
    </w:p>
    <w:p w14:paraId="14F38E55" w14:textId="1978C4FD" w:rsidR="00485629" w:rsidRPr="00182351" w:rsidRDefault="00921968" w:rsidP="00997EBE">
      <w:pPr>
        <w:pStyle w:val="ListParagraph"/>
        <w:numPr>
          <w:ilvl w:val="0"/>
          <w:numId w:val="13"/>
        </w:numPr>
        <w:spacing w:after="200" w:line="360" w:lineRule="auto"/>
        <w:rPr>
          <w:rFonts w:cs="Times New Roman"/>
          <w:szCs w:val="24"/>
        </w:rPr>
      </w:pPr>
      <w:r w:rsidRPr="00182351">
        <w:rPr>
          <w:rFonts w:cs="Times New Roman"/>
        </w:rPr>
        <w:t>Analiza y rastrea la efectividad de tu comunidad en línea</w:t>
      </w:r>
      <w:r>
        <w:rPr>
          <w:rStyle w:val="FootnoteReference"/>
          <w:rFonts w:cs="Times New Roman"/>
          <w:szCs w:val="24"/>
        </w:rPr>
        <w:footnoteReference w:id="37"/>
      </w:r>
      <w:r w:rsidR="00795B36">
        <w:rPr>
          <w:rFonts w:cs="Times New Roman"/>
          <w:noProof/>
          <w:szCs w:val="24"/>
        </w:rPr>
        <w:t xml:space="preserve"> (Philabaum, p</w:t>
      </w:r>
      <w:r w:rsidR="00795B36" w:rsidRPr="00214165">
        <w:rPr>
          <w:rFonts w:cs="Times New Roman"/>
          <w:noProof/>
          <w:szCs w:val="24"/>
        </w:rPr>
        <w:t>. 35)</w:t>
      </w:r>
    </w:p>
    <w:p w14:paraId="5EA815DD" w14:textId="1568D337" w:rsidR="00921968" w:rsidRDefault="00214165" w:rsidP="00214165">
      <w:pPr>
        <w:ind w:firstLine="708"/>
        <w:rPr>
          <w:rFonts w:cs="Times New Roman"/>
          <w:szCs w:val="24"/>
        </w:rPr>
      </w:pPr>
      <w:r>
        <w:rPr>
          <w:rFonts w:cs="Times New Roman"/>
          <w:szCs w:val="24"/>
        </w:rPr>
        <w:t>E</w:t>
      </w:r>
      <w:r w:rsidR="00724D8D">
        <w:rPr>
          <w:rFonts w:cs="Times New Roman"/>
          <w:szCs w:val="24"/>
        </w:rPr>
        <w:t>l enfoque de Collins</w:t>
      </w:r>
      <w:r>
        <w:rPr>
          <w:rFonts w:cs="Times New Roman"/>
          <w:szCs w:val="24"/>
        </w:rPr>
        <w:t xml:space="preserve"> </w:t>
      </w:r>
      <w:sdt>
        <w:sdtPr>
          <w:rPr>
            <w:rFonts w:cs="Times New Roman"/>
            <w:szCs w:val="24"/>
          </w:rPr>
          <w:id w:val="-669097967"/>
          <w:citation/>
        </w:sdtPr>
        <w:sdtContent>
          <w:r>
            <w:rPr>
              <w:rFonts w:cs="Times New Roman"/>
              <w:szCs w:val="24"/>
            </w:rPr>
            <w:fldChar w:fldCharType="begin"/>
          </w:r>
          <w:r>
            <w:rPr>
              <w:rFonts w:cs="Times New Roman"/>
              <w:szCs w:val="24"/>
              <w:lang w:val="es-EC"/>
            </w:rPr>
            <w:instrText xml:space="preserve">CITATION Coo00 \n  \t  \l 12298 </w:instrText>
          </w:r>
          <w:r>
            <w:rPr>
              <w:rFonts w:cs="Times New Roman"/>
              <w:szCs w:val="24"/>
            </w:rPr>
            <w:fldChar w:fldCharType="separate"/>
          </w:r>
          <w:r w:rsidR="00D50FDA" w:rsidRPr="00D50FDA">
            <w:rPr>
              <w:rFonts w:cs="Times New Roman"/>
              <w:noProof/>
              <w:szCs w:val="24"/>
              <w:lang w:val="es-EC"/>
            </w:rPr>
            <w:t>(2000)</w:t>
          </w:r>
          <w:r>
            <w:rPr>
              <w:rFonts w:cs="Times New Roman"/>
              <w:szCs w:val="24"/>
            </w:rPr>
            <w:fldChar w:fldCharType="end"/>
          </w:r>
        </w:sdtContent>
      </w:sdt>
      <w:r w:rsidR="00724D8D">
        <w:rPr>
          <w:rFonts w:cs="Times New Roman"/>
          <w:szCs w:val="24"/>
        </w:rPr>
        <w:t xml:space="preserve">, en </w:t>
      </w:r>
      <w:r>
        <w:rPr>
          <w:rFonts w:cs="Times New Roman"/>
          <w:szCs w:val="24"/>
        </w:rPr>
        <w:t>relación a la</w:t>
      </w:r>
      <w:r w:rsidR="00724D8D">
        <w:rPr>
          <w:rFonts w:cs="Times New Roman"/>
          <w:szCs w:val="24"/>
        </w:rPr>
        <w:t xml:space="preserve"> propuesta de valor es diferente, propone “elementos esenciales para un programa exitoso de ex alumnos”</w:t>
      </w:r>
      <w:r w:rsidR="00795B36">
        <w:rPr>
          <w:rFonts w:cs="Times New Roman"/>
          <w:noProof/>
          <w:szCs w:val="24"/>
          <w:lang w:val="es-EC"/>
        </w:rPr>
        <w:t xml:space="preserve"> (Collins, p</w:t>
      </w:r>
      <w:r w:rsidR="00795B36" w:rsidRPr="00214165">
        <w:rPr>
          <w:rFonts w:cs="Times New Roman"/>
          <w:noProof/>
          <w:szCs w:val="24"/>
          <w:lang w:val="es-EC"/>
        </w:rPr>
        <w:t>. 2)</w:t>
      </w:r>
      <w:r w:rsidR="00724D8D">
        <w:rPr>
          <w:rFonts w:cs="Times New Roman"/>
          <w:szCs w:val="24"/>
        </w:rPr>
        <w:t>. Lo primero, que debe hacer la institución es aceptar que sus graduados son socios en las labores educativas del centro de for</w:t>
      </w:r>
      <w:r>
        <w:rPr>
          <w:rFonts w:cs="Times New Roman"/>
          <w:szCs w:val="24"/>
        </w:rPr>
        <w:t>mación, no pueden mirarse como un público lejano</w:t>
      </w:r>
      <w:r w:rsidR="00724D8D">
        <w:rPr>
          <w:rFonts w:cs="Times New Roman"/>
          <w:szCs w:val="24"/>
        </w:rPr>
        <w:t xml:space="preserve"> o un tercero, sino como un engranaje en las actividades de la universidad. La institución debe contar con un plan totalmente desarrollado y estructurado, que facilite la relación con sus ex alumnos, incentivando su participación en todos los programas o eventos que realice el centro de formación</w:t>
      </w:r>
      <w:r w:rsidR="00A13C16">
        <w:rPr>
          <w:rFonts w:cs="Times New Roman"/>
          <w:szCs w:val="24"/>
        </w:rPr>
        <w:t>, identificando canales de comunicación escrita y directa</w:t>
      </w:r>
      <w:r w:rsidR="00724D8D">
        <w:rPr>
          <w:rFonts w:cs="Times New Roman"/>
          <w:szCs w:val="24"/>
        </w:rPr>
        <w:t>. Se plantea también la necesidad de contar con un sistema o bases de datos con registros actualizados</w:t>
      </w:r>
      <w:r w:rsidR="001541F5">
        <w:rPr>
          <w:rFonts w:cs="Times New Roman"/>
          <w:szCs w:val="24"/>
        </w:rPr>
        <w:t>,</w:t>
      </w:r>
      <w:r w:rsidR="00724D8D">
        <w:rPr>
          <w:rFonts w:cs="Times New Roman"/>
          <w:szCs w:val="24"/>
        </w:rPr>
        <w:t xml:space="preserve"> de toda la información de su</w:t>
      </w:r>
      <w:r w:rsidR="00A13C16">
        <w:rPr>
          <w:rFonts w:cs="Times New Roman"/>
          <w:szCs w:val="24"/>
        </w:rPr>
        <w:t>s</w:t>
      </w:r>
      <w:r w:rsidR="00724D8D">
        <w:rPr>
          <w:rFonts w:cs="Times New Roman"/>
          <w:szCs w:val="24"/>
        </w:rPr>
        <w:t xml:space="preserve"> ex alumn</w:t>
      </w:r>
      <w:r w:rsidR="00F962B7">
        <w:rPr>
          <w:rFonts w:cs="Times New Roman"/>
          <w:szCs w:val="24"/>
        </w:rPr>
        <w:t xml:space="preserve">os, donde puedan identificarse </w:t>
      </w:r>
      <w:r w:rsidR="00724D8D">
        <w:rPr>
          <w:rFonts w:cs="Times New Roman"/>
          <w:szCs w:val="24"/>
        </w:rPr>
        <w:t xml:space="preserve">líderes </w:t>
      </w:r>
      <w:r w:rsidR="00F962B7">
        <w:rPr>
          <w:rFonts w:cs="Times New Roman"/>
          <w:szCs w:val="24"/>
        </w:rPr>
        <w:t xml:space="preserve">en </w:t>
      </w:r>
      <w:r w:rsidR="00724D8D">
        <w:rPr>
          <w:rFonts w:cs="Times New Roman"/>
          <w:szCs w:val="24"/>
        </w:rPr>
        <w:t>potencia</w:t>
      </w:r>
      <w:r w:rsidR="00A13C16">
        <w:rPr>
          <w:rFonts w:cs="Times New Roman"/>
          <w:szCs w:val="24"/>
        </w:rPr>
        <w:t>; l</w:t>
      </w:r>
      <w:r w:rsidR="00F962B7">
        <w:rPr>
          <w:rFonts w:cs="Times New Roman"/>
          <w:szCs w:val="24"/>
        </w:rPr>
        <w:t xml:space="preserve">o cual debe ir enlazado a un </w:t>
      </w:r>
      <w:r w:rsidR="00A13C16">
        <w:rPr>
          <w:rFonts w:cs="Times New Roman"/>
          <w:szCs w:val="24"/>
        </w:rPr>
        <w:t xml:space="preserve">programa de </w:t>
      </w:r>
      <w:r w:rsidR="00F962B7">
        <w:rPr>
          <w:rFonts w:cs="Times New Roman"/>
          <w:szCs w:val="24"/>
        </w:rPr>
        <w:t xml:space="preserve">desarrollo de habilidades a </w:t>
      </w:r>
      <w:r w:rsidR="00F962B7">
        <w:rPr>
          <w:rFonts w:cs="Times New Roman"/>
          <w:szCs w:val="24"/>
        </w:rPr>
        <w:lastRenderedPageBreak/>
        <w:t>estudiantes</w:t>
      </w:r>
      <w:r w:rsidR="00A13C16">
        <w:rPr>
          <w:rFonts w:cs="Times New Roman"/>
          <w:szCs w:val="24"/>
        </w:rPr>
        <w:t>, identifican</w:t>
      </w:r>
      <w:r w:rsidR="001541F5">
        <w:rPr>
          <w:rFonts w:cs="Times New Roman"/>
          <w:szCs w:val="24"/>
        </w:rPr>
        <w:t>do</w:t>
      </w:r>
      <w:r w:rsidR="00A13C16">
        <w:rPr>
          <w:rFonts w:cs="Times New Roman"/>
          <w:szCs w:val="24"/>
        </w:rPr>
        <w:t xml:space="preserve"> y prepar</w:t>
      </w:r>
      <w:r w:rsidR="00F962B7">
        <w:rPr>
          <w:rFonts w:cs="Times New Roman"/>
          <w:szCs w:val="24"/>
        </w:rPr>
        <w:t>á</w:t>
      </w:r>
      <w:r w:rsidR="00A13C16">
        <w:rPr>
          <w:rFonts w:cs="Times New Roman"/>
          <w:szCs w:val="24"/>
        </w:rPr>
        <w:t>ndo</w:t>
      </w:r>
      <w:r w:rsidR="00F962B7">
        <w:rPr>
          <w:rFonts w:cs="Times New Roman"/>
          <w:szCs w:val="24"/>
        </w:rPr>
        <w:t>le</w:t>
      </w:r>
      <w:r w:rsidR="00A13C16">
        <w:rPr>
          <w:rFonts w:cs="Times New Roman"/>
          <w:szCs w:val="24"/>
        </w:rPr>
        <w:t xml:space="preserve">s como futuros responsables de las actividades en el programa de graduados. Collins considera importante potencializar las capacidades de sus ex alumnos para que ejecuten distintos roles que se requieren para recaudar fondos, incentivar la participación de otros graduados, realizar actividades de relaciones públicas y planificación a plazo, entre otras tareas. </w:t>
      </w:r>
      <w:sdt>
        <w:sdtPr>
          <w:rPr>
            <w:rFonts w:cs="Times New Roman"/>
            <w:szCs w:val="24"/>
          </w:rPr>
          <w:id w:val="-1960646606"/>
          <w:citation/>
        </w:sdtPr>
        <w:sdtContent>
          <w:r w:rsidR="00A13C16">
            <w:rPr>
              <w:rFonts w:cs="Times New Roman"/>
              <w:szCs w:val="24"/>
            </w:rPr>
            <w:fldChar w:fldCharType="begin"/>
          </w:r>
          <w:r w:rsidR="00753328">
            <w:rPr>
              <w:rFonts w:cs="Times New Roman"/>
              <w:szCs w:val="24"/>
              <w:lang w:val="es-EC"/>
            </w:rPr>
            <w:instrText xml:space="preserve">CITATION Coo00 \t  \l 12298 </w:instrText>
          </w:r>
          <w:r w:rsidR="00A13C16">
            <w:rPr>
              <w:rFonts w:cs="Times New Roman"/>
              <w:szCs w:val="24"/>
            </w:rPr>
            <w:fldChar w:fldCharType="separate"/>
          </w:r>
          <w:r w:rsidR="00D50FDA" w:rsidRPr="00D50FDA">
            <w:rPr>
              <w:rFonts w:cs="Times New Roman"/>
              <w:noProof/>
              <w:szCs w:val="24"/>
              <w:lang w:val="es-EC"/>
            </w:rPr>
            <w:t>(Collins, 2000)</w:t>
          </w:r>
          <w:r w:rsidR="00A13C16">
            <w:rPr>
              <w:rFonts w:cs="Times New Roman"/>
              <w:szCs w:val="24"/>
            </w:rPr>
            <w:fldChar w:fldCharType="end"/>
          </w:r>
        </w:sdtContent>
      </w:sdt>
      <w:r w:rsidR="00724D8D">
        <w:rPr>
          <w:rFonts w:cs="Times New Roman"/>
          <w:szCs w:val="24"/>
        </w:rPr>
        <w:t xml:space="preserve">   </w:t>
      </w:r>
    </w:p>
    <w:p w14:paraId="644758B0" w14:textId="284B57DB" w:rsidR="00A13C16" w:rsidRDefault="00A13C16" w:rsidP="00FA7BD4">
      <w:pPr>
        <w:ind w:firstLine="708"/>
        <w:rPr>
          <w:rFonts w:cs="Times New Roman"/>
          <w:szCs w:val="24"/>
        </w:rPr>
      </w:pPr>
      <w:r w:rsidRPr="00A13C16">
        <w:rPr>
          <w:rFonts w:cs="Times New Roman"/>
          <w:szCs w:val="24"/>
        </w:rPr>
        <w:t>Factor preponderante para Cohen</w:t>
      </w:r>
      <w:r w:rsidR="00FA7BD4">
        <w:rPr>
          <w:rFonts w:cs="Times New Roman"/>
          <w:szCs w:val="24"/>
        </w:rPr>
        <w:t xml:space="preserve"> </w:t>
      </w:r>
      <w:sdt>
        <w:sdtPr>
          <w:rPr>
            <w:rFonts w:cs="Times New Roman"/>
            <w:szCs w:val="24"/>
          </w:rPr>
          <w:id w:val="-571342074"/>
          <w:citation/>
        </w:sdtPr>
        <w:sdtContent>
          <w:r w:rsidR="00FA7BD4">
            <w:rPr>
              <w:rFonts w:cs="Times New Roman"/>
              <w:szCs w:val="24"/>
            </w:rPr>
            <w:fldChar w:fldCharType="begin"/>
          </w:r>
          <w:r w:rsidR="00FA7BD4">
            <w:rPr>
              <w:rFonts w:cs="Times New Roman"/>
              <w:szCs w:val="24"/>
              <w:lang w:val="es-EC"/>
            </w:rPr>
            <w:instrText xml:space="preserve">CITATION Placeholder1 \n  \t  \l 12298 </w:instrText>
          </w:r>
          <w:r w:rsidR="00FA7BD4">
            <w:rPr>
              <w:rFonts w:cs="Times New Roman"/>
              <w:szCs w:val="24"/>
            </w:rPr>
            <w:fldChar w:fldCharType="separate"/>
          </w:r>
          <w:r w:rsidR="00D50FDA" w:rsidRPr="00D50FDA">
            <w:rPr>
              <w:rFonts w:cs="Times New Roman"/>
              <w:noProof/>
              <w:szCs w:val="24"/>
              <w:lang w:val="es-EC"/>
            </w:rPr>
            <w:t>(2016)</w:t>
          </w:r>
          <w:r w:rsidR="00FA7BD4">
            <w:rPr>
              <w:rFonts w:cs="Times New Roman"/>
              <w:szCs w:val="24"/>
            </w:rPr>
            <w:fldChar w:fldCharType="end"/>
          </w:r>
        </w:sdtContent>
      </w:sdt>
      <w:r w:rsidRPr="00A13C16">
        <w:rPr>
          <w:rFonts w:cs="Times New Roman"/>
          <w:szCs w:val="24"/>
        </w:rPr>
        <w:t>, de forma análoga a la consideración de Collins</w:t>
      </w:r>
      <w:r w:rsidR="00FA7BD4">
        <w:rPr>
          <w:rFonts w:cs="Times New Roman"/>
          <w:szCs w:val="24"/>
        </w:rPr>
        <w:t xml:space="preserve"> </w:t>
      </w:r>
      <w:sdt>
        <w:sdtPr>
          <w:rPr>
            <w:rFonts w:cs="Times New Roman"/>
            <w:szCs w:val="24"/>
          </w:rPr>
          <w:id w:val="-516698069"/>
          <w:citation/>
        </w:sdtPr>
        <w:sdtContent>
          <w:r w:rsidR="00FA7BD4">
            <w:rPr>
              <w:rFonts w:cs="Times New Roman"/>
              <w:szCs w:val="24"/>
            </w:rPr>
            <w:fldChar w:fldCharType="begin"/>
          </w:r>
          <w:r w:rsidR="00FA7BD4">
            <w:rPr>
              <w:rFonts w:cs="Times New Roman"/>
              <w:szCs w:val="24"/>
              <w:lang w:val="es-EC"/>
            </w:rPr>
            <w:instrText xml:space="preserve">CITATION Coo00 \n  \t  \l 12298 </w:instrText>
          </w:r>
          <w:r w:rsidR="00FA7BD4">
            <w:rPr>
              <w:rFonts w:cs="Times New Roman"/>
              <w:szCs w:val="24"/>
            </w:rPr>
            <w:fldChar w:fldCharType="separate"/>
          </w:r>
          <w:r w:rsidR="00D50FDA" w:rsidRPr="00D50FDA">
            <w:rPr>
              <w:rFonts w:cs="Times New Roman"/>
              <w:noProof/>
              <w:szCs w:val="24"/>
              <w:lang w:val="es-EC"/>
            </w:rPr>
            <w:t>(2000)</w:t>
          </w:r>
          <w:r w:rsidR="00FA7BD4">
            <w:rPr>
              <w:rFonts w:cs="Times New Roman"/>
              <w:szCs w:val="24"/>
            </w:rPr>
            <w:fldChar w:fldCharType="end"/>
          </w:r>
        </w:sdtContent>
      </w:sdt>
      <w:r w:rsidRPr="00A13C16">
        <w:rPr>
          <w:rFonts w:cs="Times New Roman"/>
          <w:szCs w:val="24"/>
        </w:rPr>
        <w:t xml:space="preserve">, es la información que posean o creen poseer las universidades de sus graduados; además del rezago, con el cual tienden a manejar los registros o información de sus ex alumnos, </w:t>
      </w:r>
      <w:r w:rsidR="001541F5">
        <w:rPr>
          <w:rFonts w:cs="Times New Roman"/>
          <w:szCs w:val="24"/>
        </w:rPr>
        <w:t xml:space="preserve">en todos los casos no se identifican otras fuentes para mantenerla actualizada; por ejemplo la  </w:t>
      </w:r>
      <w:r w:rsidRPr="00A13C16">
        <w:rPr>
          <w:rFonts w:cs="Times New Roman"/>
          <w:szCs w:val="24"/>
        </w:rPr>
        <w:t>información que cada individuo va proporcionando en sus interacciones en internet, sea a través de redes sociales, búsquedas o cuentas de correo electrónico</w:t>
      </w:r>
      <w:r w:rsidR="008208CA">
        <w:rPr>
          <w:rFonts w:cs="Times New Roman"/>
          <w:szCs w:val="24"/>
        </w:rPr>
        <w:t>. A decir de Cohen, la</w:t>
      </w:r>
      <w:r w:rsidRPr="00A13C16">
        <w:rPr>
          <w:rFonts w:cs="Times New Roman"/>
          <w:szCs w:val="24"/>
        </w:rPr>
        <w:t xml:space="preserve">s universidades han perdido el monopolio de datos de sus ex alumnos, </w:t>
      </w:r>
      <w:r w:rsidR="008208CA">
        <w:rPr>
          <w:rFonts w:cs="Times New Roman"/>
          <w:szCs w:val="24"/>
        </w:rPr>
        <w:t>con lo cual no es necesario pasar por el centro de formación para “encontrarse y organizarse”</w:t>
      </w:r>
      <w:r w:rsidR="008239AA" w:rsidDel="008239AA">
        <w:rPr>
          <w:rFonts w:cs="Times New Roman"/>
          <w:szCs w:val="24"/>
        </w:rPr>
        <w:t xml:space="preserve"> </w:t>
      </w:r>
      <w:r w:rsidR="00795B36">
        <w:rPr>
          <w:rFonts w:cs="Times New Roman"/>
          <w:noProof/>
          <w:szCs w:val="24"/>
          <w:lang w:val="es-EC"/>
        </w:rPr>
        <w:t>(Cohen, p</w:t>
      </w:r>
      <w:r w:rsidR="00795B36" w:rsidRPr="00FA7BD4">
        <w:rPr>
          <w:rFonts w:cs="Times New Roman"/>
          <w:noProof/>
          <w:szCs w:val="24"/>
          <w:lang w:val="es-EC"/>
        </w:rPr>
        <w:t>. 24)</w:t>
      </w:r>
      <w:r w:rsidR="008208CA">
        <w:rPr>
          <w:rFonts w:cs="Times New Roman"/>
          <w:szCs w:val="24"/>
        </w:rPr>
        <w:t xml:space="preserve">, ello </w:t>
      </w:r>
      <w:r w:rsidRPr="00A13C16">
        <w:rPr>
          <w:rFonts w:cs="Times New Roman"/>
          <w:szCs w:val="24"/>
        </w:rPr>
        <w:t xml:space="preserve">incide en las relaciones que puedan desarrollar con ellos; las redes sociales con las que interactúan, alumnos y graduados, van acumulando más información que cualquier centro de </w:t>
      </w:r>
      <w:r w:rsidR="008208CA">
        <w:rPr>
          <w:rFonts w:cs="Times New Roman"/>
          <w:szCs w:val="24"/>
        </w:rPr>
        <w:t xml:space="preserve">formación </w:t>
      </w:r>
      <w:r w:rsidRPr="00A13C16">
        <w:rPr>
          <w:rFonts w:cs="Times New Roman"/>
          <w:szCs w:val="24"/>
        </w:rPr>
        <w:t xml:space="preserve">pudo haber tenido, consecuentemente deben combinarse registros de las universidades con datos de su interés, que poseen las redes y buscadores de información.  </w:t>
      </w:r>
    </w:p>
    <w:p w14:paraId="5EFE415F" w14:textId="1ACB85D6" w:rsidR="00511E8B" w:rsidRDefault="00511E8B" w:rsidP="00FA7BD4">
      <w:pPr>
        <w:ind w:firstLine="708"/>
        <w:rPr>
          <w:rFonts w:cs="Times New Roman"/>
          <w:szCs w:val="24"/>
        </w:rPr>
      </w:pPr>
      <w:r w:rsidRPr="000F3BD9">
        <w:rPr>
          <w:rFonts w:cs="Times New Roman"/>
          <w:szCs w:val="24"/>
        </w:rPr>
        <w:t>Resulta más estructurada la propuesta de Cohen</w:t>
      </w:r>
      <w:r w:rsidR="00421795" w:rsidRPr="000F3BD9">
        <w:rPr>
          <w:rFonts w:cs="Times New Roman"/>
          <w:szCs w:val="24"/>
        </w:rPr>
        <w:t xml:space="preserve">; desde la </w:t>
      </w:r>
      <w:r w:rsidR="00350711" w:rsidRPr="000F3BD9">
        <w:rPr>
          <w:rFonts w:cs="Times New Roman"/>
          <w:szCs w:val="24"/>
        </w:rPr>
        <w:t xml:space="preserve">concepción cada institución educativa está en capacidad de presentar una “propuesta de valor significativa” la cual se propondrá “de una manera única” </w:t>
      </w:r>
      <w:r w:rsidR="00795B36">
        <w:rPr>
          <w:rFonts w:cs="Times New Roman"/>
          <w:noProof/>
          <w:szCs w:val="24"/>
          <w:lang w:val="es-EC"/>
        </w:rPr>
        <w:t>(Cohen, p</w:t>
      </w:r>
      <w:r w:rsidR="00795B36" w:rsidRPr="008239AA">
        <w:rPr>
          <w:rFonts w:cs="Times New Roman"/>
          <w:noProof/>
          <w:szCs w:val="24"/>
          <w:lang w:val="es-EC"/>
        </w:rPr>
        <w:t>. 9)</w:t>
      </w:r>
      <w:r w:rsidR="00350711" w:rsidRPr="000F3BD9">
        <w:rPr>
          <w:rFonts w:cs="Times New Roman"/>
          <w:szCs w:val="24"/>
        </w:rPr>
        <w:t>; incluyendo la construcción de una red “exclusiva” que, permita a sus graduados conocer de oportunidades profesionales o  sociales; enfocando las primeras en accesos a comunidades de profesionales que brinden ayuda a sus graduados, como mentores o consultores, sin dejar de lado oportunidades laborales</w:t>
      </w:r>
      <w:r w:rsidR="00350711">
        <w:rPr>
          <w:rFonts w:cs="Times New Roman"/>
          <w:szCs w:val="24"/>
        </w:rPr>
        <w:t xml:space="preserve">. Las oportunidades sociales deben incentivar a sus ex alumnos unirse a la red, de su universidad, por todo el mundo. </w:t>
      </w:r>
    </w:p>
    <w:p w14:paraId="4673F71B" w14:textId="57C10AEC" w:rsidR="0074370F" w:rsidRPr="00303DF9" w:rsidRDefault="00350711" w:rsidP="00FA7BD4">
      <w:pPr>
        <w:ind w:firstLine="708"/>
        <w:rPr>
          <w:rFonts w:cs="Times New Roman"/>
          <w:szCs w:val="24"/>
        </w:rPr>
      </w:pPr>
      <w:r>
        <w:rPr>
          <w:rFonts w:cs="Times New Roman"/>
          <w:szCs w:val="24"/>
        </w:rPr>
        <w:t>Interpretando la propuesta de Cohen</w:t>
      </w:r>
      <w:r w:rsidR="00FA7BD4">
        <w:rPr>
          <w:rFonts w:cs="Times New Roman"/>
          <w:szCs w:val="24"/>
        </w:rPr>
        <w:t xml:space="preserve"> </w:t>
      </w:r>
      <w:sdt>
        <w:sdtPr>
          <w:rPr>
            <w:rFonts w:cs="Times New Roman"/>
            <w:szCs w:val="24"/>
          </w:rPr>
          <w:id w:val="2070917288"/>
          <w:citation/>
        </w:sdtPr>
        <w:sdtContent>
          <w:r w:rsidR="00FA7BD4">
            <w:rPr>
              <w:rFonts w:cs="Times New Roman"/>
              <w:szCs w:val="24"/>
            </w:rPr>
            <w:fldChar w:fldCharType="begin"/>
          </w:r>
          <w:r w:rsidR="00FA7BD4">
            <w:rPr>
              <w:rFonts w:cs="Times New Roman"/>
              <w:szCs w:val="24"/>
              <w:lang w:val="es-EC"/>
            </w:rPr>
            <w:instrText xml:space="preserve">CITATION Placeholder1 \n  \t  \l 12298 </w:instrText>
          </w:r>
          <w:r w:rsidR="00FA7BD4">
            <w:rPr>
              <w:rFonts w:cs="Times New Roman"/>
              <w:szCs w:val="24"/>
            </w:rPr>
            <w:fldChar w:fldCharType="separate"/>
          </w:r>
          <w:r w:rsidR="00D50FDA" w:rsidRPr="00D50FDA">
            <w:rPr>
              <w:rFonts w:cs="Times New Roman"/>
              <w:noProof/>
              <w:szCs w:val="24"/>
              <w:lang w:val="es-EC"/>
            </w:rPr>
            <w:t>(2016)</w:t>
          </w:r>
          <w:r w:rsidR="00FA7BD4">
            <w:rPr>
              <w:rFonts w:cs="Times New Roman"/>
              <w:szCs w:val="24"/>
            </w:rPr>
            <w:fldChar w:fldCharType="end"/>
          </w:r>
        </w:sdtContent>
      </w:sdt>
      <w:r w:rsidR="007977B0">
        <w:rPr>
          <w:rFonts w:cs="Times New Roman"/>
          <w:szCs w:val="24"/>
        </w:rPr>
        <w:t>,</w:t>
      </w:r>
      <w:r w:rsidR="00772F21">
        <w:rPr>
          <w:rFonts w:cs="Times New Roman"/>
          <w:szCs w:val="24"/>
        </w:rPr>
        <w:t xml:space="preserve"> desafía a los centros de formación a medir el nivel de compromiso de sus graduados, identificando dos variables determinantes</w:t>
      </w:r>
      <w:r w:rsidR="007977B0">
        <w:rPr>
          <w:rFonts w:cs="Times New Roman"/>
          <w:szCs w:val="24"/>
        </w:rPr>
        <w:t>, partiendo del hecho que su aplicación debe ser accesible todo el tiempo y fácil de usar; esas son: “marca sólida y contenido valioso”</w:t>
      </w:r>
      <w:r w:rsidR="00FA7BD4" w:rsidRPr="00FA7BD4">
        <w:rPr>
          <w:rFonts w:cs="Times New Roman"/>
          <w:szCs w:val="24"/>
        </w:rPr>
        <w:t xml:space="preserve"> </w:t>
      </w:r>
      <w:r w:rsidR="00795B36">
        <w:rPr>
          <w:rFonts w:cs="Times New Roman"/>
          <w:noProof/>
          <w:szCs w:val="24"/>
          <w:lang w:val="es-EC"/>
        </w:rPr>
        <w:t>(Cohen, p</w:t>
      </w:r>
      <w:r w:rsidR="00795B36" w:rsidRPr="008239AA">
        <w:rPr>
          <w:rFonts w:cs="Times New Roman"/>
          <w:noProof/>
          <w:szCs w:val="24"/>
          <w:lang w:val="es-EC"/>
        </w:rPr>
        <w:t>. 12)</w:t>
      </w:r>
      <w:r w:rsidR="007977B0">
        <w:rPr>
          <w:rFonts w:cs="Times New Roman"/>
          <w:szCs w:val="24"/>
        </w:rPr>
        <w:t xml:space="preserve">; estos factores serán imprescindibles para planificar la propuesta de valor y todo el contenido que se pondrá a </w:t>
      </w:r>
      <w:r w:rsidR="007977B0">
        <w:rPr>
          <w:rFonts w:cs="Times New Roman"/>
          <w:szCs w:val="24"/>
        </w:rPr>
        <w:lastRenderedPageBreak/>
        <w:t>disposición de los graduados</w:t>
      </w:r>
      <w:r w:rsidR="0074370F">
        <w:rPr>
          <w:rFonts w:cs="Times New Roman"/>
          <w:szCs w:val="24"/>
        </w:rPr>
        <w:t xml:space="preserve">; con base a una matriz, en la cual la posición ideal es un alto valor para la marca y el contenido. </w:t>
      </w:r>
      <w:r w:rsidR="00303DF9">
        <w:rPr>
          <w:rFonts w:cs="Times New Roman"/>
          <w:szCs w:val="24"/>
        </w:rPr>
        <w:t xml:space="preserve"> </w:t>
      </w:r>
      <w:r w:rsidR="0074370F" w:rsidRPr="00303DF9">
        <w:rPr>
          <w:rFonts w:cs="Times New Roman"/>
          <w:szCs w:val="24"/>
        </w:rPr>
        <w:t xml:space="preserve"> </w:t>
      </w:r>
    </w:p>
    <w:p w14:paraId="28D45BCF" w14:textId="73136699" w:rsidR="00303DF9" w:rsidRPr="00EE1FF7" w:rsidRDefault="00303DF9" w:rsidP="00FA7BD4">
      <w:pPr>
        <w:ind w:firstLine="708"/>
        <w:rPr>
          <w:rFonts w:cs="Times New Roman"/>
          <w:szCs w:val="24"/>
          <w:lang w:val="es-EC"/>
        </w:rPr>
      </w:pPr>
      <w:r w:rsidRPr="00303DF9">
        <w:rPr>
          <w:rFonts w:cs="Times New Roman"/>
          <w:szCs w:val="24"/>
        </w:rPr>
        <w:t>En el inicio, dejando de lado las universi</w:t>
      </w:r>
      <w:r>
        <w:rPr>
          <w:rFonts w:cs="Times New Roman"/>
          <w:szCs w:val="24"/>
        </w:rPr>
        <w:t>d</w:t>
      </w:r>
      <w:r w:rsidRPr="00303DF9">
        <w:rPr>
          <w:rFonts w:cs="Times New Roman"/>
          <w:szCs w:val="24"/>
        </w:rPr>
        <w:t>ades con una marca s</w:t>
      </w:r>
      <w:r>
        <w:rPr>
          <w:rFonts w:cs="Times New Roman"/>
          <w:szCs w:val="24"/>
        </w:rPr>
        <w:t>ólida (Harvard, Oxford, Princeton) y contenidos valiosos, el centro de formación debe decidir en cuál de las variables o factores enfocarán sus esfuerzos. Ante esa interrogante Cohen, mediante su aplicación</w:t>
      </w:r>
      <w:r w:rsidRPr="000F509B">
        <w:rPr>
          <w:rFonts w:cs="Times New Roman"/>
          <w:szCs w:val="24"/>
        </w:rPr>
        <w:t xml:space="preserve"> “Graduway tomó una muestra de 43 plataformas de redes de ex alumnos en el espacio educativo, con más de 40,000 usuarios. Graduway correlacionó el poder de la marca y el contenido que se proporcionó con el nivel de compromiso resultante”</w:t>
      </w:r>
      <w:r w:rsidR="00FA7BD4" w:rsidRPr="000F509B">
        <w:rPr>
          <w:rStyle w:val="FootnoteReference"/>
          <w:rFonts w:cs="Times New Roman"/>
          <w:szCs w:val="24"/>
        </w:rPr>
        <w:footnoteReference w:id="38"/>
      </w:r>
      <w:r w:rsidR="00FA7BD4">
        <w:rPr>
          <w:rFonts w:cs="Times New Roman"/>
          <w:szCs w:val="24"/>
        </w:rPr>
        <w:t xml:space="preserve"> </w:t>
      </w:r>
      <w:r w:rsidR="00795B36">
        <w:rPr>
          <w:rFonts w:cs="Times New Roman"/>
          <w:noProof/>
          <w:szCs w:val="24"/>
          <w:lang w:val="es-EC"/>
        </w:rPr>
        <w:t>(Cohen, p</w:t>
      </w:r>
      <w:r w:rsidR="00795B36" w:rsidRPr="00BB0337">
        <w:rPr>
          <w:rFonts w:cs="Times New Roman"/>
          <w:noProof/>
          <w:szCs w:val="24"/>
          <w:lang w:val="es-EC"/>
        </w:rPr>
        <w:t>. 14)</w:t>
      </w:r>
      <w:r>
        <w:rPr>
          <w:rFonts w:cs="Times New Roman"/>
          <w:szCs w:val="24"/>
        </w:rPr>
        <w:t xml:space="preserve">; asignando valores de 4, 6 y 8 en los niveles bajo, medio y alto a ambas variables y midiendo el nivel de </w:t>
      </w:r>
      <w:r w:rsidR="00BB0337">
        <w:rPr>
          <w:rFonts w:cs="Times New Roman"/>
          <w:szCs w:val="24"/>
        </w:rPr>
        <w:t>interacciones o participaciones</w:t>
      </w:r>
      <w:r>
        <w:rPr>
          <w:rFonts w:cs="Times New Roman"/>
          <w:szCs w:val="24"/>
        </w:rPr>
        <w:t>, por cada cien estudiantes, durante treinta días</w:t>
      </w:r>
      <w:r w:rsidR="003A3CF3">
        <w:rPr>
          <w:rFonts w:cs="Times New Roman"/>
          <w:szCs w:val="24"/>
        </w:rPr>
        <w:t xml:space="preserve"> (incluyendo discusiones, comentarios y fotos),</w:t>
      </w:r>
      <w:r>
        <w:rPr>
          <w:rFonts w:cs="Times New Roman"/>
          <w:szCs w:val="24"/>
        </w:rPr>
        <w:t xml:space="preserve"> logró obtener como resultados que:</w:t>
      </w:r>
      <w:r w:rsidR="003A3CF3">
        <w:rPr>
          <w:rFonts w:cs="Times New Roman"/>
          <w:szCs w:val="24"/>
        </w:rPr>
        <w:t xml:space="preserve"> el nivel de compromiso es mayor cuando se enfoca la estrategia en un contenido de alto valor (8) en una marca de rango medio (6), supera</w:t>
      </w:r>
      <w:r w:rsidR="00BB0337">
        <w:rPr>
          <w:rFonts w:cs="Times New Roman"/>
          <w:szCs w:val="24"/>
        </w:rPr>
        <w:t>ndo</w:t>
      </w:r>
      <w:r w:rsidR="003A3CF3">
        <w:rPr>
          <w:rFonts w:cs="Times New Roman"/>
          <w:szCs w:val="24"/>
        </w:rPr>
        <w:t xml:space="preserve"> el compromiso que se logra en  una marca de alto rango (8) con </w:t>
      </w:r>
      <w:r w:rsidR="00BB0337">
        <w:rPr>
          <w:rFonts w:cs="Times New Roman"/>
          <w:szCs w:val="24"/>
        </w:rPr>
        <w:t xml:space="preserve">publicaciones de </w:t>
      </w:r>
      <w:r w:rsidR="003A3CF3">
        <w:rPr>
          <w:rFonts w:cs="Times New Roman"/>
          <w:szCs w:val="24"/>
        </w:rPr>
        <w:t xml:space="preserve">contenido medio (6); </w:t>
      </w:r>
      <w:r w:rsidR="00BB0337">
        <w:rPr>
          <w:rFonts w:cs="Times New Roman"/>
          <w:szCs w:val="24"/>
        </w:rPr>
        <w:t>en otro extremo</w:t>
      </w:r>
      <w:r w:rsidR="003A3CF3">
        <w:rPr>
          <w:rFonts w:cs="Times New Roman"/>
          <w:szCs w:val="24"/>
        </w:rPr>
        <w:t xml:space="preserve"> el compromiso </w:t>
      </w:r>
      <w:r w:rsidR="00BB0337">
        <w:rPr>
          <w:rFonts w:cs="Times New Roman"/>
          <w:szCs w:val="24"/>
        </w:rPr>
        <w:t xml:space="preserve">que logra </w:t>
      </w:r>
      <w:r w:rsidR="003A3CF3">
        <w:rPr>
          <w:rFonts w:cs="Times New Roman"/>
          <w:szCs w:val="24"/>
        </w:rPr>
        <w:t xml:space="preserve">una marca de rango bajo (4) con contenidos de valor medio </w:t>
      </w:r>
      <w:r w:rsidR="00BB0337">
        <w:rPr>
          <w:rFonts w:cs="Times New Roman"/>
          <w:szCs w:val="24"/>
        </w:rPr>
        <w:t xml:space="preserve">(6) </w:t>
      </w:r>
      <w:r w:rsidR="003A3CF3">
        <w:rPr>
          <w:rFonts w:cs="Times New Roman"/>
          <w:szCs w:val="24"/>
        </w:rPr>
        <w:t>superan, en el doble, a lo que se logra con una marca de rango medi</w:t>
      </w:r>
      <w:r w:rsidR="00BB0337">
        <w:rPr>
          <w:rFonts w:cs="Times New Roman"/>
          <w:szCs w:val="24"/>
        </w:rPr>
        <w:t>o</w:t>
      </w:r>
      <w:r w:rsidR="003A3CF3">
        <w:rPr>
          <w:rFonts w:cs="Times New Roman"/>
          <w:szCs w:val="24"/>
        </w:rPr>
        <w:t xml:space="preserve"> (6) con contenidos de bajo valor (4)</w:t>
      </w:r>
      <w:r>
        <w:rPr>
          <w:rFonts w:cs="Times New Roman"/>
          <w:szCs w:val="24"/>
        </w:rPr>
        <w:t xml:space="preserve">. </w:t>
      </w:r>
      <w:r w:rsidR="00795B36">
        <w:rPr>
          <w:rFonts w:cs="Times New Roman"/>
          <w:noProof/>
          <w:szCs w:val="24"/>
          <w:lang w:val="es-EC"/>
        </w:rPr>
        <w:t>(Cohen, p</w:t>
      </w:r>
      <w:r w:rsidR="00795B36" w:rsidRPr="00EE1FF7">
        <w:rPr>
          <w:rFonts w:cs="Times New Roman"/>
          <w:noProof/>
          <w:szCs w:val="24"/>
          <w:lang w:val="es-EC"/>
        </w:rPr>
        <w:t>. 14)</w:t>
      </w:r>
      <w:r w:rsidR="003A3CF3">
        <w:rPr>
          <w:rFonts w:cs="Times New Roman"/>
          <w:szCs w:val="24"/>
        </w:rPr>
        <w:t xml:space="preserve"> </w:t>
      </w:r>
      <w:r w:rsidRPr="00EE1FF7">
        <w:rPr>
          <w:rFonts w:cs="Times New Roman"/>
          <w:szCs w:val="24"/>
          <w:lang w:val="es-EC"/>
        </w:rPr>
        <w:t xml:space="preserve"> </w:t>
      </w:r>
    </w:p>
    <w:p w14:paraId="75D2CD84" w14:textId="51BA629D" w:rsidR="003A3CF3" w:rsidRPr="003A3CF3" w:rsidRDefault="003A3CF3" w:rsidP="00BB0337">
      <w:pPr>
        <w:ind w:firstLine="708"/>
        <w:rPr>
          <w:rFonts w:cs="Times New Roman"/>
          <w:szCs w:val="24"/>
        </w:rPr>
      </w:pPr>
      <w:r w:rsidRPr="003A3CF3">
        <w:rPr>
          <w:rFonts w:cs="Times New Roman"/>
          <w:szCs w:val="24"/>
        </w:rPr>
        <w:t xml:space="preserve">Lo anterior sugiere </w:t>
      </w:r>
      <w:r>
        <w:rPr>
          <w:rFonts w:cs="Times New Roman"/>
          <w:szCs w:val="24"/>
        </w:rPr>
        <w:t xml:space="preserve">trabajar en </w:t>
      </w:r>
      <w:r w:rsidRPr="003A3CF3">
        <w:rPr>
          <w:rFonts w:cs="Times New Roman"/>
          <w:szCs w:val="24"/>
        </w:rPr>
        <w:t>el desarrollo de contenidos</w:t>
      </w:r>
      <w:r>
        <w:rPr>
          <w:rFonts w:cs="Times New Roman"/>
          <w:szCs w:val="24"/>
        </w:rPr>
        <w:t xml:space="preserve"> de alto valor en lugar de esforzarse en el</w:t>
      </w:r>
      <w:r w:rsidR="00B12AE3">
        <w:rPr>
          <w:rFonts w:cs="Times New Roman"/>
          <w:szCs w:val="24"/>
        </w:rPr>
        <w:t xml:space="preserve"> incrementar el valor de la marca; confiando que dicha estrategia les introduzca en un círculo virtuoso que logre incrementar el valor o rango de la marca conforme se logra un mayor compromiso de los ex alumnos.  </w:t>
      </w:r>
      <w:r>
        <w:rPr>
          <w:rFonts w:cs="Times New Roman"/>
          <w:szCs w:val="24"/>
        </w:rPr>
        <w:t xml:space="preserve"> </w:t>
      </w:r>
      <w:r w:rsidRPr="003A3CF3">
        <w:rPr>
          <w:rFonts w:cs="Times New Roman"/>
          <w:szCs w:val="24"/>
        </w:rPr>
        <w:t xml:space="preserve"> </w:t>
      </w:r>
    </w:p>
    <w:p w14:paraId="33233F6F" w14:textId="3BC7463C" w:rsidR="007977B0" w:rsidRPr="00981825" w:rsidRDefault="0074370F" w:rsidP="00997EBE">
      <w:pPr>
        <w:ind w:left="708"/>
        <w:rPr>
          <w:rFonts w:cs="Times New Roman"/>
          <w:szCs w:val="24"/>
        </w:rPr>
      </w:pPr>
      <w:r w:rsidRPr="00981825">
        <w:rPr>
          <w:rFonts w:cs="Times New Roman"/>
          <w:szCs w:val="24"/>
        </w:rPr>
        <w:t xml:space="preserve">   </w:t>
      </w:r>
    </w:p>
    <w:p w14:paraId="6A45502D" w14:textId="185302E4" w:rsidR="00761EFC" w:rsidRDefault="00FA7BD4" w:rsidP="00432CF3">
      <w:pPr>
        <w:pStyle w:val="Heading3"/>
        <w:ind w:left="540" w:hanging="540"/>
      </w:pPr>
      <w:bookmarkStart w:id="20" w:name="_Toc25924346"/>
      <w:r>
        <w:t>Implementación de m</w:t>
      </w:r>
      <w:r w:rsidR="00761EFC" w:rsidRPr="005E68E0">
        <w:t>entores</w:t>
      </w:r>
      <w:bookmarkEnd w:id="20"/>
    </w:p>
    <w:p w14:paraId="28E18CB8" w14:textId="4EF4B912" w:rsidR="006201FF" w:rsidRDefault="006201FF" w:rsidP="00432CF3">
      <w:pPr>
        <w:ind w:firstLine="708"/>
        <w:rPr>
          <w:rFonts w:cs="Times New Roman"/>
          <w:szCs w:val="24"/>
        </w:rPr>
      </w:pPr>
      <w:r w:rsidRPr="006201FF">
        <w:rPr>
          <w:rFonts w:cs="Times New Roman"/>
          <w:szCs w:val="24"/>
        </w:rPr>
        <w:t>Philabaum</w:t>
      </w:r>
      <w:r>
        <w:rPr>
          <w:rFonts w:cs="Times New Roman"/>
          <w:szCs w:val="24"/>
        </w:rPr>
        <w:t xml:space="preserve"> </w:t>
      </w:r>
      <w:sdt>
        <w:sdtPr>
          <w:rPr>
            <w:rFonts w:cs="Times New Roman"/>
            <w:szCs w:val="24"/>
          </w:rPr>
          <w:id w:val="464163523"/>
          <w:citation/>
        </w:sdtPr>
        <w:sdtContent>
          <w:r w:rsidR="00753328">
            <w:rPr>
              <w:rFonts w:cs="Times New Roman"/>
              <w:szCs w:val="24"/>
            </w:rPr>
            <w:fldChar w:fldCharType="begin"/>
          </w:r>
          <w:r w:rsidR="00753328">
            <w:rPr>
              <w:rFonts w:cs="Times New Roman"/>
              <w:szCs w:val="24"/>
              <w:lang w:val="es-EC"/>
            </w:rPr>
            <w:instrText xml:space="preserve">CITATION Don07 \n  \t  \l 12298 </w:instrText>
          </w:r>
          <w:r w:rsidR="00753328">
            <w:rPr>
              <w:rFonts w:cs="Times New Roman"/>
              <w:szCs w:val="24"/>
            </w:rPr>
            <w:fldChar w:fldCharType="separate"/>
          </w:r>
          <w:r w:rsidR="00D50FDA" w:rsidRPr="00D50FDA">
            <w:rPr>
              <w:rFonts w:cs="Times New Roman"/>
              <w:noProof/>
              <w:szCs w:val="24"/>
              <w:lang w:val="es-EC"/>
            </w:rPr>
            <w:t>(2007)</w:t>
          </w:r>
          <w:r w:rsidR="00753328">
            <w:rPr>
              <w:rFonts w:cs="Times New Roman"/>
              <w:szCs w:val="24"/>
            </w:rPr>
            <w:fldChar w:fldCharType="end"/>
          </w:r>
        </w:sdtContent>
      </w:sdt>
      <w:r w:rsidR="00753328">
        <w:rPr>
          <w:rFonts w:cs="Times New Roman"/>
          <w:szCs w:val="24"/>
        </w:rPr>
        <w:t xml:space="preserve"> </w:t>
      </w:r>
      <w:r>
        <w:rPr>
          <w:rFonts w:cs="Times New Roman"/>
          <w:szCs w:val="24"/>
        </w:rPr>
        <w:t xml:space="preserve">hace una propuesta </w:t>
      </w:r>
      <w:r w:rsidRPr="006201FF">
        <w:rPr>
          <w:rFonts w:cs="Times New Roman"/>
          <w:szCs w:val="24"/>
        </w:rPr>
        <w:t>amplia</w:t>
      </w:r>
      <w:r>
        <w:rPr>
          <w:rFonts w:cs="Times New Roman"/>
          <w:szCs w:val="24"/>
        </w:rPr>
        <w:t>, al referirse  sobre los beneficios de la tutoría/mentoría</w:t>
      </w:r>
      <w:r w:rsidR="00182351">
        <w:rPr>
          <w:rFonts w:cs="Times New Roman"/>
          <w:szCs w:val="24"/>
        </w:rPr>
        <w:t>, en la que se enfoca también</w:t>
      </w:r>
      <w:r>
        <w:rPr>
          <w:rFonts w:cs="Times New Roman"/>
          <w:szCs w:val="24"/>
        </w:rPr>
        <w:t xml:space="preserve"> la propuesta de valor que propone</w:t>
      </w:r>
      <w:r w:rsidR="00EE1FF7">
        <w:rPr>
          <w:rFonts w:cs="Times New Roman"/>
          <w:szCs w:val="24"/>
        </w:rPr>
        <w:t xml:space="preserve"> </w:t>
      </w:r>
      <w:sdt>
        <w:sdtPr>
          <w:rPr>
            <w:rFonts w:cs="Times New Roman"/>
            <w:szCs w:val="24"/>
          </w:rPr>
          <w:id w:val="-542751619"/>
          <w:citation/>
        </w:sdtPr>
        <w:sdtContent>
          <w:r w:rsidR="00EE1FF7">
            <w:rPr>
              <w:rFonts w:cs="Times New Roman"/>
              <w:szCs w:val="24"/>
            </w:rPr>
            <w:fldChar w:fldCharType="begin"/>
          </w:r>
          <w:r w:rsidR="00FA7BD4">
            <w:rPr>
              <w:rFonts w:cs="Times New Roman"/>
              <w:szCs w:val="24"/>
              <w:lang w:val="es-EC"/>
            </w:rPr>
            <w:instrText xml:space="preserve">CITATION Placeholder1 \t  \l 12298 </w:instrText>
          </w:r>
          <w:r w:rsidR="00EE1FF7">
            <w:rPr>
              <w:rFonts w:cs="Times New Roman"/>
              <w:szCs w:val="24"/>
            </w:rPr>
            <w:fldChar w:fldCharType="separate"/>
          </w:r>
          <w:r w:rsidR="00D50FDA" w:rsidRPr="00D50FDA">
            <w:rPr>
              <w:rFonts w:cs="Times New Roman"/>
              <w:noProof/>
              <w:szCs w:val="24"/>
              <w:lang w:val="es-EC"/>
            </w:rPr>
            <w:t>(Cohen, 2016)</w:t>
          </w:r>
          <w:r w:rsidR="00EE1FF7">
            <w:rPr>
              <w:rFonts w:cs="Times New Roman"/>
              <w:szCs w:val="24"/>
            </w:rPr>
            <w:fldChar w:fldCharType="end"/>
          </w:r>
        </w:sdtContent>
      </w:sdt>
      <w:r>
        <w:rPr>
          <w:rFonts w:cs="Times New Roman"/>
          <w:szCs w:val="24"/>
        </w:rPr>
        <w:t xml:space="preserve">, como forma única para generar compromiso, desde el corazón de sus ex alumnos:  </w:t>
      </w:r>
    </w:p>
    <w:p w14:paraId="6FE03EDE" w14:textId="2C898C38" w:rsidR="006201FF" w:rsidRPr="00753328" w:rsidRDefault="006201FF" w:rsidP="00997EBE">
      <w:pPr>
        <w:ind w:left="708"/>
        <w:rPr>
          <w:rFonts w:cs="Times New Roman"/>
          <w:sz w:val="22"/>
          <w:szCs w:val="24"/>
        </w:rPr>
      </w:pPr>
      <w:r w:rsidRPr="00753328">
        <w:rPr>
          <w:rFonts w:cs="Times New Roman"/>
          <w:sz w:val="22"/>
          <w:szCs w:val="24"/>
        </w:rPr>
        <w:t xml:space="preserve">El mayor valor absoluto que su organización tiene para los exalumnos NO es proporcionar un puente a la universidad o realizar eventos y actividades, sino ayudarlos a hacer negocios con otros, brindar oportunidades de tutoría y asegurar mejores empleos. La tutoría es algo </w:t>
      </w:r>
      <w:r w:rsidRPr="00753328">
        <w:rPr>
          <w:rFonts w:cs="Times New Roman"/>
          <w:sz w:val="22"/>
          <w:szCs w:val="24"/>
        </w:rPr>
        <w:lastRenderedPageBreak/>
        <w:t>que beneficiará a sus estudiantes, así como a sus antiguos alumnos, y proporcionará un sentido de recompensa y satisfacción a sus mentores</w:t>
      </w:r>
      <w:r w:rsidRPr="00753328">
        <w:rPr>
          <w:rStyle w:val="FootnoteReference"/>
          <w:rFonts w:cs="Times New Roman"/>
          <w:sz w:val="22"/>
          <w:szCs w:val="24"/>
          <w:lang w:val="en-US"/>
        </w:rPr>
        <w:footnoteReference w:id="39"/>
      </w:r>
      <w:r w:rsidRPr="00753328">
        <w:rPr>
          <w:rFonts w:cs="Times New Roman"/>
          <w:sz w:val="18"/>
          <w:szCs w:val="24"/>
        </w:rPr>
        <w:t xml:space="preserve"> </w:t>
      </w:r>
      <w:r w:rsidR="00795B36">
        <w:rPr>
          <w:rFonts w:cs="Times New Roman"/>
          <w:noProof/>
          <w:sz w:val="22"/>
          <w:szCs w:val="24"/>
          <w:lang w:val="es-EC"/>
        </w:rPr>
        <w:t>(Philabaum, p</w:t>
      </w:r>
      <w:r w:rsidR="00795B36" w:rsidRPr="00753328">
        <w:rPr>
          <w:rFonts w:cs="Times New Roman"/>
          <w:noProof/>
          <w:sz w:val="22"/>
          <w:szCs w:val="24"/>
          <w:lang w:val="es-EC"/>
        </w:rPr>
        <w:t>. 264)</w:t>
      </w:r>
    </w:p>
    <w:p w14:paraId="7C4788D7" w14:textId="44C54131" w:rsidR="006201FF" w:rsidRDefault="00FA7BD4" w:rsidP="00997EBE">
      <w:pPr>
        <w:ind w:firstLine="708"/>
        <w:rPr>
          <w:rFonts w:cs="Times New Roman"/>
          <w:szCs w:val="24"/>
        </w:rPr>
      </w:pPr>
      <w:r>
        <w:rPr>
          <w:rFonts w:cs="Times New Roman"/>
          <w:szCs w:val="24"/>
        </w:rPr>
        <w:t>I</w:t>
      </w:r>
      <w:r w:rsidR="006201FF">
        <w:rPr>
          <w:rFonts w:cs="Times New Roman"/>
          <w:szCs w:val="24"/>
        </w:rPr>
        <w:t>ntroduce</w:t>
      </w:r>
      <w:r>
        <w:rPr>
          <w:rFonts w:cs="Times New Roman"/>
          <w:szCs w:val="24"/>
        </w:rPr>
        <w:t xml:space="preserve"> Philabaum </w:t>
      </w:r>
      <w:sdt>
        <w:sdtPr>
          <w:rPr>
            <w:rFonts w:cs="Times New Roman"/>
            <w:sz w:val="18"/>
            <w:szCs w:val="24"/>
          </w:rPr>
          <w:id w:val="299348797"/>
          <w:citation/>
        </w:sdtPr>
        <w:sdtEndPr>
          <w:rPr>
            <w:sz w:val="24"/>
          </w:rPr>
        </w:sdtEndPr>
        <w:sdtContent>
          <w:r w:rsidRPr="00FA7BD4">
            <w:rPr>
              <w:rFonts w:cs="Times New Roman"/>
              <w:szCs w:val="24"/>
            </w:rPr>
            <w:fldChar w:fldCharType="begin"/>
          </w:r>
          <w:r>
            <w:rPr>
              <w:rFonts w:cs="Times New Roman"/>
              <w:szCs w:val="24"/>
              <w:lang w:val="es-EC"/>
            </w:rPr>
            <w:instrText xml:space="preserve">CITATION Don07 \n  \t  \l 12298 </w:instrText>
          </w:r>
          <w:r w:rsidRPr="00FA7BD4">
            <w:rPr>
              <w:rFonts w:cs="Times New Roman"/>
              <w:szCs w:val="24"/>
            </w:rPr>
            <w:fldChar w:fldCharType="separate"/>
          </w:r>
          <w:r w:rsidR="00D50FDA" w:rsidRPr="00D50FDA">
            <w:rPr>
              <w:rFonts w:cs="Times New Roman"/>
              <w:noProof/>
              <w:szCs w:val="24"/>
              <w:lang w:val="es-EC"/>
            </w:rPr>
            <w:t>(2007)</w:t>
          </w:r>
          <w:r w:rsidRPr="00FA7BD4">
            <w:rPr>
              <w:rFonts w:cs="Times New Roman"/>
              <w:szCs w:val="24"/>
            </w:rPr>
            <w:fldChar w:fldCharType="end"/>
          </w:r>
        </w:sdtContent>
      </w:sdt>
      <w:r w:rsidR="006201FF">
        <w:rPr>
          <w:rFonts w:cs="Times New Roman"/>
          <w:szCs w:val="24"/>
        </w:rPr>
        <w:t xml:space="preserve"> la necesidad </w:t>
      </w:r>
      <w:r w:rsidR="005A3A5E">
        <w:rPr>
          <w:rFonts w:cs="Times New Roman"/>
          <w:szCs w:val="24"/>
        </w:rPr>
        <w:t xml:space="preserve">de que los centros de formación sean </w:t>
      </w:r>
      <w:r w:rsidR="006201FF">
        <w:rPr>
          <w:rFonts w:cs="Times New Roman"/>
          <w:szCs w:val="24"/>
        </w:rPr>
        <w:t xml:space="preserve"> generadores de relaciones entre diversos actores de mercado, abre una puerta para facilitar las tutorías/mentorías y propone, como fin de toda organización, el apoyar a sus graduados para conseguir “mejores  empleos”. Los objetivos del programa </w:t>
      </w:r>
      <w:r w:rsidR="005A3A5E" w:rsidRPr="00EE1FF7">
        <w:rPr>
          <w:rFonts w:cs="Times New Roman"/>
          <w:i/>
          <w:szCs w:val="24"/>
        </w:rPr>
        <w:t>Alumni</w:t>
      </w:r>
      <w:r w:rsidR="005A3A5E">
        <w:rPr>
          <w:rFonts w:cs="Times New Roman"/>
          <w:szCs w:val="24"/>
        </w:rPr>
        <w:t xml:space="preserve"> </w:t>
      </w:r>
      <w:r w:rsidR="006201FF">
        <w:rPr>
          <w:rFonts w:cs="Times New Roman"/>
          <w:szCs w:val="24"/>
        </w:rPr>
        <w:t>deben considerar la creación de vínculos entre empleadores y ex alumnos, sean los primeros empresarios del centro de formación o no; es decir</w:t>
      </w:r>
      <w:r w:rsidR="005A3A5E">
        <w:rPr>
          <w:rFonts w:cs="Times New Roman"/>
          <w:szCs w:val="24"/>
        </w:rPr>
        <w:t>,</w:t>
      </w:r>
      <w:r w:rsidR="006201FF">
        <w:rPr>
          <w:rFonts w:cs="Times New Roman"/>
          <w:szCs w:val="24"/>
        </w:rPr>
        <w:t xml:space="preserve"> la </w:t>
      </w:r>
      <w:r w:rsidR="005A3A5E">
        <w:rPr>
          <w:rFonts w:cs="Times New Roman"/>
          <w:szCs w:val="24"/>
        </w:rPr>
        <w:t xml:space="preserve">universidad </w:t>
      </w:r>
      <w:r w:rsidR="006201FF">
        <w:rPr>
          <w:rFonts w:cs="Times New Roman"/>
          <w:szCs w:val="24"/>
        </w:rPr>
        <w:t xml:space="preserve">no debe anclarse a ser vínculo únicamente en empresas que administren o sean propietarios sus ex alumnos, por la restricción que eso significará en función del tamaño del mercado; todo centro de formación buscará promover y otorgar esas oportunidades (oferta), a sus ex alumnos, basados en esa propuesta de valor que se planteó. </w:t>
      </w:r>
    </w:p>
    <w:p w14:paraId="0C426A35" w14:textId="33D51012" w:rsidR="006201FF" w:rsidRDefault="006201FF" w:rsidP="00997EBE">
      <w:pPr>
        <w:ind w:firstLine="708"/>
        <w:rPr>
          <w:rFonts w:cs="Times New Roman"/>
          <w:szCs w:val="24"/>
        </w:rPr>
      </w:pPr>
      <w:r>
        <w:rPr>
          <w:rFonts w:cs="Times New Roman"/>
          <w:szCs w:val="24"/>
        </w:rPr>
        <w:t>En la propuesta de</w:t>
      </w:r>
      <w:r w:rsidR="00182351">
        <w:rPr>
          <w:rFonts w:cs="Times New Roman"/>
          <w:szCs w:val="24"/>
        </w:rPr>
        <w:t xml:space="preserve"> Philabaum</w:t>
      </w:r>
      <w:r>
        <w:rPr>
          <w:rFonts w:cs="Times New Roman"/>
          <w:szCs w:val="24"/>
        </w:rPr>
        <w:t xml:space="preserve"> </w:t>
      </w:r>
      <w:sdt>
        <w:sdtPr>
          <w:rPr>
            <w:rFonts w:cs="Times New Roman"/>
            <w:szCs w:val="24"/>
          </w:rPr>
          <w:id w:val="-1710947889"/>
          <w:citation/>
        </w:sdtPr>
        <w:sdtContent>
          <w:r>
            <w:rPr>
              <w:rFonts w:cs="Times New Roman"/>
              <w:szCs w:val="24"/>
            </w:rPr>
            <w:fldChar w:fldCharType="begin"/>
          </w:r>
          <w:r w:rsidR="00753328">
            <w:rPr>
              <w:rFonts w:cs="Times New Roman"/>
              <w:szCs w:val="24"/>
              <w:lang w:val="es-EC"/>
            </w:rPr>
            <w:instrText xml:space="preserve">CITATION Don07 \n  \t  \l 12298 </w:instrText>
          </w:r>
          <w:r>
            <w:rPr>
              <w:rFonts w:cs="Times New Roman"/>
              <w:szCs w:val="24"/>
            </w:rPr>
            <w:fldChar w:fldCharType="separate"/>
          </w:r>
          <w:r w:rsidR="00D50FDA" w:rsidRPr="00D50FDA">
            <w:rPr>
              <w:rFonts w:cs="Times New Roman"/>
              <w:noProof/>
              <w:szCs w:val="24"/>
              <w:lang w:val="es-EC"/>
            </w:rPr>
            <w:t>(2007)</w:t>
          </w:r>
          <w:r>
            <w:rPr>
              <w:rFonts w:cs="Times New Roman"/>
              <w:szCs w:val="24"/>
            </w:rPr>
            <w:fldChar w:fldCharType="end"/>
          </w:r>
        </w:sdtContent>
      </w:sdt>
      <w:r w:rsidR="00182351">
        <w:rPr>
          <w:rFonts w:cs="Times New Roman"/>
          <w:szCs w:val="24"/>
        </w:rPr>
        <w:t>,</w:t>
      </w:r>
      <w:r>
        <w:rPr>
          <w:rFonts w:cs="Times New Roman"/>
          <w:szCs w:val="24"/>
        </w:rPr>
        <w:t xml:space="preserve"> detalla tres puntos importantes para desarrollar un exitoso </w:t>
      </w:r>
      <w:r w:rsidRPr="007A43FF">
        <w:rPr>
          <w:rFonts w:cs="Times New Roman"/>
          <w:szCs w:val="24"/>
        </w:rPr>
        <w:t>programa de mentores</w:t>
      </w:r>
      <w:r>
        <w:rPr>
          <w:rFonts w:cs="Times New Roman"/>
          <w:szCs w:val="24"/>
        </w:rPr>
        <w:t>, cuyo principal enfoque es incentivar a sus graduados a convertirse en mentores de su institución, especialmente con los más jóvenes, a quienes deban asesorar y garantizar su disponibilidad todo el tiempo, con los graduados</w:t>
      </w:r>
      <w:r w:rsidRPr="007A43FF">
        <w:rPr>
          <w:rFonts w:cs="Times New Roman"/>
          <w:szCs w:val="24"/>
        </w:rPr>
        <w:t>.</w:t>
      </w:r>
    </w:p>
    <w:p w14:paraId="6AF11D10" w14:textId="77777777" w:rsidR="00182351" w:rsidRPr="00753328" w:rsidRDefault="00182351" w:rsidP="00997EBE">
      <w:pPr>
        <w:pStyle w:val="ListParagraph"/>
        <w:numPr>
          <w:ilvl w:val="0"/>
          <w:numId w:val="12"/>
        </w:numPr>
        <w:spacing w:after="200" w:line="360" w:lineRule="auto"/>
        <w:ind w:left="900" w:hanging="180"/>
        <w:rPr>
          <w:rFonts w:cs="Times New Roman"/>
          <w:sz w:val="22"/>
          <w:szCs w:val="24"/>
          <w:lang w:val="es-CO"/>
        </w:rPr>
      </w:pPr>
      <w:r w:rsidRPr="00753328">
        <w:rPr>
          <w:rFonts w:cs="Times New Roman"/>
          <w:sz w:val="22"/>
          <w:szCs w:val="24"/>
          <w:lang w:val="es-CO"/>
        </w:rPr>
        <w:t>Desarrolle un sentido de responsabilidad para guiar a sus alumnos. Necesita tener un gran grupo de ex alumnos dispuestos a manejar las necesidades anticipadas de sus alumnos y ex alumnos jóvenes.</w:t>
      </w:r>
    </w:p>
    <w:p w14:paraId="3EF4D64A" w14:textId="77777777" w:rsidR="00182351" w:rsidRPr="00753328" w:rsidRDefault="00182351" w:rsidP="00997EBE">
      <w:pPr>
        <w:pStyle w:val="ListParagraph"/>
        <w:numPr>
          <w:ilvl w:val="0"/>
          <w:numId w:val="12"/>
        </w:numPr>
        <w:spacing w:after="200" w:line="360" w:lineRule="auto"/>
        <w:ind w:left="900" w:hanging="180"/>
        <w:rPr>
          <w:rFonts w:cs="Times New Roman"/>
          <w:sz w:val="22"/>
          <w:szCs w:val="24"/>
          <w:lang w:val="es-CO"/>
        </w:rPr>
      </w:pPr>
      <w:r w:rsidRPr="00753328">
        <w:rPr>
          <w:rFonts w:cs="Times New Roman"/>
          <w:sz w:val="22"/>
          <w:szCs w:val="24"/>
          <w:lang w:val="es-CO"/>
        </w:rPr>
        <w:t>Promueva la oportunidad para sus estudiantes mostrándoles testimonios de otros estudiantes que han tenido experiencias exitosas en ser asesorados.</w:t>
      </w:r>
    </w:p>
    <w:p w14:paraId="51CDA8E0" w14:textId="43A4A13B" w:rsidR="006201FF" w:rsidRPr="00753328" w:rsidRDefault="00182351" w:rsidP="00997EBE">
      <w:pPr>
        <w:pStyle w:val="ListParagraph"/>
        <w:numPr>
          <w:ilvl w:val="0"/>
          <w:numId w:val="12"/>
        </w:numPr>
        <w:spacing w:after="200" w:line="360" w:lineRule="auto"/>
        <w:ind w:left="900" w:hanging="180"/>
        <w:rPr>
          <w:rFonts w:cs="Times New Roman"/>
          <w:sz w:val="22"/>
          <w:szCs w:val="24"/>
          <w:lang w:val="es-CO"/>
        </w:rPr>
      </w:pPr>
      <w:r w:rsidRPr="00753328">
        <w:rPr>
          <w:rFonts w:cs="Times New Roman"/>
          <w:sz w:val="22"/>
          <w:szCs w:val="24"/>
          <w:lang w:val="es-CO"/>
        </w:rPr>
        <w:t>Proporcione tecnología fácil de usar que permita a los mentores y estudiantes conectarse 24/7.</w:t>
      </w:r>
      <w:r w:rsidRPr="00753328">
        <w:rPr>
          <w:rStyle w:val="FootnoteReference"/>
          <w:rFonts w:cs="Times New Roman"/>
          <w:sz w:val="22"/>
          <w:szCs w:val="24"/>
          <w:lang w:val="en-US"/>
        </w:rPr>
        <w:footnoteReference w:id="40"/>
      </w:r>
      <w:r w:rsidR="006201FF" w:rsidRPr="00753328">
        <w:rPr>
          <w:rFonts w:cs="Times New Roman"/>
          <w:sz w:val="22"/>
          <w:szCs w:val="24"/>
          <w:lang w:val="es-CO"/>
        </w:rPr>
        <w:t xml:space="preserve"> </w:t>
      </w:r>
      <w:r w:rsidR="00795B36">
        <w:rPr>
          <w:rFonts w:cs="Times New Roman"/>
          <w:noProof/>
          <w:sz w:val="22"/>
          <w:szCs w:val="24"/>
        </w:rPr>
        <w:t>(Philabaum, p</w:t>
      </w:r>
      <w:r w:rsidR="00795B36" w:rsidRPr="00753328">
        <w:rPr>
          <w:rFonts w:cs="Times New Roman"/>
          <w:noProof/>
          <w:sz w:val="22"/>
          <w:szCs w:val="24"/>
        </w:rPr>
        <w:t>. 265)</w:t>
      </w:r>
    </w:p>
    <w:p w14:paraId="49E40DA8" w14:textId="6F0F5F69" w:rsidR="006201FF" w:rsidRDefault="006201FF" w:rsidP="00997EBE">
      <w:pPr>
        <w:ind w:firstLine="708"/>
        <w:rPr>
          <w:rFonts w:cs="Times New Roman"/>
          <w:szCs w:val="24"/>
        </w:rPr>
      </w:pPr>
      <w:r w:rsidRPr="00C77CAB">
        <w:rPr>
          <w:rFonts w:cs="Times New Roman"/>
          <w:szCs w:val="24"/>
        </w:rPr>
        <w:t xml:space="preserve">Será indispensable que cada centro de formación </w:t>
      </w:r>
      <w:r>
        <w:rPr>
          <w:rFonts w:cs="Times New Roman"/>
          <w:szCs w:val="24"/>
        </w:rPr>
        <w:t xml:space="preserve">dimensione </w:t>
      </w:r>
      <w:r w:rsidRPr="00C77CAB">
        <w:rPr>
          <w:rFonts w:cs="Times New Roman"/>
          <w:szCs w:val="24"/>
        </w:rPr>
        <w:t xml:space="preserve">los recursos </w:t>
      </w:r>
      <w:r>
        <w:rPr>
          <w:rFonts w:cs="Times New Roman"/>
          <w:szCs w:val="24"/>
        </w:rPr>
        <w:t xml:space="preserve">humanos,  </w:t>
      </w:r>
      <w:r w:rsidRPr="00C77CAB">
        <w:rPr>
          <w:rFonts w:cs="Times New Roman"/>
          <w:szCs w:val="24"/>
        </w:rPr>
        <w:t>econ</w:t>
      </w:r>
      <w:r>
        <w:rPr>
          <w:rFonts w:cs="Times New Roman"/>
          <w:szCs w:val="24"/>
        </w:rPr>
        <w:t>ó</w:t>
      </w:r>
      <w:r w:rsidRPr="00C77CAB">
        <w:rPr>
          <w:rFonts w:cs="Times New Roman"/>
          <w:szCs w:val="24"/>
        </w:rPr>
        <w:t>micos</w:t>
      </w:r>
      <w:r>
        <w:rPr>
          <w:rFonts w:cs="Times New Roman"/>
          <w:szCs w:val="24"/>
        </w:rPr>
        <w:t xml:space="preserve"> y el tiempo, definido el último como el nivel de compromiso</w:t>
      </w:r>
      <w:sdt>
        <w:sdtPr>
          <w:rPr>
            <w:rFonts w:cs="Times New Roman"/>
            <w:szCs w:val="24"/>
          </w:rPr>
          <w:id w:val="117030369"/>
          <w:citation/>
        </w:sdtPr>
        <w:sdtContent>
          <w:r>
            <w:rPr>
              <w:rFonts w:cs="Times New Roman"/>
              <w:szCs w:val="24"/>
            </w:rPr>
            <w:fldChar w:fldCharType="begin"/>
          </w:r>
          <w:r w:rsidR="00BB0337">
            <w:rPr>
              <w:rFonts w:cs="Times New Roman"/>
              <w:szCs w:val="24"/>
              <w:lang w:val="es-EC"/>
            </w:rPr>
            <w:instrText xml:space="preserve">CITATION Don07 \t  \l 12298 </w:instrText>
          </w:r>
          <w:r>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(Philabaum, 2007)</w:t>
          </w:r>
          <w:r>
            <w:rPr>
              <w:rFonts w:cs="Times New Roman"/>
              <w:szCs w:val="24"/>
            </w:rPr>
            <w:fldChar w:fldCharType="end"/>
          </w:r>
        </w:sdtContent>
      </w:sdt>
      <w:r>
        <w:rPr>
          <w:rFonts w:cs="Times New Roman"/>
          <w:szCs w:val="24"/>
        </w:rPr>
        <w:t>, que pueda</w:t>
      </w:r>
      <w:r w:rsidRPr="00C77CAB">
        <w:rPr>
          <w:rFonts w:cs="Times New Roman"/>
          <w:szCs w:val="24"/>
        </w:rPr>
        <w:t>n dedicar</w:t>
      </w:r>
      <w:r>
        <w:rPr>
          <w:rFonts w:cs="Times New Roman"/>
          <w:szCs w:val="24"/>
        </w:rPr>
        <w:t xml:space="preserve"> al programa de mentores. Cohen considera que</w:t>
      </w:r>
      <w:r w:rsidR="00182351">
        <w:rPr>
          <w:rFonts w:cs="Times New Roman"/>
          <w:szCs w:val="24"/>
        </w:rPr>
        <w:t xml:space="preserve"> proveer tutores o mentores, es una actividad que </w:t>
      </w:r>
      <w:r>
        <w:rPr>
          <w:rFonts w:cs="Times New Roman"/>
          <w:szCs w:val="24"/>
        </w:rPr>
        <w:t>los centros de estudios</w:t>
      </w:r>
      <w:r w:rsidR="00182351">
        <w:rPr>
          <w:rFonts w:cs="Times New Roman"/>
          <w:szCs w:val="24"/>
        </w:rPr>
        <w:t xml:space="preserve"> la consideran </w:t>
      </w:r>
      <w:r>
        <w:rPr>
          <w:rFonts w:cs="Times New Roman"/>
          <w:szCs w:val="24"/>
        </w:rPr>
        <w:t>de menor prioridad</w:t>
      </w:r>
      <w:r w:rsidR="00182351">
        <w:rPr>
          <w:rFonts w:cs="Times New Roman"/>
          <w:szCs w:val="24"/>
        </w:rPr>
        <w:t>;</w:t>
      </w:r>
      <w:r>
        <w:rPr>
          <w:rFonts w:cs="Times New Roman"/>
          <w:szCs w:val="24"/>
        </w:rPr>
        <w:t xml:space="preserve"> a la vez</w:t>
      </w:r>
      <w:r w:rsidR="00182351">
        <w:rPr>
          <w:rFonts w:cs="Times New Roman"/>
          <w:szCs w:val="24"/>
        </w:rPr>
        <w:t>,</w:t>
      </w:r>
      <w:r>
        <w:rPr>
          <w:rFonts w:cs="Times New Roman"/>
          <w:szCs w:val="24"/>
        </w:rPr>
        <w:t xml:space="preserve"> el servicio ofrecido en las distintas carreras es bajo, afirmando que en algunos casos se lo implementa por moda o porque todos lo tienen</w:t>
      </w:r>
      <w:r w:rsidR="00EE1FF7">
        <w:rPr>
          <w:rFonts w:cs="Times New Roman"/>
          <w:szCs w:val="24"/>
        </w:rPr>
        <w:t xml:space="preserve"> </w:t>
      </w:r>
      <w:sdt>
        <w:sdtPr>
          <w:rPr>
            <w:rFonts w:cs="Times New Roman"/>
            <w:szCs w:val="24"/>
          </w:rPr>
          <w:id w:val="658736969"/>
          <w:citation/>
        </w:sdtPr>
        <w:sdtContent>
          <w:r w:rsidR="00EE1FF7">
            <w:rPr>
              <w:rFonts w:cs="Times New Roman"/>
              <w:szCs w:val="24"/>
            </w:rPr>
            <w:fldChar w:fldCharType="begin"/>
          </w:r>
          <w:r w:rsidR="000F509B">
            <w:rPr>
              <w:rFonts w:cs="Times New Roman"/>
              <w:szCs w:val="24"/>
              <w:lang w:val="es-EC"/>
            </w:rPr>
            <w:instrText xml:space="preserve">CITATION Placeholder1 \t  \l 12298 </w:instrText>
          </w:r>
          <w:r w:rsidR="00EE1FF7">
            <w:rPr>
              <w:rFonts w:cs="Times New Roman"/>
              <w:szCs w:val="24"/>
            </w:rPr>
            <w:fldChar w:fldCharType="separate"/>
          </w:r>
          <w:r w:rsidR="00D50FDA" w:rsidRPr="00D50FDA">
            <w:rPr>
              <w:rFonts w:cs="Times New Roman"/>
              <w:noProof/>
              <w:szCs w:val="24"/>
              <w:lang w:val="es-EC"/>
            </w:rPr>
            <w:t>(Cohen, 2016)</w:t>
          </w:r>
          <w:r w:rsidR="00EE1FF7">
            <w:rPr>
              <w:rFonts w:cs="Times New Roman"/>
              <w:szCs w:val="24"/>
            </w:rPr>
            <w:fldChar w:fldCharType="end"/>
          </w:r>
        </w:sdtContent>
      </w:sdt>
      <w:r>
        <w:rPr>
          <w:rFonts w:cs="Times New Roman"/>
          <w:szCs w:val="24"/>
        </w:rPr>
        <w:t xml:space="preserve">; sus estudios le han permitido identificar cinco errores que cometen los centros de formación, en el manejo </w:t>
      </w:r>
      <w:r>
        <w:rPr>
          <w:rFonts w:cs="Times New Roman"/>
          <w:szCs w:val="24"/>
        </w:rPr>
        <w:lastRenderedPageBreak/>
        <w:t>de tutorías o mentorías. El primero que identifica es la falta de provisión de una solución escalable o masiva, en la cual no deba</w:t>
      </w:r>
      <w:r w:rsidR="00933C07">
        <w:rPr>
          <w:rFonts w:cs="Times New Roman"/>
          <w:szCs w:val="24"/>
        </w:rPr>
        <w:t>n</w:t>
      </w:r>
      <w:r>
        <w:rPr>
          <w:rFonts w:cs="Times New Roman"/>
          <w:szCs w:val="24"/>
        </w:rPr>
        <w:t xml:space="preserve"> hacerse asignaciones manuales de alumnos con sus tutores o mentores, que son los graduados, sino a través de una plataforma que facilite esos encuentros;  luego, no reconocer un valor suficiente a los mentores, con lo cual ejecutar la actividad de tutor no cuenta con el incentivo adecuado, el centro de estudios definirá su propuesta de valor y la motivación para que sus graduados se una a ella y sean mentores. Enfocarse en los detalles de la relación alumnos-mentores facilitará la organización de citas, tiempos y posiblemente temas a revisar.  Finalmente, se sugiere no limitar los temas que puedan tratarse en las mentorías, abriendo la posibilidad que los temas tratados estén en función de lo que pueda hacer o no el mentor, y diseñar las mentorías como actividad relevante para la comunidad, sin perder el enfoque profesional muchas pueden generar modelos sociales para replicarse en la comunidad. </w:t>
      </w:r>
      <w:sdt>
        <w:sdtPr>
          <w:rPr>
            <w:rFonts w:cs="Times New Roman"/>
            <w:szCs w:val="24"/>
          </w:rPr>
          <w:id w:val="356241444"/>
          <w:citation/>
        </w:sdtPr>
        <w:sdtContent>
          <w:r w:rsidR="00EE1FF7">
            <w:rPr>
              <w:rFonts w:cs="Times New Roman"/>
              <w:szCs w:val="24"/>
            </w:rPr>
            <w:fldChar w:fldCharType="begin"/>
          </w:r>
          <w:r w:rsidR="00BB0337">
            <w:rPr>
              <w:rFonts w:cs="Times New Roman"/>
              <w:szCs w:val="24"/>
              <w:lang w:val="es-EC"/>
            </w:rPr>
            <w:instrText xml:space="preserve">CITATION Placeholder1 \t  \l 12298 </w:instrText>
          </w:r>
          <w:r w:rsidR="00EE1FF7">
            <w:rPr>
              <w:rFonts w:cs="Times New Roman"/>
              <w:szCs w:val="24"/>
            </w:rPr>
            <w:fldChar w:fldCharType="separate"/>
          </w:r>
          <w:r w:rsidR="00D50FDA" w:rsidRPr="00D50FDA">
            <w:rPr>
              <w:rFonts w:cs="Times New Roman"/>
              <w:noProof/>
              <w:szCs w:val="24"/>
              <w:lang w:val="es-EC"/>
            </w:rPr>
            <w:t>(Cohen, 2016)</w:t>
          </w:r>
          <w:r w:rsidR="00EE1FF7">
            <w:rPr>
              <w:rFonts w:cs="Times New Roman"/>
              <w:szCs w:val="24"/>
            </w:rPr>
            <w:fldChar w:fldCharType="end"/>
          </w:r>
        </w:sdtContent>
      </w:sdt>
      <w:r w:rsidR="00EE1FF7">
        <w:rPr>
          <w:rFonts w:cs="Times New Roman"/>
          <w:szCs w:val="24"/>
        </w:rPr>
        <w:t xml:space="preserve"> </w:t>
      </w:r>
    </w:p>
    <w:p w14:paraId="312AC3F4" w14:textId="5FA73AE6" w:rsidR="00E52706" w:rsidRDefault="00E52706" w:rsidP="00997EBE">
      <w:pPr>
        <w:ind w:firstLine="708"/>
        <w:rPr>
          <w:rFonts w:cs="Times New Roman"/>
          <w:szCs w:val="24"/>
        </w:rPr>
      </w:pPr>
      <w:r>
        <w:rPr>
          <w:rFonts w:cs="Times New Roman"/>
          <w:szCs w:val="24"/>
        </w:rPr>
        <w:t>La provisión de mentores, en las universidades,</w:t>
      </w:r>
      <w:r w:rsidR="00BB0337">
        <w:rPr>
          <w:rFonts w:cs="Times New Roman"/>
          <w:szCs w:val="24"/>
        </w:rPr>
        <w:t xml:space="preserve"> para alumnos o graduados fue “</w:t>
      </w:r>
      <w:r>
        <w:rPr>
          <w:rFonts w:cs="Times New Roman"/>
          <w:szCs w:val="24"/>
        </w:rPr>
        <w:t>un servicio ofrecido por el departa</w:t>
      </w:r>
      <w:r w:rsidR="00BB0337">
        <w:rPr>
          <w:rFonts w:cs="Times New Roman"/>
          <w:szCs w:val="24"/>
        </w:rPr>
        <w:t>mento de carreras a unos pocos”</w:t>
      </w:r>
      <w:r w:rsidR="00EE1FF7">
        <w:rPr>
          <w:rFonts w:cs="Times New Roman"/>
          <w:szCs w:val="24"/>
        </w:rPr>
        <w:t xml:space="preserve"> </w:t>
      </w:r>
      <w:r w:rsidR="00173551">
        <w:rPr>
          <w:rFonts w:cs="Times New Roman"/>
          <w:noProof/>
          <w:szCs w:val="24"/>
          <w:lang w:val="es-EC"/>
        </w:rPr>
        <w:t>(Cohen, p</w:t>
      </w:r>
      <w:r w:rsidR="00173551" w:rsidRPr="00D50FDA">
        <w:rPr>
          <w:rFonts w:cs="Times New Roman"/>
          <w:noProof/>
          <w:szCs w:val="24"/>
          <w:lang w:val="es-EC"/>
        </w:rPr>
        <w:t>. 17)</w:t>
      </w:r>
      <w:r w:rsidR="00BB0337">
        <w:rPr>
          <w:rFonts w:cs="Times New Roman"/>
          <w:szCs w:val="24"/>
        </w:rPr>
        <w:t>,</w:t>
      </w:r>
      <w:r>
        <w:rPr>
          <w:rFonts w:cs="Times New Roman"/>
          <w:szCs w:val="24"/>
        </w:rPr>
        <w:t xml:space="preserve">  hoy ha evolucionado, para convertirse en el componente de mayor importancia para alcanzar el éxito de los ex alumnos; proponiendo el autor la necesidad de establecer tutores para los estudiantes actuales y sus graduados; alineando, como objetivo fundamental, de quienes conforman o laboran para el centro de formación, el éxito, tanto en el aspecto social como en la parte económica, de sus ex alumnos</w:t>
      </w:r>
      <w:r w:rsidR="00EE1FF7">
        <w:rPr>
          <w:rFonts w:cs="Times New Roman"/>
          <w:szCs w:val="24"/>
        </w:rPr>
        <w:t xml:space="preserve"> </w:t>
      </w:r>
      <w:sdt>
        <w:sdtPr>
          <w:rPr>
            <w:rFonts w:cs="Times New Roman"/>
            <w:szCs w:val="24"/>
          </w:rPr>
          <w:id w:val="1881203053"/>
          <w:citation/>
        </w:sdtPr>
        <w:sdtContent>
          <w:r w:rsidR="00EE1FF7">
            <w:rPr>
              <w:rFonts w:cs="Times New Roman"/>
              <w:szCs w:val="24"/>
            </w:rPr>
            <w:fldChar w:fldCharType="begin"/>
          </w:r>
          <w:r w:rsidR="00054258">
            <w:rPr>
              <w:rFonts w:cs="Times New Roman"/>
              <w:szCs w:val="24"/>
              <w:lang w:val="es-EC"/>
            </w:rPr>
            <w:instrText xml:space="preserve">CITATION Placeholder1 \t  \l 12298 </w:instrText>
          </w:r>
          <w:r w:rsidR="00EE1FF7">
            <w:rPr>
              <w:rFonts w:cs="Times New Roman"/>
              <w:szCs w:val="24"/>
            </w:rPr>
            <w:fldChar w:fldCharType="separate"/>
          </w:r>
          <w:r w:rsidR="00D50FDA" w:rsidRPr="00D50FDA">
            <w:rPr>
              <w:rFonts w:cs="Times New Roman"/>
              <w:noProof/>
              <w:szCs w:val="24"/>
              <w:lang w:val="es-EC"/>
            </w:rPr>
            <w:t>(Cohen, 2016)</w:t>
          </w:r>
          <w:r w:rsidR="00EE1FF7">
            <w:rPr>
              <w:rFonts w:cs="Times New Roman"/>
              <w:szCs w:val="24"/>
            </w:rPr>
            <w:fldChar w:fldCharType="end"/>
          </w:r>
        </w:sdtContent>
      </w:sdt>
      <w:r>
        <w:rPr>
          <w:rFonts w:cs="Times New Roman"/>
          <w:szCs w:val="24"/>
        </w:rPr>
        <w:t xml:space="preserve">. </w:t>
      </w:r>
    </w:p>
    <w:p w14:paraId="2773E995" w14:textId="6C78A674" w:rsidR="00E52706" w:rsidRDefault="00E52706" w:rsidP="00997EBE">
      <w:pPr>
        <w:ind w:firstLine="708"/>
        <w:rPr>
          <w:rFonts w:cs="Times New Roman"/>
          <w:szCs w:val="24"/>
        </w:rPr>
      </w:pPr>
      <w:r>
        <w:rPr>
          <w:rFonts w:cs="Times New Roman"/>
          <w:szCs w:val="24"/>
        </w:rPr>
        <w:t>Collins</w:t>
      </w:r>
      <w:r w:rsidR="00753328">
        <w:rPr>
          <w:rFonts w:cs="Times New Roman"/>
          <w:szCs w:val="24"/>
        </w:rPr>
        <w:t xml:space="preserve"> </w:t>
      </w:r>
      <w:sdt>
        <w:sdtPr>
          <w:rPr>
            <w:rFonts w:cs="Times New Roman"/>
            <w:szCs w:val="24"/>
          </w:rPr>
          <w:id w:val="-331218048"/>
          <w:citation/>
        </w:sdtPr>
        <w:sdtContent>
          <w:r w:rsidR="00753328">
            <w:rPr>
              <w:rFonts w:cs="Times New Roman"/>
              <w:szCs w:val="24"/>
            </w:rPr>
            <w:fldChar w:fldCharType="begin"/>
          </w:r>
          <w:r w:rsidR="00753328">
            <w:rPr>
              <w:rFonts w:cs="Times New Roman"/>
              <w:szCs w:val="24"/>
              <w:lang w:val="es-EC"/>
            </w:rPr>
            <w:instrText xml:space="preserve">CITATION Coo00 \n  \t  \l 12298 </w:instrText>
          </w:r>
          <w:r w:rsidR="00753328">
            <w:rPr>
              <w:rFonts w:cs="Times New Roman"/>
              <w:szCs w:val="24"/>
            </w:rPr>
            <w:fldChar w:fldCharType="separate"/>
          </w:r>
          <w:r w:rsidR="00D50FDA" w:rsidRPr="00D50FDA">
            <w:rPr>
              <w:rFonts w:cs="Times New Roman"/>
              <w:noProof/>
              <w:szCs w:val="24"/>
              <w:lang w:val="es-EC"/>
            </w:rPr>
            <w:t>(2000)</w:t>
          </w:r>
          <w:r w:rsidR="00753328">
            <w:rPr>
              <w:rFonts w:cs="Times New Roman"/>
              <w:szCs w:val="24"/>
            </w:rPr>
            <w:fldChar w:fldCharType="end"/>
          </w:r>
        </w:sdtContent>
      </w:sdt>
      <w:r>
        <w:rPr>
          <w:rFonts w:cs="Times New Roman"/>
          <w:szCs w:val="24"/>
        </w:rPr>
        <w:t xml:space="preserve">, de forma similar, enfoca la importancia de la participación de los ex alumnos, en el programa de graduados, como voluntarios, destacando en su consideración “Un programa exitoso de ex alumnos dependen igualmente de la participación voluntaria”. </w:t>
      </w:r>
      <w:r w:rsidR="00795B36">
        <w:rPr>
          <w:rFonts w:cs="Times New Roman"/>
          <w:noProof/>
          <w:szCs w:val="24"/>
          <w:lang w:val="es-EC"/>
        </w:rPr>
        <w:t>(Collins, p</w:t>
      </w:r>
      <w:r w:rsidR="00795B36" w:rsidRPr="000F509B">
        <w:rPr>
          <w:rFonts w:cs="Times New Roman"/>
          <w:noProof/>
          <w:szCs w:val="24"/>
          <w:lang w:val="es-EC"/>
        </w:rPr>
        <w:t>. 3)</w:t>
      </w:r>
      <w:r>
        <w:rPr>
          <w:rFonts w:cs="Times New Roman"/>
          <w:szCs w:val="24"/>
        </w:rPr>
        <w:t>; abriendo, dentro de las actividades que se espera realicen esos voluntarios, las siguientes:</w:t>
      </w:r>
      <w:r w:rsidR="005E68E0">
        <w:rPr>
          <w:rFonts w:cs="Times New Roman"/>
          <w:szCs w:val="24"/>
        </w:rPr>
        <w:t xml:space="preserve"> </w:t>
      </w:r>
      <w:r w:rsidR="00BB0337">
        <w:rPr>
          <w:rFonts w:cs="Times New Roman"/>
          <w:szCs w:val="24"/>
        </w:rPr>
        <w:t>“</w:t>
      </w:r>
      <w:r w:rsidRPr="00BB0337">
        <w:rPr>
          <w:rFonts w:cs="Times New Roman"/>
          <w:szCs w:val="24"/>
        </w:rPr>
        <w:t>reclutar estudiantes, organizar e implementar eventos especiales, publicitar el buen historial de servicio de la escuela y recaudar fondos para</w:t>
      </w:r>
      <w:r w:rsidRPr="00BB0337">
        <w:rPr>
          <w:szCs w:val="24"/>
        </w:rPr>
        <w:t xml:space="preserve"> </w:t>
      </w:r>
      <w:r w:rsidRPr="00BB0337">
        <w:rPr>
          <w:rFonts w:cs="Times New Roman"/>
          <w:szCs w:val="24"/>
        </w:rPr>
        <w:t>operaciones, crecimiento de capital y estabilidad financiera a largo plazo</w:t>
      </w:r>
      <w:r w:rsidRPr="005E68E0">
        <w:rPr>
          <w:rFonts w:cs="Times New Roman"/>
          <w:i/>
          <w:szCs w:val="24"/>
        </w:rPr>
        <w:t>.</w:t>
      </w:r>
      <w:r w:rsidR="005E68E0">
        <w:rPr>
          <w:rFonts w:cs="Times New Roman"/>
          <w:szCs w:val="24"/>
        </w:rPr>
        <w:t>”</w:t>
      </w:r>
      <w:r w:rsidR="00753328">
        <w:rPr>
          <w:rStyle w:val="FootnoteReference"/>
          <w:rFonts w:cs="Times New Roman"/>
          <w:szCs w:val="24"/>
        </w:rPr>
        <w:footnoteReference w:id="41"/>
      </w:r>
      <w:r w:rsidRPr="005E68E0">
        <w:rPr>
          <w:rFonts w:cs="Times New Roman"/>
          <w:i/>
          <w:szCs w:val="24"/>
        </w:rPr>
        <w:t xml:space="preserve"> </w:t>
      </w:r>
      <w:r w:rsidR="00795B36">
        <w:rPr>
          <w:rFonts w:cs="Times New Roman"/>
          <w:noProof/>
          <w:szCs w:val="24"/>
          <w:lang w:val="es-EC"/>
        </w:rPr>
        <w:t>(Collins, p</w:t>
      </w:r>
      <w:r w:rsidR="00795B36" w:rsidRPr="000F509B">
        <w:rPr>
          <w:rFonts w:cs="Times New Roman"/>
          <w:noProof/>
          <w:szCs w:val="24"/>
          <w:lang w:val="es-EC"/>
        </w:rPr>
        <w:t>. 3)</w:t>
      </w:r>
    </w:p>
    <w:p w14:paraId="100AEFAC" w14:textId="49DA9D9D" w:rsidR="00E52706" w:rsidRPr="00C03FA4" w:rsidRDefault="005E68E0" w:rsidP="00997EBE">
      <w:pPr>
        <w:tabs>
          <w:tab w:val="left" w:pos="720"/>
        </w:tabs>
        <w:rPr>
          <w:rFonts w:cs="Times New Roman"/>
          <w:lang w:val="es-EC"/>
        </w:rPr>
      </w:pPr>
      <w:r>
        <w:rPr>
          <w:rFonts w:cs="Times New Roman"/>
        </w:rPr>
        <w:tab/>
      </w:r>
      <w:r w:rsidR="00BB0337">
        <w:rPr>
          <w:rFonts w:cs="Times New Roman"/>
        </w:rPr>
        <w:t>Aspec</w:t>
      </w:r>
      <w:r w:rsidR="00E52706" w:rsidRPr="00E52706">
        <w:rPr>
          <w:rFonts w:cs="Times New Roman"/>
        </w:rPr>
        <w:t>to importante al que pueden dedicarse los voluntarios, a quienes deben seleccionarse de forma ade</w:t>
      </w:r>
      <w:r w:rsidR="00E52706">
        <w:rPr>
          <w:rFonts w:cs="Times New Roman"/>
        </w:rPr>
        <w:t>c</w:t>
      </w:r>
      <w:r w:rsidR="00E52706" w:rsidRPr="00E52706">
        <w:rPr>
          <w:rFonts w:cs="Times New Roman"/>
        </w:rPr>
        <w:t>u</w:t>
      </w:r>
      <w:r w:rsidR="00E52706">
        <w:rPr>
          <w:rFonts w:cs="Times New Roman"/>
        </w:rPr>
        <w:t>a</w:t>
      </w:r>
      <w:r w:rsidR="00E52706" w:rsidRPr="00E52706">
        <w:rPr>
          <w:rFonts w:cs="Times New Roman"/>
        </w:rPr>
        <w:t>da y capacitarles constantemente, son proyectos o actividades m</w:t>
      </w:r>
      <w:r w:rsidR="00E52706">
        <w:rPr>
          <w:rFonts w:cs="Times New Roman"/>
        </w:rPr>
        <w:t>ás</w:t>
      </w:r>
      <w:r w:rsidR="00E52706" w:rsidRPr="00E52706">
        <w:rPr>
          <w:rFonts w:cs="Times New Roman"/>
        </w:rPr>
        <w:t xml:space="preserve"> espe</w:t>
      </w:r>
      <w:r w:rsidR="00E52706">
        <w:rPr>
          <w:rFonts w:cs="Times New Roman"/>
        </w:rPr>
        <w:t>cífic</w:t>
      </w:r>
      <w:r w:rsidR="00E52706" w:rsidRPr="00E52706">
        <w:rPr>
          <w:rFonts w:cs="Times New Roman"/>
        </w:rPr>
        <w:t>a</w:t>
      </w:r>
      <w:r w:rsidR="00E52706">
        <w:rPr>
          <w:rFonts w:cs="Times New Roman"/>
        </w:rPr>
        <w:t>s;</w:t>
      </w:r>
      <w:r w:rsidR="00E52706" w:rsidRPr="00E52706">
        <w:rPr>
          <w:rFonts w:cs="Times New Roman"/>
        </w:rPr>
        <w:t xml:space="preserve"> </w:t>
      </w:r>
      <w:r w:rsidR="00E52706">
        <w:rPr>
          <w:rFonts w:cs="Times New Roman"/>
        </w:rPr>
        <w:t>estableciendo, la misma autora, que los voluntarios resultan más efectivo que el personal remunerado.</w:t>
      </w:r>
      <w:r w:rsidR="00E52706" w:rsidRPr="00E52706">
        <w:rPr>
          <w:rFonts w:cs="Times New Roman"/>
          <w:szCs w:val="24"/>
        </w:rPr>
        <w:t xml:space="preserve"> </w:t>
      </w:r>
      <w:sdt>
        <w:sdtPr>
          <w:rPr>
            <w:rFonts w:cs="Times New Roman"/>
            <w:szCs w:val="24"/>
          </w:rPr>
          <w:id w:val="-1816795659"/>
          <w:citation/>
        </w:sdtPr>
        <w:sdtContent>
          <w:r w:rsidR="00E52706">
            <w:rPr>
              <w:rFonts w:cs="Times New Roman"/>
              <w:szCs w:val="24"/>
            </w:rPr>
            <w:fldChar w:fldCharType="begin"/>
          </w:r>
          <w:r w:rsidR="00BB0337">
            <w:rPr>
              <w:rFonts w:cs="Times New Roman"/>
              <w:szCs w:val="24"/>
              <w:lang w:val="es-EC"/>
            </w:rPr>
            <w:instrText xml:space="preserve">CITATION Coo00 \t  \l 12298 </w:instrText>
          </w:r>
          <w:r w:rsidR="00E52706">
            <w:rPr>
              <w:rFonts w:cs="Times New Roman"/>
              <w:szCs w:val="24"/>
            </w:rPr>
            <w:fldChar w:fldCharType="separate"/>
          </w:r>
          <w:r w:rsidR="00D50FDA" w:rsidRPr="00D50FDA">
            <w:rPr>
              <w:rFonts w:cs="Times New Roman"/>
              <w:noProof/>
              <w:szCs w:val="24"/>
              <w:lang w:val="es-EC"/>
            </w:rPr>
            <w:t>(Collins, 2000)</w:t>
          </w:r>
          <w:r w:rsidR="00E52706">
            <w:rPr>
              <w:rFonts w:cs="Times New Roman"/>
              <w:szCs w:val="24"/>
            </w:rPr>
            <w:fldChar w:fldCharType="end"/>
          </w:r>
        </w:sdtContent>
      </w:sdt>
      <w:r w:rsidR="00E52706">
        <w:rPr>
          <w:rFonts w:cs="Times New Roman"/>
        </w:rPr>
        <w:t>. En dicha co</w:t>
      </w:r>
      <w:bookmarkStart w:id="21" w:name="_GoBack"/>
      <w:bookmarkEnd w:id="21"/>
      <w:r w:rsidR="00E52706">
        <w:rPr>
          <w:rFonts w:cs="Times New Roman"/>
        </w:rPr>
        <w:t xml:space="preserve">nsideración difiere </w:t>
      </w:r>
      <w:r w:rsidR="00E52706">
        <w:rPr>
          <w:rFonts w:cs="Times New Roman"/>
        </w:rPr>
        <w:lastRenderedPageBreak/>
        <w:t>de lo expuesto por Cohen, dentro de los errores que identificó como falta de un incentivo adecuado.</w:t>
      </w:r>
      <w:r w:rsidR="00C03FA4">
        <w:rPr>
          <w:rFonts w:cs="Times New Roman"/>
        </w:rPr>
        <w:t xml:space="preserve"> </w:t>
      </w:r>
      <w:sdt>
        <w:sdtPr>
          <w:rPr>
            <w:rFonts w:cs="Times New Roman"/>
            <w:szCs w:val="24"/>
          </w:rPr>
          <w:id w:val="1444798225"/>
          <w:citation/>
        </w:sdtPr>
        <w:sdtContent>
          <w:r w:rsidR="00C03FA4">
            <w:rPr>
              <w:rFonts w:cs="Times New Roman"/>
              <w:szCs w:val="24"/>
            </w:rPr>
            <w:fldChar w:fldCharType="begin"/>
          </w:r>
          <w:r w:rsidR="00BB0337">
            <w:rPr>
              <w:rFonts w:cs="Times New Roman"/>
              <w:szCs w:val="24"/>
              <w:lang w:val="es-EC"/>
            </w:rPr>
            <w:instrText xml:space="preserve">CITATION Placeholder1 \t  \l 12298 </w:instrText>
          </w:r>
          <w:r w:rsidR="00C03FA4">
            <w:rPr>
              <w:rFonts w:cs="Times New Roman"/>
              <w:szCs w:val="24"/>
            </w:rPr>
            <w:fldChar w:fldCharType="separate"/>
          </w:r>
          <w:r w:rsidR="00D50FDA" w:rsidRPr="00D50FDA">
            <w:rPr>
              <w:rFonts w:cs="Times New Roman"/>
              <w:noProof/>
              <w:szCs w:val="24"/>
              <w:lang w:val="es-EC"/>
            </w:rPr>
            <w:t>(Cohen, 2016)</w:t>
          </w:r>
          <w:r w:rsidR="00C03FA4">
            <w:rPr>
              <w:rFonts w:cs="Times New Roman"/>
              <w:szCs w:val="24"/>
            </w:rPr>
            <w:fldChar w:fldCharType="end"/>
          </w:r>
        </w:sdtContent>
      </w:sdt>
      <w:r w:rsidR="00E52706">
        <w:rPr>
          <w:rFonts w:cs="Times New Roman"/>
        </w:rPr>
        <w:t xml:space="preserve"> </w:t>
      </w:r>
      <w:r w:rsidR="00E52706" w:rsidRPr="00C03FA4">
        <w:rPr>
          <w:rFonts w:cs="Times New Roman"/>
          <w:lang w:val="es-EC"/>
        </w:rPr>
        <w:t xml:space="preserve"> </w:t>
      </w:r>
    </w:p>
    <w:p w14:paraId="28F998C0" w14:textId="3405CC72" w:rsidR="00E52706" w:rsidRPr="00E52706" w:rsidRDefault="00E52706" w:rsidP="00997EBE">
      <w:pPr>
        <w:ind w:firstLine="708"/>
        <w:rPr>
          <w:rFonts w:cs="Times New Roman"/>
        </w:rPr>
      </w:pPr>
      <w:r w:rsidRPr="00E52706">
        <w:rPr>
          <w:rFonts w:cs="Times New Roman"/>
        </w:rPr>
        <w:t xml:space="preserve">Un punto en </w:t>
      </w:r>
      <w:r w:rsidR="00BB0337">
        <w:rPr>
          <w:rFonts w:cs="Times New Roman"/>
        </w:rPr>
        <w:t>el cual coinciden ambos autores</w:t>
      </w:r>
      <w:r w:rsidRPr="00E52706">
        <w:rPr>
          <w:rFonts w:cs="Times New Roman"/>
        </w:rPr>
        <w:t xml:space="preserve"> es la disponibilidad o facilidad de contar con voluntarios o mentores para el programa de ex alumnos. Cohen</w:t>
      </w:r>
      <w:r w:rsidR="00BB0337">
        <w:rPr>
          <w:rFonts w:cs="Times New Roman"/>
        </w:rPr>
        <w:t xml:space="preserve"> </w:t>
      </w:r>
      <w:sdt>
        <w:sdtPr>
          <w:rPr>
            <w:rFonts w:cs="Times New Roman"/>
            <w:szCs w:val="24"/>
          </w:rPr>
          <w:id w:val="104855603"/>
          <w:citation/>
        </w:sdtPr>
        <w:sdtContent>
          <w:r w:rsidR="00BB0337">
            <w:rPr>
              <w:rFonts w:cs="Times New Roman"/>
              <w:szCs w:val="24"/>
            </w:rPr>
            <w:fldChar w:fldCharType="begin"/>
          </w:r>
          <w:r w:rsidR="00BB0337">
            <w:rPr>
              <w:rFonts w:cs="Times New Roman"/>
              <w:szCs w:val="24"/>
              <w:lang w:val="es-EC"/>
            </w:rPr>
            <w:instrText xml:space="preserve">CITATION Placeholder1 \n  \t  \l 12298 </w:instrText>
          </w:r>
          <w:r w:rsidR="00BB0337">
            <w:rPr>
              <w:rFonts w:cs="Times New Roman"/>
              <w:szCs w:val="24"/>
            </w:rPr>
            <w:fldChar w:fldCharType="separate"/>
          </w:r>
          <w:r w:rsidR="00D50FDA" w:rsidRPr="00D50FDA">
            <w:rPr>
              <w:rFonts w:cs="Times New Roman"/>
              <w:noProof/>
              <w:szCs w:val="24"/>
              <w:lang w:val="es-EC"/>
            </w:rPr>
            <w:t>(2016)</w:t>
          </w:r>
          <w:r w:rsidR="00BB0337">
            <w:rPr>
              <w:rFonts w:cs="Times New Roman"/>
              <w:szCs w:val="24"/>
            </w:rPr>
            <w:fldChar w:fldCharType="end"/>
          </w:r>
        </w:sdtContent>
      </w:sdt>
      <w:r w:rsidRPr="00E52706">
        <w:rPr>
          <w:rFonts w:cs="Times New Roman"/>
        </w:rPr>
        <w:t>, lo considera una labor no complicada,</w:t>
      </w:r>
      <w:r w:rsidR="00C03FA4">
        <w:rPr>
          <w:rFonts w:cs="Times New Roman"/>
        </w:rPr>
        <w:t xml:space="preserve"> </w:t>
      </w:r>
      <w:r w:rsidRPr="00E52706">
        <w:rPr>
          <w:rFonts w:cs="Times New Roman"/>
        </w:rPr>
        <w:t>, si se tiene como fundamento “una razón convincente”</w:t>
      </w:r>
      <w:r w:rsidR="00BB0337">
        <w:rPr>
          <w:rFonts w:cs="Times New Roman"/>
        </w:rPr>
        <w:t xml:space="preserve"> </w:t>
      </w:r>
      <w:r w:rsidR="00BB0337" w:rsidRPr="00BB0337">
        <w:rPr>
          <w:rFonts w:cs="Times New Roman"/>
          <w:szCs w:val="24"/>
        </w:rPr>
        <w:t xml:space="preserve"> </w:t>
      </w:r>
      <w:r w:rsidR="00795B36" w:rsidRPr="000F509B">
        <w:rPr>
          <w:rFonts w:cs="Times New Roman"/>
          <w:noProof/>
          <w:szCs w:val="24"/>
          <w:lang w:val="es-EC"/>
        </w:rPr>
        <w:t>(</w:t>
      </w:r>
      <w:r w:rsidR="00795B36">
        <w:rPr>
          <w:rFonts w:cs="Times New Roman"/>
          <w:noProof/>
          <w:szCs w:val="24"/>
          <w:lang w:val="es-EC"/>
        </w:rPr>
        <w:t>Cohen, p</w:t>
      </w:r>
      <w:r w:rsidR="00795B36" w:rsidRPr="000F509B">
        <w:rPr>
          <w:rFonts w:cs="Times New Roman"/>
          <w:noProof/>
          <w:szCs w:val="24"/>
          <w:lang w:val="es-EC"/>
        </w:rPr>
        <w:t>. 7)</w:t>
      </w:r>
      <w:r w:rsidRPr="00E52706">
        <w:rPr>
          <w:rFonts w:cs="Times New Roman"/>
        </w:rPr>
        <w:t xml:space="preserve">, para apoyar </w:t>
      </w:r>
      <w:r w:rsidR="00BB0337">
        <w:rPr>
          <w:rFonts w:cs="Times New Roman"/>
        </w:rPr>
        <w:t>los objetivos de la institución</w:t>
      </w:r>
      <w:r w:rsidRPr="00E52706">
        <w:rPr>
          <w:rFonts w:cs="Times New Roman"/>
        </w:rPr>
        <w:t>. Collins</w:t>
      </w:r>
      <w:r w:rsidR="00BB0337">
        <w:rPr>
          <w:rFonts w:cs="Times New Roman"/>
        </w:rPr>
        <w:t xml:space="preserve"> </w:t>
      </w:r>
      <w:sdt>
        <w:sdtPr>
          <w:rPr>
            <w:rFonts w:cs="Times New Roman"/>
          </w:rPr>
          <w:id w:val="1278149134"/>
          <w:citation/>
        </w:sdtPr>
        <w:sdtContent>
          <w:r w:rsidR="00BB0337" w:rsidRPr="00E52706">
            <w:rPr>
              <w:rFonts w:cs="Times New Roman"/>
            </w:rPr>
            <w:fldChar w:fldCharType="begin"/>
          </w:r>
          <w:r w:rsidR="00BB0337">
            <w:rPr>
              <w:rFonts w:cs="Times New Roman"/>
              <w:lang w:val="es-EC"/>
            </w:rPr>
            <w:instrText xml:space="preserve">CITATION Coo00 \n  \t  \l 12298 </w:instrText>
          </w:r>
          <w:r w:rsidR="00BB0337" w:rsidRPr="00E52706">
            <w:rPr>
              <w:rFonts w:cs="Times New Roman"/>
            </w:rPr>
            <w:fldChar w:fldCharType="separate"/>
          </w:r>
          <w:r w:rsidR="00D50FDA" w:rsidRPr="00D50FDA">
            <w:rPr>
              <w:rFonts w:cs="Times New Roman"/>
              <w:noProof/>
              <w:lang w:val="es-EC"/>
            </w:rPr>
            <w:t>(2000)</w:t>
          </w:r>
          <w:r w:rsidR="00BB0337" w:rsidRPr="00E52706">
            <w:rPr>
              <w:rFonts w:cs="Times New Roman"/>
            </w:rPr>
            <w:fldChar w:fldCharType="end"/>
          </w:r>
        </w:sdtContent>
      </w:sdt>
      <w:r w:rsidRPr="00E52706">
        <w:rPr>
          <w:rFonts w:cs="Times New Roman"/>
        </w:rPr>
        <w:t xml:space="preserve"> afirma que, las universidades tienen a su “…</w:t>
      </w:r>
      <w:r w:rsidRPr="00E52706">
        <w:rPr>
          <w:rFonts w:cs="Times New Roman"/>
          <w:i/>
        </w:rPr>
        <w:t>disposición millones de dólares en talento voluntario para ayudar a promover los objetivos educativos y el crecimiento de la escuela</w:t>
      </w:r>
      <w:r w:rsidRPr="00E52706">
        <w:rPr>
          <w:rFonts w:cs="Times New Roman"/>
        </w:rPr>
        <w:t xml:space="preserve">.” </w:t>
      </w:r>
      <w:r w:rsidR="00795B36">
        <w:rPr>
          <w:rFonts w:cs="Times New Roman"/>
          <w:noProof/>
          <w:lang w:val="es-EC"/>
        </w:rPr>
        <w:t>(Collins, p</w:t>
      </w:r>
      <w:r w:rsidR="00795B36" w:rsidRPr="00BB0337">
        <w:rPr>
          <w:rFonts w:cs="Times New Roman"/>
          <w:noProof/>
          <w:lang w:val="es-EC"/>
        </w:rPr>
        <w:t>. 3)</w:t>
      </w:r>
    </w:p>
    <w:p w14:paraId="7C74B6E9" w14:textId="4AEAD67A" w:rsidR="00E52706" w:rsidRPr="00E52706" w:rsidRDefault="00E52706" w:rsidP="00997EBE">
      <w:pPr>
        <w:ind w:firstLine="708"/>
        <w:rPr>
          <w:rFonts w:cs="Times New Roman"/>
        </w:rPr>
      </w:pPr>
      <w:r w:rsidRPr="00E52706">
        <w:rPr>
          <w:rFonts w:cs="Times New Roman"/>
        </w:rPr>
        <w:t>Como ejemplo del alcance y estructuración de los voluntarios, Cohen cita a la Universidad de Azusa Pacific, que lanzó una plataforma para mentor</w:t>
      </w:r>
      <w:r w:rsidR="005A3A5E">
        <w:rPr>
          <w:rFonts w:cs="Times New Roman"/>
        </w:rPr>
        <w:t>í</w:t>
      </w:r>
      <w:r w:rsidRPr="00E52706">
        <w:rPr>
          <w:rFonts w:cs="Times New Roman"/>
        </w:rPr>
        <w:t>a profesional y espiritual, diseñando la misma con la posibilidad de recibir y ofrecerse como voluntarios.</w:t>
      </w:r>
      <w:r w:rsidR="00C03FA4">
        <w:rPr>
          <w:rFonts w:cs="Times New Roman"/>
        </w:rPr>
        <w:t xml:space="preserve"> </w:t>
      </w:r>
      <w:sdt>
        <w:sdtPr>
          <w:rPr>
            <w:rFonts w:cs="Times New Roman"/>
            <w:szCs w:val="24"/>
          </w:rPr>
          <w:id w:val="1415281783"/>
          <w:citation/>
        </w:sdtPr>
        <w:sdtContent>
          <w:r w:rsidR="00C03FA4">
            <w:rPr>
              <w:rFonts w:cs="Times New Roman"/>
              <w:szCs w:val="24"/>
            </w:rPr>
            <w:fldChar w:fldCharType="begin"/>
          </w:r>
          <w:r w:rsidR="00BB0337">
            <w:rPr>
              <w:rFonts w:cs="Times New Roman"/>
              <w:szCs w:val="24"/>
              <w:lang w:val="es-EC"/>
            </w:rPr>
            <w:instrText xml:space="preserve">CITATION Placeholder1 \t  \l 12298 </w:instrText>
          </w:r>
          <w:r w:rsidR="00C03FA4">
            <w:rPr>
              <w:rFonts w:cs="Times New Roman"/>
              <w:szCs w:val="24"/>
            </w:rPr>
            <w:fldChar w:fldCharType="separate"/>
          </w:r>
          <w:r w:rsidR="00D50FDA" w:rsidRPr="00D50FDA">
            <w:rPr>
              <w:rFonts w:cs="Times New Roman"/>
              <w:noProof/>
              <w:szCs w:val="24"/>
              <w:lang w:val="es-EC"/>
            </w:rPr>
            <w:t>(Cohen, 2016)</w:t>
          </w:r>
          <w:r w:rsidR="00C03FA4">
            <w:rPr>
              <w:rFonts w:cs="Times New Roman"/>
              <w:szCs w:val="24"/>
            </w:rPr>
            <w:fldChar w:fldCharType="end"/>
          </w:r>
        </w:sdtContent>
      </w:sdt>
      <w:r w:rsidRPr="00E52706">
        <w:rPr>
          <w:rFonts w:cs="Times New Roman"/>
        </w:rPr>
        <w:t xml:space="preserve"> </w:t>
      </w:r>
    </w:p>
    <w:p w14:paraId="40A928BD" w14:textId="4984140C" w:rsidR="00E52706" w:rsidRDefault="00E52706" w:rsidP="00997EBE">
      <w:pPr>
        <w:ind w:firstLine="708"/>
        <w:rPr>
          <w:rFonts w:cs="Times New Roman"/>
        </w:rPr>
      </w:pPr>
      <w:r>
        <w:rPr>
          <w:rFonts w:cs="Times New Roman"/>
        </w:rPr>
        <w:t xml:space="preserve">Las propuestas de Collins, Cohen y Philabaum </w:t>
      </w:r>
      <w:r w:rsidR="007439DF">
        <w:rPr>
          <w:rFonts w:cs="Times New Roman"/>
        </w:rPr>
        <w:t xml:space="preserve">permiten desarrollar, a futuro, un esquema de donantes entre sus mentores,  como una fuente financiamiento convirtiéndoles en padrinos de algunos </w:t>
      </w:r>
      <w:r w:rsidR="000F3BD9" w:rsidRPr="00E52706">
        <w:rPr>
          <w:rFonts w:cs="Times New Roman"/>
        </w:rPr>
        <w:t>mentore</w:t>
      </w:r>
      <w:r w:rsidR="007439DF">
        <w:rPr>
          <w:rFonts w:cs="Times New Roman"/>
        </w:rPr>
        <w:t>ados</w:t>
      </w:r>
      <w:r w:rsidR="000F3BD9" w:rsidRPr="00E52706">
        <w:rPr>
          <w:rFonts w:cs="Times New Roman"/>
        </w:rPr>
        <w:t xml:space="preserve">, </w:t>
      </w:r>
      <w:r w:rsidR="007439DF">
        <w:rPr>
          <w:rFonts w:cs="Times New Roman"/>
        </w:rPr>
        <w:t xml:space="preserve">con </w:t>
      </w:r>
      <w:r>
        <w:rPr>
          <w:rFonts w:cs="Times New Roman"/>
        </w:rPr>
        <w:t xml:space="preserve">base a </w:t>
      </w:r>
      <w:r w:rsidR="000F3BD9" w:rsidRPr="00E52706">
        <w:rPr>
          <w:rFonts w:cs="Times New Roman"/>
        </w:rPr>
        <w:t>la cercanía o estrech</w:t>
      </w:r>
      <w:r w:rsidR="00C03FA4">
        <w:rPr>
          <w:rFonts w:cs="Times New Roman"/>
        </w:rPr>
        <w:t>e</w:t>
      </w:r>
      <w:r w:rsidR="000F3BD9" w:rsidRPr="00E52706">
        <w:rPr>
          <w:rFonts w:cs="Times New Roman"/>
        </w:rPr>
        <w:t>s que logre la relación</w:t>
      </w:r>
      <w:r w:rsidR="007439DF">
        <w:rPr>
          <w:rFonts w:cs="Times New Roman"/>
        </w:rPr>
        <w:t>. L</w:t>
      </w:r>
      <w:r w:rsidR="000F3BD9" w:rsidRPr="00E52706">
        <w:rPr>
          <w:rFonts w:cs="Times New Roman"/>
        </w:rPr>
        <w:t xml:space="preserve">a construcción de valores que </w:t>
      </w:r>
      <w:r>
        <w:rPr>
          <w:rFonts w:cs="Times New Roman"/>
        </w:rPr>
        <w:t xml:space="preserve">alcanzó </w:t>
      </w:r>
      <w:r w:rsidR="000F3BD9" w:rsidRPr="00E52706">
        <w:rPr>
          <w:rFonts w:cs="Times New Roman"/>
        </w:rPr>
        <w:t>la universidad c</w:t>
      </w:r>
      <w:r w:rsidR="007439DF">
        <w:rPr>
          <w:rFonts w:cs="Times New Roman"/>
        </w:rPr>
        <w:t>on sus estudiantes, incidirá directamente en logra que algunos m</w:t>
      </w:r>
      <w:r w:rsidR="000F3BD9" w:rsidRPr="00E52706">
        <w:rPr>
          <w:rFonts w:cs="Times New Roman"/>
        </w:rPr>
        <w:t xml:space="preserve">entores apadrinen a sus </w:t>
      </w:r>
      <w:r w:rsidR="007439DF">
        <w:rPr>
          <w:rFonts w:cs="Times New Roman"/>
        </w:rPr>
        <w:t>tutoriados</w:t>
      </w:r>
      <w:r>
        <w:rPr>
          <w:rFonts w:cs="Times New Roman"/>
        </w:rPr>
        <w:t xml:space="preserve">. </w:t>
      </w:r>
    </w:p>
    <w:p w14:paraId="160C37A1" w14:textId="7C12FF57" w:rsidR="00E52706" w:rsidRPr="00E52706" w:rsidRDefault="00E52706" w:rsidP="00997EBE">
      <w:pPr>
        <w:ind w:firstLine="708"/>
        <w:rPr>
          <w:rFonts w:cs="Times New Roman"/>
        </w:rPr>
      </w:pPr>
      <w:r>
        <w:rPr>
          <w:rFonts w:cs="Times New Roman"/>
        </w:rPr>
        <w:t>Cohen, bas</w:t>
      </w:r>
      <w:r w:rsidR="007439DF">
        <w:rPr>
          <w:rFonts w:cs="Times New Roman"/>
        </w:rPr>
        <w:t>ado en e</w:t>
      </w:r>
      <w:r>
        <w:rPr>
          <w:rFonts w:cs="Times New Roman"/>
        </w:rPr>
        <w:t>l estudio Gallup-Purdue, encontró que apenas el veintidós por ciento de los estudiantes confirm</w:t>
      </w:r>
      <w:r w:rsidR="007439DF">
        <w:rPr>
          <w:rFonts w:cs="Times New Roman"/>
        </w:rPr>
        <w:t>ó</w:t>
      </w:r>
      <w:r>
        <w:rPr>
          <w:rFonts w:cs="Times New Roman"/>
        </w:rPr>
        <w:t xml:space="preserve"> haber tenido acceso a un mentor, cuestionando la falta de ese tipo de ayuda en los centros de formación.   </w:t>
      </w:r>
    </w:p>
    <w:p w14:paraId="6DBEE4C4" w14:textId="62814040" w:rsidR="00E52706" w:rsidRPr="00753328" w:rsidRDefault="00E52706" w:rsidP="00997EBE">
      <w:pPr>
        <w:ind w:left="720"/>
        <w:rPr>
          <w:rFonts w:cs="Times New Roman"/>
          <w:sz w:val="22"/>
        </w:rPr>
      </w:pPr>
      <w:r w:rsidRPr="00753328">
        <w:rPr>
          <w:rFonts w:cs="Times New Roman"/>
          <w:sz w:val="22"/>
        </w:rPr>
        <w:t>Sentirse apoyado y tener profundas experiencias de aprendizaje durante la universidad significa todo cuando se trata de resultados a largo plazo después de la universidad. Desafortunadamente, no muchos los graduados reciben un elemento clave de ese apoyo mientras que en la universidad: teniendo un mentor. Y esta es quizás la oportunidad más grande en la historia de la educación superior.</w:t>
      </w:r>
      <w:r w:rsidR="00C03FA4" w:rsidRPr="00753328">
        <w:rPr>
          <w:rFonts w:cs="Times New Roman"/>
          <w:sz w:val="22"/>
        </w:rPr>
        <w:t xml:space="preserve"> </w:t>
      </w:r>
      <w:r w:rsidR="00795B36">
        <w:rPr>
          <w:rFonts w:cs="Times New Roman"/>
          <w:noProof/>
          <w:sz w:val="22"/>
          <w:szCs w:val="24"/>
          <w:lang w:val="es-EC"/>
        </w:rPr>
        <w:t>(Cohen, p</w:t>
      </w:r>
      <w:r w:rsidR="00795B36" w:rsidRPr="00753328">
        <w:rPr>
          <w:rFonts w:cs="Times New Roman"/>
          <w:noProof/>
          <w:sz w:val="22"/>
          <w:szCs w:val="24"/>
          <w:lang w:val="es-EC"/>
        </w:rPr>
        <w:t>. 19)</w:t>
      </w:r>
      <w:r w:rsidR="00C03FA4" w:rsidRPr="00753328">
        <w:rPr>
          <w:rFonts w:cs="Times New Roman"/>
          <w:sz w:val="22"/>
        </w:rPr>
        <w:t xml:space="preserve"> </w:t>
      </w:r>
    </w:p>
    <w:p w14:paraId="76C4C610" w14:textId="68CC9CEF" w:rsidR="00E52706" w:rsidRPr="00E52706" w:rsidRDefault="00E52706" w:rsidP="00997EBE">
      <w:pPr>
        <w:ind w:firstLine="708"/>
        <w:rPr>
          <w:rFonts w:cs="Times New Roman"/>
        </w:rPr>
      </w:pPr>
      <w:r w:rsidRPr="00E52706">
        <w:rPr>
          <w:rFonts w:cs="Times New Roman"/>
        </w:rPr>
        <w:t xml:space="preserve">Una de las razones, que asume el mismo autor, a la falta de tutorías es la poca importancia que se otorga a ese vehículo, que permite mantener ese contacto permanente con sus graduados, y otro, es la intensidad y recursos que deban asignarse a un programa de tutores; sobre todo, si se piensa en una tarea manual, el enlace entre estudiantes y mentores, sin considerar la ayuda de herramientas informáticas, que conecten a personas </w:t>
      </w:r>
      <w:r w:rsidRPr="00E52706">
        <w:rPr>
          <w:rFonts w:cs="Times New Roman"/>
        </w:rPr>
        <w:lastRenderedPageBreak/>
        <w:t>con determinados intereses y graduados con las capacidades requeridas, en cada caso.</w:t>
      </w:r>
      <w:r w:rsidR="00C03FA4">
        <w:rPr>
          <w:rFonts w:cs="Times New Roman"/>
        </w:rPr>
        <w:t xml:space="preserve"> </w:t>
      </w:r>
      <w:sdt>
        <w:sdtPr>
          <w:rPr>
            <w:rFonts w:cs="Times New Roman"/>
            <w:szCs w:val="24"/>
          </w:rPr>
          <w:id w:val="-1352023087"/>
          <w:citation/>
        </w:sdtPr>
        <w:sdtContent>
          <w:r w:rsidR="00C03FA4">
            <w:rPr>
              <w:rFonts w:cs="Times New Roman"/>
              <w:szCs w:val="24"/>
            </w:rPr>
            <w:fldChar w:fldCharType="begin"/>
          </w:r>
          <w:r w:rsidR="007439DF">
            <w:rPr>
              <w:rFonts w:cs="Times New Roman"/>
              <w:szCs w:val="24"/>
              <w:lang w:val="es-EC"/>
            </w:rPr>
            <w:instrText xml:space="preserve">CITATION Placeholder1 \t  \l 12298 </w:instrText>
          </w:r>
          <w:r w:rsidR="00C03FA4">
            <w:rPr>
              <w:rFonts w:cs="Times New Roman"/>
              <w:szCs w:val="24"/>
            </w:rPr>
            <w:fldChar w:fldCharType="separate"/>
          </w:r>
          <w:r w:rsidR="00D50FDA" w:rsidRPr="00D50FDA">
            <w:rPr>
              <w:rFonts w:cs="Times New Roman"/>
              <w:noProof/>
              <w:szCs w:val="24"/>
              <w:lang w:val="es-EC"/>
            </w:rPr>
            <w:t>(Cohen, 2016)</w:t>
          </w:r>
          <w:r w:rsidR="00C03FA4">
            <w:rPr>
              <w:rFonts w:cs="Times New Roman"/>
              <w:szCs w:val="24"/>
            </w:rPr>
            <w:fldChar w:fldCharType="end"/>
          </w:r>
        </w:sdtContent>
      </w:sdt>
      <w:r w:rsidRPr="00E52706">
        <w:rPr>
          <w:rFonts w:cs="Times New Roman"/>
        </w:rPr>
        <w:t xml:space="preserve"> </w:t>
      </w:r>
    </w:p>
    <w:p w14:paraId="75EF494C" w14:textId="77777777" w:rsidR="008208CA" w:rsidRPr="006201FF" w:rsidRDefault="008208CA" w:rsidP="00997EBE">
      <w:pPr>
        <w:rPr>
          <w:rFonts w:cs="Times New Roman"/>
          <w:b/>
          <w:szCs w:val="24"/>
        </w:rPr>
      </w:pPr>
    </w:p>
    <w:p w14:paraId="77DBE19E" w14:textId="6318ACA5" w:rsidR="003206EA" w:rsidRDefault="007439DF" w:rsidP="00753328">
      <w:pPr>
        <w:pStyle w:val="Heading3"/>
        <w:ind w:left="540" w:hanging="540"/>
      </w:pPr>
      <w:bookmarkStart w:id="22" w:name="_Toc25924347"/>
      <w:r>
        <w:t>Formas de c</w:t>
      </w:r>
      <w:r w:rsidR="003206EA" w:rsidRPr="005E68E0">
        <w:t xml:space="preserve">omunicación con </w:t>
      </w:r>
      <w:r>
        <w:t xml:space="preserve">ex </w:t>
      </w:r>
      <w:r w:rsidR="003206EA" w:rsidRPr="005E68E0">
        <w:t>alumnos</w:t>
      </w:r>
      <w:bookmarkEnd w:id="22"/>
    </w:p>
    <w:p w14:paraId="352B12A1" w14:textId="1FCBC2E6" w:rsidR="003206EA" w:rsidRPr="003206EA" w:rsidRDefault="003206EA" w:rsidP="00997EBE">
      <w:pPr>
        <w:ind w:firstLine="708"/>
        <w:rPr>
          <w:rFonts w:cs="Times New Roman"/>
          <w:b/>
          <w:szCs w:val="24"/>
        </w:rPr>
      </w:pPr>
      <w:r w:rsidRPr="004E0218">
        <w:rPr>
          <w:rFonts w:cs="Times New Roman"/>
          <w:szCs w:val="24"/>
        </w:rPr>
        <w:t xml:space="preserve">Un programa de ex alumnos debe contar con un sistema de información consistente y efectivo que logre productividad. </w:t>
      </w:r>
      <w:r w:rsidR="004E0218">
        <w:rPr>
          <w:rFonts w:cs="Times New Roman"/>
          <w:szCs w:val="24"/>
        </w:rPr>
        <w:t>L</w:t>
      </w:r>
      <w:r w:rsidRPr="004E0218">
        <w:rPr>
          <w:rFonts w:cs="Times New Roman"/>
          <w:szCs w:val="24"/>
        </w:rPr>
        <w:t xml:space="preserve">a institución debe conocer y direccionar intereses de sus graduados y sus preocupaciones. </w:t>
      </w:r>
      <w:r w:rsidRPr="007439DF">
        <w:rPr>
          <w:rFonts w:cs="Times New Roman"/>
          <w:szCs w:val="24"/>
        </w:rPr>
        <w:t>“Un mayor conocimiento y entendimiento de la escuela por parte de los ex alumnos y viceversa debe ser uno de los objetivos principales de un programa exitoso de relaciones con ex alumnos”</w:t>
      </w:r>
      <w:r w:rsidRPr="003813DB">
        <w:rPr>
          <w:rStyle w:val="FootnoteReference"/>
          <w:rFonts w:cs="Times New Roman"/>
          <w:szCs w:val="24"/>
          <w:lang w:val="en-US"/>
        </w:rPr>
        <w:footnoteReference w:id="42"/>
      </w:r>
      <w:r w:rsidR="00C03FA4">
        <w:rPr>
          <w:rFonts w:cs="Times New Roman"/>
          <w:b/>
          <w:szCs w:val="24"/>
        </w:rPr>
        <w:t xml:space="preserve">. </w:t>
      </w:r>
      <w:r w:rsidR="00795B36" w:rsidRPr="007439DF">
        <w:rPr>
          <w:rFonts w:cs="Times New Roman"/>
          <w:noProof/>
          <w:szCs w:val="24"/>
          <w:lang w:val="es-EC"/>
        </w:rPr>
        <w:t>(Coll</w:t>
      </w:r>
      <w:r w:rsidR="00795B36">
        <w:rPr>
          <w:rFonts w:cs="Times New Roman"/>
          <w:noProof/>
          <w:szCs w:val="24"/>
          <w:lang w:val="es-EC"/>
        </w:rPr>
        <w:t>ins, p</w:t>
      </w:r>
      <w:r w:rsidR="00795B36" w:rsidRPr="007439DF">
        <w:rPr>
          <w:rFonts w:cs="Times New Roman"/>
          <w:noProof/>
          <w:szCs w:val="24"/>
          <w:lang w:val="es-EC"/>
        </w:rPr>
        <w:t>. 9)</w:t>
      </w:r>
      <w:r w:rsidRPr="003206EA">
        <w:rPr>
          <w:rFonts w:cs="Times New Roman"/>
          <w:b/>
          <w:szCs w:val="24"/>
        </w:rPr>
        <w:t xml:space="preserve"> </w:t>
      </w:r>
    </w:p>
    <w:p w14:paraId="6CCB072E" w14:textId="15149E21" w:rsidR="003206EA" w:rsidRDefault="003206EA" w:rsidP="00997EBE">
      <w:pPr>
        <w:ind w:firstLine="708"/>
        <w:rPr>
          <w:rFonts w:cs="Times New Roman"/>
          <w:szCs w:val="24"/>
        </w:rPr>
      </w:pPr>
      <w:r w:rsidRPr="003206EA">
        <w:rPr>
          <w:rFonts w:cs="Times New Roman"/>
          <w:szCs w:val="24"/>
        </w:rPr>
        <w:t>La universidad, a criterio de Collins</w:t>
      </w:r>
      <w:r w:rsidR="007439DF">
        <w:rPr>
          <w:rFonts w:cs="Times New Roman"/>
          <w:szCs w:val="24"/>
        </w:rPr>
        <w:t xml:space="preserve"> </w:t>
      </w:r>
      <w:sdt>
        <w:sdtPr>
          <w:rPr>
            <w:rFonts w:cs="Times New Roman"/>
            <w:b/>
            <w:szCs w:val="24"/>
          </w:rPr>
          <w:id w:val="-422101228"/>
          <w:citation/>
        </w:sdtPr>
        <w:sdtContent>
          <w:r w:rsidR="007439DF">
            <w:rPr>
              <w:rFonts w:cs="Times New Roman"/>
              <w:b/>
              <w:szCs w:val="24"/>
            </w:rPr>
            <w:fldChar w:fldCharType="begin"/>
          </w:r>
          <w:r w:rsidR="007439DF">
            <w:rPr>
              <w:rFonts w:cs="Times New Roman"/>
              <w:b/>
              <w:szCs w:val="24"/>
              <w:lang w:val="es-EC"/>
            </w:rPr>
            <w:instrText xml:space="preserve">CITATION Coo00 \n  \t  \l 12298 </w:instrText>
          </w:r>
          <w:r w:rsidR="007439DF">
            <w:rPr>
              <w:rFonts w:cs="Times New Roman"/>
              <w:b/>
              <w:szCs w:val="24"/>
            </w:rPr>
            <w:fldChar w:fldCharType="separate"/>
          </w:r>
          <w:r w:rsidR="00D50FDA" w:rsidRPr="00D50FDA">
            <w:rPr>
              <w:rFonts w:cs="Times New Roman"/>
              <w:noProof/>
              <w:szCs w:val="24"/>
              <w:lang w:val="es-EC"/>
            </w:rPr>
            <w:t>(2000)</w:t>
          </w:r>
          <w:r w:rsidR="007439DF">
            <w:rPr>
              <w:rFonts w:cs="Times New Roman"/>
              <w:b/>
              <w:szCs w:val="24"/>
            </w:rPr>
            <w:fldChar w:fldCharType="end"/>
          </w:r>
        </w:sdtContent>
      </w:sdt>
      <w:r w:rsidRPr="003206EA">
        <w:rPr>
          <w:rFonts w:cs="Times New Roman"/>
          <w:szCs w:val="24"/>
        </w:rPr>
        <w:t>, necesita implementar un programa de envío regular de comunicaciones a sus graduados, informando a ellos los planes y avance en la ejecución;</w:t>
      </w:r>
      <w:r w:rsidR="00605B98">
        <w:rPr>
          <w:rFonts w:cs="Times New Roman"/>
          <w:szCs w:val="24"/>
        </w:rPr>
        <w:t xml:space="preserve"> </w:t>
      </w:r>
      <w:r w:rsidRPr="003206EA">
        <w:rPr>
          <w:rFonts w:cs="Times New Roman"/>
          <w:szCs w:val="24"/>
        </w:rPr>
        <w:t>compartiendo información financiera, estadísticas de enrolamientos, cumplimientos por facultades, desarrollos académicos y política que aseguren que los ex alumnos tienen una idea “</w:t>
      </w:r>
      <w:r w:rsidR="00E52706">
        <w:rPr>
          <w:rFonts w:cs="Times New Roman"/>
          <w:i/>
          <w:szCs w:val="24"/>
        </w:rPr>
        <w:t>imagen completa</w:t>
      </w:r>
      <w:r w:rsidRPr="00E52706">
        <w:rPr>
          <w:rFonts w:cs="Times New Roman"/>
          <w:szCs w:val="24"/>
        </w:rPr>
        <w:t>”</w:t>
      </w:r>
      <w:r w:rsidR="00E52706">
        <w:rPr>
          <w:rStyle w:val="FootnoteReference"/>
          <w:rFonts w:cs="Times New Roman"/>
          <w:szCs w:val="24"/>
        </w:rPr>
        <w:footnoteReference w:id="43"/>
      </w:r>
      <w:r w:rsidRPr="003206EA">
        <w:rPr>
          <w:rFonts w:cs="Times New Roman"/>
          <w:szCs w:val="24"/>
        </w:rPr>
        <w:t xml:space="preserve"> </w:t>
      </w:r>
      <w:r w:rsidR="00795B36">
        <w:rPr>
          <w:rFonts w:cs="Times New Roman"/>
          <w:noProof/>
          <w:szCs w:val="24"/>
          <w:lang w:val="es-EC"/>
        </w:rPr>
        <w:t>(Collins, p</w:t>
      </w:r>
      <w:r w:rsidR="00795B36" w:rsidRPr="007439DF">
        <w:rPr>
          <w:rFonts w:cs="Times New Roman"/>
          <w:noProof/>
          <w:szCs w:val="24"/>
          <w:lang w:val="es-EC"/>
        </w:rPr>
        <w:t>. 9)</w:t>
      </w:r>
      <w:r w:rsidR="007439DF" w:rsidRPr="003206EA">
        <w:rPr>
          <w:rFonts w:cs="Times New Roman"/>
          <w:szCs w:val="24"/>
        </w:rPr>
        <w:t xml:space="preserve"> </w:t>
      </w:r>
      <w:r w:rsidRPr="003206EA">
        <w:rPr>
          <w:rFonts w:cs="Times New Roman"/>
          <w:szCs w:val="24"/>
        </w:rPr>
        <w:t>de la institución al día de hoy. Esta propuesta puede entenderse para ex alumnos que mantengan una relación más estrecha con la universidad o sean aportantes permanentes; alumnos que participan activamente del programa de graduados y cuyas expectativas u ocupaciones profesionales no les permite analizar ese tipo de información debe llegarse con otro tipo de comunicación, como obras benéficas, cambios en la estructuras de las carrearas que hagan vanguardista a la institución, presencia en la vida pública del país, entre otros; nuevamente se hace presente la necesidad de identificar esa propuesta de valor que el centro de formación pone a consideración de sus graduados.</w:t>
      </w:r>
      <w:r w:rsidR="006B288F">
        <w:rPr>
          <w:rFonts w:cs="Times New Roman"/>
          <w:szCs w:val="24"/>
        </w:rPr>
        <w:t xml:space="preserve"> </w:t>
      </w:r>
      <w:sdt>
        <w:sdtPr>
          <w:rPr>
            <w:rFonts w:cs="Times New Roman"/>
            <w:szCs w:val="24"/>
          </w:rPr>
          <w:id w:val="-548599502"/>
          <w:citation/>
        </w:sdtPr>
        <w:sdtContent>
          <w:r w:rsidR="006B288F">
            <w:rPr>
              <w:rFonts w:cs="Times New Roman"/>
              <w:szCs w:val="24"/>
            </w:rPr>
            <w:fldChar w:fldCharType="begin"/>
          </w:r>
          <w:r w:rsidR="000F509B">
            <w:rPr>
              <w:rFonts w:cs="Times New Roman"/>
              <w:szCs w:val="24"/>
              <w:lang w:val="es-EC"/>
            </w:rPr>
            <w:instrText xml:space="preserve">CITATION Coo00 \t  \l 12298 </w:instrText>
          </w:r>
          <w:r w:rsidR="006B288F">
            <w:rPr>
              <w:rFonts w:cs="Times New Roman"/>
              <w:szCs w:val="24"/>
            </w:rPr>
            <w:fldChar w:fldCharType="separate"/>
          </w:r>
          <w:r w:rsidR="00D50FDA" w:rsidRPr="00D50FDA">
            <w:rPr>
              <w:rFonts w:cs="Times New Roman"/>
              <w:noProof/>
              <w:szCs w:val="24"/>
              <w:lang w:val="es-EC"/>
            </w:rPr>
            <w:t>(Collins, 2000)</w:t>
          </w:r>
          <w:r w:rsidR="006B288F">
            <w:rPr>
              <w:rFonts w:cs="Times New Roman"/>
              <w:szCs w:val="24"/>
            </w:rPr>
            <w:fldChar w:fldCharType="end"/>
          </w:r>
        </w:sdtContent>
      </w:sdt>
      <w:r w:rsidRPr="003206EA">
        <w:rPr>
          <w:rFonts w:cs="Times New Roman"/>
          <w:szCs w:val="24"/>
        </w:rPr>
        <w:t xml:space="preserve"> </w:t>
      </w:r>
    </w:p>
    <w:p w14:paraId="68C4D001" w14:textId="7E31FE08" w:rsidR="008D30F8" w:rsidRDefault="00487720" w:rsidP="00997EBE">
      <w:pPr>
        <w:ind w:firstLine="708"/>
        <w:rPr>
          <w:rFonts w:cs="Times New Roman"/>
          <w:szCs w:val="24"/>
        </w:rPr>
      </w:pPr>
      <w:r>
        <w:rPr>
          <w:rFonts w:cs="Times New Roman"/>
          <w:szCs w:val="24"/>
        </w:rPr>
        <w:t xml:space="preserve">Acción importante, en las publicaciones </w:t>
      </w:r>
      <w:r w:rsidR="00F77C9F">
        <w:rPr>
          <w:rFonts w:cs="Times New Roman"/>
          <w:szCs w:val="24"/>
        </w:rPr>
        <w:t xml:space="preserve">periódicas del programa </w:t>
      </w:r>
      <w:r w:rsidR="006B288F" w:rsidRPr="006B288F">
        <w:rPr>
          <w:rFonts w:cs="Times New Roman"/>
          <w:i/>
          <w:szCs w:val="24"/>
        </w:rPr>
        <w:t>A</w:t>
      </w:r>
      <w:r w:rsidR="00F77C9F" w:rsidRPr="006B288F">
        <w:rPr>
          <w:rFonts w:cs="Times New Roman"/>
          <w:i/>
          <w:szCs w:val="24"/>
        </w:rPr>
        <w:t>lumni</w:t>
      </w:r>
      <w:r w:rsidR="00F77C9F">
        <w:rPr>
          <w:rFonts w:cs="Times New Roman"/>
          <w:szCs w:val="24"/>
        </w:rPr>
        <w:t xml:space="preserve">, es </w:t>
      </w:r>
      <w:r>
        <w:rPr>
          <w:rFonts w:cs="Times New Roman"/>
          <w:szCs w:val="24"/>
        </w:rPr>
        <w:t>motiva</w:t>
      </w:r>
      <w:r w:rsidR="00F77C9F">
        <w:rPr>
          <w:rFonts w:cs="Times New Roman"/>
          <w:szCs w:val="24"/>
        </w:rPr>
        <w:t>r a  sus graduado</w:t>
      </w:r>
      <w:r>
        <w:rPr>
          <w:rFonts w:cs="Times New Roman"/>
          <w:szCs w:val="24"/>
        </w:rPr>
        <w:t>s a compartir sus vida</w:t>
      </w:r>
      <w:r w:rsidR="00F77C9F">
        <w:rPr>
          <w:rFonts w:cs="Times New Roman"/>
          <w:szCs w:val="24"/>
        </w:rPr>
        <w:t>s y puntos de vistas; a la vez que l</w:t>
      </w:r>
      <w:r w:rsidR="0049455A">
        <w:rPr>
          <w:rFonts w:cs="Times New Roman"/>
          <w:szCs w:val="24"/>
        </w:rPr>
        <w:t>a</w:t>
      </w:r>
      <w:r w:rsidR="00F77C9F">
        <w:rPr>
          <w:rFonts w:cs="Times New Roman"/>
          <w:szCs w:val="24"/>
        </w:rPr>
        <w:t xml:space="preserve"> información de logros, alcanzados por sus ex compañeros, incrementan el orgullo de haber sido parte de la universidad.</w:t>
      </w:r>
      <w:r w:rsidR="006B288F">
        <w:rPr>
          <w:rFonts w:cs="Times New Roman"/>
          <w:szCs w:val="24"/>
        </w:rPr>
        <w:t xml:space="preserve"> </w:t>
      </w:r>
      <w:sdt>
        <w:sdtPr>
          <w:rPr>
            <w:rFonts w:cs="Times New Roman"/>
            <w:szCs w:val="24"/>
          </w:rPr>
          <w:id w:val="1105154210"/>
          <w:citation/>
        </w:sdtPr>
        <w:sdtContent>
          <w:r w:rsidR="006B288F">
            <w:rPr>
              <w:rFonts w:cs="Times New Roman"/>
              <w:szCs w:val="24"/>
            </w:rPr>
            <w:fldChar w:fldCharType="begin"/>
          </w:r>
          <w:r w:rsidR="00054258">
            <w:rPr>
              <w:rFonts w:cs="Times New Roman"/>
              <w:szCs w:val="24"/>
              <w:lang w:val="es-EC"/>
            </w:rPr>
            <w:instrText xml:space="preserve">CITATION Coo00 \y  \t  \l 12298 </w:instrText>
          </w:r>
          <w:r w:rsidR="006B288F">
            <w:rPr>
              <w:rFonts w:cs="Times New Roman"/>
              <w:szCs w:val="24"/>
            </w:rPr>
            <w:fldChar w:fldCharType="separate"/>
          </w:r>
          <w:r w:rsidR="00D50FDA" w:rsidRPr="00D50FDA">
            <w:rPr>
              <w:rFonts w:cs="Times New Roman"/>
              <w:noProof/>
              <w:szCs w:val="24"/>
              <w:lang w:val="es-EC"/>
            </w:rPr>
            <w:t>(Collins)</w:t>
          </w:r>
          <w:r w:rsidR="006B288F">
            <w:rPr>
              <w:rFonts w:cs="Times New Roman"/>
              <w:szCs w:val="24"/>
            </w:rPr>
            <w:fldChar w:fldCharType="end"/>
          </w:r>
        </w:sdtContent>
      </w:sdt>
      <w:r w:rsidR="00F77C9F">
        <w:rPr>
          <w:rFonts w:cs="Times New Roman"/>
          <w:szCs w:val="24"/>
        </w:rPr>
        <w:t xml:space="preserve">. </w:t>
      </w:r>
    </w:p>
    <w:p w14:paraId="1F65EFBA" w14:textId="656A83FC" w:rsidR="0073798E" w:rsidRDefault="0073798E" w:rsidP="00997EBE">
      <w:pPr>
        <w:ind w:firstLine="708"/>
        <w:rPr>
          <w:rFonts w:cs="Times New Roman"/>
          <w:szCs w:val="24"/>
        </w:rPr>
      </w:pPr>
      <w:r w:rsidRPr="00EF14FA">
        <w:rPr>
          <w:rFonts w:cs="Times New Roman"/>
          <w:szCs w:val="24"/>
        </w:rPr>
        <w:t>Un cuestionamiento que surge, cuando se necesita establecer el material para servir a los comités, entre esos el de graduados, que resulta frustrante y lent</w:t>
      </w:r>
      <w:r w:rsidR="007439DF">
        <w:rPr>
          <w:rFonts w:cs="Times New Roman"/>
          <w:szCs w:val="24"/>
        </w:rPr>
        <w:t>o, es conseguir esos materiales</w:t>
      </w:r>
      <w:r w:rsidRPr="00EF14FA">
        <w:rPr>
          <w:rFonts w:cs="Times New Roman"/>
          <w:szCs w:val="24"/>
        </w:rPr>
        <w:t xml:space="preserve"> </w:t>
      </w:r>
      <w:sdt>
        <w:sdtPr>
          <w:rPr>
            <w:rFonts w:cs="Times New Roman"/>
            <w:szCs w:val="24"/>
          </w:rPr>
          <w:id w:val="2134444583"/>
          <w:citation/>
        </w:sdtPr>
        <w:sdtContent>
          <w:r w:rsidR="006B288F">
            <w:rPr>
              <w:rFonts w:cs="Times New Roman"/>
              <w:szCs w:val="24"/>
            </w:rPr>
            <w:fldChar w:fldCharType="begin"/>
          </w:r>
          <w:r w:rsidR="007439DF">
            <w:rPr>
              <w:rFonts w:cs="Times New Roman"/>
              <w:szCs w:val="24"/>
              <w:lang w:val="es-EC"/>
            </w:rPr>
            <w:instrText xml:space="preserve">CITATION Coo00 \t  \l 12298 </w:instrText>
          </w:r>
          <w:r w:rsidR="006B288F">
            <w:rPr>
              <w:rFonts w:cs="Times New Roman"/>
              <w:szCs w:val="24"/>
            </w:rPr>
            <w:fldChar w:fldCharType="separate"/>
          </w:r>
          <w:r w:rsidR="00D50FDA" w:rsidRPr="00D50FDA">
            <w:rPr>
              <w:rFonts w:cs="Times New Roman"/>
              <w:noProof/>
              <w:szCs w:val="24"/>
              <w:lang w:val="es-EC"/>
            </w:rPr>
            <w:t>(Collins, 2000)</w:t>
          </w:r>
          <w:r w:rsidR="006B288F">
            <w:rPr>
              <w:rFonts w:cs="Times New Roman"/>
              <w:szCs w:val="24"/>
            </w:rPr>
            <w:fldChar w:fldCharType="end"/>
          </w:r>
        </w:sdtContent>
      </w:sdt>
      <w:r w:rsidRPr="00EF14FA">
        <w:rPr>
          <w:rFonts w:cs="Times New Roman"/>
          <w:szCs w:val="24"/>
        </w:rPr>
        <w:t xml:space="preserve">. Autora que recomienda utilizar boletines para comunicar a sus </w:t>
      </w:r>
      <w:r w:rsidRPr="00EF14FA">
        <w:rPr>
          <w:rFonts w:cs="Times New Roman"/>
          <w:szCs w:val="24"/>
        </w:rPr>
        <w:lastRenderedPageBreak/>
        <w:t xml:space="preserve">ex alumnos y los padres, de sus graduados y estudiantes actuales, los programas y actividades que ejecuta la universidad; fija como frecuencia mínima de publicación, de los boletines, cada tres meses. </w:t>
      </w:r>
      <w:r>
        <w:rPr>
          <w:rFonts w:cs="Times New Roman"/>
          <w:szCs w:val="24"/>
        </w:rPr>
        <w:t xml:space="preserve">También se sugiere un informe anual que recoja las actividades y logros alcanzados en ese periodo, nombres de sus donantes con sus aportes y los planes futuros. </w:t>
      </w:r>
      <w:r w:rsidRPr="00EF14FA">
        <w:rPr>
          <w:rFonts w:cs="Times New Roman"/>
          <w:szCs w:val="24"/>
        </w:rPr>
        <w:t xml:space="preserve">Considera Collins, una </w:t>
      </w:r>
      <w:r>
        <w:rPr>
          <w:rFonts w:cs="Times New Roman"/>
          <w:szCs w:val="24"/>
        </w:rPr>
        <w:t xml:space="preserve">condición fundamental para </w:t>
      </w:r>
      <w:r w:rsidRPr="00EF14FA">
        <w:rPr>
          <w:rFonts w:cs="Times New Roman"/>
          <w:szCs w:val="24"/>
        </w:rPr>
        <w:t>fortalecer esa relación</w:t>
      </w:r>
      <w:r>
        <w:rPr>
          <w:rFonts w:cs="Times New Roman"/>
          <w:szCs w:val="24"/>
        </w:rPr>
        <w:t xml:space="preserve"> universidad con sus graduados mantener la información actualizada de sus ex alumnos, tarea “</w:t>
      </w:r>
      <w:r w:rsidRPr="000F509B">
        <w:rPr>
          <w:rFonts w:cs="Times New Roman"/>
          <w:szCs w:val="24"/>
        </w:rPr>
        <w:t>intermina</w:t>
      </w:r>
      <w:r w:rsidR="000F509B" w:rsidRPr="000F509B">
        <w:rPr>
          <w:rFonts w:cs="Times New Roman"/>
          <w:szCs w:val="24"/>
        </w:rPr>
        <w:t>ble de la oficina de ex alumnos</w:t>
      </w:r>
      <w:r w:rsidRPr="000F509B">
        <w:rPr>
          <w:rFonts w:cs="Times New Roman"/>
          <w:szCs w:val="24"/>
        </w:rPr>
        <w:t>”</w:t>
      </w:r>
      <w:r w:rsidR="007439DF" w:rsidRPr="000F509B">
        <w:rPr>
          <w:rStyle w:val="FootnoteReference"/>
          <w:rFonts w:cs="Times New Roman"/>
          <w:szCs w:val="24"/>
        </w:rPr>
        <w:footnoteReference w:id="44"/>
      </w:r>
      <w:r>
        <w:rPr>
          <w:rFonts w:cs="Times New Roman"/>
          <w:szCs w:val="24"/>
        </w:rPr>
        <w:t xml:space="preserve"> </w:t>
      </w:r>
      <w:r w:rsidR="00795B36">
        <w:rPr>
          <w:rFonts w:cs="Times New Roman"/>
          <w:noProof/>
          <w:szCs w:val="24"/>
          <w:lang w:val="es-EC"/>
        </w:rPr>
        <w:t>(Collins, p</w:t>
      </w:r>
      <w:r w:rsidR="00795B36" w:rsidRPr="007439DF">
        <w:rPr>
          <w:rFonts w:cs="Times New Roman"/>
          <w:noProof/>
          <w:szCs w:val="24"/>
          <w:lang w:val="es-EC"/>
        </w:rPr>
        <w:t>. 10)</w:t>
      </w:r>
      <w:r>
        <w:rPr>
          <w:rFonts w:cs="Times New Roman"/>
          <w:szCs w:val="24"/>
        </w:rPr>
        <w:t xml:space="preserve">. </w:t>
      </w:r>
    </w:p>
    <w:p w14:paraId="384A89D5" w14:textId="7112E392" w:rsidR="0073798E" w:rsidRDefault="0073798E" w:rsidP="00997EBE">
      <w:pPr>
        <w:ind w:firstLine="708"/>
        <w:rPr>
          <w:rFonts w:cs="Times New Roman"/>
          <w:szCs w:val="24"/>
        </w:rPr>
      </w:pPr>
      <w:r>
        <w:rPr>
          <w:rFonts w:cs="Times New Roman"/>
          <w:szCs w:val="24"/>
        </w:rPr>
        <w:t xml:space="preserve">Cohen </w:t>
      </w:r>
      <w:sdt>
        <w:sdtPr>
          <w:rPr>
            <w:rFonts w:cs="Times New Roman"/>
            <w:szCs w:val="24"/>
          </w:rPr>
          <w:id w:val="-1067027095"/>
          <w:citation/>
        </w:sdtPr>
        <w:sdtContent>
          <w:r w:rsidR="00753328">
            <w:rPr>
              <w:rFonts w:cs="Times New Roman"/>
              <w:szCs w:val="24"/>
            </w:rPr>
            <w:fldChar w:fldCharType="begin"/>
          </w:r>
          <w:r w:rsidR="00753328">
            <w:rPr>
              <w:rFonts w:cs="Times New Roman"/>
              <w:szCs w:val="24"/>
              <w:lang w:val="es-EC"/>
            </w:rPr>
            <w:instrText xml:space="preserve">CITATION Placeholder1 \n  \t  \l 12298 </w:instrText>
          </w:r>
          <w:r w:rsidR="00753328">
            <w:rPr>
              <w:rFonts w:cs="Times New Roman"/>
              <w:szCs w:val="24"/>
            </w:rPr>
            <w:fldChar w:fldCharType="separate"/>
          </w:r>
          <w:r w:rsidR="00D50FDA" w:rsidRPr="00D50FDA">
            <w:rPr>
              <w:rFonts w:cs="Times New Roman"/>
              <w:noProof/>
              <w:szCs w:val="24"/>
              <w:lang w:val="es-EC"/>
            </w:rPr>
            <w:t>(2016)</w:t>
          </w:r>
          <w:r w:rsidR="00753328">
            <w:rPr>
              <w:rFonts w:cs="Times New Roman"/>
              <w:szCs w:val="24"/>
            </w:rPr>
            <w:fldChar w:fldCharType="end"/>
          </w:r>
        </w:sdtContent>
      </w:sdt>
      <w:r w:rsidR="00753328">
        <w:rPr>
          <w:rFonts w:cs="Times New Roman"/>
          <w:szCs w:val="24"/>
        </w:rPr>
        <w:t xml:space="preserve"> </w:t>
      </w:r>
      <w:r>
        <w:rPr>
          <w:rFonts w:cs="Times New Roman"/>
          <w:szCs w:val="24"/>
        </w:rPr>
        <w:t xml:space="preserve">observa que las universidades han perdido el control en las relaciones con sus ex alumnos, como consecuencia de no contar con datos actualizados de ellos, lo que no permite informar de los objetivos, planes o eventos que organiza la institución </w:t>
      </w:r>
      <w:sdt>
        <w:sdtPr>
          <w:rPr>
            <w:rFonts w:cs="Times New Roman"/>
            <w:szCs w:val="24"/>
          </w:rPr>
          <w:id w:val="238597609"/>
          <w:citation/>
        </w:sdtPr>
        <w:sdtContent>
          <w:r w:rsidR="006B288F">
            <w:rPr>
              <w:rFonts w:cs="Times New Roman"/>
              <w:szCs w:val="24"/>
            </w:rPr>
            <w:fldChar w:fldCharType="begin"/>
          </w:r>
          <w:r w:rsidR="007439DF">
            <w:rPr>
              <w:rFonts w:cs="Times New Roman"/>
              <w:szCs w:val="24"/>
              <w:lang w:val="es-EC"/>
            </w:rPr>
            <w:instrText xml:space="preserve">CITATION Placeholder1 \t  \l 12298 </w:instrText>
          </w:r>
          <w:r w:rsidR="006B288F">
            <w:rPr>
              <w:rFonts w:cs="Times New Roman"/>
              <w:szCs w:val="24"/>
            </w:rPr>
            <w:fldChar w:fldCharType="separate"/>
          </w:r>
          <w:r w:rsidR="00D50FDA" w:rsidRPr="00D50FDA">
            <w:rPr>
              <w:rFonts w:cs="Times New Roman"/>
              <w:noProof/>
              <w:szCs w:val="24"/>
              <w:lang w:val="es-EC"/>
            </w:rPr>
            <w:t>(Cohen, 2016)</w:t>
          </w:r>
          <w:r w:rsidR="006B288F">
            <w:rPr>
              <w:rFonts w:cs="Times New Roman"/>
              <w:szCs w:val="24"/>
            </w:rPr>
            <w:fldChar w:fldCharType="end"/>
          </w:r>
        </w:sdtContent>
      </w:sdt>
      <w:r>
        <w:rPr>
          <w:rFonts w:cs="Times New Roman"/>
          <w:szCs w:val="24"/>
        </w:rPr>
        <w:t xml:space="preserve">; ello implica que, los graduados no buscan su centro de estudios como primera alternativa para encontrarse con otros compañeros; aunado con la evolución de las comunicaciones “irrupción digital” </w:t>
      </w:r>
      <w:r w:rsidR="00795B36">
        <w:rPr>
          <w:rFonts w:cs="Times New Roman"/>
          <w:noProof/>
          <w:szCs w:val="24"/>
          <w:lang w:val="es-EC"/>
        </w:rPr>
        <w:t>(Cohen, p</w:t>
      </w:r>
      <w:r w:rsidR="00795B36" w:rsidRPr="007439DF">
        <w:rPr>
          <w:rFonts w:cs="Times New Roman"/>
          <w:noProof/>
          <w:szCs w:val="24"/>
          <w:lang w:val="es-EC"/>
        </w:rPr>
        <w:t>. 23)</w:t>
      </w:r>
      <w:r>
        <w:rPr>
          <w:rFonts w:cs="Times New Roman"/>
          <w:szCs w:val="24"/>
        </w:rPr>
        <w:t xml:space="preserve">, que conecta personas entre sí con intereses comunes; los individuos deciden cómo gastan su tiempo y a qué tipo de información quieren acceder, independiente de su ubicación geográfica, profesión, estado civil, entre otros aspectos; lo que elimina la intermediación que afecta también a las instituciones de educación superior. </w:t>
      </w:r>
    </w:p>
    <w:p w14:paraId="112FED49" w14:textId="05FC309B" w:rsidR="0073798E" w:rsidRDefault="0073798E" w:rsidP="00997EBE">
      <w:pPr>
        <w:ind w:firstLine="708"/>
        <w:rPr>
          <w:rFonts w:cs="Times New Roman"/>
        </w:rPr>
      </w:pPr>
      <w:r w:rsidRPr="00DC7294">
        <w:rPr>
          <w:rFonts w:cs="Times New Roman"/>
        </w:rPr>
        <w:t xml:space="preserve">Una de las actividades que se mantienen vigentes a pesar de los cambios en las comunicaciones mediante redes sociales, son los eventos y reuniones que han organizado </w:t>
      </w:r>
      <w:r w:rsidR="00DC7294" w:rsidRPr="00DC7294">
        <w:rPr>
          <w:rFonts w:cs="Times New Roman"/>
        </w:rPr>
        <w:t xml:space="preserve">desde siempre </w:t>
      </w:r>
      <w:r w:rsidRPr="00DC7294">
        <w:rPr>
          <w:rFonts w:cs="Times New Roman"/>
        </w:rPr>
        <w:t>las universidades</w:t>
      </w:r>
      <w:r w:rsidR="00DC7294" w:rsidRPr="00DC7294">
        <w:rPr>
          <w:rFonts w:cs="Times New Roman"/>
        </w:rPr>
        <w:t>. Aunque sean de diversos tipos o le den nombres distintos (día de los ex alumnos, reunión anual, reencuentro de graduados, etc.), son oportunidades de reencontrarse y se deben comunicar, de distintas formas, con la inte</w:t>
      </w:r>
      <w:r w:rsidR="000F509B">
        <w:rPr>
          <w:rFonts w:cs="Times New Roman"/>
        </w:rPr>
        <w:t>nción de “</w:t>
      </w:r>
      <w:r w:rsidR="00DC7294" w:rsidRPr="00DC7294">
        <w:rPr>
          <w:rFonts w:cs="Times New Roman"/>
        </w:rPr>
        <w:t xml:space="preserve">contar </w:t>
      </w:r>
      <w:r w:rsidRPr="00DC7294">
        <w:rPr>
          <w:rFonts w:cs="Times New Roman"/>
        </w:rPr>
        <w:t>su historia</w:t>
      </w:r>
      <w:r w:rsidR="00DC7294" w:rsidRPr="00DC7294">
        <w:rPr>
          <w:rFonts w:cs="Times New Roman"/>
        </w:rPr>
        <w:t>”</w:t>
      </w:r>
      <w:r w:rsidR="00795B36">
        <w:rPr>
          <w:rFonts w:cs="Times New Roman"/>
          <w:noProof/>
          <w:lang w:val="es-EC"/>
        </w:rPr>
        <w:t xml:space="preserve"> (Collins, p</w:t>
      </w:r>
      <w:r w:rsidR="00795B36" w:rsidRPr="00CE7B9A">
        <w:rPr>
          <w:rFonts w:cs="Times New Roman"/>
          <w:noProof/>
          <w:lang w:val="es-EC"/>
        </w:rPr>
        <w:t>. 10)</w:t>
      </w:r>
      <w:r w:rsidR="00DC7294" w:rsidRPr="00DC7294">
        <w:rPr>
          <w:rFonts w:cs="Times New Roman"/>
        </w:rPr>
        <w:t xml:space="preserve">. En algunos casos conviene realizar reuniones con distinta frecuencia y convocatoria, como regionales de ex alumnos en ciudades distantes; retiros o talleres, de acuerdo con el objeto de cada invitación o intereses de los participantes. </w:t>
      </w:r>
    </w:p>
    <w:p w14:paraId="76AEBFC4" w14:textId="77777777" w:rsidR="00DC7294" w:rsidRPr="00DC7294" w:rsidRDefault="00DC7294" w:rsidP="00997EBE">
      <w:pPr>
        <w:ind w:left="360"/>
        <w:rPr>
          <w:rFonts w:cs="Times New Roman"/>
        </w:rPr>
      </w:pPr>
    </w:p>
    <w:p w14:paraId="28FFAF86" w14:textId="77777777" w:rsidR="00DC7294" w:rsidRDefault="00DC7294" w:rsidP="00753328">
      <w:pPr>
        <w:pStyle w:val="Heading4"/>
        <w:ind w:hanging="720"/>
      </w:pPr>
      <w:r>
        <w:t xml:space="preserve">Estrategia de </w:t>
      </w:r>
      <w:r w:rsidRPr="00753328">
        <w:t>Comunicación</w:t>
      </w:r>
    </w:p>
    <w:p w14:paraId="5F759BF4" w14:textId="18F969EF" w:rsidR="00DC7294" w:rsidRPr="000969FA" w:rsidRDefault="00DC7294" w:rsidP="00997EBE">
      <w:pPr>
        <w:ind w:firstLine="708"/>
        <w:rPr>
          <w:rFonts w:cs="Times New Roman"/>
          <w:szCs w:val="24"/>
        </w:rPr>
      </w:pPr>
      <w:r w:rsidRPr="00EA2DC9">
        <w:rPr>
          <w:rFonts w:cs="Times New Roman"/>
          <w:szCs w:val="24"/>
        </w:rPr>
        <w:t>En el proceso para desarrollar una estrategia global</w:t>
      </w:r>
      <w:r w:rsidR="007439DF">
        <w:rPr>
          <w:rFonts w:cs="Times New Roman"/>
          <w:szCs w:val="24"/>
        </w:rPr>
        <w:t xml:space="preserve"> se</w:t>
      </w:r>
      <w:r w:rsidRPr="00EA2DC9">
        <w:rPr>
          <w:rFonts w:cs="Times New Roman"/>
          <w:szCs w:val="24"/>
        </w:rPr>
        <w:t xml:space="preserve"> </w:t>
      </w:r>
      <w:r w:rsidR="007439DF">
        <w:rPr>
          <w:rFonts w:cs="Times New Roman"/>
          <w:szCs w:val="24"/>
        </w:rPr>
        <w:t xml:space="preserve">van </w:t>
      </w:r>
      <w:r w:rsidRPr="00EA2DC9">
        <w:rPr>
          <w:rFonts w:cs="Times New Roman"/>
          <w:szCs w:val="24"/>
        </w:rPr>
        <w:t xml:space="preserve">filtrando y analizando esos elementos que los graduados valoran para sentirse parte de un grupo o estar en permanente contacto con su universidad, </w:t>
      </w:r>
      <w:r w:rsidR="005A3A5E">
        <w:rPr>
          <w:rFonts w:cs="Times New Roman"/>
          <w:szCs w:val="24"/>
        </w:rPr>
        <w:t>modelando</w:t>
      </w:r>
      <w:r w:rsidRPr="00EA2DC9">
        <w:rPr>
          <w:rFonts w:cs="Times New Roman"/>
          <w:szCs w:val="24"/>
        </w:rPr>
        <w:t xml:space="preserve"> el medio a través del cual se puede </w:t>
      </w:r>
      <w:r w:rsidRPr="00EA2DC9">
        <w:rPr>
          <w:rFonts w:cs="Times New Roman"/>
          <w:szCs w:val="24"/>
        </w:rPr>
        <w:lastRenderedPageBreak/>
        <w:t xml:space="preserve">garantizar una comunicación constante; partiendo de programas específicos, en cada grupo y </w:t>
      </w:r>
      <w:r w:rsidR="005A3A5E">
        <w:rPr>
          <w:rFonts w:cs="Times New Roman"/>
          <w:szCs w:val="24"/>
        </w:rPr>
        <w:t>en</w:t>
      </w:r>
      <w:r w:rsidR="005A3A5E" w:rsidRPr="00EA2DC9">
        <w:rPr>
          <w:rFonts w:cs="Times New Roman"/>
          <w:szCs w:val="24"/>
        </w:rPr>
        <w:t xml:space="preserve"> </w:t>
      </w:r>
      <w:r w:rsidRPr="00EA2DC9">
        <w:rPr>
          <w:rFonts w:cs="Times New Roman"/>
          <w:szCs w:val="24"/>
        </w:rPr>
        <w:t>base a características similares que presenten subgrupos, si se identifican</w:t>
      </w:r>
      <w:r w:rsidRPr="000969FA">
        <w:rPr>
          <w:rFonts w:cs="Times New Roman"/>
          <w:szCs w:val="24"/>
        </w:rPr>
        <w:t xml:space="preserve">. </w:t>
      </w:r>
    </w:p>
    <w:p w14:paraId="3E57EC90" w14:textId="79EC9B78" w:rsidR="00DC7294" w:rsidRPr="000969FA" w:rsidRDefault="007439DF" w:rsidP="00997EBE">
      <w:pPr>
        <w:ind w:firstLine="708"/>
        <w:rPr>
          <w:rFonts w:cs="Times New Roman"/>
          <w:szCs w:val="24"/>
        </w:rPr>
      </w:pPr>
      <w:r>
        <w:rPr>
          <w:rFonts w:cs="Times New Roman"/>
          <w:szCs w:val="24"/>
        </w:rPr>
        <w:t>F</w:t>
      </w:r>
      <w:r w:rsidR="00DC7294" w:rsidRPr="000969FA">
        <w:rPr>
          <w:rFonts w:cs="Times New Roman"/>
          <w:szCs w:val="24"/>
        </w:rPr>
        <w:t>actor importante a considerar es la dualidad que muestran las personas en redes sociales frente a la realidad, como se cuestiona</w:t>
      </w:r>
      <w:r w:rsidR="007F19B8">
        <w:rPr>
          <w:rFonts w:cs="Times New Roman"/>
          <w:szCs w:val="24"/>
        </w:rPr>
        <w:t xml:space="preserve"> Bauman </w:t>
      </w:r>
      <w:sdt>
        <w:sdtPr>
          <w:id w:val="1545324263"/>
          <w:citation/>
        </w:sdtPr>
        <w:sdtContent>
          <w:r w:rsidR="00DC7294" w:rsidRPr="000969FA">
            <w:rPr>
              <w:rFonts w:cs="Times New Roman"/>
              <w:szCs w:val="24"/>
            </w:rPr>
            <w:fldChar w:fldCharType="begin"/>
          </w:r>
          <w:r w:rsidR="00D50FDA">
            <w:rPr>
              <w:rFonts w:cs="Times New Roman"/>
              <w:szCs w:val="24"/>
            </w:rPr>
            <w:instrText xml:space="preserve">CITATION Bau03 \n  \t  \l 12298 </w:instrText>
          </w:r>
          <w:r w:rsidR="00DC7294" w:rsidRPr="000969FA">
            <w:rPr>
              <w:rFonts w:cs="Times New Roman"/>
              <w:szCs w:val="24"/>
            </w:rPr>
            <w:fldChar w:fldCharType="separate"/>
          </w:r>
          <w:r w:rsidR="00D50FDA" w:rsidRPr="00D50FDA">
            <w:rPr>
              <w:rFonts w:cs="Times New Roman"/>
              <w:noProof/>
              <w:szCs w:val="24"/>
            </w:rPr>
            <w:t>(2015)</w:t>
          </w:r>
          <w:r w:rsidR="00DC7294" w:rsidRPr="000969FA">
            <w:rPr>
              <w:rFonts w:cs="Times New Roman"/>
              <w:szCs w:val="24"/>
            </w:rPr>
            <w:fldChar w:fldCharType="end"/>
          </w:r>
        </w:sdtContent>
      </w:sdt>
      <w:r w:rsidR="00DC7294" w:rsidRPr="000969FA">
        <w:rPr>
          <w:rFonts w:cs="Times New Roman"/>
          <w:szCs w:val="24"/>
        </w:rPr>
        <w:t xml:space="preserve"> </w:t>
      </w:r>
      <w:r w:rsidR="00DC7294" w:rsidRPr="007F19B8">
        <w:rPr>
          <w:rFonts w:cs="Times New Roman"/>
          <w:szCs w:val="24"/>
        </w:rPr>
        <w:t>“…a diferencia de las &lt;&lt;verdaderas relaciones&gt;&gt;, &lt;&lt;las relaciones virtuales&gt;&gt; son de fácil acceso y salida. Parecen sensatas e higiénicas, fáciles de usar y amistosas con el usuario, cuando se las compara con la &lt;&lt;cosa real&gt;&gt;, pesada, lenta, inerte y complicada…”</w:t>
      </w:r>
      <w:r w:rsidR="007F19B8">
        <w:rPr>
          <w:rFonts w:cs="Times New Roman"/>
          <w:szCs w:val="24"/>
        </w:rPr>
        <w:t xml:space="preserve"> </w:t>
      </w:r>
      <w:r w:rsidR="00795B36">
        <w:rPr>
          <w:rFonts w:cs="Times New Roman"/>
          <w:noProof/>
          <w:szCs w:val="24"/>
        </w:rPr>
        <w:t>(Bauman, p</w:t>
      </w:r>
      <w:r w:rsidR="00795B36" w:rsidRPr="007F19B8">
        <w:rPr>
          <w:rFonts w:cs="Times New Roman"/>
          <w:noProof/>
          <w:szCs w:val="24"/>
        </w:rPr>
        <w:t>. 29)</w:t>
      </w:r>
      <w:r w:rsidR="00DC7294" w:rsidRPr="007F19B8">
        <w:rPr>
          <w:rFonts w:cs="Times New Roman"/>
          <w:szCs w:val="24"/>
        </w:rPr>
        <w:t>,</w:t>
      </w:r>
      <w:r w:rsidR="00DC7294" w:rsidRPr="000969FA">
        <w:rPr>
          <w:rFonts w:cs="Times New Roman"/>
          <w:szCs w:val="24"/>
        </w:rPr>
        <w:t xml:space="preserve"> que, sin dejar de lado lo manifestado por</w:t>
      </w:r>
      <w:r w:rsidR="002E553E">
        <w:rPr>
          <w:rFonts w:cs="Times New Roman"/>
          <w:szCs w:val="24"/>
        </w:rPr>
        <w:t xml:space="preserve"> Castells</w:t>
      </w:r>
      <w:r w:rsidR="00DC7294" w:rsidRPr="000969FA">
        <w:rPr>
          <w:rFonts w:cs="Times New Roman"/>
          <w:szCs w:val="24"/>
        </w:rPr>
        <w:t xml:space="preserve"> </w:t>
      </w:r>
      <w:sdt>
        <w:sdtPr>
          <w:id w:val="-1536037497"/>
          <w:citation/>
        </w:sdtPr>
        <w:sdtContent>
          <w:r w:rsidR="00DC7294" w:rsidRPr="000969FA">
            <w:rPr>
              <w:rFonts w:cs="Times New Roman"/>
              <w:szCs w:val="24"/>
            </w:rPr>
            <w:fldChar w:fldCharType="begin"/>
          </w:r>
          <w:r w:rsidR="007F19B8">
            <w:rPr>
              <w:rFonts w:cs="Times New Roman"/>
              <w:szCs w:val="24"/>
            </w:rPr>
            <w:instrText xml:space="preserve">CITATION Cas09 \n  \t  \l 12298 </w:instrText>
          </w:r>
          <w:r w:rsidR="00DC7294" w:rsidRPr="000969FA">
            <w:rPr>
              <w:rFonts w:cs="Times New Roman"/>
              <w:szCs w:val="24"/>
            </w:rPr>
            <w:fldChar w:fldCharType="separate"/>
          </w:r>
          <w:r w:rsidR="00D50FDA" w:rsidRPr="00D50FDA">
            <w:rPr>
              <w:rFonts w:cs="Times New Roman"/>
              <w:noProof/>
              <w:szCs w:val="24"/>
            </w:rPr>
            <w:t>(2009)</w:t>
          </w:r>
          <w:r w:rsidR="00DC7294" w:rsidRPr="000969FA">
            <w:rPr>
              <w:rFonts w:cs="Times New Roman"/>
              <w:szCs w:val="24"/>
            </w:rPr>
            <w:fldChar w:fldCharType="end"/>
          </w:r>
        </w:sdtContent>
      </w:sdt>
      <w:r w:rsidR="00DC7294" w:rsidRPr="000969FA">
        <w:rPr>
          <w:rFonts w:cs="Times New Roman"/>
          <w:szCs w:val="24"/>
        </w:rPr>
        <w:t xml:space="preserve"> “</w:t>
      </w:r>
      <w:r w:rsidR="00DC7294" w:rsidRPr="007F19B8">
        <w:rPr>
          <w:rFonts w:cs="Times New Roman"/>
          <w:szCs w:val="24"/>
        </w:rPr>
        <w:t>las relaciones de poder se basan en gran medida en la capacidad para modelar las mentes construyendo significados a través de la construcción de imágenes</w:t>
      </w:r>
      <w:r w:rsidR="007F19B8" w:rsidRPr="007F19B8">
        <w:rPr>
          <w:rFonts w:cs="Times New Roman"/>
          <w:szCs w:val="24"/>
        </w:rPr>
        <w:t>”</w:t>
      </w:r>
      <w:r w:rsidR="007F19B8">
        <w:rPr>
          <w:rFonts w:cs="Times New Roman"/>
          <w:szCs w:val="24"/>
        </w:rPr>
        <w:t xml:space="preserve"> </w:t>
      </w:r>
      <w:r w:rsidR="00795B36">
        <w:rPr>
          <w:rFonts w:cs="Times New Roman"/>
          <w:noProof/>
          <w:szCs w:val="24"/>
        </w:rPr>
        <w:t>(Castells, p</w:t>
      </w:r>
      <w:r w:rsidR="00795B36" w:rsidRPr="007F19B8">
        <w:rPr>
          <w:rFonts w:cs="Times New Roman"/>
          <w:noProof/>
          <w:szCs w:val="24"/>
        </w:rPr>
        <w:t>. 262)</w:t>
      </w:r>
      <w:r w:rsidR="00DC7294" w:rsidRPr="007F19B8">
        <w:rPr>
          <w:rFonts w:cs="Times New Roman"/>
          <w:szCs w:val="24"/>
        </w:rPr>
        <w:t>,</w:t>
      </w:r>
      <w:r w:rsidR="00DC7294" w:rsidRPr="000969FA">
        <w:rPr>
          <w:rFonts w:cs="Times New Roman"/>
          <w:szCs w:val="24"/>
        </w:rPr>
        <w:t xml:space="preserve"> nos plantea la  necesidad de diferenciar los grupos objetivos que se quieren alcanzar, a la vez que, dentro de cada grupo se manifiestan creencias, intereses y objetivos diferentes, por lo cual una estrategia de comunicación debe abarcar de forma general una combinación de los tres elementos descritos la cual, sin ser neutra, reúna al menos una parte de esos elementos como propuesta general y logre que los públicos de interés muestren congruencia entre sus pensamientos y sus acciones, como lo plantea</w:t>
      </w:r>
      <w:r w:rsidR="002E553E">
        <w:rPr>
          <w:rFonts w:cs="Times New Roman"/>
          <w:szCs w:val="24"/>
        </w:rPr>
        <w:t xml:space="preserve"> Bauman</w:t>
      </w:r>
      <w:r w:rsidR="00DC7294" w:rsidRPr="000969FA">
        <w:rPr>
          <w:rFonts w:cs="Times New Roman"/>
          <w:szCs w:val="24"/>
        </w:rPr>
        <w:t xml:space="preserve"> </w:t>
      </w:r>
      <w:sdt>
        <w:sdtPr>
          <w:id w:val="-493725540"/>
          <w:citation/>
        </w:sdtPr>
        <w:sdtContent>
          <w:r w:rsidR="00DC7294" w:rsidRPr="000969FA">
            <w:rPr>
              <w:rFonts w:cs="Times New Roman"/>
              <w:szCs w:val="24"/>
            </w:rPr>
            <w:fldChar w:fldCharType="begin"/>
          </w:r>
          <w:r w:rsidR="00D50FDA">
            <w:rPr>
              <w:rFonts w:cs="Times New Roman"/>
              <w:szCs w:val="24"/>
            </w:rPr>
            <w:instrText xml:space="preserve">CITATION Bau03 \n  \t  \l 12298 </w:instrText>
          </w:r>
          <w:r w:rsidR="00DC7294" w:rsidRPr="000969FA">
            <w:rPr>
              <w:rFonts w:cs="Times New Roman"/>
              <w:szCs w:val="24"/>
            </w:rPr>
            <w:fldChar w:fldCharType="separate"/>
          </w:r>
          <w:r w:rsidR="00D50FDA" w:rsidRPr="00D50FDA">
            <w:rPr>
              <w:rFonts w:cs="Times New Roman"/>
              <w:noProof/>
              <w:szCs w:val="24"/>
            </w:rPr>
            <w:t>(2015)</w:t>
          </w:r>
          <w:r w:rsidR="00DC7294" w:rsidRPr="000969FA">
            <w:rPr>
              <w:rFonts w:cs="Times New Roman"/>
              <w:szCs w:val="24"/>
            </w:rPr>
            <w:fldChar w:fldCharType="end"/>
          </w:r>
        </w:sdtContent>
      </w:sdt>
      <w:r w:rsidR="00DC7294" w:rsidRPr="000969FA">
        <w:rPr>
          <w:rFonts w:cs="Times New Roman"/>
          <w:szCs w:val="24"/>
        </w:rPr>
        <w:t xml:space="preserve">, </w:t>
      </w:r>
      <w:r w:rsidR="00DC7294" w:rsidRPr="007F19B8">
        <w:rPr>
          <w:rFonts w:cs="Times New Roman"/>
          <w:szCs w:val="24"/>
        </w:rPr>
        <w:t>“</w:t>
      </w:r>
      <w:r w:rsidR="005A3A5E" w:rsidRPr="007F19B8">
        <w:rPr>
          <w:rFonts w:cs="Times New Roman"/>
          <w:szCs w:val="24"/>
        </w:rPr>
        <w:t>¿</w:t>
      </w:r>
      <w:r w:rsidR="00DC7294" w:rsidRPr="007F19B8">
        <w:rPr>
          <w:rFonts w:cs="Times New Roman"/>
          <w:szCs w:val="24"/>
        </w:rPr>
        <w:t>Los habitantes de nuestro moderno  mundo líquido no son como los habitantes de Leonia, preocupados por una cosa mientras habl</w:t>
      </w:r>
      <w:r w:rsidR="00795B36">
        <w:rPr>
          <w:rFonts w:cs="Times New Roman"/>
          <w:szCs w:val="24"/>
        </w:rPr>
        <w:t>an de otra?</w:t>
      </w:r>
      <w:r w:rsidR="00DC7294" w:rsidRPr="000969FA">
        <w:rPr>
          <w:rFonts w:cs="Times New Roman"/>
          <w:szCs w:val="24"/>
        </w:rPr>
        <w:t>”</w:t>
      </w:r>
      <w:r w:rsidR="007F19B8">
        <w:rPr>
          <w:rFonts w:cs="Times New Roman"/>
          <w:szCs w:val="24"/>
        </w:rPr>
        <w:t xml:space="preserve"> </w:t>
      </w:r>
      <w:r w:rsidR="00795B36">
        <w:rPr>
          <w:rFonts w:cs="Times New Roman"/>
          <w:noProof/>
          <w:szCs w:val="24"/>
        </w:rPr>
        <w:t>(Bauman, p</w:t>
      </w:r>
      <w:r w:rsidR="00795B36" w:rsidRPr="007F19B8">
        <w:rPr>
          <w:rFonts w:cs="Times New Roman"/>
          <w:noProof/>
          <w:szCs w:val="24"/>
        </w:rPr>
        <w:t>. 23)</w:t>
      </w:r>
      <w:r w:rsidR="00DC7294" w:rsidRPr="000969FA">
        <w:rPr>
          <w:rFonts w:cs="Times New Roman"/>
          <w:szCs w:val="24"/>
        </w:rPr>
        <w:t xml:space="preserve">, enfrentando cualquier segmentación la necesidad de equipar ambas realidades al momento de establecer las estrategias, que sin importar en cuál se basen es indispensable unificar el criterio al establecer segmentos y definir estrategias para cada segmento.    </w:t>
      </w:r>
    </w:p>
    <w:p w14:paraId="0E2CAA0C" w14:textId="49E135DD" w:rsidR="005E68E0" w:rsidRDefault="00753328" w:rsidP="00432CF3">
      <w:pPr>
        <w:ind w:firstLine="708"/>
        <w:rPr>
          <w:rFonts w:cs="Times New Roman"/>
        </w:rPr>
      </w:pPr>
      <w:r>
        <w:rPr>
          <w:rFonts w:cs="Times New Roman"/>
          <w:szCs w:val="24"/>
        </w:rPr>
        <w:t>Un</w:t>
      </w:r>
      <w:r w:rsidR="00DC7294" w:rsidRPr="000969FA">
        <w:rPr>
          <w:rFonts w:cs="Times New Roman"/>
          <w:szCs w:val="24"/>
        </w:rPr>
        <w:t xml:space="preserve"> riesgos que puede enfrentar cualquier campaña de comunicac</w:t>
      </w:r>
      <w:r w:rsidR="000F509B">
        <w:rPr>
          <w:rFonts w:cs="Times New Roman"/>
          <w:szCs w:val="24"/>
        </w:rPr>
        <w:t xml:space="preserve">ión es la denominada fatiga o </w:t>
      </w:r>
      <w:r w:rsidR="000F509B" w:rsidRPr="000F509B">
        <w:rPr>
          <w:rFonts w:cs="Times New Roman"/>
          <w:szCs w:val="24"/>
        </w:rPr>
        <w:t>“el cansancio de la información</w:t>
      </w:r>
      <w:r w:rsidR="00DC7294" w:rsidRPr="000F509B">
        <w:rPr>
          <w:rFonts w:cs="Times New Roman"/>
          <w:szCs w:val="24"/>
        </w:rPr>
        <w:t>”</w:t>
      </w:r>
      <w:r w:rsidR="00DC7294" w:rsidRPr="000969FA">
        <w:rPr>
          <w:rFonts w:cs="Times New Roman"/>
          <w:szCs w:val="24"/>
        </w:rPr>
        <w:t xml:space="preserve"> </w:t>
      </w:r>
      <w:r w:rsidR="00795B36" w:rsidRPr="00CE7B9A">
        <w:rPr>
          <w:rFonts w:cs="Times New Roman"/>
          <w:noProof/>
          <w:szCs w:val="24"/>
        </w:rPr>
        <w:t>(Byung-Ch</w:t>
      </w:r>
      <w:r w:rsidR="00795B36">
        <w:rPr>
          <w:rFonts w:cs="Times New Roman"/>
          <w:noProof/>
          <w:szCs w:val="24"/>
        </w:rPr>
        <w:t>ul, p</w:t>
      </w:r>
      <w:r w:rsidR="00795B36" w:rsidRPr="00CE7B9A">
        <w:rPr>
          <w:rFonts w:cs="Times New Roman"/>
          <w:noProof/>
          <w:szCs w:val="24"/>
        </w:rPr>
        <w:t>. 64)</w:t>
      </w:r>
      <w:r w:rsidR="00DC7294" w:rsidRPr="000969FA">
        <w:rPr>
          <w:rFonts w:cs="Times New Roman"/>
          <w:szCs w:val="24"/>
        </w:rPr>
        <w:t xml:space="preserve">, que es, a decir de ese autor, una especie de reacción de inmunidad desarrollada por una buena parte de la población. Ello no significa que debamos desconocer las ventajas de las nuevas tecnologías y medios de comunicación, como complemento y parte del desarrollo de las estrategias. </w:t>
      </w:r>
    </w:p>
    <w:p w14:paraId="24D16E36" w14:textId="2B82AD17" w:rsidR="00DC7294" w:rsidRPr="00753328" w:rsidRDefault="00DC7294" w:rsidP="00997EBE">
      <w:pPr>
        <w:ind w:left="708"/>
        <w:rPr>
          <w:rFonts w:cs="Times New Roman"/>
          <w:sz w:val="22"/>
        </w:rPr>
      </w:pPr>
      <w:r w:rsidRPr="00753328">
        <w:rPr>
          <w:rFonts w:cs="Times New Roman"/>
          <w:sz w:val="22"/>
        </w:rPr>
        <w:t xml:space="preserve">Uno de los facilitadores de la nueva tecnología es el surgimiento de los medios de comunicación social. Podemos clasificar los medios sociales en dos grandes categorías. Uno de ellos </w:t>
      </w:r>
      <w:r w:rsidR="005A3A5E" w:rsidRPr="00753328">
        <w:rPr>
          <w:rFonts w:cs="Times New Roman"/>
          <w:sz w:val="22"/>
        </w:rPr>
        <w:t>son los</w:t>
      </w:r>
      <w:r w:rsidRPr="00753328">
        <w:rPr>
          <w:rFonts w:cs="Times New Roman"/>
          <w:sz w:val="22"/>
        </w:rPr>
        <w:t xml:space="preserve"> expresivo</w:t>
      </w:r>
      <w:r w:rsidR="005A3A5E" w:rsidRPr="00753328">
        <w:rPr>
          <w:rFonts w:cs="Times New Roman"/>
          <w:sz w:val="22"/>
        </w:rPr>
        <w:t>s</w:t>
      </w:r>
      <w:r w:rsidRPr="00753328">
        <w:rPr>
          <w:rFonts w:cs="Times New Roman"/>
          <w:sz w:val="22"/>
        </w:rPr>
        <w:t xml:space="preserve"> medios de comunicación social, que incluye blogs, Twitter, YouTube, Facebook, sitios de intercambio de fotos como Flickr, y otros sitios de redes sociales. La otra categoría es el colaborativo medios de comunicación, que incluye </w:t>
      </w:r>
      <w:r w:rsidRPr="00753328">
        <w:rPr>
          <w:rFonts w:cs="Times New Roman"/>
          <w:sz w:val="22"/>
        </w:rPr>
        <w:lastRenderedPageBreak/>
        <w:t>sitios como Wikipedia, Rotten Tomatoes, y Craigslist”</w:t>
      </w:r>
      <w:r w:rsidRPr="00753328">
        <w:rPr>
          <w:rStyle w:val="FootnoteReference"/>
          <w:rFonts w:cs="Times New Roman"/>
          <w:sz w:val="22"/>
        </w:rPr>
        <w:footnoteReference w:id="45"/>
      </w:r>
      <w:r w:rsidR="005A3A5E" w:rsidRPr="00753328">
        <w:rPr>
          <w:rFonts w:cs="Times New Roman"/>
          <w:sz w:val="22"/>
        </w:rPr>
        <w:t>.</w:t>
      </w:r>
      <w:r w:rsidRPr="00753328">
        <w:rPr>
          <w:rFonts w:cs="Times New Roman"/>
          <w:sz w:val="22"/>
        </w:rPr>
        <w:t xml:space="preserve"> </w:t>
      </w:r>
      <w:r w:rsidR="00795B36" w:rsidRPr="00753328">
        <w:rPr>
          <w:rFonts w:cs="Times New Roman"/>
          <w:noProof/>
          <w:sz w:val="22"/>
        </w:rPr>
        <w:t>(Kotler P., Karta</w:t>
      </w:r>
      <w:r w:rsidR="00795B36">
        <w:rPr>
          <w:rFonts w:cs="Times New Roman"/>
          <w:noProof/>
          <w:sz w:val="22"/>
        </w:rPr>
        <w:t>jaya H. y Setiawan I., 2010, p</w:t>
      </w:r>
      <w:r w:rsidR="00795B36" w:rsidRPr="00753328">
        <w:rPr>
          <w:rFonts w:cs="Times New Roman"/>
          <w:noProof/>
          <w:sz w:val="22"/>
        </w:rPr>
        <w:t>. 7)</w:t>
      </w:r>
    </w:p>
    <w:p w14:paraId="117DC585" w14:textId="6F3F6C46" w:rsidR="00DC7294" w:rsidRDefault="002E553E" w:rsidP="00997EBE">
      <w:pPr>
        <w:ind w:firstLine="708"/>
        <w:rPr>
          <w:rFonts w:cs="Times New Roman"/>
          <w:szCs w:val="24"/>
        </w:rPr>
      </w:pPr>
      <w:r>
        <w:rPr>
          <w:rFonts w:cs="Times New Roman"/>
          <w:szCs w:val="24"/>
        </w:rPr>
        <w:t xml:space="preserve">Las </w:t>
      </w:r>
      <w:r w:rsidRPr="00221C63">
        <w:rPr>
          <w:rFonts w:cs="Times New Roman"/>
          <w:szCs w:val="24"/>
        </w:rPr>
        <w:t>universidades deben “aprovechar el poder de las redes sociales”</w:t>
      </w:r>
      <w:r>
        <w:rPr>
          <w:rFonts w:cs="Times New Roman"/>
          <w:b/>
          <w:szCs w:val="24"/>
        </w:rPr>
        <w:t xml:space="preserve"> </w:t>
      </w:r>
      <w:r w:rsidR="00795B36">
        <w:rPr>
          <w:rFonts w:cs="Times New Roman"/>
          <w:noProof/>
          <w:szCs w:val="24"/>
          <w:lang w:val="es-EC"/>
        </w:rPr>
        <w:t>(Cohen, p</w:t>
      </w:r>
      <w:r w:rsidR="00795B36" w:rsidRPr="002E553E">
        <w:rPr>
          <w:rFonts w:cs="Times New Roman"/>
          <w:noProof/>
          <w:szCs w:val="24"/>
          <w:lang w:val="es-EC"/>
        </w:rPr>
        <w:t>. 4)</w:t>
      </w:r>
      <w:r>
        <w:rPr>
          <w:rFonts w:cs="Times New Roman"/>
          <w:szCs w:val="24"/>
        </w:rPr>
        <w:t>, potenciado su uso con base a los objetivos de su oferta y su propuesta de valor, que se trató en el primer capítulo.</w:t>
      </w:r>
    </w:p>
    <w:p w14:paraId="4A2A7620" w14:textId="77777777" w:rsidR="002E553E" w:rsidRPr="000969FA" w:rsidRDefault="002E553E" w:rsidP="00997EBE">
      <w:pPr>
        <w:ind w:left="1800"/>
        <w:rPr>
          <w:rFonts w:cs="Times New Roman"/>
          <w:szCs w:val="24"/>
        </w:rPr>
      </w:pPr>
    </w:p>
    <w:p w14:paraId="1513BB40" w14:textId="6F29ADF1" w:rsidR="00761EFC" w:rsidRDefault="00761EFC" w:rsidP="00753328">
      <w:pPr>
        <w:pStyle w:val="Heading4"/>
        <w:ind w:hanging="720"/>
        <w:rPr>
          <w:rFonts w:eastAsia="MS Mincho"/>
          <w:lang w:val="es-ES_tradnl" w:eastAsia="es-ES"/>
        </w:rPr>
      </w:pPr>
      <w:r>
        <w:rPr>
          <w:rFonts w:eastAsia="MS Mincho"/>
          <w:lang w:val="es-ES_tradnl" w:eastAsia="es-ES"/>
        </w:rPr>
        <w:t xml:space="preserve">Estrategia de comunicación, </w:t>
      </w:r>
      <w:r w:rsidRPr="0016489B">
        <w:rPr>
          <w:rFonts w:eastAsia="MS Mincho"/>
          <w:lang w:val="es-ES_tradnl" w:eastAsia="es-ES"/>
        </w:rPr>
        <w:t>mediante tecnología digital</w:t>
      </w:r>
      <w:r w:rsidR="00795B36">
        <w:rPr>
          <w:rFonts w:eastAsia="MS Mincho"/>
          <w:lang w:val="es-ES_tradnl" w:eastAsia="es-ES"/>
        </w:rPr>
        <w:t>.-</w:t>
      </w:r>
    </w:p>
    <w:p w14:paraId="67E956C7" w14:textId="6417C7B2" w:rsidR="00761EFC" w:rsidRDefault="001D5ED2" w:rsidP="00997EBE">
      <w:pPr>
        <w:ind w:firstLine="708"/>
        <w:rPr>
          <w:rFonts w:cs="Times New Roman"/>
        </w:rPr>
      </w:pPr>
      <w:r>
        <w:rPr>
          <w:rFonts w:cs="Times New Roman"/>
        </w:rPr>
        <w:t xml:space="preserve">Philabaum </w:t>
      </w:r>
      <w:sdt>
        <w:sdtPr>
          <w:rPr>
            <w:rFonts w:cs="Times New Roman"/>
          </w:rPr>
          <w:id w:val="-992251852"/>
          <w:citation/>
        </w:sdtPr>
        <w:sdtContent>
          <w:r w:rsidR="00761EFC">
            <w:rPr>
              <w:rFonts w:cs="Times New Roman"/>
            </w:rPr>
            <w:fldChar w:fldCharType="begin"/>
          </w:r>
          <w:r>
            <w:rPr>
              <w:rFonts w:cs="Times New Roman"/>
              <w:lang w:val="es-EC"/>
            </w:rPr>
            <w:instrText xml:space="preserve">CITATION Don07 \n  \t  \l 12298 </w:instrText>
          </w:r>
          <w:r w:rsidR="00761EFC">
            <w:rPr>
              <w:rFonts w:cs="Times New Roman"/>
            </w:rPr>
            <w:fldChar w:fldCharType="separate"/>
          </w:r>
          <w:r w:rsidR="00D50FDA" w:rsidRPr="00D50FDA">
            <w:rPr>
              <w:rFonts w:cs="Times New Roman"/>
              <w:noProof/>
              <w:lang w:val="es-EC"/>
            </w:rPr>
            <w:t>(2007)</w:t>
          </w:r>
          <w:r w:rsidR="00761EFC">
            <w:rPr>
              <w:rFonts w:cs="Times New Roman"/>
            </w:rPr>
            <w:fldChar w:fldCharType="end"/>
          </w:r>
        </w:sdtContent>
      </w:sdt>
      <w:r w:rsidR="00761EFC" w:rsidRPr="005C5015">
        <w:rPr>
          <w:rFonts w:cs="Times New Roman"/>
        </w:rPr>
        <w:t xml:space="preserve"> plantea la necesidad de desarrollar una estrategia </w:t>
      </w:r>
      <w:r w:rsidR="00761EFC">
        <w:rPr>
          <w:rFonts w:cs="Times New Roman"/>
        </w:rPr>
        <w:t>en internet y desglos</w:t>
      </w:r>
      <w:r w:rsidR="00761EFC" w:rsidRPr="005C5015">
        <w:rPr>
          <w:rFonts w:cs="Times New Roman"/>
        </w:rPr>
        <w:t>a los principales</w:t>
      </w:r>
      <w:r w:rsidR="00761EFC">
        <w:rPr>
          <w:rFonts w:cs="Times New Roman"/>
        </w:rPr>
        <w:t xml:space="preserve"> a</w:t>
      </w:r>
      <w:r w:rsidR="00761EFC" w:rsidRPr="005C5015">
        <w:rPr>
          <w:rFonts w:cs="Times New Roman"/>
        </w:rPr>
        <w:t>s</w:t>
      </w:r>
      <w:r w:rsidR="00761EFC">
        <w:rPr>
          <w:rFonts w:cs="Times New Roman"/>
        </w:rPr>
        <w:t>p</w:t>
      </w:r>
      <w:r w:rsidR="00761EFC" w:rsidRPr="005C5015">
        <w:rPr>
          <w:rFonts w:cs="Times New Roman"/>
        </w:rPr>
        <w:t xml:space="preserve">ectos por los cuales no se </w:t>
      </w:r>
      <w:r w:rsidR="00761EFC">
        <w:rPr>
          <w:rFonts w:cs="Times New Roman"/>
        </w:rPr>
        <w:t xml:space="preserve">establece un plan, lo que significa tiempo perdido en probar decisiones basadas en supuestos y no en hechos, con enormes inversiones en equipos y programas que seguramente no se necesitan. En doce estrategias primarias propone: </w:t>
      </w:r>
    </w:p>
    <w:p w14:paraId="7DB2FFC8"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Determine su misión y propósito</w:t>
      </w:r>
    </w:p>
    <w:p w14:paraId="570BA6A6"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servicios</w:t>
      </w:r>
    </w:p>
    <w:p w14:paraId="7505060B"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registro</w:t>
      </w:r>
    </w:p>
    <w:p w14:paraId="5CC5C8BC"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pareja</w:t>
      </w:r>
    </w:p>
    <w:p w14:paraId="2AB2AE23"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voluntariado</w:t>
      </w:r>
    </w:p>
    <w:p w14:paraId="23CF4664" w14:textId="77777777" w:rsidR="00761EFC" w:rsidRPr="00EE47A3" w:rsidRDefault="00761EFC" w:rsidP="00997EBE">
      <w:pPr>
        <w:pStyle w:val="HTMLPreformatted"/>
        <w:shd w:val="clear" w:color="auto" w:fill="FFFFFF"/>
        <w:spacing w:after="200" w:line="360" w:lineRule="auto"/>
        <w:ind w:left="708"/>
        <w:rPr>
          <w:rFonts w:ascii="inherit" w:hAnsi="inherit"/>
          <w:color w:val="212121"/>
          <w:sz w:val="18"/>
          <w:lang w:val="es-ES"/>
        </w:rPr>
      </w:pPr>
      <w:r w:rsidRPr="00EE47A3">
        <w:rPr>
          <w:rFonts w:ascii="Times New Roman" w:hAnsi="Times New Roman" w:cs="Times New Roman"/>
          <w:color w:val="212121"/>
          <w:sz w:val="22"/>
          <w:lang w:val="es-ES"/>
        </w:rPr>
        <w:t>Estrategia de objetivos y puntos de referencia.</w:t>
      </w:r>
    </w:p>
    <w:p w14:paraId="61CC1D5A"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la comunidad de estudiantes en línea.</w:t>
      </w:r>
    </w:p>
    <w:p w14:paraId="6E8EFA48"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entrenamiento</w:t>
      </w:r>
    </w:p>
    <w:p w14:paraId="7E248E45"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mercadeo</w:t>
      </w:r>
    </w:p>
    <w:p w14:paraId="5B72DF7B"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personal</w:t>
      </w:r>
    </w:p>
    <w:p w14:paraId="60F4599C" w14:textId="77777777" w:rsidR="00761EFC" w:rsidRPr="00EE47A3" w:rsidRDefault="00761EFC" w:rsidP="00997EBE">
      <w:pPr>
        <w:pStyle w:val="HTMLPreformatted"/>
        <w:shd w:val="clear" w:color="auto" w:fill="FFFFFF"/>
        <w:spacing w:after="200" w:line="360" w:lineRule="auto"/>
        <w:ind w:left="708"/>
        <w:rPr>
          <w:rFonts w:ascii="Times New Roman" w:hAnsi="Times New Roman" w:cs="Times New Roman"/>
          <w:color w:val="212121"/>
          <w:sz w:val="22"/>
          <w:lang w:val="es-ES"/>
        </w:rPr>
      </w:pPr>
      <w:r w:rsidRPr="00EE47A3">
        <w:rPr>
          <w:rFonts w:ascii="Times New Roman" w:hAnsi="Times New Roman" w:cs="Times New Roman"/>
          <w:color w:val="212121"/>
          <w:sz w:val="22"/>
          <w:lang w:val="es-ES"/>
        </w:rPr>
        <w:t>Estrategia de financiamiento</w:t>
      </w:r>
    </w:p>
    <w:p w14:paraId="191E8D0A" w14:textId="16DB286B" w:rsidR="00761EFC" w:rsidRPr="005B3576" w:rsidRDefault="00761EFC" w:rsidP="00997EBE">
      <w:pPr>
        <w:pStyle w:val="HTMLPreformatted"/>
        <w:shd w:val="clear" w:color="auto" w:fill="FFFFFF"/>
        <w:spacing w:after="200" w:line="360" w:lineRule="auto"/>
        <w:ind w:left="708"/>
        <w:rPr>
          <w:rFonts w:ascii="inherit" w:hAnsi="inherit"/>
          <w:color w:val="212121"/>
        </w:rPr>
      </w:pPr>
      <w:r w:rsidRPr="00EE47A3">
        <w:rPr>
          <w:rFonts w:ascii="Times New Roman" w:hAnsi="Times New Roman" w:cs="Times New Roman"/>
          <w:color w:val="212121"/>
          <w:sz w:val="22"/>
        </w:rPr>
        <w:t>Estrategia de e-Filantropía</w:t>
      </w:r>
      <w:r w:rsidR="007F19B8">
        <w:rPr>
          <w:rFonts w:ascii="Times New Roman" w:hAnsi="Times New Roman" w:cs="Times New Roman"/>
          <w:color w:val="212121"/>
          <w:sz w:val="22"/>
        </w:rPr>
        <w:t xml:space="preserve"> </w:t>
      </w:r>
      <w:r w:rsidRPr="00EE47A3">
        <w:rPr>
          <w:rStyle w:val="FootnoteReference"/>
          <w:rFonts w:ascii="Times New Roman" w:hAnsi="Times New Roman" w:cs="Times New Roman"/>
          <w:color w:val="212121"/>
          <w:sz w:val="22"/>
          <w:lang w:val="en-US"/>
        </w:rPr>
        <w:footnoteReference w:id="46"/>
      </w:r>
      <w:r w:rsidR="007F19B8">
        <w:rPr>
          <w:rFonts w:ascii="Times New Roman" w:hAnsi="Times New Roman" w:cs="Times New Roman"/>
          <w:color w:val="212121"/>
          <w:sz w:val="22"/>
        </w:rPr>
        <w:t xml:space="preserve"> </w:t>
      </w:r>
      <w:r w:rsidR="00795B36">
        <w:rPr>
          <w:rFonts w:ascii="Times New Roman" w:hAnsi="Times New Roman" w:cs="Times New Roman"/>
          <w:noProof/>
          <w:color w:val="212121"/>
          <w:sz w:val="22"/>
          <w:lang w:val="es-EC"/>
        </w:rPr>
        <w:t>(Philabaum, p</w:t>
      </w:r>
      <w:r w:rsidR="00795B36" w:rsidRPr="002F52E4">
        <w:rPr>
          <w:rFonts w:ascii="Times New Roman" w:hAnsi="Times New Roman" w:cs="Times New Roman"/>
          <w:noProof/>
          <w:color w:val="212121"/>
          <w:sz w:val="22"/>
          <w:lang w:val="es-EC"/>
        </w:rPr>
        <w:t>. 50)</w:t>
      </w:r>
    </w:p>
    <w:p w14:paraId="44158A88" w14:textId="77777777" w:rsidR="00761EFC" w:rsidRPr="005B3576" w:rsidRDefault="00761EFC" w:rsidP="00997EBE">
      <w:pPr>
        <w:ind w:left="720" w:firstLine="348"/>
        <w:rPr>
          <w:rFonts w:cs="Times New Roman"/>
        </w:rPr>
      </w:pPr>
    </w:p>
    <w:p w14:paraId="62844248" w14:textId="724EA05F" w:rsidR="005E68E0" w:rsidRPr="003206EA" w:rsidRDefault="00761EFC" w:rsidP="00432CF3">
      <w:pPr>
        <w:ind w:firstLine="708"/>
        <w:rPr>
          <w:rFonts w:cs="Times New Roman"/>
          <w:szCs w:val="24"/>
        </w:rPr>
      </w:pPr>
      <w:r w:rsidRPr="003206EA">
        <w:rPr>
          <w:rFonts w:cs="Times New Roman"/>
          <w:szCs w:val="24"/>
        </w:rPr>
        <w:lastRenderedPageBreak/>
        <w:t>La diversidad de medios o formas de contacto, con sus públicos de interés, hace</w:t>
      </w:r>
      <w:r>
        <w:rPr>
          <w:rFonts w:cs="Times New Roman"/>
          <w:szCs w:val="24"/>
        </w:rPr>
        <w:t>n</w:t>
      </w:r>
      <w:r w:rsidRPr="003206EA">
        <w:rPr>
          <w:rFonts w:cs="Times New Roman"/>
          <w:szCs w:val="24"/>
        </w:rPr>
        <w:t xml:space="preserve"> necesario trabajar en una combinación de herramientas y atributos que va a incluir la I</w:t>
      </w:r>
      <w:r>
        <w:rPr>
          <w:rFonts w:cs="Times New Roman"/>
          <w:szCs w:val="24"/>
        </w:rPr>
        <w:t>ES</w:t>
      </w:r>
      <w:r w:rsidRPr="003206EA">
        <w:rPr>
          <w:rFonts w:cs="Times New Roman"/>
          <w:szCs w:val="24"/>
        </w:rPr>
        <w:t xml:space="preserve"> en su estrategia global de vincular a sus graduados. Conceptos claves de mercadeo y planteamientos disonantes deben considerarse al modelar esa estrategia, en la cual comunidad y sus públicos de interés, como grupos objetivos, sean inducidos a buscar a </w:t>
      </w:r>
      <w:r>
        <w:rPr>
          <w:rFonts w:cs="Times New Roman"/>
          <w:szCs w:val="24"/>
        </w:rPr>
        <w:t>su universidad</w:t>
      </w:r>
      <w:r w:rsidRPr="003206EA">
        <w:rPr>
          <w:rFonts w:cs="Times New Roman"/>
          <w:szCs w:val="24"/>
        </w:rPr>
        <w:t xml:space="preserve"> como socio de negocios, proveedor o beneficiario de todo tipo de ayuda; sin desconocer que la creación de esa comunidad en línea es solo una parte.</w:t>
      </w:r>
    </w:p>
    <w:p w14:paraId="0D296A79" w14:textId="3BE000A1" w:rsidR="00761EFC" w:rsidRDefault="00761EFC" w:rsidP="00432CF3">
      <w:pPr>
        <w:ind w:left="708"/>
        <w:rPr>
          <w:rFonts w:cs="Times New Roman"/>
          <w:szCs w:val="24"/>
        </w:rPr>
      </w:pPr>
      <w:r w:rsidRPr="00687C37">
        <w:rPr>
          <w:rFonts w:cs="Times New Roman"/>
          <w:sz w:val="22"/>
        </w:rPr>
        <w:t>Las organizaciones que tienen más éxito reconocen que la simple creación de una comunidad en línea para sus ex alumnos representa solo el diez por ciento o su estrategia de Internet. El otro 90 por ciento de su éxito proviene de la creación y ejecución de su estrategia de Internet escrita. Para muchos, desarrollar una estrategia de Internet para su organización puede parecer una responsabilidad y un desafío abrumadores. No tiene que ser</w:t>
      </w:r>
      <w:r w:rsidRPr="00687C37">
        <w:rPr>
          <w:rStyle w:val="FootnoteReference"/>
          <w:rFonts w:cs="Times New Roman"/>
          <w:sz w:val="22"/>
        </w:rPr>
        <w:footnoteReference w:id="47"/>
      </w:r>
      <w:r w:rsidR="009C1FAE" w:rsidRPr="00687C37">
        <w:rPr>
          <w:rFonts w:cs="Times New Roman"/>
          <w:sz w:val="22"/>
        </w:rPr>
        <w:t>.</w:t>
      </w:r>
      <w:r w:rsidR="002F52E4" w:rsidRPr="00687C37">
        <w:rPr>
          <w:rFonts w:cs="Times New Roman"/>
          <w:sz w:val="22"/>
        </w:rPr>
        <w:t xml:space="preserve"> </w:t>
      </w:r>
      <w:r w:rsidR="00795B36">
        <w:rPr>
          <w:rFonts w:cs="Times New Roman"/>
          <w:noProof/>
          <w:sz w:val="22"/>
        </w:rPr>
        <w:t>(Philabaum, p</w:t>
      </w:r>
      <w:r w:rsidR="00795B36" w:rsidRPr="00687C37">
        <w:rPr>
          <w:rFonts w:cs="Times New Roman"/>
          <w:noProof/>
          <w:sz w:val="22"/>
        </w:rPr>
        <w:t>. 9)</w:t>
      </w:r>
      <w:r w:rsidRPr="0085219F">
        <w:rPr>
          <w:rFonts w:cs="Times New Roman"/>
        </w:rPr>
        <w:t xml:space="preserve">   </w:t>
      </w:r>
    </w:p>
    <w:p w14:paraId="08E66560" w14:textId="2794CF7A" w:rsidR="00C4791E" w:rsidRDefault="00E20B9F" w:rsidP="00997EBE">
      <w:pPr>
        <w:ind w:firstLine="708"/>
        <w:rPr>
          <w:rFonts w:cs="Times New Roman"/>
          <w:szCs w:val="24"/>
        </w:rPr>
      </w:pPr>
      <w:r>
        <w:rPr>
          <w:rFonts w:cs="Times New Roman"/>
          <w:szCs w:val="24"/>
        </w:rPr>
        <w:t xml:space="preserve">Los puntos de vista de Philabaum, quien muestra </w:t>
      </w:r>
      <w:r w:rsidR="007F19B8">
        <w:rPr>
          <w:rFonts w:cs="Times New Roman"/>
          <w:szCs w:val="24"/>
        </w:rPr>
        <w:t>muchos años de e</w:t>
      </w:r>
      <w:r>
        <w:rPr>
          <w:rFonts w:cs="Times New Roman"/>
          <w:szCs w:val="24"/>
        </w:rPr>
        <w:t xml:space="preserve">xperiencia en el desarrollo de publicaciones y comunicaciones en programas de graduados, son variados y arrancan con un directorio de graduados, cuya evolución </w:t>
      </w:r>
      <w:r w:rsidR="009C1FAE">
        <w:rPr>
          <w:rFonts w:cs="Times New Roman"/>
          <w:szCs w:val="24"/>
        </w:rPr>
        <w:t>en</w:t>
      </w:r>
      <w:r w:rsidR="002E553E">
        <w:rPr>
          <w:rFonts w:cs="Times New Roman"/>
          <w:szCs w:val="24"/>
        </w:rPr>
        <w:t xml:space="preserve"> </w:t>
      </w:r>
      <w:r>
        <w:rPr>
          <w:rFonts w:cs="Times New Roman"/>
          <w:szCs w:val="24"/>
        </w:rPr>
        <w:t>base a los d</w:t>
      </w:r>
      <w:r w:rsidR="007F19B8">
        <w:rPr>
          <w:rFonts w:cs="Times New Roman"/>
          <w:szCs w:val="24"/>
        </w:rPr>
        <w:t>esarrollos de otras comunidades</w:t>
      </w:r>
      <w:r>
        <w:rPr>
          <w:rFonts w:cs="Times New Roman"/>
          <w:szCs w:val="24"/>
        </w:rPr>
        <w:t xml:space="preserve"> ayudó a </w:t>
      </w:r>
      <w:r w:rsidR="002F52E4">
        <w:rPr>
          <w:rFonts w:cs="Times New Roman"/>
          <w:szCs w:val="24"/>
        </w:rPr>
        <w:t>implantar</w:t>
      </w:r>
      <w:r w:rsidR="00EE47A3">
        <w:rPr>
          <w:rFonts w:cs="Times New Roman"/>
          <w:szCs w:val="24"/>
        </w:rPr>
        <w:t xml:space="preserve"> otras opciones en las páginas de graduados. </w:t>
      </w:r>
      <w:r>
        <w:rPr>
          <w:rFonts w:cs="Times New Roman"/>
          <w:szCs w:val="24"/>
        </w:rPr>
        <w:t xml:space="preserve"> </w:t>
      </w:r>
    </w:p>
    <w:p w14:paraId="673615B0" w14:textId="2A93F13C" w:rsidR="00DC7294" w:rsidRDefault="004C52CB" w:rsidP="00997EBE">
      <w:pPr>
        <w:ind w:left="708"/>
        <w:rPr>
          <w:rFonts w:cs="Times New Roman"/>
          <w:szCs w:val="24"/>
        </w:rPr>
      </w:pPr>
      <w:r w:rsidRPr="00687C37">
        <w:rPr>
          <w:rFonts w:cs="Times New Roman"/>
          <w:sz w:val="22"/>
          <w:szCs w:val="24"/>
        </w:rPr>
        <w:t>Al observar cómo los demás estaban desarrollando comunidades dentro de su nicho, comenzamos a cambiar nuestro producto simplemente por ser una herramienta de directorio en línea que permitía a las personas buscar a otros, a una comunidad en línea donde pudieran interactuar con otros, publicar contenido y buscar una variedad de características</w:t>
      </w:r>
      <w:r w:rsidR="00EF70B8" w:rsidRPr="00687C37">
        <w:rPr>
          <w:rStyle w:val="FootnoteReference"/>
          <w:rFonts w:cs="Times New Roman"/>
          <w:sz w:val="22"/>
          <w:szCs w:val="24"/>
        </w:rPr>
        <w:footnoteReference w:id="48"/>
      </w:r>
      <w:r w:rsidR="009C1FAE" w:rsidRPr="00687C37">
        <w:rPr>
          <w:rFonts w:cs="Times New Roman"/>
          <w:sz w:val="22"/>
          <w:szCs w:val="24"/>
        </w:rPr>
        <w:t>.</w:t>
      </w:r>
      <w:r w:rsidR="002F52E4" w:rsidRPr="00687C37">
        <w:rPr>
          <w:rFonts w:cs="Times New Roman"/>
          <w:sz w:val="22"/>
          <w:szCs w:val="24"/>
        </w:rPr>
        <w:t xml:space="preserve"> </w:t>
      </w:r>
      <w:r w:rsidR="00795B36" w:rsidRPr="00687C37">
        <w:rPr>
          <w:rFonts w:cs="Times New Roman"/>
          <w:noProof/>
          <w:sz w:val="22"/>
        </w:rPr>
        <w:t>(Phil</w:t>
      </w:r>
      <w:r w:rsidR="00795B36">
        <w:rPr>
          <w:rFonts w:cs="Times New Roman"/>
          <w:noProof/>
          <w:sz w:val="22"/>
        </w:rPr>
        <w:t>abaum, p</w:t>
      </w:r>
      <w:r w:rsidR="00795B36" w:rsidRPr="00687C37">
        <w:rPr>
          <w:rFonts w:cs="Times New Roman"/>
          <w:noProof/>
          <w:sz w:val="22"/>
        </w:rPr>
        <w:t>. 55)</w:t>
      </w:r>
    </w:p>
    <w:p w14:paraId="20EAEE7C" w14:textId="1DC884EC" w:rsidR="000706A5" w:rsidRPr="00105F95" w:rsidRDefault="00DC6EAE" w:rsidP="002232DA">
      <w:pPr>
        <w:ind w:firstLine="708"/>
        <w:rPr>
          <w:rFonts w:cs="Times New Roman"/>
          <w:szCs w:val="36"/>
        </w:rPr>
      </w:pPr>
      <w:r w:rsidRPr="008B3816">
        <w:rPr>
          <w:rFonts w:cs="Times New Roman"/>
          <w:szCs w:val="24"/>
        </w:rPr>
        <w:t xml:space="preserve">Cohen </w:t>
      </w:r>
      <w:sdt>
        <w:sdtPr>
          <w:rPr>
            <w:rFonts w:cs="Times New Roman"/>
            <w:szCs w:val="24"/>
          </w:rPr>
          <w:id w:val="-2020381190"/>
          <w:citation/>
        </w:sdtPr>
        <w:sdtContent>
          <w:r w:rsidR="002232DA">
            <w:rPr>
              <w:rFonts w:cs="Times New Roman"/>
              <w:szCs w:val="24"/>
            </w:rPr>
            <w:fldChar w:fldCharType="begin"/>
          </w:r>
          <w:r w:rsidR="002232DA">
            <w:rPr>
              <w:rFonts w:cs="Times New Roman"/>
              <w:szCs w:val="24"/>
              <w:lang w:val="es-EC"/>
            </w:rPr>
            <w:instrText xml:space="preserve">CITATION Placeholder1 \n  \t  \l 12298 </w:instrText>
          </w:r>
          <w:r w:rsidR="002232DA">
            <w:rPr>
              <w:rFonts w:cs="Times New Roman"/>
              <w:szCs w:val="24"/>
            </w:rPr>
            <w:fldChar w:fldCharType="separate"/>
          </w:r>
          <w:r w:rsidR="00D50FDA" w:rsidRPr="00D50FDA">
            <w:rPr>
              <w:rFonts w:cs="Times New Roman"/>
              <w:noProof/>
              <w:szCs w:val="24"/>
              <w:lang w:val="es-EC"/>
            </w:rPr>
            <w:t>(2016)</w:t>
          </w:r>
          <w:r w:rsidR="002232DA">
            <w:rPr>
              <w:rFonts w:cs="Times New Roman"/>
              <w:szCs w:val="24"/>
            </w:rPr>
            <w:fldChar w:fldCharType="end"/>
          </w:r>
        </w:sdtContent>
      </w:sdt>
      <w:r w:rsidR="002232DA">
        <w:t xml:space="preserve"> </w:t>
      </w:r>
      <w:r w:rsidRPr="008B3816">
        <w:rPr>
          <w:rFonts w:cs="Times New Roman"/>
          <w:szCs w:val="24"/>
        </w:rPr>
        <w:t xml:space="preserve">propone utilizar la red social Instagram como el mejor elemento de comunicación, por tres factores; el número de usuarios activos por mes; </w:t>
      </w:r>
      <w:r w:rsidR="008B3816" w:rsidRPr="008B3816">
        <w:rPr>
          <w:rFonts w:cs="Times New Roman"/>
          <w:szCs w:val="24"/>
        </w:rPr>
        <w:t>la edad de los usuarios, estimándose que un 90% son menores de 35 años, y el uso masivo de esa red por parte de personas con</w:t>
      </w:r>
      <w:r w:rsidR="002F52E4">
        <w:rPr>
          <w:rFonts w:cs="Times New Roman"/>
          <w:szCs w:val="24"/>
        </w:rPr>
        <w:t xml:space="preserve"> alguna formación universitaria. En el capítulo cua</w:t>
      </w:r>
      <w:r w:rsidR="008B3816" w:rsidRPr="008B3816">
        <w:rPr>
          <w:rFonts w:cs="Times New Roman"/>
          <w:szCs w:val="24"/>
        </w:rPr>
        <w:t>t</w:t>
      </w:r>
      <w:r w:rsidR="002F52E4">
        <w:rPr>
          <w:rFonts w:cs="Times New Roman"/>
          <w:szCs w:val="24"/>
        </w:rPr>
        <w:t>r</w:t>
      </w:r>
      <w:r w:rsidR="008B3816" w:rsidRPr="008B3816">
        <w:rPr>
          <w:rFonts w:cs="Times New Roman"/>
          <w:szCs w:val="24"/>
        </w:rPr>
        <w:t>o se analizará la cantidad de usuarios y el crecimiento en las principales redes sociales</w:t>
      </w:r>
      <w:r w:rsidR="00F30BD7">
        <w:rPr>
          <w:rFonts w:cs="Times New Roman"/>
          <w:szCs w:val="24"/>
        </w:rPr>
        <w:t xml:space="preserve"> de los programas </w:t>
      </w:r>
      <w:r w:rsidR="00F30BD7" w:rsidRPr="00F30BD7">
        <w:rPr>
          <w:rFonts w:cs="Times New Roman"/>
          <w:i/>
          <w:szCs w:val="24"/>
        </w:rPr>
        <w:t>Alumni</w:t>
      </w:r>
      <w:r w:rsidR="008B3816" w:rsidRPr="008B3816">
        <w:rPr>
          <w:rFonts w:cs="Times New Roman"/>
          <w:szCs w:val="24"/>
        </w:rPr>
        <w:t>. El mismo autor</w:t>
      </w:r>
      <w:r w:rsidR="008B3816">
        <w:rPr>
          <w:rFonts w:cs="Times New Roman"/>
          <w:szCs w:val="24"/>
        </w:rPr>
        <w:t xml:space="preserve"> </w:t>
      </w:r>
      <w:r w:rsidR="00516842">
        <w:rPr>
          <w:rFonts w:cs="Times New Roman"/>
          <w:szCs w:val="24"/>
        </w:rPr>
        <w:t xml:space="preserve">cita el caso de @sfualumni_, de la Simon Fraser University, </w:t>
      </w:r>
      <w:r w:rsidR="00516842" w:rsidRPr="000F509B">
        <w:rPr>
          <w:rFonts w:cs="Times New Roman"/>
          <w:szCs w:val="24"/>
        </w:rPr>
        <w:t>“</w:t>
      </w:r>
      <w:r w:rsidR="00516842" w:rsidRPr="000F509B">
        <w:rPr>
          <w:rFonts w:cs="Times New Roman"/>
          <w:szCs w:val="36"/>
        </w:rPr>
        <w:t>SFU lanzó su cuenta oficial de Instagram: en Marzo de 2015”</w:t>
      </w:r>
      <w:r w:rsidR="002F52E4">
        <w:rPr>
          <w:rFonts w:cs="Times New Roman"/>
          <w:szCs w:val="36"/>
        </w:rPr>
        <w:t xml:space="preserve"> </w:t>
      </w:r>
      <w:r w:rsidR="00795B36">
        <w:rPr>
          <w:rFonts w:cs="Times New Roman"/>
          <w:noProof/>
          <w:szCs w:val="24"/>
          <w:lang w:val="es-EC"/>
        </w:rPr>
        <w:t>(Cohen, pp</w:t>
      </w:r>
      <w:r w:rsidR="00795B36" w:rsidRPr="002F52E4">
        <w:rPr>
          <w:rFonts w:cs="Times New Roman"/>
          <w:noProof/>
          <w:szCs w:val="24"/>
          <w:lang w:val="es-EC"/>
        </w:rPr>
        <w:t>. 120-121)</w:t>
      </w:r>
      <w:r w:rsidR="00516842">
        <w:rPr>
          <w:rFonts w:cs="Times New Roman"/>
          <w:szCs w:val="36"/>
        </w:rPr>
        <w:t xml:space="preserve">, programa a través del cual se </w:t>
      </w:r>
      <w:r w:rsidR="000706A5">
        <w:rPr>
          <w:rFonts w:cs="Times New Roman"/>
          <w:szCs w:val="36"/>
        </w:rPr>
        <w:t xml:space="preserve">busca informar,  a sus seguidores, de los eventos de la universidad, creando además un hashtag para que sus graduados envíen fotos, lo que a criterio del autor </w:t>
      </w:r>
      <w:r w:rsidR="000706A5">
        <w:rPr>
          <w:rFonts w:cs="Times New Roman"/>
          <w:szCs w:val="36"/>
        </w:rPr>
        <w:lastRenderedPageBreak/>
        <w:t>ha logrado su objetivo</w:t>
      </w:r>
      <w:r w:rsidR="009C1FAE">
        <w:rPr>
          <w:rFonts w:cs="Times New Roman"/>
          <w:szCs w:val="36"/>
        </w:rPr>
        <w:t xml:space="preserve">: </w:t>
      </w:r>
      <w:r w:rsidR="000F509B">
        <w:rPr>
          <w:rFonts w:cs="Times New Roman"/>
          <w:szCs w:val="36"/>
        </w:rPr>
        <w:t>“</w:t>
      </w:r>
      <w:r w:rsidR="000706A5" w:rsidRPr="000F509B">
        <w:rPr>
          <w:rFonts w:cs="Times New Roman"/>
          <w:szCs w:val="36"/>
        </w:rPr>
        <w:t>Y hasta ahora han sido razonablemente exitoso. Tienen 740 seguidores con 206 publicaciones”</w:t>
      </w:r>
      <w:r w:rsidR="00EE1EAF">
        <w:rPr>
          <w:rFonts w:cs="Times New Roman"/>
          <w:szCs w:val="36"/>
        </w:rPr>
        <w:t xml:space="preserve"> </w:t>
      </w:r>
      <w:r w:rsidR="00795B36">
        <w:rPr>
          <w:rFonts w:cs="Times New Roman"/>
          <w:noProof/>
          <w:szCs w:val="36"/>
          <w:lang w:val="es-EC"/>
        </w:rPr>
        <w:t>(Cohen, p</w:t>
      </w:r>
      <w:r w:rsidR="00795B36" w:rsidRPr="00CE7B9A">
        <w:rPr>
          <w:rFonts w:cs="Times New Roman"/>
          <w:noProof/>
          <w:szCs w:val="36"/>
          <w:lang w:val="es-EC"/>
        </w:rPr>
        <w:t>. 122)</w:t>
      </w:r>
      <w:r w:rsidR="000706A5" w:rsidRPr="00EE1EAF">
        <w:rPr>
          <w:rFonts w:cs="Times New Roman"/>
          <w:szCs w:val="36"/>
        </w:rPr>
        <w:t xml:space="preserve">. </w:t>
      </w:r>
      <w:r w:rsidR="000706A5">
        <w:rPr>
          <w:rFonts w:cs="Times New Roman"/>
          <w:szCs w:val="36"/>
        </w:rPr>
        <w:t xml:space="preserve">Revisando la cuenta referida, </w:t>
      </w:r>
      <w:r w:rsidR="000706A5">
        <w:rPr>
          <w:rFonts w:cs="Times New Roman"/>
          <w:szCs w:val="24"/>
        </w:rPr>
        <w:t>@sfualumni, a septiembre del 2019 registraba 4,194 seguidores con 1,791 publicaciones</w:t>
      </w:r>
      <w:r w:rsidR="00687C37">
        <w:rPr>
          <w:rFonts w:cs="Times New Roman"/>
          <w:szCs w:val="24"/>
        </w:rPr>
        <w:t xml:space="preserve"> </w:t>
      </w:r>
      <w:sdt>
        <w:sdtPr>
          <w:rPr>
            <w:rFonts w:cs="Times New Roman"/>
            <w:szCs w:val="24"/>
          </w:rPr>
          <w:id w:val="-126708903"/>
          <w:citation/>
        </w:sdtPr>
        <w:sdtContent>
          <w:r w:rsidR="00687C37">
            <w:rPr>
              <w:rFonts w:cs="Times New Roman"/>
              <w:szCs w:val="24"/>
            </w:rPr>
            <w:fldChar w:fldCharType="begin"/>
          </w:r>
          <w:r w:rsidR="00687C37">
            <w:rPr>
              <w:rFonts w:cs="Times New Roman"/>
              <w:szCs w:val="24"/>
              <w:lang w:val="es-EC"/>
            </w:rPr>
            <w:instrText xml:space="preserve"> CITATION Ins \l 12298 </w:instrText>
          </w:r>
          <w:r w:rsidR="00687C37">
            <w:rPr>
              <w:rFonts w:cs="Times New Roman"/>
              <w:szCs w:val="24"/>
            </w:rPr>
            <w:fldChar w:fldCharType="separate"/>
          </w:r>
          <w:r w:rsidR="00D50FDA" w:rsidRPr="00D50FDA">
            <w:rPr>
              <w:rFonts w:cs="Times New Roman"/>
              <w:noProof/>
              <w:szCs w:val="24"/>
              <w:lang w:val="es-EC"/>
            </w:rPr>
            <w:t>(Instagram)</w:t>
          </w:r>
          <w:r w:rsidR="00687C37">
            <w:rPr>
              <w:rFonts w:cs="Times New Roman"/>
              <w:szCs w:val="24"/>
            </w:rPr>
            <w:fldChar w:fldCharType="end"/>
          </w:r>
        </w:sdtContent>
      </w:sdt>
      <w:r w:rsidR="000706A5">
        <w:rPr>
          <w:rFonts w:cs="Times New Roman"/>
          <w:szCs w:val="24"/>
        </w:rPr>
        <w:t xml:space="preserve">. </w:t>
      </w:r>
    </w:p>
    <w:p w14:paraId="7F082E0F" w14:textId="77777777" w:rsidR="00AF3402" w:rsidRPr="008B3816" w:rsidRDefault="00AF3402" w:rsidP="00997EBE">
      <w:pPr>
        <w:ind w:left="708"/>
        <w:rPr>
          <w:rFonts w:cs="Times New Roman"/>
          <w:szCs w:val="24"/>
        </w:rPr>
      </w:pPr>
    </w:p>
    <w:p w14:paraId="798F075C" w14:textId="5CDF36A6" w:rsidR="005D6421" w:rsidRDefault="005D6421" w:rsidP="00687C37">
      <w:pPr>
        <w:pStyle w:val="Heading3"/>
        <w:ind w:left="540" w:hanging="540"/>
      </w:pPr>
      <w:bookmarkStart w:id="23" w:name="_Toc25924348"/>
      <w:r w:rsidRPr="000948B3">
        <w:t xml:space="preserve">No todo es online </w:t>
      </w:r>
      <w:r w:rsidR="00BF70D1">
        <w:t>en los programas de</w:t>
      </w:r>
      <w:r w:rsidRPr="000948B3">
        <w:t xml:space="preserve"> graduados.-</w:t>
      </w:r>
      <w:bookmarkEnd w:id="23"/>
    </w:p>
    <w:p w14:paraId="31B43E49" w14:textId="7A406255" w:rsidR="005D6421" w:rsidRPr="003206EA" w:rsidRDefault="005D6421" w:rsidP="00997EBE">
      <w:pPr>
        <w:ind w:firstLine="708"/>
        <w:rPr>
          <w:rFonts w:cs="Times New Roman"/>
          <w:szCs w:val="24"/>
        </w:rPr>
      </w:pPr>
      <w:r w:rsidRPr="003206EA">
        <w:rPr>
          <w:rFonts w:cs="Times New Roman"/>
          <w:szCs w:val="24"/>
        </w:rPr>
        <w:t>Para algunos autores y centros de formación la relación con sus graduados será tan sólida como los contenidos que se publiquen en sus páginas web (</w:t>
      </w:r>
      <w:r w:rsidRPr="00EE1EAF">
        <w:rPr>
          <w:rFonts w:cs="Times New Roman"/>
          <w:i/>
          <w:szCs w:val="24"/>
        </w:rPr>
        <w:t>Alumni</w:t>
      </w:r>
      <w:r w:rsidRPr="003206EA">
        <w:rPr>
          <w:rFonts w:cs="Times New Roman"/>
          <w:szCs w:val="24"/>
        </w:rPr>
        <w:t xml:space="preserve">); Cohen </w:t>
      </w:r>
      <w:sdt>
        <w:sdtPr>
          <w:id w:val="-275562600"/>
          <w:citation/>
        </w:sdtPr>
        <w:sdtContent>
          <w:r w:rsidRPr="003206EA">
            <w:rPr>
              <w:rFonts w:cs="Times New Roman"/>
              <w:szCs w:val="24"/>
            </w:rPr>
            <w:fldChar w:fldCharType="begin"/>
          </w:r>
          <w:r w:rsidR="00A87F31">
            <w:rPr>
              <w:rFonts w:cs="Times New Roman"/>
              <w:szCs w:val="24"/>
            </w:rPr>
            <w:instrText xml:space="preserve">CITATION Placeholder1 \n  \t  \l 12298 </w:instrText>
          </w:r>
          <w:r w:rsidRPr="003206EA">
            <w:rPr>
              <w:rFonts w:cs="Times New Roman"/>
              <w:szCs w:val="24"/>
            </w:rPr>
            <w:fldChar w:fldCharType="separate"/>
          </w:r>
          <w:r w:rsidR="00D50FDA" w:rsidRPr="00D50FDA">
            <w:rPr>
              <w:rFonts w:cs="Times New Roman"/>
              <w:noProof/>
              <w:szCs w:val="24"/>
            </w:rPr>
            <w:t>(2016)</w:t>
          </w:r>
          <w:r w:rsidRPr="003206EA">
            <w:rPr>
              <w:rFonts w:cs="Times New Roman"/>
              <w:szCs w:val="24"/>
            </w:rPr>
            <w:fldChar w:fldCharType="end"/>
          </w:r>
        </w:sdtContent>
      </w:sdt>
      <w:r w:rsidRPr="003206EA">
        <w:rPr>
          <w:rFonts w:cs="Times New Roman"/>
          <w:szCs w:val="24"/>
        </w:rPr>
        <w:t xml:space="preserve">, </w:t>
      </w:r>
      <w:r w:rsidR="001A6730">
        <w:rPr>
          <w:rFonts w:cs="Times New Roman"/>
          <w:szCs w:val="24"/>
        </w:rPr>
        <w:t xml:space="preserve">a partir de la matriz </w:t>
      </w:r>
      <w:r w:rsidRPr="003206EA">
        <w:rPr>
          <w:rFonts w:cs="Times New Roman"/>
          <w:szCs w:val="24"/>
        </w:rPr>
        <w:t>marc</w:t>
      </w:r>
      <w:r w:rsidR="001A6730">
        <w:rPr>
          <w:rFonts w:cs="Times New Roman"/>
          <w:szCs w:val="24"/>
        </w:rPr>
        <w:t>a-</w:t>
      </w:r>
      <w:r w:rsidRPr="003206EA">
        <w:rPr>
          <w:rFonts w:cs="Times New Roman"/>
          <w:szCs w:val="24"/>
        </w:rPr>
        <w:t>contenido</w:t>
      </w:r>
      <w:r w:rsidR="001A6730">
        <w:rPr>
          <w:rFonts w:cs="Times New Roman"/>
          <w:szCs w:val="24"/>
        </w:rPr>
        <w:t>, determina</w:t>
      </w:r>
      <w:r w:rsidRPr="003206EA">
        <w:rPr>
          <w:rFonts w:cs="Times New Roman"/>
          <w:szCs w:val="24"/>
        </w:rPr>
        <w:t xml:space="preserve"> el nivel de compromiso de los ex alumnos; </w:t>
      </w:r>
      <w:r w:rsidR="0060395C">
        <w:rPr>
          <w:rFonts w:cs="Times New Roman"/>
          <w:szCs w:val="24"/>
        </w:rPr>
        <w:t xml:space="preserve">con base a una </w:t>
      </w:r>
      <w:r w:rsidRPr="003206EA">
        <w:rPr>
          <w:rFonts w:cs="Times New Roman"/>
          <w:szCs w:val="24"/>
        </w:rPr>
        <w:t>marca</w:t>
      </w:r>
      <w:r w:rsidR="001A6730">
        <w:rPr>
          <w:rFonts w:cs="Times New Roman"/>
          <w:szCs w:val="24"/>
        </w:rPr>
        <w:t xml:space="preserve"> sólida, </w:t>
      </w:r>
      <w:r w:rsidRPr="003206EA">
        <w:rPr>
          <w:rFonts w:cs="Times New Roman"/>
          <w:szCs w:val="24"/>
        </w:rPr>
        <w:t>valor que posee el centro de formación</w:t>
      </w:r>
      <w:r w:rsidR="001A6730">
        <w:rPr>
          <w:rFonts w:cs="Times New Roman"/>
          <w:szCs w:val="24"/>
        </w:rPr>
        <w:t>,</w:t>
      </w:r>
      <w:r w:rsidRPr="003206EA">
        <w:rPr>
          <w:rFonts w:cs="Times New Roman"/>
          <w:szCs w:val="24"/>
        </w:rPr>
        <w:t xml:space="preserve"> y el contenido</w:t>
      </w:r>
      <w:r w:rsidR="001A6730">
        <w:rPr>
          <w:rFonts w:cs="Times New Roman"/>
          <w:szCs w:val="24"/>
        </w:rPr>
        <w:t xml:space="preserve"> valioso, </w:t>
      </w:r>
      <w:r w:rsidRPr="003206EA">
        <w:rPr>
          <w:rFonts w:cs="Times New Roman"/>
          <w:szCs w:val="24"/>
        </w:rPr>
        <w:t xml:space="preserve">de lo que se publica; </w:t>
      </w:r>
      <w:r w:rsidR="00F30BD7">
        <w:rPr>
          <w:rFonts w:cs="Times New Roman"/>
          <w:szCs w:val="24"/>
        </w:rPr>
        <w:t xml:space="preserve">esa vía de comunicación con los graduado </w:t>
      </w:r>
      <w:r w:rsidRPr="003206EA">
        <w:rPr>
          <w:rFonts w:cs="Times New Roman"/>
          <w:szCs w:val="24"/>
        </w:rPr>
        <w:t>p</w:t>
      </w:r>
      <w:r w:rsidR="0060395C">
        <w:rPr>
          <w:rFonts w:cs="Times New Roman"/>
          <w:szCs w:val="24"/>
        </w:rPr>
        <w:t xml:space="preserve">odría no </w:t>
      </w:r>
      <w:r w:rsidRPr="003206EA">
        <w:rPr>
          <w:rFonts w:cs="Times New Roman"/>
          <w:szCs w:val="24"/>
        </w:rPr>
        <w:t>en</w:t>
      </w:r>
      <w:r w:rsidR="0060395C">
        <w:rPr>
          <w:rFonts w:cs="Times New Roman"/>
          <w:szCs w:val="24"/>
        </w:rPr>
        <w:t>globar</w:t>
      </w:r>
      <w:r w:rsidRPr="003206EA">
        <w:rPr>
          <w:rFonts w:cs="Times New Roman"/>
          <w:szCs w:val="24"/>
        </w:rPr>
        <w:t xml:space="preserve"> todos </w:t>
      </w:r>
      <w:r w:rsidR="0060395C">
        <w:rPr>
          <w:rFonts w:cs="Times New Roman"/>
          <w:szCs w:val="24"/>
        </w:rPr>
        <w:t xml:space="preserve">los </w:t>
      </w:r>
      <w:r w:rsidRPr="003206EA">
        <w:rPr>
          <w:rFonts w:cs="Times New Roman"/>
          <w:szCs w:val="24"/>
        </w:rPr>
        <w:t>atributos que puedan interesar</w:t>
      </w:r>
      <w:r w:rsidR="00F30BD7">
        <w:rPr>
          <w:rFonts w:cs="Times New Roman"/>
          <w:szCs w:val="24"/>
        </w:rPr>
        <w:t>les</w:t>
      </w:r>
      <w:r w:rsidRPr="003206EA">
        <w:rPr>
          <w:rFonts w:cs="Times New Roman"/>
          <w:szCs w:val="24"/>
        </w:rPr>
        <w:t>. De acuerdo a las carreras o facultades los intereses son distintos; un médico tiene intereses específicos, una vez terminada su carrera universitaria, diferentes que un actor; el ambiente de trabajo, totalmente opuestos en el ejemplo, hacen que la forma de comunicar, a ambos profesionales, deba plantearse de manera diferente</w:t>
      </w:r>
      <w:r w:rsidR="0060395C">
        <w:rPr>
          <w:rFonts w:cs="Times New Roman"/>
          <w:szCs w:val="24"/>
        </w:rPr>
        <w:t>; por lo cual la propuesta de valor recogerá intereses comunes</w:t>
      </w:r>
      <w:r w:rsidRPr="003206EA">
        <w:rPr>
          <w:rFonts w:cs="Times New Roman"/>
          <w:szCs w:val="24"/>
        </w:rPr>
        <w:t>.</w:t>
      </w:r>
      <w:r w:rsidR="0060395C">
        <w:rPr>
          <w:rFonts w:cs="Times New Roman"/>
          <w:szCs w:val="24"/>
        </w:rPr>
        <w:t xml:space="preserve"> Esa diferencia de intereses obliga a pensar que las formas de comunicación pueden ser más eficaces si logran identificarse las características del ambiente de trabajo, de cada profesional, </w:t>
      </w:r>
      <w:r w:rsidR="00F30BD7">
        <w:rPr>
          <w:rFonts w:cs="Times New Roman"/>
          <w:szCs w:val="24"/>
        </w:rPr>
        <w:t>los</w:t>
      </w:r>
      <w:r w:rsidR="0060395C">
        <w:rPr>
          <w:rFonts w:cs="Times New Roman"/>
          <w:szCs w:val="24"/>
        </w:rPr>
        <w:t xml:space="preserve"> dispositivos o elementos </w:t>
      </w:r>
      <w:r w:rsidR="00F30BD7">
        <w:rPr>
          <w:rFonts w:cs="Times New Roman"/>
          <w:szCs w:val="24"/>
        </w:rPr>
        <w:t xml:space="preserve">que </w:t>
      </w:r>
      <w:r w:rsidR="0060395C">
        <w:rPr>
          <w:rFonts w:cs="Times New Roman"/>
          <w:szCs w:val="24"/>
        </w:rPr>
        <w:t xml:space="preserve">más utiliza para comunicarse en ratos libres </w:t>
      </w:r>
      <w:r w:rsidR="00F30BD7">
        <w:rPr>
          <w:rFonts w:cs="Times New Roman"/>
          <w:szCs w:val="24"/>
        </w:rPr>
        <w:t xml:space="preserve">o </w:t>
      </w:r>
      <w:r w:rsidR="0060395C">
        <w:rPr>
          <w:rFonts w:cs="Times New Roman"/>
          <w:szCs w:val="24"/>
        </w:rPr>
        <w:t xml:space="preserve">en horas de trabajo, y cómo se relaciona con colegas y amigos.    </w:t>
      </w:r>
      <w:r w:rsidRPr="003206EA">
        <w:rPr>
          <w:rFonts w:cs="Times New Roman"/>
          <w:szCs w:val="24"/>
        </w:rPr>
        <w:t xml:space="preserve"> </w:t>
      </w:r>
    </w:p>
    <w:p w14:paraId="5281C810" w14:textId="4709D8F3" w:rsidR="0060395C" w:rsidRDefault="005D6421" w:rsidP="00997EBE">
      <w:pPr>
        <w:ind w:firstLine="708"/>
      </w:pPr>
      <w:r w:rsidRPr="004E759F">
        <w:rPr>
          <w:rFonts w:cs="Times New Roman"/>
          <w:szCs w:val="24"/>
        </w:rPr>
        <w:t xml:space="preserve">Don Philabaum </w:t>
      </w:r>
      <w:sdt>
        <w:sdtPr>
          <w:id w:val="1301885544"/>
          <w:citation/>
        </w:sdtPr>
        <w:sdtContent>
          <w:r w:rsidRPr="004E759F">
            <w:rPr>
              <w:rFonts w:cs="Times New Roman"/>
              <w:szCs w:val="24"/>
            </w:rPr>
            <w:fldChar w:fldCharType="begin"/>
          </w:r>
          <w:r w:rsidRPr="004E759F">
            <w:rPr>
              <w:rFonts w:cs="Times New Roman"/>
              <w:szCs w:val="24"/>
            </w:rPr>
            <w:instrText xml:space="preserve">CITATION Don07 \n  \t  \l 12298 </w:instrText>
          </w:r>
          <w:r w:rsidRPr="004E759F">
            <w:rPr>
              <w:rFonts w:cs="Times New Roman"/>
              <w:szCs w:val="24"/>
            </w:rPr>
            <w:fldChar w:fldCharType="separate"/>
          </w:r>
          <w:r w:rsidR="00D50FDA" w:rsidRPr="00D50FDA">
            <w:rPr>
              <w:rFonts w:cs="Times New Roman"/>
              <w:noProof/>
              <w:szCs w:val="24"/>
            </w:rPr>
            <w:t>(2007)</w:t>
          </w:r>
          <w:r w:rsidRPr="004E759F">
            <w:rPr>
              <w:rFonts w:cs="Times New Roman"/>
              <w:szCs w:val="24"/>
            </w:rPr>
            <w:fldChar w:fldCharType="end"/>
          </w:r>
        </w:sdtContent>
      </w:sdt>
      <w:r w:rsidR="00F077DC">
        <w:t xml:space="preserve">, </w:t>
      </w:r>
      <w:r w:rsidRPr="004E759F">
        <w:rPr>
          <w:rFonts w:cs="Times New Roman"/>
          <w:szCs w:val="24"/>
        </w:rPr>
        <w:t>reconoce que el uso de tecnologías de internet ha permitido a muchas organizaciones recibir a miles de ex alumnos cada mes, a través de sus páginas web, destacando la ayuda de esas comunidades en línea a incrementar el monto de los datos recolectados de las personas y a incrementar las contribuciones</w:t>
      </w:r>
      <w:r w:rsidR="0060395C">
        <w:rPr>
          <w:rFonts w:cs="Times New Roman"/>
          <w:szCs w:val="24"/>
        </w:rPr>
        <w:t xml:space="preserve">. El </w:t>
      </w:r>
      <w:r w:rsidRPr="004E759F">
        <w:rPr>
          <w:rFonts w:cs="Times New Roman"/>
          <w:szCs w:val="24"/>
        </w:rPr>
        <w:t xml:space="preserve">autor considera que la simple creación de una comunidad en línea, para sus ex alumnos, es apenas un diez por ciento de su estrategia en internet; el resto debe provenir de una estrategia de internet establecida, que aunque pueda parecer una tarea abrumadora no debe serlo. </w:t>
      </w:r>
      <w:sdt>
        <w:sdtPr>
          <w:id w:val="1713148924"/>
          <w:citation/>
        </w:sdtPr>
        <w:sdtContent>
          <w:r w:rsidRPr="004E759F">
            <w:rPr>
              <w:rFonts w:cs="Times New Roman"/>
              <w:szCs w:val="24"/>
            </w:rPr>
            <w:fldChar w:fldCharType="begin"/>
          </w:r>
          <w:r w:rsidR="00F30BD7">
            <w:rPr>
              <w:rFonts w:cs="Times New Roman"/>
              <w:szCs w:val="24"/>
            </w:rPr>
            <w:instrText xml:space="preserve">CITATION Don07 \t  \l 12298 </w:instrText>
          </w:r>
          <w:r w:rsidRPr="004E759F">
            <w:rPr>
              <w:rFonts w:cs="Times New Roman"/>
              <w:szCs w:val="24"/>
            </w:rPr>
            <w:fldChar w:fldCharType="separate"/>
          </w:r>
          <w:r w:rsidR="00D50FDA" w:rsidRPr="00D50FDA">
            <w:rPr>
              <w:rFonts w:cs="Times New Roman"/>
              <w:noProof/>
              <w:szCs w:val="24"/>
            </w:rPr>
            <w:t>(Philabaum, 2007)</w:t>
          </w:r>
          <w:r w:rsidRPr="004E759F">
            <w:rPr>
              <w:rFonts w:cs="Times New Roman"/>
              <w:szCs w:val="24"/>
            </w:rPr>
            <w:fldChar w:fldCharType="end"/>
          </w:r>
        </w:sdtContent>
      </w:sdt>
    </w:p>
    <w:p w14:paraId="03E83FB9" w14:textId="166332DE" w:rsidR="0060395C" w:rsidRPr="00E277BB" w:rsidRDefault="0060395C" w:rsidP="00997EBE">
      <w:pPr>
        <w:ind w:firstLine="708"/>
        <w:rPr>
          <w:rFonts w:cs="Times New Roman"/>
        </w:rPr>
      </w:pPr>
      <w:r w:rsidRPr="00E277BB">
        <w:rPr>
          <w:rFonts w:cs="Times New Roman"/>
        </w:rPr>
        <w:t xml:space="preserve">En Ecuador, la Universidad Técnica Particular de Loja envía, con regularidad, correos electrónicos a sus graduados, informando de cursos de formación continua o congresos, bolsas o ferias de empleo, programas de especialización o posgrado, pedidos de </w:t>
      </w:r>
      <w:r w:rsidRPr="00E277BB">
        <w:rPr>
          <w:rFonts w:cs="Times New Roman"/>
        </w:rPr>
        <w:lastRenderedPageBreak/>
        <w:t>evaluación, entre otros. A pesar de lo estándar de las comunicaciones, sin identificar la carrera estudiada para direccionar programas de posgrado o congresos acorde con la profesión, es una constante mantener el contacto con sus graduados</w:t>
      </w:r>
      <w:r w:rsidR="009C1FAE">
        <w:rPr>
          <w:rFonts w:cs="Times New Roman"/>
        </w:rPr>
        <w:t>.</w:t>
      </w:r>
      <w:r w:rsidR="00E277BB" w:rsidRPr="00E277BB">
        <w:rPr>
          <w:rFonts w:cs="Times New Roman"/>
        </w:rPr>
        <w:t xml:space="preserve"> (Anexo </w:t>
      </w:r>
      <w:r w:rsidR="006671F3">
        <w:rPr>
          <w:rFonts w:cs="Times New Roman"/>
        </w:rPr>
        <w:t>3</w:t>
      </w:r>
      <w:r w:rsidR="00E277BB" w:rsidRPr="00E277BB">
        <w:rPr>
          <w:rFonts w:cs="Times New Roman"/>
        </w:rPr>
        <w:t>)</w:t>
      </w:r>
      <w:r w:rsidRPr="00E277BB">
        <w:rPr>
          <w:rFonts w:cs="Times New Roman"/>
        </w:rPr>
        <w:t>. En años anteriores la misma institución contactaba al empleador, de su ex alumno, para consultar sobre el desempeño profesional, acción que apunta a mejorar el proceso de formación y acompaña a sus ex alumnos en su vida profesional.</w:t>
      </w:r>
      <w:r w:rsidR="00E277BB">
        <w:rPr>
          <w:rFonts w:cs="Times New Roman"/>
        </w:rPr>
        <w:t xml:space="preserve"> Este caso muestra que la estrategia de la universidad señalada, hasta el momento se concentra en correos electrónicos; y una parte en la atención que reciben al realizar alguna gestión en los centros de apoyo.   </w:t>
      </w:r>
      <w:r w:rsidRPr="00E277BB">
        <w:rPr>
          <w:rFonts w:cs="Times New Roman"/>
        </w:rPr>
        <w:t xml:space="preserve">   </w:t>
      </w:r>
    </w:p>
    <w:p w14:paraId="7FE14EEE" w14:textId="77777777" w:rsidR="005D6421" w:rsidRPr="003206EA" w:rsidRDefault="005D6421" w:rsidP="00997EBE">
      <w:pPr>
        <w:ind w:left="360"/>
        <w:rPr>
          <w:rFonts w:eastAsia="MS Mincho" w:cs="Times New Roman"/>
          <w:szCs w:val="24"/>
          <w:lang w:val="es-ES_tradnl" w:eastAsia="es-ES"/>
        </w:rPr>
      </w:pPr>
    </w:p>
    <w:p w14:paraId="0C4259D4" w14:textId="4F397F46" w:rsidR="00F30BD7" w:rsidRDefault="00F30BD7" w:rsidP="00AF3402">
      <w:pPr>
        <w:pStyle w:val="Heading1"/>
      </w:pPr>
      <w:r>
        <w:br w:type="page"/>
      </w:r>
      <w:bookmarkStart w:id="24" w:name="_Toc25924349"/>
      <w:r>
        <w:lastRenderedPageBreak/>
        <w:t>CAPÍTULO III</w:t>
      </w:r>
      <w:bookmarkEnd w:id="24"/>
    </w:p>
    <w:p w14:paraId="3EAEADFE" w14:textId="46F0F0B4" w:rsidR="008D4859" w:rsidRPr="00F30BD7" w:rsidRDefault="008D4859" w:rsidP="00432CF3">
      <w:pPr>
        <w:pStyle w:val="Heading1"/>
        <w:jc w:val="left"/>
      </w:pPr>
      <w:bookmarkStart w:id="25" w:name="_Toc25924350"/>
      <w:r w:rsidRPr="00F30BD7">
        <w:t>P</w:t>
      </w:r>
      <w:r w:rsidR="00F30BD7">
        <w:t xml:space="preserve">UBLICACIONES UNIVERSIDADES Y PROGRAMAS </w:t>
      </w:r>
      <w:r w:rsidR="00F30BD7" w:rsidRPr="00F30BD7">
        <w:rPr>
          <w:i/>
        </w:rPr>
        <w:t>ALUMNI</w:t>
      </w:r>
      <w:bookmarkEnd w:id="25"/>
      <w:r w:rsidR="00F30BD7" w:rsidRPr="00F30BD7">
        <w:rPr>
          <w:i/>
        </w:rPr>
        <w:t xml:space="preserve"> </w:t>
      </w:r>
    </w:p>
    <w:p w14:paraId="47E0C719" w14:textId="4876F9C5" w:rsidR="003E6EF6" w:rsidRDefault="00282BB3" w:rsidP="00997EBE">
      <w:pPr>
        <w:ind w:firstLine="708"/>
        <w:rPr>
          <w:rFonts w:cs="Times New Roman"/>
          <w:szCs w:val="24"/>
        </w:rPr>
      </w:pPr>
      <w:r>
        <w:rPr>
          <w:rFonts w:cs="Times New Roman"/>
          <w:szCs w:val="24"/>
        </w:rPr>
        <w:t>Con el</w:t>
      </w:r>
      <w:r w:rsidRPr="00282BB3">
        <w:rPr>
          <w:rFonts w:cs="Times New Roman"/>
          <w:szCs w:val="24"/>
        </w:rPr>
        <w:t xml:space="preserve"> fin de evaluar los factores que se </w:t>
      </w:r>
      <w:r w:rsidR="002D78BA">
        <w:rPr>
          <w:rFonts w:cs="Times New Roman"/>
          <w:szCs w:val="24"/>
        </w:rPr>
        <w:t xml:space="preserve">han definido como los más importantes, </w:t>
      </w:r>
      <w:r w:rsidRPr="00282BB3">
        <w:rPr>
          <w:rFonts w:cs="Times New Roman"/>
          <w:szCs w:val="24"/>
        </w:rPr>
        <w:t xml:space="preserve">en el </w:t>
      </w:r>
      <w:r w:rsidR="00945240">
        <w:rPr>
          <w:rFonts w:cs="Times New Roman"/>
          <w:szCs w:val="24"/>
        </w:rPr>
        <w:t>c</w:t>
      </w:r>
      <w:r w:rsidRPr="00282BB3">
        <w:rPr>
          <w:rFonts w:cs="Times New Roman"/>
          <w:szCs w:val="24"/>
        </w:rPr>
        <w:t>apítulo an</w:t>
      </w:r>
      <w:r w:rsidR="005A2C82">
        <w:rPr>
          <w:rFonts w:cs="Times New Roman"/>
          <w:szCs w:val="24"/>
        </w:rPr>
        <w:t xml:space="preserve">terior, </w:t>
      </w:r>
      <w:r w:rsidR="002D78BA">
        <w:rPr>
          <w:rFonts w:cs="Times New Roman"/>
          <w:szCs w:val="24"/>
        </w:rPr>
        <w:t>se analizan los contenidos de</w:t>
      </w:r>
      <w:r w:rsidR="002D78BA" w:rsidRPr="002D78BA">
        <w:rPr>
          <w:rFonts w:cs="Times New Roman"/>
          <w:szCs w:val="24"/>
        </w:rPr>
        <w:t xml:space="preserve"> </w:t>
      </w:r>
      <w:r w:rsidR="002D78BA" w:rsidRPr="00282BB3">
        <w:rPr>
          <w:rFonts w:cs="Times New Roman"/>
          <w:szCs w:val="24"/>
        </w:rPr>
        <w:t>páginas web</w:t>
      </w:r>
      <w:r w:rsidR="002D78BA">
        <w:rPr>
          <w:rFonts w:cs="Times New Roman"/>
          <w:szCs w:val="24"/>
        </w:rPr>
        <w:t xml:space="preserve"> de varias instituciones y sus programas de graduados</w:t>
      </w:r>
      <w:r w:rsidR="002D78BA" w:rsidRPr="00282BB3">
        <w:rPr>
          <w:rFonts w:cs="Times New Roman"/>
          <w:szCs w:val="24"/>
        </w:rPr>
        <w:t xml:space="preserve"> (</w:t>
      </w:r>
      <w:r w:rsidR="002D78BA" w:rsidRPr="00F077DC">
        <w:rPr>
          <w:rFonts w:cs="Times New Roman"/>
          <w:i/>
          <w:szCs w:val="24"/>
        </w:rPr>
        <w:t>Alumni</w:t>
      </w:r>
      <w:r w:rsidR="002D78BA" w:rsidRPr="00282BB3">
        <w:rPr>
          <w:rFonts w:cs="Times New Roman"/>
          <w:szCs w:val="24"/>
        </w:rPr>
        <w:t>)</w:t>
      </w:r>
      <w:r w:rsidR="002D78BA">
        <w:rPr>
          <w:rFonts w:cs="Times New Roman"/>
          <w:szCs w:val="24"/>
        </w:rPr>
        <w:t>. Se han seleccionad</w:t>
      </w:r>
      <w:r w:rsidR="005A2C82">
        <w:rPr>
          <w:rFonts w:cs="Times New Roman"/>
          <w:szCs w:val="24"/>
        </w:rPr>
        <w:t xml:space="preserve"> cinco</w:t>
      </w:r>
      <w:r w:rsidRPr="00282BB3">
        <w:rPr>
          <w:rFonts w:cs="Times New Roman"/>
          <w:szCs w:val="24"/>
        </w:rPr>
        <w:t xml:space="preserve"> universidades de los Estados Unidos</w:t>
      </w:r>
      <w:r w:rsidR="002D78BA">
        <w:rPr>
          <w:rFonts w:cs="Times New Roman"/>
          <w:szCs w:val="24"/>
        </w:rPr>
        <w:t xml:space="preserve">, Harvard, Princeton, Stanford, Instituto Tecnológico de Massachusetts y Yale;  </w:t>
      </w:r>
      <w:r w:rsidRPr="00282BB3">
        <w:rPr>
          <w:rFonts w:cs="Times New Roman"/>
          <w:szCs w:val="24"/>
        </w:rPr>
        <w:t>y</w:t>
      </w:r>
      <w:r w:rsidR="002D78BA">
        <w:rPr>
          <w:rFonts w:cs="Times New Roman"/>
          <w:szCs w:val="24"/>
        </w:rPr>
        <w:t>,</w:t>
      </w:r>
      <w:r w:rsidRPr="00282BB3">
        <w:rPr>
          <w:rFonts w:cs="Times New Roman"/>
          <w:szCs w:val="24"/>
        </w:rPr>
        <w:t xml:space="preserve"> siete </w:t>
      </w:r>
      <w:r w:rsidR="002D78BA">
        <w:rPr>
          <w:rFonts w:cs="Times New Roman"/>
          <w:szCs w:val="24"/>
        </w:rPr>
        <w:t xml:space="preserve">instituciones </w:t>
      </w:r>
      <w:r w:rsidRPr="00282BB3">
        <w:rPr>
          <w:rFonts w:cs="Times New Roman"/>
          <w:szCs w:val="24"/>
        </w:rPr>
        <w:t xml:space="preserve">del Ecuador, </w:t>
      </w:r>
      <w:r w:rsidR="002D78BA">
        <w:rPr>
          <w:rFonts w:cs="Times New Roman"/>
          <w:szCs w:val="24"/>
        </w:rPr>
        <w:t>Escuela Politécnica Nacional, Escuela Superior Politécnica del Litoral, Universidad San Francisco de Quito, Universidad de las Fuerzas Armadas (ESPE), Universidad de Cuenca, Universidad de Especialidades Espíritu Santo, y Universidad de Los Hemisferios; de l</w:t>
      </w:r>
      <w:r w:rsidRPr="00282BB3">
        <w:rPr>
          <w:rFonts w:cs="Times New Roman"/>
          <w:szCs w:val="24"/>
        </w:rPr>
        <w:t>as publicaciones</w:t>
      </w:r>
      <w:r w:rsidR="002D78BA">
        <w:rPr>
          <w:rFonts w:cs="Times New Roman"/>
          <w:szCs w:val="24"/>
        </w:rPr>
        <w:t xml:space="preserve"> disponibles se revisando una parte </w:t>
      </w:r>
      <w:r w:rsidRPr="00282BB3">
        <w:rPr>
          <w:rFonts w:cs="Times New Roman"/>
          <w:szCs w:val="24"/>
        </w:rPr>
        <w:t xml:space="preserve">de </w:t>
      </w:r>
      <w:r w:rsidR="002D78BA">
        <w:rPr>
          <w:rFonts w:cs="Times New Roman"/>
          <w:szCs w:val="24"/>
        </w:rPr>
        <w:t xml:space="preserve">las </w:t>
      </w:r>
      <w:r w:rsidRPr="00282BB3">
        <w:rPr>
          <w:rFonts w:cs="Times New Roman"/>
          <w:szCs w:val="24"/>
        </w:rPr>
        <w:t xml:space="preserve">opciones que se </w:t>
      </w:r>
      <w:r w:rsidR="002D78BA">
        <w:rPr>
          <w:rFonts w:cs="Times New Roman"/>
          <w:szCs w:val="24"/>
        </w:rPr>
        <w:t>han construido en cada página</w:t>
      </w:r>
      <w:r w:rsidRPr="00282BB3">
        <w:rPr>
          <w:rFonts w:cs="Times New Roman"/>
          <w:szCs w:val="24"/>
        </w:rPr>
        <w:t>.</w:t>
      </w:r>
      <w:r>
        <w:rPr>
          <w:rFonts w:cs="Times New Roman"/>
          <w:szCs w:val="24"/>
        </w:rPr>
        <w:t xml:space="preserve"> </w:t>
      </w:r>
    </w:p>
    <w:p w14:paraId="1542F5AF" w14:textId="2391F809" w:rsidR="00282BB3" w:rsidRPr="00282BB3" w:rsidRDefault="003E6EF6" w:rsidP="00997EBE">
      <w:pPr>
        <w:rPr>
          <w:rFonts w:cs="Times New Roman"/>
          <w:szCs w:val="24"/>
        </w:rPr>
      </w:pPr>
      <w:r>
        <w:rPr>
          <w:rFonts w:cs="Times New Roman"/>
          <w:szCs w:val="24"/>
        </w:rPr>
        <w:t xml:space="preserve"> </w:t>
      </w:r>
    </w:p>
    <w:p w14:paraId="4C13615F" w14:textId="77777777" w:rsidR="00F30BD7" w:rsidRPr="00F30BD7" w:rsidRDefault="00F30BD7" w:rsidP="00F30BD7">
      <w:pPr>
        <w:pStyle w:val="ListParagraph"/>
        <w:numPr>
          <w:ilvl w:val="0"/>
          <w:numId w:val="21"/>
        </w:numPr>
        <w:spacing w:after="200" w:line="360" w:lineRule="auto"/>
        <w:rPr>
          <w:rFonts w:cs="Times New Roman"/>
          <w:b/>
          <w:vanish/>
          <w:sz w:val="26"/>
          <w:szCs w:val="26"/>
        </w:rPr>
      </w:pPr>
    </w:p>
    <w:p w14:paraId="44D7E7C2" w14:textId="135557BB" w:rsidR="00C61E46" w:rsidRPr="00AF3402" w:rsidRDefault="00282BB3" w:rsidP="00687C37">
      <w:pPr>
        <w:pStyle w:val="Heading5"/>
        <w:ind w:left="540" w:hanging="540"/>
      </w:pPr>
      <w:r w:rsidRPr="00AF3402">
        <w:t>U</w:t>
      </w:r>
      <w:r w:rsidR="00C61E46" w:rsidRPr="00AF3402">
        <w:t xml:space="preserve">niversidades en Estados Unidos de </w:t>
      </w:r>
      <w:r w:rsidR="00945240" w:rsidRPr="00AF3402">
        <w:t>América. -</w:t>
      </w:r>
    </w:p>
    <w:p w14:paraId="4C33C271" w14:textId="77777777" w:rsidR="00EC7B7A" w:rsidRDefault="00EC7B7A" w:rsidP="00EC7B7A">
      <w:pPr>
        <w:spacing w:line="240" w:lineRule="auto"/>
        <w:ind w:firstLine="708"/>
        <w:jc w:val="center"/>
        <w:rPr>
          <w:rFonts w:cs="Times New Roman"/>
          <w:szCs w:val="24"/>
        </w:rPr>
      </w:pPr>
    </w:p>
    <w:p w14:paraId="60A36618" w14:textId="59959231" w:rsidR="002D78BA" w:rsidRPr="00EC7B7A" w:rsidRDefault="00EC7B7A" w:rsidP="00EC7B7A">
      <w:pPr>
        <w:spacing w:line="240" w:lineRule="auto"/>
        <w:ind w:firstLine="708"/>
        <w:jc w:val="center"/>
        <w:rPr>
          <w:rFonts w:cs="Times New Roman"/>
          <w:szCs w:val="24"/>
        </w:rPr>
      </w:pPr>
      <w:r w:rsidRPr="00EC7B7A">
        <w:rPr>
          <w:rFonts w:cs="Times New Roman"/>
          <w:szCs w:val="24"/>
        </w:rPr>
        <w:t>Tabla</w:t>
      </w:r>
      <w:r w:rsidR="000F509B">
        <w:rPr>
          <w:rFonts w:cs="Times New Roman"/>
          <w:szCs w:val="24"/>
        </w:rPr>
        <w:t xml:space="preserve"> </w:t>
      </w:r>
      <w:r w:rsidR="002D78BA" w:rsidRPr="00EC7B7A">
        <w:rPr>
          <w:rFonts w:cs="Times New Roman"/>
          <w:szCs w:val="24"/>
        </w:rPr>
        <w:t xml:space="preserve">1 </w:t>
      </w:r>
      <w:r w:rsidR="000F509B">
        <w:rPr>
          <w:rFonts w:cs="Times New Roman"/>
          <w:szCs w:val="24"/>
        </w:rPr>
        <w:t xml:space="preserve">- </w:t>
      </w:r>
      <w:r w:rsidR="002D78BA" w:rsidRPr="00EC7B7A">
        <w:rPr>
          <w:rFonts w:cs="Times New Roman"/>
          <w:szCs w:val="24"/>
        </w:rPr>
        <w:t>S</w:t>
      </w:r>
      <w:r w:rsidR="006177B5" w:rsidRPr="00EC7B7A">
        <w:rPr>
          <w:rFonts w:cs="Times New Roman"/>
          <w:szCs w:val="24"/>
        </w:rPr>
        <w:t xml:space="preserve">elección universidades de </w:t>
      </w:r>
      <w:r w:rsidR="002D78BA" w:rsidRPr="00EC7B7A">
        <w:rPr>
          <w:rFonts w:cs="Times New Roman"/>
          <w:szCs w:val="24"/>
        </w:rPr>
        <w:t>E</w:t>
      </w:r>
      <w:r w:rsidR="006177B5" w:rsidRPr="00EC7B7A">
        <w:rPr>
          <w:rFonts w:cs="Times New Roman"/>
          <w:szCs w:val="24"/>
        </w:rPr>
        <w:t>stados Unidos</w:t>
      </w:r>
    </w:p>
    <w:p w14:paraId="647E1C74" w14:textId="5795760D" w:rsidR="006177B5" w:rsidRDefault="00EC7B7A" w:rsidP="00EC7B7A">
      <w:pPr>
        <w:spacing w:line="240" w:lineRule="auto"/>
        <w:rPr>
          <w:rFonts w:cs="Times New Roman"/>
          <w:szCs w:val="24"/>
        </w:rPr>
      </w:pPr>
      <w:r w:rsidRPr="00EC7B7A">
        <w:rPr>
          <w:noProof/>
          <w:lang w:eastAsia="es-CO"/>
        </w:rPr>
        <w:drawing>
          <wp:inline distT="0" distB="0" distL="0" distR="0" wp14:anchorId="0A6AD1CD" wp14:editId="15481477">
            <wp:extent cx="5495925" cy="2720834"/>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03178" cy="2724425"/>
                    </a:xfrm>
                    <a:prstGeom prst="rect">
                      <a:avLst/>
                    </a:prstGeom>
                    <a:noFill/>
                    <a:ln>
                      <a:noFill/>
                    </a:ln>
                  </pic:spPr>
                </pic:pic>
              </a:graphicData>
            </a:graphic>
          </wp:inline>
        </w:drawing>
      </w:r>
    </w:p>
    <w:p w14:paraId="34542F35" w14:textId="6570540E" w:rsidR="00EC7B7A" w:rsidRDefault="00BF70D1" w:rsidP="00432CF3">
      <w:pPr>
        <w:spacing w:line="240" w:lineRule="auto"/>
        <w:jc w:val="center"/>
        <w:rPr>
          <w:rFonts w:cs="Times New Roman"/>
          <w:szCs w:val="24"/>
        </w:rPr>
      </w:pPr>
      <w:r>
        <w:rPr>
          <w:rFonts w:cs="Times New Roman"/>
          <w:szCs w:val="24"/>
        </w:rPr>
        <w:t>FUENTE: Elab</w:t>
      </w:r>
      <w:r w:rsidR="00EC7B7A">
        <w:rPr>
          <w:rFonts w:cs="Times New Roman"/>
          <w:szCs w:val="24"/>
        </w:rPr>
        <w:t>oración propia</w:t>
      </w:r>
    </w:p>
    <w:p w14:paraId="1C0BB8D3" w14:textId="27435861" w:rsidR="005916A0" w:rsidRDefault="002D78BA" w:rsidP="006177B5">
      <w:pPr>
        <w:ind w:firstLine="708"/>
        <w:rPr>
          <w:rFonts w:cs="Times New Roman"/>
          <w:szCs w:val="24"/>
        </w:rPr>
      </w:pPr>
      <w:r w:rsidRPr="0046485F">
        <w:rPr>
          <w:rFonts w:cs="Times New Roman"/>
          <w:szCs w:val="24"/>
        </w:rPr>
        <w:lastRenderedPageBreak/>
        <w:t>La combinación de informac</w:t>
      </w:r>
      <w:r w:rsidR="00EC7B7A">
        <w:rPr>
          <w:rFonts w:cs="Times New Roman"/>
          <w:szCs w:val="24"/>
        </w:rPr>
        <w:t>ión presentada por tres fuentes</w:t>
      </w:r>
      <w:r w:rsidR="00EC7B7A">
        <w:rPr>
          <w:rStyle w:val="FootnoteReference"/>
          <w:rFonts w:cs="Times New Roman"/>
          <w:szCs w:val="24"/>
        </w:rPr>
        <w:footnoteReference w:id="49"/>
      </w:r>
      <w:r w:rsidRPr="0046485F">
        <w:rPr>
          <w:rFonts w:cs="Times New Roman"/>
          <w:szCs w:val="24"/>
        </w:rPr>
        <w:t xml:space="preserve"> permite escoger las </w:t>
      </w:r>
      <w:r w:rsidR="00EC7B7A">
        <w:rPr>
          <w:rFonts w:cs="Times New Roman"/>
          <w:szCs w:val="24"/>
        </w:rPr>
        <w:t xml:space="preserve">puntuadas como </w:t>
      </w:r>
      <w:r w:rsidRPr="0046485F">
        <w:rPr>
          <w:rFonts w:cs="Times New Roman"/>
          <w:szCs w:val="24"/>
        </w:rPr>
        <w:t xml:space="preserve">las </w:t>
      </w:r>
      <w:r w:rsidR="00EC7B7A">
        <w:rPr>
          <w:rFonts w:cs="Times New Roman"/>
          <w:szCs w:val="24"/>
        </w:rPr>
        <w:t xml:space="preserve">cinco </w:t>
      </w:r>
      <w:r w:rsidRPr="0046485F">
        <w:rPr>
          <w:rFonts w:cs="Times New Roman"/>
          <w:szCs w:val="24"/>
        </w:rPr>
        <w:t xml:space="preserve">mejores universidades de los Estados Unidos, </w:t>
      </w:r>
      <w:r w:rsidR="00EC7B7A">
        <w:rPr>
          <w:rFonts w:cs="Times New Roman"/>
          <w:szCs w:val="24"/>
        </w:rPr>
        <w:t>que se</w:t>
      </w:r>
      <w:r w:rsidRPr="0046485F">
        <w:rPr>
          <w:rFonts w:cs="Times New Roman"/>
          <w:szCs w:val="24"/>
        </w:rPr>
        <w:t xml:space="preserve"> muestra</w:t>
      </w:r>
      <w:r w:rsidR="00EC7B7A">
        <w:rPr>
          <w:rFonts w:cs="Times New Roman"/>
          <w:szCs w:val="24"/>
        </w:rPr>
        <w:t>n</w:t>
      </w:r>
      <w:r w:rsidR="00CE7B9A">
        <w:rPr>
          <w:rFonts w:cs="Times New Roman"/>
          <w:szCs w:val="24"/>
        </w:rPr>
        <w:t xml:space="preserve"> en la</w:t>
      </w:r>
      <w:r w:rsidRPr="0046485F">
        <w:rPr>
          <w:rFonts w:cs="Times New Roman"/>
          <w:szCs w:val="24"/>
        </w:rPr>
        <w:t xml:space="preserve"> </w:t>
      </w:r>
      <w:r w:rsidR="00CE7B9A">
        <w:rPr>
          <w:rFonts w:cs="Times New Roman"/>
          <w:szCs w:val="24"/>
        </w:rPr>
        <w:t>Tabla</w:t>
      </w:r>
      <w:r w:rsidR="00687C37">
        <w:rPr>
          <w:rFonts w:cs="Times New Roman"/>
          <w:szCs w:val="24"/>
        </w:rPr>
        <w:t xml:space="preserve"> </w:t>
      </w:r>
      <w:r w:rsidRPr="0046485F">
        <w:rPr>
          <w:rFonts w:cs="Times New Roman"/>
          <w:szCs w:val="24"/>
        </w:rPr>
        <w:t>1</w:t>
      </w:r>
      <w:r>
        <w:rPr>
          <w:rFonts w:cs="Times New Roman"/>
          <w:szCs w:val="24"/>
        </w:rPr>
        <w:t>.</w:t>
      </w:r>
    </w:p>
    <w:p w14:paraId="08BE3752" w14:textId="1AB086E0" w:rsidR="003E677B" w:rsidRDefault="00C61E46" w:rsidP="00997EBE">
      <w:pPr>
        <w:ind w:firstLine="708"/>
        <w:rPr>
          <w:rFonts w:cs="Times New Roman"/>
          <w:szCs w:val="24"/>
        </w:rPr>
      </w:pPr>
      <w:r w:rsidRPr="0046485F">
        <w:rPr>
          <w:rFonts w:cs="Times New Roman"/>
          <w:szCs w:val="24"/>
        </w:rPr>
        <w:t>De acuerdo a la posición asignada, e</w:t>
      </w:r>
      <w:r w:rsidR="006177B5">
        <w:rPr>
          <w:rFonts w:cs="Times New Roman"/>
          <w:szCs w:val="24"/>
        </w:rPr>
        <w:t>n cada una de las páginas webs utilizadas</w:t>
      </w:r>
      <w:r w:rsidRPr="0046485F">
        <w:rPr>
          <w:rFonts w:cs="Times New Roman"/>
          <w:szCs w:val="24"/>
        </w:rPr>
        <w:t xml:space="preserve">, se  asignan 10 puntos para la primera, 9 para la segunda hasta llegar a 1 punto en la posición </w:t>
      </w:r>
      <w:r>
        <w:rPr>
          <w:rFonts w:cs="Times New Roman"/>
          <w:szCs w:val="24"/>
        </w:rPr>
        <w:t xml:space="preserve">décima. </w:t>
      </w:r>
      <w:r w:rsidRPr="0046485F">
        <w:rPr>
          <w:rFonts w:cs="Times New Roman"/>
          <w:szCs w:val="24"/>
        </w:rPr>
        <w:t>Con la sumatoria de los puntajes se obtiene el valor total que va gradando de mayor a menor los cinco mejores centros de formación</w:t>
      </w:r>
      <w:r w:rsidR="005A2C82">
        <w:rPr>
          <w:rFonts w:cs="Times New Roman"/>
          <w:szCs w:val="24"/>
        </w:rPr>
        <w:t xml:space="preserve"> a escoger</w:t>
      </w:r>
      <w:r w:rsidRPr="0046485F">
        <w:rPr>
          <w:rFonts w:cs="Times New Roman"/>
          <w:szCs w:val="24"/>
        </w:rPr>
        <w:t xml:space="preserve">, que </w:t>
      </w:r>
      <w:r w:rsidR="005A2C82">
        <w:rPr>
          <w:rFonts w:cs="Times New Roman"/>
          <w:szCs w:val="24"/>
        </w:rPr>
        <w:t>resulta en las siguientes</w:t>
      </w:r>
      <w:r w:rsidR="00C61CA8">
        <w:rPr>
          <w:rFonts w:cs="Times New Roman"/>
          <w:szCs w:val="24"/>
        </w:rPr>
        <w:t>: Harvard, Prince</w:t>
      </w:r>
      <w:r w:rsidRPr="0046485F">
        <w:rPr>
          <w:rFonts w:cs="Times New Roman"/>
          <w:szCs w:val="24"/>
        </w:rPr>
        <w:t>ton, Massachusetts Instituto de Tecnología (M.I.T.), Stanford y Yale</w:t>
      </w:r>
      <w:r>
        <w:rPr>
          <w:rFonts w:cs="Times New Roman"/>
          <w:szCs w:val="24"/>
        </w:rPr>
        <w:t>; aclarand</w:t>
      </w:r>
      <w:r w:rsidR="00C61CA8">
        <w:rPr>
          <w:rFonts w:cs="Times New Roman"/>
          <w:szCs w:val="24"/>
        </w:rPr>
        <w:t xml:space="preserve">o que la Universidad </w:t>
      </w:r>
      <w:r w:rsidR="00F8149F">
        <w:rPr>
          <w:rFonts w:cs="Times New Roman"/>
          <w:szCs w:val="24"/>
        </w:rPr>
        <w:t>de Princeton</w:t>
      </w:r>
      <w:r w:rsidR="00002480">
        <w:rPr>
          <w:rFonts w:cs="Times New Roman"/>
          <w:szCs w:val="24"/>
        </w:rPr>
        <w:t xml:space="preserve"> no fue evaluada por una de la</w:t>
      </w:r>
      <w:r w:rsidR="00C61CA8">
        <w:rPr>
          <w:rFonts w:cs="Times New Roman"/>
          <w:szCs w:val="24"/>
        </w:rPr>
        <w:t xml:space="preserve">s tres </w:t>
      </w:r>
      <w:r w:rsidR="00620A3B">
        <w:rPr>
          <w:rFonts w:cs="Times New Roman"/>
          <w:szCs w:val="24"/>
        </w:rPr>
        <w:t>entidades.</w:t>
      </w:r>
      <w:r w:rsidRPr="0046485F">
        <w:rPr>
          <w:rFonts w:cs="Times New Roman"/>
          <w:szCs w:val="24"/>
        </w:rPr>
        <w:t xml:space="preserve">    </w:t>
      </w:r>
      <w:r w:rsidRPr="00CB2733">
        <w:rPr>
          <w:rFonts w:cs="Times New Roman"/>
          <w:szCs w:val="24"/>
        </w:rPr>
        <w:t xml:space="preserve">  </w:t>
      </w:r>
    </w:p>
    <w:p w14:paraId="4C6BC7F5" w14:textId="77777777" w:rsidR="00CE7B9A" w:rsidRDefault="00CE7B9A" w:rsidP="00EC7B7A">
      <w:pPr>
        <w:spacing w:line="240" w:lineRule="auto"/>
        <w:jc w:val="center"/>
        <w:rPr>
          <w:rFonts w:cs="Times New Roman"/>
        </w:rPr>
      </w:pPr>
    </w:p>
    <w:p w14:paraId="14A1ED3A" w14:textId="07A70DEC" w:rsidR="00EC7B7A" w:rsidRPr="00EC7B7A" w:rsidRDefault="006177B5" w:rsidP="00EC7B7A">
      <w:pPr>
        <w:spacing w:line="240" w:lineRule="auto"/>
        <w:jc w:val="center"/>
        <w:rPr>
          <w:rFonts w:cs="Times New Roman"/>
        </w:rPr>
      </w:pPr>
      <w:bookmarkStart w:id="26" w:name="_Toc25920767"/>
      <w:r w:rsidRPr="00EC7B7A">
        <w:rPr>
          <w:rFonts w:cs="Times New Roman"/>
          <w:noProof/>
          <w:szCs w:val="24"/>
          <w:lang w:eastAsia="es-CO"/>
        </w:rPr>
        <w:drawing>
          <wp:anchor distT="0" distB="0" distL="114300" distR="114300" simplePos="0" relativeHeight="251659264" behindDoc="1" locked="0" layoutInCell="1" allowOverlap="1" wp14:anchorId="2499D3C0" wp14:editId="7118D3BD">
            <wp:simplePos x="0" y="0"/>
            <wp:positionH relativeFrom="column">
              <wp:posOffset>300990</wp:posOffset>
            </wp:positionH>
            <wp:positionV relativeFrom="paragraph">
              <wp:posOffset>325755</wp:posOffset>
            </wp:positionV>
            <wp:extent cx="5020945" cy="2811780"/>
            <wp:effectExtent l="0" t="0" r="8255" b="762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20945" cy="2811780"/>
                    </a:xfrm>
                    <a:prstGeom prst="rect">
                      <a:avLst/>
                    </a:prstGeom>
                    <a:noFill/>
                    <a:ln>
                      <a:noFill/>
                    </a:ln>
                  </pic:spPr>
                </pic:pic>
              </a:graphicData>
            </a:graphic>
            <wp14:sizeRelH relativeFrom="page">
              <wp14:pctWidth>0</wp14:pctWidth>
            </wp14:sizeRelH>
            <wp14:sizeRelV relativeFrom="page">
              <wp14:pctHeight>0</wp14:pctHeight>
            </wp14:sizeRelV>
          </wp:anchor>
        </w:drawing>
      </w:r>
      <w:r w:rsidR="00EC7B7A" w:rsidRPr="00EC7B7A">
        <w:rPr>
          <w:rFonts w:cs="Times New Roman"/>
        </w:rPr>
        <w:t xml:space="preserve">Ilustración </w:t>
      </w:r>
      <w:r w:rsidR="00EC7B7A" w:rsidRPr="00EC7B7A">
        <w:rPr>
          <w:rFonts w:cs="Times New Roman"/>
        </w:rPr>
        <w:fldChar w:fldCharType="begin"/>
      </w:r>
      <w:r w:rsidR="00EC7B7A" w:rsidRPr="00EC7B7A">
        <w:rPr>
          <w:rFonts w:cs="Times New Roman"/>
        </w:rPr>
        <w:instrText xml:space="preserve"> SEQ Ilustración \* ARABIC </w:instrText>
      </w:r>
      <w:r w:rsidR="00EC7B7A" w:rsidRPr="00EC7B7A">
        <w:rPr>
          <w:rFonts w:cs="Times New Roman"/>
        </w:rPr>
        <w:fldChar w:fldCharType="separate"/>
      </w:r>
      <w:r w:rsidR="00173551">
        <w:rPr>
          <w:rFonts w:cs="Times New Roman"/>
          <w:noProof/>
        </w:rPr>
        <w:t>1</w:t>
      </w:r>
      <w:r w:rsidR="00EC7B7A" w:rsidRPr="00EC7B7A">
        <w:rPr>
          <w:rFonts w:cs="Times New Roman"/>
        </w:rPr>
        <w:fldChar w:fldCharType="end"/>
      </w:r>
      <w:r w:rsidR="00EC7B7A" w:rsidRPr="00EC7B7A">
        <w:rPr>
          <w:rFonts w:cs="Times New Roman"/>
        </w:rPr>
        <w:t xml:space="preserve"> - Página web Harvard Alumni</w:t>
      </w:r>
      <w:bookmarkEnd w:id="26"/>
    </w:p>
    <w:p w14:paraId="045CEEE7" w14:textId="0E2D5BAA" w:rsidR="00C61E46" w:rsidRPr="006177B5" w:rsidRDefault="006177B5" w:rsidP="00432CF3">
      <w:pPr>
        <w:ind w:left="450"/>
        <w:jc w:val="center"/>
        <w:rPr>
          <w:rFonts w:cs="Times New Roman"/>
          <w:lang w:val="es-EC"/>
        </w:rPr>
      </w:pPr>
      <w:r w:rsidRPr="006177B5">
        <w:rPr>
          <w:rFonts w:cs="Times New Roman"/>
        </w:rPr>
        <w:t>Fuente:</w:t>
      </w:r>
      <w:hyperlink r:id="rId12" w:history="1">
        <w:r w:rsidR="00C61E46" w:rsidRPr="006177B5">
          <w:rPr>
            <w:rStyle w:val="Hyperlink"/>
            <w:rFonts w:cs="Times New Roman"/>
            <w:color w:val="auto"/>
            <w:lang w:val="es-EC"/>
          </w:rPr>
          <w:t>https://alumni.harvard.edu/</w:t>
        </w:r>
      </w:hyperlink>
      <w:r w:rsidR="00A54B43">
        <w:rPr>
          <w:rStyle w:val="FootnoteReference"/>
          <w:rFonts w:cs="Times New Roman"/>
          <w:u w:val="single"/>
          <w:lang w:val="es-EC"/>
        </w:rPr>
        <w:footnoteReference w:id="50"/>
      </w:r>
    </w:p>
    <w:p w14:paraId="2BA98E14" w14:textId="77777777" w:rsidR="000948B3" w:rsidRDefault="000948B3" w:rsidP="00997EBE">
      <w:pPr>
        <w:rPr>
          <w:rFonts w:cs="Times New Roman"/>
          <w:szCs w:val="24"/>
        </w:rPr>
      </w:pPr>
    </w:p>
    <w:p w14:paraId="1C77F9EF" w14:textId="2E46204D" w:rsidR="00002427" w:rsidRDefault="005A2C82" w:rsidP="00997EBE">
      <w:pPr>
        <w:ind w:firstLine="708"/>
        <w:rPr>
          <w:rFonts w:cs="Times New Roman"/>
          <w:szCs w:val="24"/>
        </w:rPr>
      </w:pPr>
      <w:r>
        <w:rPr>
          <w:rFonts w:cs="Times New Roman"/>
          <w:szCs w:val="24"/>
        </w:rPr>
        <w:t xml:space="preserve">En este apartado se revisarán las propuestas y principales servicios que se ponen a disposición de los ex alumnos, en las páginas web de sus programas de graduados, </w:t>
      </w:r>
      <w:r w:rsidR="006177B5">
        <w:rPr>
          <w:rFonts w:cs="Times New Roman"/>
          <w:szCs w:val="24"/>
        </w:rPr>
        <w:t xml:space="preserve">en </w:t>
      </w:r>
      <w:r>
        <w:rPr>
          <w:rFonts w:cs="Times New Roman"/>
          <w:szCs w:val="24"/>
        </w:rPr>
        <w:t>las instituciones seleccionadas; sin llegar al detalle de todas las opciones que constan en</w:t>
      </w:r>
      <w:r w:rsidR="00002427">
        <w:rPr>
          <w:rFonts w:cs="Times New Roman"/>
          <w:szCs w:val="24"/>
        </w:rPr>
        <w:t xml:space="preserve"> ell</w:t>
      </w:r>
      <w:r>
        <w:rPr>
          <w:rFonts w:cs="Times New Roman"/>
          <w:szCs w:val="24"/>
        </w:rPr>
        <w:t>as</w:t>
      </w:r>
      <w:r w:rsidR="005916A0">
        <w:rPr>
          <w:rFonts w:cs="Times New Roman"/>
          <w:szCs w:val="24"/>
        </w:rPr>
        <w:t>, se analizará</w:t>
      </w:r>
      <w:r w:rsidR="00F8149F">
        <w:rPr>
          <w:rFonts w:cs="Times New Roman"/>
          <w:szCs w:val="24"/>
        </w:rPr>
        <w:t>n</w:t>
      </w:r>
      <w:r w:rsidR="005916A0">
        <w:rPr>
          <w:rFonts w:cs="Times New Roman"/>
          <w:szCs w:val="24"/>
        </w:rPr>
        <w:t xml:space="preserve">  características </w:t>
      </w:r>
      <w:r w:rsidR="00EB2C65">
        <w:rPr>
          <w:rFonts w:cs="Times New Roman"/>
          <w:szCs w:val="24"/>
        </w:rPr>
        <w:t>comunes y aquellas que puedan apoyar su propuesta de valor</w:t>
      </w:r>
      <w:r>
        <w:rPr>
          <w:rFonts w:cs="Times New Roman"/>
          <w:szCs w:val="24"/>
        </w:rPr>
        <w:t xml:space="preserve">. </w:t>
      </w:r>
    </w:p>
    <w:p w14:paraId="41BC0B95" w14:textId="1E8DDA17" w:rsidR="00C61E46" w:rsidRDefault="00EB2C65" w:rsidP="00997EBE">
      <w:pPr>
        <w:ind w:firstLine="706"/>
        <w:rPr>
          <w:rFonts w:cs="Times New Roman"/>
          <w:szCs w:val="24"/>
        </w:rPr>
      </w:pPr>
      <w:r>
        <w:rPr>
          <w:rFonts w:cs="Times New Roman"/>
          <w:szCs w:val="24"/>
        </w:rPr>
        <w:lastRenderedPageBreak/>
        <w:t>La</w:t>
      </w:r>
      <w:r w:rsidR="00C61E46" w:rsidRPr="0046485F">
        <w:rPr>
          <w:rFonts w:cs="Times New Roman"/>
          <w:szCs w:val="24"/>
        </w:rPr>
        <w:t xml:space="preserve">s páginas revisadas tienen en su menú dos opciones similares, </w:t>
      </w:r>
      <w:r w:rsidR="00866509">
        <w:rPr>
          <w:rFonts w:cs="Times New Roman"/>
          <w:szCs w:val="24"/>
        </w:rPr>
        <w:t>“</w:t>
      </w:r>
      <w:r w:rsidR="00C61E46" w:rsidRPr="0046485F">
        <w:rPr>
          <w:rFonts w:cs="Times New Roman"/>
          <w:szCs w:val="24"/>
        </w:rPr>
        <w:t>Communit</w:t>
      </w:r>
      <w:r w:rsidR="00866509">
        <w:rPr>
          <w:rFonts w:cs="Times New Roman"/>
          <w:szCs w:val="24"/>
        </w:rPr>
        <w:t>ies”</w:t>
      </w:r>
      <w:r w:rsidR="00C61E46" w:rsidRPr="0046485F">
        <w:rPr>
          <w:rFonts w:cs="Times New Roman"/>
          <w:szCs w:val="24"/>
        </w:rPr>
        <w:t xml:space="preserve"> y  “Programs &amp; Events” o “Act</w:t>
      </w:r>
      <w:r w:rsidR="00866509">
        <w:rPr>
          <w:rFonts w:cs="Times New Roman"/>
          <w:szCs w:val="24"/>
        </w:rPr>
        <w:t>ivities”;</w:t>
      </w:r>
      <w:r w:rsidR="00C61E46" w:rsidRPr="0046485F">
        <w:rPr>
          <w:rFonts w:cs="Times New Roman"/>
          <w:szCs w:val="24"/>
        </w:rPr>
        <w:t xml:space="preserve"> los </w:t>
      </w:r>
      <w:r>
        <w:rPr>
          <w:rFonts w:cs="Times New Roman"/>
          <w:szCs w:val="24"/>
        </w:rPr>
        <w:t xml:space="preserve">principales </w:t>
      </w:r>
      <w:r w:rsidR="00C61E46" w:rsidRPr="0046485F">
        <w:rPr>
          <w:rFonts w:cs="Times New Roman"/>
          <w:szCs w:val="24"/>
        </w:rPr>
        <w:t>contenidos y demás factores se resumen en siguiente</w:t>
      </w:r>
      <w:r w:rsidR="00CE7B9A">
        <w:rPr>
          <w:rFonts w:cs="Times New Roman"/>
          <w:szCs w:val="24"/>
        </w:rPr>
        <w:t xml:space="preserve"> tabla</w:t>
      </w:r>
      <w:r w:rsidR="00C61E46" w:rsidRPr="0046485F">
        <w:rPr>
          <w:rFonts w:cs="Times New Roman"/>
          <w:szCs w:val="24"/>
        </w:rPr>
        <w:t xml:space="preserve">. </w:t>
      </w:r>
    </w:p>
    <w:p w14:paraId="26634460" w14:textId="06B4708B" w:rsidR="006177B5" w:rsidRPr="00BF70D1" w:rsidRDefault="00A54B43" w:rsidP="006177B5">
      <w:pPr>
        <w:ind w:left="706"/>
        <w:jc w:val="center"/>
        <w:rPr>
          <w:rFonts w:cs="Times New Roman"/>
          <w:szCs w:val="24"/>
          <w:lang w:val="es-EC"/>
        </w:rPr>
      </w:pPr>
      <w:r w:rsidRPr="00BF70D1">
        <w:rPr>
          <w:rFonts w:cs="Times New Roman"/>
          <w:szCs w:val="24"/>
          <w:lang w:val="es-EC"/>
        </w:rPr>
        <w:t>Tabla</w:t>
      </w:r>
      <w:r w:rsidR="002976D3">
        <w:rPr>
          <w:rFonts w:cs="Times New Roman"/>
          <w:szCs w:val="24"/>
          <w:lang w:val="es-EC"/>
        </w:rPr>
        <w:t xml:space="preserve"> </w:t>
      </w:r>
      <w:r w:rsidR="006177B5" w:rsidRPr="00BF70D1">
        <w:rPr>
          <w:rFonts w:cs="Times New Roman"/>
          <w:szCs w:val="24"/>
          <w:lang w:val="es-EC"/>
        </w:rPr>
        <w:t>2</w:t>
      </w:r>
      <w:r w:rsidR="002976D3">
        <w:rPr>
          <w:rFonts w:cs="Times New Roman"/>
          <w:szCs w:val="24"/>
          <w:lang w:val="es-EC"/>
        </w:rPr>
        <w:t xml:space="preserve"> -</w:t>
      </w:r>
      <w:r w:rsidR="006177B5" w:rsidRPr="00BF70D1">
        <w:rPr>
          <w:rFonts w:cs="Times New Roman"/>
          <w:szCs w:val="24"/>
          <w:lang w:val="es-EC"/>
        </w:rPr>
        <w:t xml:space="preserve"> Menú principal páginas </w:t>
      </w:r>
      <w:r w:rsidR="006177B5" w:rsidRPr="00BF70D1">
        <w:rPr>
          <w:rFonts w:cs="Times New Roman"/>
          <w:i/>
          <w:szCs w:val="24"/>
          <w:lang w:val="es-EC"/>
        </w:rPr>
        <w:t xml:space="preserve">Alumni </w:t>
      </w:r>
      <w:r w:rsidR="006177B5" w:rsidRPr="00BF70D1">
        <w:rPr>
          <w:rFonts w:cs="Times New Roman"/>
          <w:szCs w:val="24"/>
          <w:lang w:val="es-EC"/>
        </w:rPr>
        <w:t>universidades EE.UU.</w:t>
      </w:r>
    </w:p>
    <w:p w14:paraId="66153116" w14:textId="185092E2" w:rsidR="00C61E46" w:rsidRDefault="00766F5A" w:rsidP="00EC7B7A">
      <w:pPr>
        <w:spacing w:line="240" w:lineRule="auto"/>
        <w:rPr>
          <w:rFonts w:cs="Times New Roman"/>
          <w:szCs w:val="24"/>
          <w:lang w:val="es-EC"/>
        </w:rPr>
      </w:pPr>
      <w:r w:rsidRPr="00766F5A">
        <w:rPr>
          <w:noProof/>
          <w:lang w:eastAsia="es-CO"/>
        </w:rPr>
        <w:drawing>
          <wp:inline distT="0" distB="0" distL="0" distR="0" wp14:anchorId="10324AFF" wp14:editId="5BBB565F">
            <wp:extent cx="5538158" cy="915109"/>
            <wp:effectExtent l="0" t="0" r="571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5806" cy="919677"/>
                    </a:xfrm>
                    <a:prstGeom prst="rect">
                      <a:avLst/>
                    </a:prstGeom>
                    <a:noFill/>
                    <a:ln>
                      <a:noFill/>
                    </a:ln>
                  </pic:spPr>
                </pic:pic>
              </a:graphicData>
            </a:graphic>
          </wp:inline>
        </w:drawing>
      </w:r>
    </w:p>
    <w:p w14:paraId="560910A7" w14:textId="7DB43FC8" w:rsidR="00652ABC" w:rsidRDefault="006177B5" w:rsidP="00432CF3">
      <w:pPr>
        <w:jc w:val="center"/>
        <w:rPr>
          <w:rFonts w:cs="Times New Roman"/>
          <w:szCs w:val="24"/>
          <w:lang w:val="es-EC"/>
        </w:rPr>
      </w:pPr>
      <w:r w:rsidRPr="006177B5">
        <w:rPr>
          <w:rFonts w:cs="Times New Roman"/>
          <w:szCs w:val="24"/>
          <w:lang w:val="es-EC"/>
        </w:rPr>
        <w:t>Fuente: Elaboración propia</w:t>
      </w:r>
    </w:p>
    <w:p w14:paraId="3AFFBAC7" w14:textId="77777777" w:rsidR="00A54B43" w:rsidRPr="006177B5" w:rsidRDefault="00A54B43" w:rsidP="00432CF3">
      <w:pPr>
        <w:jc w:val="center"/>
        <w:rPr>
          <w:rFonts w:cs="Times New Roman"/>
          <w:szCs w:val="24"/>
          <w:lang w:val="es-EC"/>
        </w:rPr>
      </w:pPr>
    </w:p>
    <w:p w14:paraId="34D0B394" w14:textId="5C0EB341" w:rsidR="00C7382C" w:rsidRPr="00A54B43" w:rsidRDefault="00A54B43">
      <w:pPr>
        <w:pStyle w:val="Caption"/>
        <w:jc w:val="center"/>
        <w:rPr>
          <w:rFonts w:cs="Times New Roman"/>
          <w:b w:val="0"/>
          <w:szCs w:val="24"/>
          <w:lang w:val="es-EC"/>
        </w:rPr>
      </w:pPr>
      <w:bookmarkStart w:id="27" w:name="_Toc25920768"/>
      <w:r w:rsidRPr="00A54B43">
        <w:rPr>
          <w:rFonts w:cs="Times New Roman"/>
          <w:b w:val="0"/>
          <w:color w:val="auto"/>
          <w:sz w:val="24"/>
        </w:rPr>
        <w:t xml:space="preserve">Ilustración </w:t>
      </w:r>
      <w:r w:rsidRPr="00A54B43">
        <w:rPr>
          <w:rFonts w:cs="Times New Roman"/>
          <w:b w:val="0"/>
          <w:color w:val="auto"/>
          <w:sz w:val="24"/>
        </w:rPr>
        <w:fldChar w:fldCharType="begin"/>
      </w:r>
      <w:r w:rsidRPr="00A54B43">
        <w:rPr>
          <w:rFonts w:cs="Times New Roman"/>
          <w:b w:val="0"/>
          <w:color w:val="auto"/>
          <w:sz w:val="24"/>
        </w:rPr>
        <w:instrText xml:space="preserve"> SEQ Ilustración \* ARABIC </w:instrText>
      </w:r>
      <w:r w:rsidRPr="00A54B43">
        <w:rPr>
          <w:rFonts w:cs="Times New Roman"/>
          <w:b w:val="0"/>
          <w:color w:val="auto"/>
          <w:sz w:val="24"/>
        </w:rPr>
        <w:fldChar w:fldCharType="separate"/>
      </w:r>
      <w:r w:rsidR="00173551">
        <w:rPr>
          <w:rFonts w:cs="Times New Roman"/>
          <w:b w:val="0"/>
          <w:noProof/>
          <w:color w:val="auto"/>
          <w:sz w:val="24"/>
        </w:rPr>
        <w:t>2</w:t>
      </w:r>
      <w:r w:rsidRPr="00A54B43">
        <w:rPr>
          <w:rFonts w:cs="Times New Roman"/>
          <w:b w:val="0"/>
          <w:color w:val="auto"/>
          <w:sz w:val="24"/>
        </w:rPr>
        <w:fldChar w:fldCharType="end"/>
      </w:r>
      <w:r w:rsidRPr="00A54B43">
        <w:rPr>
          <w:rFonts w:cs="Times New Roman"/>
          <w:b w:val="0"/>
          <w:color w:val="auto"/>
          <w:sz w:val="24"/>
        </w:rPr>
        <w:t xml:space="preserve"> - Opciones "Comunidades" páginas Alumni</w:t>
      </w:r>
      <w:bookmarkEnd w:id="27"/>
    </w:p>
    <w:p w14:paraId="44441276" w14:textId="77777777" w:rsidR="00652ABC" w:rsidRDefault="00652ABC" w:rsidP="00A54B43">
      <w:pPr>
        <w:spacing w:line="240" w:lineRule="auto"/>
        <w:jc w:val="right"/>
        <w:rPr>
          <w:rFonts w:cs="Times New Roman"/>
          <w:szCs w:val="24"/>
        </w:rPr>
      </w:pPr>
      <w:r>
        <w:rPr>
          <w:rFonts w:cs="Times New Roman"/>
          <w:noProof/>
          <w:szCs w:val="24"/>
          <w:lang w:eastAsia="es-CO"/>
        </w:rPr>
        <w:drawing>
          <wp:inline distT="0" distB="0" distL="0" distR="0" wp14:anchorId="541D68B7" wp14:editId="4D5D0B3C">
            <wp:extent cx="4802588" cy="2812191"/>
            <wp:effectExtent l="0" t="0" r="0"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 web Alumni Comunitie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10146" cy="2816617"/>
                    </a:xfrm>
                    <a:prstGeom prst="rect">
                      <a:avLst/>
                    </a:prstGeom>
                  </pic:spPr>
                </pic:pic>
              </a:graphicData>
            </a:graphic>
          </wp:inline>
        </w:drawing>
      </w:r>
    </w:p>
    <w:p w14:paraId="19406097" w14:textId="77777777" w:rsidR="00A54B43" w:rsidRDefault="00A54B43" w:rsidP="00432CF3">
      <w:pPr>
        <w:spacing w:line="240" w:lineRule="auto"/>
        <w:ind w:left="1170"/>
        <w:jc w:val="center"/>
        <w:rPr>
          <w:rFonts w:cs="Times New Roman"/>
          <w:szCs w:val="24"/>
          <w:lang w:val="es-EC"/>
        </w:rPr>
      </w:pPr>
      <w:r w:rsidRPr="006177B5">
        <w:rPr>
          <w:rFonts w:cs="Times New Roman"/>
          <w:szCs w:val="24"/>
          <w:lang w:val="es-EC"/>
        </w:rPr>
        <w:t>Fuente: Elaboración propia</w:t>
      </w:r>
    </w:p>
    <w:p w14:paraId="46BB34F6" w14:textId="1F2EC2EF" w:rsidR="00C7382C" w:rsidRPr="00C7382C" w:rsidRDefault="00C7382C" w:rsidP="00997EBE">
      <w:pPr>
        <w:rPr>
          <w:rFonts w:cs="Times New Roman"/>
          <w:szCs w:val="24"/>
          <w:lang w:val="es-EC"/>
        </w:rPr>
      </w:pPr>
    </w:p>
    <w:p w14:paraId="16EB8C87" w14:textId="2CF1B0E5" w:rsidR="00C7382C" w:rsidRPr="00C7382C" w:rsidRDefault="00C7382C" w:rsidP="00997EBE">
      <w:pPr>
        <w:ind w:left="708"/>
        <w:rPr>
          <w:rFonts w:cs="Times New Roman"/>
          <w:szCs w:val="24"/>
          <w:lang w:val="es-EC"/>
        </w:rPr>
      </w:pPr>
    </w:p>
    <w:p w14:paraId="657AC246" w14:textId="77777777" w:rsidR="00C7382C" w:rsidRDefault="00C7382C" w:rsidP="00997EBE">
      <w:pPr>
        <w:ind w:left="708"/>
        <w:rPr>
          <w:rFonts w:cs="Times New Roman"/>
          <w:szCs w:val="24"/>
        </w:rPr>
      </w:pPr>
    </w:p>
    <w:p w14:paraId="317BF037" w14:textId="77777777" w:rsidR="00C7382C" w:rsidRDefault="00C7382C" w:rsidP="00997EBE">
      <w:pPr>
        <w:ind w:left="708"/>
        <w:rPr>
          <w:rFonts w:cs="Times New Roman"/>
          <w:szCs w:val="24"/>
        </w:rPr>
      </w:pPr>
    </w:p>
    <w:p w14:paraId="31243562" w14:textId="77777777" w:rsidR="00A54B43" w:rsidRDefault="00A54B43" w:rsidP="00CE7B9A">
      <w:pPr>
        <w:pStyle w:val="Caption"/>
      </w:pPr>
    </w:p>
    <w:p w14:paraId="4D08413A" w14:textId="77777777" w:rsidR="00DD3D53" w:rsidRDefault="00DD3D53" w:rsidP="00CE7B9A">
      <w:pPr>
        <w:pStyle w:val="Caption"/>
        <w:jc w:val="center"/>
        <w:rPr>
          <w:rFonts w:cs="Times New Roman"/>
          <w:b w:val="0"/>
          <w:color w:val="auto"/>
          <w:sz w:val="24"/>
        </w:rPr>
      </w:pPr>
    </w:p>
    <w:p w14:paraId="7C9FA1E4" w14:textId="6A049656" w:rsidR="00C7382C" w:rsidRPr="00F76C64" w:rsidRDefault="00A54B43">
      <w:pPr>
        <w:pStyle w:val="Caption"/>
        <w:jc w:val="center"/>
        <w:rPr>
          <w:rFonts w:cs="Times New Roman"/>
          <w:b w:val="0"/>
          <w:color w:val="auto"/>
          <w:sz w:val="36"/>
          <w:szCs w:val="24"/>
        </w:rPr>
      </w:pPr>
      <w:bookmarkStart w:id="28" w:name="_Toc25920769"/>
      <w:r w:rsidRPr="00F76C64">
        <w:rPr>
          <w:rFonts w:cs="Times New Roman"/>
          <w:b w:val="0"/>
          <w:color w:val="auto"/>
          <w:sz w:val="24"/>
        </w:rPr>
        <w:lastRenderedPageBreak/>
        <w:t xml:space="preserve">Ilustración </w:t>
      </w:r>
      <w:r w:rsidRPr="00F76C64">
        <w:rPr>
          <w:rFonts w:cs="Times New Roman"/>
          <w:b w:val="0"/>
          <w:color w:val="auto"/>
          <w:sz w:val="24"/>
        </w:rPr>
        <w:fldChar w:fldCharType="begin"/>
      </w:r>
      <w:r w:rsidRPr="00F76C64">
        <w:rPr>
          <w:rFonts w:cs="Times New Roman"/>
          <w:b w:val="0"/>
          <w:color w:val="auto"/>
          <w:sz w:val="24"/>
        </w:rPr>
        <w:instrText xml:space="preserve"> SEQ Ilustración \* ARABIC </w:instrText>
      </w:r>
      <w:r w:rsidRPr="00F76C64">
        <w:rPr>
          <w:rFonts w:cs="Times New Roman"/>
          <w:b w:val="0"/>
          <w:color w:val="auto"/>
          <w:sz w:val="24"/>
        </w:rPr>
        <w:fldChar w:fldCharType="separate"/>
      </w:r>
      <w:r w:rsidR="00173551">
        <w:rPr>
          <w:rFonts w:cs="Times New Roman"/>
          <w:b w:val="0"/>
          <w:noProof/>
          <w:color w:val="auto"/>
          <w:sz w:val="24"/>
        </w:rPr>
        <w:t>3</w:t>
      </w:r>
      <w:r w:rsidRPr="00F76C64">
        <w:rPr>
          <w:rFonts w:cs="Times New Roman"/>
          <w:b w:val="0"/>
          <w:color w:val="auto"/>
          <w:sz w:val="24"/>
        </w:rPr>
        <w:fldChar w:fldCharType="end"/>
      </w:r>
      <w:r w:rsidRPr="00F76C64">
        <w:rPr>
          <w:rFonts w:cs="Times New Roman"/>
          <w:b w:val="0"/>
          <w:color w:val="auto"/>
          <w:sz w:val="24"/>
        </w:rPr>
        <w:t xml:space="preserve"> - Página Alumni Harvard</w:t>
      </w:r>
      <w:bookmarkEnd w:id="28"/>
    </w:p>
    <w:p w14:paraId="18A0F7F6" w14:textId="4673171D" w:rsidR="000948B3" w:rsidRDefault="00F76C64" w:rsidP="00432CF3">
      <w:pPr>
        <w:spacing w:line="240" w:lineRule="auto"/>
        <w:ind w:left="1414" w:firstLine="2"/>
        <w:jc w:val="center"/>
        <w:rPr>
          <w:rFonts w:cs="Times New Roman"/>
          <w:b/>
        </w:rPr>
      </w:pPr>
      <w:r>
        <w:rPr>
          <w:noProof/>
          <w:lang w:eastAsia="es-CO"/>
        </w:rPr>
        <w:drawing>
          <wp:anchor distT="0" distB="0" distL="114300" distR="114300" simplePos="0" relativeHeight="251661312" behindDoc="1" locked="0" layoutInCell="1" allowOverlap="1" wp14:anchorId="4BC973CA" wp14:editId="484A9B89">
            <wp:simplePos x="0" y="0"/>
            <wp:positionH relativeFrom="column">
              <wp:posOffset>511175</wp:posOffset>
            </wp:positionH>
            <wp:positionV relativeFrom="paragraph">
              <wp:posOffset>128270</wp:posOffset>
            </wp:positionV>
            <wp:extent cx="4391025" cy="2466975"/>
            <wp:effectExtent l="0" t="0" r="9525" b="9525"/>
            <wp:wrapTight wrapText="bothSides">
              <wp:wrapPolygon edited="0">
                <wp:start x="0" y="0"/>
                <wp:lineTo x="0" y="21517"/>
                <wp:lineTo x="21553" y="21517"/>
                <wp:lineTo x="21553"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391025" cy="2466975"/>
                    </a:xfrm>
                    <a:prstGeom prst="rect">
                      <a:avLst/>
                    </a:prstGeom>
                  </pic:spPr>
                </pic:pic>
              </a:graphicData>
            </a:graphic>
            <wp14:sizeRelH relativeFrom="page">
              <wp14:pctWidth>0</wp14:pctWidth>
            </wp14:sizeRelH>
            <wp14:sizeRelV relativeFrom="page">
              <wp14:pctHeight>0</wp14:pctHeight>
            </wp14:sizeRelV>
          </wp:anchor>
        </w:drawing>
      </w:r>
    </w:p>
    <w:p w14:paraId="3DDF2340" w14:textId="77777777" w:rsidR="00CE7B9A" w:rsidRDefault="00CE7B9A" w:rsidP="00432CF3">
      <w:pPr>
        <w:spacing w:line="240" w:lineRule="auto"/>
        <w:ind w:left="810" w:firstLine="2"/>
        <w:jc w:val="center"/>
        <w:rPr>
          <w:rFonts w:cs="Times New Roman"/>
        </w:rPr>
      </w:pPr>
    </w:p>
    <w:p w14:paraId="34582D56" w14:textId="77777777" w:rsidR="00CE7B9A" w:rsidRDefault="00CE7B9A" w:rsidP="00432CF3">
      <w:pPr>
        <w:spacing w:line="240" w:lineRule="auto"/>
        <w:ind w:left="810" w:firstLine="2"/>
        <w:jc w:val="center"/>
        <w:rPr>
          <w:rFonts w:cs="Times New Roman"/>
        </w:rPr>
      </w:pPr>
    </w:p>
    <w:p w14:paraId="35D019FA" w14:textId="77777777" w:rsidR="00CE7B9A" w:rsidRDefault="00CE7B9A" w:rsidP="00432CF3">
      <w:pPr>
        <w:spacing w:line="240" w:lineRule="auto"/>
        <w:ind w:left="810" w:firstLine="2"/>
        <w:jc w:val="center"/>
        <w:rPr>
          <w:rFonts w:cs="Times New Roman"/>
        </w:rPr>
      </w:pPr>
    </w:p>
    <w:p w14:paraId="0B816E94" w14:textId="77777777" w:rsidR="00CE7B9A" w:rsidRDefault="00CE7B9A" w:rsidP="00432CF3">
      <w:pPr>
        <w:spacing w:line="240" w:lineRule="auto"/>
        <w:ind w:left="810" w:firstLine="2"/>
        <w:jc w:val="center"/>
        <w:rPr>
          <w:rFonts w:cs="Times New Roman"/>
        </w:rPr>
      </w:pPr>
    </w:p>
    <w:p w14:paraId="7F7BE6AC" w14:textId="77777777" w:rsidR="00CE7B9A" w:rsidRDefault="00CE7B9A" w:rsidP="00432CF3">
      <w:pPr>
        <w:spacing w:line="240" w:lineRule="auto"/>
        <w:ind w:left="810" w:firstLine="2"/>
        <w:jc w:val="center"/>
        <w:rPr>
          <w:rFonts w:cs="Times New Roman"/>
        </w:rPr>
      </w:pPr>
    </w:p>
    <w:p w14:paraId="4F4D5C8E" w14:textId="77777777" w:rsidR="00CE7B9A" w:rsidRDefault="00CE7B9A" w:rsidP="00432CF3">
      <w:pPr>
        <w:spacing w:line="240" w:lineRule="auto"/>
        <w:ind w:left="810" w:firstLine="2"/>
        <w:jc w:val="center"/>
        <w:rPr>
          <w:rFonts w:cs="Times New Roman"/>
        </w:rPr>
      </w:pPr>
    </w:p>
    <w:p w14:paraId="65E48807" w14:textId="77777777" w:rsidR="00CE7B9A" w:rsidRDefault="00CE7B9A" w:rsidP="00432CF3">
      <w:pPr>
        <w:spacing w:line="240" w:lineRule="auto"/>
        <w:ind w:left="810" w:firstLine="2"/>
        <w:jc w:val="center"/>
        <w:rPr>
          <w:rFonts w:cs="Times New Roman"/>
        </w:rPr>
      </w:pPr>
    </w:p>
    <w:p w14:paraId="0B436996" w14:textId="77777777" w:rsidR="00CE7B9A" w:rsidRDefault="00CE7B9A" w:rsidP="00432CF3">
      <w:pPr>
        <w:spacing w:line="240" w:lineRule="auto"/>
        <w:ind w:left="810" w:firstLine="2"/>
        <w:jc w:val="center"/>
        <w:rPr>
          <w:rFonts w:cs="Times New Roman"/>
        </w:rPr>
      </w:pPr>
    </w:p>
    <w:p w14:paraId="4C3E1E3E" w14:textId="033C5D97" w:rsidR="00C7382C" w:rsidRPr="00F76C64" w:rsidRDefault="00F76C64" w:rsidP="00432CF3">
      <w:pPr>
        <w:spacing w:line="240" w:lineRule="auto"/>
        <w:ind w:left="810" w:firstLine="2"/>
        <w:jc w:val="center"/>
        <w:rPr>
          <w:rFonts w:cs="Times New Roman"/>
          <w:lang w:val="es-EC"/>
        </w:rPr>
      </w:pPr>
      <w:r w:rsidRPr="002976D3">
        <w:rPr>
          <w:rFonts w:cs="Times New Roman"/>
        </w:rPr>
        <w:t>F</w:t>
      </w:r>
      <w:r w:rsidR="00CE7B9A" w:rsidRPr="002976D3">
        <w:rPr>
          <w:rFonts w:cs="Times New Roman"/>
        </w:rPr>
        <w:t>uente:</w:t>
      </w:r>
      <w:r w:rsidRPr="002976D3">
        <w:rPr>
          <w:rFonts w:cs="Times New Roman"/>
        </w:rPr>
        <w:t xml:space="preserve"> </w:t>
      </w:r>
      <w:r w:rsidR="00C7382C" w:rsidRPr="002976D3">
        <w:rPr>
          <w:rFonts w:cs="Times New Roman"/>
        </w:rPr>
        <w:t xml:space="preserve"> </w:t>
      </w:r>
      <w:hyperlink r:id="rId16" w:history="1">
        <w:r w:rsidR="00C7382C" w:rsidRPr="002976D3">
          <w:rPr>
            <w:rStyle w:val="Hyperlink"/>
            <w:rFonts w:cs="Times New Roman"/>
            <w:color w:val="auto"/>
            <w:lang w:val="es-EC"/>
          </w:rPr>
          <w:t>https://alumni.harvard.edu/</w:t>
        </w:r>
      </w:hyperlink>
      <w:r>
        <w:rPr>
          <w:rStyle w:val="FootnoteReference"/>
          <w:rFonts w:cs="Times New Roman"/>
          <w:u w:val="single"/>
          <w:lang w:val="es-EC"/>
        </w:rPr>
        <w:footnoteReference w:id="51"/>
      </w:r>
    </w:p>
    <w:p w14:paraId="72554E3D" w14:textId="77777777" w:rsidR="000948B3" w:rsidRDefault="000948B3" w:rsidP="00997EBE">
      <w:pPr>
        <w:ind w:left="708"/>
        <w:rPr>
          <w:rFonts w:cs="Times New Roman"/>
          <w:szCs w:val="24"/>
        </w:rPr>
      </w:pPr>
    </w:p>
    <w:p w14:paraId="061B01E6" w14:textId="55FCA7EF" w:rsidR="00C61E46" w:rsidRDefault="0007763B" w:rsidP="00997EBE">
      <w:pPr>
        <w:ind w:firstLine="708"/>
        <w:rPr>
          <w:rStyle w:val="FootnoteReference"/>
          <w:rFonts w:cs="Times New Roman"/>
          <w:i/>
          <w:szCs w:val="24"/>
        </w:rPr>
      </w:pPr>
      <w:r>
        <w:rPr>
          <w:rFonts w:cs="Times New Roman"/>
          <w:szCs w:val="24"/>
        </w:rPr>
        <w:t xml:space="preserve">Harvard </w:t>
      </w:r>
      <w:r w:rsidR="00C61CA8">
        <w:rPr>
          <w:rFonts w:cs="Times New Roman"/>
          <w:szCs w:val="24"/>
        </w:rPr>
        <w:t>Alumni, en su actualización a finales del mayo del 2019, promocionaba una conferencia  a cargo del ex presidente de Estados Unidos Al Gore</w:t>
      </w:r>
      <w:r w:rsidR="00CE7B9A">
        <w:rPr>
          <w:rFonts w:cs="Times New Roman"/>
          <w:szCs w:val="24"/>
        </w:rPr>
        <w:t>, Ilustración N° 3</w:t>
      </w:r>
      <w:r w:rsidR="00C61CA8">
        <w:rPr>
          <w:rFonts w:cs="Times New Roman"/>
          <w:szCs w:val="24"/>
        </w:rPr>
        <w:t xml:space="preserve">. Se muestra también la reunión de graduados programada para el periodo que va del 26 de mayo al </w:t>
      </w:r>
      <w:r w:rsidR="00EC60BB">
        <w:rPr>
          <w:rFonts w:cs="Times New Roman"/>
          <w:szCs w:val="24"/>
        </w:rPr>
        <w:t>2</w:t>
      </w:r>
      <w:r w:rsidR="00C61CA8">
        <w:rPr>
          <w:rFonts w:cs="Times New Roman"/>
          <w:szCs w:val="24"/>
        </w:rPr>
        <w:t xml:space="preserve"> de junio “</w:t>
      </w:r>
      <w:r w:rsidR="00EC60BB" w:rsidRPr="002976D3">
        <w:rPr>
          <w:rFonts w:cs="Times New Roman"/>
          <w:szCs w:val="24"/>
        </w:rPr>
        <w:t>Estamos muy contentos de darles la bienvenida a los ex alumnos al campus el 26 de mayo al 2 de junio para las reuniones 5ª a 75ª”</w:t>
      </w:r>
      <w:r w:rsidR="00EC60BB" w:rsidRPr="00EC60BB">
        <w:rPr>
          <w:rStyle w:val="FootnoteReference"/>
          <w:rFonts w:cs="Times New Roman"/>
          <w:i/>
          <w:szCs w:val="24"/>
        </w:rPr>
        <w:t xml:space="preserve"> </w:t>
      </w:r>
      <w:r w:rsidR="00EC60BB" w:rsidRPr="00EC60BB">
        <w:rPr>
          <w:rStyle w:val="FootnoteReference"/>
          <w:rFonts w:cs="Times New Roman"/>
          <w:szCs w:val="24"/>
        </w:rPr>
        <w:footnoteReference w:id="52"/>
      </w:r>
      <w:r w:rsidR="00F8149F">
        <w:rPr>
          <w:rFonts w:cs="Times New Roman"/>
          <w:i/>
          <w:szCs w:val="24"/>
        </w:rPr>
        <w:t>.</w:t>
      </w:r>
    </w:p>
    <w:p w14:paraId="77049B3F" w14:textId="137B72EA" w:rsidR="00620A3B" w:rsidRPr="00C2120E" w:rsidRDefault="00620A3B" w:rsidP="00997EBE">
      <w:pPr>
        <w:ind w:firstLine="708"/>
        <w:rPr>
          <w:rFonts w:cs="Times New Roman"/>
          <w:szCs w:val="24"/>
        </w:rPr>
      </w:pPr>
      <w:r w:rsidRPr="007A4001">
        <w:rPr>
          <w:rFonts w:cs="Times New Roman"/>
          <w:szCs w:val="24"/>
        </w:rPr>
        <w:t>Los cinco centros de for</w:t>
      </w:r>
      <w:r w:rsidR="003E677B">
        <w:rPr>
          <w:rFonts w:cs="Times New Roman"/>
          <w:szCs w:val="24"/>
        </w:rPr>
        <w:t>mación</w:t>
      </w:r>
      <w:r w:rsidR="00CE7B9A">
        <w:rPr>
          <w:rFonts w:cs="Times New Roman"/>
          <w:szCs w:val="24"/>
        </w:rPr>
        <w:t xml:space="preserve"> </w:t>
      </w:r>
      <w:r w:rsidRPr="007A4001">
        <w:rPr>
          <w:rFonts w:cs="Times New Roman"/>
          <w:szCs w:val="24"/>
        </w:rPr>
        <w:t xml:space="preserve">requieren un usuario y contraseña para acceder a una parte de los opciones disponibles; lo que </w:t>
      </w:r>
      <w:r w:rsidR="00EB2C65">
        <w:rPr>
          <w:rFonts w:cs="Times New Roman"/>
          <w:szCs w:val="24"/>
        </w:rPr>
        <w:t>genera</w:t>
      </w:r>
      <w:r w:rsidRPr="00C2120E">
        <w:rPr>
          <w:rFonts w:cs="Times New Roman"/>
          <w:szCs w:val="24"/>
        </w:rPr>
        <w:t xml:space="preserve"> seguridad y confianza, para compartir información</w:t>
      </w:r>
      <w:r w:rsidR="00EB2C65">
        <w:rPr>
          <w:rFonts w:cs="Times New Roman"/>
          <w:szCs w:val="24"/>
        </w:rPr>
        <w:t xml:space="preserve"> (fotografías especialmente)</w:t>
      </w:r>
      <w:r w:rsidRPr="00C2120E">
        <w:rPr>
          <w:rFonts w:cs="Times New Roman"/>
          <w:szCs w:val="24"/>
        </w:rPr>
        <w:t xml:space="preserve">, </w:t>
      </w:r>
      <w:r w:rsidR="00F8149F">
        <w:rPr>
          <w:rFonts w:cs="Times New Roman"/>
          <w:szCs w:val="24"/>
        </w:rPr>
        <w:t>aunque</w:t>
      </w:r>
      <w:r w:rsidRPr="00C2120E">
        <w:rPr>
          <w:rFonts w:cs="Times New Roman"/>
          <w:szCs w:val="24"/>
        </w:rPr>
        <w:t xml:space="preserve"> puede</w:t>
      </w:r>
      <w:r w:rsidR="000948B3">
        <w:rPr>
          <w:rFonts w:cs="Times New Roman"/>
          <w:szCs w:val="24"/>
        </w:rPr>
        <w:t>n</w:t>
      </w:r>
      <w:r w:rsidRPr="00C2120E">
        <w:rPr>
          <w:rFonts w:cs="Times New Roman"/>
          <w:szCs w:val="24"/>
        </w:rPr>
        <w:t xml:space="preserve"> alejar a una parte de los graduados cuando olvidan sus nombre de usuarios y/o contraseñas. </w:t>
      </w:r>
    </w:p>
    <w:p w14:paraId="42B41F01" w14:textId="324C46B3" w:rsidR="003E677B" w:rsidRPr="009457CD" w:rsidRDefault="003E677B" w:rsidP="00997EBE">
      <w:pPr>
        <w:ind w:firstLine="706"/>
        <w:rPr>
          <w:rFonts w:cs="Times New Roman"/>
          <w:szCs w:val="24"/>
        </w:rPr>
      </w:pPr>
      <w:r>
        <w:rPr>
          <w:rFonts w:cs="Times New Roman"/>
          <w:szCs w:val="24"/>
        </w:rPr>
        <w:t xml:space="preserve">Los submenús </w:t>
      </w:r>
      <w:r w:rsidR="00866509" w:rsidRPr="00C2120E">
        <w:rPr>
          <w:rFonts w:cs="Times New Roman"/>
          <w:szCs w:val="24"/>
        </w:rPr>
        <w:t xml:space="preserve">que se </w:t>
      </w:r>
      <w:r>
        <w:rPr>
          <w:rFonts w:cs="Times New Roman"/>
          <w:szCs w:val="24"/>
        </w:rPr>
        <w:t xml:space="preserve">despliegan </w:t>
      </w:r>
      <w:r w:rsidR="00866509" w:rsidRPr="00C2120E">
        <w:rPr>
          <w:rFonts w:cs="Times New Roman"/>
          <w:szCs w:val="24"/>
        </w:rPr>
        <w:t>en cada opción del menú principal varían</w:t>
      </w:r>
      <w:r w:rsidR="00C2120E">
        <w:rPr>
          <w:rFonts w:cs="Times New Roman"/>
          <w:szCs w:val="24"/>
        </w:rPr>
        <w:t xml:space="preserve"> en su distribución</w:t>
      </w:r>
      <w:r w:rsidR="00EB2C65">
        <w:rPr>
          <w:rFonts w:cs="Times New Roman"/>
          <w:szCs w:val="24"/>
        </w:rPr>
        <w:t>,</w:t>
      </w:r>
      <w:r w:rsidR="00866509" w:rsidRPr="00C2120E">
        <w:rPr>
          <w:rFonts w:cs="Times New Roman"/>
          <w:szCs w:val="24"/>
        </w:rPr>
        <w:t xml:space="preserve"> </w:t>
      </w:r>
      <w:r w:rsidR="00C2120E">
        <w:rPr>
          <w:rFonts w:cs="Times New Roman"/>
          <w:szCs w:val="24"/>
        </w:rPr>
        <w:t xml:space="preserve">a la vez </w:t>
      </w:r>
      <w:r w:rsidR="00C2120E" w:rsidRPr="00C2120E">
        <w:rPr>
          <w:rFonts w:cs="Times New Roman"/>
          <w:szCs w:val="24"/>
        </w:rPr>
        <w:t>presentan similitudes</w:t>
      </w:r>
      <w:r w:rsidR="00C2120E">
        <w:rPr>
          <w:rFonts w:cs="Times New Roman"/>
          <w:szCs w:val="24"/>
        </w:rPr>
        <w:t>, como carreras (careers), clases</w:t>
      </w:r>
      <w:r w:rsidR="007A4001">
        <w:rPr>
          <w:rFonts w:cs="Times New Roman"/>
          <w:szCs w:val="24"/>
        </w:rPr>
        <w:t xml:space="preserve"> (clases/</w:t>
      </w:r>
      <w:r w:rsidR="00C2120E">
        <w:rPr>
          <w:rFonts w:cs="Times New Roman"/>
          <w:szCs w:val="24"/>
        </w:rPr>
        <w:t xml:space="preserve">, redes de trabajo (networking), servicios para </w:t>
      </w:r>
      <w:r w:rsidR="007A4001">
        <w:rPr>
          <w:rFonts w:cs="Times New Roman"/>
          <w:szCs w:val="24"/>
        </w:rPr>
        <w:t xml:space="preserve">graduados </w:t>
      </w:r>
      <w:r w:rsidR="00C2120E">
        <w:rPr>
          <w:rFonts w:cs="Times New Roman"/>
          <w:szCs w:val="24"/>
        </w:rPr>
        <w:t>(</w:t>
      </w:r>
      <w:r w:rsidR="007A4001">
        <w:rPr>
          <w:rFonts w:cs="Times New Roman"/>
          <w:szCs w:val="24"/>
        </w:rPr>
        <w:t xml:space="preserve">alumni </w:t>
      </w:r>
      <w:r w:rsidR="00C2120E">
        <w:rPr>
          <w:rFonts w:cs="Times New Roman"/>
          <w:szCs w:val="24"/>
        </w:rPr>
        <w:t>services</w:t>
      </w:r>
      <w:r w:rsidR="007A4001">
        <w:rPr>
          <w:rFonts w:cs="Times New Roman"/>
          <w:szCs w:val="24"/>
        </w:rPr>
        <w:t>/alumni benefits</w:t>
      </w:r>
      <w:r w:rsidR="00C2120E">
        <w:rPr>
          <w:rFonts w:cs="Times New Roman"/>
          <w:szCs w:val="24"/>
        </w:rPr>
        <w:t xml:space="preserve">), entre otros.  </w:t>
      </w:r>
      <w:r w:rsidR="007A4001">
        <w:rPr>
          <w:rFonts w:cs="Times New Roman"/>
          <w:szCs w:val="24"/>
        </w:rPr>
        <w:t>Stanford y Princeton muestran un menú de noticias (News), aunque las otras despliegan distinta información en la página</w:t>
      </w:r>
      <w:r w:rsidR="00EB2C65">
        <w:rPr>
          <w:rFonts w:cs="Times New Roman"/>
          <w:szCs w:val="24"/>
        </w:rPr>
        <w:t>,</w:t>
      </w:r>
      <w:r w:rsidR="007A4001">
        <w:rPr>
          <w:rFonts w:cs="Times New Roman"/>
          <w:szCs w:val="24"/>
        </w:rPr>
        <w:t xml:space="preserve"> parte de las cuales se enlazan con publicaciones de las webs de la Universidad, </w:t>
      </w:r>
      <w:r w:rsidR="00866509" w:rsidRPr="00C2120E">
        <w:rPr>
          <w:rFonts w:cs="Times New Roman"/>
          <w:szCs w:val="24"/>
        </w:rPr>
        <w:t>especialmente anuncios de conferencias o detalles de investigaciones</w:t>
      </w:r>
      <w:r>
        <w:rPr>
          <w:rFonts w:cs="Times New Roman"/>
          <w:szCs w:val="24"/>
        </w:rPr>
        <w:t xml:space="preserve">, como se muestra en la página de </w:t>
      </w:r>
      <w:hyperlink r:id="rId17" w:history="1">
        <w:r w:rsidRPr="009457CD">
          <w:rPr>
            <w:rStyle w:val="Hyperlink"/>
            <w:rFonts w:cs="Times New Roman"/>
            <w:color w:val="auto"/>
            <w:szCs w:val="24"/>
            <w:u w:val="none"/>
          </w:rPr>
          <w:t>www.alumni.harvard.edu</w:t>
        </w:r>
      </w:hyperlink>
      <w:r w:rsidR="00CE7B9A" w:rsidRPr="009457CD">
        <w:rPr>
          <w:rStyle w:val="Hyperlink"/>
          <w:rFonts w:cs="Times New Roman"/>
          <w:color w:val="auto"/>
          <w:szCs w:val="24"/>
          <w:u w:val="none"/>
        </w:rPr>
        <w:t xml:space="preserve"> </w:t>
      </w:r>
      <w:r w:rsidR="00687C37">
        <w:rPr>
          <w:rFonts w:cs="Times New Roman"/>
          <w:szCs w:val="24"/>
        </w:rPr>
        <w:lastRenderedPageBreak/>
        <w:t xml:space="preserve">(Ilustración </w:t>
      </w:r>
      <w:r w:rsidR="00CE7B9A" w:rsidRPr="009457CD">
        <w:rPr>
          <w:rFonts w:cs="Times New Roman"/>
          <w:szCs w:val="24"/>
        </w:rPr>
        <w:t>4)</w:t>
      </w:r>
      <w:r w:rsidRPr="009457CD">
        <w:rPr>
          <w:rFonts w:cs="Times New Roman"/>
          <w:szCs w:val="24"/>
        </w:rPr>
        <w:t xml:space="preserve">, que </w:t>
      </w:r>
      <w:r w:rsidR="00CE7B9A" w:rsidRPr="009457CD">
        <w:rPr>
          <w:rFonts w:cs="Times New Roman"/>
          <w:szCs w:val="24"/>
        </w:rPr>
        <w:t xml:space="preserve">se </w:t>
      </w:r>
      <w:r w:rsidRPr="009457CD">
        <w:rPr>
          <w:rFonts w:cs="Times New Roman"/>
          <w:szCs w:val="24"/>
        </w:rPr>
        <w:t xml:space="preserve">vincula </w:t>
      </w:r>
      <w:r w:rsidR="00CE7B9A" w:rsidRPr="009457CD">
        <w:rPr>
          <w:rFonts w:cs="Times New Roman"/>
          <w:szCs w:val="24"/>
        </w:rPr>
        <w:t>con</w:t>
      </w:r>
      <w:r w:rsidRPr="009457CD">
        <w:rPr>
          <w:rFonts w:cs="Times New Roman"/>
          <w:szCs w:val="24"/>
        </w:rPr>
        <w:t xml:space="preserve"> la página de la universidad </w:t>
      </w:r>
      <w:hyperlink w:history="1">
        <w:r w:rsidR="00CE7B9A" w:rsidRPr="009457CD">
          <w:rPr>
            <w:rStyle w:val="Hyperlink"/>
            <w:rFonts w:cs="Times New Roman"/>
            <w:color w:val="auto"/>
            <w:szCs w:val="24"/>
            <w:u w:val="none"/>
          </w:rPr>
          <w:t>www.harvard.edu,  (Ilustración</w:t>
        </w:r>
      </w:hyperlink>
      <w:r w:rsidR="00687C37">
        <w:rPr>
          <w:rFonts w:cs="Times New Roman"/>
          <w:szCs w:val="24"/>
        </w:rPr>
        <w:t xml:space="preserve"> 5</w:t>
      </w:r>
      <w:r w:rsidR="00CE7B9A" w:rsidRPr="009457CD">
        <w:rPr>
          <w:rFonts w:cs="Times New Roman"/>
          <w:szCs w:val="24"/>
        </w:rPr>
        <w:t>).</w:t>
      </w:r>
    </w:p>
    <w:p w14:paraId="0B1D1EE5" w14:textId="77777777" w:rsidR="00C414EB" w:rsidRDefault="00C414EB" w:rsidP="00C414EB">
      <w:pPr>
        <w:pStyle w:val="Caption"/>
        <w:jc w:val="center"/>
        <w:rPr>
          <w:rFonts w:cs="Times New Roman"/>
          <w:b w:val="0"/>
          <w:color w:val="auto"/>
          <w:sz w:val="24"/>
        </w:rPr>
      </w:pPr>
    </w:p>
    <w:p w14:paraId="28051478" w14:textId="794F1FF9" w:rsidR="00C414EB" w:rsidRPr="00C414EB" w:rsidRDefault="00C414EB">
      <w:pPr>
        <w:pStyle w:val="Caption"/>
        <w:jc w:val="center"/>
        <w:rPr>
          <w:rFonts w:cs="Times New Roman"/>
          <w:b w:val="0"/>
          <w:color w:val="auto"/>
          <w:sz w:val="36"/>
          <w:szCs w:val="24"/>
        </w:rPr>
      </w:pPr>
      <w:bookmarkStart w:id="29" w:name="_Toc25920770"/>
      <w:r w:rsidRPr="00C414EB">
        <w:rPr>
          <w:rFonts w:cs="Times New Roman"/>
          <w:b w:val="0"/>
          <w:color w:val="auto"/>
          <w:sz w:val="24"/>
        </w:rPr>
        <w:t xml:space="preserve">Ilustración </w:t>
      </w:r>
      <w:r w:rsidRPr="00C414EB">
        <w:rPr>
          <w:rFonts w:cs="Times New Roman"/>
          <w:b w:val="0"/>
          <w:color w:val="auto"/>
          <w:sz w:val="24"/>
        </w:rPr>
        <w:fldChar w:fldCharType="begin"/>
      </w:r>
      <w:r w:rsidRPr="00C414EB">
        <w:rPr>
          <w:rFonts w:cs="Times New Roman"/>
          <w:b w:val="0"/>
          <w:color w:val="auto"/>
          <w:sz w:val="24"/>
        </w:rPr>
        <w:instrText xml:space="preserve"> SEQ Ilustración \* ARABIC </w:instrText>
      </w:r>
      <w:r w:rsidRPr="00C414EB">
        <w:rPr>
          <w:rFonts w:cs="Times New Roman"/>
          <w:b w:val="0"/>
          <w:color w:val="auto"/>
          <w:sz w:val="24"/>
        </w:rPr>
        <w:fldChar w:fldCharType="separate"/>
      </w:r>
      <w:r w:rsidR="00173551">
        <w:rPr>
          <w:rFonts w:cs="Times New Roman"/>
          <w:b w:val="0"/>
          <w:noProof/>
          <w:color w:val="auto"/>
          <w:sz w:val="24"/>
        </w:rPr>
        <w:t>4</w:t>
      </w:r>
      <w:r w:rsidRPr="00C414EB">
        <w:rPr>
          <w:rFonts w:cs="Times New Roman"/>
          <w:b w:val="0"/>
          <w:color w:val="auto"/>
          <w:sz w:val="24"/>
        </w:rPr>
        <w:fldChar w:fldCharType="end"/>
      </w:r>
      <w:r w:rsidRPr="00C414EB">
        <w:rPr>
          <w:rFonts w:cs="Times New Roman"/>
          <w:b w:val="0"/>
          <w:color w:val="auto"/>
          <w:sz w:val="24"/>
        </w:rPr>
        <w:t xml:space="preserve"> - Página </w:t>
      </w:r>
      <w:r w:rsidRPr="002976D3">
        <w:rPr>
          <w:rFonts w:cs="Times New Roman"/>
          <w:b w:val="0"/>
          <w:i/>
          <w:color w:val="auto"/>
          <w:sz w:val="24"/>
        </w:rPr>
        <w:t>Alumni</w:t>
      </w:r>
      <w:r w:rsidRPr="00C414EB">
        <w:rPr>
          <w:rFonts w:cs="Times New Roman"/>
          <w:b w:val="0"/>
          <w:color w:val="auto"/>
          <w:sz w:val="24"/>
        </w:rPr>
        <w:t xml:space="preserve"> Harvard</w:t>
      </w:r>
      <w:bookmarkEnd w:id="29"/>
    </w:p>
    <w:p w14:paraId="1316308C" w14:textId="77777777" w:rsidR="007A4001" w:rsidRDefault="007A4001">
      <w:pPr>
        <w:spacing w:line="240" w:lineRule="auto"/>
        <w:ind w:left="180"/>
        <w:jc w:val="center"/>
        <w:rPr>
          <w:rFonts w:cs="Times New Roman"/>
          <w:szCs w:val="24"/>
        </w:rPr>
      </w:pPr>
      <w:r>
        <w:rPr>
          <w:noProof/>
          <w:lang w:eastAsia="es-CO"/>
        </w:rPr>
        <w:drawing>
          <wp:inline distT="0" distB="0" distL="0" distR="0" wp14:anchorId="67F8EF8D" wp14:editId="727EDF05">
            <wp:extent cx="4230806" cy="2378473"/>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248674" cy="2388518"/>
                    </a:xfrm>
                    <a:prstGeom prst="rect">
                      <a:avLst/>
                    </a:prstGeom>
                  </pic:spPr>
                </pic:pic>
              </a:graphicData>
            </a:graphic>
          </wp:inline>
        </w:drawing>
      </w:r>
    </w:p>
    <w:p w14:paraId="555133C3" w14:textId="752F35C0" w:rsidR="00EB2C65" w:rsidRPr="002976D3" w:rsidRDefault="00CE7B9A" w:rsidP="00432CF3">
      <w:pPr>
        <w:tabs>
          <w:tab w:val="left" w:pos="5739"/>
        </w:tabs>
        <w:spacing w:line="240" w:lineRule="auto"/>
        <w:ind w:left="1170"/>
        <w:jc w:val="center"/>
        <w:rPr>
          <w:rFonts w:cs="Times New Roman"/>
          <w:lang w:val="es-EC"/>
        </w:rPr>
      </w:pPr>
      <w:r>
        <w:rPr>
          <w:rFonts w:cs="Times New Roman"/>
        </w:rPr>
        <w:t>Fuente</w:t>
      </w:r>
      <w:r w:rsidR="00C414EB" w:rsidRPr="00C414EB">
        <w:rPr>
          <w:rFonts w:cs="Times New Roman"/>
        </w:rPr>
        <w:t>:</w:t>
      </w:r>
      <w:r w:rsidR="00EB2C65" w:rsidRPr="00C414EB">
        <w:rPr>
          <w:rFonts w:cs="Times New Roman"/>
        </w:rPr>
        <w:t xml:space="preserve"> </w:t>
      </w:r>
      <w:hyperlink r:id="rId19" w:history="1">
        <w:r w:rsidR="00EB2C65" w:rsidRPr="00C414EB">
          <w:rPr>
            <w:rStyle w:val="Hyperlink"/>
            <w:rFonts w:cs="Times New Roman"/>
            <w:color w:val="auto"/>
            <w:lang w:val="es-EC"/>
          </w:rPr>
          <w:t>https://alumni.harvard.edu/</w:t>
        </w:r>
      </w:hyperlink>
      <w:r w:rsidR="00C414EB" w:rsidRPr="002976D3">
        <w:rPr>
          <w:rStyle w:val="FootnoteReference"/>
          <w:rFonts w:cs="Times New Roman"/>
          <w:lang w:val="es-EC"/>
        </w:rPr>
        <w:footnoteReference w:id="53"/>
      </w:r>
    </w:p>
    <w:p w14:paraId="273BB5EE" w14:textId="77777777" w:rsidR="00EB2C65" w:rsidRPr="00C414EB" w:rsidRDefault="00EB2C65" w:rsidP="00C414EB">
      <w:pPr>
        <w:ind w:left="708"/>
        <w:jc w:val="center"/>
        <w:rPr>
          <w:rFonts w:cs="Times New Roman"/>
          <w:sz w:val="36"/>
          <w:szCs w:val="24"/>
          <w:lang w:val="es-EC"/>
        </w:rPr>
      </w:pPr>
    </w:p>
    <w:p w14:paraId="65EEFDB5" w14:textId="14097E1C" w:rsidR="00C414EB" w:rsidRPr="00C414EB" w:rsidRDefault="00C414EB">
      <w:pPr>
        <w:pStyle w:val="Caption"/>
        <w:jc w:val="center"/>
        <w:rPr>
          <w:rFonts w:cs="Times New Roman"/>
          <w:b w:val="0"/>
          <w:color w:val="auto"/>
          <w:sz w:val="36"/>
          <w:szCs w:val="24"/>
          <w:lang w:val="es-EC"/>
        </w:rPr>
      </w:pPr>
      <w:bookmarkStart w:id="30" w:name="_Toc25920771"/>
      <w:r w:rsidRPr="00C414EB">
        <w:rPr>
          <w:rFonts w:cs="Times New Roman"/>
          <w:b w:val="0"/>
          <w:color w:val="auto"/>
          <w:sz w:val="24"/>
        </w:rPr>
        <w:t xml:space="preserve">Ilustración </w:t>
      </w:r>
      <w:r w:rsidRPr="00C414EB">
        <w:rPr>
          <w:rFonts w:cs="Times New Roman"/>
          <w:b w:val="0"/>
          <w:color w:val="auto"/>
          <w:sz w:val="24"/>
        </w:rPr>
        <w:fldChar w:fldCharType="begin"/>
      </w:r>
      <w:r w:rsidRPr="00C414EB">
        <w:rPr>
          <w:rFonts w:cs="Times New Roman"/>
          <w:b w:val="0"/>
          <w:color w:val="auto"/>
          <w:sz w:val="24"/>
        </w:rPr>
        <w:instrText xml:space="preserve"> SEQ Ilustración \* ARABIC </w:instrText>
      </w:r>
      <w:r w:rsidRPr="00C414EB">
        <w:rPr>
          <w:rFonts w:cs="Times New Roman"/>
          <w:b w:val="0"/>
          <w:color w:val="auto"/>
          <w:sz w:val="24"/>
        </w:rPr>
        <w:fldChar w:fldCharType="separate"/>
      </w:r>
      <w:r w:rsidR="00173551">
        <w:rPr>
          <w:rFonts w:cs="Times New Roman"/>
          <w:b w:val="0"/>
          <w:noProof/>
          <w:color w:val="auto"/>
          <w:sz w:val="24"/>
        </w:rPr>
        <w:t>5</w:t>
      </w:r>
      <w:r w:rsidRPr="00C414EB">
        <w:rPr>
          <w:rFonts w:cs="Times New Roman"/>
          <w:b w:val="0"/>
          <w:color w:val="auto"/>
          <w:sz w:val="24"/>
        </w:rPr>
        <w:fldChar w:fldCharType="end"/>
      </w:r>
      <w:r w:rsidRPr="00C414EB">
        <w:rPr>
          <w:rFonts w:cs="Times New Roman"/>
          <w:b w:val="0"/>
          <w:color w:val="auto"/>
          <w:sz w:val="24"/>
        </w:rPr>
        <w:t xml:space="preserve"> - Página Universidad Harvard</w:t>
      </w:r>
      <w:bookmarkEnd w:id="30"/>
    </w:p>
    <w:p w14:paraId="38BF2921" w14:textId="77777777" w:rsidR="007A4001" w:rsidRDefault="007A4001">
      <w:pPr>
        <w:spacing w:line="240" w:lineRule="auto"/>
        <w:ind w:left="180"/>
        <w:jc w:val="center"/>
        <w:rPr>
          <w:rFonts w:cs="Times New Roman"/>
          <w:szCs w:val="24"/>
        </w:rPr>
      </w:pPr>
      <w:r>
        <w:rPr>
          <w:noProof/>
          <w:lang w:eastAsia="es-CO"/>
        </w:rPr>
        <w:drawing>
          <wp:inline distT="0" distB="0" distL="0" distR="0" wp14:anchorId="3F33BA9A" wp14:editId="3E8A8B79">
            <wp:extent cx="4228177" cy="2376994"/>
            <wp:effectExtent l="0" t="0" r="1270"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238332" cy="2382703"/>
                    </a:xfrm>
                    <a:prstGeom prst="rect">
                      <a:avLst/>
                    </a:prstGeom>
                  </pic:spPr>
                </pic:pic>
              </a:graphicData>
            </a:graphic>
          </wp:inline>
        </w:drawing>
      </w:r>
    </w:p>
    <w:p w14:paraId="18999D46" w14:textId="24A3EE22" w:rsidR="00EB2C65" w:rsidRPr="00C414EB" w:rsidRDefault="00C414EB" w:rsidP="00432CF3">
      <w:pPr>
        <w:spacing w:line="240" w:lineRule="auto"/>
        <w:ind w:left="1170"/>
        <w:jc w:val="center"/>
        <w:rPr>
          <w:rFonts w:cs="Times New Roman"/>
          <w:lang w:val="es-EC"/>
        </w:rPr>
      </w:pPr>
      <w:r w:rsidRPr="00C414EB">
        <w:rPr>
          <w:rFonts w:cs="Times New Roman"/>
        </w:rPr>
        <w:t>F</w:t>
      </w:r>
      <w:r w:rsidR="00CE7B9A">
        <w:rPr>
          <w:rFonts w:cs="Times New Roman"/>
        </w:rPr>
        <w:t>uente</w:t>
      </w:r>
      <w:r w:rsidRPr="00C414EB">
        <w:rPr>
          <w:rFonts w:cs="Times New Roman"/>
        </w:rPr>
        <w:t>:</w:t>
      </w:r>
      <w:r w:rsidR="00EB2C65" w:rsidRPr="00C414EB">
        <w:rPr>
          <w:rFonts w:cs="Times New Roman"/>
        </w:rPr>
        <w:t xml:space="preserve"> </w:t>
      </w:r>
      <w:hyperlink r:id="rId21" w:history="1">
        <w:r w:rsidR="00EB2C65" w:rsidRPr="00C414EB">
          <w:rPr>
            <w:rStyle w:val="Hyperlink"/>
            <w:rFonts w:cs="Times New Roman"/>
            <w:color w:val="auto"/>
            <w:lang w:val="es-EC"/>
          </w:rPr>
          <w:t>https://harvard.edu/</w:t>
        </w:r>
      </w:hyperlink>
      <w:r>
        <w:rPr>
          <w:rStyle w:val="FootnoteReference"/>
          <w:rFonts w:cs="Times New Roman"/>
          <w:u w:val="single"/>
          <w:lang w:val="es-EC"/>
        </w:rPr>
        <w:footnoteReference w:id="54"/>
      </w:r>
    </w:p>
    <w:p w14:paraId="58334871" w14:textId="77777777" w:rsidR="00EB2C65" w:rsidRPr="00EB2C65" w:rsidRDefault="00EB2C65" w:rsidP="00997EBE">
      <w:pPr>
        <w:ind w:left="708"/>
        <w:jc w:val="center"/>
        <w:rPr>
          <w:rFonts w:cs="Times New Roman"/>
          <w:szCs w:val="24"/>
          <w:lang w:val="es-EC"/>
        </w:rPr>
      </w:pPr>
    </w:p>
    <w:p w14:paraId="426EF1DD" w14:textId="77777777" w:rsidR="007A4001" w:rsidRDefault="007A4001" w:rsidP="00997EBE">
      <w:pPr>
        <w:ind w:firstLine="706"/>
        <w:rPr>
          <w:rFonts w:cs="Times New Roman"/>
          <w:szCs w:val="24"/>
        </w:rPr>
      </w:pPr>
      <w:r>
        <w:rPr>
          <w:rFonts w:cs="Times New Roman"/>
          <w:szCs w:val="24"/>
        </w:rPr>
        <w:lastRenderedPageBreak/>
        <w:t>Revisando las páginas de las universidades</w:t>
      </w:r>
      <w:r w:rsidR="003E677B">
        <w:rPr>
          <w:rFonts w:cs="Times New Roman"/>
          <w:szCs w:val="24"/>
        </w:rPr>
        <w:t xml:space="preserve"> seleccionadas</w:t>
      </w:r>
      <w:r>
        <w:rPr>
          <w:rFonts w:cs="Times New Roman"/>
          <w:szCs w:val="24"/>
        </w:rPr>
        <w:t>, todas excepto YALE tienen enlace directo con la web de ex alumnos (“</w:t>
      </w:r>
      <w:r w:rsidRPr="00874036">
        <w:rPr>
          <w:rFonts w:cs="Times New Roman"/>
          <w:i/>
          <w:szCs w:val="24"/>
        </w:rPr>
        <w:t>Alumni</w:t>
      </w:r>
      <w:r>
        <w:rPr>
          <w:rFonts w:cs="Times New Roman"/>
          <w:szCs w:val="24"/>
        </w:rPr>
        <w:t>”).</w:t>
      </w:r>
    </w:p>
    <w:p w14:paraId="6D022D43" w14:textId="77777777" w:rsidR="00C414EB" w:rsidRDefault="00C414EB" w:rsidP="00C414EB">
      <w:pPr>
        <w:pStyle w:val="Caption"/>
        <w:jc w:val="center"/>
        <w:rPr>
          <w:rFonts w:cs="Times New Roman"/>
          <w:b w:val="0"/>
          <w:color w:val="auto"/>
          <w:sz w:val="24"/>
        </w:rPr>
      </w:pPr>
    </w:p>
    <w:p w14:paraId="55664A9D" w14:textId="70CA604D" w:rsidR="00C414EB" w:rsidRPr="00C414EB" w:rsidRDefault="00C414EB">
      <w:pPr>
        <w:pStyle w:val="Caption"/>
        <w:jc w:val="center"/>
        <w:rPr>
          <w:rFonts w:cs="Times New Roman"/>
          <w:b w:val="0"/>
          <w:color w:val="auto"/>
          <w:sz w:val="36"/>
          <w:szCs w:val="24"/>
        </w:rPr>
      </w:pPr>
      <w:bookmarkStart w:id="31" w:name="_Toc25920772"/>
      <w:r w:rsidRPr="00C414EB">
        <w:rPr>
          <w:rFonts w:cs="Times New Roman"/>
          <w:b w:val="0"/>
          <w:color w:val="auto"/>
          <w:sz w:val="24"/>
        </w:rPr>
        <w:t xml:space="preserve">Ilustración </w:t>
      </w:r>
      <w:r w:rsidRPr="00C414EB">
        <w:rPr>
          <w:rFonts w:cs="Times New Roman"/>
          <w:b w:val="0"/>
          <w:color w:val="auto"/>
          <w:sz w:val="24"/>
        </w:rPr>
        <w:fldChar w:fldCharType="begin"/>
      </w:r>
      <w:r w:rsidRPr="00C414EB">
        <w:rPr>
          <w:rFonts w:cs="Times New Roman"/>
          <w:b w:val="0"/>
          <w:color w:val="auto"/>
          <w:sz w:val="24"/>
        </w:rPr>
        <w:instrText xml:space="preserve"> SEQ Ilustración \* ARABIC </w:instrText>
      </w:r>
      <w:r w:rsidRPr="00C414EB">
        <w:rPr>
          <w:rFonts w:cs="Times New Roman"/>
          <w:b w:val="0"/>
          <w:color w:val="auto"/>
          <w:sz w:val="24"/>
        </w:rPr>
        <w:fldChar w:fldCharType="separate"/>
      </w:r>
      <w:r w:rsidR="00173551">
        <w:rPr>
          <w:rFonts w:cs="Times New Roman"/>
          <w:b w:val="0"/>
          <w:noProof/>
          <w:color w:val="auto"/>
          <w:sz w:val="24"/>
        </w:rPr>
        <w:t>6</w:t>
      </w:r>
      <w:r w:rsidRPr="00C414EB">
        <w:rPr>
          <w:rFonts w:cs="Times New Roman"/>
          <w:b w:val="0"/>
          <w:color w:val="auto"/>
          <w:sz w:val="24"/>
        </w:rPr>
        <w:fldChar w:fldCharType="end"/>
      </w:r>
      <w:r w:rsidRPr="00C414EB">
        <w:rPr>
          <w:rFonts w:cs="Times New Roman"/>
          <w:b w:val="0"/>
          <w:color w:val="auto"/>
          <w:sz w:val="24"/>
        </w:rPr>
        <w:t xml:space="preserve"> - Página Universidad Stanford</w:t>
      </w:r>
      <w:bookmarkEnd w:id="31"/>
    </w:p>
    <w:p w14:paraId="35418AD2" w14:textId="55E40221" w:rsidR="00C2120E" w:rsidRDefault="00C2120E">
      <w:pPr>
        <w:spacing w:line="240" w:lineRule="auto"/>
        <w:ind w:left="180"/>
        <w:jc w:val="center"/>
        <w:rPr>
          <w:rFonts w:cs="Times New Roman"/>
          <w:szCs w:val="24"/>
        </w:rPr>
      </w:pPr>
      <w:r>
        <w:rPr>
          <w:noProof/>
          <w:lang w:eastAsia="es-CO"/>
        </w:rPr>
        <w:drawing>
          <wp:inline distT="0" distB="0" distL="0" distR="0" wp14:anchorId="64157F84" wp14:editId="27C9CDA3">
            <wp:extent cx="3759425" cy="2113471"/>
            <wp:effectExtent l="0" t="0" r="0" b="127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766794" cy="2117614"/>
                    </a:xfrm>
                    <a:prstGeom prst="rect">
                      <a:avLst/>
                    </a:prstGeom>
                  </pic:spPr>
                </pic:pic>
              </a:graphicData>
            </a:graphic>
          </wp:inline>
        </w:drawing>
      </w:r>
    </w:p>
    <w:p w14:paraId="2E776478" w14:textId="15E464F4" w:rsidR="00EB2C65" w:rsidRPr="00C414EB" w:rsidRDefault="00C414EB" w:rsidP="008319B5">
      <w:pPr>
        <w:spacing w:line="240" w:lineRule="auto"/>
        <w:ind w:left="720" w:firstLine="2"/>
        <w:jc w:val="center"/>
        <w:rPr>
          <w:rFonts w:cs="Times New Roman"/>
          <w:lang w:val="es-EC"/>
        </w:rPr>
      </w:pPr>
      <w:r w:rsidRPr="00C414EB">
        <w:rPr>
          <w:rFonts w:cs="Times New Roman"/>
        </w:rPr>
        <w:t>F</w:t>
      </w:r>
      <w:r w:rsidR="002976D3">
        <w:rPr>
          <w:rFonts w:cs="Times New Roman"/>
        </w:rPr>
        <w:t>uente</w:t>
      </w:r>
      <w:r w:rsidRPr="00C414EB">
        <w:rPr>
          <w:rFonts w:cs="Times New Roman"/>
        </w:rPr>
        <w:t>:</w:t>
      </w:r>
      <w:r w:rsidR="00EB2C65" w:rsidRPr="00C414EB">
        <w:rPr>
          <w:rFonts w:cs="Times New Roman"/>
        </w:rPr>
        <w:t xml:space="preserve"> </w:t>
      </w:r>
      <w:hyperlink r:id="rId23" w:history="1">
        <w:r w:rsidR="00D00098" w:rsidRPr="00C414EB">
          <w:rPr>
            <w:rStyle w:val="Hyperlink"/>
            <w:rFonts w:cs="Times New Roman"/>
            <w:color w:val="auto"/>
            <w:lang w:val="es-EC"/>
          </w:rPr>
          <w:t>https://stanford.edu/</w:t>
        </w:r>
      </w:hyperlink>
      <w:r w:rsidR="00A024C7">
        <w:rPr>
          <w:rStyle w:val="FootnoteReference"/>
          <w:rFonts w:cs="Times New Roman"/>
          <w:u w:val="single"/>
          <w:lang w:val="es-EC"/>
        </w:rPr>
        <w:footnoteReference w:id="55"/>
      </w:r>
    </w:p>
    <w:p w14:paraId="355622B1" w14:textId="77777777" w:rsidR="00EB2C65" w:rsidRDefault="00EB2C65" w:rsidP="00997EBE">
      <w:pPr>
        <w:ind w:left="708"/>
        <w:jc w:val="right"/>
        <w:rPr>
          <w:rFonts w:cs="Times New Roman"/>
          <w:szCs w:val="24"/>
          <w:lang w:val="es-EC"/>
        </w:rPr>
      </w:pPr>
    </w:p>
    <w:p w14:paraId="37400428" w14:textId="5D5FB880" w:rsidR="00C414EB" w:rsidRPr="00C414EB" w:rsidRDefault="00C414EB">
      <w:pPr>
        <w:pStyle w:val="Caption"/>
        <w:jc w:val="center"/>
        <w:rPr>
          <w:rFonts w:cs="Times New Roman"/>
          <w:b w:val="0"/>
          <w:color w:val="auto"/>
          <w:sz w:val="24"/>
          <w:szCs w:val="24"/>
          <w:lang w:val="es-EC"/>
        </w:rPr>
      </w:pPr>
      <w:bookmarkStart w:id="32" w:name="_Toc25920773"/>
      <w:r w:rsidRPr="00C414EB">
        <w:rPr>
          <w:rFonts w:cs="Times New Roman"/>
          <w:b w:val="0"/>
          <w:color w:val="auto"/>
          <w:sz w:val="24"/>
          <w:szCs w:val="24"/>
        </w:rPr>
        <w:t xml:space="preserve">Ilustración </w:t>
      </w:r>
      <w:r w:rsidRPr="00C414EB">
        <w:rPr>
          <w:rFonts w:cs="Times New Roman"/>
          <w:b w:val="0"/>
          <w:color w:val="auto"/>
          <w:sz w:val="24"/>
          <w:szCs w:val="24"/>
        </w:rPr>
        <w:fldChar w:fldCharType="begin"/>
      </w:r>
      <w:r w:rsidRPr="00C414EB">
        <w:rPr>
          <w:rFonts w:cs="Times New Roman"/>
          <w:b w:val="0"/>
          <w:color w:val="auto"/>
          <w:sz w:val="24"/>
          <w:szCs w:val="24"/>
        </w:rPr>
        <w:instrText xml:space="preserve"> SEQ Ilustración \* ARABIC </w:instrText>
      </w:r>
      <w:r w:rsidRPr="00C414EB">
        <w:rPr>
          <w:rFonts w:cs="Times New Roman"/>
          <w:b w:val="0"/>
          <w:color w:val="auto"/>
          <w:sz w:val="24"/>
          <w:szCs w:val="24"/>
        </w:rPr>
        <w:fldChar w:fldCharType="separate"/>
      </w:r>
      <w:r w:rsidR="00173551">
        <w:rPr>
          <w:rFonts w:cs="Times New Roman"/>
          <w:b w:val="0"/>
          <w:noProof/>
          <w:color w:val="auto"/>
          <w:sz w:val="24"/>
          <w:szCs w:val="24"/>
        </w:rPr>
        <w:t>7</w:t>
      </w:r>
      <w:r w:rsidRPr="00C414EB">
        <w:rPr>
          <w:rFonts w:cs="Times New Roman"/>
          <w:b w:val="0"/>
          <w:color w:val="auto"/>
          <w:sz w:val="24"/>
          <w:szCs w:val="24"/>
        </w:rPr>
        <w:fldChar w:fldCharType="end"/>
      </w:r>
      <w:r w:rsidRPr="00C414EB">
        <w:rPr>
          <w:rFonts w:cs="Times New Roman"/>
          <w:b w:val="0"/>
          <w:color w:val="auto"/>
          <w:sz w:val="24"/>
          <w:szCs w:val="24"/>
        </w:rPr>
        <w:t xml:space="preserve"> - Página Universidad Yale</w:t>
      </w:r>
      <w:bookmarkEnd w:id="32"/>
    </w:p>
    <w:p w14:paraId="447DA4A3" w14:textId="77777777" w:rsidR="00C2120E" w:rsidRPr="00C2120E" w:rsidRDefault="00C2120E">
      <w:pPr>
        <w:spacing w:line="240" w:lineRule="auto"/>
        <w:ind w:left="180"/>
        <w:jc w:val="center"/>
        <w:rPr>
          <w:rFonts w:cs="Times New Roman"/>
          <w:szCs w:val="24"/>
        </w:rPr>
      </w:pPr>
      <w:r>
        <w:rPr>
          <w:noProof/>
          <w:lang w:eastAsia="es-CO"/>
        </w:rPr>
        <w:drawing>
          <wp:inline distT="0" distB="0" distL="0" distR="0" wp14:anchorId="03E2A229" wp14:editId="5928F872">
            <wp:extent cx="3771900" cy="2031365"/>
            <wp:effectExtent l="0" t="0" r="0" b="698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779421" cy="2035415"/>
                    </a:xfrm>
                    <a:prstGeom prst="rect">
                      <a:avLst/>
                    </a:prstGeom>
                  </pic:spPr>
                </pic:pic>
              </a:graphicData>
            </a:graphic>
          </wp:inline>
        </w:drawing>
      </w:r>
    </w:p>
    <w:p w14:paraId="2321CDDE" w14:textId="0C76CE06" w:rsidR="00EB2C65" w:rsidRPr="00C414EB" w:rsidRDefault="00C414EB" w:rsidP="008319B5">
      <w:pPr>
        <w:spacing w:line="240" w:lineRule="auto"/>
        <w:ind w:left="540"/>
        <w:jc w:val="center"/>
        <w:rPr>
          <w:rFonts w:cs="Times New Roman"/>
          <w:lang w:val="es-EC"/>
        </w:rPr>
      </w:pPr>
      <w:r w:rsidRPr="00C414EB">
        <w:rPr>
          <w:rFonts w:cs="Times New Roman"/>
        </w:rPr>
        <w:t>F</w:t>
      </w:r>
      <w:r w:rsidR="00CE7B9A">
        <w:rPr>
          <w:rFonts w:cs="Times New Roman"/>
        </w:rPr>
        <w:t>uente</w:t>
      </w:r>
      <w:r w:rsidRPr="00C414EB">
        <w:rPr>
          <w:rFonts w:cs="Times New Roman"/>
        </w:rPr>
        <w:t>:</w:t>
      </w:r>
      <w:r w:rsidR="00EB2C65" w:rsidRPr="00C414EB">
        <w:rPr>
          <w:rFonts w:cs="Times New Roman"/>
        </w:rPr>
        <w:t xml:space="preserve"> </w:t>
      </w:r>
      <w:hyperlink r:id="rId25" w:history="1">
        <w:r w:rsidR="00EB2C65" w:rsidRPr="00C414EB">
          <w:rPr>
            <w:rStyle w:val="Hyperlink"/>
            <w:rFonts w:cs="Times New Roman"/>
            <w:color w:val="auto"/>
            <w:lang w:val="es-EC"/>
          </w:rPr>
          <w:t>https://yale.edu/</w:t>
        </w:r>
      </w:hyperlink>
      <w:r>
        <w:rPr>
          <w:rStyle w:val="FootnoteReference"/>
          <w:rFonts w:cs="Times New Roman"/>
          <w:u w:val="single"/>
          <w:lang w:val="es-EC"/>
        </w:rPr>
        <w:footnoteReference w:id="56"/>
      </w:r>
    </w:p>
    <w:p w14:paraId="62E39084" w14:textId="77777777" w:rsidR="00C2120E" w:rsidRPr="00D00098" w:rsidRDefault="00C2120E" w:rsidP="00997EBE">
      <w:pPr>
        <w:ind w:left="708"/>
        <w:rPr>
          <w:rFonts w:cs="Times New Roman"/>
          <w:b/>
          <w:lang w:val="es-EC"/>
        </w:rPr>
      </w:pPr>
    </w:p>
    <w:p w14:paraId="4337421B" w14:textId="77777777" w:rsidR="00687C37" w:rsidRDefault="00687C37">
      <w:pPr>
        <w:spacing w:line="276" w:lineRule="auto"/>
        <w:jc w:val="left"/>
        <w:rPr>
          <w:rFonts w:eastAsiaTheme="majorEastAsia" w:cstheme="majorBidi"/>
          <w:b/>
          <w:iCs/>
        </w:rPr>
      </w:pPr>
      <w:r>
        <w:br w:type="page"/>
      </w:r>
    </w:p>
    <w:p w14:paraId="106BAC59" w14:textId="730C8AD7" w:rsidR="00A024C7" w:rsidRDefault="00A024C7" w:rsidP="00687C37">
      <w:pPr>
        <w:pStyle w:val="Heading6"/>
        <w:ind w:hanging="720"/>
      </w:pPr>
      <w:r>
        <w:lastRenderedPageBreak/>
        <w:t>P</w:t>
      </w:r>
      <w:r w:rsidR="00EB2C65" w:rsidRPr="00EB2C65">
        <w:t>ropuesta de valor</w:t>
      </w:r>
      <w:r>
        <w:t xml:space="preserve"> en universidades de Estados Unidos.-</w:t>
      </w:r>
    </w:p>
    <w:p w14:paraId="4F2C141C" w14:textId="5A2FB410" w:rsidR="00EB2C65" w:rsidRPr="00A024C7" w:rsidRDefault="00A024C7" w:rsidP="00A024C7">
      <w:pPr>
        <w:ind w:firstLine="696"/>
        <w:rPr>
          <w:rFonts w:cs="Times New Roman"/>
          <w:b/>
          <w:szCs w:val="24"/>
        </w:rPr>
      </w:pPr>
      <w:r>
        <w:rPr>
          <w:rFonts w:cs="Times New Roman"/>
          <w:szCs w:val="24"/>
        </w:rPr>
        <w:t xml:space="preserve">La propuesta de valor </w:t>
      </w:r>
      <w:r w:rsidR="00EB2C65" w:rsidRPr="00A024C7">
        <w:rPr>
          <w:rFonts w:cs="Times New Roman"/>
          <w:szCs w:val="24"/>
        </w:rPr>
        <w:t xml:space="preserve">puede resumirse como </w:t>
      </w:r>
      <w:r w:rsidR="00F8149F" w:rsidRPr="00A024C7">
        <w:rPr>
          <w:rFonts w:cs="Times New Roman"/>
          <w:szCs w:val="24"/>
        </w:rPr>
        <w:t xml:space="preserve">una </w:t>
      </w:r>
      <w:r w:rsidR="00EB2C65" w:rsidRPr="00A024C7">
        <w:rPr>
          <w:rFonts w:cs="Times New Roman"/>
          <w:szCs w:val="24"/>
        </w:rPr>
        <w:t>mezcla de actividades</w:t>
      </w:r>
      <w:r w:rsidR="00F8149F" w:rsidRPr="00A024C7">
        <w:rPr>
          <w:rFonts w:cs="Times New Roman"/>
          <w:szCs w:val="24"/>
        </w:rPr>
        <w:t xml:space="preserve"> dirigidas a sus graduados: </w:t>
      </w:r>
      <w:r w:rsidR="00EB2C65" w:rsidRPr="00A024C7">
        <w:rPr>
          <w:rFonts w:cs="Times New Roman"/>
          <w:szCs w:val="24"/>
        </w:rPr>
        <w:t>invitaciones a eventos, bolsa o redes de empleos, beneficios y acceso a clubes, contactos con voluntarios, enlaces a servicios o blogs, información o reportajes  genera</w:t>
      </w:r>
      <w:r w:rsidR="0045735A">
        <w:rPr>
          <w:rFonts w:cs="Times New Roman"/>
          <w:szCs w:val="24"/>
        </w:rPr>
        <w:t>dos por</w:t>
      </w:r>
      <w:r w:rsidR="00EB2C65" w:rsidRPr="00A024C7">
        <w:rPr>
          <w:rFonts w:cs="Times New Roman"/>
          <w:szCs w:val="24"/>
        </w:rPr>
        <w:t xml:space="preserve"> la institución, se muestra</w:t>
      </w:r>
      <w:r w:rsidR="00F8149F" w:rsidRPr="00A024C7">
        <w:rPr>
          <w:rFonts w:cs="Times New Roman"/>
          <w:szCs w:val="24"/>
        </w:rPr>
        <w:t>n</w:t>
      </w:r>
      <w:r w:rsidR="00EB2C65" w:rsidRPr="00A024C7">
        <w:rPr>
          <w:rFonts w:cs="Times New Roman"/>
          <w:szCs w:val="24"/>
        </w:rPr>
        <w:t xml:space="preserve"> en cuatro de las universidades estudiadas; la cual varía según la configuración elegida en cada centro de formación.</w:t>
      </w:r>
      <w:r w:rsidR="002E6F56" w:rsidRPr="00A024C7">
        <w:rPr>
          <w:rFonts w:cs="Times New Roman"/>
          <w:szCs w:val="24"/>
        </w:rPr>
        <w:t xml:space="preserve"> Esa propuesta de valor debe contribuir, durante toda la vida del estudiante y graduado, en sus aspectos profesional y social, sin limitarse únicamente a recordar </w:t>
      </w:r>
      <w:r w:rsidR="00A30944" w:rsidRPr="00A024C7">
        <w:rPr>
          <w:rFonts w:cs="Times New Roman"/>
          <w:szCs w:val="24"/>
        </w:rPr>
        <w:t>momentos vividos, entendiendo qué es lo que buscan los ex alumnos</w:t>
      </w:r>
      <w:r w:rsidR="002E6F56" w:rsidRPr="00A024C7">
        <w:rPr>
          <w:rFonts w:cs="Times New Roman"/>
          <w:szCs w:val="24"/>
        </w:rPr>
        <w:t>.</w:t>
      </w:r>
      <w:r w:rsidR="00A30944" w:rsidRPr="00A024C7">
        <w:rPr>
          <w:rFonts w:cs="Times New Roman"/>
          <w:szCs w:val="24"/>
        </w:rPr>
        <w:t xml:space="preserve"> </w:t>
      </w:r>
      <w:sdt>
        <w:sdtPr>
          <w:id w:val="2042618743"/>
          <w:citation/>
        </w:sdtPr>
        <w:sdtContent>
          <w:r w:rsidR="00A30944" w:rsidRPr="00A024C7">
            <w:rPr>
              <w:rFonts w:cs="Times New Roman"/>
              <w:szCs w:val="24"/>
            </w:rPr>
            <w:fldChar w:fldCharType="begin"/>
          </w:r>
          <w:r w:rsidR="0045735A">
            <w:rPr>
              <w:rFonts w:cs="Times New Roman"/>
              <w:szCs w:val="24"/>
            </w:rPr>
            <w:instrText xml:space="preserve">CITATION Placeholder1 \t  \l 12298 </w:instrText>
          </w:r>
          <w:r w:rsidR="00A30944" w:rsidRPr="00A024C7">
            <w:rPr>
              <w:rFonts w:cs="Times New Roman"/>
              <w:szCs w:val="24"/>
            </w:rPr>
            <w:fldChar w:fldCharType="separate"/>
          </w:r>
          <w:r w:rsidR="00D50FDA" w:rsidRPr="00D50FDA">
            <w:rPr>
              <w:rFonts w:cs="Times New Roman"/>
              <w:noProof/>
              <w:szCs w:val="24"/>
            </w:rPr>
            <w:t>(Cohen, 2016)</w:t>
          </w:r>
          <w:r w:rsidR="00A30944" w:rsidRPr="00A024C7">
            <w:rPr>
              <w:rFonts w:cs="Times New Roman"/>
              <w:szCs w:val="24"/>
            </w:rPr>
            <w:fldChar w:fldCharType="end"/>
          </w:r>
        </w:sdtContent>
      </w:sdt>
      <w:r w:rsidR="00A30944" w:rsidRPr="00A024C7">
        <w:rPr>
          <w:rFonts w:cs="Times New Roman"/>
          <w:szCs w:val="24"/>
        </w:rPr>
        <w:t xml:space="preserve">. Un elemento clave, es construir esa propuesta de valor aprovechando los valores “de marca de su escuela”. </w:t>
      </w:r>
      <w:r w:rsidR="008319B5">
        <w:rPr>
          <w:rFonts w:cs="Times New Roman"/>
          <w:noProof/>
          <w:szCs w:val="24"/>
        </w:rPr>
        <w:t>(Cohen, p</w:t>
      </w:r>
      <w:r w:rsidR="008319B5" w:rsidRPr="00A024C7">
        <w:rPr>
          <w:rFonts w:cs="Times New Roman"/>
          <w:noProof/>
          <w:szCs w:val="24"/>
        </w:rPr>
        <w:t>. 44)</w:t>
      </w:r>
      <w:r w:rsidR="00A30944" w:rsidRPr="00A024C7">
        <w:rPr>
          <w:rFonts w:cs="Times New Roman"/>
          <w:szCs w:val="24"/>
        </w:rPr>
        <w:t xml:space="preserve"> </w:t>
      </w:r>
    </w:p>
    <w:p w14:paraId="1846B630" w14:textId="61F239F3" w:rsidR="00056C7D" w:rsidRDefault="00194372" w:rsidP="00997EBE">
      <w:pPr>
        <w:ind w:firstLine="696"/>
        <w:rPr>
          <w:rFonts w:cs="Times New Roman"/>
          <w:szCs w:val="24"/>
        </w:rPr>
      </w:pPr>
      <w:r w:rsidRPr="004E0218">
        <w:rPr>
          <w:rFonts w:cs="Times New Roman"/>
          <w:szCs w:val="24"/>
        </w:rPr>
        <w:t>La diversidad expuesta en las páginas de las universidades seleccionadas, es amplia, en colores, distribución, menú principal y opciones cada grupo; como ejemplo se muestra la primera alternativa, en todas ellas, denominada “Comunidad” (“Community”, “Alumni Communities”, “Communitie” y “Your Alumni Association”), donde presentan variedad de opciones, las páginas escogidas.</w:t>
      </w:r>
      <w:r w:rsidR="000032DC">
        <w:rPr>
          <w:rFonts w:cs="Times New Roman"/>
          <w:szCs w:val="24"/>
        </w:rPr>
        <w:tab/>
      </w:r>
    </w:p>
    <w:p w14:paraId="741EB16D" w14:textId="5D2F525F" w:rsidR="00A81EB3" w:rsidRDefault="00AB1BEC" w:rsidP="00997EBE">
      <w:pPr>
        <w:ind w:firstLine="696"/>
        <w:rPr>
          <w:rFonts w:cs="Times New Roman"/>
          <w:szCs w:val="24"/>
        </w:rPr>
      </w:pPr>
      <w:r>
        <w:rPr>
          <w:rFonts w:cs="Times New Roman"/>
          <w:szCs w:val="24"/>
        </w:rPr>
        <w:t xml:space="preserve">Podrá considerarse a la comunidad de graduados de Harvard la más numerosa, conforme expone en la página de la universidad, posee </w:t>
      </w:r>
      <w:r w:rsidR="002976D3">
        <w:rPr>
          <w:rFonts w:cs="Times New Roman"/>
          <w:szCs w:val="24"/>
        </w:rPr>
        <w:t>“</w:t>
      </w:r>
      <w:r w:rsidR="00652ABC" w:rsidRPr="002976D3">
        <w:rPr>
          <w:rFonts w:cs="Times New Roman"/>
          <w:szCs w:val="24"/>
        </w:rPr>
        <w:t>más de 371,000 alumnos vivos, más de 279,000 en los EE. UU., má</w:t>
      </w:r>
      <w:r w:rsidR="002976D3" w:rsidRPr="002976D3">
        <w:rPr>
          <w:rFonts w:cs="Times New Roman"/>
          <w:szCs w:val="24"/>
        </w:rPr>
        <w:t>s de 59,000 en otros 202 países</w:t>
      </w:r>
      <w:r w:rsidR="00652ABC">
        <w:rPr>
          <w:rFonts w:cs="Times New Roman"/>
          <w:szCs w:val="24"/>
        </w:rPr>
        <w:t>”</w:t>
      </w:r>
      <w:r w:rsidR="00687C37" w:rsidRPr="00687C37">
        <w:rPr>
          <w:rStyle w:val="FootnoteReference"/>
          <w:rFonts w:cs="Times New Roman"/>
          <w:szCs w:val="24"/>
        </w:rPr>
        <w:t xml:space="preserve"> </w:t>
      </w:r>
      <w:r w:rsidR="00687C37">
        <w:rPr>
          <w:rStyle w:val="FootnoteReference"/>
          <w:rFonts w:cs="Times New Roman"/>
          <w:szCs w:val="24"/>
          <w:lang w:val="en-US"/>
        </w:rPr>
        <w:footnoteReference w:id="57"/>
      </w:r>
      <w:r w:rsidR="00687C37">
        <w:rPr>
          <w:rFonts w:cs="Times New Roman"/>
          <w:szCs w:val="24"/>
        </w:rPr>
        <w:t xml:space="preserve"> </w:t>
      </w:r>
      <w:sdt>
        <w:sdtPr>
          <w:rPr>
            <w:rFonts w:cs="Times New Roman"/>
            <w:szCs w:val="24"/>
          </w:rPr>
          <w:id w:val="1098830891"/>
          <w:citation/>
        </w:sdtPr>
        <w:sdtContent>
          <w:r w:rsidR="00687C37">
            <w:rPr>
              <w:rFonts w:cs="Times New Roman"/>
              <w:szCs w:val="24"/>
            </w:rPr>
            <w:fldChar w:fldCharType="begin"/>
          </w:r>
          <w:r w:rsidR="00687C37">
            <w:rPr>
              <w:rFonts w:cs="Times New Roman"/>
              <w:szCs w:val="24"/>
              <w:lang w:val="es-EC"/>
            </w:rPr>
            <w:instrText xml:space="preserve"> CITATION har19 \l 12298 </w:instrText>
          </w:r>
          <w:r w:rsidR="00687C37">
            <w:rPr>
              <w:rFonts w:cs="Times New Roman"/>
              <w:szCs w:val="24"/>
            </w:rPr>
            <w:fldChar w:fldCharType="separate"/>
          </w:r>
          <w:r w:rsidR="00D50FDA" w:rsidRPr="00D50FDA">
            <w:rPr>
              <w:rFonts w:cs="Times New Roman"/>
              <w:noProof/>
              <w:szCs w:val="24"/>
              <w:lang w:val="es-EC"/>
            </w:rPr>
            <w:t>(harvard.edu, 2019)</w:t>
          </w:r>
          <w:r w:rsidR="00687C37">
            <w:rPr>
              <w:rFonts w:cs="Times New Roman"/>
              <w:szCs w:val="24"/>
            </w:rPr>
            <w:fldChar w:fldCharType="end"/>
          </w:r>
        </w:sdtContent>
      </w:sdt>
      <w:r w:rsidR="00A81EB3">
        <w:rPr>
          <w:rFonts w:cs="Times New Roman"/>
          <w:szCs w:val="24"/>
        </w:rPr>
        <w:t xml:space="preserve">, institución que muestra el mayor número de estudiantes, cuya composición es la siguiente: </w:t>
      </w:r>
    </w:p>
    <w:p w14:paraId="58899529" w14:textId="77777777" w:rsidR="00A81EB3" w:rsidRPr="00A81EB3" w:rsidRDefault="00A81EB3" w:rsidP="0045735A">
      <w:pPr>
        <w:ind w:left="708"/>
        <w:rPr>
          <w:rFonts w:cs="Times New Roman"/>
          <w:szCs w:val="24"/>
        </w:rPr>
      </w:pPr>
      <w:r w:rsidRPr="00A81EB3">
        <w:rPr>
          <w:rFonts w:cs="Times New Roman"/>
          <w:szCs w:val="24"/>
        </w:rPr>
        <w:t>Harvard College: 6.699</w:t>
      </w:r>
    </w:p>
    <w:p w14:paraId="312C3BC2" w14:textId="77777777" w:rsidR="00A81EB3" w:rsidRPr="00A81EB3" w:rsidRDefault="00A81EB3" w:rsidP="0045735A">
      <w:pPr>
        <w:ind w:left="708"/>
        <w:rPr>
          <w:rFonts w:cs="Times New Roman"/>
          <w:szCs w:val="24"/>
        </w:rPr>
      </w:pPr>
      <w:r w:rsidRPr="00A81EB3">
        <w:rPr>
          <w:rFonts w:cs="Times New Roman"/>
          <w:szCs w:val="24"/>
        </w:rPr>
        <w:t>Estudiantes graduados y profesionales: 13,120</w:t>
      </w:r>
    </w:p>
    <w:p w14:paraId="08FD509B" w14:textId="77777777" w:rsidR="00A81EB3" w:rsidRPr="00A81EB3" w:rsidRDefault="00A81EB3" w:rsidP="0045735A">
      <w:pPr>
        <w:ind w:left="708"/>
        <w:rPr>
          <w:rFonts w:cs="Times New Roman"/>
          <w:szCs w:val="24"/>
        </w:rPr>
      </w:pPr>
      <w:r w:rsidRPr="00A81EB3">
        <w:rPr>
          <w:rFonts w:cs="Times New Roman"/>
          <w:szCs w:val="24"/>
        </w:rPr>
        <w:t>Escuela de Extensión de Harvard: 16,193</w:t>
      </w:r>
    </w:p>
    <w:p w14:paraId="7909F697" w14:textId="12948AD7" w:rsidR="00652ABC" w:rsidRPr="00A81EB3" w:rsidRDefault="00A81EB3" w:rsidP="0045735A">
      <w:pPr>
        <w:ind w:left="708"/>
        <w:rPr>
          <w:rFonts w:cs="Times New Roman"/>
          <w:szCs w:val="24"/>
        </w:rPr>
      </w:pPr>
      <w:r w:rsidRPr="00A81EB3">
        <w:rPr>
          <w:rFonts w:cs="Times New Roman"/>
          <w:szCs w:val="24"/>
        </w:rPr>
        <w:t xml:space="preserve">Total: 36,012 estudiantes </w:t>
      </w:r>
      <w:r w:rsidRPr="00A81EB3">
        <w:rPr>
          <w:rStyle w:val="FootnoteReference"/>
          <w:rFonts w:cs="Times New Roman"/>
          <w:szCs w:val="24"/>
        </w:rPr>
        <w:footnoteReference w:id="58"/>
      </w:r>
      <w:r w:rsidRPr="00A81EB3">
        <w:rPr>
          <w:rFonts w:cs="Times New Roman"/>
          <w:szCs w:val="24"/>
        </w:rPr>
        <w:t xml:space="preserve"> </w:t>
      </w:r>
      <w:sdt>
        <w:sdtPr>
          <w:rPr>
            <w:rFonts w:cs="Times New Roman"/>
            <w:szCs w:val="24"/>
          </w:rPr>
          <w:id w:val="1163048752"/>
          <w:citation/>
        </w:sdtPr>
        <w:sdtContent>
          <w:r w:rsidR="00687C37">
            <w:rPr>
              <w:rFonts w:cs="Times New Roman"/>
              <w:szCs w:val="24"/>
            </w:rPr>
            <w:fldChar w:fldCharType="begin"/>
          </w:r>
          <w:r w:rsidR="00687C37">
            <w:rPr>
              <w:rFonts w:cs="Times New Roman"/>
              <w:szCs w:val="24"/>
              <w:lang w:val="es-EC"/>
            </w:rPr>
            <w:instrText xml:space="preserve"> CITATION har191 \l 12298 </w:instrText>
          </w:r>
          <w:r w:rsidR="00687C37">
            <w:rPr>
              <w:rFonts w:cs="Times New Roman"/>
              <w:szCs w:val="24"/>
            </w:rPr>
            <w:fldChar w:fldCharType="separate"/>
          </w:r>
          <w:r w:rsidR="00D50FDA" w:rsidRPr="00D50FDA">
            <w:rPr>
              <w:rFonts w:cs="Times New Roman"/>
              <w:noProof/>
              <w:szCs w:val="24"/>
              <w:lang w:val="es-EC"/>
            </w:rPr>
            <w:t>(harvard.edu, 2019)</w:t>
          </w:r>
          <w:r w:rsidR="00687C37">
            <w:rPr>
              <w:rFonts w:cs="Times New Roman"/>
              <w:szCs w:val="24"/>
            </w:rPr>
            <w:fldChar w:fldCharType="end"/>
          </w:r>
        </w:sdtContent>
      </w:sdt>
    </w:p>
    <w:p w14:paraId="6F3D8A61" w14:textId="77777777" w:rsidR="0045735A" w:rsidRDefault="00D00098" w:rsidP="00997EBE">
      <w:pPr>
        <w:ind w:firstLine="708"/>
        <w:rPr>
          <w:rFonts w:cs="Times New Roman"/>
          <w:szCs w:val="24"/>
          <w:highlight w:val="yellow"/>
        </w:rPr>
      </w:pPr>
      <w:r w:rsidRPr="004E0218">
        <w:rPr>
          <w:rFonts w:cs="Times New Roman"/>
          <w:szCs w:val="24"/>
        </w:rPr>
        <w:t xml:space="preserve">Es notoria la </w:t>
      </w:r>
      <w:r>
        <w:rPr>
          <w:rFonts w:cs="Times New Roman"/>
          <w:szCs w:val="24"/>
        </w:rPr>
        <w:t xml:space="preserve">estrategia </w:t>
      </w:r>
      <w:r w:rsidRPr="004E0218">
        <w:rPr>
          <w:rFonts w:cs="Times New Roman"/>
          <w:szCs w:val="24"/>
        </w:rPr>
        <w:t xml:space="preserve">desarrollada por </w:t>
      </w:r>
      <w:r>
        <w:rPr>
          <w:rFonts w:cs="Times New Roman"/>
          <w:szCs w:val="24"/>
        </w:rPr>
        <w:t>Princeton,</w:t>
      </w:r>
      <w:r w:rsidRPr="004E0218">
        <w:rPr>
          <w:rFonts w:cs="Times New Roman"/>
          <w:szCs w:val="24"/>
        </w:rPr>
        <w:t xml:space="preserve"> el MIT</w:t>
      </w:r>
      <w:r>
        <w:rPr>
          <w:rFonts w:cs="Times New Roman"/>
          <w:szCs w:val="24"/>
        </w:rPr>
        <w:t xml:space="preserve"> y Yale</w:t>
      </w:r>
      <w:r w:rsidRPr="004E0218">
        <w:rPr>
          <w:rFonts w:cs="Times New Roman"/>
          <w:szCs w:val="24"/>
        </w:rPr>
        <w:t xml:space="preserve">, que muestran, al buscar su página </w:t>
      </w:r>
      <w:r w:rsidRPr="00A30944">
        <w:rPr>
          <w:rFonts w:cs="Times New Roman"/>
          <w:i/>
          <w:szCs w:val="24"/>
        </w:rPr>
        <w:t>Alumni</w:t>
      </w:r>
      <w:r w:rsidRPr="004E0218">
        <w:rPr>
          <w:rFonts w:cs="Times New Roman"/>
          <w:szCs w:val="24"/>
        </w:rPr>
        <w:t>, a personas famosas que estudiaron en ellos; buscando en esos referentes un efecto motivador para escoger a esos centros de estudios</w:t>
      </w:r>
      <w:r>
        <w:rPr>
          <w:rFonts w:cs="Times New Roman"/>
          <w:szCs w:val="24"/>
        </w:rPr>
        <w:t xml:space="preserve">, </w:t>
      </w:r>
      <w:r w:rsidR="00F8149F">
        <w:rPr>
          <w:rFonts w:cs="Times New Roman"/>
          <w:szCs w:val="24"/>
        </w:rPr>
        <w:t xml:space="preserve">apoyando </w:t>
      </w:r>
      <w:r w:rsidR="00F8149F" w:rsidRPr="004E0218">
        <w:rPr>
          <w:rFonts w:cs="Times New Roman"/>
          <w:szCs w:val="24"/>
        </w:rPr>
        <w:t>la</w:t>
      </w:r>
      <w:r w:rsidRPr="004E0218">
        <w:rPr>
          <w:rFonts w:cs="Times New Roman"/>
          <w:szCs w:val="24"/>
        </w:rPr>
        <w:t xml:space="preserve"> estrategia de establecer relaciones entre los nuevos estudiantes y sus graduados</w:t>
      </w:r>
      <w:r>
        <w:rPr>
          <w:rFonts w:cs="Times New Roman"/>
          <w:szCs w:val="24"/>
        </w:rPr>
        <w:t xml:space="preserve">; con lo </w:t>
      </w:r>
      <w:r>
        <w:rPr>
          <w:rFonts w:cs="Times New Roman"/>
          <w:szCs w:val="24"/>
        </w:rPr>
        <w:lastRenderedPageBreak/>
        <w:t>cual se apunta hacía una propuesta de valor que atrae a nuevos alumnos y genera orgullo entre sus graduados.</w:t>
      </w:r>
      <w:r>
        <w:rPr>
          <w:rFonts w:cs="Times New Roman"/>
          <w:szCs w:val="24"/>
          <w:highlight w:val="yellow"/>
        </w:rPr>
        <w:t xml:space="preserve"> </w:t>
      </w:r>
    </w:p>
    <w:p w14:paraId="2A997F57" w14:textId="40DF8F05" w:rsidR="00D00098" w:rsidRPr="00B81ABB" w:rsidRDefault="00B81ABB" w:rsidP="00B81ABB">
      <w:pPr>
        <w:pStyle w:val="Caption"/>
        <w:jc w:val="center"/>
        <w:rPr>
          <w:rFonts w:cs="Times New Roman"/>
          <w:b w:val="0"/>
          <w:sz w:val="24"/>
          <w:szCs w:val="24"/>
          <w:highlight w:val="yellow"/>
        </w:rPr>
      </w:pPr>
      <w:bookmarkStart w:id="33" w:name="_Toc25920774"/>
      <w:r w:rsidRPr="00B81ABB">
        <w:rPr>
          <w:rFonts w:cs="Times New Roman"/>
          <w:b w:val="0"/>
          <w:color w:val="auto"/>
          <w:sz w:val="24"/>
        </w:rPr>
        <w:t xml:space="preserve">Ilustración </w:t>
      </w:r>
      <w:r w:rsidRPr="00B81ABB">
        <w:rPr>
          <w:rFonts w:cs="Times New Roman"/>
          <w:b w:val="0"/>
          <w:color w:val="auto"/>
          <w:sz w:val="24"/>
        </w:rPr>
        <w:fldChar w:fldCharType="begin"/>
      </w:r>
      <w:r w:rsidRPr="00B81ABB">
        <w:rPr>
          <w:rFonts w:cs="Times New Roman"/>
          <w:b w:val="0"/>
          <w:color w:val="auto"/>
          <w:sz w:val="24"/>
        </w:rPr>
        <w:instrText xml:space="preserve"> SEQ Ilustración \* ARABIC </w:instrText>
      </w:r>
      <w:r w:rsidRPr="00B81ABB">
        <w:rPr>
          <w:rFonts w:cs="Times New Roman"/>
          <w:b w:val="0"/>
          <w:color w:val="auto"/>
          <w:sz w:val="24"/>
        </w:rPr>
        <w:fldChar w:fldCharType="separate"/>
      </w:r>
      <w:r w:rsidR="00173551">
        <w:rPr>
          <w:rFonts w:cs="Times New Roman"/>
          <w:b w:val="0"/>
          <w:noProof/>
          <w:color w:val="auto"/>
          <w:sz w:val="24"/>
        </w:rPr>
        <w:t>8</w:t>
      </w:r>
      <w:r w:rsidRPr="00B81ABB">
        <w:rPr>
          <w:rFonts w:cs="Times New Roman"/>
          <w:b w:val="0"/>
          <w:color w:val="auto"/>
          <w:sz w:val="24"/>
        </w:rPr>
        <w:fldChar w:fldCharType="end"/>
      </w:r>
      <w:r w:rsidRPr="00B81ABB">
        <w:rPr>
          <w:rFonts w:cs="Times New Roman"/>
          <w:b w:val="0"/>
          <w:color w:val="auto"/>
          <w:sz w:val="24"/>
        </w:rPr>
        <w:t xml:space="preserve"> - Búsqueda en google "princeton alumni"</w:t>
      </w:r>
      <w:bookmarkEnd w:id="33"/>
    </w:p>
    <w:p w14:paraId="4C746F27" w14:textId="77777777" w:rsidR="00F91C84" w:rsidRDefault="00F91C84">
      <w:pPr>
        <w:spacing w:line="240" w:lineRule="auto"/>
        <w:ind w:left="180"/>
        <w:jc w:val="center"/>
        <w:rPr>
          <w:rFonts w:cs="Times New Roman"/>
          <w:szCs w:val="24"/>
        </w:rPr>
      </w:pPr>
      <w:r>
        <w:rPr>
          <w:noProof/>
          <w:lang w:eastAsia="es-CO"/>
        </w:rPr>
        <w:drawing>
          <wp:inline distT="0" distB="0" distL="0" distR="0" wp14:anchorId="7B5AA37D" wp14:editId="5F3EEAF8">
            <wp:extent cx="3950335" cy="2220595"/>
            <wp:effectExtent l="0" t="0" r="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950335" cy="2220595"/>
                    </a:xfrm>
                    <a:prstGeom prst="rect">
                      <a:avLst/>
                    </a:prstGeom>
                  </pic:spPr>
                </pic:pic>
              </a:graphicData>
            </a:graphic>
          </wp:inline>
        </w:drawing>
      </w:r>
    </w:p>
    <w:p w14:paraId="29D90D7A" w14:textId="3A2A6502" w:rsidR="00F91C84" w:rsidRPr="00B81ABB" w:rsidRDefault="00CE7B9A" w:rsidP="008319B5">
      <w:pPr>
        <w:spacing w:line="240" w:lineRule="auto"/>
        <w:ind w:left="720"/>
        <w:jc w:val="center"/>
        <w:rPr>
          <w:rFonts w:cs="Times New Roman"/>
        </w:rPr>
      </w:pPr>
      <w:r>
        <w:rPr>
          <w:rFonts w:cs="Times New Roman"/>
        </w:rPr>
        <w:t>Fuente</w:t>
      </w:r>
      <w:r w:rsidR="00B81ABB" w:rsidRPr="00B81ABB">
        <w:rPr>
          <w:rFonts w:cs="Times New Roman"/>
        </w:rPr>
        <w:t>: www.google.com</w:t>
      </w:r>
      <w:r w:rsidR="00B81ABB">
        <w:rPr>
          <w:rStyle w:val="FootnoteReference"/>
          <w:rFonts w:cs="Times New Roman"/>
        </w:rPr>
        <w:footnoteReference w:id="59"/>
      </w:r>
    </w:p>
    <w:p w14:paraId="06E6C0CA" w14:textId="77777777" w:rsidR="00F91C84" w:rsidRDefault="00F91C84" w:rsidP="00997EBE">
      <w:pPr>
        <w:ind w:left="706"/>
        <w:rPr>
          <w:rFonts w:cs="Times New Roman"/>
          <w:b/>
        </w:rPr>
      </w:pPr>
    </w:p>
    <w:p w14:paraId="5D7EB316" w14:textId="578DC013" w:rsidR="00F91C84" w:rsidRPr="00B81ABB" w:rsidRDefault="00B81ABB">
      <w:pPr>
        <w:pStyle w:val="Caption"/>
        <w:jc w:val="center"/>
        <w:rPr>
          <w:rFonts w:cs="Times New Roman"/>
          <w:b w:val="0"/>
          <w:color w:val="auto"/>
          <w:sz w:val="24"/>
        </w:rPr>
      </w:pPr>
      <w:bookmarkStart w:id="34" w:name="_Toc25920775"/>
      <w:r w:rsidRPr="00B81ABB">
        <w:rPr>
          <w:rFonts w:cs="Times New Roman"/>
          <w:b w:val="0"/>
          <w:color w:val="auto"/>
          <w:sz w:val="24"/>
        </w:rPr>
        <w:t xml:space="preserve">Ilustración </w:t>
      </w:r>
      <w:r w:rsidRPr="00B81ABB">
        <w:rPr>
          <w:rFonts w:cs="Times New Roman"/>
          <w:b w:val="0"/>
          <w:color w:val="auto"/>
          <w:sz w:val="24"/>
        </w:rPr>
        <w:fldChar w:fldCharType="begin"/>
      </w:r>
      <w:r w:rsidRPr="00B81ABB">
        <w:rPr>
          <w:rFonts w:cs="Times New Roman"/>
          <w:b w:val="0"/>
          <w:color w:val="auto"/>
          <w:sz w:val="24"/>
        </w:rPr>
        <w:instrText xml:space="preserve"> SEQ Ilustración \* ARABIC </w:instrText>
      </w:r>
      <w:r w:rsidRPr="00B81ABB">
        <w:rPr>
          <w:rFonts w:cs="Times New Roman"/>
          <w:b w:val="0"/>
          <w:color w:val="auto"/>
          <w:sz w:val="24"/>
        </w:rPr>
        <w:fldChar w:fldCharType="separate"/>
      </w:r>
      <w:r w:rsidR="00173551">
        <w:rPr>
          <w:rFonts w:cs="Times New Roman"/>
          <w:b w:val="0"/>
          <w:noProof/>
          <w:color w:val="auto"/>
          <w:sz w:val="24"/>
        </w:rPr>
        <w:t>9</w:t>
      </w:r>
      <w:r w:rsidRPr="00B81ABB">
        <w:rPr>
          <w:rFonts w:cs="Times New Roman"/>
          <w:b w:val="0"/>
          <w:color w:val="auto"/>
          <w:sz w:val="24"/>
        </w:rPr>
        <w:fldChar w:fldCharType="end"/>
      </w:r>
      <w:r w:rsidRPr="00B81ABB">
        <w:rPr>
          <w:rFonts w:cs="Times New Roman"/>
          <w:b w:val="0"/>
          <w:color w:val="auto"/>
          <w:sz w:val="24"/>
        </w:rPr>
        <w:t xml:space="preserve"> - Búsqueda en google "mit alumni"</w:t>
      </w:r>
      <w:bookmarkEnd w:id="34"/>
    </w:p>
    <w:p w14:paraId="60A94B8D" w14:textId="77777777" w:rsidR="00D00098" w:rsidRDefault="00D00098">
      <w:pPr>
        <w:spacing w:line="240" w:lineRule="auto"/>
        <w:ind w:left="180"/>
        <w:jc w:val="center"/>
        <w:rPr>
          <w:rFonts w:cs="Times New Roman"/>
          <w:szCs w:val="24"/>
          <w:highlight w:val="yellow"/>
        </w:rPr>
      </w:pPr>
      <w:r>
        <w:rPr>
          <w:noProof/>
          <w:lang w:eastAsia="es-CO"/>
        </w:rPr>
        <w:drawing>
          <wp:inline distT="0" distB="0" distL="0" distR="0" wp14:anchorId="0BC90FFA" wp14:editId="3B76A22B">
            <wp:extent cx="3866463" cy="2173645"/>
            <wp:effectExtent l="0" t="0" r="127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866022" cy="2173397"/>
                    </a:xfrm>
                    <a:prstGeom prst="rect">
                      <a:avLst/>
                    </a:prstGeom>
                  </pic:spPr>
                </pic:pic>
              </a:graphicData>
            </a:graphic>
          </wp:inline>
        </w:drawing>
      </w:r>
    </w:p>
    <w:p w14:paraId="258D99B7" w14:textId="08ECF57C" w:rsidR="00B81ABB" w:rsidRPr="00B81ABB" w:rsidRDefault="00CE7B9A" w:rsidP="008319B5">
      <w:pPr>
        <w:spacing w:line="240" w:lineRule="auto"/>
        <w:ind w:left="720"/>
        <w:jc w:val="center"/>
        <w:rPr>
          <w:rFonts w:cs="Times New Roman"/>
        </w:rPr>
      </w:pPr>
      <w:r>
        <w:rPr>
          <w:rFonts w:cs="Times New Roman"/>
        </w:rPr>
        <w:t>Fuente</w:t>
      </w:r>
      <w:r w:rsidR="00B81ABB" w:rsidRPr="00B81ABB">
        <w:rPr>
          <w:rFonts w:cs="Times New Roman"/>
        </w:rPr>
        <w:t>: www.google.com</w:t>
      </w:r>
      <w:r w:rsidR="00B81ABB">
        <w:rPr>
          <w:rStyle w:val="FootnoteReference"/>
          <w:rFonts w:cs="Times New Roman"/>
        </w:rPr>
        <w:footnoteReference w:id="60"/>
      </w:r>
    </w:p>
    <w:p w14:paraId="59729848" w14:textId="77777777" w:rsidR="00F91C84" w:rsidRDefault="00F91C84" w:rsidP="00997EBE">
      <w:pPr>
        <w:ind w:left="708"/>
        <w:jc w:val="center"/>
        <w:rPr>
          <w:rFonts w:cs="Times New Roman"/>
          <w:szCs w:val="24"/>
          <w:highlight w:val="yellow"/>
        </w:rPr>
      </w:pPr>
    </w:p>
    <w:p w14:paraId="1C48F6E6" w14:textId="77777777" w:rsidR="00F91C84" w:rsidRPr="00F91C84" w:rsidRDefault="00F91C84" w:rsidP="00997EBE">
      <w:pPr>
        <w:ind w:left="708"/>
        <w:jc w:val="center"/>
        <w:rPr>
          <w:rFonts w:cs="Times New Roman"/>
          <w:szCs w:val="24"/>
          <w:highlight w:val="yellow"/>
        </w:rPr>
      </w:pPr>
    </w:p>
    <w:p w14:paraId="39C41BE5" w14:textId="77777777" w:rsidR="00DD3D53" w:rsidRDefault="00DD3D53" w:rsidP="00B81ABB">
      <w:pPr>
        <w:pStyle w:val="Caption"/>
        <w:jc w:val="center"/>
        <w:rPr>
          <w:rFonts w:cs="Times New Roman"/>
          <w:b w:val="0"/>
          <w:color w:val="auto"/>
          <w:sz w:val="24"/>
          <w:szCs w:val="24"/>
        </w:rPr>
      </w:pPr>
    </w:p>
    <w:p w14:paraId="3C54C094" w14:textId="77777777" w:rsidR="00DD3D53" w:rsidRDefault="00DD3D53" w:rsidP="00B81ABB">
      <w:pPr>
        <w:pStyle w:val="Caption"/>
        <w:jc w:val="center"/>
        <w:rPr>
          <w:rFonts w:cs="Times New Roman"/>
          <w:b w:val="0"/>
          <w:color w:val="auto"/>
          <w:sz w:val="24"/>
          <w:szCs w:val="24"/>
        </w:rPr>
      </w:pPr>
    </w:p>
    <w:p w14:paraId="536D27C3" w14:textId="1CAD3847" w:rsidR="00B81ABB" w:rsidRPr="00B81ABB" w:rsidRDefault="00B81ABB">
      <w:pPr>
        <w:pStyle w:val="Caption"/>
        <w:jc w:val="center"/>
        <w:rPr>
          <w:rFonts w:cs="Times New Roman"/>
          <w:b w:val="0"/>
          <w:color w:val="auto"/>
          <w:sz w:val="24"/>
          <w:szCs w:val="24"/>
        </w:rPr>
      </w:pPr>
      <w:bookmarkStart w:id="35" w:name="_Toc25920776"/>
      <w:r w:rsidRPr="00B81ABB">
        <w:rPr>
          <w:rFonts w:cs="Times New Roman"/>
          <w:b w:val="0"/>
          <w:color w:val="auto"/>
          <w:sz w:val="24"/>
          <w:szCs w:val="24"/>
        </w:rPr>
        <w:lastRenderedPageBreak/>
        <w:t xml:space="preserve">Ilustración </w:t>
      </w:r>
      <w:r w:rsidRPr="00B81ABB">
        <w:rPr>
          <w:rFonts w:cs="Times New Roman"/>
          <w:b w:val="0"/>
          <w:color w:val="auto"/>
          <w:sz w:val="24"/>
          <w:szCs w:val="24"/>
        </w:rPr>
        <w:fldChar w:fldCharType="begin"/>
      </w:r>
      <w:r w:rsidRPr="00B81ABB">
        <w:rPr>
          <w:rFonts w:cs="Times New Roman"/>
          <w:b w:val="0"/>
          <w:color w:val="auto"/>
          <w:sz w:val="24"/>
          <w:szCs w:val="24"/>
        </w:rPr>
        <w:instrText xml:space="preserve"> SEQ Ilustración \* ARABIC </w:instrText>
      </w:r>
      <w:r w:rsidRPr="00B81ABB">
        <w:rPr>
          <w:rFonts w:cs="Times New Roman"/>
          <w:b w:val="0"/>
          <w:color w:val="auto"/>
          <w:sz w:val="24"/>
          <w:szCs w:val="24"/>
        </w:rPr>
        <w:fldChar w:fldCharType="separate"/>
      </w:r>
      <w:r w:rsidR="00173551">
        <w:rPr>
          <w:rFonts w:cs="Times New Roman"/>
          <w:b w:val="0"/>
          <w:noProof/>
          <w:color w:val="auto"/>
          <w:sz w:val="24"/>
          <w:szCs w:val="24"/>
        </w:rPr>
        <w:t>10</w:t>
      </w:r>
      <w:r w:rsidRPr="00B81ABB">
        <w:rPr>
          <w:rFonts w:cs="Times New Roman"/>
          <w:b w:val="0"/>
          <w:color w:val="auto"/>
          <w:sz w:val="24"/>
          <w:szCs w:val="24"/>
        </w:rPr>
        <w:fldChar w:fldCharType="end"/>
      </w:r>
      <w:r w:rsidRPr="00B81ABB">
        <w:rPr>
          <w:rFonts w:cs="Times New Roman"/>
          <w:b w:val="0"/>
          <w:color w:val="auto"/>
          <w:sz w:val="24"/>
          <w:szCs w:val="24"/>
        </w:rPr>
        <w:t xml:space="preserve"> - Búsqueda en google "yale alumni"</w:t>
      </w:r>
      <w:bookmarkEnd w:id="35"/>
    </w:p>
    <w:p w14:paraId="363488E2" w14:textId="77777777" w:rsidR="00D00098" w:rsidRDefault="00D00098">
      <w:pPr>
        <w:spacing w:line="240" w:lineRule="auto"/>
        <w:ind w:left="180"/>
        <w:jc w:val="center"/>
        <w:rPr>
          <w:rFonts w:cs="Times New Roman"/>
          <w:szCs w:val="24"/>
          <w:highlight w:val="yellow"/>
        </w:rPr>
      </w:pPr>
      <w:r>
        <w:rPr>
          <w:noProof/>
          <w:lang w:eastAsia="es-CO"/>
        </w:rPr>
        <w:drawing>
          <wp:inline distT="0" distB="0" distL="0" distR="0" wp14:anchorId="513815E0" wp14:editId="6FAC0C70">
            <wp:extent cx="4002657" cy="2250212"/>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011400" cy="2255127"/>
                    </a:xfrm>
                    <a:prstGeom prst="rect">
                      <a:avLst/>
                    </a:prstGeom>
                  </pic:spPr>
                </pic:pic>
              </a:graphicData>
            </a:graphic>
          </wp:inline>
        </w:drawing>
      </w:r>
    </w:p>
    <w:p w14:paraId="7CF6C888" w14:textId="744722CE" w:rsidR="00B81ABB" w:rsidRPr="00B81ABB" w:rsidRDefault="00B81ABB" w:rsidP="008319B5">
      <w:pPr>
        <w:spacing w:line="240" w:lineRule="auto"/>
        <w:ind w:left="720"/>
        <w:jc w:val="center"/>
        <w:rPr>
          <w:rFonts w:cs="Times New Roman"/>
        </w:rPr>
      </w:pPr>
      <w:r w:rsidRPr="00B81ABB">
        <w:rPr>
          <w:rFonts w:cs="Times New Roman"/>
        </w:rPr>
        <w:t>F</w:t>
      </w:r>
      <w:r w:rsidR="00CE7B9A">
        <w:rPr>
          <w:rFonts w:cs="Times New Roman"/>
        </w:rPr>
        <w:t>uente</w:t>
      </w:r>
      <w:r w:rsidRPr="00B81ABB">
        <w:rPr>
          <w:rFonts w:cs="Times New Roman"/>
        </w:rPr>
        <w:t>: www.google.com</w:t>
      </w:r>
      <w:r>
        <w:rPr>
          <w:rStyle w:val="FootnoteReference"/>
          <w:rFonts w:cs="Times New Roman"/>
        </w:rPr>
        <w:footnoteReference w:id="61"/>
      </w:r>
    </w:p>
    <w:p w14:paraId="36AA3860" w14:textId="77777777" w:rsidR="00F91C84" w:rsidRPr="00F91C84" w:rsidRDefault="00F91C84" w:rsidP="00997EBE">
      <w:pPr>
        <w:ind w:left="708"/>
        <w:jc w:val="center"/>
        <w:rPr>
          <w:rFonts w:cs="Times New Roman"/>
          <w:szCs w:val="24"/>
          <w:highlight w:val="yellow"/>
        </w:rPr>
      </w:pPr>
    </w:p>
    <w:p w14:paraId="3B41885A" w14:textId="276960BF" w:rsidR="005302CE" w:rsidRDefault="00A81EB3" w:rsidP="00997EBE">
      <w:pPr>
        <w:ind w:firstLine="696"/>
        <w:rPr>
          <w:rFonts w:cs="Times New Roman"/>
          <w:szCs w:val="24"/>
        </w:rPr>
      </w:pPr>
      <w:r>
        <w:rPr>
          <w:rFonts w:cs="Times New Roman"/>
          <w:szCs w:val="24"/>
        </w:rPr>
        <w:t>Analizando la propuesta de valor, con la cual logran el compromiso de sus graduados (matriz valor de marca-contenidos), en las cinco universidades seleccionadas, se debe reconocer un alto valor de su marca, como centros de formación</w:t>
      </w:r>
      <w:r w:rsidR="00B81ABB">
        <w:rPr>
          <w:rFonts w:cs="Times New Roman"/>
          <w:szCs w:val="24"/>
        </w:rPr>
        <w:t>.</w:t>
      </w:r>
      <w:r>
        <w:rPr>
          <w:rFonts w:cs="Times New Roman"/>
          <w:szCs w:val="24"/>
        </w:rPr>
        <w:t xml:space="preserve">; logrando que los seguidores, en redes sociales, supere ampliamente el número de graduados, en sus páginas de universidades; resultando contradictorio la cantidad de seguidores en sus cuentas </w:t>
      </w:r>
      <w:r w:rsidR="00A30944" w:rsidRPr="00A30944">
        <w:rPr>
          <w:rFonts w:cs="Times New Roman"/>
          <w:i/>
          <w:szCs w:val="24"/>
        </w:rPr>
        <w:t>A</w:t>
      </w:r>
      <w:r w:rsidRPr="00A30944">
        <w:rPr>
          <w:rFonts w:cs="Times New Roman"/>
          <w:i/>
          <w:szCs w:val="24"/>
        </w:rPr>
        <w:t>lumni</w:t>
      </w:r>
      <w:r w:rsidR="00B81ABB">
        <w:rPr>
          <w:rFonts w:cs="Times New Roman"/>
          <w:szCs w:val="24"/>
        </w:rPr>
        <w:t>.</w:t>
      </w:r>
      <w:r>
        <w:rPr>
          <w:rFonts w:cs="Times New Roman"/>
          <w:szCs w:val="24"/>
        </w:rPr>
        <w:t xml:space="preserve"> </w:t>
      </w:r>
      <w:r w:rsidR="00B81ABB">
        <w:rPr>
          <w:rFonts w:cs="Times New Roman"/>
          <w:szCs w:val="24"/>
        </w:rPr>
        <w:t>C</w:t>
      </w:r>
      <w:r>
        <w:rPr>
          <w:rFonts w:cs="Times New Roman"/>
          <w:szCs w:val="24"/>
        </w:rPr>
        <w:t>omo ejemplo</w:t>
      </w:r>
      <w:r w:rsidR="005302CE">
        <w:rPr>
          <w:rFonts w:cs="Times New Roman"/>
          <w:szCs w:val="24"/>
        </w:rPr>
        <w:t>,</w:t>
      </w:r>
      <w:r>
        <w:rPr>
          <w:rFonts w:cs="Times New Roman"/>
          <w:szCs w:val="24"/>
        </w:rPr>
        <w:t xml:space="preserve"> en </w:t>
      </w:r>
      <w:r w:rsidRPr="00B81ABB">
        <w:rPr>
          <w:rFonts w:cs="Times New Roman"/>
          <w:szCs w:val="24"/>
        </w:rPr>
        <w:t>Instagram</w:t>
      </w:r>
      <w:r>
        <w:rPr>
          <w:rFonts w:cs="Times New Roman"/>
          <w:szCs w:val="24"/>
        </w:rPr>
        <w:t xml:space="preserve"> la cuenta de la Universidad </w:t>
      </w:r>
      <w:r w:rsidR="005302CE">
        <w:rPr>
          <w:rFonts w:cs="Times New Roman"/>
          <w:szCs w:val="24"/>
        </w:rPr>
        <w:t xml:space="preserve">de Harvard </w:t>
      </w:r>
      <w:r>
        <w:rPr>
          <w:rFonts w:cs="Times New Roman"/>
          <w:szCs w:val="24"/>
        </w:rPr>
        <w:t>alcanza</w:t>
      </w:r>
      <w:r w:rsidR="005302CE">
        <w:rPr>
          <w:rFonts w:cs="Times New Roman"/>
          <w:szCs w:val="24"/>
        </w:rPr>
        <w:t xml:space="preserve"> los 1.1 millones; la cuenta </w:t>
      </w:r>
      <w:r w:rsidR="005302CE" w:rsidRPr="00A30944">
        <w:rPr>
          <w:rFonts w:cs="Times New Roman"/>
          <w:i/>
          <w:szCs w:val="24"/>
        </w:rPr>
        <w:t>Alumni</w:t>
      </w:r>
      <w:r w:rsidR="005302CE">
        <w:rPr>
          <w:rFonts w:cs="Times New Roman"/>
          <w:szCs w:val="24"/>
        </w:rPr>
        <w:t>, de la misma universidad, tiene 49.4 mil seguidores; recordando que el número de graduados supera los 371,000.</w:t>
      </w:r>
    </w:p>
    <w:p w14:paraId="3174282C" w14:textId="77777777" w:rsidR="00687C37" w:rsidRDefault="00687C37" w:rsidP="001D7F0D">
      <w:pPr>
        <w:pStyle w:val="Caption"/>
        <w:ind w:left="540"/>
        <w:jc w:val="center"/>
        <w:rPr>
          <w:rFonts w:cs="Times New Roman"/>
          <w:b w:val="0"/>
          <w:color w:val="auto"/>
          <w:sz w:val="24"/>
          <w:szCs w:val="24"/>
        </w:rPr>
      </w:pPr>
    </w:p>
    <w:p w14:paraId="3E654BDD" w14:textId="77777777" w:rsidR="00687C37" w:rsidRDefault="00687C37">
      <w:pPr>
        <w:spacing w:line="276" w:lineRule="auto"/>
        <w:jc w:val="left"/>
        <w:rPr>
          <w:rFonts w:cs="Times New Roman"/>
          <w:bCs/>
          <w:szCs w:val="24"/>
        </w:rPr>
      </w:pPr>
      <w:r>
        <w:rPr>
          <w:rFonts w:cs="Times New Roman"/>
          <w:b/>
          <w:szCs w:val="24"/>
        </w:rPr>
        <w:br w:type="page"/>
      </w:r>
    </w:p>
    <w:p w14:paraId="1415FCBC" w14:textId="5035E37E" w:rsidR="00B81ABB" w:rsidRPr="001D7F0D" w:rsidRDefault="00B81ABB">
      <w:pPr>
        <w:pStyle w:val="Caption"/>
        <w:ind w:left="540"/>
        <w:jc w:val="center"/>
        <w:rPr>
          <w:rFonts w:cs="Times New Roman"/>
          <w:b w:val="0"/>
          <w:color w:val="auto"/>
          <w:sz w:val="24"/>
          <w:szCs w:val="24"/>
        </w:rPr>
      </w:pPr>
      <w:bookmarkStart w:id="36" w:name="_Toc25920777"/>
      <w:r w:rsidRPr="001D7F0D">
        <w:rPr>
          <w:rFonts w:cs="Times New Roman"/>
          <w:b w:val="0"/>
          <w:color w:val="auto"/>
          <w:sz w:val="24"/>
          <w:szCs w:val="24"/>
        </w:rPr>
        <w:lastRenderedPageBreak/>
        <w:t xml:space="preserve">Ilustración </w:t>
      </w:r>
      <w:r w:rsidRPr="001D7F0D">
        <w:rPr>
          <w:rFonts w:cs="Times New Roman"/>
          <w:b w:val="0"/>
          <w:color w:val="auto"/>
          <w:sz w:val="24"/>
          <w:szCs w:val="24"/>
        </w:rPr>
        <w:fldChar w:fldCharType="begin"/>
      </w:r>
      <w:r w:rsidRPr="001D7F0D">
        <w:rPr>
          <w:rFonts w:cs="Times New Roman"/>
          <w:b w:val="0"/>
          <w:color w:val="auto"/>
          <w:sz w:val="24"/>
          <w:szCs w:val="24"/>
        </w:rPr>
        <w:instrText xml:space="preserve"> SEQ Ilustración \* ARABIC </w:instrText>
      </w:r>
      <w:r w:rsidRPr="001D7F0D">
        <w:rPr>
          <w:rFonts w:cs="Times New Roman"/>
          <w:b w:val="0"/>
          <w:color w:val="auto"/>
          <w:sz w:val="24"/>
          <w:szCs w:val="24"/>
        </w:rPr>
        <w:fldChar w:fldCharType="separate"/>
      </w:r>
      <w:r w:rsidR="00173551">
        <w:rPr>
          <w:rFonts w:cs="Times New Roman"/>
          <w:b w:val="0"/>
          <w:noProof/>
          <w:color w:val="auto"/>
          <w:sz w:val="24"/>
          <w:szCs w:val="24"/>
        </w:rPr>
        <w:t>11</w:t>
      </w:r>
      <w:r w:rsidRPr="001D7F0D">
        <w:rPr>
          <w:rFonts w:cs="Times New Roman"/>
          <w:b w:val="0"/>
          <w:color w:val="auto"/>
          <w:sz w:val="24"/>
          <w:szCs w:val="24"/>
        </w:rPr>
        <w:fldChar w:fldCharType="end"/>
      </w:r>
      <w:r w:rsidRPr="001D7F0D">
        <w:rPr>
          <w:rFonts w:cs="Times New Roman"/>
          <w:b w:val="0"/>
          <w:color w:val="auto"/>
          <w:sz w:val="24"/>
          <w:szCs w:val="24"/>
        </w:rPr>
        <w:t xml:space="preserve"> - Universidad Harvard y Alumni Harvard en Instagram</w:t>
      </w:r>
      <w:bookmarkEnd w:id="36"/>
    </w:p>
    <w:p w14:paraId="5C18B77D" w14:textId="4F443F39" w:rsidR="005302CE" w:rsidRDefault="00B81ABB">
      <w:pPr>
        <w:ind w:left="720"/>
        <w:jc w:val="center"/>
        <w:rPr>
          <w:rFonts w:cs="Times New Roman"/>
          <w:szCs w:val="24"/>
        </w:rPr>
      </w:pPr>
      <w:r>
        <w:rPr>
          <w:rFonts w:cs="Times New Roman"/>
          <w:noProof/>
          <w:szCs w:val="24"/>
          <w:lang w:eastAsia="es-CO"/>
        </w:rPr>
        <w:drawing>
          <wp:inline distT="0" distB="0" distL="0" distR="0" wp14:anchorId="083A4394" wp14:editId="3E3F3E63">
            <wp:extent cx="1818786" cy="3234905"/>
            <wp:effectExtent l="0" t="0" r="0"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5.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18786" cy="3234905"/>
                    </a:xfrm>
                    <a:prstGeom prst="rect">
                      <a:avLst/>
                    </a:prstGeom>
                  </pic:spPr>
                </pic:pic>
              </a:graphicData>
            </a:graphic>
          </wp:inline>
        </w:drawing>
      </w:r>
      <w:r>
        <w:rPr>
          <w:rFonts w:cs="Times New Roman"/>
          <w:noProof/>
          <w:szCs w:val="24"/>
          <w:lang w:eastAsia="es-CO"/>
        </w:rPr>
        <w:drawing>
          <wp:inline distT="0" distB="0" distL="0" distR="0" wp14:anchorId="0A85EE6B" wp14:editId="6D397E8C">
            <wp:extent cx="314325" cy="25146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314325" cy="2514600"/>
                    </a:xfrm>
                    <a:prstGeom prst="rect">
                      <a:avLst/>
                    </a:prstGeom>
                  </pic:spPr>
                </pic:pic>
              </a:graphicData>
            </a:graphic>
          </wp:inline>
        </w:drawing>
      </w:r>
      <w:r w:rsidR="00EE6246">
        <w:rPr>
          <w:rFonts w:cs="Times New Roman"/>
          <w:noProof/>
          <w:szCs w:val="24"/>
          <w:lang w:eastAsia="es-CO"/>
        </w:rPr>
        <w:drawing>
          <wp:inline distT="0" distB="0" distL="0" distR="0" wp14:anchorId="1D514128" wp14:editId="42E57570">
            <wp:extent cx="1898680" cy="3238500"/>
            <wp:effectExtent l="0" t="0" r="635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0.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14353" cy="3265232"/>
                    </a:xfrm>
                    <a:prstGeom prst="rect">
                      <a:avLst/>
                    </a:prstGeom>
                  </pic:spPr>
                </pic:pic>
              </a:graphicData>
            </a:graphic>
          </wp:inline>
        </w:drawing>
      </w:r>
    </w:p>
    <w:p w14:paraId="23C19964" w14:textId="1AD9CCDE" w:rsidR="005F165E" w:rsidRPr="001D7F0D" w:rsidRDefault="001D7F0D" w:rsidP="008319B5">
      <w:pPr>
        <w:ind w:left="720"/>
        <w:jc w:val="center"/>
        <w:rPr>
          <w:rFonts w:cs="Times New Roman"/>
        </w:rPr>
      </w:pPr>
      <w:r w:rsidRPr="001D7F0D">
        <w:rPr>
          <w:rFonts w:cs="Times New Roman"/>
        </w:rPr>
        <w:t>F</w:t>
      </w:r>
      <w:r w:rsidR="00CE7B9A">
        <w:rPr>
          <w:rFonts w:cs="Times New Roman"/>
        </w:rPr>
        <w:t>uente</w:t>
      </w:r>
      <w:r w:rsidRPr="001D7F0D">
        <w:rPr>
          <w:rFonts w:cs="Times New Roman"/>
        </w:rPr>
        <w:t>: Aplicación para móvil de Instagram</w:t>
      </w:r>
      <w:r w:rsidR="005F165E" w:rsidRPr="001D7F0D">
        <w:rPr>
          <w:rStyle w:val="FootnoteReference"/>
          <w:rFonts w:cs="Times New Roman"/>
        </w:rPr>
        <w:footnoteReference w:id="62"/>
      </w:r>
    </w:p>
    <w:p w14:paraId="017294C2" w14:textId="77777777" w:rsidR="005F165E" w:rsidRDefault="005F165E" w:rsidP="00997EBE">
      <w:pPr>
        <w:ind w:left="1170"/>
        <w:rPr>
          <w:rFonts w:cs="Times New Roman"/>
          <w:szCs w:val="24"/>
        </w:rPr>
      </w:pPr>
    </w:p>
    <w:p w14:paraId="3B442B99" w14:textId="5A521288" w:rsidR="00EE47A3" w:rsidRDefault="005302CE" w:rsidP="00997EBE">
      <w:pPr>
        <w:ind w:firstLine="708"/>
        <w:rPr>
          <w:rFonts w:cs="Times New Roman"/>
          <w:szCs w:val="24"/>
        </w:rPr>
      </w:pPr>
      <w:r>
        <w:rPr>
          <w:rFonts w:cs="Times New Roman"/>
          <w:szCs w:val="24"/>
        </w:rPr>
        <w:t>El valor o fuerza de los contenidos de las instituciones analizadas, es similar en los aspectos que se han enumerado antes</w:t>
      </w:r>
      <w:r w:rsidR="00EE6246">
        <w:rPr>
          <w:rFonts w:cs="Times New Roman"/>
          <w:szCs w:val="24"/>
        </w:rPr>
        <w:t>; a continuación, se detallan algunas novedades, que presentan cada una de las instituciones, con base a una revisión de sus páginas web</w:t>
      </w:r>
      <w:r w:rsidR="00D41AED">
        <w:rPr>
          <w:rFonts w:cs="Times New Roman"/>
          <w:szCs w:val="24"/>
        </w:rPr>
        <w:t>s</w:t>
      </w:r>
      <w:r w:rsidR="00EE6246">
        <w:rPr>
          <w:rFonts w:cs="Times New Roman"/>
          <w:szCs w:val="24"/>
        </w:rPr>
        <w:t>.</w:t>
      </w:r>
    </w:p>
    <w:p w14:paraId="414969B8" w14:textId="77777777" w:rsidR="005302CE" w:rsidRDefault="00EE6246" w:rsidP="00997EBE">
      <w:pPr>
        <w:ind w:left="1170"/>
        <w:rPr>
          <w:rFonts w:cs="Times New Roman"/>
          <w:szCs w:val="24"/>
        </w:rPr>
      </w:pPr>
      <w:r>
        <w:rPr>
          <w:rFonts w:cs="Times New Roman"/>
          <w:szCs w:val="24"/>
        </w:rPr>
        <w:t xml:space="preserve"> </w:t>
      </w:r>
    </w:p>
    <w:p w14:paraId="075C4B42" w14:textId="081E60DF" w:rsidR="001D7F0D" w:rsidRPr="00AF3402" w:rsidRDefault="001D7F0D" w:rsidP="00687C37">
      <w:pPr>
        <w:pStyle w:val="Heading7"/>
        <w:ind w:hanging="720"/>
      </w:pPr>
      <w:r w:rsidRPr="00AF3402">
        <w:t xml:space="preserve">Universidad </w:t>
      </w:r>
      <w:r w:rsidR="002976D3" w:rsidRPr="00AF3402">
        <w:t xml:space="preserve">de </w:t>
      </w:r>
      <w:r w:rsidR="005302CE" w:rsidRPr="00AF3402">
        <w:t>Harvard</w:t>
      </w:r>
      <w:r w:rsidRPr="00AF3402">
        <w:t>.-</w:t>
      </w:r>
    </w:p>
    <w:p w14:paraId="38698937" w14:textId="24FD72DE" w:rsidR="00423DC1" w:rsidRPr="001D7F0D" w:rsidRDefault="001D7F0D" w:rsidP="001D7F0D">
      <w:pPr>
        <w:ind w:firstLine="708"/>
        <w:rPr>
          <w:rFonts w:cs="Times New Roman"/>
          <w:b/>
          <w:szCs w:val="24"/>
        </w:rPr>
      </w:pPr>
      <w:r>
        <w:rPr>
          <w:rFonts w:cs="Times New Roman"/>
          <w:szCs w:val="24"/>
        </w:rPr>
        <w:t xml:space="preserve">La universidad </w:t>
      </w:r>
      <w:r w:rsidR="002976D3">
        <w:rPr>
          <w:rFonts w:cs="Times New Roman"/>
          <w:szCs w:val="24"/>
        </w:rPr>
        <w:t xml:space="preserve">de </w:t>
      </w:r>
      <w:r>
        <w:rPr>
          <w:rFonts w:cs="Times New Roman"/>
          <w:szCs w:val="24"/>
        </w:rPr>
        <w:t>Harvard</w:t>
      </w:r>
      <w:r w:rsidR="005302CE" w:rsidRPr="001D7F0D">
        <w:rPr>
          <w:rFonts w:cs="Times New Roman"/>
          <w:szCs w:val="24"/>
        </w:rPr>
        <w:t xml:space="preserve"> </w:t>
      </w:r>
      <w:r w:rsidR="00111A53" w:rsidRPr="001D7F0D">
        <w:rPr>
          <w:rFonts w:cs="Times New Roman"/>
          <w:szCs w:val="24"/>
        </w:rPr>
        <w:t xml:space="preserve">expone varias alternativas en su página de ex alumnos. Contiene una sección para </w:t>
      </w:r>
      <w:r w:rsidR="00B9735D" w:rsidRPr="001D7F0D">
        <w:rPr>
          <w:rFonts w:cs="Times New Roman"/>
          <w:szCs w:val="24"/>
        </w:rPr>
        <w:t>“D</w:t>
      </w:r>
      <w:r w:rsidR="00111A53" w:rsidRPr="001D7F0D">
        <w:rPr>
          <w:rFonts w:cs="Times New Roman"/>
          <w:szCs w:val="24"/>
        </w:rPr>
        <w:t>onaciones</w:t>
      </w:r>
      <w:r w:rsidR="00B9735D" w:rsidRPr="001D7F0D">
        <w:rPr>
          <w:rFonts w:cs="Times New Roman"/>
          <w:szCs w:val="24"/>
        </w:rPr>
        <w:t>”</w:t>
      </w:r>
      <w:r w:rsidR="00111A53" w:rsidRPr="001D7F0D">
        <w:rPr>
          <w:rFonts w:cs="Times New Roman"/>
          <w:szCs w:val="24"/>
        </w:rPr>
        <w:t xml:space="preserve"> (Giving), donde se puede</w:t>
      </w:r>
      <w:r w:rsidR="00B9735D" w:rsidRPr="001D7F0D">
        <w:rPr>
          <w:rFonts w:cs="Times New Roman"/>
          <w:szCs w:val="24"/>
        </w:rPr>
        <w:t>:</w:t>
      </w:r>
      <w:r w:rsidR="00111A53" w:rsidRPr="001D7F0D">
        <w:rPr>
          <w:rFonts w:cs="Times New Roman"/>
          <w:szCs w:val="24"/>
        </w:rPr>
        <w:t xml:space="preserve"> “Dar en línea” (Give Online)</w:t>
      </w:r>
      <w:r w:rsidR="00B9735D" w:rsidRPr="001D7F0D">
        <w:rPr>
          <w:rFonts w:cs="Times New Roman"/>
          <w:szCs w:val="24"/>
        </w:rPr>
        <w:t>;</w:t>
      </w:r>
      <w:r w:rsidR="00111A53" w:rsidRPr="001D7F0D">
        <w:rPr>
          <w:rFonts w:cs="Times New Roman"/>
          <w:szCs w:val="24"/>
        </w:rPr>
        <w:t xml:space="preserve"> hacer </w:t>
      </w:r>
      <w:r w:rsidR="00B9735D" w:rsidRPr="001D7F0D">
        <w:rPr>
          <w:rFonts w:cs="Times New Roman"/>
          <w:szCs w:val="24"/>
        </w:rPr>
        <w:t>“D</w:t>
      </w:r>
      <w:r w:rsidR="00111A53" w:rsidRPr="001D7F0D">
        <w:rPr>
          <w:rFonts w:cs="Times New Roman"/>
          <w:szCs w:val="24"/>
        </w:rPr>
        <w:t xml:space="preserve">onaciones </w:t>
      </w:r>
      <w:r w:rsidR="00B9735D" w:rsidRPr="001D7F0D">
        <w:rPr>
          <w:rFonts w:cs="Times New Roman"/>
          <w:szCs w:val="24"/>
        </w:rPr>
        <w:t>P</w:t>
      </w:r>
      <w:r w:rsidR="00111A53" w:rsidRPr="001D7F0D">
        <w:rPr>
          <w:rFonts w:cs="Times New Roman"/>
          <w:szCs w:val="24"/>
        </w:rPr>
        <w:t>lanificadas (Planned Giving)</w:t>
      </w:r>
      <w:r w:rsidR="00B9735D" w:rsidRPr="001D7F0D">
        <w:rPr>
          <w:rFonts w:cs="Times New Roman"/>
          <w:szCs w:val="24"/>
        </w:rPr>
        <w:t>, de distintas formas;</w:t>
      </w:r>
      <w:r w:rsidR="00111A53" w:rsidRPr="001D7F0D">
        <w:rPr>
          <w:rFonts w:cs="Times New Roman"/>
          <w:szCs w:val="24"/>
        </w:rPr>
        <w:t xml:space="preserve"> “Transferir acciones y bonos de los Estados Unidos a Harvard” (Stocks &amp; Matching Gifts</w:t>
      </w:r>
      <w:r w:rsidR="00B9735D" w:rsidRPr="001D7F0D">
        <w:rPr>
          <w:rFonts w:cs="Times New Roman"/>
          <w:szCs w:val="24"/>
        </w:rPr>
        <w:t>);</w:t>
      </w:r>
      <w:r w:rsidR="00111A53" w:rsidRPr="001D7F0D">
        <w:rPr>
          <w:rFonts w:cs="Times New Roman"/>
          <w:szCs w:val="24"/>
        </w:rPr>
        <w:t xml:space="preserve"> </w:t>
      </w:r>
      <w:r w:rsidR="00B9735D" w:rsidRPr="001D7F0D">
        <w:rPr>
          <w:rFonts w:cs="Times New Roman"/>
          <w:szCs w:val="24"/>
        </w:rPr>
        <w:t xml:space="preserve">Dejar “Legados” (Bequests), que se expone en una parte como: </w:t>
      </w:r>
      <w:r w:rsidR="002976D3">
        <w:rPr>
          <w:rFonts w:cs="Times New Roman"/>
          <w:szCs w:val="24"/>
        </w:rPr>
        <w:t>“</w:t>
      </w:r>
      <w:r w:rsidR="00B9735D" w:rsidRPr="002976D3">
        <w:rPr>
          <w:rFonts w:cs="Times New Roman"/>
          <w:szCs w:val="24"/>
        </w:rPr>
        <w:t>Por medio de su testamento u otro plan de patrimonio, puede nombrar a Harvard como el beneficiario de una parte de su patrimonio, o de activos particulares en su patrimonio…</w:t>
      </w:r>
      <w:r w:rsidR="00B9735D" w:rsidRPr="001D7F0D">
        <w:rPr>
          <w:rFonts w:cs="Times New Roman"/>
          <w:szCs w:val="24"/>
        </w:rPr>
        <w:t>”</w:t>
      </w:r>
      <w:r w:rsidR="00B9735D">
        <w:rPr>
          <w:rStyle w:val="FootnoteReference"/>
          <w:rFonts w:cs="Times New Roman"/>
          <w:szCs w:val="24"/>
        </w:rPr>
        <w:footnoteReference w:id="63"/>
      </w:r>
      <w:sdt>
        <w:sdtPr>
          <w:rPr>
            <w:rFonts w:cs="Times New Roman"/>
            <w:szCs w:val="24"/>
          </w:rPr>
          <w:id w:val="1695723239"/>
          <w:citation/>
        </w:sdtPr>
        <w:sdtContent>
          <w:r w:rsidR="00FD3C43">
            <w:rPr>
              <w:rFonts w:cs="Times New Roman"/>
              <w:szCs w:val="24"/>
            </w:rPr>
            <w:fldChar w:fldCharType="begin"/>
          </w:r>
          <w:r w:rsidR="00FD3C43">
            <w:rPr>
              <w:rFonts w:cs="Times New Roman"/>
              <w:szCs w:val="24"/>
              <w:lang w:val="es-EC"/>
            </w:rPr>
            <w:instrText xml:space="preserve"> CITATION har19 \l 12298 </w:instrText>
          </w:r>
          <w:r w:rsidR="00FD3C43">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(harvard.edu, 2019)</w:t>
          </w:r>
          <w:r w:rsidR="00FD3C43">
            <w:rPr>
              <w:rFonts w:cs="Times New Roman"/>
              <w:szCs w:val="24"/>
            </w:rPr>
            <w:fldChar w:fldCharType="end"/>
          </w:r>
        </w:sdtContent>
      </w:sdt>
      <w:r w:rsidR="00B9735D" w:rsidRPr="001D7F0D">
        <w:rPr>
          <w:rFonts w:cs="Times New Roman"/>
          <w:szCs w:val="24"/>
        </w:rPr>
        <w:t xml:space="preserve">. La sección de “Viajes” (Travel), enlaza con la “Asociación de viajes de ex alumnos de Harvard”  (Harvard Alumni Association Travels), </w:t>
      </w:r>
      <w:r w:rsidR="00423DC1" w:rsidRPr="001D7F0D">
        <w:rPr>
          <w:rFonts w:cs="Times New Roman"/>
          <w:szCs w:val="24"/>
        </w:rPr>
        <w:t>y se promo</w:t>
      </w:r>
      <w:r w:rsidR="00B9735D" w:rsidRPr="001D7F0D">
        <w:rPr>
          <w:rFonts w:cs="Times New Roman"/>
          <w:szCs w:val="24"/>
        </w:rPr>
        <w:t>ciona as</w:t>
      </w:r>
      <w:r w:rsidR="00423DC1" w:rsidRPr="001D7F0D">
        <w:rPr>
          <w:rFonts w:cs="Times New Roman"/>
          <w:szCs w:val="24"/>
        </w:rPr>
        <w:t>í</w:t>
      </w:r>
      <w:r w:rsidR="00B9735D" w:rsidRPr="001D7F0D">
        <w:rPr>
          <w:rFonts w:cs="Times New Roman"/>
          <w:szCs w:val="24"/>
        </w:rPr>
        <w:t>:</w:t>
      </w:r>
      <w:r w:rsidR="00423DC1" w:rsidRPr="001D7F0D">
        <w:rPr>
          <w:b/>
        </w:rPr>
        <w:t xml:space="preserve"> </w:t>
      </w:r>
    </w:p>
    <w:p w14:paraId="43C1E6DC" w14:textId="77777777" w:rsidR="00423DC1" w:rsidRPr="00FD3C43" w:rsidRDefault="00423DC1" w:rsidP="00997EBE">
      <w:pPr>
        <w:ind w:left="708"/>
        <w:rPr>
          <w:rFonts w:cs="Times New Roman"/>
          <w:sz w:val="22"/>
          <w:szCs w:val="24"/>
        </w:rPr>
      </w:pPr>
      <w:r w:rsidRPr="00FD3C43">
        <w:rPr>
          <w:rFonts w:cs="Times New Roman"/>
          <w:sz w:val="22"/>
          <w:szCs w:val="24"/>
        </w:rPr>
        <w:lastRenderedPageBreak/>
        <w:t xml:space="preserve">Ofreciendo programas para viajeros en todos los niveles de experiencia, </w:t>
      </w:r>
      <w:r w:rsidRPr="00FD3C43">
        <w:rPr>
          <w:rFonts w:cs="Times New Roman"/>
          <w:b/>
          <w:sz w:val="22"/>
          <w:szCs w:val="24"/>
        </w:rPr>
        <w:t>Harvard Alumni Travels</w:t>
      </w:r>
      <w:r w:rsidRPr="00FD3C43">
        <w:rPr>
          <w:rFonts w:cs="Times New Roman"/>
          <w:sz w:val="22"/>
          <w:szCs w:val="24"/>
        </w:rPr>
        <w:t xml:space="preserve"> es tu guía para descubrir el mundo. Ven a experimentar viajes de educación y cultura diseñados para ex alumnos de la universidad, excursiones de aventura en grupos pequeños para Antiguos alumnos de </w:t>
      </w:r>
      <w:r w:rsidRPr="00FD3C43">
        <w:rPr>
          <w:rFonts w:cs="Times New Roman"/>
          <w:b/>
          <w:sz w:val="22"/>
          <w:szCs w:val="24"/>
        </w:rPr>
        <w:t>Harvard Business School (HBS)</w:t>
      </w:r>
      <w:r w:rsidRPr="00FD3C43">
        <w:rPr>
          <w:rFonts w:cs="Times New Roman"/>
          <w:sz w:val="22"/>
          <w:szCs w:val="24"/>
        </w:rPr>
        <w:t xml:space="preserve"> y viajes centrados en la historia o la ciencia en colaboración con los </w:t>
      </w:r>
      <w:r w:rsidRPr="00FD3C43">
        <w:rPr>
          <w:rFonts w:cs="Times New Roman"/>
          <w:b/>
          <w:sz w:val="22"/>
          <w:szCs w:val="24"/>
        </w:rPr>
        <w:t>Museos de Ciencia y Cultura de Harvard (HMSC)</w:t>
      </w:r>
      <w:r w:rsidRPr="00FD3C43">
        <w:rPr>
          <w:rFonts w:cs="Times New Roman"/>
          <w:sz w:val="22"/>
          <w:szCs w:val="24"/>
        </w:rPr>
        <w:t>.</w:t>
      </w:r>
    </w:p>
    <w:p w14:paraId="00C264A3" w14:textId="6FA0B315" w:rsidR="00B9735D" w:rsidRPr="00FD3C43" w:rsidRDefault="00423DC1" w:rsidP="00997EBE">
      <w:pPr>
        <w:ind w:left="708"/>
        <w:rPr>
          <w:rFonts w:cs="Times New Roman"/>
          <w:sz w:val="22"/>
          <w:szCs w:val="24"/>
        </w:rPr>
      </w:pPr>
      <w:r w:rsidRPr="00FD3C43">
        <w:rPr>
          <w:rFonts w:cs="Times New Roman"/>
          <w:sz w:val="22"/>
          <w:szCs w:val="24"/>
        </w:rPr>
        <w:t>Desde la comodidad de su alojamiento hasta el nivel de actividad, nuestro amable equipo siempre está dispuesto a ofrecer información sobre todo el catálogo de viajes. Te invitamos a contáctenos con cualquier pregunta que pueda tener.</w:t>
      </w:r>
      <w:r w:rsidRPr="00FD3C43">
        <w:rPr>
          <w:rStyle w:val="FootnoteReference"/>
          <w:rFonts w:cs="Times New Roman"/>
          <w:sz w:val="22"/>
          <w:szCs w:val="24"/>
        </w:rPr>
        <w:t xml:space="preserve"> </w:t>
      </w:r>
      <w:r w:rsidR="00B9735D" w:rsidRPr="00FD3C43">
        <w:rPr>
          <w:rStyle w:val="FootnoteReference"/>
          <w:rFonts w:cs="Times New Roman"/>
          <w:sz w:val="22"/>
          <w:szCs w:val="24"/>
        </w:rPr>
        <w:footnoteReference w:id="64"/>
      </w:r>
      <w:r w:rsidR="00B9735D" w:rsidRPr="00FD3C43">
        <w:rPr>
          <w:rFonts w:cs="Times New Roman"/>
          <w:sz w:val="22"/>
          <w:szCs w:val="24"/>
        </w:rPr>
        <w:t xml:space="preserve"> </w:t>
      </w:r>
      <w:sdt>
        <w:sdtPr>
          <w:rPr>
            <w:rFonts w:cs="Times New Roman"/>
            <w:sz w:val="22"/>
            <w:szCs w:val="24"/>
          </w:rPr>
          <w:id w:val="2074145550"/>
          <w:citation/>
        </w:sdtPr>
        <w:sdtContent>
          <w:r w:rsidR="00FD3C43">
            <w:rPr>
              <w:rFonts w:cs="Times New Roman"/>
              <w:sz w:val="22"/>
              <w:szCs w:val="24"/>
            </w:rPr>
            <w:fldChar w:fldCharType="begin"/>
          </w:r>
          <w:r w:rsidR="00FD3C43">
            <w:rPr>
              <w:rFonts w:cs="Times New Roman"/>
              <w:sz w:val="22"/>
              <w:szCs w:val="24"/>
              <w:lang w:val="es-EC"/>
            </w:rPr>
            <w:instrText xml:space="preserve"> CITATION har192 \l 12298 </w:instrText>
          </w:r>
          <w:r w:rsidR="00FD3C43">
            <w:rPr>
              <w:rFonts w:cs="Times New Roman"/>
              <w:sz w:val="22"/>
              <w:szCs w:val="24"/>
            </w:rPr>
            <w:fldChar w:fldCharType="separate"/>
          </w:r>
          <w:r w:rsidR="00D50FDA" w:rsidRPr="00D50FDA">
            <w:rPr>
              <w:rFonts w:cs="Times New Roman"/>
              <w:noProof/>
              <w:sz w:val="22"/>
              <w:szCs w:val="24"/>
              <w:lang w:val="es-EC"/>
            </w:rPr>
            <w:t>(harvard.edu, 2019)</w:t>
          </w:r>
          <w:r w:rsidR="00FD3C43">
            <w:rPr>
              <w:rFonts w:cs="Times New Roman"/>
              <w:sz w:val="22"/>
              <w:szCs w:val="24"/>
            </w:rPr>
            <w:fldChar w:fldCharType="end"/>
          </w:r>
        </w:sdtContent>
      </w:sdt>
    </w:p>
    <w:p w14:paraId="3C9B651B" w14:textId="77777777" w:rsidR="00423DC1" w:rsidRPr="00C517C6" w:rsidRDefault="00423DC1" w:rsidP="00997EBE">
      <w:pPr>
        <w:ind w:left="2124"/>
        <w:rPr>
          <w:rFonts w:cs="Times New Roman"/>
          <w:szCs w:val="24"/>
        </w:rPr>
      </w:pPr>
    </w:p>
    <w:p w14:paraId="3CB5EAD7" w14:textId="7F5110AE" w:rsidR="001D7F0D" w:rsidRDefault="005302CE" w:rsidP="00FD3C43">
      <w:pPr>
        <w:pStyle w:val="Heading7"/>
        <w:ind w:hanging="720"/>
      </w:pPr>
      <w:r w:rsidRPr="001D7F0D">
        <w:t>Princeton</w:t>
      </w:r>
      <w:r w:rsidR="001D7F0D" w:rsidRPr="001D7F0D">
        <w:t>.-</w:t>
      </w:r>
    </w:p>
    <w:p w14:paraId="308296E0" w14:textId="057940F8" w:rsidR="005F7D09" w:rsidRPr="001D7F0D" w:rsidRDefault="001D7F0D" w:rsidP="001D7F0D">
      <w:pPr>
        <w:ind w:firstLine="708"/>
        <w:rPr>
          <w:rFonts w:cs="Times New Roman"/>
          <w:b/>
          <w:szCs w:val="24"/>
        </w:rPr>
      </w:pPr>
      <w:r>
        <w:rPr>
          <w:rFonts w:cs="Times New Roman"/>
          <w:szCs w:val="24"/>
          <w:lang w:val="es-EC"/>
        </w:rPr>
        <w:t>Princeton</w:t>
      </w:r>
      <w:r w:rsidR="005F7D09" w:rsidRPr="001D7F0D">
        <w:rPr>
          <w:rFonts w:cs="Times New Roman"/>
          <w:szCs w:val="24"/>
        </w:rPr>
        <w:t xml:space="preserve"> promociona, en su sección “Regresando” (Goin’Back), “Fines de semana de Futbol” (Football Weekend), con una programación de encuentros deportivos todos los fines de semana, incluyendo dos formas de adquirir entradas, </w:t>
      </w:r>
      <w:hyperlink r:id="rId32" w:history="1">
        <w:r w:rsidR="005F7D09" w:rsidRPr="001D7F0D">
          <w:rPr>
            <w:rStyle w:val="Hyperlink"/>
            <w:rFonts w:cs="Times New Roman"/>
            <w:color w:val="auto"/>
            <w:szCs w:val="24"/>
          </w:rPr>
          <w:t>http://goprincetontigers.com/tickets</w:t>
        </w:r>
      </w:hyperlink>
      <w:r w:rsidR="005F7D09" w:rsidRPr="001D7F0D">
        <w:rPr>
          <w:rFonts w:cs="Times New Roman"/>
          <w:szCs w:val="24"/>
        </w:rPr>
        <w:t xml:space="preserve"> o mediante un número telefónico.  En esa misma sección está “Congresos de graduados” (Alumni conferences), donde se invitan a sus ex alumnos a distinto tipos de charlas o congresos:</w:t>
      </w:r>
    </w:p>
    <w:p w14:paraId="1CE2DB0E" w14:textId="179E422F" w:rsidR="005F7D09" w:rsidRPr="00FD3C43" w:rsidRDefault="00ED4E76" w:rsidP="00997EBE">
      <w:pPr>
        <w:ind w:left="708" w:right="27"/>
        <w:rPr>
          <w:rFonts w:cs="Times New Roman"/>
          <w:sz w:val="22"/>
          <w:szCs w:val="24"/>
          <w:highlight w:val="yellow"/>
        </w:rPr>
      </w:pPr>
      <w:r w:rsidRPr="00FD3C43">
        <w:rPr>
          <w:rFonts w:cs="Times New Roman"/>
          <w:sz w:val="22"/>
          <w:szCs w:val="24"/>
        </w:rPr>
        <w:t>THRIVE: Empoderar y celebrar a los antiguos alumnos negros de Princeton tuvo lugar en el campus del 3 al 5 de octubre de 2019. La cuarta conferencia para involucrar y conectar a los antiguos alumnos negros de Princeton se basó en los éxitos de las conferencias anteriores y celebró el impacto que los antiguos alumnos negros han tenido en la Universidad y sus comunidades</w:t>
      </w:r>
      <w:r w:rsidR="00FD3C43">
        <w:rPr>
          <w:rFonts w:cs="Times New Roman"/>
          <w:sz w:val="22"/>
          <w:szCs w:val="24"/>
        </w:rPr>
        <w:t>.</w:t>
      </w:r>
      <w:r w:rsidR="005F7D09" w:rsidRPr="00FD3C43">
        <w:rPr>
          <w:rStyle w:val="FootnoteReference"/>
          <w:rFonts w:cs="Times New Roman"/>
          <w:sz w:val="22"/>
          <w:szCs w:val="24"/>
        </w:rPr>
        <w:footnoteReference w:id="65"/>
      </w:r>
      <w:r w:rsidR="00FD3C43">
        <w:rPr>
          <w:rFonts w:cs="Times New Roman"/>
          <w:sz w:val="22"/>
          <w:szCs w:val="24"/>
        </w:rPr>
        <w:t xml:space="preserve"> </w:t>
      </w:r>
      <w:sdt>
        <w:sdtPr>
          <w:rPr>
            <w:rFonts w:cs="Times New Roman"/>
            <w:sz w:val="22"/>
            <w:szCs w:val="24"/>
          </w:rPr>
          <w:id w:val="1877659115"/>
          <w:citation/>
        </w:sdtPr>
        <w:sdtContent>
          <w:r w:rsidR="00FD3C43">
            <w:rPr>
              <w:rFonts w:cs="Times New Roman"/>
              <w:sz w:val="22"/>
              <w:szCs w:val="24"/>
            </w:rPr>
            <w:fldChar w:fldCharType="begin"/>
          </w:r>
          <w:r w:rsidR="00FD3C43">
            <w:rPr>
              <w:rFonts w:cs="Times New Roman"/>
              <w:sz w:val="22"/>
              <w:szCs w:val="24"/>
              <w:lang w:val="es-EC"/>
            </w:rPr>
            <w:instrText xml:space="preserve"> CITATION 1909 \l 12298 </w:instrText>
          </w:r>
          <w:r w:rsidR="00FD3C43">
            <w:rPr>
              <w:rFonts w:cs="Times New Roman"/>
              <w:sz w:val="22"/>
              <w:szCs w:val="24"/>
            </w:rPr>
            <w:fldChar w:fldCharType="separate"/>
          </w:r>
          <w:r w:rsidR="00D50FDA" w:rsidRPr="00D50FDA">
            <w:rPr>
              <w:rFonts w:cs="Times New Roman"/>
              <w:noProof/>
              <w:sz w:val="22"/>
              <w:szCs w:val="24"/>
              <w:lang w:val="es-EC"/>
            </w:rPr>
            <w:t>(alumni.princeton.edu, 2019)</w:t>
          </w:r>
          <w:r w:rsidR="00FD3C43">
            <w:rPr>
              <w:rFonts w:cs="Times New Roman"/>
              <w:sz w:val="22"/>
              <w:szCs w:val="24"/>
            </w:rPr>
            <w:fldChar w:fldCharType="end"/>
          </w:r>
        </w:sdtContent>
      </w:sdt>
    </w:p>
    <w:p w14:paraId="05EDCA6F" w14:textId="13DB8F9A" w:rsidR="00A30944" w:rsidRDefault="00E24921" w:rsidP="001D7F0D">
      <w:pPr>
        <w:ind w:firstLine="708"/>
        <w:rPr>
          <w:rFonts w:cs="Times New Roman"/>
          <w:szCs w:val="24"/>
        </w:rPr>
      </w:pPr>
      <w:r>
        <w:rPr>
          <w:rFonts w:cs="Times New Roman"/>
          <w:szCs w:val="24"/>
        </w:rPr>
        <w:t>Es la única página que muestra un “Calendario” (Calendar)</w:t>
      </w:r>
      <w:r w:rsidR="00FD3C43">
        <w:rPr>
          <w:rFonts w:cs="Times New Roman"/>
          <w:szCs w:val="24"/>
        </w:rPr>
        <w:t xml:space="preserve"> </w:t>
      </w:r>
      <w:sdt>
        <w:sdtPr>
          <w:rPr>
            <w:rFonts w:cs="Times New Roman"/>
            <w:sz w:val="22"/>
            <w:szCs w:val="24"/>
          </w:rPr>
          <w:id w:val="248782535"/>
          <w:citation/>
        </w:sdtPr>
        <w:sdtContent>
          <w:r w:rsidR="00FD3C43">
            <w:rPr>
              <w:rFonts w:cs="Times New Roman"/>
              <w:sz w:val="22"/>
              <w:szCs w:val="24"/>
            </w:rPr>
            <w:fldChar w:fldCharType="begin"/>
          </w:r>
          <w:r w:rsidR="00FD3C43">
            <w:rPr>
              <w:rFonts w:cs="Times New Roman"/>
              <w:sz w:val="22"/>
              <w:szCs w:val="24"/>
              <w:lang w:val="es-EC"/>
            </w:rPr>
            <w:instrText xml:space="preserve"> CITATION 1909 \l 12298 </w:instrText>
          </w:r>
          <w:r w:rsidR="00FD3C43">
            <w:rPr>
              <w:rFonts w:cs="Times New Roman"/>
              <w:sz w:val="22"/>
              <w:szCs w:val="24"/>
            </w:rPr>
            <w:fldChar w:fldCharType="separate"/>
          </w:r>
          <w:r w:rsidR="00D50FDA" w:rsidRPr="00D50FDA">
            <w:rPr>
              <w:rFonts w:cs="Times New Roman"/>
              <w:noProof/>
              <w:sz w:val="22"/>
              <w:szCs w:val="24"/>
              <w:lang w:val="es-EC"/>
            </w:rPr>
            <w:t>(alumni.princeton.edu, 2019)</w:t>
          </w:r>
          <w:r w:rsidR="00FD3C43">
            <w:rPr>
              <w:rFonts w:cs="Times New Roman"/>
              <w:sz w:val="22"/>
              <w:szCs w:val="24"/>
            </w:rPr>
            <w:fldChar w:fldCharType="end"/>
          </w:r>
        </w:sdtContent>
      </w:sdt>
      <w:r>
        <w:rPr>
          <w:rFonts w:cs="Times New Roman"/>
          <w:szCs w:val="24"/>
        </w:rPr>
        <w:t>, con distintos parámetros de búsqueda.</w:t>
      </w:r>
      <w:r w:rsidRPr="005F7D09">
        <w:rPr>
          <w:rFonts w:cs="Times New Roman"/>
          <w:szCs w:val="24"/>
        </w:rPr>
        <w:t xml:space="preserve"> </w:t>
      </w:r>
    </w:p>
    <w:p w14:paraId="2751D645" w14:textId="3002A709" w:rsidR="00FD3C43" w:rsidRDefault="005F7D09" w:rsidP="00432CF3">
      <w:pPr>
        <w:ind w:left="1890"/>
        <w:rPr>
          <w:rFonts w:eastAsiaTheme="majorEastAsia" w:cstheme="majorBidi"/>
          <w:b/>
          <w:iCs/>
        </w:rPr>
      </w:pPr>
      <w:r w:rsidRPr="005F7D09">
        <w:rPr>
          <w:rFonts w:cs="Times New Roman"/>
          <w:szCs w:val="24"/>
        </w:rPr>
        <w:t xml:space="preserve"> </w:t>
      </w:r>
    </w:p>
    <w:p w14:paraId="19F7BEED" w14:textId="6920B879" w:rsidR="001D7F0D" w:rsidRDefault="005302CE" w:rsidP="00FD3C43">
      <w:pPr>
        <w:pStyle w:val="Heading7"/>
        <w:ind w:hanging="720"/>
      </w:pPr>
      <w:r w:rsidRPr="001D7F0D">
        <w:t>Stanford</w:t>
      </w:r>
      <w:r w:rsidR="001D7F0D" w:rsidRPr="001D7F0D">
        <w:t>.-</w:t>
      </w:r>
    </w:p>
    <w:p w14:paraId="333816B9" w14:textId="369474B0" w:rsidR="006C2744" w:rsidRPr="001D7F0D" w:rsidRDefault="001D7F0D" w:rsidP="001D7F0D">
      <w:pPr>
        <w:ind w:firstLine="696"/>
        <w:rPr>
          <w:rFonts w:cs="Times New Roman"/>
          <w:b/>
          <w:szCs w:val="24"/>
        </w:rPr>
      </w:pPr>
      <w:r>
        <w:rPr>
          <w:rFonts w:cs="Times New Roman"/>
          <w:szCs w:val="24"/>
        </w:rPr>
        <w:t>Stanford</w:t>
      </w:r>
      <w:r w:rsidR="005E6957" w:rsidRPr="001D7F0D">
        <w:rPr>
          <w:rFonts w:cs="Times New Roman"/>
          <w:szCs w:val="24"/>
        </w:rPr>
        <w:t xml:space="preserve"> ofrece, en su menú de “Comunidad” (Community), un programa </w:t>
      </w:r>
      <w:r w:rsidR="006C2744" w:rsidRPr="001D7F0D">
        <w:rPr>
          <w:rFonts w:cs="Times New Roman"/>
          <w:szCs w:val="24"/>
        </w:rPr>
        <w:t>denominado “Jóvenes ex alumnos” (Young alumni</w:t>
      </w:r>
      <w:r w:rsidR="00FD3C43">
        <w:rPr>
          <w:rFonts w:cs="Times New Roman"/>
          <w:szCs w:val="24"/>
        </w:rPr>
        <w:t xml:space="preserve">), </w:t>
      </w:r>
      <w:sdt>
        <w:sdtPr>
          <w:rPr>
            <w:rFonts w:cs="Times New Roman"/>
            <w:szCs w:val="24"/>
          </w:rPr>
          <w:id w:val="-785961849"/>
          <w:citation/>
        </w:sdtPr>
        <w:sdtContent>
          <w:r w:rsidR="00FD3C43">
            <w:rPr>
              <w:rFonts w:cs="Times New Roman"/>
              <w:szCs w:val="24"/>
            </w:rPr>
            <w:fldChar w:fldCharType="begin"/>
          </w:r>
          <w:r w:rsidR="00FD3C43">
            <w:rPr>
              <w:rFonts w:cs="Times New Roman"/>
              <w:szCs w:val="24"/>
              <w:lang w:val="es-EC"/>
            </w:rPr>
            <w:instrText xml:space="preserve"> CITATION alu19 \l 12298 </w:instrText>
          </w:r>
          <w:r w:rsidR="00FD3C43">
            <w:rPr>
              <w:rFonts w:cs="Times New Roman"/>
              <w:szCs w:val="24"/>
            </w:rPr>
            <w:fldChar w:fldCharType="separate"/>
          </w:r>
          <w:r w:rsidR="00D50FDA" w:rsidRPr="00D50FDA">
            <w:rPr>
              <w:rFonts w:cs="Times New Roman"/>
              <w:noProof/>
              <w:szCs w:val="24"/>
              <w:lang w:val="es-EC"/>
            </w:rPr>
            <w:t>(alumni.stanford.edu, 2019)</w:t>
          </w:r>
          <w:r w:rsidR="00FD3C43">
            <w:rPr>
              <w:rFonts w:cs="Times New Roman"/>
              <w:szCs w:val="24"/>
            </w:rPr>
            <w:fldChar w:fldCharType="end"/>
          </w:r>
        </w:sdtContent>
      </w:sdt>
      <w:r w:rsidR="00FD3C43">
        <w:rPr>
          <w:rFonts w:cs="Times New Roman"/>
          <w:szCs w:val="24"/>
        </w:rPr>
        <w:t>,</w:t>
      </w:r>
      <w:r w:rsidR="006C2744" w:rsidRPr="001D7F0D">
        <w:rPr>
          <w:rFonts w:cs="Times New Roman"/>
          <w:szCs w:val="24"/>
        </w:rPr>
        <w:t xml:space="preserve"> a quienes </w:t>
      </w:r>
      <w:r w:rsidR="00D41AED" w:rsidRPr="001D7F0D">
        <w:rPr>
          <w:rFonts w:cs="Times New Roman"/>
          <w:szCs w:val="24"/>
        </w:rPr>
        <w:t>proporciona</w:t>
      </w:r>
      <w:r w:rsidR="006C2744" w:rsidRPr="001D7F0D">
        <w:rPr>
          <w:rFonts w:cs="Times New Roman"/>
          <w:szCs w:val="24"/>
        </w:rPr>
        <w:t xml:space="preserve"> guías que facilitan su relocalización en otras ciudades, una vez que concluyen sus estudios; ellos lo promocionan apelando a los momentos vividos en sus años </w:t>
      </w:r>
      <w:r w:rsidR="006C2744" w:rsidRPr="001D7F0D">
        <w:rPr>
          <w:rFonts w:cs="Times New Roman"/>
          <w:szCs w:val="24"/>
        </w:rPr>
        <w:lastRenderedPageBreak/>
        <w:t>de estudios, incluyendo en sus “guías” recomendaciones de dónde vivir, lugares para comer, entre otros aspectos.</w:t>
      </w:r>
      <w:r w:rsidR="006C2744" w:rsidRPr="001D7F0D">
        <w:rPr>
          <w:rFonts w:cs="Times New Roman"/>
          <w:b/>
          <w:szCs w:val="24"/>
        </w:rPr>
        <w:t xml:space="preserve"> </w:t>
      </w:r>
    </w:p>
    <w:p w14:paraId="070AD4DD" w14:textId="0A1F60FE" w:rsidR="00845746" w:rsidRPr="00845746" w:rsidRDefault="006C2744" w:rsidP="00997EBE">
      <w:pPr>
        <w:ind w:firstLine="696"/>
        <w:rPr>
          <w:rFonts w:cs="Times New Roman"/>
          <w:szCs w:val="24"/>
        </w:rPr>
      </w:pPr>
      <w:r>
        <w:rPr>
          <w:rFonts w:cs="Times New Roman"/>
          <w:szCs w:val="24"/>
        </w:rPr>
        <w:t xml:space="preserve">En su menú de “Recursos” (Resources), la opción </w:t>
      </w:r>
      <w:r w:rsidR="00845746">
        <w:rPr>
          <w:rFonts w:cs="Times New Roman"/>
          <w:szCs w:val="24"/>
        </w:rPr>
        <w:t xml:space="preserve">de “Beneficios para ex alumnos” (Alumni </w:t>
      </w:r>
      <w:r>
        <w:rPr>
          <w:rFonts w:cs="Times New Roman"/>
          <w:szCs w:val="24"/>
        </w:rPr>
        <w:t>Perks</w:t>
      </w:r>
      <w:r w:rsidR="00845746">
        <w:rPr>
          <w:rFonts w:cs="Times New Roman"/>
          <w:szCs w:val="24"/>
        </w:rPr>
        <w:t>)</w:t>
      </w:r>
      <w:r w:rsidR="00FD3C43">
        <w:rPr>
          <w:rFonts w:cs="Times New Roman"/>
          <w:szCs w:val="24"/>
        </w:rPr>
        <w:t xml:space="preserve">, </w:t>
      </w:r>
      <w:sdt>
        <w:sdtPr>
          <w:rPr>
            <w:rFonts w:cs="Times New Roman"/>
            <w:szCs w:val="24"/>
          </w:rPr>
          <w:id w:val="1068076321"/>
          <w:citation/>
        </w:sdtPr>
        <w:sdtContent>
          <w:r w:rsidR="00FD3C43">
            <w:rPr>
              <w:rFonts w:cs="Times New Roman"/>
              <w:szCs w:val="24"/>
            </w:rPr>
            <w:fldChar w:fldCharType="begin"/>
          </w:r>
          <w:r w:rsidR="00FD3C43">
            <w:rPr>
              <w:rFonts w:cs="Times New Roman"/>
              <w:szCs w:val="24"/>
              <w:lang w:val="es-EC"/>
            </w:rPr>
            <w:instrText xml:space="preserve"> CITATION alu19 \l 12298 </w:instrText>
          </w:r>
          <w:r w:rsidR="00FD3C43">
            <w:rPr>
              <w:rFonts w:cs="Times New Roman"/>
              <w:szCs w:val="24"/>
            </w:rPr>
            <w:fldChar w:fldCharType="separate"/>
          </w:r>
          <w:r w:rsidR="00D50FDA" w:rsidRPr="00D50FDA">
            <w:rPr>
              <w:rFonts w:cs="Times New Roman"/>
              <w:noProof/>
              <w:szCs w:val="24"/>
              <w:lang w:val="es-EC"/>
            </w:rPr>
            <w:t>(alumni.stanford.edu, 2019)</w:t>
          </w:r>
          <w:r w:rsidR="00FD3C43">
            <w:rPr>
              <w:rFonts w:cs="Times New Roman"/>
              <w:szCs w:val="24"/>
            </w:rPr>
            <w:fldChar w:fldCharType="end"/>
          </w:r>
        </w:sdtContent>
      </w:sdt>
      <w:r w:rsidR="00845746">
        <w:rPr>
          <w:rFonts w:cs="Times New Roman"/>
          <w:szCs w:val="24"/>
        </w:rPr>
        <w:t>, promociona una serie de alternativas, exclusivas para sus graduados, a través de versiones individualizadas con calificación automática, como apertura de cuentas corrientes, tarjeta de crédito, préstamos personales, para vivienda o para adquisición de vehículos, seguros de propiedad</w:t>
      </w:r>
      <w:r w:rsidR="00B40DEB">
        <w:rPr>
          <w:rFonts w:cs="Times New Roman"/>
          <w:szCs w:val="24"/>
        </w:rPr>
        <w:t xml:space="preserve">, de vida y planes de retiro; además de una serie de servicios como centros de negocios, alquiler de equipos, gimnasio, librería, iglesia, etc. </w:t>
      </w:r>
    </w:p>
    <w:p w14:paraId="4594DB9B" w14:textId="77777777" w:rsidR="00845746" w:rsidRPr="00845746" w:rsidRDefault="00845746" w:rsidP="00997EBE">
      <w:pPr>
        <w:ind w:left="1080"/>
        <w:rPr>
          <w:rFonts w:cs="Times New Roman"/>
          <w:szCs w:val="24"/>
        </w:rPr>
      </w:pPr>
    </w:p>
    <w:p w14:paraId="36B9FF2F" w14:textId="2293C4F5" w:rsidR="001D7F0D" w:rsidRDefault="00CB7113" w:rsidP="00FD3C43">
      <w:pPr>
        <w:pStyle w:val="Heading7"/>
        <w:ind w:hanging="720"/>
      </w:pPr>
      <w:r w:rsidRPr="001D7F0D">
        <w:t xml:space="preserve">Instituto Tecnológico de </w:t>
      </w:r>
      <w:r w:rsidR="00847A20" w:rsidRPr="001D7F0D">
        <w:t>Massachu</w:t>
      </w:r>
      <w:r w:rsidRPr="001D7F0D">
        <w:t>s</w:t>
      </w:r>
      <w:r w:rsidR="00847A20" w:rsidRPr="001D7F0D">
        <w:t>ett</w:t>
      </w:r>
      <w:r w:rsidRPr="001D7F0D">
        <w:t>s (</w:t>
      </w:r>
      <w:r w:rsidR="005302CE" w:rsidRPr="001D7F0D">
        <w:t>MIT</w:t>
      </w:r>
      <w:r w:rsidRPr="001D7F0D">
        <w:t>)</w:t>
      </w:r>
      <w:r w:rsidR="001D7F0D">
        <w:t>.-</w:t>
      </w:r>
    </w:p>
    <w:p w14:paraId="7AB9A16C" w14:textId="1E7676B5" w:rsidR="007A4CB1" w:rsidRPr="001D7F0D" w:rsidRDefault="001D7F0D" w:rsidP="001D7F0D">
      <w:pPr>
        <w:ind w:firstLine="696"/>
        <w:rPr>
          <w:rFonts w:cs="Times New Roman"/>
          <w:b/>
          <w:szCs w:val="24"/>
        </w:rPr>
      </w:pPr>
      <w:r w:rsidRPr="001D7F0D">
        <w:rPr>
          <w:rFonts w:cs="Times New Roman"/>
          <w:szCs w:val="24"/>
        </w:rPr>
        <w:t>El MIT</w:t>
      </w:r>
      <w:r w:rsidR="00CB7113" w:rsidRPr="001D7F0D">
        <w:rPr>
          <w:rFonts w:cs="Times New Roman"/>
          <w:szCs w:val="24"/>
        </w:rPr>
        <w:t xml:space="preserve"> muestra la opción de “Aprender” (Learn)</w:t>
      </w:r>
      <w:r w:rsidR="000B5479">
        <w:rPr>
          <w:rFonts w:cs="Times New Roman"/>
          <w:szCs w:val="24"/>
        </w:rPr>
        <w:t xml:space="preserve">, </w:t>
      </w:r>
      <w:sdt>
        <w:sdtPr>
          <w:rPr>
            <w:rFonts w:cs="Times New Roman"/>
            <w:szCs w:val="24"/>
          </w:rPr>
          <w:id w:val="1652250234"/>
          <w:citation/>
        </w:sdtPr>
        <w:sdtContent>
          <w:r w:rsidR="000B5479">
            <w:rPr>
              <w:rFonts w:cs="Times New Roman"/>
              <w:szCs w:val="24"/>
            </w:rPr>
            <w:fldChar w:fldCharType="begin"/>
          </w:r>
          <w:r w:rsidR="000B5479">
            <w:rPr>
              <w:rFonts w:cs="Times New Roman"/>
              <w:szCs w:val="24"/>
              <w:lang w:val="es-EC"/>
            </w:rPr>
            <w:instrText xml:space="preserve">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r w:rsidR="00CB7113" w:rsidRPr="001D7F0D">
        <w:rPr>
          <w:rFonts w:cs="Times New Roman"/>
          <w:szCs w:val="24"/>
        </w:rPr>
        <w:t xml:space="preserve">, dentro del cual tiene como mecanismos de formación: </w:t>
      </w:r>
      <w:r w:rsidR="007A4CB1" w:rsidRPr="001D7F0D">
        <w:rPr>
          <w:rFonts w:cs="Times New Roman"/>
          <w:szCs w:val="24"/>
        </w:rPr>
        <w:t>“</w:t>
      </w:r>
      <w:r w:rsidR="005E43D4" w:rsidRPr="002976D3">
        <w:rPr>
          <w:rFonts w:cs="Times New Roman"/>
          <w:szCs w:val="24"/>
        </w:rPr>
        <w:t xml:space="preserve">Programa de viaje para graduados, Eventos y </w:t>
      </w:r>
      <w:r w:rsidR="007A4CB1" w:rsidRPr="002976D3">
        <w:rPr>
          <w:rFonts w:cs="Times New Roman"/>
          <w:szCs w:val="24"/>
        </w:rPr>
        <w:t>Mit aprendizaje”</w:t>
      </w:r>
      <w:r w:rsidR="005E43D4" w:rsidRPr="002976D3">
        <w:rPr>
          <w:rFonts w:cs="Times New Roman"/>
          <w:szCs w:val="24"/>
        </w:rPr>
        <w:t>, el último contiene: “</w:t>
      </w:r>
      <w:r w:rsidR="007A4CB1" w:rsidRPr="002976D3">
        <w:rPr>
          <w:rFonts w:cs="Times New Roman"/>
          <w:szCs w:val="24"/>
        </w:rPr>
        <w:t>Foro de profesores en línea, Educación continua, Graduados Voceros y Libros ex alumnos”</w:t>
      </w:r>
      <w:r w:rsidR="000B5479">
        <w:rPr>
          <w:rFonts w:cs="Times New Roman"/>
          <w:szCs w:val="24"/>
        </w:rPr>
        <w:t xml:space="preserve">. </w:t>
      </w:r>
      <w:sdt>
        <w:sdtPr>
          <w:rPr>
            <w:rFonts w:cs="Times New Roman"/>
            <w:szCs w:val="24"/>
          </w:rPr>
          <w:id w:val="1521048879"/>
          <w:citation/>
        </w:sdtPr>
        <w:sdtContent>
          <w:r w:rsidR="000B5479">
            <w:rPr>
              <w:rFonts w:cs="Times New Roman"/>
              <w:szCs w:val="24"/>
            </w:rPr>
            <w:fldChar w:fldCharType="begin"/>
          </w:r>
          <w:r w:rsidR="000B5479">
            <w:rPr>
              <w:rFonts w:cs="Times New Roman"/>
              <w:szCs w:val="24"/>
              <w:lang w:val="es-EC"/>
            </w:rPr>
            <w:instrText xml:space="preserve">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p>
    <w:p w14:paraId="4E0F304D" w14:textId="7D406A19" w:rsidR="005A4A73" w:rsidRDefault="005A4A73" w:rsidP="00997EBE">
      <w:pPr>
        <w:ind w:firstLine="696"/>
        <w:rPr>
          <w:rFonts w:cs="Times New Roman"/>
          <w:szCs w:val="24"/>
        </w:rPr>
      </w:pPr>
      <w:r>
        <w:rPr>
          <w:rFonts w:cs="Times New Roman"/>
          <w:szCs w:val="24"/>
        </w:rPr>
        <w:t>En su menú de “Carreras” (Careers)</w:t>
      </w:r>
      <w:r w:rsidR="000B5479">
        <w:rPr>
          <w:rFonts w:cs="Times New Roman"/>
          <w:szCs w:val="24"/>
        </w:rPr>
        <w:t xml:space="preserve">, </w:t>
      </w:r>
      <w:sdt>
        <w:sdtPr>
          <w:rPr>
            <w:rFonts w:cs="Times New Roman"/>
            <w:szCs w:val="24"/>
          </w:rPr>
          <w:id w:val="1355615922"/>
          <w:citation/>
        </w:sdtPr>
        <w:sdtContent>
          <w:r w:rsidR="000B5479">
            <w:rPr>
              <w:rFonts w:cs="Times New Roman"/>
              <w:szCs w:val="24"/>
            </w:rPr>
            <w:fldChar w:fldCharType="begin"/>
          </w:r>
          <w:r w:rsidR="000B5479">
            <w:rPr>
              <w:rFonts w:cs="Times New Roman"/>
              <w:szCs w:val="24"/>
              <w:lang w:val="es-EC"/>
            </w:rPr>
            <w:instrText xml:space="preserve">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r>
        <w:rPr>
          <w:rFonts w:cs="Times New Roman"/>
          <w:szCs w:val="24"/>
        </w:rPr>
        <w:t>, se abren las siguientes opciones: “</w:t>
      </w:r>
      <w:r w:rsidRPr="002976D3">
        <w:rPr>
          <w:rFonts w:cs="Times New Roman"/>
          <w:szCs w:val="24"/>
        </w:rPr>
        <w:t>Eventos de carrera y programas, Asesoramiento profesional y redes,</w:t>
      </w:r>
      <w:r w:rsidR="00847A20" w:rsidRPr="002976D3">
        <w:rPr>
          <w:rFonts w:cs="Times New Roman"/>
          <w:szCs w:val="24"/>
        </w:rPr>
        <w:t xml:space="preserve"> </w:t>
      </w:r>
      <w:r w:rsidRPr="002976D3">
        <w:rPr>
          <w:rFonts w:cs="Times New Roman"/>
          <w:szCs w:val="24"/>
        </w:rPr>
        <w:t xml:space="preserve">Trabajos, Recursos de carrera, Contratar graduados MIT  y Directorio de alumnos en línea”. </w:t>
      </w:r>
      <w:r>
        <w:rPr>
          <w:rFonts w:cs="Times New Roman"/>
          <w:szCs w:val="24"/>
        </w:rPr>
        <w:t>Se expone como una forma de maximizar oportunidades:</w:t>
      </w:r>
    </w:p>
    <w:p w14:paraId="37BCC68D" w14:textId="61FBBA79" w:rsidR="005A4A73" w:rsidRPr="00FD3C43" w:rsidRDefault="005A4A73" w:rsidP="00997EBE">
      <w:pPr>
        <w:ind w:left="708" w:right="27"/>
        <w:rPr>
          <w:rFonts w:cs="Times New Roman"/>
          <w:sz w:val="22"/>
          <w:szCs w:val="24"/>
        </w:rPr>
      </w:pPr>
      <w:r w:rsidRPr="00FD3C43">
        <w:rPr>
          <w:rFonts w:cs="Times New Roman"/>
          <w:sz w:val="22"/>
          <w:szCs w:val="24"/>
        </w:rPr>
        <w:t>La Asociación de Antiguos Alumnos del MIT lo apoya en las exploraciones y transiciones de su carrera al ofrecer herramientas, programas y contenido a medida sobre temas de carrera e industrias de interés. Estos recursos profesionales son un beneficio para usted y son suyos de por vida.</w:t>
      </w:r>
      <w:r w:rsidRPr="00FD3C43">
        <w:rPr>
          <w:rStyle w:val="FootnoteReference"/>
          <w:rFonts w:cs="Times New Roman"/>
          <w:sz w:val="22"/>
          <w:szCs w:val="24"/>
        </w:rPr>
        <w:footnoteReference w:id="66"/>
      </w:r>
      <w:r w:rsidR="000B5479">
        <w:rPr>
          <w:rFonts w:cs="Times New Roman"/>
          <w:sz w:val="22"/>
          <w:szCs w:val="24"/>
        </w:rPr>
        <w:t xml:space="preserve"> </w:t>
      </w:r>
      <w:sdt>
        <w:sdtPr>
          <w:rPr>
            <w:rFonts w:cs="Times New Roman"/>
            <w:szCs w:val="24"/>
          </w:rPr>
          <w:id w:val="1418750167"/>
          <w:citation/>
        </w:sdtPr>
        <w:sdtContent>
          <w:r w:rsidR="000B5479">
            <w:rPr>
              <w:rFonts w:cs="Times New Roman"/>
              <w:szCs w:val="24"/>
            </w:rPr>
            <w:fldChar w:fldCharType="begin"/>
          </w:r>
          <w:r w:rsidR="000B5479">
            <w:rPr>
              <w:rFonts w:cs="Times New Roman"/>
              <w:szCs w:val="24"/>
              <w:lang w:val="es-EC"/>
            </w:rPr>
            <w:instrText xml:space="preserve">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p>
    <w:p w14:paraId="5AF8348A" w14:textId="54A734BB" w:rsidR="004863FA" w:rsidRPr="005A4A73" w:rsidRDefault="00847A20" w:rsidP="00997EBE">
      <w:pPr>
        <w:ind w:right="27" w:firstLine="708"/>
        <w:rPr>
          <w:rFonts w:cs="Times New Roman"/>
          <w:szCs w:val="24"/>
        </w:rPr>
      </w:pPr>
      <w:r>
        <w:rPr>
          <w:rFonts w:cs="Times New Roman"/>
          <w:szCs w:val="24"/>
        </w:rPr>
        <w:t>Se motiva</w:t>
      </w:r>
      <w:r w:rsidR="00D41AED">
        <w:rPr>
          <w:rFonts w:cs="Times New Roman"/>
          <w:szCs w:val="24"/>
        </w:rPr>
        <w:t xml:space="preserve"> y promociona</w:t>
      </w:r>
      <w:r>
        <w:rPr>
          <w:rFonts w:cs="Times New Roman"/>
          <w:szCs w:val="24"/>
        </w:rPr>
        <w:t xml:space="preserve">, en “Contratar graduados MIT”, a sus ex alumnos, como los profesionales más demandados en el mercado laboral; ofreciendo la ayuda de la Asociación de Antiguos alumnos del MIT para conectarlos con candidatos con alta experiencia y gran potencial. </w:t>
      </w:r>
      <w:r w:rsidR="00D41AED">
        <w:rPr>
          <w:rFonts w:cs="Times New Roman"/>
          <w:szCs w:val="24"/>
        </w:rPr>
        <w:t>In</w:t>
      </w:r>
      <w:r>
        <w:rPr>
          <w:rFonts w:cs="Times New Roman"/>
          <w:szCs w:val="24"/>
        </w:rPr>
        <w:t>centiva</w:t>
      </w:r>
      <w:r w:rsidR="00D41AED">
        <w:rPr>
          <w:rFonts w:cs="Times New Roman"/>
          <w:szCs w:val="24"/>
        </w:rPr>
        <w:t>n</w:t>
      </w:r>
      <w:r>
        <w:rPr>
          <w:rFonts w:cs="Times New Roman"/>
          <w:szCs w:val="24"/>
        </w:rPr>
        <w:t xml:space="preserve"> a empleadores, a ofertar en esa página oportunidades laborales en su bolsa de trabajo, donde accederán únicamente graduados verificados del MIT. </w:t>
      </w:r>
      <w:r w:rsidR="00D05A94">
        <w:rPr>
          <w:rFonts w:cs="Times New Roman"/>
          <w:szCs w:val="24"/>
        </w:rPr>
        <w:t>Se recalca en dos hechos “</w:t>
      </w:r>
      <w:r w:rsidR="004863FA" w:rsidRPr="00D05A94">
        <w:rPr>
          <w:rFonts w:cs="Times New Roman"/>
          <w:szCs w:val="24"/>
        </w:rPr>
        <w:t xml:space="preserve">profundice la marca de su empresa y sea visto estratégicamente por una comunidad de algunos de los talentos más buscados del </w:t>
      </w:r>
      <w:r w:rsidR="004863FA" w:rsidRPr="00D05A94">
        <w:rPr>
          <w:rFonts w:cs="Times New Roman"/>
          <w:szCs w:val="24"/>
        </w:rPr>
        <w:lastRenderedPageBreak/>
        <w:t>mundo. Envíe un mensaje poderoso de que un graduado del MIT podría ser la opción ideal para su empresa”</w:t>
      </w:r>
      <w:r w:rsidR="004863FA">
        <w:rPr>
          <w:rStyle w:val="FootnoteReference"/>
          <w:rFonts w:cs="Times New Roman"/>
          <w:szCs w:val="24"/>
        </w:rPr>
        <w:footnoteReference w:id="67"/>
      </w:r>
      <w:r w:rsidR="000B5479">
        <w:rPr>
          <w:rFonts w:cs="Times New Roman"/>
          <w:szCs w:val="24"/>
        </w:rPr>
        <w:t xml:space="preserve"> </w:t>
      </w:r>
      <w:sdt>
        <w:sdtPr>
          <w:rPr>
            <w:rFonts w:cs="Times New Roman"/>
            <w:szCs w:val="24"/>
          </w:rPr>
          <w:id w:val="874112498"/>
          <w:citation/>
        </w:sdtPr>
        <w:sdtContent>
          <w:r w:rsidR="000B5479">
            <w:rPr>
              <w:rFonts w:cs="Times New Roman"/>
              <w:szCs w:val="24"/>
            </w:rPr>
            <w:fldChar w:fldCharType="begin"/>
          </w:r>
          <w:r w:rsidR="000B5479">
            <w:rPr>
              <w:rFonts w:cs="Times New Roman"/>
              <w:szCs w:val="24"/>
              <w:lang w:val="es-EC"/>
            </w:rPr>
            <w:instrText xml:space="preserve">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p>
    <w:p w14:paraId="7F046AC5" w14:textId="77777777" w:rsidR="00847A20" w:rsidRPr="00847A20" w:rsidRDefault="00847A20" w:rsidP="00997EBE">
      <w:pPr>
        <w:ind w:left="1080"/>
        <w:rPr>
          <w:rFonts w:cs="Times New Roman"/>
          <w:szCs w:val="24"/>
        </w:rPr>
      </w:pPr>
    </w:p>
    <w:p w14:paraId="60EEB028" w14:textId="77777777" w:rsidR="001D7F0D" w:rsidRDefault="004863FA" w:rsidP="000B5479">
      <w:pPr>
        <w:pStyle w:val="Heading7"/>
        <w:ind w:hanging="720"/>
      </w:pPr>
      <w:r w:rsidRPr="001D7F0D">
        <w:t>Yale</w:t>
      </w:r>
      <w:r w:rsidR="001D7F0D" w:rsidRPr="001D7F0D">
        <w:t>.-</w:t>
      </w:r>
    </w:p>
    <w:p w14:paraId="02F3B99A" w14:textId="3FCB1EE9" w:rsidR="000B5479" w:rsidRDefault="001D7F0D" w:rsidP="00432CF3">
      <w:pPr>
        <w:ind w:firstLine="708"/>
        <w:rPr>
          <w:b/>
        </w:rPr>
      </w:pPr>
      <w:r w:rsidRPr="001D7F0D">
        <w:rPr>
          <w:rFonts w:cs="Times New Roman"/>
          <w:szCs w:val="24"/>
        </w:rPr>
        <w:t>Esta universidad</w:t>
      </w:r>
      <w:r w:rsidR="004863FA" w:rsidRPr="001D7F0D">
        <w:rPr>
          <w:rFonts w:cs="Times New Roman"/>
          <w:szCs w:val="24"/>
        </w:rPr>
        <w:t xml:space="preserve">, </w:t>
      </w:r>
      <w:r w:rsidR="00C344A3" w:rsidRPr="001D7F0D">
        <w:rPr>
          <w:rFonts w:cs="Times New Roman"/>
          <w:szCs w:val="24"/>
        </w:rPr>
        <w:t>en su menú “Su Asociación de Graduados” (Your Alumni Association), presenta la opción “Grupo de trabajo sobre diversidad, equidad e inclusión” (Diversity, Equity, and Inclusion Working Group)</w:t>
      </w:r>
      <w:r w:rsidR="000B5479">
        <w:rPr>
          <w:rFonts w:cs="Times New Roman"/>
          <w:szCs w:val="24"/>
        </w:rPr>
        <w:t xml:space="preserve">, </w:t>
      </w:r>
      <w:sdt>
        <w:sdtPr>
          <w:rPr>
            <w:rFonts w:cs="Times New Roman"/>
            <w:szCs w:val="24"/>
          </w:rPr>
          <w:id w:val="-1712175062"/>
          <w:citation/>
        </w:sdtPr>
        <w:sdtContent>
          <w:r w:rsidR="000B5479">
            <w:rPr>
              <w:rFonts w:cs="Times New Roman"/>
              <w:szCs w:val="24"/>
            </w:rPr>
            <w:fldChar w:fldCharType="begin"/>
          </w:r>
          <w:r w:rsidR="000B5479">
            <w:rPr>
              <w:rFonts w:cs="Times New Roman"/>
              <w:szCs w:val="24"/>
              <w:lang w:val="es-EC"/>
            </w:rPr>
            <w:instrText xml:space="preserve"> CITATION alu193 \l 12298 </w:instrText>
          </w:r>
          <w:r w:rsidR="000B5479">
            <w:rPr>
              <w:rFonts w:cs="Times New Roman"/>
              <w:szCs w:val="24"/>
            </w:rPr>
            <w:fldChar w:fldCharType="separate"/>
          </w:r>
          <w:r w:rsidR="00D50FDA" w:rsidRPr="00D50FDA">
            <w:rPr>
              <w:rFonts w:cs="Times New Roman"/>
              <w:noProof/>
              <w:szCs w:val="24"/>
              <w:lang w:val="es-EC"/>
            </w:rPr>
            <w:t>(alumni.yale.edu, 2019)</w:t>
          </w:r>
          <w:r w:rsidR="000B5479">
            <w:rPr>
              <w:rFonts w:cs="Times New Roman"/>
              <w:szCs w:val="24"/>
            </w:rPr>
            <w:fldChar w:fldCharType="end"/>
          </w:r>
        </w:sdtContent>
      </w:sdt>
      <w:r w:rsidR="00C344A3" w:rsidRPr="001D7F0D">
        <w:rPr>
          <w:rFonts w:cs="Times New Roman"/>
          <w:szCs w:val="24"/>
        </w:rPr>
        <w:t>,</w:t>
      </w:r>
      <w:r w:rsidR="0080322A" w:rsidRPr="001D7F0D">
        <w:rPr>
          <w:rFonts w:cs="Times New Roman"/>
          <w:szCs w:val="24"/>
        </w:rPr>
        <w:t xml:space="preserve"> el cual se resume en un grupo de trabajo para hacer seguimiento a las recomendaciones de un informe, </w:t>
      </w:r>
      <w:r w:rsidR="00F8149F" w:rsidRPr="001D7F0D">
        <w:rPr>
          <w:rFonts w:cs="Times New Roman"/>
          <w:szCs w:val="24"/>
        </w:rPr>
        <w:t xml:space="preserve">con el propósito de </w:t>
      </w:r>
      <w:r w:rsidR="0080322A" w:rsidRPr="001D7F0D">
        <w:rPr>
          <w:rFonts w:cs="Times New Roman"/>
          <w:szCs w:val="24"/>
        </w:rPr>
        <w:t xml:space="preserve">ejecutar proyectos como: desarrollar mejores prácticas para construir líneas de liderazgo, </w:t>
      </w:r>
      <w:r w:rsidR="000D0272" w:rsidRPr="001D7F0D">
        <w:rPr>
          <w:rFonts w:cs="Times New Roman"/>
          <w:szCs w:val="24"/>
        </w:rPr>
        <w:t xml:space="preserve">incentivar el desarrollo de actividades que involucren a ex alumnos con ex alumno de color, </w:t>
      </w:r>
      <w:r w:rsidR="0080322A" w:rsidRPr="001D7F0D">
        <w:rPr>
          <w:rFonts w:cs="Times New Roman"/>
          <w:szCs w:val="24"/>
        </w:rPr>
        <w:t>organizar eventos de aprendizaje y eventos para reunir a ex alumnos y líderes</w:t>
      </w:r>
      <w:r w:rsidR="00A45072">
        <w:rPr>
          <w:rFonts w:cs="Times New Roman"/>
          <w:szCs w:val="24"/>
        </w:rPr>
        <w:t xml:space="preserve"> </w:t>
      </w:r>
      <w:r w:rsidR="0080322A" w:rsidRPr="001D7F0D">
        <w:rPr>
          <w:rFonts w:cs="Times New Roman"/>
          <w:szCs w:val="24"/>
        </w:rPr>
        <w:t>cívicos</w:t>
      </w:r>
      <w:r w:rsidR="000D0272" w:rsidRPr="001D7F0D">
        <w:rPr>
          <w:rFonts w:cs="Times New Roman"/>
          <w:szCs w:val="24"/>
        </w:rPr>
        <w:t>.</w:t>
      </w:r>
      <w:r w:rsidR="0080322A" w:rsidRPr="001D7F0D">
        <w:rPr>
          <w:rFonts w:cs="Times New Roman"/>
          <w:szCs w:val="24"/>
        </w:rPr>
        <w:t xml:space="preserve"> </w:t>
      </w:r>
      <w:r w:rsidR="000D0272" w:rsidRPr="001D7F0D">
        <w:rPr>
          <w:rFonts w:cs="Times New Roman"/>
          <w:szCs w:val="24"/>
        </w:rPr>
        <w:t>Dentro de esa opción tenemos tres sub menús</w:t>
      </w:r>
      <w:r w:rsidR="000D0272" w:rsidRPr="00967160">
        <w:rPr>
          <w:rFonts w:cs="Times New Roman"/>
          <w:szCs w:val="24"/>
        </w:rPr>
        <w:t xml:space="preserve">, </w:t>
      </w:r>
      <w:r w:rsidR="00C344A3" w:rsidRPr="00967160">
        <w:rPr>
          <w:rFonts w:cs="Times New Roman"/>
          <w:szCs w:val="24"/>
        </w:rPr>
        <w:t>“</w:t>
      </w:r>
      <w:r w:rsidR="000D0272" w:rsidRPr="00967160">
        <w:rPr>
          <w:rFonts w:cs="Times New Roman"/>
          <w:szCs w:val="24"/>
        </w:rPr>
        <w:t xml:space="preserve">Grupo de Trabajo de graduados </w:t>
      </w:r>
      <w:r w:rsidR="00C344A3" w:rsidRPr="00967160">
        <w:rPr>
          <w:rFonts w:cs="Times New Roman"/>
          <w:szCs w:val="24"/>
        </w:rPr>
        <w:t>sobre Diversidad, Equidad e inclusión, Resultados del grupo de trabajo y Perteneciente a Yale”</w:t>
      </w:r>
      <w:r w:rsidR="00B012C8" w:rsidRPr="00967160">
        <w:rPr>
          <w:rFonts w:cs="Times New Roman"/>
          <w:szCs w:val="24"/>
        </w:rPr>
        <w:t>. La última se describe así: “…</w:t>
      </w:r>
      <w:r w:rsidR="000D0272" w:rsidRPr="00967160">
        <w:rPr>
          <w:rFonts w:cs="Times New Roman"/>
          <w:szCs w:val="24"/>
        </w:rPr>
        <w:t>sirve como una ubicación central para los recursos de estudiantes, profesores y personal que profundizan el sentido de pertenencia en Yale y fortalecen la diversidad, la equidad y la inclusión en nuestra comunidad.</w:t>
      </w:r>
      <w:r w:rsidR="00B012C8" w:rsidRPr="00967160">
        <w:rPr>
          <w:rFonts w:cs="Times New Roman"/>
          <w:szCs w:val="24"/>
        </w:rPr>
        <w:t>”</w:t>
      </w:r>
      <w:r w:rsidR="000B5479" w:rsidRPr="000B5479">
        <w:rPr>
          <w:rFonts w:cs="Times New Roman"/>
          <w:szCs w:val="24"/>
        </w:rPr>
        <w:t xml:space="preserve"> </w:t>
      </w:r>
      <w:sdt>
        <w:sdtPr>
          <w:rPr>
            <w:rFonts w:cs="Times New Roman"/>
            <w:szCs w:val="24"/>
          </w:rPr>
          <w:id w:val="1189107274"/>
          <w:citation/>
        </w:sdtPr>
        <w:sdtContent>
          <w:r w:rsidR="000B5479">
            <w:rPr>
              <w:rFonts w:cs="Times New Roman"/>
              <w:szCs w:val="24"/>
            </w:rPr>
            <w:fldChar w:fldCharType="begin"/>
          </w:r>
          <w:r w:rsidR="000B5479">
            <w:rPr>
              <w:rFonts w:cs="Times New Roman"/>
              <w:szCs w:val="24"/>
              <w:lang w:val="es-EC"/>
            </w:rPr>
            <w:instrText xml:space="preserve"> CITATION alu193 \l 12298 </w:instrText>
          </w:r>
          <w:r w:rsidR="000B5479">
            <w:rPr>
              <w:rFonts w:cs="Times New Roman"/>
              <w:szCs w:val="24"/>
            </w:rPr>
            <w:fldChar w:fldCharType="separate"/>
          </w:r>
          <w:r w:rsidR="00D50FDA" w:rsidRPr="00D50FDA">
            <w:rPr>
              <w:rFonts w:cs="Times New Roman"/>
              <w:noProof/>
              <w:szCs w:val="24"/>
              <w:lang w:val="es-EC"/>
            </w:rPr>
            <w:t>(alumni.yale.edu, 2019)</w:t>
          </w:r>
          <w:r w:rsidR="000B5479">
            <w:rPr>
              <w:rFonts w:cs="Times New Roman"/>
              <w:szCs w:val="24"/>
            </w:rPr>
            <w:fldChar w:fldCharType="end"/>
          </w:r>
        </w:sdtContent>
      </w:sdt>
      <w:r w:rsidR="00B012C8" w:rsidRPr="00967160">
        <w:rPr>
          <w:rFonts w:cs="Times New Roman"/>
          <w:szCs w:val="24"/>
        </w:rPr>
        <w:t>; concepto que</w:t>
      </w:r>
      <w:r w:rsidR="00B012C8" w:rsidRPr="001D7F0D">
        <w:rPr>
          <w:rFonts w:cs="Times New Roman"/>
          <w:szCs w:val="24"/>
        </w:rPr>
        <w:t xml:space="preserve"> se expuso en el Capítulo Uno.</w:t>
      </w:r>
    </w:p>
    <w:p w14:paraId="6C1B2F8E" w14:textId="77777777" w:rsidR="00DD3D53" w:rsidRDefault="00DD3D53" w:rsidP="00432CF3">
      <w:pPr>
        <w:ind w:firstLine="708"/>
        <w:rPr>
          <w:rFonts w:eastAsiaTheme="majorEastAsia" w:cstheme="majorBidi"/>
          <w:b/>
          <w:iCs/>
        </w:rPr>
      </w:pPr>
    </w:p>
    <w:p w14:paraId="4BC91EF8" w14:textId="60E316EF" w:rsidR="00A45072" w:rsidRPr="00651F0B" w:rsidRDefault="00A45072" w:rsidP="000B5479">
      <w:pPr>
        <w:pStyle w:val="Heading6"/>
        <w:ind w:left="540" w:hanging="540"/>
      </w:pPr>
      <w:r w:rsidRPr="00651F0B">
        <w:t>Mentores en las universidades de Estados Unidos.-</w:t>
      </w:r>
    </w:p>
    <w:p w14:paraId="608101DC" w14:textId="41C5AD39" w:rsidR="00553614" w:rsidRPr="00A45072" w:rsidRDefault="00194372" w:rsidP="00A45072">
      <w:pPr>
        <w:ind w:firstLine="708"/>
        <w:rPr>
          <w:rFonts w:cs="Times New Roman"/>
          <w:b/>
          <w:szCs w:val="24"/>
        </w:rPr>
      </w:pPr>
      <w:r w:rsidRPr="00A45072">
        <w:rPr>
          <w:rFonts w:cs="Times New Roman"/>
          <w:szCs w:val="24"/>
        </w:rPr>
        <w:t>El segundo factor, que se planteó en el capítulo anterior, es el apoy</w:t>
      </w:r>
      <w:r w:rsidR="00A45072">
        <w:rPr>
          <w:rFonts w:cs="Times New Roman"/>
          <w:szCs w:val="24"/>
        </w:rPr>
        <w:t xml:space="preserve">o de ex alumnos, en calidad de </w:t>
      </w:r>
      <w:r w:rsidRPr="00A45072">
        <w:rPr>
          <w:rFonts w:cs="Times New Roman"/>
          <w:szCs w:val="24"/>
        </w:rPr>
        <w:t>mentores</w:t>
      </w:r>
      <w:r w:rsidR="00553614" w:rsidRPr="00A45072">
        <w:rPr>
          <w:rFonts w:cs="Times New Roman"/>
          <w:szCs w:val="24"/>
        </w:rPr>
        <w:t xml:space="preserve">, para los actuales y antiguos </w:t>
      </w:r>
      <w:r w:rsidRPr="00A45072">
        <w:rPr>
          <w:rFonts w:cs="Times New Roman"/>
          <w:szCs w:val="24"/>
        </w:rPr>
        <w:t>e</w:t>
      </w:r>
      <w:r w:rsidR="001B0C86" w:rsidRPr="00A45072">
        <w:rPr>
          <w:rFonts w:cs="Times New Roman"/>
          <w:szCs w:val="24"/>
        </w:rPr>
        <w:t>studiantes. Cuatro de las cinco instituciones seleccionadas presentan en su menú “Voluntarios” (V</w:t>
      </w:r>
      <w:r w:rsidRPr="00A45072">
        <w:rPr>
          <w:rFonts w:cs="Times New Roman"/>
          <w:szCs w:val="24"/>
        </w:rPr>
        <w:t>olunteer</w:t>
      </w:r>
      <w:r w:rsidR="004E0218" w:rsidRPr="00A45072">
        <w:rPr>
          <w:rFonts w:cs="Times New Roman"/>
          <w:szCs w:val="24"/>
        </w:rPr>
        <w:t>)</w:t>
      </w:r>
      <w:r w:rsidR="001A64A1" w:rsidRPr="00A45072">
        <w:rPr>
          <w:rFonts w:cs="Times New Roman"/>
          <w:szCs w:val="24"/>
        </w:rPr>
        <w:t>, sin que se maneje</w:t>
      </w:r>
      <w:r w:rsidR="00E14379" w:rsidRPr="00A45072">
        <w:rPr>
          <w:rFonts w:cs="Times New Roman"/>
          <w:szCs w:val="24"/>
        </w:rPr>
        <w:t xml:space="preserve"> el mismo concepto en e</w:t>
      </w:r>
      <w:r w:rsidR="001A64A1" w:rsidRPr="00A45072">
        <w:rPr>
          <w:rFonts w:cs="Times New Roman"/>
          <w:szCs w:val="24"/>
        </w:rPr>
        <w:t>lla</w:t>
      </w:r>
      <w:r w:rsidR="00E14379" w:rsidRPr="00A45072">
        <w:rPr>
          <w:rFonts w:cs="Times New Roman"/>
          <w:szCs w:val="24"/>
        </w:rPr>
        <w:t>s</w:t>
      </w:r>
      <w:r w:rsidR="004E0218" w:rsidRPr="00A45072">
        <w:rPr>
          <w:rFonts w:cs="Times New Roman"/>
          <w:szCs w:val="24"/>
        </w:rPr>
        <w:t>.</w:t>
      </w:r>
      <w:r w:rsidR="00866509" w:rsidRPr="00A45072">
        <w:rPr>
          <w:rFonts w:cs="Times New Roman"/>
          <w:szCs w:val="24"/>
        </w:rPr>
        <w:t xml:space="preserve"> </w:t>
      </w:r>
      <w:r w:rsidR="00553614" w:rsidRPr="00A45072">
        <w:rPr>
          <w:rFonts w:cs="Times New Roman"/>
          <w:szCs w:val="24"/>
        </w:rPr>
        <w:t xml:space="preserve">La página de graduados de Harvard declara, en su parte de </w:t>
      </w:r>
      <w:r w:rsidR="002E3471" w:rsidRPr="00A45072">
        <w:rPr>
          <w:rFonts w:cs="Times New Roman"/>
          <w:szCs w:val="24"/>
        </w:rPr>
        <w:t>Graduados V</w:t>
      </w:r>
      <w:r w:rsidR="00553614" w:rsidRPr="00A45072">
        <w:rPr>
          <w:rFonts w:cs="Times New Roman"/>
          <w:szCs w:val="24"/>
        </w:rPr>
        <w:t>oluntarios</w:t>
      </w:r>
      <w:r w:rsidR="002E3471" w:rsidRPr="00A45072">
        <w:rPr>
          <w:rFonts w:cs="Times New Roman"/>
          <w:szCs w:val="24"/>
        </w:rPr>
        <w:t xml:space="preserve"> (Alumni Volunteers)</w:t>
      </w:r>
      <w:r w:rsidR="00553614" w:rsidRPr="00A45072">
        <w:rPr>
          <w:rFonts w:cs="Times New Roman"/>
          <w:szCs w:val="24"/>
        </w:rPr>
        <w:t>:</w:t>
      </w:r>
    </w:p>
    <w:p w14:paraId="5031386D" w14:textId="519817CF" w:rsidR="002E3471" w:rsidRPr="000B5479" w:rsidRDefault="002E3471" w:rsidP="00997EBE">
      <w:pPr>
        <w:ind w:left="708"/>
        <w:rPr>
          <w:rFonts w:cs="Times New Roman"/>
          <w:sz w:val="22"/>
          <w:szCs w:val="24"/>
        </w:rPr>
      </w:pPr>
      <w:r w:rsidRPr="000B5479">
        <w:rPr>
          <w:rFonts w:cs="Times New Roman"/>
          <w:sz w:val="22"/>
          <w:szCs w:val="24"/>
        </w:rPr>
        <w:t xml:space="preserve">Harvard está conformada y sostenida por </w:t>
      </w:r>
      <w:r w:rsidR="00A45072" w:rsidRPr="000B5479">
        <w:rPr>
          <w:rFonts w:cs="Times New Roman"/>
          <w:sz w:val="22"/>
          <w:szCs w:val="24"/>
        </w:rPr>
        <w:t xml:space="preserve">la </w:t>
      </w:r>
      <w:r w:rsidRPr="000B5479">
        <w:rPr>
          <w:rFonts w:cs="Times New Roman"/>
          <w:sz w:val="22"/>
          <w:szCs w:val="24"/>
        </w:rPr>
        <w:t>comunicación, participación y voluntariado</w:t>
      </w:r>
      <w:r w:rsidR="00A45072" w:rsidRPr="000B5479">
        <w:rPr>
          <w:rFonts w:cs="Times New Roman"/>
          <w:sz w:val="22"/>
          <w:szCs w:val="24"/>
        </w:rPr>
        <w:t xml:space="preserve"> de ex alumnos</w:t>
      </w:r>
      <w:r w:rsidRPr="000B5479">
        <w:rPr>
          <w:rFonts w:cs="Times New Roman"/>
          <w:sz w:val="22"/>
          <w:szCs w:val="24"/>
        </w:rPr>
        <w:t>. Hay innumerables oportunidades disponibles para que los alumnos de Harvard y Radcliffe College se conecten con Harvard y entre ellos.</w:t>
      </w:r>
    </w:p>
    <w:p w14:paraId="0B4E8FD5" w14:textId="726516FC" w:rsidR="002E3471" w:rsidRPr="000B5479" w:rsidRDefault="002E3471" w:rsidP="00997EBE">
      <w:pPr>
        <w:ind w:left="708"/>
        <w:rPr>
          <w:rFonts w:cs="Times New Roman"/>
          <w:sz w:val="22"/>
          <w:szCs w:val="24"/>
        </w:rPr>
      </w:pPr>
      <w:r w:rsidRPr="000B5479">
        <w:rPr>
          <w:rFonts w:cs="Times New Roman"/>
          <w:sz w:val="22"/>
          <w:szCs w:val="24"/>
        </w:rPr>
        <w:t>Siga leyendo para explorar oportunidades para ampliar y profundizar su conexión con Harvard y la comunidad de antiguos alumnos.</w:t>
      </w:r>
      <w:r w:rsidR="000B5479">
        <w:rPr>
          <w:rFonts w:cs="Times New Roman"/>
          <w:sz w:val="22"/>
          <w:szCs w:val="24"/>
        </w:rPr>
        <w:t xml:space="preserve"> </w:t>
      </w:r>
      <w:sdt>
        <w:sdtPr>
          <w:rPr>
            <w:rFonts w:cs="Times New Roman"/>
            <w:sz w:val="22"/>
            <w:szCs w:val="24"/>
          </w:rPr>
          <w:id w:val="-626308114"/>
          <w:citation/>
        </w:sdtPr>
        <w:sdtContent>
          <w:r w:rsidR="000B5479">
            <w:rPr>
              <w:rFonts w:cs="Times New Roman"/>
              <w:sz w:val="22"/>
              <w:szCs w:val="24"/>
            </w:rPr>
            <w:fldChar w:fldCharType="begin"/>
          </w:r>
          <w:r w:rsidR="000B5479">
            <w:rPr>
              <w:rFonts w:cs="Times New Roman"/>
              <w:sz w:val="22"/>
              <w:szCs w:val="24"/>
              <w:lang w:val="es-EC"/>
            </w:rPr>
            <w:instrText xml:space="preserve"> CITATION har191 \l 12298 </w:instrText>
          </w:r>
          <w:r w:rsidR="000B5479">
            <w:rPr>
              <w:rFonts w:cs="Times New Roman"/>
              <w:sz w:val="22"/>
              <w:szCs w:val="24"/>
            </w:rPr>
            <w:fldChar w:fldCharType="separate"/>
          </w:r>
          <w:r w:rsidR="00D50FDA" w:rsidRPr="00D50FDA">
            <w:rPr>
              <w:rFonts w:cs="Times New Roman"/>
              <w:noProof/>
              <w:sz w:val="22"/>
              <w:szCs w:val="24"/>
              <w:lang w:val="es-EC"/>
            </w:rPr>
            <w:t>(harvard.edu, 2019)</w:t>
          </w:r>
          <w:r w:rsidR="000B5479">
            <w:rPr>
              <w:rFonts w:cs="Times New Roman"/>
              <w:sz w:val="22"/>
              <w:szCs w:val="24"/>
            </w:rPr>
            <w:fldChar w:fldCharType="end"/>
          </w:r>
        </w:sdtContent>
      </w:sdt>
    </w:p>
    <w:p w14:paraId="5FF096E0" w14:textId="77777777" w:rsidR="002E3471" w:rsidRDefault="002E3471" w:rsidP="00997EBE">
      <w:pPr>
        <w:ind w:left="1080"/>
        <w:rPr>
          <w:rFonts w:cs="Times New Roman"/>
          <w:szCs w:val="24"/>
        </w:rPr>
      </w:pPr>
    </w:p>
    <w:p w14:paraId="2BD8E791" w14:textId="77777777" w:rsidR="00E14379" w:rsidRDefault="00111A53" w:rsidP="00997EBE">
      <w:pPr>
        <w:ind w:firstLine="708"/>
        <w:rPr>
          <w:rFonts w:cs="Times New Roman"/>
          <w:szCs w:val="24"/>
        </w:rPr>
      </w:pPr>
      <w:r>
        <w:rPr>
          <w:rFonts w:cs="Times New Roman"/>
          <w:szCs w:val="24"/>
        </w:rPr>
        <w:t>No debe confundirse con l</w:t>
      </w:r>
      <w:r w:rsidR="00E14379">
        <w:rPr>
          <w:rFonts w:cs="Times New Roman"/>
          <w:szCs w:val="24"/>
        </w:rPr>
        <w:t xml:space="preserve">a opción </w:t>
      </w:r>
      <w:r>
        <w:rPr>
          <w:rFonts w:cs="Times New Roman"/>
          <w:szCs w:val="24"/>
        </w:rPr>
        <w:t>Voluntarios (</w:t>
      </w:r>
      <w:r w:rsidR="00E14379">
        <w:rPr>
          <w:rFonts w:cs="Times New Roman"/>
          <w:szCs w:val="24"/>
        </w:rPr>
        <w:t>Volunteers</w:t>
      </w:r>
      <w:r>
        <w:rPr>
          <w:rFonts w:cs="Times New Roman"/>
          <w:szCs w:val="24"/>
        </w:rPr>
        <w:t>), en su menú principal, que es</w:t>
      </w:r>
      <w:r w:rsidR="00E14379">
        <w:rPr>
          <w:rFonts w:cs="Times New Roman"/>
          <w:szCs w:val="24"/>
        </w:rPr>
        <w:t xml:space="preserve"> una forma de ayuda a la comunidad</w:t>
      </w:r>
      <w:r w:rsidR="00D00098">
        <w:rPr>
          <w:rFonts w:cs="Times New Roman"/>
          <w:szCs w:val="24"/>
        </w:rPr>
        <w:t>,</w:t>
      </w:r>
      <w:r w:rsidR="00E14379">
        <w:rPr>
          <w:rFonts w:cs="Times New Roman"/>
          <w:szCs w:val="24"/>
        </w:rPr>
        <w:t xml:space="preserve"> a trav</w:t>
      </w:r>
      <w:r w:rsidR="00D00098">
        <w:rPr>
          <w:rFonts w:cs="Times New Roman"/>
          <w:szCs w:val="24"/>
        </w:rPr>
        <w:t>é</w:t>
      </w:r>
      <w:r w:rsidR="00E14379">
        <w:rPr>
          <w:rFonts w:cs="Times New Roman"/>
          <w:szCs w:val="24"/>
        </w:rPr>
        <w:t xml:space="preserve">s de sus graduados, no es </w:t>
      </w:r>
      <w:r w:rsidR="004811B0">
        <w:rPr>
          <w:rFonts w:cs="Times New Roman"/>
          <w:szCs w:val="24"/>
        </w:rPr>
        <w:t xml:space="preserve">precisamente la propuesta que se analiza en el Capítulo Dos, esa forma de </w:t>
      </w:r>
      <w:r w:rsidR="00E14379">
        <w:rPr>
          <w:rFonts w:cs="Times New Roman"/>
          <w:szCs w:val="24"/>
        </w:rPr>
        <w:t xml:space="preserve"> enlace </w:t>
      </w:r>
      <w:r w:rsidR="004811B0">
        <w:rPr>
          <w:rFonts w:cs="Times New Roman"/>
          <w:szCs w:val="24"/>
        </w:rPr>
        <w:t xml:space="preserve">y ayuda </w:t>
      </w:r>
      <w:r w:rsidR="00E14379">
        <w:rPr>
          <w:rFonts w:cs="Times New Roman"/>
          <w:szCs w:val="24"/>
        </w:rPr>
        <w:t xml:space="preserve">entre estudiantes y ex alumnos. </w:t>
      </w:r>
    </w:p>
    <w:p w14:paraId="004D2A78" w14:textId="77777777" w:rsidR="002E3471" w:rsidRDefault="002E3471" w:rsidP="00997EBE">
      <w:pPr>
        <w:ind w:firstLine="708"/>
        <w:rPr>
          <w:rFonts w:cs="Times New Roman"/>
          <w:szCs w:val="24"/>
        </w:rPr>
      </w:pPr>
      <w:r>
        <w:rPr>
          <w:rFonts w:cs="Times New Roman"/>
          <w:szCs w:val="24"/>
        </w:rPr>
        <w:t>Princenton hace una presentación más concreta del objetivo de sus voluntarios:</w:t>
      </w:r>
    </w:p>
    <w:p w14:paraId="2B62DD37" w14:textId="548E9005" w:rsidR="002E3471" w:rsidRPr="000B5479" w:rsidRDefault="002E3471" w:rsidP="00997EBE">
      <w:pPr>
        <w:ind w:left="720"/>
        <w:rPr>
          <w:rFonts w:cs="Times New Roman"/>
          <w:sz w:val="22"/>
          <w:szCs w:val="24"/>
        </w:rPr>
      </w:pPr>
      <w:r w:rsidRPr="000B5479">
        <w:rPr>
          <w:rFonts w:cs="Times New Roman"/>
          <w:sz w:val="22"/>
          <w:szCs w:val="24"/>
        </w:rPr>
        <w:t>Miles de ex alumnos voluntarios trabajan en varios comités para involucrar a tantos ex alumnos como sea posible en la vida de la Universidad y para servir a ex alumnos de Princeton en todo el país y en todo el mundo.</w:t>
      </w:r>
      <w:r w:rsidR="000B5479" w:rsidRPr="000B5479">
        <w:rPr>
          <w:rFonts w:cs="Times New Roman"/>
          <w:sz w:val="22"/>
          <w:szCs w:val="24"/>
        </w:rPr>
        <w:t xml:space="preserve"> </w:t>
      </w:r>
      <w:sdt>
        <w:sdtPr>
          <w:rPr>
            <w:rFonts w:cs="Times New Roman"/>
            <w:sz w:val="22"/>
            <w:szCs w:val="24"/>
          </w:rPr>
          <w:id w:val="347761466"/>
          <w:citation/>
        </w:sdtPr>
        <w:sdtContent>
          <w:r w:rsidR="000B5479" w:rsidRPr="000B5479">
            <w:rPr>
              <w:rFonts w:cs="Times New Roman"/>
              <w:sz w:val="22"/>
              <w:szCs w:val="24"/>
            </w:rPr>
            <w:fldChar w:fldCharType="begin"/>
          </w:r>
          <w:r w:rsidR="000B5479" w:rsidRPr="000B5479">
            <w:rPr>
              <w:rFonts w:cs="Times New Roman"/>
              <w:sz w:val="22"/>
              <w:szCs w:val="24"/>
              <w:lang w:val="es-EC"/>
            </w:rPr>
            <w:instrText xml:space="preserve"> CITATION 1909 \l 12298 </w:instrText>
          </w:r>
          <w:r w:rsidR="000B5479" w:rsidRPr="000B5479">
            <w:rPr>
              <w:rFonts w:cs="Times New Roman"/>
              <w:sz w:val="22"/>
              <w:szCs w:val="24"/>
            </w:rPr>
            <w:fldChar w:fldCharType="separate"/>
          </w:r>
          <w:r w:rsidR="00D50FDA" w:rsidRPr="00D50FDA">
            <w:rPr>
              <w:rFonts w:cs="Times New Roman"/>
              <w:noProof/>
              <w:sz w:val="22"/>
              <w:szCs w:val="24"/>
              <w:lang w:val="es-EC"/>
            </w:rPr>
            <w:t>(alumni.princeton.edu, 2019)</w:t>
          </w:r>
          <w:r w:rsidR="000B5479" w:rsidRPr="000B5479">
            <w:rPr>
              <w:rFonts w:cs="Times New Roman"/>
              <w:sz w:val="22"/>
              <w:szCs w:val="24"/>
            </w:rPr>
            <w:fldChar w:fldCharType="end"/>
          </w:r>
        </w:sdtContent>
      </w:sdt>
    </w:p>
    <w:p w14:paraId="02088F5F" w14:textId="77777777" w:rsidR="00722AD1" w:rsidRDefault="00722AD1" w:rsidP="00997EBE">
      <w:pPr>
        <w:ind w:left="720"/>
        <w:rPr>
          <w:rFonts w:cs="Times New Roman"/>
          <w:szCs w:val="24"/>
        </w:rPr>
      </w:pPr>
      <w:r>
        <w:rPr>
          <w:rFonts w:cs="Times New Roman"/>
          <w:szCs w:val="24"/>
        </w:rPr>
        <w:t xml:space="preserve">Stanford lo presenta así:   </w:t>
      </w:r>
    </w:p>
    <w:p w14:paraId="1D70E264" w14:textId="2740F689" w:rsidR="00722AD1" w:rsidRPr="000B5479" w:rsidRDefault="00722AD1" w:rsidP="00997EBE">
      <w:pPr>
        <w:ind w:left="720"/>
        <w:rPr>
          <w:rFonts w:cs="Times New Roman"/>
          <w:sz w:val="22"/>
          <w:szCs w:val="24"/>
        </w:rPr>
      </w:pPr>
      <w:r w:rsidRPr="000B5479">
        <w:rPr>
          <w:rFonts w:cs="Times New Roman"/>
          <w:sz w:val="22"/>
          <w:szCs w:val="24"/>
        </w:rPr>
        <w:t>En el corazón de los principios fundacionales de la Universidad de Stanford está "un deseo de prestar el mayor servicio posible a la humanidad". Ese espíritu de servicio vive en nuestros alumnos. Cada año, más de 11,000 alumnos de Stanford se ofrecen como voluntarios para servir a la Universidad desde las estribaciones hasta la bahía y más allá. Ya sea que esté buscando una manera de dar su tiempo y talento en el campus o más cerca de su hogar, encuentre su inspiración aquí mismo.</w:t>
      </w:r>
      <w:sdt>
        <w:sdtPr>
          <w:rPr>
            <w:rFonts w:cs="Times New Roman"/>
            <w:sz w:val="22"/>
            <w:szCs w:val="24"/>
          </w:rPr>
          <w:id w:val="519906459"/>
          <w:citation/>
        </w:sdtPr>
        <w:sdtContent>
          <w:r w:rsidR="000B5479">
            <w:rPr>
              <w:rFonts w:cs="Times New Roman"/>
              <w:sz w:val="22"/>
              <w:szCs w:val="24"/>
            </w:rPr>
            <w:fldChar w:fldCharType="begin"/>
          </w:r>
          <w:r w:rsidR="000B5479">
            <w:rPr>
              <w:rFonts w:cs="Times New Roman"/>
              <w:sz w:val="22"/>
              <w:szCs w:val="24"/>
              <w:lang w:val="es-EC"/>
            </w:rPr>
            <w:instrText xml:space="preserve"> CITATION alu19 \l 12298 </w:instrText>
          </w:r>
          <w:r w:rsidR="000B5479">
            <w:rPr>
              <w:rFonts w:cs="Times New Roman"/>
              <w:sz w:val="22"/>
              <w:szCs w:val="24"/>
            </w:rPr>
            <w:fldChar w:fldCharType="separate"/>
          </w:r>
          <w:r w:rsidR="00D50FDA">
            <w:rPr>
              <w:rFonts w:cs="Times New Roman"/>
              <w:noProof/>
              <w:sz w:val="22"/>
              <w:szCs w:val="24"/>
              <w:lang w:val="es-EC"/>
            </w:rPr>
            <w:t xml:space="preserve"> </w:t>
          </w:r>
          <w:r w:rsidR="00D50FDA" w:rsidRPr="00D50FDA">
            <w:rPr>
              <w:rFonts w:cs="Times New Roman"/>
              <w:noProof/>
              <w:sz w:val="22"/>
              <w:szCs w:val="24"/>
              <w:lang w:val="es-EC"/>
            </w:rPr>
            <w:t>(alumni.stanford.edu, 2019)</w:t>
          </w:r>
          <w:r w:rsidR="000B5479">
            <w:rPr>
              <w:rFonts w:cs="Times New Roman"/>
              <w:sz w:val="22"/>
              <w:szCs w:val="24"/>
            </w:rPr>
            <w:fldChar w:fldCharType="end"/>
          </w:r>
        </w:sdtContent>
      </w:sdt>
    </w:p>
    <w:p w14:paraId="249B5666" w14:textId="39F0C8C9" w:rsidR="004811B0" w:rsidRDefault="00722AD1" w:rsidP="00997EBE">
      <w:pPr>
        <w:ind w:firstLine="708"/>
        <w:rPr>
          <w:rFonts w:cs="Times New Roman"/>
          <w:szCs w:val="24"/>
        </w:rPr>
      </w:pPr>
      <w:r>
        <w:rPr>
          <w:rFonts w:cs="Times New Roman"/>
          <w:szCs w:val="24"/>
        </w:rPr>
        <w:t>Para fomentar la participación de ex alumnos, como voluntarios, han establecido subvenciones y premios, a través de una asociación, desde el año 1935. Cuentan con 1,000 ex alumnos voluntarios que forman parte de diferentes juntas, consejos o comités; a quienes desafían a ser parte de ese liderazgo voluntario, a través de cinco principios “Participar, Ser Consistente, Mantenerse Visible, Ofrecer Experiencia, Da lo que puedas”, incentivando en su último principio hacer donaciones a favor de la universidad.  A través de (Beyond the Farm)</w:t>
      </w:r>
      <w:r w:rsidR="000B5479">
        <w:rPr>
          <w:rFonts w:cs="Times New Roman"/>
          <w:szCs w:val="24"/>
        </w:rPr>
        <w:t xml:space="preserve">, </w:t>
      </w:r>
      <w:sdt>
        <w:sdtPr>
          <w:rPr>
            <w:rFonts w:cs="Times New Roman"/>
            <w:szCs w:val="24"/>
          </w:rPr>
          <w:id w:val="867953115"/>
          <w:citation/>
        </w:sdtPr>
        <w:sdtContent>
          <w:r w:rsidR="000B5479">
            <w:rPr>
              <w:rFonts w:cs="Times New Roman"/>
              <w:szCs w:val="24"/>
            </w:rPr>
            <w:fldChar w:fldCharType="begin"/>
          </w:r>
          <w:r w:rsidR="000B5479">
            <w:rPr>
              <w:rFonts w:cs="Times New Roman"/>
              <w:szCs w:val="24"/>
              <w:lang w:val="es-EC"/>
            </w:rPr>
            <w:instrText xml:space="preserve"> CITATION alu19 \l 12298 </w:instrText>
          </w:r>
          <w:r w:rsidR="000B5479">
            <w:rPr>
              <w:rFonts w:cs="Times New Roman"/>
              <w:szCs w:val="24"/>
            </w:rPr>
            <w:fldChar w:fldCharType="separate"/>
          </w:r>
          <w:r w:rsidR="00D50FDA" w:rsidRPr="00D50FDA">
            <w:rPr>
              <w:rFonts w:cs="Times New Roman"/>
              <w:noProof/>
              <w:szCs w:val="24"/>
              <w:lang w:val="es-EC"/>
            </w:rPr>
            <w:t>(alumni.stanford.edu, 2019)</w:t>
          </w:r>
          <w:r w:rsidR="000B5479">
            <w:rPr>
              <w:rFonts w:cs="Times New Roman"/>
              <w:szCs w:val="24"/>
            </w:rPr>
            <w:fldChar w:fldCharType="end"/>
          </w:r>
        </w:sdtContent>
      </w:sdt>
      <w:r>
        <w:rPr>
          <w:rFonts w:cs="Times New Roman"/>
          <w:szCs w:val="24"/>
        </w:rPr>
        <w:t>, ejecutan proyectos de ayuda en distintas comunidades,</w:t>
      </w:r>
      <w:r w:rsidR="00E24488">
        <w:rPr>
          <w:rFonts w:cs="Times New Roman"/>
          <w:szCs w:val="24"/>
        </w:rPr>
        <w:t xml:space="preserve"> de acuerdo a las necesidades que presentes las organizaciones locales. </w:t>
      </w:r>
      <w:r>
        <w:rPr>
          <w:rFonts w:cs="Times New Roman"/>
          <w:szCs w:val="24"/>
        </w:rPr>
        <w:t xml:space="preserve"> </w:t>
      </w:r>
    </w:p>
    <w:p w14:paraId="345BABBB" w14:textId="1747D3CA" w:rsidR="00102254" w:rsidRDefault="004811B0" w:rsidP="00997EBE">
      <w:pPr>
        <w:ind w:firstLine="708"/>
        <w:rPr>
          <w:rFonts w:cs="Times New Roman"/>
          <w:szCs w:val="24"/>
        </w:rPr>
      </w:pPr>
      <w:r>
        <w:rPr>
          <w:rFonts w:cs="Times New Roman"/>
          <w:szCs w:val="24"/>
        </w:rPr>
        <w:t>El MIT presenta su programa de “Voluntarios” (Volunteer)</w:t>
      </w:r>
      <w:r w:rsidR="000B5479">
        <w:rPr>
          <w:rFonts w:cs="Times New Roman"/>
          <w:szCs w:val="24"/>
        </w:rPr>
        <w:t xml:space="preserve">, </w:t>
      </w:r>
      <w:sdt>
        <w:sdtPr>
          <w:rPr>
            <w:rFonts w:cs="Times New Roman"/>
            <w:szCs w:val="24"/>
          </w:rPr>
          <w:id w:val="-863128113"/>
          <w:citation/>
        </w:sdtPr>
        <w:sdtContent>
          <w:r w:rsidR="000B5479">
            <w:rPr>
              <w:rFonts w:cs="Times New Roman"/>
              <w:szCs w:val="24"/>
            </w:rPr>
            <w:fldChar w:fldCharType="begin"/>
          </w:r>
          <w:r w:rsidR="000B5479">
            <w:rPr>
              <w:rFonts w:cs="Times New Roman"/>
              <w:szCs w:val="24"/>
              <w:lang w:val="es-EC"/>
            </w:rPr>
            <w:instrText xml:space="preserve"> CITATION alu191 \l 12298 </w:instrText>
          </w:r>
          <w:r w:rsidR="000B5479">
            <w:rPr>
              <w:rFonts w:cs="Times New Roman"/>
              <w:szCs w:val="24"/>
            </w:rPr>
            <w:fldChar w:fldCharType="separate"/>
          </w:r>
          <w:r w:rsidR="00D50FDA" w:rsidRPr="00D50FDA">
            <w:rPr>
              <w:rFonts w:cs="Times New Roman"/>
              <w:noProof/>
              <w:szCs w:val="24"/>
              <w:lang w:val="es-EC"/>
            </w:rPr>
            <w:t>(alum.mit.edu, 2019)</w:t>
          </w:r>
          <w:r w:rsidR="000B5479">
            <w:rPr>
              <w:rFonts w:cs="Times New Roman"/>
              <w:szCs w:val="24"/>
            </w:rPr>
            <w:fldChar w:fldCharType="end"/>
          </w:r>
        </w:sdtContent>
      </w:sdt>
      <w:r>
        <w:rPr>
          <w:rFonts w:cs="Times New Roman"/>
          <w:szCs w:val="24"/>
        </w:rPr>
        <w:t>, en forma conjunta, como mentores de sus estudiantes, para dirigir eventos, clubes regionales y grupos de interés compartido. Han implementado un mecanismo de reconocimiento a través de premios, en todas las categorías de voluntariado, que se realiza año tras año.</w:t>
      </w:r>
      <w:r w:rsidR="00DB715F">
        <w:rPr>
          <w:rFonts w:cs="Times New Roman"/>
          <w:szCs w:val="24"/>
        </w:rPr>
        <w:t xml:space="preserve"> </w:t>
      </w:r>
      <w:sdt>
        <w:sdtPr>
          <w:rPr>
            <w:rFonts w:cs="Times New Roman"/>
            <w:szCs w:val="24"/>
          </w:rPr>
          <w:id w:val="-527874651"/>
          <w:citation/>
        </w:sdtPr>
        <w:sdtContent>
          <w:r w:rsidR="00DB715F">
            <w:rPr>
              <w:rFonts w:cs="Times New Roman"/>
              <w:szCs w:val="24"/>
            </w:rPr>
            <w:fldChar w:fldCharType="begin"/>
          </w:r>
          <w:r w:rsidR="00DB715F">
            <w:rPr>
              <w:rFonts w:cs="Times New Roman"/>
              <w:szCs w:val="24"/>
              <w:lang w:val="es-EC"/>
            </w:rPr>
            <w:instrText xml:space="preserve"> CITATION alu191 \l 12298 </w:instrText>
          </w:r>
          <w:r w:rsidR="00DB715F">
            <w:rPr>
              <w:rFonts w:cs="Times New Roman"/>
              <w:szCs w:val="24"/>
            </w:rPr>
            <w:fldChar w:fldCharType="separate"/>
          </w:r>
          <w:r w:rsidR="00D50FDA" w:rsidRPr="00D50FDA">
            <w:rPr>
              <w:rFonts w:cs="Times New Roman"/>
              <w:noProof/>
              <w:szCs w:val="24"/>
              <w:lang w:val="es-EC"/>
            </w:rPr>
            <w:t>(alum.mit.edu, 2019)</w:t>
          </w:r>
          <w:r w:rsidR="00DB715F">
            <w:rPr>
              <w:rFonts w:cs="Times New Roman"/>
              <w:szCs w:val="24"/>
            </w:rPr>
            <w:fldChar w:fldCharType="end"/>
          </w:r>
        </w:sdtContent>
      </w:sdt>
      <w:r w:rsidR="00DB715F">
        <w:rPr>
          <w:rFonts w:cs="Times New Roman"/>
          <w:szCs w:val="24"/>
        </w:rPr>
        <w:t>.</w:t>
      </w:r>
      <w:r w:rsidR="00DB715F">
        <w:rPr>
          <w:rStyle w:val="FootnoteReference"/>
          <w:rFonts w:cs="Times New Roman"/>
          <w:szCs w:val="24"/>
        </w:rPr>
        <w:t xml:space="preserve"> </w:t>
      </w:r>
      <w:r>
        <w:rPr>
          <w:rFonts w:cs="Times New Roman"/>
          <w:szCs w:val="24"/>
        </w:rPr>
        <w:t xml:space="preserve"> </w:t>
      </w:r>
      <w:r w:rsidR="00EE0D18">
        <w:rPr>
          <w:rFonts w:cs="Times New Roman"/>
          <w:szCs w:val="24"/>
        </w:rPr>
        <w:t xml:space="preserve">Los voluntarios también apoyan el comité de donación </w:t>
      </w:r>
      <w:r w:rsidR="00EE0D18">
        <w:rPr>
          <w:rFonts w:cs="Times New Roman"/>
          <w:szCs w:val="24"/>
        </w:rPr>
        <w:lastRenderedPageBreak/>
        <w:t xml:space="preserve">o actividades de recaudación de fondos, realizando una conferencia anual para entrenar y alinear esfuerzos en esa actividad. </w:t>
      </w:r>
    </w:p>
    <w:p w14:paraId="67F9C7BD" w14:textId="53565E49" w:rsidR="00102254" w:rsidRPr="00D41AED" w:rsidRDefault="00F8149F" w:rsidP="00997EBE">
      <w:pPr>
        <w:ind w:firstLine="708"/>
        <w:rPr>
          <w:rFonts w:cs="Times New Roman"/>
          <w:szCs w:val="24"/>
        </w:rPr>
      </w:pPr>
      <w:r>
        <w:rPr>
          <w:rFonts w:cs="Times New Roman"/>
          <w:szCs w:val="24"/>
        </w:rPr>
        <w:t>Las universidades d</w:t>
      </w:r>
      <w:r w:rsidR="00102254">
        <w:rPr>
          <w:rFonts w:cs="Times New Roman"/>
          <w:szCs w:val="24"/>
        </w:rPr>
        <w:t>eben identificar</w:t>
      </w:r>
      <w:r w:rsidR="005B3C62">
        <w:rPr>
          <w:rFonts w:cs="Times New Roman"/>
          <w:szCs w:val="24"/>
        </w:rPr>
        <w:t xml:space="preserve"> </w:t>
      </w:r>
      <w:r w:rsidR="00102254">
        <w:rPr>
          <w:rFonts w:cs="Times New Roman"/>
          <w:szCs w:val="24"/>
        </w:rPr>
        <w:t>si existen causas que genera</w:t>
      </w:r>
      <w:r w:rsidR="00D41AED">
        <w:rPr>
          <w:rFonts w:cs="Times New Roman"/>
          <w:szCs w:val="24"/>
        </w:rPr>
        <w:t>n</w:t>
      </w:r>
      <w:r w:rsidR="00102254">
        <w:rPr>
          <w:rFonts w:cs="Times New Roman"/>
          <w:szCs w:val="24"/>
        </w:rPr>
        <w:t xml:space="preserve"> algún descontento en los ex alumnos, a quienes se pide algún tipo de colaboración. Principalmente los graduados pueden sentir que su inversión en la institución educativa, no le</w:t>
      </w:r>
      <w:r w:rsidR="00D41AED">
        <w:rPr>
          <w:rFonts w:cs="Times New Roman"/>
          <w:szCs w:val="24"/>
        </w:rPr>
        <w:t>s</w:t>
      </w:r>
      <w:r w:rsidR="00102254">
        <w:rPr>
          <w:rFonts w:cs="Times New Roman"/>
          <w:szCs w:val="24"/>
        </w:rPr>
        <w:t xml:space="preserve"> está reporta</w:t>
      </w:r>
      <w:r w:rsidR="00D41AED">
        <w:rPr>
          <w:rFonts w:cs="Times New Roman"/>
          <w:szCs w:val="24"/>
        </w:rPr>
        <w:t>ndo</w:t>
      </w:r>
      <w:r w:rsidR="00102254">
        <w:rPr>
          <w:rFonts w:cs="Times New Roman"/>
          <w:szCs w:val="24"/>
        </w:rPr>
        <w:t xml:space="preserve"> los beneficios que esperaban; lo cual puede originarse en la falta de gestión de la universidad</w:t>
      </w:r>
      <w:r w:rsidR="00D41AED">
        <w:rPr>
          <w:rFonts w:cs="Times New Roman"/>
          <w:szCs w:val="24"/>
        </w:rPr>
        <w:t>,</w:t>
      </w:r>
      <w:r w:rsidR="00102254">
        <w:rPr>
          <w:rFonts w:cs="Times New Roman"/>
          <w:szCs w:val="24"/>
        </w:rPr>
        <w:t xml:space="preserve"> para poner en contacto a sus graduados con mentores, por afinidad profesional, o no comunican</w:t>
      </w:r>
      <w:r w:rsidR="00BF3B86">
        <w:rPr>
          <w:rFonts w:cs="Times New Roman"/>
          <w:szCs w:val="24"/>
        </w:rPr>
        <w:t>,</w:t>
      </w:r>
      <w:r w:rsidR="00102254">
        <w:rPr>
          <w:rFonts w:cs="Times New Roman"/>
          <w:szCs w:val="24"/>
        </w:rPr>
        <w:t xml:space="preserve"> de forma constante</w:t>
      </w:r>
      <w:r w:rsidR="00BF3B86">
        <w:rPr>
          <w:rFonts w:cs="Times New Roman"/>
          <w:szCs w:val="24"/>
        </w:rPr>
        <w:t>,</w:t>
      </w:r>
      <w:r w:rsidR="00102254">
        <w:rPr>
          <w:rFonts w:cs="Times New Roman"/>
          <w:szCs w:val="24"/>
        </w:rPr>
        <w:t xml:space="preserve"> las acciones que realizan para </w:t>
      </w:r>
      <w:r w:rsidR="00BF3B86">
        <w:rPr>
          <w:rFonts w:cs="Times New Roman"/>
          <w:szCs w:val="24"/>
        </w:rPr>
        <w:t>brindar  oportunidades laborales a sus ex alumnos.</w:t>
      </w:r>
      <w:sdt>
        <w:sdtPr>
          <w:rPr>
            <w:rFonts w:cs="Times New Roman"/>
            <w:szCs w:val="24"/>
          </w:rPr>
          <w:id w:val="-1321419115"/>
          <w:citation/>
        </w:sdtPr>
        <w:sdtContent>
          <w:r w:rsidR="00BF3B86">
            <w:rPr>
              <w:rFonts w:cs="Times New Roman"/>
              <w:szCs w:val="24"/>
            </w:rPr>
            <w:fldChar w:fldCharType="begin"/>
          </w:r>
          <w:r w:rsidR="00A45072">
            <w:rPr>
              <w:rFonts w:cs="Times New Roman"/>
              <w:szCs w:val="24"/>
              <w:lang w:val="es-EC"/>
            </w:rPr>
            <w:instrText xml:space="preserve">CITATION Placeholder1 \t  \l 12298 </w:instrText>
          </w:r>
          <w:r w:rsidR="00BF3B86">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(Cohen, 2016)</w:t>
          </w:r>
          <w:r w:rsidR="00BF3B86">
            <w:rPr>
              <w:rFonts w:cs="Times New Roman"/>
              <w:szCs w:val="24"/>
            </w:rPr>
            <w:fldChar w:fldCharType="end"/>
          </w:r>
        </w:sdtContent>
      </w:sdt>
    </w:p>
    <w:p w14:paraId="1C17DEFB" w14:textId="7CFC9C1C" w:rsidR="00EE0D18" w:rsidRDefault="00EE0D18" w:rsidP="00997EBE">
      <w:pPr>
        <w:ind w:firstLine="708"/>
        <w:rPr>
          <w:rFonts w:cs="Times New Roman"/>
          <w:szCs w:val="24"/>
        </w:rPr>
      </w:pPr>
      <w:r>
        <w:rPr>
          <w:rFonts w:cs="Times New Roman"/>
          <w:szCs w:val="24"/>
        </w:rPr>
        <w:t>Yale, en su menú “Voluntarios” (Volunteer)</w:t>
      </w:r>
      <w:r w:rsidR="00DB715F">
        <w:rPr>
          <w:rFonts w:cs="Times New Roman"/>
          <w:szCs w:val="24"/>
        </w:rPr>
        <w:t xml:space="preserve">, </w:t>
      </w:r>
      <w:sdt>
        <w:sdtPr>
          <w:rPr>
            <w:rFonts w:cs="Times New Roman"/>
            <w:szCs w:val="24"/>
          </w:rPr>
          <w:id w:val="144862311"/>
          <w:citation/>
        </w:sdtPr>
        <w:sdtContent>
          <w:r w:rsidR="00DB715F">
            <w:rPr>
              <w:rFonts w:cs="Times New Roman"/>
              <w:szCs w:val="24"/>
            </w:rPr>
            <w:fldChar w:fldCharType="begin"/>
          </w:r>
          <w:r w:rsidR="00DB715F">
            <w:rPr>
              <w:rFonts w:cs="Times New Roman"/>
              <w:szCs w:val="24"/>
              <w:lang w:val="es-EC"/>
            </w:rPr>
            <w:instrText xml:space="preserve"> CITATION alu193 \l 12298 </w:instrText>
          </w:r>
          <w:r w:rsidR="00DB715F">
            <w:rPr>
              <w:rFonts w:cs="Times New Roman"/>
              <w:szCs w:val="24"/>
            </w:rPr>
            <w:fldChar w:fldCharType="separate"/>
          </w:r>
          <w:r w:rsidR="00D50FDA" w:rsidRPr="00D50FDA">
            <w:rPr>
              <w:rFonts w:cs="Times New Roman"/>
              <w:noProof/>
              <w:szCs w:val="24"/>
              <w:lang w:val="es-EC"/>
            </w:rPr>
            <w:t>(alumni.yale.edu, 2019)</w:t>
          </w:r>
          <w:r w:rsidR="00DB715F">
            <w:rPr>
              <w:rFonts w:cs="Times New Roman"/>
              <w:szCs w:val="24"/>
            </w:rPr>
            <w:fldChar w:fldCharType="end"/>
          </w:r>
        </w:sdtContent>
      </w:sdt>
      <w:r>
        <w:rPr>
          <w:rFonts w:cs="Times New Roman"/>
          <w:szCs w:val="24"/>
        </w:rPr>
        <w:t>, abre cuatro opciones “</w:t>
      </w:r>
      <w:r w:rsidR="00E5622F">
        <w:rPr>
          <w:rFonts w:cs="Times New Roman"/>
          <w:szCs w:val="24"/>
        </w:rPr>
        <w:t xml:space="preserve">Liderazgo ex alumnos, </w:t>
      </w:r>
      <w:r w:rsidR="00E5622F" w:rsidRPr="00E5622F">
        <w:rPr>
          <w:rFonts w:cs="Times New Roman"/>
          <w:szCs w:val="24"/>
        </w:rPr>
        <w:t>Servicio a la comunidad</w:t>
      </w:r>
      <w:r w:rsidR="00E5622F">
        <w:rPr>
          <w:rFonts w:cs="Times New Roman"/>
          <w:szCs w:val="24"/>
        </w:rPr>
        <w:t>, H</w:t>
      </w:r>
      <w:r w:rsidR="00E5622F" w:rsidRPr="00E5622F">
        <w:rPr>
          <w:rFonts w:cs="Times New Roman"/>
          <w:szCs w:val="24"/>
        </w:rPr>
        <w:t>erramientas para voluntarios</w:t>
      </w:r>
      <w:r w:rsidR="00E5622F">
        <w:rPr>
          <w:rFonts w:cs="Times New Roman"/>
          <w:szCs w:val="24"/>
        </w:rPr>
        <w:t xml:space="preserve"> y </w:t>
      </w:r>
      <w:r w:rsidR="00E5622F" w:rsidRPr="00E5622F">
        <w:rPr>
          <w:rFonts w:cs="Times New Roman"/>
          <w:szCs w:val="24"/>
        </w:rPr>
        <w:t xml:space="preserve">Reconocimiento </w:t>
      </w:r>
      <w:r w:rsidR="00E5622F">
        <w:rPr>
          <w:rFonts w:cs="Times New Roman"/>
          <w:szCs w:val="24"/>
        </w:rPr>
        <w:t xml:space="preserve">a </w:t>
      </w:r>
      <w:r w:rsidR="00E5622F" w:rsidRPr="00E5622F">
        <w:rPr>
          <w:rFonts w:cs="Times New Roman"/>
          <w:szCs w:val="24"/>
        </w:rPr>
        <w:t>voluntario</w:t>
      </w:r>
      <w:r w:rsidR="00E5622F">
        <w:rPr>
          <w:rFonts w:cs="Times New Roman"/>
          <w:szCs w:val="24"/>
        </w:rPr>
        <w:t>s”. Sintetiza sus acciones en la siguiente declaración:</w:t>
      </w:r>
    </w:p>
    <w:p w14:paraId="4737DD4E" w14:textId="6E6DB1AD" w:rsidR="00E5622F" w:rsidRDefault="00E5622F" w:rsidP="00432CF3">
      <w:pPr>
        <w:ind w:left="708"/>
        <w:rPr>
          <w:rFonts w:cs="Times New Roman"/>
          <w:szCs w:val="24"/>
        </w:rPr>
      </w:pPr>
      <w:r w:rsidRPr="00DB715F">
        <w:rPr>
          <w:rFonts w:cs="Times New Roman"/>
          <w:sz w:val="22"/>
          <w:szCs w:val="24"/>
        </w:rPr>
        <w:t>A través de sus esfuerzos, los voluntarios ayudan a crear y enriquecer a la familia global de Yale, ya sea liderando organizaciones de ex alumnos de todo tipo, entrevistando a futuros estudiantes o asesorando a los actuales, o recaudando fondos para Yale. Localmente, virtualmente, en el campus: donde sea y cuando tenga tiempo y talento para compartir, hay una manera de contribuir.</w:t>
      </w:r>
      <w:r w:rsidR="00DB715F">
        <w:rPr>
          <w:rFonts w:cs="Times New Roman"/>
          <w:sz w:val="22"/>
          <w:szCs w:val="24"/>
        </w:rPr>
        <w:t xml:space="preserve"> </w:t>
      </w:r>
      <w:sdt>
        <w:sdtPr>
          <w:rPr>
            <w:rFonts w:cs="Times New Roman"/>
            <w:sz w:val="22"/>
            <w:szCs w:val="24"/>
          </w:rPr>
          <w:id w:val="-1861341951"/>
          <w:citation/>
        </w:sdtPr>
        <w:sdtContent>
          <w:r w:rsidR="00DB715F">
            <w:rPr>
              <w:rFonts w:cs="Times New Roman"/>
              <w:sz w:val="22"/>
              <w:szCs w:val="24"/>
            </w:rPr>
            <w:fldChar w:fldCharType="begin"/>
          </w:r>
          <w:r w:rsidR="00DB715F">
            <w:rPr>
              <w:rFonts w:cs="Times New Roman"/>
              <w:sz w:val="22"/>
              <w:szCs w:val="24"/>
              <w:lang w:val="es-EC"/>
            </w:rPr>
            <w:instrText xml:space="preserve"> CITATION alu193 \l 12298 </w:instrText>
          </w:r>
          <w:r w:rsidR="00DB715F">
            <w:rPr>
              <w:rFonts w:cs="Times New Roman"/>
              <w:sz w:val="22"/>
              <w:szCs w:val="24"/>
            </w:rPr>
            <w:fldChar w:fldCharType="separate"/>
          </w:r>
          <w:r w:rsidR="00D50FDA" w:rsidRPr="00D50FDA">
            <w:rPr>
              <w:rFonts w:cs="Times New Roman"/>
              <w:noProof/>
              <w:sz w:val="22"/>
              <w:szCs w:val="24"/>
              <w:lang w:val="es-EC"/>
            </w:rPr>
            <w:t>(alumni.yale.edu, 2019)</w:t>
          </w:r>
          <w:r w:rsidR="00DB715F">
            <w:rPr>
              <w:rFonts w:cs="Times New Roman"/>
              <w:sz w:val="22"/>
              <w:szCs w:val="24"/>
            </w:rPr>
            <w:fldChar w:fldCharType="end"/>
          </w:r>
        </w:sdtContent>
      </w:sdt>
      <w:r>
        <w:rPr>
          <w:rFonts w:cs="Times New Roman"/>
          <w:szCs w:val="24"/>
        </w:rPr>
        <w:t xml:space="preserve"> </w:t>
      </w:r>
    </w:p>
    <w:p w14:paraId="4531C4A4" w14:textId="16024E85" w:rsidR="00EE0D18" w:rsidRDefault="00E5622F" w:rsidP="00997EBE">
      <w:pPr>
        <w:ind w:firstLine="708"/>
        <w:rPr>
          <w:rFonts w:cs="Times New Roman"/>
          <w:szCs w:val="24"/>
        </w:rPr>
      </w:pPr>
      <w:r>
        <w:rPr>
          <w:rFonts w:cs="Times New Roman"/>
          <w:szCs w:val="24"/>
        </w:rPr>
        <w:t xml:space="preserve">Como herramientas para el voluntariado cuenta con: </w:t>
      </w:r>
      <w:r w:rsidRPr="00A45072">
        <w:rPr>
          <w:rFonts w:cs="Times New Roman"/>
          <w:szCs w:val="24"/>
        </w:rPr>
        <w:t>“Herramientas de comunicación para voluntarios, Gestión de capítulos en línea, Herramientas para líderes regionales de clubes, Herramientas para oficiales de clase de Yale College y Herramientas para organizadores del Día de servicio de Yale”</w:t>
      </w:r>
      <w:r w:rsidR="00DB715F">
        <w:rPr>
          <w:rFonts w:cs="Times New Roman"/>
          <w:szCs w:val="24"/>
        </w:rPr>
        <w:t>.</w:t>
      </w:r>
      <w:sdt>
        <w:sdtPr>
          <w:rPr>
            <w:rFonts w:cs="Times New Roman"/>
            <w:szCs w:val="24"/>
          </w:rPr>
          <w:id w:val="409268270"/>
          <w:citation/>
        </w:sdtPr>
        <w:sdtContent>
          <w:r w:rsidR="00DB715F">
            <w:rPr>
              <w:rFonts w:cs="Times New Roman"/>
              <w:szCs w:val="24"/>
            </w:rPr>
            <w:fldChar w:fldCharType="begin"/>
          </w:r>
          <w:r w:rsidR="00DB715F">
            <w:rPr>
              <w:rFonts w:cs="Times New Roman"/>
              <w:szCs w:val="24"/>
              <w:lang w:val="es-EC"/>
            </w:rPr>
            <w:instrText xml:space="preserve"> CITATION alu193 \l 12298 </w:instrText>
          </w:r>
          <w:r w:rsidR="00DB715F">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(alumni.yale.edu, 2019)</w:t>
          </w:r>
          <w:r w:rsidR="00DB715F">
            <w:rPr>
              <w:rFonts w:cs="Times New Roman"/>
              <w:szCs w:val="24"/>
            </w:rPr>
            <w:fldChar w:fldCharType="end"/>
          </w:r>
        </w:sdtContent>
      </w:sdt>
      <w:r w:rsidR="00DB715F">
        <w:rPr>
          <w:rFonts w:cs="Times New Roman"/>
          <w:szCs w:val="24"/>
        </w:rPr>
        <w:t xml:space="preserve"> </w:t>
      </w:r>
    </w:p>
    <w:p w14:paraId="5112556B" w14:textId="77777777" w:rsidR="00D41AED" w:rsidRDefault="00EE0D18" w:rsidP="00997EBE">
      <w:pPr>
        <w:ind w:firstLine="708"/>
        <w:rPr>
          <w:rFonts w:cs="Times New Roman"/>
          <w:szCs w:val="24"/>
        </w:rPr>
      </w:pPr>
      <w:r>
        <w:rPr>
          <w:rFonts w:cs="Times New Roman"/>
          <w:szCs w:val="24"/>
        </w:rPr>
        <w:t>Las cinco universidades seleccionadas mantienen un programa de voluntarios, en sus programas de graduados; extendiendo su cobertura a trabajar en programas con la comunidad o apoyando proyectos especiales dentro de la institución. La propuesta de mentores que se analiza en el Capítulo Dos es una parte de las acciones que ejecutan esos voluntarios</w:t>
      </w:r>
      <w:r w:rsidR="00D41AED">
        <w:rPr>
          <w:rFonts w:cs="Times New Roman"/>
          <w:szCs w:val="24"/>
        </w:rPr>
        <w:t xml:space="preserve"> en las instituciones estudiadas</w:t>
      </w:r>
      <w:r>
        <w:rPr>
          <w:rFonts w:cs="Times New Roman"/>
          <w:szCs w:val="24"/>
        </w:rPr>
        <w:t>; sin embargo, se observa ser una de las labores más importantes</w:t>
      </w:r>
      <w:r w:rsidR="00D41AED">
        <w:rPr>
          <w:rFonts w:cs="Times New Roman"/>
          <w:szCs w:val="24"/>
        </w:rPr>
        <w:t xml:space="preserve"> por la vinculación que se mantiene con los graduados y la ayuda que reciben sus estudiantes actuales, además del aporte a la comunidad</w:t>
      </w:r>
      <w:r>
        <w:rPr>
          <w:rFonts w:cs="Times New Roman"/>
          <w:szCs w:val="24"/>
        </w:rPr>
        <w:t>.</w:t>
      </w:r>
    </w:p>
    <w:p w14:paraId="0248BA7F" w14:textId="20589FAA" w:rsidR="00D05A94" w:rsidRDefault="00EE0D18" w:rsidP="00DB715F">
      <w:pPr>
        <w:ind w:left="708" w:firstLine="425"/>
        <w:rPr>
          <w:rFonts w:cs="Times New Roman"/>
          <w:b/>
          <w:szCs w:val="24"/>
          <w:lang w:val="es-EC"/>
        </w:rPr>
      </w:pPr>
      <w:r>
        <w:rPr>
          <w:rFonts w:cs="Times New Roman"/>
          <w:szCs w:val="24"/>
        </w:rPr>
        <w:t xml:space="preserve">  </w:t>
      </w:r>
    </w:p>
    <w:p w14:paraId="14AB36D0" w14:textId="78A237EF" w:rsidR="00967160" w:rsidRDefault="00967160" w:rsidP="00DB715F">
      <w:pPr>
        <w:pStyle w:val="Heading6"/>
        <w:ind w:left="540" w:hanging="540"/>
      </w:pPr>
      <w:r w:rsidRPr="00FB2175">
        <w:lastRenderedPageBreak/>
        <w:t xml:space="preserve">Comunicaciones universidades de Estados Unidos.- </w:t>
      </w:r>
    </w:p>
    <w:p w14:paraId="50D05804" w14:textId="5F6995F6" w:rsidR="000C7D2D" w:rsidRPr="00967160" w:rsidRDefault="0049455A" w:rsidP="00967160">
      <w:pPr>
        <w:ind w:firstLine="708"/>
        <w:rPr>
          <w:rFonts w:cs="Times New Roman"/>
          <w:b/>
          <w:szCs w:val="24"/>
        </w:rPr>
      </w:pPr>
      <w:r w:rsidRPr="00967160">
        <w:rPr>
          <w:rFonts w:cs="Times New Roman"/>
          <w:szCs w:val="24"/>
        </w:rPr>
        <w:t>El tercer factor a evaluar en las universidades seleccionadas, es la comunicación constante que deben mantener con sus  graduados</w:t>
      </w:r>
      <w:r w:rsidR="00763379" w:rsidRPr="00967160">
        <w:rPr>
          <w:rFonts w:cs="Times New Roman"/>
          <w:szCs w:val="24"/>
        </w:rPr>
        <w:t xml:space="preserve"> por diversas vías.</w:t>
      </w:r>
      <w:r w:rsidRPr="00967160">
        <w:rPr>
          <w:rFonts w:cs="Times New Roman"/>
          <w:szCs w:val="24"/>
        </w:rPr>
        <w:t xml:space="preserve"> Collins </w:t>
      </w:r>
      <w:sdt>
        <w:sdtPr>
          <w:rPr>
            <w:rFonts w:cs="Times New Roman"/>
            <w:szCs w:val="24"/>
          </w:rPr>
          <w:id w:val="181557039"/>
          <w:citation/>
        </w:sdtPr>
        <w:sdtContent>
          <w:r w:rsidR="00967160">
            <w:rPr>
              <w:rFonts w:cs="Times New Roman"/>
              <w:szCs w:val="24"/>
            </w:rPr>
            <w:fldChar w:fldCharType="begin"/>
          </w:r>
          <w:r w:rsidR="00967160">
            <w:rPr>
              <w:rFonts w:cs="Times New Roman"/>
              <w:szCs w:val="24"/>
              <w:lang w:val="es-EC"/>
            </w:rPr>
            <w:instrText xml:space="preserve">CITATION Coo00 \n  \t  \l 12298 </w:instrText>
          </w:r>
          <w:r w:rsidR="00967160">
            <w:rPr>
              <w:rFonts w:cs="Times New Roman"/>
              <w:szCs w:val="24"/>
            </w:rPr>
            <w:fldChar w:fldCharType="separate"/>
          </w:r>
          <w:r w:rsidR="00D50FDA" w:rsidRPr="00D50FDA">
            <w:rPr>
              <w:rFonts w:cs="Times New Roman"/>
              <w:noProof/>
              <w:szCs w:val="24"/>
              <w:lang w:val="es-EC"/>
            </w:rPr>
            <w:t>(2000)</w:t>
          </w:r>
          <w:r w:rsidR="00967160">
            <w:rPr>
              <w:rFonts w:cs="Times New Roman"/>
              <w:szCs w:val="24"/>
            </w:rPr>
            <w:fldChar w:fldCharType="end"/>
          </w:r>
        </w:sdtContent>
      </w:sdt>
      <w:r w:rsidR="00967160">
        <w:rPr>
          <w:rFonts w:cs="Times New Roman"/>
          <w:szCs w:val="24"/>
        </w:rPr>
        <w:t xml:space="preserve"> </w:t>
      </w:r>
      <w:r w:rsidRPr="00967160">
        <w:rPr>
          <w:rFonts w:cs="Times New Roman"/>
          <w:szCs w:val="24"/>
        </w:rPr>
        <w:t>sug</w:t>
      </w:r>
      <w:r w:rsidR="00763379" w:rsidRPr="00967160">
        <w:rPr>
          <w:rFonts w:cs="Times New Roman"/>
          <w:szCs w:val="24"/>
        </w:rPr>
        <w:t>iere adecuar, como parte de la estrategia, el envío de comunicaciones a sus graduados, con información de diversa índole, que les permita tener una “imagen completa”</w:t>
      </w:r>
      <w:r w:rsidR="00967160" w:rsidRPr="00967160">
        <w:t xml:space="preserve"> </w:t>
      </w:r>
      <w:r w:rsidR="008319B5">
        <w:rPr>
          <w:rFonts w:cs="Times New Roman"/>
          <w:noProof/>
          <w:szCs w:val="24"/>
        </w:rPr>
        <w:t>(Collins, p</w:t>
      </w:r>
      <w:r w:rsidR="008319B5" w:rsidRPr="00967160">
        <w:rPr>
          <w:rFonts w:cs="Times New Roman"/>
          <w:noProof/>
          <w:szCs w:val="24"/>
        </w:rPr>
        <w:t>. 9)</w:t>
      </w:r>
      <w:r w:rsidR="00763379" w:rsidRPr="00967160">
        <w:rPr>
          <w:rFonts w:cs="Times New Roman"/>
          <w:szCs w:val="24"/>
        </w:rPr>
        <w:t>, del programa de ex alumnos. A</w:t>
      </w:r>
      <w:r w:rsidR="00967160">
        <w:rPr>
          <w:rFonts w:cs="Times New Roman"/>
          <w:szCs w:val="24"/>
        </w:rPr>
        <w:t xml:space="preserve">unque </w:t>
      </w:r>
      <w:r w:rsidR="00763379" w:rsidRPr="00967160">
        <w:rPr>
          <w:rFonts w:cs="Times New Roman"/>
          <w:szCs w:val="24"/>
        </w:rPr>
        <w:t>sur</w:t>
      </w:r>
      <w:r w:rsidR="00967160">
        <w:rPr>
          <w:rFonts w:cs="Times New Roman"/>
          <w:szCs w:val="24"/>
        </w:rPr>
        <w:t xml:space="preserve">jan </w:t>
      </w:r>
      <w:r w:rsidR="00763379" w:rsidRPr="00967160">
        <w:rPr>
          <w:rFonts w:cs="Times New Roman"/>
          <w:szCs w:val="24"/>
        </w:rPr>
        <w:t xml:space="preserve">algunas interrogantes con base a los enunciados del Capítulo </w:t>
      </w:r>
      <w:r w:rsidR="00967160">
        <w:rPr>
          <w:rFonts w:cs="Times New Roman"/>
          <w:szCs w:val="24"/>
        </w:rPr>
        <w:t>dos</w:t>
      </w:r>
      <w:r w:rsidR="00763379" w:rsidRPr="00967160">
        <w:rPr>
          <w:rFonts w:cs="Times New Roman"/>
          <w:szCs w:val="24"/>
        </w:rPr>
        <w:t xml:space="preserve">; </w:t>
      </w:r>
      <w:r w:rsidR="00967160">
        <w:rPr>
          <w:rFonts w:cs="Times New Roman"/>
          <w:szCs w:val="24"/>
        </w:rPr>
        <w:t xml:space="preserve">como </w:t>
      </w:r>
      <w:r w:rsidR="00763379" w:rsidRPr="00967160">
        <w:rPr>
          <w:rFonts w:cs="Times New Roman"/>
          <w:szCs w:val="24"/>
        </w:rPr>
        <w:t xml:space="preserve">el uso masivo de redes sociales, que facilitan las acciones de comunicar planes, eventos, uso o necesidades de recursos, etc.; </w:t>
      </w:r>
      <w:r w:rsidR="00967160">
        <w:rPr>
          <w:rFonts w:cs="Times New Roman"/>
          <w:szCs w:val="24"/>
        </w:rPr>
        <w:t xml:space="preserve">cada institución debe combinar esa estrategia con acciones paralelas o fuera del mundo digital, reconociendo </w:t>
      </w:r>
      <w:r w:rsidR="00763379" w:rsidRPr="00967160">
        <w:rPr>
          <w:rFonts w:cs="Times New Roman"/>
          <w:szCs w:val="24"/>
        </w:rPr>
        <w:t xml:space="preserve">la efectividad de enviar correos electrónicos, </w:t>
      </w:r>
      <w:r w:rsidR="00D41AED" w:rsidRPr="00967160">
        <w:rPr>
          <w:rFonts w:cs="Times New Roman"/>
          <w:szCs w:val="24"/>
        </w:rPr>
        <w:t xml:space="preserve">para </w:t>
      </w:r>
      <w:r w:rsidR="00763379" w:rsidRPr="00967160">
        <w:rPr>
          <w:rFonts w:cs="Times New Roman"/>
          <w:szCs w:val="24"/>
        </w:rPr>
        <w:t xml:space="preserve">comunicar o informar de acontecimientos importantes o el </w:t>
      </w:r>
      <w:r w:rsidR="00967160">
        <w:rPr>
          <w:rFonts w:cs="Times New Roman"/>
          <w:szCs w:val="24"/>
        </w:rPr>
        <w:t xml:space="preserve">envío de una </w:t>
      </w:r>
      <w:r w:rsidR="00763379" w:rsidRPr="00967160">
        <w:rPr>
          <w:rFonts w:cs="Times New Roman"/>
          <w:szCs w:val="24"/>
        </w:rPr>
        <w:t>boletín anual</w:t>
      </w:r>
      <w:r w:rsidR="00967160">
        <w:rPr>
          <w:rFonts w:cs="Times New Roman"/>
          <w:szCs w:val="24"/>
        </w:rPr>
        <w:t>,</w:t>
      </w:r>
      <w:r w:rsidR="00763379" w:rsidRPr="00967160">
        <w:rPr>
          <w:rFonts w:cs="Times New Roman"/>
          <w:szCs w:val="24"/>
        </w:rPr>
        <w:t xml:space="preserve"> que sugería la misma autora</w:t>
      </w:r>
      <w:r w:rsidR="00967160">
        <w:rPr>
          <w:rFonts w:cs="Times New Roman"/>
          <w:szCs w:val="24"/>
        </w:rPr>
        <w:t>.</w:t>
      </w:r>
      <w:r w:rsidR="00763379" w:rsidRPr="00967160">
        <w:rPr>
          <w:rFonts w:cs="Times New Roman"/>
          <w:b/>
          <w:szCs w:val="24"/>
        </w:rPr>
        <w:t xml:space="preserve"> </w:t>
      </w:r>
    </w:p>
    <w:p w14:paraId="59F3356B" w14:textId="3FBD4EAB" w:rsidR="009D745C" w:rsidRPr="000C7D2D" w:rsidRDefault="009D745C" w:rsidP="00997EBE">
      <w:pPr>
        <w:ind w:firstLine="708"/>
        <w:rPr>
          <w:rFonts w:cs="Times New Roman"/>
          <w:sz w:val="28"/>
          <w:szCs w:val="24"/>
        </w:rPr>
      </w:pPr>
      <w:r w:rsidRPr="000C7D2D">
        <w:rPr>
          <w:rFonts w:cs="Times New Roman"/>
          <w:szCs w:val="24"/>
        </w:rPr>
        <w:t xml:space="preserve">Philabaum </w:t>
      </w:r>
      <w:sdt>
        <w:sdtPr>
          <w:id w:val="499397707"/>
          <w:citation/>
        </w:sdtPr>
        <w:sdtContent>
          <w:r w:rsidR="00967160" w:rsidRPr="000C7D2D">
            <w:rPr>
              <w:rFonts w:cs="Times New Roman"/>
              <w:szCs w:val="24"/>
            </w:rPr>
            <w:fldChar w:fldCharType="begin"/>
          </w:r>
          <w:r w:rsidR="00967160">
            <w:rPr>
              <w:rFonts w:cs="Times New Roman"/>
              <w:szCs w:val="24"/>
            </w:rPr>
            <w:instrText xml:space="preserve">CITATION Don07 \n  \t  \l 12298 </w:instrText>
          </w:r>
          <w:r w:rsidR="00967160" w:rsidRPr="000C7D2D">
            <w:rPr>
              <w:rFonts w:cs="Times New Roman"/>
              <w:szCs w:val="24"/>
            </w:rPr>
            <w:fldChar w:fldCharType="separate"/>
          </w:r>
          <w:r w:rsidR="00D50FDA" w:rsidRPr="00D50FDA">
            <w:rPr>
              <w:rFonts w:cs="Times New Roman"/>
              <w:noProof/>
              <w:szCs w:val="24"/>
            </w:rPr>
            <w:t>(2007)</w:t>
          </w:r>
          <w:r w:rsidR="00967160" w:rsidRPr="000C7D2D">
            <w:rPr>
              <w:rFonts w:cs="Times New Roman"/>
              <w:szCs w:val="24"/>
            </w:rPr>
            <w:fldChar w:fldCharType="end"/>
          </w:r>
        </w:sdtContent>
      </w:sdt>
      <w:r w:rsidR="00967160" w:rsidRPr="000C7D2D">
        <w:rPr>
          <w:rFonts w:cs="Times New Roman"/>
          <w:szCs w:val="24"/>
        </w:rPr>
        <w:t xml:space="preserve"> </w:t>
      </w:r>
      <w:r w:rsidRPr="000C7D2D">
        <w:rPr>
          <w:rFonts w:cs="Times New Roman"/>
          <w:szCs w:val="24"/>
        </w:rPr>
        <w:t xml:space="preserve">sugiere comunicar de manera frecuente, a menor costo, siempre que se cuente con el cien por ciento de las direcciones de correo electrónico de los graduados; en caso de </w:t>
      </w:r>
      <w:r w:rsidR="00014818">
        <w:rPr>
          <w:rFonts w:cs="Times New Roman"/>
          <w:szCs w:val="24"/>
        </w:rPr>
        <w:t xml:space="preserve">no </w:t>
      </w:r>
      <w:r w:rsidRPr="000C7D2D">
        <w:rPr>
          <w:rFonts w:cs="Times New Roman"/>
          <w:szCs w:val="24"/>
        </w:rPr>
        <w:t>tenerlos debe implementarse una estrategia para obtener la mayor cantidad de cuen</w:t>
      </w:r>
      <w:r w:rsidR="00C7620D">
        <w:rPr>
          <w:rFonts w:cs="Times New Roman"/>
          <w:szCs w:val="24"/>
        </w:rPr>
        <w:t>tas de correo de sus ex alumnos</w:t>
      </w:r>
      <w:r w:rsidR="000C7D2D" w:rsidRPr="000C7D2D">
        <w:rPr>
          <w:rFonts w:cs="Times New Roman"/>
        </w:rPr>
        <w:t>. Cohen</w:t>
      </w:r>
      <w:r w:rsidR="000C7D2D">
        <w:rPr>
          <w:rFonts w:cs="Times New Roman"/>
        </w:rPr>
        <w:t xml:space="preserve"> </w:t>
      </w:r>
      <w:sdt>
        <w:sdtPr>
          <w:rPr>
            <w:rFonts w:cs="Times New Roman"/>
          </w:rPr>
          <w:id w:val="1505860591"/>
          <w:citation/>
        </w:sdtPr>
        <w:sdtContent>
          <w:r w:rsidR="00967160">
            <w:rPr>
              <w:rFonts w:cs="Times New Roman"/>
            </w:rPr>
            <w:fldChar w:fldCharType="begin"/>
          </w:r>
          <w:r w:rsidR="00967160">
            <w:rPr>
              <w:rFonts w:cs="Times New Roman"/>
              <w:lang w:val="es-EC"/>
            </w:rPr>
            <w:instrText xml:space="preserve">CITATION Placeholder1 \n  \t  \l 12298 </w:instrText>
          </w:r>
          <w:r w:rsidR="00967160">
            <w:rPr>
              <w:rFonts w:cs="Times New Roman"/>
            </w:rPr>
            <w:fldChar w:fldCharType="separate"/>
          </w:r>
          <w:r w:rsidR="00D50FDA" w:rsidRPr="00D50FDA">
            <w:rPr>
              <w:rFonts w:cs="Times New Roman"/>
              <w:noProof/>
              <w:lang w:val="es-EC"/>
            </w:rPr>
            <w:t>(2016)</w:t>
          </w:r>
          <w:r w:rsidR="00967160">
            <w:rPr>
              <w:rFonts w:cs="Times New Roman"/>
            </w:rPr>
            <w:fldChar w:fldCharType="end"/>
          </w:r>
        </w:sdtContent>
      </w:sdt>
      <w:r w:rsidR="00967160">
        <w:rPr>
          <w:rFonts w:cs="Times New Roman"/>
        </w:rPr>
        <w:t xml:space="preserve"> </w:t>
      </w:r>
      <w:r w:rsidR="000C7D2D">
        <w:rPr>
          <w:rFonts w:cs="Times New Roman"/>
        </w:rPr>
        <w:t>asegura que las escuelas tienen apenas un treinta por ciento de información actualizada de sus ex alumnos, principalmente correo electrónico y número telefónico, con lo cual una estrategia de comunicación por estas vías es parcial y poco efectiva</w:t>
      </w:r>
      <w:r w:rsidR="003F7B44">
        <w:rPr>
          <w:rFonts w:cs="Times New Roman"/>
        </w:rPr>
        <w:t>;</w:t>
      </w:r>
      <w:r w:rsidR="000C7D2D">
        <w:rPr>
          <w:rFonts w:cs="Times New Roman"/>
        </w:rPr>
        <w:t xml:space="preserve"> además, obliga a las instituciones de formación a establecer un estrategia que garantice mantener esa información actualizada de forma constante y voluntaria.  </w:t>
      </w:r>
      <w:r w:rsidR="000C7D2D" w:rsidRPr="000C7D2D">
        <w:rPr>
          <w:rFonts w:cs="Times New Roman"/>
        </w:rPr>
        <w:t xml:space="preserve">  </w:t>
      </w:r>
      <w:r w:rsidRPr="000C7D2D">
        <w:rPr>
          <w:rFonts w:cs="Times New Roman"/>
          <w:sz w:val="28"/>
          <w:szCs w:val="24"/>
        </w:rPr>
        <w:t xml:space="preserve">   </w:t>
      </w:r>
    </w:p>
    <w:p w14:paraId="7889C04D" w14:textId="7BF0A72D" w:rsidR="005D5576" w:rsidRPr="009D745C" w:rsidRDefault="00763379" w:rsidP="00997EBE">
      <w:pPr>
        <w:ind w:firstLine="708"/>
        <w:rPr>
          <w:rFonts w:cs="Times New Roman"/>
          <w:szCs w:val="24"/>
        </w:rPr>
      </w:pPr>
      <w:r w:rsidRPr="009D745C">
        <w:rPr>
          <w:rFonts w:cs="Times New Roman"/>
          <w:szCs w:val="24"/>
        </w:rPr>
        <w:t xml:space="preserve">Una </w:t>
      </w:r>
      <w:r w:rsidR="00D05A94">
        <w:rPr>
          <w:rFonts w:cs="Times New Roman"/>
          <w:szCs w:val="24"/>
        </w:rPr>
        <w:t>maner</w:t>
      </w:r>
      <w:r w:rsidRPr="009D745C">
        <w:rPr>
          <w:rFonts w:cs="Times New Roman"/>
          <w:szCs w:val="24"/>
        </w:rPr>
        <w:t>a de fortalecer la constante comunicación entre el centro de formación y los graduados es compartir imágenes, contar experiencias, organizar encuentros anuales o bianuales, que permiten revivir experiencias, reencontrarse con amigos o profesores, volver al campus o sitios en los vivieron cuatro o más años</w:t>
      </w:r>
      <w:r w:rsidR="005D5576" w:rsidRPr="009D745C">
        <w:rPr>
          <w:rFonts w:cs="Times New Roman"/>
          <w:szCs w:val="24"/>
        </w:rPr>
        <w:t>, refuerza esos lazos que intentan construir los centros de formación superior</w:t>
      </w:r>
      <w:r w:rsidRPr="009D745C">
        <w:rPr>
          <w:rFonts w:cs="Times New Roman"/>
          <w:szCs w:val="24"/>
        </w:rPr>
        <w:t xml:space="preserve">. Esos recuentros afirman los criterios que nos </w:t>
      </w:r>
      <w:r w:rsidR="005D5576" w:rsidRPr="009D745C">
        <w:rPr>
          <w:rFonts w:cs="Times New Roman"/>
          <w:szCs w:val="24"/>
        </w:rPr>
        <w:t xml:space="preserve">sugieren </w:t>
      </w:r>
      <w:r w:rsidRPr="009D745C">
        <w:rPr>
          <w:rFonts w:cs="Times New Roman"/>
          <w:szCs w:val="24"/>
        </w:rPr>
        <w:t xml:space="preserve">que no </w:t>
      </w:r>
      <w:r w:rsidR="005D5576" w:rsidRPr="009D745C">
        <w:rPr>
          <w:rFonts w:cs="Times New Roman"/>
          <w:szCs w:val="24"/>
        </w:rPr>
        <w:t>todo es on-line para los graduados, que conjugado con el bajo nivel de respuesta a las cuentas de los programas de graduados,  obligan a desarrollar otras formas de enviar mensajes a los ex alumnos.</w:t>
      </w:r>
    </w:p>
    <w:p w14:paraId="2E2234F1" w14:textId="77777777" w:rsidR="00EA44AC" w:rsidRDefault="00EA44AC" w:rsidP="00997EBE">
      <w:pPr>
        <w:ind w:firstLine="708"/>
        <w:rPr>
          <w:rFonts w:cs="Times New Roman"/>
          <w:szCs w:val="24"/>
        </w:rPr>
      </w:pPr>
      <w:r>
        <w:rPr>
          <w:rFonts w:cs="Times New Roman"/>
          <w:szCs w:val="24"/>
        </w:rPr>
        <w:t>Las cinco instituciones obligan a acceder con nombre de usuario y clave, en sus páginas web, para buscar cierto tipo de información, especialmente ex compañeros o clases</w:t>
      </w:r>
      <w:r w:rsidR="00D41AED">
        <w:rPr>
          <w:rFonts w:cs="Times New Roman"/>
          <w:szCs w:val="24"/>
        </w:rPr>
        <w:t xml:space="preserve"> por año; </w:t>
      </w:r>
      <w:r>
        <w:rPr>
          <w:rFonts w:cs="Times New Roman"/>
          <w:szCs w:val="24"/>
        </w:rPr>
        <w:t>tres tiene</w:t>
      </w:r>
      <w:r w:rsidR="00D41AED">
        <w:rPr>
          <w:rFonts w:cs="Times New Roman"/>
          <w:szCs w:val="24"/>
        </w:rPr>
        <w:t>n</w:t>
      </w:r>
      <w:r>
        <w:rPr>
          <w:rFonts w:cs="Times New Roman"/>
          <w:szCs w:val="24"/>
        </w:rPr>
        <w:t xml:space="preserve"> un </w:t>
      </w:r>
      <w:r w:rsidR="00D41AED">
        <w:rPr>
          <w:rFonts w:cs="Times New Roman"/>
          <w:szCs w:val="24"/>
        </w:rPr>
        <w:t>enlace</w:t>
      </w:r>
      <w:r>
        <w:rPr>
          <w:rFonts w:cs="Times New Roman"/>
          <w:szCs w:val="24"/>
        </w:rPr>
        <w:t xml:space="preserve"> directo en la parte superior</w:t>
      </w:r>
      <w:r w:rsidR="00D41AED">
        <w:rPr>
          <w:rFonts w:cs="Times New Roman"/>
          <w:szCs w:val="24"/>
        </w:rPr>
        <w:t>;</w:t>
      </w:r>
      <w:r>
        <w:rPr>
          <w:rFonts w:cs="Times New Roman"/>
          <w:szCs w:val="24"/>
        </w:rPr>
        <w:t xml:space="preserve"> Princeton y Yale la han incluido en su menú de conectar (Connect). Las universidades sel</w:t>
      </w:r>
      <w:r w:rsidR="00D41AED">
        <w:rPr>
          <w:rFonts w:cs="Times New Roman"/>
          <w:szCs w:val="24"/>
        </w:rPr>
        <w:t>e</w:t>
      </w:r>
      <w:r>
        <w:rPr>
          <w:rFonts w:cs="Times New Roman"/>
          <w:szCs w:val="24"/>
        </w:rPr>
        <w:t xml:space="preserve">ccionadas tienen acceso </w:t>
      </w:r>
      <w:r>
        <w:rPr>
          <w:rFonts w:cs="Times New Roman"/>
          <w:szCs w:val="24"/>
        </w:rPr>
        <w:lastRenderedPageBreak/>
        <w:t xml:space="preserve">a eventos, como menú principal para Harvard, el MIT y Yale, o como submenú para Princeton y Stanford. </w:t>
      </w:r>
    </w:p>
    <w:p w14:paraId="031F5BEA" w14:textId="77777777" w:rsidR="00464E92" w:rsidRDefault="00EA44AC" w:rsidP="00997EBE">
      <w:pPr>
        <w:ind w:firstLine="708"/>
        <w:rPr>
          <w:rFonts w:cs="Times New Roman"/>
          <w:szCs w:val="24"/>
        </w:rPr>
      </w:pPr>
      <w:r>
        <w:rPr>
          <w:rFonts w:cs="Times New Roman"/>
          <w:szCs w:val="24"/>
        </w:rPr>
        <w:t xml:space="preserve">Una herramienta que </w:t>
      </w:r>
      <w:r w:rsidR="00464E92">
        <w:rPr>
          <w:rFonts w:cs="Times New Roman"/>
          <w:szCs w:val="24"/>
        </w:rPr>
        <w:t xml:space="preserve">las entidades ponen a disposición de sus graduados es el enlace al correo electrónico de la universidad; Stanford es la única que lo tiene como opción independiente en su página principal; Yale lo tiene como submenú en la opción “Conectar”; Harvard lo ubica en </w:t>
      </w:r>
      <w:r w:rsidR="00D41AED">
        <w:rPr>
          <w:rFonts w:cs="Times New Roman"/>
          <w:szCs w:val="24"/>
        </w:rPr>
        <w:t xml:space="preserve">un </w:t>
      </w:r>
      <w:r w:rsidR="00464E92">
        <w:rPr>
          <w:rFonts w:cs="Times New Roman"/>
          <w:szCs w:val="24"/>
        </w:rPr>
        <w:t>segundo sub menú, dentro de Comunidad/Mi perfil.  Princeton y el MIT no lo muestra</w:t>
      </w:r>
      <w:r w:rsidR="00674F06">
        <w:rPr>
          <w:rFonts w:cs="Times New Roman"/>
          <w:szCs w:val="24"/>
        </w:rPr>
        <w:t>n</w:t>
      </w:r>
      <w:r w:rsidR="00464E92">
        <w:rPr>
          <w:rFonts w:cs="Times New Roman"/>
          <w:szCs w:val="24"/>
        </w:rPr>
        <w:t xml:space="preserve"> en los sub menús, aunque podría </w:t>
      </w:r>
      <w:r w:rsidR="00674F06">
        <w:rPr>
          <w:rFonts w:cs="Times New Roman"/>
          <w:szCs w:val="24"/>
        </w:rPr>
        <w:t xml:space="preserve">ser accesible </w:t>
      </w:r>
      <w:r w:rsidR="00464E92">
        <w:rPr>
          <w:rFonts w:cs="Times New Roman"/>
          <w:szCs w:val="24"/>
        </w:rPr>
        <w:t xml:space="preserve">una vez que se ingresa con perfil de usuario y clave. </w:t>
      </w:r>
    </w:p>
    <w:p w14:paraId="0F70A3F8" w14:textId="6BA6B4F7" w:rsidR="005D5576" w:rsidRPr="005D5576" w:rsidRDefault="00EC2D0C" w:rsidP="00997EBE">
      <w:pPr>
        <w:ind w:firstLine="708"/>
        <w:rPr>
          <w:rFonts w:cs="Times New Roman"/>
          <w:szCs w:val="24"/>
        </w:rPr>
      </w:pPr>
      <w:r w:rsidRPr="003F7B44">
        <w:rPr>
          <w:rFonts w:cs="Times New Roman"/>
          <w:szCs w:val="24"/>
        </w:rPr>
        <w:t>Rescat</w:t>
      </w:r>
      <w:r w:rsidR="00967160">
        <w:rPr>
          <w:rFonts w:cs="Times New Roman"/>
          <w:szCs w:val="24"/>
        </w:rPr>
        <w:t>ando</w:t>
      </w:r>
      <w:r w:rsidRPr="003F7B44">
        <w:rPr>
          <w:rFonts w:cs="Times New Roman"/>
          <w:szCs w:val="24"/>
        </w:rPr>
        <w:t xml:space="preserve"> la propuesta de</w:t>
      </w:r>
      <w:r w:rsidR="00D41AED" w:rsidRPr="003F7B44">
        <w:rPr>
          <w:rFonts w:cs="Times New Roman"/>
          <w:szCs w:val="24"/>
        </w:rPr>
        <w:t xml:space="preserve"> Philabaum</w:t>
      </w:r>
      <w:r w:rsidR="00967160">
        <w:rPr>
          <w:rFonts w:cs="Times New Roman"/>
          <w:szCs w:val="24"/>
        </w:rPr>
        <w:t xml:space="preserve"> </w:t>
      </w:r>
      <w:sdt>
        <w:sdtPr>
          <w:rPr>
            <w:rFonts w:cs="Times New Roman"/>
            <w:szCs w:val="24"/>
          </w:rPr>
          <w:id w:val="-653448455"/>
          <w:citation/>
        </w:sdtPr>
        <w:sdtContent>
          <w:r w:rsidR="00967160">
            <w:rPr>
              <w:rFonts w:cs="Times New Roman"/>
              <w:szCs w:val="24"/>
            </w:rPr>
            <w:fldChar w:fldCharType="begin"/>
          </w:r>
          <w:r w:rsidR="00967160">
            <w:rPr>
              <w:rFonts w:cs="Times New Roman"/>
              <w:szCs w:val="24"/>
              <w:lang w:val="es-EC"/>
            </w:rPr>
            <w:instrText xml:space="preserve">CITATION Don07 \n  \t  \l 12298 </w:instrText>
          </w:r>
          <w:r w:rsidR="00967160">
            <w:rPr>
              <w:rFonts w:cs="Times New Roman"/>
              <w:szCs w:val="24"/>
            </w:rPr>
            <w:fldChar w:fldCharType="separate"/>
          </w:r>
          <w:r w:rsidR="00D50FDA" w:rsidRPr="00D50FDA">
            <w:rPr>
              <w:rFonts w:cs="Times New Roman"/>
              <w:noProof/>
              <w:szCs w:val="24"/>
              <w:lang w:val="es-EC"/>
            </w:rPr>
            <w:t>(2007)</w:t>
          </w:r>
          <w:r w:rsidR="00967160">
            <w:rPr>
              <w:rFonts w:cs="Times New Roman"/>
              <w:szCs w:val="24"/>
            </w:rPr>
            <w:fldChar w:fldCharType="end"/>
          </w:r>
        </w:sdtContent>
      </w:sdt>
      <w:r w:rsidR="00D41AED">
        <w:rPr>
          <w:rFonts w:cs="Times New Roman"/>
          <w:szCs w:val="24"/>
        </w:rPr>
        <w:t xml:space="preserve">, </w:t>
      </w:r>
      <w:r w:rsidRPr="00967160">
        <w:rPr>
          <w:rFonts w:cs="Times New Roman"/>
          <w:szCs w:val="24"/>
        </w:rPr>
        <w:t>“Tome todos sus anuarios, escanee las fotos y colóquelas en línea”</w:t>
      </w:r>
      <w:r w:rsidR="00967160">
        <w:rPr>
          <w:rStyle w:val="FootnoteReference"/>
          <w:rFonts w:cs="Times New Roman"/>
          <w:szCs w:val="24"/>
        </w:rPr>
        <w:footnoteReference w:id="68"/>
      </w:r>
      <w:r w:rsidR="008319B5">
        <w:rPr>
          <w:rFonts w:cs="Times New Roman"/>
          <w:noProof/>
          <w:szCs w:val="24"/>
          <w:lang w:val="es-EC"/>
        </w:rPr>
        <w:t xml:space="preserve"> (Philabaum, p</w:t>
      </w:r>
      <w:r w:rsidR="008319B5" w:rsidRPr="00967160">
        <w:rPr>
          <w:rFonts w:cs="Times New Roman"/>
          <w:noProof/>
          <w:szCs w:val="24"/>
          <w:lang w:val="es-EC"/>
        </w:rPr>
        <w:t>. 112)</w:t>
      </w:r>
      <w:r>
        <w:rPr>
          <w:rFonts w:cs="Times New Roman"/>
          <w:szCs w:val="24"/>
        </w:rPr>
        <w:t xml:space="preserve">, actividad que no requiere mucho esfuerzo, comparada con otras que se puedan implementar, </w:t>
      </w:r>
      <w:r w:rsidR="000C7D2D">
        <w:rPr>
          <w:rFonts w:cs="Times New Roman"/>
          <w:szCs w:val="24"/>
        </w:rPr>
        <w:t xml:space="preserve">siendo esos anuarios </w:t>
      </w:r>
      <w:r>
        <w:rPr>
          <w:rFonts w:cs="Times New Roman"/>
          <w:szCs w:val="24"/>
        </w:rPr>
        <w:t xml:space="preserve">una poderosa herramienta que ayuda </w:t>
      </w:r>
      <w:r w:rsidR="000C7D2D">
        <w:rPr>
          <w:rFonts w:cs="Times New Roman"/>
          <w:szCs w:val="24"/>
        </w:rPr>
        <w:t xml:space="preserve">en </w:t>
      </w:r>
      <w:r>
        <w:rPr>
          <w:rFonts w:cs="Times New Roman"/>
          <w:szCs w:val="24"/>
        </w:rPr>
        <w:t>la construcción de nostalgia en sus graduados.</w:t>
      </w:r>
      <w:r w:rsidR="000C7D2D" w:rsidRPr="000C7D2D">
        <w:rPr>
          <w:rFonts w:cs="Times New Roman"/>
          <w:szCs w:val="24"/>
        </w:rPr>
        <w:t xml:space="preserve"> </w:t>
      </w:r>
      <w:sdt>
        <w:sdtPr>
          <w:rPr>
            <w:rFonts w:cs="Times New Roman"/>
            <w:szCs w:val="24"/>
          </w:rPr>
          <w:id w:val="-105429308"/>
          <w:citation/>
        </w:sdtPr>
        <w:sdtContent>
          <w:r w:rsidR="000C7D2D">
            <w:rPr>
              <w:rFonts w:cs="Times New Roman"/>
              <w:szCs w:val="24"/>
            </w:rPr>
            <w:fldChar w:fldCharType="begin"/>
          </w:r>
          <w:r w:rsidR="00D05A94">
            <w:rPr>
              <w:rFonts w:cs="Times New Roman"/>
              <w:szCs w:val="24"/>
              <w:lang w:val="es-EC"/>
            </w:rPr>
            <w:instrText xml:space="preserve">CITATION Don07 \t  \l 12298 </w:instrText>
          </w:r>
          <w:r w:rsidR="000C7D2D">
            <w:rPr>
              <w:rFonts w:cs="Times New Roman"/>
              <w:szCs w:val="24"/>
            </w:rPr>
            <w:fldChar w:fldCharType="separate"/>
          </w:r>
          <w:r w:rsidR="00D50FDA" w:rsidRPr="00D50FDA">
            <w:rPr>
              <w:rFonts w:cs="Times New Roman"/>
              <w:noProof/>
              <w:szCs w:val="24"/>
              <w:lang w:val="es-EC"/>
            </w:rPr>
            <w:t>(Philabaum, 2007)</w:t>
          </w:r>
          <w:r w:rsidR="000C7D2D">
            <w:rPr>
              <w:rFonts w:cs="Times New Roman"/>
              <w:szCs w:val="24"/>
            </w:rPr>
            <w:fldChar w:fldCharType="end"/>
          </w:r>
        </w:sdtContent>
      </w:sdt>
      <w:r w:rsidR="001C2C59">
        <w:rPr>
          <w:rFonts w:cs="Times New Roman"/>
          <w:szCs w:val="24"/>
        </w:rPr>
        <w:t xml:space="preserve">. Cohen visiona esa relación de esta forma: </w:t>
      </w:r>
      <w:r w:rsidR="001C2C59" w:rsidRPr="00C7620D">
        <w:rPr>
          <w:rFonts w:cs="Times New Roman"/>
          <w:szCs w:val="24"/>
        </w:rPr>
        <w:t xml:space="preserve">“Cuanto más emocionados nos sentimos hacia una institución, cuanto más comprometidos estaremos: cuanto más fuerte esa emoción, más amplia y profunda la entrega”, </w:t>
      </w:r>
      <w:r w:rsidR="001C2C59">
        <w:rPr>
          <w:rFonts w:cs="Times New Roman"/>
          <w:szCs w:val="24"/>
        </w:rPr>
        <w:t xml:space="preserve">en la que enlaza el nivel de compromiso y entrega con la emoción que pueda desarrollar el graduado con su centro de formación. </w:t>
      </w:r>
    </w:p>
    <w:p w14:paraId="4833D271" w14:textId="36385001" w:rsidR="003F7B44" w:rsidRPr="00967437" w:rsidRDefault="003F7B44" w:rsidP="00997EBE">
      <w:pPr>
        <w:ind w:firstLine="708"/>
        <w:rPr>
          <w:rFonts w:cs="Times New Roman"/>
          <w:szCs w:val="24"/>
        </w:rPr>
      </w:pPr>
      <w:r w:rsidRPr="00967437">
        <w:rPr>
          <w:rFonts w:cs="Times New Roman"/>
          <w:szCs w:val="24"/>
        </w:rPr>
        <w:t xml:space="preserve">En </w:t>
      </w:r>
      <w:r w:rsidR="00967160">
        <w:rPr>
          <w:rFonts w:cs="Times New Roman"/>
          <w:szCs w:val="24"/>
        </w:rPr>
        <w:t>o</w:t>
      </w:r>
      <w:r w:rsidRPr="00967437">
        <w:rPr>
          <w:rFonts w:cs="Times New Roman"/>
          <w:szCs w:val="24"/>
        </w:rPr>
        <w:t>tra propuesta</w:t>
      </w:r>
      <w:r w:rsidR="00EC60BB" w:rsidRPr="00967437">
        <w:rPr>
          <w:rFonts w:cs="Times New Roman"/>
          <w:szCs w:val="24"/>
        </w:rPr>
        <w:t xml:space="preserve">, </w:t>
      </w:r>
      <w:r w:rsidRPr="00C7620D">
        <w:rPr>
          <w:rFonts w:cs="Times New Roman"/>
          <w:szCs w:val="24"/>
        </w:rPr>
        <w:t>“Comparte tus fotos de la reunión con tus compañeros de clase”</w:t>
      </w:r>
      <w:r w:rsidRPr="00967437">
        <w:rPr>
          <w:rStyle w:val="FootnoteReference"/>
          <w:rFonts w:cs="Times New Roman"/>
          <w:szCs w:val="24"/>
        </w:rPr>
        <w:footnoteReference w:id="69"/>
      </w:r>
      <w:r w:rsidR="00967160" w:rsidRPr="00967160">
        <w:rPr>
          <w:rStyle w:val="FootnoteReference"/>
          <w:rFonts w:cs="Times New Roman"/>
          <w:szCs w:val="24"/>
          <w:vertAlign w:val="baseline"/>
        </w:rPr>
        <w:t xml:space="preserve"> </w:t>
      </w:r>
      <w:r w:rsidR="008319B5">
        <w:rPr>
          <w:rFonts w:cs="Times New Roman"/>
          <w:noProof/>
          <w:szCs w:val="24"/>
        </w:rPr>
        <w:t>(Philabaum, p</w:t>
      </w:r>
      <w:r w:rsidR="008319B5" w:rsidRPr="00967437">
        <w:rPr>
          <w:rFonts w:cs="Times New Roman"/>
          <w:noProof/>
          <w:szCs w:val="24"/>
        </w:rPr>
        <w:t>. 32)</w:t>
      </w:r>
      <w:r w:rsidRPr="00967437">
        <w:rPr>
          <w:rFonts w:cs="Times New Roman"/>
          <w:szCs w:val="24"/>
        </w:rPr>
        <w:t xml:space="preserve">, </w:t>
      </w:r>
      <w:r w:rsidR="00EC60BB" w:rsidRPr="00967437">
        <w:rPr>
          <w:rFonts w:cs="Times New Roman"/>
          <w:szCs w:val="24"/>
        </w:rPr>
        <w:t>la</w:t>
      </w:r>
      <w:r w:rsidRPr="00967437">
        <w:rPr>
          <w:rFonts w:cs="Times New Roman"/>
          <w:szCs w:val="24"/>
        </w:rPr>
        <w:t>s</w:t>
      </w:r>
      <w:r w:rsidR="00EC60BB" w:rsidRPr="00967437">
        <w:rPr>
          <w:rFonts w:cs="Times New Roman"/>
          <w:szCs w:val="24"/>
        </w:rPr>
        <w:t xml:space="preserve"> página</w:t>
      </w:r>
      <w:r w:rsidRPr="00967437">
        <w:rPr>
          <w:rFonts w:cs="Times New Roman"/>
          <w:szCs w:val="24"/>
        </w:rPr>
        <w:t>s</w:t>
      </w:r>
      <w:r w:rsidR="00EC60BB" w:rsidRPr="00967437">
        <w:rPr>
          <w:rFonts w:cs="Times New Roman"/>
          <w:szCs w:val="24"/>
        </w:rPr>
        <w:t xml:space="preserve"> web </w:t>
      </w:r>
      <w:r w:rsidRPr="00967437">
        <w:rPr>
          <w:rFonts w:cs="Times New Roman"/>
          <w:szCs w:val="24"/>
        </w:rPr>
        <w:t xml:space="preserve">estudiadas </w:t>
      </w:r>
      <w:r w:rsidR="00EC60BB" w:rsidRPr="00967437">
        <w:rPr>
          <w:rFonts w:cs="Times New Roman"/>
          <w:szCs w:val="24"/>
        </w:rPr>
        <w:t>muestra</w:t>
      </w:r>
      <w:r w:rsidRPr="00967437">
        <w:rPr>
          <w:rFonts w:cs="Times New Roman"/>
          <w:szCs w:val="24"/>
        </w:rPr>
        <w:t xml:space="preserve">n un submenú “Reuniones” con enlaces a las diferentes </w:t>
      </w:r>
      <w:r w:rsidR="00EC60BB" w:rsidRPr="00967437">
        <w:rPr>
          <w:rFonts w:cs="Times New Roman"/>
          <w:szCs w:val="24"/>
        </w:rPr>
        <w:t>secci</w:t>
      </w:r>
      <w:r w:rsidRPr="00967437">
        <w:rPr>
          <w:rFonts w:cs="Times New Roman"/>
          <w:szCs w:val="24"/>
        </w:rPr>
        <w:t>ones donde se</w:t>
      </w:r>
      <w:r w:rsidR="00967437" w:rsidRPr="00967437">
        <w:rPr>
          <w:rFonts w:cs="Times New Roman"/>
          <w:szCs w:val="24"/>
        </w:rPr>
        <w:t xml:space="preserve"> puede acceder a</w:t>
      </w:r>
      <w:r w:rsidRPr="00967437">
        <w:rPr>
          <w:rFonts w:cs="Times New Roman"/>
          <w:szCs w:val="24"/>
        </w:rPr>
        <w:t xml:space="preserve"> fotos de dichas actividades; </w:t>
      </w:r>
      <w:r w:rsidR="00967437" w:rsidRPr="00967437">
        <w:rPr>
          <w:rFonts w:cs="Times New Roman"/>
          <w:szCs w:val="24"/>
        </w:rPr>
        <w:t xml:space="preserve">en el caso de la universidad de Harvard </w:t>
      </w:r>
      <w:r w:rsidRPr="00967437">
        <w:rPr>
          <w:rFonts w:cs="Times New Roman"/>
          <w:szCs w:val="24"/>
        </w:rPr>
        <w:t>se direcciona hacia la plataforma Facebook</w:t>
      </w:r>
      <w:r w:rsidR="00967437" w:rsidRPr="00967437">
        <w:rPr>
          <w:rFonts w:cs="Times New Roman"/>
          <w:szCs w:val="24"/>
        </w:rPr>
        <w:t>; Yale tiene una serie de variables para escoger entre distintos tipos de reuniones</w:t>
      </w:r>
      <w:r w:rsidR="005F165E">
        <w:rPr>
          <w:rFonts w:cs="Times New Roman"/>
          <w:szCs w:val="24"/>
        </w:rPr>
        <w:t>; siendo una constante la invitación a diferentes formas de eventos</w:t>
      </w:r>
      <w:r w:rsidR="004C1D08">
        <w:rPr>
          <w:rFonts w:cs="Times New Roman"/>
          <w:szCs w:val="24"/>
        </w:rPr>
        <w:t xml:space="preserve"> o comentarios sobre estos</w:t>
      </w:r>
      <w:r w:rsidR="005F165E">
        <w:rPr>
          <w:rFonts w:cs="Times New Roman"/>
          <w:szCs w:val="24"/>
        </w:rPr>
        <w:t xml:space="preserve">. </w:t>
      </w:r>
      <w:r w:rsidRPr="00967437">
        <w:rPr>
          <w:rFonts w:cs="Times New Roman"/>
          <w:szCs w:val="24"/>
        </w:rPr>
        <w:t xml:space="preserve"> </w:t>
      </w:r>
    </w:p>
    <w:p w14:paraId="2F234E72" w14:textId="77777777" w:rsidR="008319B5" w:rsidRDefault="008319B5">
      <w:pPr>
        <w:spacing w:line="276" w:lineRule="auto"/>
        <w:jc w:val="left"/>
        <w:rPr>
          <w:rFonts w:cs="Times New Roman"/>
          <w:bCs/>
          <w:szCs w:val="18"/>
        </w:rPr>
      </w:pPr>
      <w:r>
        <w:rPr>
          <w:rFonts w:cs="Times New Roman"/>
          <w:b/>
        </w:rPr>
        <w:br w:type="page"/>
      </w:r>
    </w:p>
    <w:p w14:paraId="24E01BE9" w14:textId="2961FC93" w:rsidR="009E3984" w:rsidRPr="009E3984" w:rsidRDefault="009E3984">
      <w:pPr>
        <w:pStyle w:val="Caption"/>
        <w:jc w:val="center"/>
        <w:rPr>
          <w:rFonts w:cs="Times New Roman"/>
          <w:b w:val="0"/>
          <w:color w:val="auto"/>
          <w:sz w:val="36"/>
          <w:szCs w:val="24"/>
        </w:rPr>
      </w:pPr>
      <w:bookmarkStart w:id="37" w:name="_Toc25920778"/>
      <w:r w:rsidRPr="009E3984">
        <w:rPr>
          <w:rFonts w:cs="Times New Roman"/>
          <w:b w:val="0"/>
          <w:color w:val="auto"/>
          <w:sz w:val="24"/>
        </w:rPr>
        <w:lastRenderedPageBreak/>
        <w:t xml:space="preserve">Ilustración </w:t>
      </w:r>
      <w:r w:rsidRPr="009E3984">
        <w:rPr>
          <w:rFonts w:cs="Times New Roman"/>
          <w:b w:val="0"/>
          <w:color w:val="auto"/>
          <w:sz w:val="24"/>
        </w:rPr>
        <w:fldChar w:fldCharType="begin"/>
      </w:r>
      <w:r w:rsidRPr="009E3984">
        <w:rPr>
          <w:rFonts w:cs="Times New Roman"/>
          <w:b w:val="0"/>
          <w:color w:val="auto"/>
          <w:sz w:val="24"/>
        </w:rPr>
        <w:instrText xml:space="preserve"> SEQ Ilustración \* ARABIC </w:instrText>
      </w:r>
      <w:r w:rsidRPr="009E3984">
        <w:rPr>
          <w:rFonts w:cs="Times New Roman"/>
          <w:b w:val="0"/>
          <w:color w:val="auto"/>
          <w:sz w:val="24"/>
        </w:rPr>
        <w:fldChar w:fldCharType="separate"/>
      </w:r>
      <w:r w:rsidR="00173551">
        <w:rPr>
          <w:rFonts w:cs="Times New Roman"/>
          <w:b w:val="0"/>
          <w:noProof/>
          <w:color w:val="auto"/>
          <w:sz w:val="24"/>
        </w:rPr>
        <w:t>12</w:t>
      </w:r>
      <w:r w:rsidRPr="009E3984">
        <w:rPr>
          <w:rFonts w:cs="Times New Roman"/>
          <w:b w:val="0"/>
          <w:color w:val="auto"/>
          <w:sz w:val="24"/>
        </w:rPr>
        <w:fldChar w:fldCharType="end"/>
      </w:r>
      <w:r w:rsidRPr="009E3984">
        <w:rPr>
          <w:rFonts w:cs="Times New Roman"/>
          <w:b w:val="0"/>
          <w:color w:val="auto"/>
          <w:sz w:val="24"/>
        </w:rPr>
        <w:t xml:space="preserve"> - Programas y eventos página Alumni Harvard</w:t>
      </w:r>
      <w:bookmarkEnd w:id="37"/>
    </w:p>
    <w:p w14:paraId="071D23FA" w14:textId="77777777" w:rsidR="00C61E46" w:rsidRDefault="00EA44AC">
      <w:pPr>
        <w:spacing w:line="240" w:lineRule="auto"/>
        <w:ind w:left="180"/>
        <w:jc w:val="center"/>
        <w:rPr>
          <w:rFonts w:cs="Times New Roman"/>
          <w:szCs w:val="24"/>
        </w:rPr>
      </w:pPr>
      <w:r>
        <w:rPr>
          <w:noProof/>
          <w:lang w:eastAsia="es-CO"/>
        </w:rPr>
        <w:drawing>
          <wp:inline distT="0" distB="0" distL="0" distR="0" wp14:anchorId="01A11CE3" wp14:editId="1CDDEB96">
            <wp:extent cx="4355553" cy="2448602"/>
            <wp:effectExtent l="0" t="0" r="6985" b="889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352196" cy="2446715"/>
                    </a:xfrm>
                    <a:prstGeom prst="rect">
                      <a:avLst/>
                    </a:prstGeom>
                  </pic:spPr>
                </pic:pic>
              </a:graphicData>
            </a:graphic>
          </wp:inline>
        </w:drawing>
      </w:r>
    </w:p>
    <w:p w14:paraId="23E12194" w14:textId="20D53146" w:rsidR="005F165E" w:rsidRDefault="009E3984" w:rsidP="008319B5">
      <w:pPr>
        <w:spacing w:line="240" w:lineRule="auto"/>
        <w:ind w:left="90"/>
        <w:jc w:val="center"/>
        <w:rPr>
          <w:rFonts w:cs="Times New Roman"/>
          <w:b/>
        </w:rPr>
      </w:pPr>
      <w:r w:rsidRPr="009E3984">
        <w:rPr>
          <w:rFonts w:cs="Times New Roman"/>
        </w:rPr>
        <w:t>Fuente: www.alumni.harvard.edu/harvard-yale</w:t>
      </w:r>
      <w:r w:rsidR="005F165E" w:rsidRPr="007312D4">
        <w:rPr>
          <w:rStyle w:val="FootnoteReference"/>
          <w:rFonts w:cs="Times New Roman"/>
        </w:rPr>
        <w:footnoteReference w:id="70"/>
      </w:r>
    </w:p>
    <w:p w14:paraId="636B3BC7" w14:textId="77777777" w:rsidR="005F165E" w:rsidRPr="009E3984" w:rsidRDefault="005F165E" w:rsidP="009E3984">
      <w:pPr>
        <w:ind w:left="1224"/>
        <w:jc w:val="center"/>
        <w:rPr>
          <w:rFonts w:cs="Times New Roman"/>
          <w:szCs w:val="24"/>
        </w:rPr>
      </w:pPr>
    </w:p>
    <w:p w14:paraId="700C38D2" w14:textId="22901548" w:rsidR="009E3984" w:rsidRPr="009E3984" w:rsidRDefault="009E3984" w:rsidP="00432CF3">
      <w:pPr>
        <w:spacing w:line="276" w:lineRule="auto"/>
        <w:jc w:val="center"/>
      </w:pPr>
      <w:bookmarkStart w:id="38" w:name="_Toc25920779"/>
      <w:r w:rsidRPr="009E3984">
        <w:t xml:space="preserve">Ilustración </w:t>
      </w:r>
      <w:r w:rsidR="006A2D06">
        <w:fldChar w:fldCharType="begin"/>
      </w:r>
      <w:r w:rsidR="006A2D06">
        <w:instrText xml:space="preserve"> SEQ Ilustración \* ARABIC </w:instrText>
      </w:r>
      <w:r w:rsidR="006A2D06">
        <w:fldChar w:fldCharType="separate"/>
      </w:r>
      <w:r w:rsidR="00173551">
        <w:rPr>
          <w:noProof/>
        </w:rPr>
        <w:t>13</w:t>
      </w:r>
      <w:r w:rsidR="006A2D06">
        <w:rPr>
          <w:noProof/>
        </w:rPr>
        <w:fldChar w:fldCharType="end"/>
      </w:r>
      <w:r w:rsidRPr="009E3984">
        <w:t xml:space="preserve"> - Invitación a evento página MIT</w:t>
      </w:r>
      <w:bookmarkEnd w:id="38"/>
    </w:p>
    <w:p w14:paraId="03F9E905" w14:textId="4EB53398" w:rsidR="001C2C59" w:rsidRDefault="002B4F8C">
      <w:pPr>
        <w:ind w:left="180"/>
        <w:jc w:val="center"/>
        <w:rPr>
          <w:rFonts w:cs="Times New Roman"/>
          <w:szCs w:val="24"/>
        </w:rPr>
      </w:pPr>
      <w:r>
        <w:rPr>
          <w:noProof/>
          <w:lang w:eastAsia="es-CO"/>
        </w:rPr>
        <w:drawing>
          <wp:inline distT="0" distB="0" distL="0" distR="0" wp14:anchorId="18893DA4" wp14:editId="75EBCFF8">
            <wp:extent cx="4353636" cy="2390868"/>
            <wp:effectExtent l="0" t="0" r="889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362725" cy="2395859"/>
                    </a:xfrm>
                    <a:prstGeom prst="rect">
                      <a:avLst/>
                    </a:prstGeom>
                  </pic:spPr>
                </pic:pic>
              </a:graphicData>
            </a:graphic>
          </wp:inline>
        </w:drawing>
      </w:r>
    </w:p>
    <w:p w14:paraId="67A7A623" w14:textId="6B086869" w:rsidR="004C1D08" w:rsidRPr="009E3984" w:rsidRDefault="009E3984" w:rsidP="008319B5">
      <w:pPr>
        <w:jc w:val="center"/>
        <w:rPr>
          <w:rFonts w:cs="Times New Roman"/>
        </w:rPr>
      </w:pPr>
      <w:r w:rsidRPr="009E3984">
        <w:rPr>
          <w:rFonts w:cs="Times New Roman"/>
        </w:rPr>
        <w:t xml:space="preserve">Fuente: </w:t>
      </w:r>
      <w:hyperlink r:id="rId35" w:history="1">
        <w:r w:rsidRPr="009E3984">
          <w:rPr>
            <w:rStyle w:val="Hyperlink"/>
            <w:rFonts w:cs="Times New Roman"/>
            <w:color w:val="auto"/>
          </w:rPr>
          <w:t>www.alumni.mit.edu</w:t>
        </w:r>
      </w:hyperlink>
      <w:r w:rsidR="007312D4" w:rsidRPr="009E3984">
        <w:rPr>
          <w:rStyle w:val="FootnoteReference"/>
          <w:rFonts w:cs="Times New Roman"/>
        </w:rPr>
        <w:footnoteReference w:id="71"/>
      </w:r>
    </w:p>
    <w:p w14:paraId="764621B1" w14:textId="21306088" w:rsidR="009E3984" w:rsidRDefault="009E3984" w:rsidP="009E3984">
      <w:pPr>
        <w:ind w:left="180"/>
        <w:jc w:val="center"/>
        <w:rPr>
          <w:rFonts w:cs="Times New Roman"/>
          <w:szCs w:val="24"/>
        </w:rPr>
      </w:pPr>
    </w:p>
    <w:p w14:paraId="57F4177F" w14:textId="40C5A4F8" w:rsidR="00DD3D53" w:rsidRDefault="00DD3D53" w:rsidP="009E3984">
      <w:pPr>
        <w:ind w:left="180"/>
        <w:jc w:val="center"/>
        <w:rPr>
          <w:rFonts w:cs="Times New Roman"/>
          <w:szCs w:val="24"/>
        </w:rPr>
      </w:pPr>
    </w:p>
    <w:p w14:paraId="79568DAA" w14:textId="12CF0902" w:rsidR="00DD3D53" w:rsidRDefault="00DD3D53" w:rsidP="009E3984">
      <w:pPr>
        <w:ind w:left="180"/>
        <w:jc w:val="center"/>
        <w:rPr>
          <w:rFonts w:cs="Times New Roman"/>
          <w:szCs w:val="24"/>
        </w:rPr>
      </w:pPr>
    </w:p>
    <w:p w14:paraId="2B993C10" w14:textId="77777777" w:rsidR="00DD3D53" w:rsidRDefault="00DD3D53" w:rsidP="009E3984">
      <w:pPr>
        <w:ind w:left="180"/>
        <w:jc w:val="center"/>
        <w:rPr>
          <w:rFonts w:cs="Times New Roman"/>
          <w:szCs w:val="24"/>
        </w:rPr>
      </w:pPr>
    </w:p>
    <w:p w14:paraId="7B877C62" w14:textId="65BA7B93" w:rsidR="009E3984" w:rsidRPr="009E3984" w:rsidRDefault="009E3984">
      <w:pPr>
        <w:pStyle w:val="Caption"/>
        <w:jc w:val="center"/>
        <w:rPr>
          <w:rFonts w:cs="Times New Roman"/>
          <w:b w:val="0"/>
          <w:color w:val="auto"/>
          <w:sz w:val="36"/>
          <w:szCs w:val="24"/>
        </w:rPr>
      </w:pPr>
      <w:bookmarkStart w:id="39" w:name="_Toc25920780"/>
      <w:r w:rsidRPr="009E3984">
        <w:rPr>
          <w:rFonts w:cs="Times New Roman"/>
          <w:b w:val="0"/>
          <w:color w:val="auto"/>
          <w:sz w:val="24"/>
        </w:rPr>
        <w:lastRenderedPageBreak/>
        <w:t xml:space="preserve">Ilustración </w:t>
      </w:r>
      <w:r w:rsidRPr="009E3984">
        <w:rPr>
          <w:rFonts w:cs="Times New Roman"/>
          <w:b w:val="0"/>
          <w:color w:val="auto"/>
          <w:sz w:val="24"/>
        </w:rPr>
        <w:fldChar w:fldCharType="begin"/>
      </w:r>
      <w:r w:rsidRPr="009E3984">
        <w:rPr>
          <w:rFonts w:cs="Times New Roman"/>
          <w:b w:val="0"/>
          <w:color w:val="auto"/>
          <w:sz w:val="24"/>
        </w:rPr>
        <w:instrText xml:space="preserve"> SEQ Ilustración \* ARABIC </w:instrText>
      </w:r>
      <w:r w:rsidRPr="009E3984">
        <w:rPr>
          <w:rFonts w:cs="Times New Roman"/>
          <w:b w:val="0"/>
          <w:color w:val="auto"/>
          <w:sz w:val="24"/>
        </w:rPr>
        <w:fldChar w:fldCharType="separate"/>
      </w:r>
      <w:r w:rsidR="00173551">
        <w:rPr>
          <w:rFonts w:cs="Times New Roman"/>
          <w:b w:val="0"/>
          <w:noProof/>
          <w:color w:val="auto"/>
          <w:sz w:val="24"/>
        </w:rPr>
        <w:t>14</w:t>
      </w:r>
      <w:r w:rsidRPr="009E3984">
        <w:rPr>
          <w:rFonts w:cs="Times New Roman"/>
          <w:b w:val="0"/>
          <w:color w:val="auto"/>
          <w:sz w:val="24"/>
        </w:rPr>
        <w:fldChar w:fldCharType="end"/>
      </w:r>
      <w:r w:rsidRPr="009E3984">
        <w:rPr>
          <w:rFonts w:cs="Times New Roman"/>
          <w:b w:val="0"/>
          <w:color w:val="auto"/>
          <w:sz w:val="24"/>
        </w:rPr>
        <w:t xml:space="preserve"> - Invitación a evento página Yale</w:t>
      </w:r>
      <w:bookmarkEnd w:id="39"/>
    </w:p>
    <w:p w14:paraId="72966396" w14:textId="5DB0093E" w:rsidR="002B4F8C" w:rsidRDefault="002B4F8C">
      <w:pPr>
        <w:spacing w:line="240" w:lineRule="auto"/>
        <w:ind w:left="180"/>
        <w:jc w:val="center"/>
        <w:rPr>
          <w:rFonts w:cs="Times New Roman"/>
          <w:szCs w:val="24"/>
        </w:rPr>
      </w:pPr>
      <w:r>
        <w:rPr>
          <w:noProof/>
          <w:lang w:eastAsia="es-CO"/>
        </w:rPr>
        <w:drawing>
          <wp:inline distT="0" distB="0" distL="0" distR="0" wp14:anchorId="455F6551" wp14:editId="09FEB7D2">
            <wp:extent cx="4319801" cy="2428504"/>
            <wp:effectExtent l="0" t="0" r="508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325832" cy="2431895"/>
                    </a:xfrm>
                    <a:prstGeom prst="rect">
                      <a:avLst/>
                    </a:prstGeom>
                  </pic:spPr>
                </pic:pic>
              </a:graphicData>
            </a:graphic>
          </wp:inline>
        </w:drawing>
      </w:r>
    </w:p>
    <w:p w14:paraId="4290D5EE" w14:textId="52DD9C2F" w:rsidR="004C1D08" w:rsidRPr="009E3984" w:rsidRDefault="009E3984" w:rsidP="008319B5">
      <w:pPr>
        <w:spacing w:line="240" w:lineRule="auto"/>
        <w:jc w:val="center"/>
        <w:rPr>
          <w:rFonts w:cs="Times New Roman"/>
        </w:rPr>
      </w:pPr>
      <w:r w:rsidRPr="009E3984">
        <w:rPr>
          <w:rFonts w:cs="Times New Roman"/>
        </w:rPr>
        <w:t>Fuente: www.alumni.yale.edu</w:t>
      </w:r>
      <w:r w:rsidR="007312D4" w:rsidRPr="009E3984">
        <w:rPr>
          <w:rStyle w:val="FootnoteReference"/>
          <w:rFonts w:cs="Times New Roman"/>
        </w:rPr>
        <w:footnoteReference w:id="72"/>
      </w:r>
    </w:p>
    <w:p w14:paraId="617E93CA" w14:textId="1079B82D" w:rsidR="001C10C8" w:rsidRDefault="001C10C8" w:rsidP="00997EBE">
      <w:pPr>
        <w:rPr>
          <w:rFonts w:cs="Times New Roman"/>
          <w:b/>
          <w:szCs w:val="24"/>
          <w:lang w:val="es-EC"/>
        </w:rPr>
      </w:pPr>
    </w:p>
    <w:p w14:paraId="256D04F6" w14:textId="34D16E3B" w:rsidR="00C61E46" w:rsidRDefault="00C61E46" w:rsidP="00DB715F">
      <w:pPr>
        <w:pStyle w:val="Heading5"/>
        <w:ind w:left="540" w:hanging="540"/>
      </w:pPr>
      <w:r w:rsidRPr="000032DC">
        <w:t>Universidades del Ecuador.-</w:t>
      </w:r>
    </w:p>
    <w:p w14:paraId="1072F22F" w14:textId="5C2D84D5" w:rsidR="00735407" w:rsidRPr="00900FC1" w:rsidRDefault="000731CA" w:rsidP="00997EBE">
      <w:pPr>
        <w:ind w:firstLine="708"/>
        <w:rPr>
          <w:rFonts w:cs="Times New Roman"/>
          <w:szCs w:val="24"/>
        </w:rPr>
      </w:pPr>
      <w:r w:rsidRPr="00900FC1">
        <w:rPr>
          <w:rFonts w:cs="Times New Roman"/>
          <w:szCs w:val="24"/>
        </w:rPr>
        <w:t xml:space="preserve">En Ecuador funcionan </w:t>
      </w:r>
      <w:r w:rsidR="001F7103" w:rsidRPr="00900FC1">
        <w:rPr>
          <w:rFonts w:cs="Times New Roman"/>
          <w:szCs w:val="24"/>
        </w:rPr>
        <w:t>353</w:t>
      </w:r>
      <w:r w:rsidRPr="00900FC1">
        <w:rPr>
          <w:rFonts w:cs="Times New Roman"/>
          <w:szCs w:val="24"/>
        </w:rPr>
        <w:t xml:space="preserve"> </w:t>
      </w:r>
      <w:r w:rsidR="001F7103" w:rsidRPr="00900FC1">
        <w:rPr>
          <w:rFonts w:cs="Times New Roman"/>
          <w:szCs w:val="24"/>
        </w:rPr>
        <w:t>instituciones de educación superior, de los cuales 61 se clasifican como universidades</w:t>
      </w:r>
      <w:r w:rsidR="00E02547" w:rsidRPr="00900FC1">
        <w:rPr>
          <w:rFonts w:cs="Times New Roman"/>
          <w:szCs w:val="24"/>
        </w:rPr>
        <w:t>, escuelas politécnicas o centros de posgrados; 292 institutos o conservatorios, excluye</w:t>
      </w:r>
      <w:r w:rsidR="00FB60C1">
        <w:rPr>
          <w:rFonts w:cs="Times New Roman"/>
          <w:szCs w:val="24"/>
        </w:rPr>
        <w:t>ndo</w:t>
      </w:r>
      <w:r w:rsidR="00E02547" w:rsidRPr="00900FC1">
        <w:rPr>
          <w:rFonts w:cs="Times New Roman"/>
          <w:szCs w:val="24"/>
        </w:rPr>
        <w:t xml:space="preserve"> </w:t>
      </w:r>
      <w:r w:rsidR="00FB60C1">
        <w:rPr>
          <w:rFonts w:cs="Times New Roman"/>
          <w:szCs w:val="24"/>
        </w:rPr>
        <w:t>a</w:t>
      </w:r>
      <w:r w:rsidR="00E02547" w:rsidRPr="00900FC1">
        <w:rPr>
          <w:rFonts w:cs="Times New Roman"/>
          <w:szCs w:val="24"/>
        </w:rPr>
        <w:t xml:space="preserve">l Instituto de Altos estudios Nacionales que consta como entidad de posgrados. </w:t>
      </w:r>
      <w:r w:rsidR="009E3984">
        <w:rPr>
          <w:rFonts w:cs="Times New Roman"/>
          <w:szCs w:val="24"/>
        </w:rPr>
        <w:t xml:space="preserve">Las 61 universidades </w:t>
      </w:r>
      <w:r w:rsidR="00E02547" w:rsidRPr="00900FC1">
        <w:rPr>
          <w:rFonts w:cs="Times New Roman"/>
          <w:szCs w:val="24"/>
        </w:rPr>
        <w:t>categoriza</w:t>
      </w:r>
      <w:r w:rsidR="009E3984">
        <w:rPr>
          <w:rFonts w:cs="Times New Roman"/>
          <w:szCs w:val="24"/>
        </w:rPr>
        <w:t>ban</w:t>
      </w:r>
      <w:r w:rsidR="00E02547" w:rsidRPr="00900FC1">
        <w:rPr>
          <w:rFonts w:cs="Times New Roman"/>
          <w:szCs w:val="24"/>
        </w:rPr>
        <w:t xml:space="preserve">, conforme a las evaluaciones realizadas por </w:t>
      </w:r>
      <w:r w:rsidR="00735407" w:rsidRPr="00900FC1">
        <w:rPr>
          <w:rFonts w:cs="Times New Roman"/>
          <w:szCs w:val="24"/>
        </w:rPr>
        <w:t>el CEAACES (Consejo de Evaluación, Acreditación y Aseguramiento de la Calidad de la Educación Superior), hoy renombrado CACES (Consejo de Aseguramiento de la Calidad de la Educación Superior)</w:t>
      </w:r>
      <w:r w:rsidR="00E02547" w:rsidRPr="00900FC1">
        <w:rPr>
          <w:rFonts w:cs="Times New Roman"/>
          <w:szCs w:val="24"/>
        </w:rPr>
        <w:t xml:space="preserve">, </w:t>
      </w:r>
      <w:r w:rsidR="009E3984">
        <w:rPr>
          <w:rFonts w:cs="Times New Roman"/>
          <w:szCs w:val="24"/>
        </w:rPr>
        <w:t xml:space="preserve">de la siguiente forma: </w:t>
      </w:r>
      <w:r w:rsidR="00E02547" w:rsidRPr="00900FC1">
        <w:rPr>
          <w:rFonts w:cs="Times New Roman"/>
          <w:szCs w:val="24"/>
        </w:rPr>
        <w:t xml:space="preserve">9 con calificación </w:t>
      </w:r>
      <w:r w:rsidR="00735407" w:rsidRPr="00900FC1">
        <w:rPr>
          <w:rFonts w:cs="Times New Roman"/>
          <w:szCs w:val="24"/>
        </w:rPr>
        <w:t>“</w:t>
      </w:r>
      <w:r w:rsidR="00E02547" w:rsidRPr="00900FC1">
        <w:rPr>
          <w:rFonts w:cs="Times New Roman"/>
          <w:szCs w:val="24"/>
        </w:rPr>
        <w:t>A</w:t>
      </w:r>
      <w:r w:rsidR="00735407" w:rsidRPr="00900FC1">
        <w:rPr>
          <w:rFonts w:cs="Times New Roman"/>
          <w:szCs w:val="24"/>
        </w:rPr>
        <w:t>”;</w:t>
      </w:r>
      <w:r w:rsidR="00E02547" w:rsidRPr="00900FC1">
        <w:rPr>
          <w:rFonts w:cs="Times New Roman"/>
          <w:szCs w:val="24"/>
        </w:rPr>
        <w:t xml:space="preserve"> 27 con </w:t>
      </w:r>
      <w:r w:rsidR="00735407" w:rsidRPr="00900FC1">
        <w:rPr>
          <w:rFonts w:cs="Times New Roman"/>
          <w:szCs w:val="24"/>
        </w:rPr>
        <w:t>categoría “</w:t>
      </w:r>
      <w:r w:rsidR="00E02547" w:rsidRPr="00900FC1">
        <w:rPr>
          <w:rFonts w:cs="Times New Roman"/>
          <w:szCs w:val="24"/>
        </w:rPr>
        <w:t>B</w:t>
      </w:r>
      <w:r w:rsidR="00735407" w:rsidRPr="00900FC1">
        <w:rPr>
          <w:rFonts w:cs="Times New Roman"/>
          <w:szCs w:val="24"/>
        </w:rPr>
        <w:t>”</w:t>
      </w:r>
      <w:r w:rsidR="00E02547" w:rsidRPr="00900FC1">
        <w:rPr>
          <w:rFonts w:cs="Times New Roman"/>
          <w:szCs w:val="24"/>
        </w:rPr>
        <w:t xml:space="preserve">, 19 </w:t>
      </w:r>
      <w:r w:rsidR="00735407" w:rsidRPr="00900FC1">
        <w:rPr>
          <w:rFonts w:cs="Times New Roman"/>
          <w:szCs w:val="24"/>
        </w:rPr>
        <w:t xml:space="preserve">en la </w:t>
      </w:r>
      <w:r w:rsidR="00E02547" w:rsidRPr="00900FC1">
        <w:rPr>
          <w:rFonts w:cs="Times New Roman"/>
          <w:szCs w:val="24"/>
        </w:rPr>
        <w:t xml:space="preserve">clasificación </w:t>
      </w:r>
      <w:r w:rsidR="00735407" w:rsidRPr="00900FC1">
        <w:rPr>
          <w:rFonts w:cs="Times New Roman"/>
          <w:szCs w:val="24"/>
        </w:rPr>
        <w:t>“</w:t>
      </w:r>
      <w:r w:rsidR="00E02547" w:rsidRPr="00900FC1">
        <w:rPr>
          <w:rFonts w:cs="Times New Roman"/>
          <w:szCs w:val="24"/>
        </w:rPr>
        <w:t>C</w:t>
      </w:r>
      <w:r w:rsidR="00735407" w:rsidRPr="00900FC1">
        <w:rPr>
          <w:rFonts w:cs="Times New Roman"/>
          <w:szCs w:val="24"/>
        </w:rPr>
        <w:t>”</w:t>
      </w:r>
      <w:r w:rsidR="00E02547" w:rsidRPr="00900FC1">
        <w:rPr>
          <w:rFonts w:cs="Times New Roman"/>
          <w:szCs w:val="24"/>
        </w:rPr>
        <w:t xml:space="preserve"> y 6 sin una categoría especifica (Anexo </w:t>
      </w:r>
      <w:r w:rsidR="0094679E">
        <w:rPr>
          <w:rFonts w:cs="Times New Roman"/>
          <w:szCs w:val="24"/>
        </w:rPr>
        <w:t xml:space="preserve">N° </w:t>
      </w:r>
      <w:r w:rsidR="00E02547" w:rsidRPr="00900FC1">
        <w:rPr>
          <w:rFonts w:cs="Times New Roman"/>
          <w:szCs w:val="24"/>
        </w:rPr>
        <w:t>4).</w:t>
      </w:r>
      <w:r w:rsidR="00735407" w:rsidRPr="00900FC1">
        <w:rPr>
          <w:rStyle w:val="FootnoteReference"/>
          <w:rFonts w:cs="Times New Roman"/>
          <w:szCs w:val="24"/>
        </w:rPr>
        <w:t xml:space="preserve"> </w:t>
      </w:r>
      <w:sdt>
        <w:sdtPr>
          <w:rPr>
            <w:rStyle w:val="FootnoteReference"/>
            <w:rFonts w:cs="Times New Roman"/>
            <w:szCs w:val="24"/>
          </w:rPr>
          <w:id w:val="987281347"/>
          <w:citation/>
        </w:sdtPr>
        <w:sdtContent>
          <w:r w:rsidR="00DB715F">
            <w:rPr>
              <w:rStyle w:val="FootnoteReference"/>
              <w:rFonts w:cs="Times New Roman"/>
              <w:szCs w:val="24"/>
            </w:rPr>
            <w:fldChar w:fldCharType="begin"/>
          </w:r>
          <w:r w:rsidR="00DB715F">
            <w:rPr>
              <w:rFonts w:cs="Times New Roman"/>
              <w:szCs w:val="24"/>
              <w:lang w:val="es-EC"/>
            </w:rPr>
            <w:instrText xml:space="preserve"> CITATION inf19 \l 12298 </w:instrText>
          </w:r>
          <w:r w:rsidR="00DB715F">
            <w:rPr>
              <w:rStyle w:val="FootnoteReference"/>
              <w:rFonts w:cs="Times New Roman"/>
              <w:szCs w:val="24"/>
            </w:rPr>
            <w:fldChar w:fldCharType="separate"/>
          </w:r>
          <w:r w:rsidR="00D50FDA" w:rsidRPr="00D50FDA">
            <w:rPr>
              <w:rFonts w:cs="Times New Roman"/>
              <w:noProof/>
              <w:szCs w:val="24"/>
              <w:lang w:val="es-EC"/>
            </w:rPr>
            <w:t>(infoeducacionsuperior.gob.ec, 2019)</w:t>
          </w:r>
          <w:r w:rsidR="00DB715F">
            <w:rPr>
              <w:rStyle w:val="FootnoteReference"/>
              <w:rFonts w:cs="Times New Roman"/>
              <w:szCs w:val="24"/>
            </w:rPr>
            <w:fldChar w:fldCharType="end"/>
          </w:r>
        </w:sdtContent>
      </w:sdt>
    </w:p>
    <w:p w14:paraId="612571B0" w14:textId="61B5B026" w:rsidR="00DB25E5" w:rsidRPr="00900FC1" w:rsidRDefault="00DB25E5" w:rsidP="00997EBE">
      <w:pPr>
        <w:ind w:firstLine="708"/>
        <w:rPr>
          <w:rFonts w:cs="Times New Roman"/>
          <w:szCs w:val="24"/>
        </w:rPr>
      </w:pPr>
      <w:r w:rsidRPr="00900FC1">
        <w:rPr>
          <w:rFonts w:cs="Times New Roman"/>
          <w:szCs w:val="24"/>
        </w:rPr>
        <w:t>Según los resultados del último Censo de Población y Vivienda realizado en el año 2010, la población con título de educación superior era de 819,769 personas</w:t>
      </w:r>
      <w:r w:rsidR="00DB715F">
        <w:rPr>
          <w:rFonts w:cs="Times New Roman"/>
          <w:szCs w:val="24"/>
        </w:rPr>
        <w:t xml:space="preserve"> </w:t>
      </w:r>
      <w:sdt>
        <w:sdtPr>
          <w:rPr>
            <w:rFonts w:cs="Times New Roman"/>
            <w:szCs w:val="24"/>
          </w:rPr>
          <w:id w:val="1180086222"/>
          <w:citation/>
        </w:sdtPr>
        <w:sdtContent>
          <w:r w:rsidR="00DB715F">
            <w:rPr>
              <w:rFonts w:cs="Times New Roman"/>
              <w:szCs w:val="24"/>
            </w:rPr>
            <w:fldChar w:fldCharType="begin"/>
          </w:r>
          <w:r w:rsidR="00DB715F">
            <w:rPr>
              <w:rFonts w:cs="Times New Roman"/>
              <w:szCs w:val="24"/>
              <w:lang w:val="es-EC"/>
            </w:rPr>
            <w:instrText xml:space="preserve">CITATION htt19 \l 12298 </w:instrText>
          </w:r>
          <w:r w:rsidR="00DB715F">
            <w:rPr>
              <w:rFonts w:cs="Times New Roman"/>
              <w:szCs w:val="24"/>
            </w:rPr>
            <w:fldChar w:fldCharType="separate"/>
          </w:r>
          <w:r w:rsidR="00D50FDA" w:rsidRPr="00D50FDA">
            <w:rPr>
              <w:rFonts w:cs="Times New Roman"/>
              <w:noProof/>
              <w:szCs w:val="24"/>
              <w:lang w:val="es-EC"/>
            </w:rPr>
            <w:t>(ecuadorencifras.gob.ec, 2019)</w:t>
          </w:r>
          <w:r w:rsidR="00DB715F">
            <w:rPr>
              <w:rFonts w:cs="Times New Roman"/>
              <w:szCs w:val="24"/>
            </w:rPr>
            <w:fldChar w:fldCharType="end"/>
          </w:r>
        </w:sdtContent>
      </w:sdt>
      <w:r w:rsidRPr="00900FC1">
        <w:rPr>
          <w:rFonts w:cs="Times New Roman"/>
          <w:szCs w:val="24"/>
        </w:rPr>
        <w:t>; cifra que a mediados del año 2019 debe superar el millón de ciudadanos, hacia donde se debe</w:t>
      </w:r>
      <w:r w:rsidR="00AF2AA2">
        <w:rPr>
          <w:rFonts w:cs="Times New Roman"/>
          <w:szCs w:val="24"/>
        </w:rPr>
        <w:t>n</w:t>
      </w:r>
      <w:r w:rsidRPr="00900FC1">
        <w:rPr>
          <w:rFonts w:cs="Times New Roman"/>
          <w:szCs w:val="24"/>
        </w:rPr>
        <w:t xml:space="preserve"> </w:t>
      </w:r>
      <w:r w:rsidR="00AF2AA2">
        <w:rPr>
          <w:rFonts w:cs="Times New Roman"/>
          <w:szCs w:val="24"/>
        </w:rPr>
        <w:t>parte de los</w:t>
      </w:r>
      <w:r w:rsidRPr="00900FC1">
        <w:rPr>
          <w:rFonts w:cs="Times New Roman"/>
          <w:szCs w:val="24"/>
        </w:rPr>
        <w:t xml:space="preserve"> objetivo</w:t>
      </w:r>
      <w:r w:rsidR="00AF2AA2">
        <w:rPr>
          <w:rFonts w:cs="Times New Roman"/>
          <w:szCs w:val="24"/>
        </w:rPr>
        <w:t>s</w:t>
      </w:r>
      <w:r w:rsidRPr="00900FC1">
        <w:rPr>
          <w:rFonts w:cs="Times New Roman"/>
          <w:szCs w:val="24"/>
        </w:rPr>
        <w:t xml:space="preserve"> de las Universidades, para vincular a esos graduados</w:t>
      </w:r>
      <w:r w:rsidR="00AF2AA2" w:rsidRPr="00AF2AA2">
        <w:rPr>
          <w:rFonts w:cs="Times New Roman"/>
          <w:szCs w:val="24"/>
        </w:rPr>
        <w:t xml:space="preserve"> </w:t>
      </w:r>
      <w:r w:rsidR="00AF2AA2">
        <w:rPr>
          <w:rFonts w:cs="Times New Roman"/>
          <w:szCs w:val="24"/>
        </w:rPr>
        <w:t>invitándoles a cursar posgrados.</w:t>
      </w:r>
      <w:r w:rsidRPr="00900FC1">
        <w:rPr>
          <w:rFonts w:cs="Times New Roman"/>
          <w:szCs w:val="24"/>
        </w:rPr>
        <w:t xml:space="preserve"> </w:t>
      </w:r>
    </w:p>
    <w:p w14:paraId="79B5A241" w14:textId="7C3EC3DF" w:rsidR="008C2C50" w:rsidRDefault="00DB25E5" w:rsidP="00997EBE">
      <w:pPr>
        <w:ind w:firstLine="708"/>
        <w:rPr>
          <w:rFonts w:cs="Times New Roman"/>
          <w:szCs w:val="24"/>
        </w:rPr>
      </w:pPr>
      <w:r w:rsidRPr="00900FC1">
        <w:rPr>
          <w:rFonts w:cs="Times New Roman"/>
          <w:szCs w:val="24"/>
        </w:rPr>
        <w:t xml:space="preserve">En Quito y Guayaquil funcionan 27 de los 61 centros de educación superior, </w:t>
      </w:r>
      <w:r w:rsidR="00FB60C1">
        <w:rPr>
          <w:rFonts w:cs="Times New Roman"/>
          <w:szCs w:val="24"/>
        </w:rPr>
        <w:t>las</w:t>
      </w:r>
      <w:r w:rsidRPr="00900FC1">
        <w:rPr>
          <w:rFonts w:cs="Times New Roman"/>
          <w:szCs w:val="24"/>
        </w:rPr>
        <w:t xml:space="preserve"> iniciativa</w:t>
      </w:r>
      <w:r w:rsidR="00FB60C1">
        <w:rPr>
          <w:rFonts w:cs="Times New Roman"/>
          <w:szCs w:val="24"/>
        </w:rPr>
        <w:t>s</w:t>
      </w:r>
      <w:r w:rsidRPr="00900FC1">
        <w:rPr>
          <w:rFonts w:cs="Times New Roman"/>
          <w:szCs w:val="24"/>
        </w:rPr>
        <w:t xml:space="preserve"> o programa</w:t>
      </w:r>
      <w:r w:rsidR="00FB60C1">
        <w:rPr>
          <w:rFonts w:cs="Times New Roman"/>
          <w:szCs w:val="24"/>
        </w:rPr>
        <w:t>s</w:t>
      </w:r>
      <w:r w:rsidRPr="00900FC1">
        <w:rPr>
          <w:rFonts w:cs="Times New Roman"/>
          <w:szCs w:val="24"/>
        </w:rPr>
        <w:t xml:space="preserve"> cuyo objetivo</w:t>
      </w:r>
      <w:r w:rsidR="00FB60C1">
        <w:rPr>
          <w:rFonts w:cs="Times New Roman"/>
          <w:szCs w:val="24"/>
        </w:rPr>
        <w:t>s</w:t>
      </w:r>
      <w:r w:rsidRPr="00900FC1">
        <w:rPr>
          <w:rFonts w:cs="Times New Roman"/>
          <w:szCs w:val="24"/>
        </w:rPr>
        <w:t xml:space="preserve"> sea</w:t>
      </w:r>
      <w:r w:rsidR="00FB60C1">
        <w:rPr>
          <w:rFonts w:cs="Times New Roman"/>
          <w:szCs w:val="24"/>
        </w:rPr>
        <w:t>n</w:t>
      </w:r>
      <w:r w:rsidRPr="00900FC1">
        <w:rPr>
          <w:rFonts w:cs="Times New Roman"/>
          <w:szCs w:val="24"/>
        </w:rPr>
        <w:t xml:space="preserve"> establecer relaciones con sus graduados, desde las Instituciones de Educación Superior, debe enfocar</w:t>
      </w:r>
      <w:r w:rsidR="00900FC1" w:rsidRPr="00900FC1">
        <w:rPr>
          <w:rFonts w:cs="Times New Roman"/>
          <w:szCs w:val="24"/>
        </w:rPr>
        <w:t xml:space="preserve"> sus estrategias, actividades y eventos </w:t>
      </w:r>
      <w:r w:rsidRPr="00900FC1">
        <w:rPr>
          <w:rFonts w:cs="Times New Roman"/>
          <w:szCs w:val="24"/>
        </w:rPr>
        <w:lastRenderedPageBreak/>
        <w:t>en esas ciudades.  A la vez, acercar a ciudadanos que puedan convertirse en benefactores de las Universidades, debe considerar a Quito y Guayaquil como punto de partida para ir modelando un esquema que incentive a los ciudadanos a realizar donaciones o aportes para l</w:t>
      </w:r>
      <w:r w:rsidR="008C2C50">
        <w:rPr>
          <w:rFonts w:cs="Times New Roman"/>
          <w:szCs w:val="24"/>
        </w:rPr>
        <w:t>os centros de formación.</w:t>
      </w:r>
    </w:p>
    <w:p w14:paraId="7E8E4DA6" w14:textId="32C8D066" w:rsidR="00ED2DD4" w:rsidRDefault="00ED2DD4" w:rsidP="00997EBE">
      <w:pPr>
        <w:ind w:firstLine="708"/>
        <w:rPr>
          <w:rFonts w:cs="Times New Roman"/>
          <w:szCs w:val="24"/>
        </w:rPr>
      </w:pPr>
      <w:r>
        <w:rPr>
          <w:rFonts w:cs="Times New Roman"/>
          <w:szCs w:val="24"/>
          <w:lang w:val="es-EC"/>
        </w:rPr>
        <w:t xml:space="preserve">En nuestro país, para analizar las características de los programas de graduados,  se han considerado </w:t>
      </w:r>
      <w:r>
        <w:rPr>
          <w:rFonts w:cs="Times New Roman"/>
          <w:szCs w:val="24"/>
        </w:rPr>
        <w:t>a</w:t>
      </w:r>
      <w:r w:rsidRPr="0046485F">
        <w:rPr>
          <w:rFonts w:cs="Times New Roman"/>
          <w:szCs w:val="24"/>
        </w:rPr>
        <w:t xml:space="preserve">quellas </w:t>
      </w:r>
      <w:r>
        <w:rPr>
          <w:rFonts w:cs="Times New Roman"/>
          <w:szCs w:val="24"/>
        </w:rPr>
        <w:t xml:space="preserve">universidades </w:t>
      </w:r>
      <w:r w:rsidRPr="0046485F">
        <w:rPr>
          <w:rFonts w:cs="Times New Roman"/>
          <w:szCs w:val="24"/>
        </w:rPr>
        <w:t xml:space="preserve">calificadas como categoría </w:t>
      </w:r>
      <w:r>
        <w:rPr>
          <w:rFonts w:cs="Times New Roman"/>
          <w:szCs w:val="24"/>
        </w:rPr>
        <w:t>“</w:t>
      </w:r>
      <w:r w:rsidRPr="0046485F">
        <w:rPr>
          <w:rFonts w:cs="Times New Roman"/>
          <w:szCs w:val="24"/>
        </w:rPr>
        <w:t>A</w:t>
      </w:r>
      <w:r>
        <w:rPr>
          <w:rFonts w:cs="Times New Roman"/>
          <w:szCs w:val="24"/>
        </w:rPr>
        <w:t>”</w:t>
      </w:r>
      <w:r w:rsidRPr="0046485F">
        <w:rPr>
          <w:rFonts w:cs="Times New Roman"/>
          <w:szCs w:val="24"/>
        </w:rPr>
        <w:t xml:space="preserve">, </w:t>
      </w:r>
      <w:r>
        <w:rPr>
          <w:rFonts w:cs="Times New Roman"/>
          <w:szCs w:val="24"/>
        </w:rPr>
        <w:t xml:space="preserve">a </w:t>
      </w:r>
      <w:r w:rsidR="00AF2AA2">
        <w:rPr>
          <w:rFonts w:cs="Times New Roman"/>
          <w:szCs w:val="24"/>
        </w:rPr>
        <w:t xml:space="preserve">mediados </w:t>
      </w:r>
      <w:r>
        <w:rPr>
          <w:rFonts w:cs="Times New Roman"/>
          <w:szCs w:val="24"/>
        </w:rPr>
        <w:t>del año 201</w:t>
      </w:r>
      <w:r w:rsidR="00AF2AA2">
        <w:rPr>
          <w:rFonts w:cs="Times New Roman"/>
          <w:szCs w:val="24"/>
        </w:rPr>
        <w:t>8</w:t>
      </w:r>
      <w:r>
        <w:rPr>
          <w:rFonts w:cs="Times New Roman"/>
          <w:szCs w:val="24"/>
        </w:rPr>
        <w:t xml:space="preserve">, </w:t>
      </w:r>
      <w:r w:rsidRPr="0046485F">
        <w:rPr>
          <w:rFonts w:cs="Times New Roman"/>
          <w:szCs w:val="24"/>
        </w:rPr>
        <w:t>de acuerdo a la</w:t>
      </w:r>
      <w:r>
        <w:rPr>
          <w:rFonts w:cs="Times New Roman"/>
          <w:szCs w:val="24"/>
        </w:rPr>
        <w:t>s</w:t>
      </w:r>
      <w:r w:rsidRPr="0046485F">
        <w:rPr>
          <w:rFonts w:cs="Times New Roman"/>
          <w:szCs w:val="24"/>
        </w:rPr>
        <w:t xml:space="preserve"> evaluaci</w:t>
      </w:r>
      <w:r>
        <w:rPr>
          <w:rFonts w:cs="Times New Roman"/>
          <w:szCs w:val="24"/>
        </w:rPr>
        <w:t xml:space="preserve">ones realizadas por </w:t>
      </w:r>
      <w:r w:rsidRPr="0046485F">
        <w:rPr>
          <w:rFonts w:cs="Times New Roman"/>
          <w:szCs w:val="24"/>
        </w:rPr>
        <w:t xml:space="preserve">el </w:t>
      </w:r>
      <w:r w:rsidRPr="0042469D">
        <w:rPr>
          <w:rFonts w:cs="Times New Roman"/>
          <w:szCs w:val="24"/>
        </w:rPr>
        <w:t xml:space="preserve">CEAACES (Consejo de Evaluación, Acreditación y Aseguramiento de la Calidad de la Educación Superior), </w:t>
      </w:r>
      <w:r w:rsidR="00AF2AA2">
        <w:rPr>
          <w:rFonts w:cs="Times New Roman"/>
          <w:szCs w:val="24"/>
        </w:rPr>
        <w:t>se tenían en esa categoría a</w:t>
      </w:r>
      <w:r w:rsidRPr="0042469D">
        <w:rPr>
          <w:rFonts w:cs="Times New Roman"/>
          <w:szCs w:val="24"/>
        </w:rPr>
        <w:t>:</w:t>
      </w:r>
      <w:r w:rsidRPr="0046485F">
        <w:rPr>
          <w:rFonts w:cs="Times New Roman"/>
          <w:szCs w:val="24"/>
        </w:rPr>
        <w:t xml:space="preserve"> Escuela Politécnica Nacional, Escuela Superior Politécnica del Litoral, Universidad San Francisco de Quito, Universidad de Cuenca, Universidad de las Fuerzas Armadas (ESPE) y Universidad de Especialidades Espíritu Santo. Se incluye además, a la Universidad de </w:t>
      </w:r>
      <w:r>
        <w:rPr>
          <w:rFonts w:cs="Times New Roman"/>
          <w:szCs w:val="24"/>
        </w:rPr>
        <w:t>Los</w:t>
      </w:r>
      <w:r w:rsidRPr="0046485F">
        <w:rPr>
          <w:rFonts w:cs="Times New Roman"/>
          <w:szCs w:val="24"/>
        </w:rPr>
        <w:t xml:space="preserve"> Hemisferios, para </w:t>
      </w:r>
      <w:r>
        <w:rPr>
          <w:rFonts w:cs="Times New Roman"/>
          <w:szCs w:val="24"/>
        </w:rPr>
        <w:t>comparar las iniciativas de</w:t>
      </w:r>
      <w:r w:rsidRPr="0046485F">
        <w:rPr>
          <w:rFonts w:cs="Times New Roman"/>
          <w:szCs w:val="24"/>
        </w:rPr>
        <w:t xml:space="preserve"> su programa de </w:t>
      </w:r>
      <w:r>
        <w:rPr>
          <w:rFonts w:cs="Times New Roman"/>
          <w:szCs w:val="24"/>
        </w:rPr>
        <w:t>graduados, con base a los factores analizados en el Capítulo Dos.</w:t>
      </w:r>
    </w:p>
    <w:p w14:paraId="62642848" w14:textId="481E7FC3" w:rsidR="004D785A" w:rsidRPr="00900FC1" w:rsidRDefault="00DB25E5" w:rsidP="00997EBE">
      <w:pPr>
        <w:ind w:left="360"/>
        <w:rPr>
          <w:rFonts w:cs="Times New Roman"/>
          <w:szCs w:val="24"/>
        </w:rPr>
      </w:pPr>
      <w:r w:rsidRPr="00900FC1">
        <w:rPr>
          <w:rFonts w:cs="Times New Roman"/>
          <w:szCs w:val="24"/>
        </w:rPr>
        <w:t xml:space="preserve"> </w:t>
      </w:r>
    </w:p>
    <w:p w14:paraId="376A46F8" w14:textId="4D69D5A9" w:rsidR="001C2C59" w:rsidRPr="00DB715F" w:rsidRDefault="004473E8" w:rsidP="00DB715F">
      <w:pPr>
        <w:pStyle w:val="Heading8"/>
        <w:ind w:left="540" w:hanging="540"/>
        <w:rPr>
          <w:color w:val="auto"/>
        </w:rPr>
      </w:pPr>
      <w:r w:rsidRPr="00DB715F">
        <w:rPr>
          <w:color w:val="auto"/>
        </w:rPr>
        <w:t xml:space="preserve">Propuesta de valor </w:t>
      </w:r>
      <w:r w:rsidR="00C7620D" w:rsidRPr="00DB715F">
        <w:rPr>
          <w:color w:val="auto"/>
        </w:rPr>
        <w:t xml:space="preserve">universidades </w:t>
      </w:r>
      <w:r w:rsidR="004D785A" w:rsidRPr="00DB715F">
        <w:rPr>
          <w:color w:val="auto"/>
        </w:rPr>
        <w:t>Ecuador</w:t>
      </w:r>
    </w:p>
    <w:p w14:paraId="1829D003" w14:textId="3F06765A" w:rsidR="00314B70" w:rsidRDefault="001C2C59" w:rsidP="00997EBE">
      <w:pPr>
        <w:ind w:firstLine="708"/>
        <w:rPr>
          <w:rFonts w:cs="Times New Roman"/>
          <w:szCs w:val="24"/>
        </w:rPr>
      </w:pPr>
      <w:r>
        <w:rPr>
          <w:rFonts w:cs="Times New Roman"/>
          <w:szCs w:val="24"/>
        </w:rPr>
        <w:t xml:space="preserve">El programa de graduados de las universidades seleccionadas para Ecuador es parte del menú de la página de </w:t>
      </w:r>
      <w:r w:rsidR="00ED2DD4">
        <w:rPr>
          <w:rFonts w:cs="Times New Roman"/>
          <w:szCs w:val="24"/>
        </w:rPr>
        <w:t xml:space="preserve">cada </w:t>
      </w:r>
      <w:r>
        <w:rPr>
          <w:rFonts w:cs="Times New Roman"/>
          <w:szCs w:val="24"/>
        </w:rPr>
        <w:t>institución</w:t>
      </w:r>
      <w:r w:rsidR="00FB60C1">
        <w:rPr>
          <w:rFonts w:cs="Times New Roman"/>
          <w:szCs w:val="24"/>
        </w:rPr>
        <w:t xml:space="preserve">, con </w:t>
      </w:r>
      <w:r w:rsidR="00ED2DD4">
        <w:rPr>
          <w:rFonts w:cs="Times New Roman"/>
          <w:szCs w:val="24"/>
        </w:rPr>
        <w:t xml:space="preserve">dos </w:t>
      </w:r>
      <w:r w:rsidR="00FB60C1">
        <w:rPr>
          <w:rFonts w:cs="Times New Roman"/>
          <w:szCs w:val="24"/>
        </w:rPr>
        <w:t>excepci</w:t>
      </w:r>
      <w:r w:rsidR="00ED2DD4">
        <w:rPr>
          <w:rFonts w:cs="Times New Roman"/>
          <w:szCs w:val="24"/>
        </w:rPr>
        <w:t>ones,</w:t>
      </w:r>
      <w:r w:rsidR="00FB60C1">
        <w:rPr>
          <w:rFonts w:cs="Times New Roman"/>
          <w:szCs w:val="24"/>
        </w:rPr>
        <w:t xml:space="preserve">  la Universidad de las Fuerzas Armadas</w:t>
      </w:r>
      <w:r w:rsidR="00314B70">
        <w:rPr>
          <w:rFonts w:cs="Times New Roman"/>
          <w:szCs w:val="24"/>
        </w:rPr>
        <w:t xml:space="preserve"> (Escuela Politécnica del Ejército)</w:t>
      </w:r>
      <w:r w:rsidR="00FB60C1">
        <w:rPr>
          <w:rFonts w:cs="Times New Roman"/>
          <w:szCs w:val="24"/>
        </w:rPr>
        <w:t xml:space="preserve"> ha desarrollado una página exclusiva</w:t>
      </w:r>
      <w:r w:rsidR="00ED2DD4">
        <w:rPr>
          <w:rFonts w:cs="Times New Roman"/>
          <w:szCs w:val="24"/>
        </w:rPr>
        <w:t xml:space="preserve"> y la Universidad de Cuenca que no lo muestra como tal. En un</w:t>
      </w:r>
      <w:r w:rsidR="00FB60C1">
        <w:rPr>
          <w:rFonts w:cs="Times New Roman"/>
          <w:szCs w:val="24"/>
        </w:rPr>
        <w:t>a revisió</w:t>
      </w:r>
      <w:r w:rsidR="00314B70">
        <w:rPr>
          <w:rFonts w:cs="Times New Roman"/>
          <w:szCs w:val="24"/>
        </w:rPr>
        <w:t>n realizada en Octubre del 2018</w:t>
      </w:r>
      <w:r w:rsidR="00054258">
        <w:rPr>
          <w:rFonts w:cs="Times New Roman"/>
          <w:szCs w:val="24"/>
        </w:rPr>
        <w:t>,</w:t>
      </w:r>
      <w:r w:rsidR="00314B70">
        <w:rPr>
          <w:rFonts w:cs="Times New Roman"/>
          <w:szCs w:val="24"/>
        </w:rPr>
        <w:t xml:space="preserve"> </w:t>
      </w:r>
      <w:r w:rsidR="00ED2DD4">
        <w:rPr>
          <w:rFonts w:cs="Times New Roman"/>
          <w:szCs w:val="24"/>
        </w:rPr>
        <w:t>todos los centros de formación seleccionados  mantenían el programa de graduados como parte de su página institucional.</w:t>
      </w:r>
      <w:r w:rsidR="00314B70">
        <w:rPr>
          <w:rFonts w:cs="Times New Roman"/>
          <w:szCs w:val="24"/>
        </w:rPr>
        <w:t xml:space="preserve"> En la misma revisión, </w:t>
      </w:r>
      <w:r w:rsidR="007312D4">
        <w:rPr>
          <w:rFonts w:cs="Times New Roman"/>
          <w:szCs w:val="24"/>
        </w:rPr>
        <w:t xml:space="preserve">analizando </w:t>
      </w:r>
      <w:r w:rsidR="00314B70">
        <w:rPr>
          <w:rFonts w:cs="Times New Roman"/>
          <w:szCs w:val="24"/>
        </w:rPr>
        <w:t>las opciones que disponían los programas de graduados de las universidades locales, mostraba poca o ninguna relación con las opciones o recursos con los que cuentas las páginas, del mismo programa, en las instituciones seleccionadas en los Estados Unid</w:t>
      </w:r>
      <w:r w:rsidR="00054258">
        <w:rPr>
          <w:rFonts w:cs="Times New Roman"/>
          <w:szCs w:val="24"/>
        </w:rPr>
        <w:t>os; como se observa en la Tabla</w:t>
      </w:r>
      <w:r w:rsidR="00EE1843">
        <w:rPr>
          <w:rFonts w:cs="Times New Roman"/>
          <w:szCs w:val="24"/>
        </w:rPr>
        <w:t xml:space="preserve"> </w:t>
      </w:r>
      <w:r w:rsidR="00314B70">
        <w:rPr>
          <w:rFonts w:cs="Times New Roman"/>
          <w:szCs w:val="24"/>
        </w:rPr>
        <w:t xml:space="preserve">3. </w:t>
      </w:r>
    </w:p>
    <w:p w14:paraId="5268C8CA" w14:textId="11445E05" w:rsidR="00054258" w:rsidRPr="00D05A94" w:rsidRDefault="00054258">
      <w:pPr>
        <w:spacing w:line="240" w:lineRule="auto"/>
        <w:ind w:left="360"/>
        <w:jc w:val="center"/>
        <w:rPr>
          <w:rFonts w:cs="Times New Roman"/>
          <w:szCs w:val="24"/>
        </w:rPr>
      </w:pPr>
      <w:r w:rsidRPr="00D05A94">
        <w:rPr>
          <w:rFonts w:cs="Times New Roman"/>
          <w:szCs w:val="24"/>
        </w:rPr>
        <w:t xml:space="preserve">Tabla </w:t>
      </w:r>
      <w:r w:rsidR="00D05A94">
        <w:rPr>
          <w:rFonts w:cs="Times New Roman"/>
          <w:szCs w:val="24"/>
        </w:rPr>
        <w:t xml:space="preserve">3 - </w:t>
      </w:r>
      <w:r w:rsidRPr="00D05A94">
        <w:rPr>
          <w:rFonts w:cs="Times New Roman"/>
          <w:szCs w:val="24"/>
        </w:rPr>
        <w:t>Programas graduados Ecuador – Menú principal</w:t>
      </w:r>
    </w:p>
    <w:p w14:paraId="171DBB97" w14:textId="77777777" w:rsidR="00314B70" w:rsidRDefault="00314B70" w:rsidP="00432CF3">
      <w:pPr>
        <w:tabs>
          <w:tab w:val="left" w:pos="1260"/>
        </w:tabs>
        <w:spacing w:line="240" w:lineRule="auto"/>
        <w:ind w:left="360"/>
        <w:jc w:val="center"/>
        <w:rPr>
          <w:rFonts w:cs="Times New Roman"/>
          <w:szCs w:val="24"/>
        </w:rPr>
      </w:pPr>
      <w:r w:rsidRPr="00F01648">
        <w:rPr>
          <w:noProof/>
          <w:lang w:eastAsia="es-CO"/>
        </w:rPr>
        <w:drawing>
          <wp:inline distT="0" distB="0" distL="0" distR="0" wp14:anchorId="538EA865" wp14:editId="51CBC4E0">
            <wp:extent cx="5229225" cy="1133475"/>
            <wp:effectExtent l="0" t="0" r="9525"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92901" cy="1147277"/>
                    </a:xfrm>
                    <a:prstGeom prst="rect">
                      <a:avLst/>
                    </a:prstGeom>
                    <a:noFill/>
                    <a:ln>
                      <a:noFill/>
                    </a:ln>
                  </pic:spPr>
                </pic:pic>
              </a:graphicData>
            </a:graphic>
          </wp:inline>
        </w:drawing>
      </w:r>
    </w:p>
    <w:p w14:paraId="3D965E8D" w14:textId="5624CC56" w:rsidR="00054258" w:rsidRDefault="00054258" w:rsidP="00432CF3">
      <w:pPr>
        <w:tabs>
          <w:tab w:val="left" w:pos="1260"/>
        </w:tabs>
        <w:spacing w:line="240" w:lineRule="auto"/>
        <w:ind w:left="360"/>
        <w:jc w:val="center"/>
        <w:rPr>
          <w:rFonts w:cs="Times New Roman"/>
          <w:szCs w:val="24"/>
        </w:rPr>
      </w:pPr>
      <w:r>
        <w:rPr>
          <w:rFonts w:cs="Times New Roman"/>
          <w:szCs w:val="24"/>
        </w:rPr>
        <w:t>Fuente: Elaboración propia</w:t>
      </w:r>
    </w:p>
    <w:p w14:paraId="4568CD9E" w14:textId="5AB623C1" w:rsidR="00054258" w:rsidRPr="00B778D4" w:rsidRDefault="00B778D4">
      <w:pPr>
        <w:pStyle w:val="Caption"/>
        <w:jc w:val="center"/>
        <w:rPr>
          <w:rFonts w:cs="Times New Roman"/>
          <w:b w:val="0"/>
          <w:color w:val="auto"/>
          <w:sz w:val="36"/>
          <w:szCs w:val="24"/>
        </w:rPr>
      </w:pPr>
      <w:bookmarkStart w:id="40" w:name="_Toc25920781"/>
      <w:r w:rsidRPr="00B778D4">
        <w:rPr>
          <w:rFonts w:cs="Times New Roman"/>
          <w:b w:val="0"/>
          <w:color w:val="auto"/>
          <w:sz w:val="24"/>
        </w:rPr>
        <w:lastRenderedPageBreak/>
        <w:t xml:space="preserve">Ilustración </w:t>
      </w:r>
      <w:r w:rsidRPr="00B778D4">
        <w:rPr>
          <w:rFonts w:cs="Times New Roman"/>
          <w:b w:val="0"/>
          <w:color w:val="auto"/>
          <w:sz w:val="24"/>
        </w:rPr>
        <w:fldChar w:fldCharType="begin"/>
      </w:r>
      <w:r w:rsidRPr="00B778D4">
        <w:rPr>
          <w:rFonts w:cs="Times New Roman"/>
          <w:b w:val="0"/>
          <w:color w:val="auto"/>
          <w:sz w:val="24"/>
        </w:rPr>
        <w:instrText xml:space="preserve"> SEQ Ilustración \* ARABIC </w:instrText>
      </w:r>
      <w:r w:rsidRPr="00B778D4">
        <w:rPr>
          <w:rFonts w:cs="Times New Roman"/>
          <w:b w:val="0"/>
          <w:color w:val="auto"/>
          <w:sz w:val="24"/>
        </w:rPr>
        <w:fldChar w:fldCharType="separate"/>
      </w:r>
      <w:r w:rsidR="00173551">
        <w:rPr>
          <w:rFonts w:cs="Times New Roman"/>
          <w:b w:val="0"/>
          <w:noProof/>
          <w:color w:val="auto"/>
          <w:sz w:val="24"/>
        </w:rPr>
        <w:t>15</w:t>
      </w:r>
      <w:r w:rsidRPr="00B778D4">
        <w:rPr>
          <w:rFonts w:cs="Times New Roman"/>
          <w:b w:val="0"/>
          <w:color w:val="auto"/>
          <w:sz w:val="24"/>
        </w:rPr>
        <w:fldChar w:fldCharType="end"/>
      </w:r>
      <w:r w:rsidRPr="00B778D4">
        <w:rPr>
          <w:rFonts w:cs="Times New Roman"/>
          <w:b w:val="0"/>
          <w:color w:val="auto"/>
          <w:sz w:val="24"/>
        </w:rPr>
        <w:t xml:space="preserve"> - Página Escuela Politécnica Nacional</w:t>
      </w:r>
      <w:bookmarkEnd w:id="40"/>
    </w:p>
    <w:p w14:paraId="768BD103" w14:textId="3816813D" w:rsidR="003B59DF" w:rsidRDefault="003B59DF">
      <w:pPr>
        <w:ind w:left="180"/>
        <w:jc w:val="center"/>
        <w:rPr>
          <w:rFonts w:cs="Times New Roman"/>
          <w:szCs w:val="24"/>
        </w:rPr>
      </w:pPr>
      <w:r>
        <w:rPr>
          <w:noProof/>
          <w:lang w:eastAsia="es-CO"/>
        </w:rPr>
        <w:drawing>
          <wp:inline distT="0" distB="0" distL="0" distR="0" wp14:anchorId="3B5D796C" wp14:editId="47F0206E">
            <wp:extent cx="4915347" cy="2763307"/>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912800" cy="2761875"/>
                    </a:xfrm>
                    <a:prstGeom prst="rect">
                      <a:avLst/>
                    </a:prstGeom>
                  </pic:spPr>
                </pic:pic>
              </a:graphicData>
            </a:graphic>
          </wp:inline>
        </w:drawing>
      </w:r>
    </w:p>
    <w:p w14:paraId="752EFC7C" w14:textId="6135D57A" w:rsidR="00FB60C1" w:rsidRPr="00B778D4" w:rsidRDefault="00B778D4" w:rsidP="00432CF3">
      <w:pPr>
        <w:ind w:left="630"/>
        <w:jc w:val="center"/>
        <w:rPr>
          <w:rFonts w:cs="Times New Roman"/>
        </w:rPr>
      </w:pPr>
      <w:r w:rsidRPr="00B778D4">
        <w:rPr>
          <w:rFonts w:cs="Times New Roman"/>
        </w:rPr>
        <w:t>Fuente: www.epn.edu.ec/programa-alumni-epn-2/</w:t>
      </w:r>
      <w:r w:rsidR="007312D4" w:rsidRPr="00B778D4">
        <w:rPr>
          <w:rStyle w:val="FootnoteReference"/>
          <w:rFonts w:cs="Times New Roman"/>
        </w:rPr>
        <w:footnoteReference w:id="73"/>
      </w:r>
    </w:p>
    <w:p w14:paraId="092896D4" w14:textId="77777777" w:rsidR="00FB60C1" w:rsidRDefault="00FB60C1" w:rsidP="00997EBE">
      <w:pPr>
        <w:ind w:left="1224"/>
        <w:rPr>
          <w:rFonts w:cs="Times New Roman"/>
          <w:szCs w:val="24"/>
        </w:rPr>
      </w:pPr>
    </w:p>
    <w:p w14:paraId="244ADD1D" w14:textId="57D9008C" w:rsidR="00314B70" w:rsidRDefault="00314B70" w:rsidP="00997EBE">
      <w:pPr>
        <w:ind w:firstLine="708"/>
        <w:rPr>
          <w:rFonts w:cs="Times New Roman"/>
          <w:szCs w:val="24"/>
        </w:rPr>
      </w:pPr>
      <w:r>
        <w:rPr>
          <w:rFonts w:cs="Times New Roman"/>
          <w:szCs w:val="24"/>
        </w:rPr>
        <w:t>La Politécnica Nacional muestra un escueto programa de graduados promocionando los beneficios a través de las cuentas de Facebook y Twitter</w:t>
      </w:r>
      <w:r w:rsidR="004473E8">
        <w:rPr>
          <w:rFonts w:cs="Times New Roman"/>
          <w:szCs w:val="24"/>
        </w:rPr>
        <w:t>, sin un enlace con esas redes sociales</w:t>
      </w:r>
      <w:r w:rsidR="00EE1843">
        <w:rPr>
          <w:rFonts w:cs="Times New Roman"/>
          <w:szCs w:val="24"/>
        </w:rPr>
        <w:t xml:space="preserve">, Ilustración </w:t>
      </w:r>
      <w:r w:rsidR="000C7B16">
        <w:rPr>
          <w:rFonts w:cs="Times New Roman"/>
          <w:szCs w:val="24"/>
        </w:rPr>
        <w:t>15</w:t>
      </w:r>
      <w:r w:rsidR="004473E8">
        <w:rPr>
          <w:rFonts w:cs="Times New Roman"/>
          <w:szCs w:val="24"/>
        </w:rPr>
        <w:t>. Anuncia descuentos en cursos empresariales, información de becas, una bolsa de empleos, la posibilidad de ser parte de un grupo de conferencistas e invita actualizar los datos; todo bajo un eslogan “Juntos generación tras generación”; al final hace un invitación a seguirlos a trav</w:t>
      </w:r>
      <w:r w:rsidR="00ED2DD4">
        <w:rPr>
          <w:rFonts w:cs="Times New Roman"/>
          <w:szCs w:val="24"/>
        </w:rPr>
        <w:t>é</w:t>
      </w:r>
      <w:r w:rsidR="004473E8">
        <w:rPr>
          <w:rFonts w:cs="Times New Roman"/>
          <w:szCs w:val="24"/>
        </w:rPr>
        <w:t>s de un enlace “Alumni EPN” que lleva a una “página no encontrada”</w:t>
      </w:r>
      <w:r>
        <w:rPr>
          <w:rFonts w:cs="Times New Roman"/>
          <w:szCs w:val="24"/>
        </w:rPr>
        <w:t xml:space="preserve"> </w:t>
      </w:r>
    </w:p>
    <w:p w14:paraId="0B7CA164" w14:textId="1480E66A" w:rsidR="00314B70" w:rsidRDefault="00314B70" w:rsidP="00997EBE">
      <w:pPr>
        <w:ind w:firstLine="708"/>
        <w:rPr>
          <w:rFonts w:cs="Times New Roman"/>
          <w:szCs w:val="24"/>
        </w:rPr>
      </w:pPr>
      <w:r>
        <w:rPr>
          <w:rFonts w:cs="Times New Roman"/>
          <w:szCs w:val="24"/>
        </w:rPr>
        <w:t xml:space="preserve">La Politécnica del Litoral presenta de manera difusa los beneficios de su programa </w:t>
      </w:r>
      <w:r w:rsidRPr="00ED2DD4">
        <w:rPr>
          <w:rFonts w:cs="Times New Roman"/>
          <w:i/>
          <w:szCs w:val="24"/>
        </w:rPr>
        <w:t>Alumni</w:t>
      </w:r>
      <w:r>
        <w:rPr>
          <w:rFonts w:cs="Times New Roman"/>
          <w:szCs w:val="24"/>
        </w:rPr>
        <w:t>; dentro de un menú “nuestra huella”  brinda un acceso segregado entre “Alumni” y “Graduados” (</w:t>
      </w:r>
      <w:r w:rsidR="000C7B16">
        <w:rPr>
          <w:rFonts w:cs="Times New Roman"/>
          <w:szCs w:val="24"/>
        </w:rPr>
        <w:t xml:space="preserve">Ilustración </w:t>
      </w:r>
      <w:r>
        <w:rPr>
          <w:rFonts w:cs="Times New Roman"/>
          <w:szCs w:val="24"/>
        </w:rPr>
        <w:t xml:space="preserve">16). En otra opción se promociona su “centro de promoción </w:t>
      </w:r>
      <w:r w:rsidR="00ED2DD4">
        <w:rPr>
          <w:rFonts w:cs="Times New Roman"/>
          <w:szCs w:val="24"/>
        </w:rPr>
        <w:t>d</w:t>
      </w:r>
      <w:r>
        <w:rPr>
          <w:rFonts w:cs="Times New Roman"/>
          <w:szCs w:val="24"/>
        </w:rPr>
        <w:t>e empleo” para “alumni” (</w:t>
      </w:r>
      <w:r w:rsidR="000C7B16">
        <w:rPr>
          <w:rFonts w:cs="Times New Roman"/>
          <w:szCs w:val="24"/>
        </w:rPr>
        <w:t>Ilustración</w:t>
      </w:r>
      <w:r w:rsidR="00EE1843">
        <w:rPr>
          <w:rFonts w:cs="Times New Roman"/>
          <w:szCs w:val="24"/>
        </w:rPr>
        <w:t xml:space="preserve"> </w:t>
      </w:r>
      <w:r>
        <w:rPr>
          <w:rFonts w:cs="Times New Roman"/>
          <w:szCs w:val="24"/>
        </w:rPr>
        <w:t>17)</w:t>
      </w:r>
      <w:r w:rsidR="004473E8">
        <w:rPr>
          <w:rFonts w:cs="Times New Roman"/>
          <w:szCs w:val="24"/>
        </w:rPr>
        <w:t>, en el que se puede acceder a una encuesta</w:t>
      </w:r>
      <w:r>
        <w:rPr>
          <w:rFonts w:cs="Times New Roman"/>
          <w:szCs w:val="24"/>
        </w:rPr>
        <w:t xml:space="preserve">. </w:t>
      </w:r>
    </w:p>
    <w:p w14:paraId="17D20D49" w14:textId="77777777" w:rsidR="000C7B16" w:rsidRDefault="000C7B16" w:rsidP="000C7B16">
      <w:pPr>
        <w:pStyle w:val="Caption"/>
        <w:jc w:val="center"/>
        <w:rPr>
          <w:rFonts w:cs="Times New Roman"/>
          <w:b w:val="0"/>
          <w:color w:val="auto"/>
          <w:sz w:val="24"/>
        </w:rPr>
      </w:pPr>
    </w:p>
    <w:p w14:paraId="2C4491F0" w14:textId="77777777" w:rsidR="00DB715F" w:rsidRDefault="00DB715F">
      <w:pPr>
        <w:spacing w:line="276" w:lineRule="auto"/>
        <w:jc w:val="left"/>
        <w:rPr>
          <w:rFonts w:cs="Times New Roman"/>
          <w:bCs/>
          <w:szCs w:val="18"/>
        </w:rPr>
      </w:pPr>
      <w:r>
        <w:rPr>
          <w:rFonts w:cs="Times New Roman"/>
          <w:b/>
        </w:rPr>
        <w:br w:type="page"/>
      </w:r>
    </w:p>
    <w:p w14:paraId="04204B4B" w14:textId="3AF6E1E3" w:rsidR="000C7B16" w:rsidRPr="000C7B16" w:rsidRDefault="000C7B16">
      <w:pPr>
        <w:pStyle w:val="Caption"/>
        <w:jc w:val="center"/>
        <w:rPr>
          <w:rFonts w:cs="Times New Roman"/>
          <w:b w:val="0"/>
          <w:color w:val="auto"/>
          <w:sz w:val="36"/>
          <w:szCs w:val="24"/>
        </w:rPr>
      </w:pPr>
      <w:bookmarkStart w:id="41" w:name="_Toc25920782"/>
      <w:r w:rsidRPr="000C7B16">
        <w:rPr>
          <w:rFonts w:cs="Times New Roman"/>
          <w:b w:val="0"/>
          <w:color w:val="auto"/>
          <w:sz w:val="24"/>
        </w:rPr>
        <w:lastRenderedPageBreak/>
        <w:t xml:space="preserve">Ilustración </w:t>
      </w:r>
      <w:r w:rsidRPr="000C7B16">
        <w:rPr>
          <w:rFonts w:cs="Times New Roman"/>
          <w:b w:val="0"/>
          <w:color w:val="auto"/>
          <w:sz w:val="24"/>
        </w:rPr>
        <w:fldChar w:fldCharType="begin"/>
      </w:r>
      <w:r w:rsidRPr="000C7B16">
        <w:rPr>
          <w:rFonts w:cs="Times New Roman"/>
          <w:b w:val="0"/>
          <w:color w:val="auto"/>
          <w:sz w:val="24"/>
        </w:rPr>
        <w:instrText xml:space="preserve"> SEQ Ilustración \* ARABIC </w:instrText>
      </w:r>
      <w:r w:rsidRPr="000C7B16">
        <w:rPr>
          <w:rFonts w:cs="Times New Roman"/>
          <w:b w:val="0"/>
          <w:color w:val="auto"/>
          <w:sz w:val="24"/>
        </w:rPr>
        <w:fldChar w:fldCharType="separate"/>
      </w:r>
      <w:r w:rsidR="00173551">
        <w:rPr>
          <w:rFonts w:cs="Times New Roman"/>
          <w:b w:val="0"/>
          <w:noProof/>
          <w:color w:val="auto"/>
          <w:sz w:val="24"/>
        </w:rPr>
        <w:t>16</w:t>
      </w:r>
      <w:r w:rsidRPr="000C7B16">
        <w:rPr>
          <w:rFonts w:cs="Times New Roman"/>
          <w:b w:val="0"/>
          <w:color w:val="auto"/>
          <w:sz w:val="24"/>
        </w:rPr>
        <w:fldChar w:fldCharType="end"/>
      </w:r>
      <w:r w:rsidRPr="000C7B16">
        <w:rPr>
          <w:rFonts w:cs="Times New Roman"/>
          <w:b w:val="0"/>
          <w:color w:val="auto"/>
          <w:sz w:val="24"/>
        </w:rPr>
        <w:t xml:space="preserve"> - Página Escuela Superior Politécnica del Litoral</w:t>
      </w:r>
      <w:bookmarkEnd w:id="41"/>
    </w:p>
    <w:p w14:paraId="31F8FA14" w14:textId="22737243" w:rsidR="003B59DF" w:rsidRDefault="003B59DF">
      <w:pPr>
        <w:spacing w:line="240" w:lineRule="auto"/>
        <w:ind w:left="180"/>
        <w:jc w:val="center"/>
        <w:rPr>
          <w:rFonts w:cs="Times New Roman"/>
          <w:szCs w:val="24"/>
        </w:rPr>
      </w:pPr>
      <w:r>
        <w:rPr>
          <w:noProof/>
          <w:lang w:eastAsia="es-CO"/>
        </w:rPr>
        <w:drawing>
          <wp:inline distT="0" distB="0" distL="0" distR="0" wp14:anchorId="41F343B0" wp14:editId="196B5269">
            <wp:extent cx="4537880" cy="2551102"/>
            <wp:effectExtent l="0" t="0" r="0" b="190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540597" cy="2552629"/>
                    </a:xfrm>
                    <a:prstGeom prst="rect">
                      <a:avLst/>
                    </a:prstGeom>
                  </pic:spPr>
                </pic:pic>
              </a:graphicData>
            </a:graphic>
          </wp:inline>
        </w:drawing>
      </w:r>
    </w:p>
    <w:p w14:paraId="6CE93262" w14:textId="4C199D7D" w:rsidR="00FB60C1" w:rsidRPr="00D05A94" w:rsidRDefault="000C7B16" w:rsidP="00432CF3">
      <w:pPr>
        <w:spacing w:line="240" w:lineRule="auto"/>
        <w:ind w:left="900"/>
        <w:jc w:val="center"/>
        <w:rPr>
          <w:rFonts w:cs="Times New Roman"/>
          <w:b/>
        </w:rPr>
      </w:pPr>
      <w:r w:rsidRPr="00D05A94">
        <w:rPr>
          <w:rFonts w:cs="Times New Roman"/>
        </w:rPr>
        <w:t>Fuente: www.espol.edu.ec/es/nuestra-huella</w:t>
      </w:r>
      <w:r w:rsidR="007312D4" w:rsidRPr="00D05A94">
        <w:rPr>
          <w:rStyle w:val="FootnoteReference"/>
          <w:rFonts w:cs="Times New Roman"/>
        </w:rPr>
        <w:footnoteReference w:id="74"/>
      </w:r>
    </w:p>
    <w:p w14:paraId="12F01399" w14:textId="5D9F812C" w:rsidR="00D05A94" w:rsidRDefault="00D05A94">
      <w:pPr>
        <w:rPr>
          <w:rFonts w:cs="Times New Roman"/>
          <w:bCs/>
          <w:szCs w:val="18"/>
        </w:rPr>
      </w:pPr>
    </w:p>
    <w:p w14:paraId="13A88B34" w14:textId="0AAC66CA" w:rsidR="000C7B16" w:rsidRPr="000C7B16" w:rsidRDefault="000C7B16">
      <w:pPr>
        <w:pStyle w:val="Caption"/>
        <w:jc w:val="center"/>
        <w:rPr>
          <w:rFonts w:cs="Times New Roman"/>
          <w:b w:val="0"/>
          <w:color w:val="auto"/>
          <w:sz w:val="36"/>
          <w:szCs w:val="24"/>
        </w:rPr>
      </w:pPr>
      <w:bookmarkStart w:id="42" w:name="_Toc25920783"/>
      <w:r w:rsidRPr="000C7B16">
        <w:rPr>
          <w:rFonts w:cs="Times New Roman"/>
          <w:b w:val="0"/>
          <w:color w:val="auto"/>
          <w:sz w:val="24"/>
        </w:rPr>
        <w:t xml:space="preserve">Ilustración </w:t>
      </w:r>
      <w:r w:rsidRPr="000C7B16">
        <w:rPr>
          <w:rFonts w:cs="Times New Roman"/>
          <w:b w:val="0"/>
          <w:color w:val="auto"/>
          <w:sz w:val="24"/>
        </w:rPr>
        <w:fldChar w:fldCharType="begin"/>
      </w:r>
      <w:r w:rsidRPr="000C7B16">
        <w:rPr>
          <w:rFonts w:cs="Times New Roman"/>
          <w:b w:val="0"/>
          <w:color w:val="auto"/>
          <w:sz w:val="24"/>
        </w:rPr>
        <w:instrText xml:space="preserve"> SEQ Ilustración \* ARABIC </w:instrText>
      </w:r>
      <w:r w:rsidRPr="000C7B16">
        <w:rPr>
          <w:rFonts w:cs="Times New Roman"/>
          <w:b w:val="0"/>
          <w:color w:val="auto"/>
          <w:sz w:val="24"/>
        </w:rPr>
        <w:fldChar w:fldCharType="separate"/>
      </w:r>
      <w:r w:rsidR="00173551">
        <w:rPr>
          <w:rFonts w:cs="Times New Roman"/>
          <w:b w:val="0"/>
          <w:noProof/>
          <w:color w:val="auto"/>
          <w:sz w:val="24"/>
        </w:rPr>
        <w:t>17</w:t>
      </w:r>
      <w:r w:rsidRPr="000C7B16">
        <w:rPr>
          <w:rFonts w:cs="Times New Roman"/>
          <w:b w:val="0"/>
          <w:color w:val="auto"/>
          <w:sz w:val="24"/>
        </w:rPr>
        <w:fldChar w:fldCharType="end"/>
      </w:r>
      <w:r w:rsidRPr="000C7B16">
        <w:rPr>
          <w:rFonts w:cs="Times New Roman"/>
          <w:b w:val="0"/>
          <w:color w:val="auto"/>
          <w:sz w:val="24"/>
        </w:rPr>
        <w:t xml:space="preserve"> - Página Centro de Promoción y Empleo - ESPOL</w:t>
      </w:r>
      <w:bookmarkEnd w:id="42"/>
    </w:p>
    <w:p w14:paraId="42AAD4FC" w14:textId="2DFFD2D8" w:rsidR="003B59DF" w:rsidRDefault="003B59DF">
      <w:pPr>
        <w:spacing w:line="240" w:lineRule="auto"/>
        <w:ind w:left="180"/>
        <w:jc w:val="center"/>
        <w:rPr>
          <w:rFonts w:cs="Times New Roman"/>
          <w:szCs w:val="24"/>
        </w:rPr>
      </w:pPr>
      <w:r>
        <w:rPr>
          <w:noProof/>
          <w:lang w:eastAsia="es-CO"/>
        </w:rPr>
        <w:drawing>
          <wp:inline distT="0" distB="0" distL="0" distR="0" wp14:anchorId="4A487D5D" wp14:editId="4428807C">
            <wp:extent cx="4551528" cy="2558775"/>
            <wp:effectExtent l="0" t="0" r="190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4557361" cy="2562054"/>
                    </a:xfrm>
                    <a:prstGeom prst="rect">
                      <a:avLst/>
                    </a:prstGeom>
                  </pic:spPr>
                </pic:pic>
              </a:graphicData>
            </a:graphic>
          </wp:inline>
        </w:drawing>
      </w:r>
    </w:p>
    <w:p w14:paraId="3CF3CB4A" w14:textId="24C11771" w:rsidR="007312D4" w:rsidRDefault="000C7B16" w:rsidP="00432CF3">
      <w:pPr>
        <w:spacing w:line="240" w:lineRule="auto"/>
        <w:ind w:left="900"/>
        <w:jc w:val="center"/>
        <w:rPr>
          <w:rFonts w:cs="Times New Roman"/>
          <w:b/>
        </w:rPr>
      </w:pPr>
      <w:r>
        <w:rPr>
          <w:rFonts w:cs="Times New Roman"/>
        </w:rPr>
        <w:t>Fuente: www.ceproem.espol.edu.ec/#alumni</w:t>
      </w:r>
      <w:r w:rsidR="007312D4" w:rsidRPr="007312D4">
        <w:rPr>
          <w:rStyle w:val="FootnoteReference"/>
          <w:rFonts w:cs="Times New Roman"/>
        </w:rPr>
        <w:footnoteReference w:id="75"/>
      </w:r>
    </w:p>
    <w:p w14:paraId="440C4CC6" w14:textId="77777777" w:rsidR="00D05A94" w:rsidRDefault="00D05A94" w:rsidP="000C7B16">
      <w:pPr>
        <w:ind w:firstLine="708"/>
        <w:rPr>
          <w:rFonts w:cs="Times New Roman"/>
        </w:rPr>
      </w:pPr>
    </w:p>
    <w:p w14:paraId="14831473" w14:textId="704B7BEF" w:rsidR="004473E8" w:rsidRPr="00ED2DD4" w:rsidRDefault="004473E8" w:rsidP="000C7B16">
      <w:pPr>
        <w:ind w:firstLine="708"/>
        <w:rPr>
          <w:rFonts w:cs="Times New Roman"/>
        </w:rPr>
      </w:pPr>
      <w:r w:rsidRPr="00ED2DD4">
        <w:rPr>
          <w:rFonts w:cs="Times New Roman"/>
        </w:rPr>
        <w:t xml:space="preserve">Al buscar “espol alumni” en google la primera </w:t>
      </w:r>
      <w:r w:rsidR="00931DF0" w:rsidRPr="00ED2DD4">
        <w:rPr>
          <w:rFonts w:cs="Times New Roman"/>
        </w:rPr>
        <w:t xml:space="preserve">alternativa es el link de la facultad de ciencias sociales y humanísticas de esa universidad, invitando a actualizar datos a los ex alumnos de esas carreras, como si fuera un programa independiente. Al acceder a  través </w:t>
      </w:r>
      <w:r w:rsidR="00931DF0" w:rsidRPr="00ED2DD4">
        <w:rPr>
          <w:rFonts w:cs="Times New Roman"/>
        </w:rPr>
        <w:lastRenderedPageBreak/>
        <w:t xml:space="preserve">del enlace del “centro de promoción y empleo” se invita a llevar una encuesta con la opción de participar en el sorteo dos equipos celulares.  </w:t>
      </w:r>
    </w:p>
    <w:p w14:paraId="6E4A6D11" w14:textId="449BFCA2" w:rsidR="00931DF0" w:rsidRDefault="00931DF0" w:rsidP="00997EBE">
      <w:pPr>
        <w:ind w:firstLine="708"/>
        <w:rPr>
          <w:rFonts w:cs="Times New Roman"/>
          <w:szCs w:val="24"/>
        </w:rPr>
      </w:pPr>
      <w:r>
        <w:rPr>
          <w:rFonts w:cs="Times New Roman"/>
          <w:szCs w:val="24"/>
        </w:rPr>
        <w:t xml:space="preserve">La </w:t>
      </w:r>
      <w:r w:rsidR="008E419B">
        <w:rPr>
          <w:rFonts w:cs="Times New Roman"/>
          <w:szCs w:val="24"/>
        </w:rPr>
        <w:t>U</w:t>
      </w:r>
      <w:r>
        <w:rPr>
          <w:rFonts w:cs="Times New Roman"/>
          <w:szCs w:val="24"/>
        </w:rPr>
        <w:t>niversidad San Francisco de Quito ha estructurado una propuesta más ordenada en su programa de graduados</w:t>
      </w:r>
      <w:r w:rsidR="008E419B">
        <w:rPr>
          <w:rFonts w:cs="Times New Roman"/>
          <w:szCs w:val="24"/>
        </w:rPr>
        <w:t xml:space="preserve"> (</w:t>
      </w:r>
      <w:r w:rsidR="000C7B16">
        <w:rPr>
          <w:rFonts w:cs="Times New Roman"/>
          <w:szCs w:val="24"/>
        </w:rPr>
        <w:t xml:space="preserve">Ilustración </w:t>
      </w:r>
      <w:r w:rsidR="008E419B">
        <w:rPr>
          <w:rFonts w:cs="Times New Roman"/>
          <w:szCs w:val="24"/>
        </w:rPr>
        <w:t>18)</w:t>
      </w:r>
      <w:r>
        <w:rPr>
          <w:rFonts w:cs="Times New Roman"/>
          <w:szCs w:val="24"/>
        </w:rPr>
        <w:t>, incluyendo el reconocimiento a ex alumnos destacados, beneficios como descuentos para cursos o estudios a los  hijos de graduados, información de cu</w:t>
      </w:r>
      <w:r w:rsidR="00CD4C4B">
        <w:rPr>
          <w:rFonts w:cs="Times New Roman"/>
          <w:szCs w:val="24"/>
        </w:rPr>
        <w:t>rsos de posgrado como enlace a la página de la universidad</w:t>
      </w:r>
      <w:r>
        <w:rPr>
          <w:rFonts w:cs="Times New Roman"/>
          <w:szCs w:val="24"/>
        </w:rPr>
        <w:t>,</w:t>
      </w:r>
      <w:r w:rsidR="00CD4C4B">
        <w:rPr>
          <w:rFonts w:cs="Times New Roman"/>
          <w:szCs w:val="24"/>
        </w:rPr>
        <w:t xml:space="preserve"> oportunidades o red de empleos al actualizar los datos, noticias, muestra algunos testimonios y ofrece la posibilidad de ser parte de una red de consultores. En la sección noticias enlaza a dos revistas “Alumni” que se pueden descargar en formato Adobe</w:t>
      </w:r>
      <w:r w:rsidR="008E419B">
        <w:rPr>
          <w:rFonts w:cs="Times New Roman"/>
          <w:szCs w:val="24"/>
        </w:rPr>
        <w:t>, cuya última publicación es de marzo del 2013, otra opción conecta</w:t>
      </w:r>
      <w:r w:rsidR="00CD4C4B">
        <w:rPr>
          <w:rFonts w:cs="Times New Roman"/>
          <w:szCs w:val="24"/>
        </w:rPr>
        <w:t xml:space="preserve"> con las noticias del centro de estudios. </w:t>
      </w:r>
    </w:p>
    <w:p w14:paraId="495D141A" w14:textId="26EA0DFD" w:rsidR="000C7B16" w:rsidRPr="000C7B16" w:rsidRDefault="000C7B16">
      <w:pPr>
        <w:pStyle w:val="Caption"/>
        <w:jc w:val="center"/>
        <w:rPr>
          <w:rFonts w:cs="Times New Roman"/>
          <w:b w:val="0"/>
          <w:color w:val="auto"/>
          <w:sz w:val="36"/>
          <w:szCs w:val="24"/>
        </w:rPr>
      </w:pPr>
      <w:bookmarkStart w:id="43" w:name="_Toc25920784"/>
      <w:r w:rsidRPr="000C7B16">
        <w:rPr>
          <w:rFonts w:cs="Times New Roman"/>
          <w:b w:val="0"/>
          <w:color w:val="auto"/>
          <w:sz w:val="24"/>
        </w:rPr>
        <w:t xml:space="preserve">Ilustración </w:t>
      </w:r>
      <w:r w:rsidRPr="000C7B16">
        <w:rPr>
          <w:rFonts w:cs="Times New Roman"/>
          <w:b w:val="0"/>
          <w:color w:val="auto"/>
          <w:sz w:val="24"/>
        </w:rPr>
        <w:fldChar w:fldCharType="begin"/>
      </w:r>
      <w:r w:rsidRPr="000C7B16">
        <w:rPr>
          <w:rFonts w:cs="Times New Roman"/>
          <w:b w:val="0"/>
          <w:color w:val="auto"/>
          <w:sz w:val="24"/>
        </w:rPr>
        <w:instrText xml:space="preserve"> SEQ Ilustración \* ARABIC </w:instrText>
      </w:r>
      <w:r w:rsidRPr="000C7B16">
        <w:rPr>
          <w:rFonts w:cs="Times New Roman"/>
          <w:b w:val="0"/>
          <w:color w:val="auto"/>
          <w:sz w:val="24"/>
        </w:rPr>
        <w:fldChar w:fldCharType="separate"/>
      </w:r>
      <w:r w:rsidR="00173551">
        <w:rPr>
          <w:rFonts w:cs="Times New Roman"/>
          <w:b w:val="0"/>
          <w:noProof/>
          <w:color w:val="auto"/>
          <w:sz w:val="24"/>
        </w:rPr>
        <w:t>18</w:t>
      </w:r>
      <w:r w:rsidRPr="000C7B16">
        <w:rPr>
          <w:rFonts w:cs="Times New Roman"/>
          <w:b w:val="0"/>
          <w:color w:val="auto"/>
          <w:sz w:val="24"/>
        </w:rPr>
        <w:fldChar w:fldCharType="end"/>
      </w:r>
      <w:r w:rsidRPr="000C7B16">
        <w:rPr>
          <w:rFonts w:cs="Times New Roman"/>
          <w:b w:val="0"/>
          <w:color w:val="auto"/>
          <w:sz w:val="24"/>
        </w:rPr>
        <w:t xml:space="preserve"> - Página Universidad San Francisco (Alumni)</w:t>
      </w:r>
      <w:bookmarkEnd w:id="43"/>
    </w:p>
    <w:p w14:paraId="18EE37CF" w14:textId="77777777" w:rsidR="003B59DF" w:rsidRDefault="003B59DF">
      <w:pPr>
        <w:spacing w:line="240" w:lineRule="auto"/>
        <w:ind w:left="180"/>
        <w:jc w:val="center"/>
        <w:rPr>
          <w:rFonts w:cs="Times New Roman"/>
          <w:szCs w:val="24"/>
        </w:rPr>
      </w:pPr>
      <w:r>
        <w:rPr>
          <w:noProof/>
          <w:lang w:eastAsia="es-CO"/>
        </w:rPr>
        <w:drawing>
          <wp:inline distT="0" distB="0" distL="0" distR="0" wp14:anchorId="67D7FE7A" wp14:editId="0803E5BB">
            <wp:extent cx="4709648" cy="2647666"/>
            <wp:effectExtent l="0" t="0" r="0" b="63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711276" cy="2648581"/>
                    </a:xfrm>
                    <a:prstGeom prst="rect">
                      <a:avLst/>
                    </a:prstGeom>
                  </pic:spPr>
                </pic:pic>
              </a:graphicData>
            </a:graphic>
          </wp:inline>
        </w:drawing>
      </w:r>
    </w:p>
    <w:p w14:paraId="479B065F" w14:textId="25C84787" w:rsidR="005540D6" w:rsidRDefault="000C7B16" w:rsidP="00432CF3">
      <w:pPr>
        <w:spacing w:line="240" w:lineRule="auto"/>
        <w:ind w:left="720"/>
        <w:jc w:val="center"/>
        <w:rPr>
          <w:rFonts w:cs="Times New Roman"/>
          <w:b/>
        </w:rPr>
      </w:pPr>
      <w:r w:rsidRPr="000C7B16">
        <w:rPr>
          <w:rFonts w:cs="Times New Roman"/>
        </w:rPr>
        <w:t xml:space="preserve">Fuente: </w:t>
      </w:r>
      <w:r w:rsidR="00AE4B84">
        <w:rPr>
          <w:rFonts w:cs="Times New Roman"/>
        </w:rPr>
        <w:t>www.</w:t>
      </w:r>
      <w:r w:rsidRPr="000C7B16">
        <w:rPr>
          <w:rFonts w:cs="Times New Roman"/>
        </w:rPr>
        <w:t>usfq.edu.ec/alumni/Paginas/default.aspx</w:t>
      </w:r>
      <w:r w:rsidR="005540D6" w:rsidRPr="007312D4">
        <w:rPr>
          <w:rStyle w:val="FootnoteReference"/>
          <w:rFonts w:cs="Times New Roman"/>
        </w:rPr>
        <w:footnoteReference w:id="76"/>
      </w:r>
    </w:p>
    <w:p w14:paraId="536D3582" w14:textId="77777777" w:rsidR="005540D6" w:rsidRDefault="005540D6" w:rsidP="00997EBE">
      <w:pPr>
        <w:ind w:left="1260"/>
        <w:rPr>
          <w:rFonts w:cs="Times New Roman"/>
          <w:b/>
        </w:rPr>
      </w:pPr>
    </w:p>
    <w:p w14:paraId="0539B46F" w14:textId="26719CE8" w:rsidR="005038E2" w:rsidRDefault="00CD4C4B" w:rsidP="00997EBE">
      <w:pPr>
        <w:ind w:firstLine="708"/>
        <w:rPr>
          <w:rFonts w:cs="Times New Roman"/>
        </w:rPr>
      </w:pPr>
      <w:r w:rsidRPr="005038E2">
        <w:rPr>
          <w:rFonts w:cs="Times New Roman"/>
        </w:rPr>
        <w:t xml:space="preserve">La Universidad de las Fuerzas Armadas, antes Escuela Politécnica </w:t>
      </w:r>
      <w:r w:rsidR="008E419B" w:rsidRPr="005038E2">
        <w:rPr>
          <w:rFonts w:cs="Times New Roman"/>
        </w:rPr>
        <w:t>del Ej</w:t>
      </w:r>
      <w:r w:rsidR="00D05A94">
        <w:rPr>
          <w:rFonts w:cs="Times New Roman"/>
        </w:rPr>
        <w:t>é</w:t>
      </w:r>
      <w:r w:rsidR="008E419B" w:rsidRPr="005038E2">
        <w:rPr>
          <w:rFonts w:cs="Times New Roman"/>
        </w:rPr>
        <w:t>rcito, ha desarrolla</w:t>
      </w:r>
      <w:r w:rsidR="00D62786">
        <w:rPr>
          <w:rFonts w:cs="Times New Roman"/>
        </w:rPr>
        <w:t>do</w:t>
      </w:r>
      <w:r w:rsidR="008E419B" w:rsidRPr="005038E2">
        <w:rPr>
          <w:rFonts w:cs="Times New Roman"/>
        </w:rPr>
        <w:t xml:space="preserve"> una página exclusiva para su programa de ex alumnos. </w:t>
      </w:r>
      <w:r w:rsidR="00DD3D53">
        <w:rPr>
          <w:rFonts w:cs="Times New Roman"/>
        </w:rPr>
        <w:t>De</w:t>
      </w:r>
      <w:r w:rsidR="00D62786">
        <w:rPr>
          <w:rFonts w:cs="Times New Roman"/>
        </w:rPr>
        <w:t xml:space="preserve"> forma similar la Universidad San Francisco de Quito</w:t>
      </w:r>
      <w:r w:rsidR="00DD3D53">
        <w:rPr>
          <w:rFonts w:cs="Times New Roman"/>
        </w:rPr>
        <w:t xml:space="preserve"> muestra</w:t>
      </w:r>
      <w:r w:rsidR="00D62786">
        <w:rPr>
          <w:rFonts w:cs="Times New Roman"/>
        </w:rPr>
        <w:t xml:space="preserve"> un programa estructurado que abarca elementos importantes</w:t>
      </w:r>
      <w:r w:rsidR="005038E2">
        <w:rPr>
          <w:rFonts w:cs="Times New Roman"/>
        </w:rPr>
        <w:t xml:space="preserve"> (</w:t>
      </w:r>
      <w:r w:rsidR="00AE4B84">
        <w:rPr>
          <w:rFonts w:cs="Times New Roman"/>
        </w:rPr>
        <w:t>Ilustración</w:t>
      </w:r>
      <w:r w:rsidR="00EE1843">
        <w:rPr>
          <w:rFonts w:cs="Times New Roman"/>
        </w:rPr>
        <w:t xml:space="preserve"> </w:t>
      </w:r>
      <w:r w:rsidR="005038E2">
        <w:rPr>
          <w:rFonts w:cs="Times New Roman"/>
        </w:rPr>
        <w:t>19)</w:t>
      </w:r>
      <w:r w:rsidR="00D62786">
        <w:rPr>
          <w:rFonts w:cs="Times New Roman"/>
        </w:rPr>
        <w:t>, desde una declaración que “Quiénes Somos?”, pasando por una “Red Alumni”, “Oferta de Posgrados” y “Oferta Lab</w:t>
      </w:r>
      <w:r w:rsidR="005038E2">
        <w:rPr>
          <w:rFonts w:cs="Times New Roman"/>
        </w:rPr>
        <w:t>o</w:t>
      </w:r>
      <w:r w:rsidR="00D62786">
        <w:rPr>
          <w:rFonts w:cs="Times New Roman"/>
        </w:rPr>
        <w:t xml:space="preserve">ral”. Ha incluido también secciones de “Graduados Destacados”, “Beneficios y Servicios”, “Informe de </w:t>
      </w:r>
      <w:r w:rsidR="00D62786">
        <w:rPr>
          <w:rFonts w:cs="Times New Roman"/>
        </w:rPr>
        <w:lastRenderedPageBreak/>
        <w:t>Gestión” y, a diferencia de la mayoría de centros de formación analizados, presenta un listado de “C</w:t>
      </w:r>
      <w:r w:rsidR="008E419B" w:rsidRPr="005038E2">
        <w:rPr>
          <w:rFonts w:cs="Times New Roman"/>
        </w:rPr>
        <w:t xml:space="preserve">oordinadores </w:t>
      </w:r>
      <w:r w:rsidR="00D62786">
        <w:rPr>
          <w:rFonts w:cs="Times New Roman"/>
        </w:rPr>
        <w:t>de Seguimiento por Carrera”</w:t>
      </w:r>
      <w:r w:rsidR="005038E2">
        <w:rPr>
          <w:rFonts w:cs="Times New Roman"/>
        </w:rPr>
        <w:t xml:space="preserve"> (</w:t>
      </w:r>
      <w:r w:rsidR="00AE4B84">
        <w:rPr>
          <w:rFonts w:cs="Times New Roman"/>
        </w:rPr>
        <w:t xml:space="preserve">Ilustración </w:t>
      </w:r>
      <w:r w:rsidR="005038E2">
        <w:rPr>
          <w:rFonts w:cs="Times New Roman"/>
        </w:rPr>
        <w:t>20)</w:t>
      </w:r>
      <w:r w:rsidR="00D62786">
        <w:rPr>
          <w:rFonts w:cs="Times New Roman"/>
        </w:rPr>
        <w:t xml:space="preserve">, </w:t>
      </w:r>
      <w:r w:rsidR="005038E2">
        <w:rPr>
          <w:rFonts w:cs="Times New Roman"/>
        </w:rPr>
        <w:t xml:space="preserve">proporcionando </w:t>
      </w:r>
      <w:r w:rsidR="008E419B" w:rsidRPr="005038E2">
        <w:rPr>
          <w:rFonts w:cs="Times New Roman"/>
        </w:rPr>
        <w:t>como altern</w:t>
      </w:r>
      <w:r w:rsidR="005038E2">
        <w:rPr>
          <w:rFonts w:cs="Times New Roman"/>
        </w:rPr>
        <w:t>a</w:t>
      </w:r>
      <w:r w:rsidR="008E419B" w:rsidRPr="005038E2">
        <w:rPr>
          <w:rFonts w:cs="Times New Roman"/>
        </w:rPr>
        <w:t>tivas de contac</w:t>
      </w:r>
      <w:r w:rsidR="005038E2">
        <w:rPr>
          <w:rFonts w:cs="Times New Roman"/>
        </w:rPr>
        <w:t>t</w:t>
      </w:r>
      <w:r w:rsidR="008E419B" w:rsidRPr="005038E2">
        <w:rPr>
          <w:rFonts w:cs="Times New Roman"/>
        </w:rPr>
        <w:t xml:space="preserve">o sus correos y números de teléfono celular. </w:t>
      </w:r>
      <w:r w:rsidR="005038E2">
        <w:rPr>
          <w:rFonts w:cs="Times New Roman"/>
        </w:rPr>
        <w:t xml:space="preserve"> Es el único programa de ex alumnos que contiene una sección de “Eventos”.</w:t>
      </w:r>
      <w:r w:rsidRPr="005038E2">
        <w:rPr>
          <w:rFonts w:cs="Times New Roman"/>
        </w:rPr>
        <w:t xml:space="preserve"> </w:t>
      </w:r>
    </w:p>
    <w:p w14:paraId="70E40C6E" w14:textId="5654E9FC" w:rsidR="00AE4B84" w:rsidRPr="00AE4B84" w:rsidRDefault="00AE4B84">
      <w:pPr>
        <w:pStyle w:val="Caption"/>
        <w:jc w:val="center"/>
        <w:rPr>
          <w:rFonts w:cs="Times New Roman"/>
          <w:b w:val="0"/>
          <w:color w:val="auto"/>
          <w:sz w:val="36"/>
        </w:rPr>
      </w:pPr>
      <w:bookmarkStart w:id="44" w:name="_Toc25920785"/>
      <w:r w:rsidRPr="00AE4B84">
        <w:rPr>
          <w:rFonts w:cs="Times New Roman"/>
          <w:b w:val="0"/>
          <w:color w:val="auto"/>
          <w:sz w:val="24"/>
        </w:rPr>
        <w:t xml:space="preserve">Ilustración </w:t>
      </w:r>
      <w:r w:rsidRPr="00AE4B84">
        <w:rPr>
          <w:rFonts w:cs="Times New Roman"/>
          <w:b w:val="0"/>
          <w:color w:val="auto"/>
          <w:sz w:val="24"/>
        </w:rPr>
        <w:fldChar w:fldCharType="begin"/>
      </w:r>
      <w:r w:rsidRPr="00AE4B84">
        <w:rPr>
          <w:rFonts w:cs="Times New Roman"/>
          <w:b w:val="0"/>
          <w:color w:val="auto"/>
          <w:sz w:val="24"/>
        </w:rPr>
        <w:instrText xml:space="preserve"> SEQ Ilustración \* ARABIC </w:instrText>
      </w:r>
      <w:r w:rsidRPr="00AE4B84">
        <w:rPr>
          <w:rFonts w:cs="Times New Roman"/>
          <w:b w:val="0"/>
          <w:color w:val="auto"/>
          <w:sz w:val="24"/>
        </w:rPr>
        <w:fldChar w:fldCharType="separate"/>
      </w:r>
      <w:r w:rsidR="00173551">
        <w:rPr>
          <w:rFonts w:cs="Times New Roman"/>
          <w:b w:val="0"/>
          <w:noProof/>
          <w:color w:val="auto"/>
          <w:sz w:val="24"/>
        </w:rPr>
        <w:t>19</w:t>
      </w:r>
      <w:r w:rsidRPr="00AE4B84">
        <w:rPr>
          <w:rFonts w:cs="Times New Roman"/>
          <w:b w:val="0"/>
          <w:color w:val="auto"/>
          <w:sz w:val="24"/>
        </w:rPr>
        <w:fldChar w:fldCharType="end"/>
      </w:r>
      <w:r w:rsidRPr="00AE4B84">
        <w:rPr>
          <w:rFonts w:cs="Times New Roman"/>
          <w:b w:val="0"/>
          <w:color w:val="auto"/>
          <w:sz w:val="24"/>
        </w:rPr>
        <w:t xml:space="preserve"> - Página </w:t>
      </w:r>
      <w:r w:rsidRPr="00D05A94">
        <w:rPr>
          <w:rFonts w:cs="Times New Roman"/>
          <w:b w:val="0"/>
          <w:i/>
          <w:color w:val="auto"/>
          <w:sz w:val="24"/>
        </w:rPr>
        <w:t>Alumni</w:t>
      </w:r>
      <w:r w:rsidRPr="00AE4B84">
        <w:rPr>
          <w:rFonts w:cs="Times New Roman"/>
          <w:b w:val="0"/>
          <w:color w:val="auto"/>
          <w:sz w:val="24"/>
        </w:rPr>
        <w:t xml:space="preserve"> Universidad de las Fuerzas Armadas</w:t>
      </w:r>
      <w:bookmarkEnd w:id="44"/>
    </w:p>
    <w:p w14:paraId="381D1894" w14:textId="3F0A3255" w:rsidR="0070386B" w:rsidRDefault="003B59DF">
      <w:pPr>
        <w:spacing w:line="240" w:lineRule="auto"/>
        <w:ind w:left="180"/>
        <w:jc w:val="center"/>
        <w:rPr>
          <w:rFonts w:cs="Times New Roman"/>
          <w:szCs w:val="24"/>
        </w:rPr>
      </w:pPr>
      <w:r>
        <w:rPr>
          <w:noProof/>
          <w:lang w:eastAsia="es-CO"/>
        </w:rPr>
        <w:drawing>
          <wp:inline distT="0" distB="0" distL="0" distR="0" wp14:anchorId="0048144E" wp14:editId="49233FC9">
            <wp:extent cx="4605932" cy="2589360"/>
            <wp:effectExtent l="0" t="0" r="4445" b="190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4603451" cy="2587966"/>
                    </a:xfrm>
                    <a:prstGeom prst="rect">
                      <a:avLst/>
                    </a:prstGeom>
                  </pic:spPr>
                </pic:pic>
              </a:graphicData>
            </a:graphic>
          </wp:inline>
        </w:drawing>
      </w:r>
    </w:p>
    <w:p w14:paraId="310CAB17" w14:textId="110EBC95" w:rsidR="008E419B" w:rsidRPr="00AE4B84" w:rsidRDefault="00AE4B84" w:rsidP="00432CF3">
      <w:pPr>
        <w:spacing w:line="240" w:lineRule="auto"/>
        <w:ind w:left="900"/>
        <w:jc w:val="center"/>
        <w:rPr>
          <w:rFonts w:cs="Times New Roman"/>
        </w:rPr>
      </w:pPr>
      <w:r w:rsidRPr="00AE4B84">
        <w:rPr>
          <w:rFonts w:cs="Times New Roman"/>
        </w:rPr>
        <w:t>Fuente: www.alumni.espe.edu.ec/red-alumni/</w:t>
      </w:r>
      <w:r w:rsidR="008E419B" w:rsidRPr="00AE4B84">
        <w:rPr>
          <w:rStyle w:val="FootnoteReference"/>
          <w:rFonts w:cs="Times New Roman"/>
        </w:rPr>
        <w:footnoteReference w:id="77"/>
      </w:r>
    </w:p>
    <w:p w14:paraId="37ECABDD" w14:textId="77777777" w:rsidR="00AE4B84" w:rsidRDefault="00AE4B84" w:rsidP="00997EBE">
      <w:pPr>
        <w:ind w:left="1260"/>
        <w:rPr>
          <w:rFonts w:cs="Times New Roman"/>
          <w:b/>
        </w:rPr>
      </w:pPr>
    </w:p>
    <w:p w14:paraId="070D4823" w14:textId="67405209" w:rsidR="00AE4B84" w:rsidRPr="00AE4B84" w:rsidRDefault="00AE4B84">
      <w:pPr>
        <w:pStyle w:val="Caption"/>
        <w:jc w:val="center"/>
        <w:rPr>
          <w:rFonts w:cs="Times New Roman"/>
          <w:b w:val="0"/>
          <w:color w:val="auto"/>
          <w:sz w:val="24"/>
        </w:rPr>
      </w:pPr>
      <w:bookmarkStart w:id="45" w:name="_Toc25920786"/>
      <w:r w:rsidRPr="00AE4B84">
        <w:rPr>
          <w:rFonts w:cs="Times New Roman"/>
          <w:b w:val="0"/>
          <w:color w:val="auto"/>
          <w:sz w:val="24"/>
        </w:rPr>
        <w:t xml:space="preserve">Ilustración </w:t>
      </w:r>
      <w:r w:rsidRPr="00AE4B84">
        <w:rPr>
          <w:rFonts w:cs="Times New Roman"/>
          <w:b w:val="0"/>
          <w:color w:val="auto"/>
          <w:sz w:val="24"/>
        </w:rPr>
        <w:fldChar w:fldCharType="begin"/>
      </w:r>
      <w:r w:rsidRPr="00AE4B84">
        <w:rPr>
          <w:rFonts w:cs="Times New Roman"/>
          <w:b w:val="0"/>
          <w:color w:val="auto"/>
          <w:sz w:val="24"/>
        </w:rPr>
        <w:instrText xml:space="preserve"> SEQ Ilustración \* ARABIC </w:instrText>
      </w:r>
      <w:r w:rsidRPr="00AE4B84">
        <w:rPr>
          <w:rFonts w:cs="Times New Roman"/>
          <w:b w:val="0"/>
          <w:color w:val="auto"/>
          <w:sz w:val="24"/>
        </w:rPr>
        <w:fldChar w:fldCharType="separate"/>
      </w:r>
      <w:r w:rsidR="00173551">
        <w:rPr>
          <w:rFonts w:cs="Times New Roman"/>
          <w:b w:val="0"/>
          <w:noProof/>
          <w:color w:val="auto"/>
          <w:sz w:val="24"/>
        </w:rPr>
        <w:t>20</w:t>
      </w:r>
      <w:r w:rsidRPr="00AE4B84">
        <w:rPr>
          <w:rFonts w:cs="Times New Roman"/>
          <w:b w:val="0"/>
          <w:color w:val="auto"/>
          <w:sz w:val="24"/>
        </w:rPr>
        <w:fldChar w:fldCharType="end"/>
      </w:r>
      <w:r w:rsidRPr="00AE4B84">
        <w:rPr>
          <w:rFonts w:cs="Times New Roman"/>
          <w:b w:val="0"/>
          <w:color w:val="auto"/>
          <w:sz w:val="24"/>
        </w:rPr>
        <w:t xml:space="preserve"> - Página </w:t>
      </w:r>
      <w:r w:rsidRPr="00AE4B84">
        <w:rPr>
          <w:rFonts w:cs="Times New Roman"/>
          <w:b w:val="0"/>
          <w:i/>
          <w:color w:val="auto"/>
          <w:sz w:val="24"/>
        </w:rPr>
        <w:t>Alumni</w:t>
      </w:r>
      <w:r w:rsidRPr="00AE4B84">
        <w:rPr>
          <w:rFonts w:cs="Times New Roman"/>
          <w:b w:val="0"/>
          <w:color w:val="auto"/>
          <w:sz w:val="24"/>
        </w:rPr>
        <w:t xml:space="preserve"> Universidad de las Fuerzas Armadas, coordinadores por carrera</w:t>
      </w:r>
      <w:bookmarkEnd w:id="45"/>
    </w:p>
    <w:p w14:paraId="57BA2EB8" w14:textId="6EBA41F2" w:rsidR="003B59DF" w:rsidRDefault="003B59DF">
      <w:pPr>
        <w:spacing w:line="240" w:lineRule="auto"/>
        <w:ind w:left="180"/>
        <w:jc w:val="center"/>
        <w:rPr>
          <w:rFonts w:cs="Times New Roman"/>
          <w:szCs w:val="24"/>
        </w:rPr>
      </w:pPr>
      <w:r>
        <w:rPr>
          <w:noProof/>
          <w:lang w:eastAsia="es-CO"/>
        </w:rPr>
        <w:drawing>
          <wp:inline distT="0" distB="0" distL="0" distR="0" wp14:anchorId="7A80E59C" wp14:editId="7DAD0AFA">
            <wp:extent cx="4930935" cy="2772070"/>
            <wp:effectExtent l="0" t="0" r="3175" b="952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931008" cy="2772111"/>
                    </a:xfrm>
                    <a:prstGeom prst="rect">
                      <a:avLst/>
                    </a:prstGeom>
                  </pic:spPr>
                </pic:pic>
              </a:graphicData>
            </a:graphic>
          </wp:inline>
        </w:drawing>
      </w:r>
    </w:p>
    <w:p w14:paraId="2D1BB143" w14:textId="5BA9DE20" w:rsidR="008E419B" w:rsidRPr="00AE4B84" w:rsidRDefault="00AE4B84" w:rsidP="00432CF3">
      <w:pPr>
        <w:spacing w:line="240" w:lineRule="auto"/>
        <w:ind w:left="540"/>
        <w:jc w:val="center"/>
        <w:rPr>
          <w:rFonts w:cs="Times New Roman"/>
        </w:rPr>
      </w:pPr>
      <w:r w:rsidRPr="00AE4B84">
        <w:rPr>
          <w:rFonts w:cs="Times New Roman"/>
        </w:rPr>
        <w:t>Fuente: www.alumni.espe.edu.ec/coordinadores-de-seguimiento/</w:t>
      </w:r>
      <w:r w:rsidR="008E419B" w:rsidRPr="00AE4B84">
        <w:rPr>
          <w:rStyle w:val="FootnoteReference"/>
          <w:rFonts w:cs="Times New Roman"/>
        </w:rPr>
        <w:footnoteReference w:id="78"/>
      </w:r>
    </w:p>
    <w:p w14:paraId="0B7CC1E4" w14:textId="5A023E80" w:rsidR="00347BD3" w:rsidRDefault="00347BD3" w:rsidP="00013638">
      <w:pPr>
        <w:ind w:firstLine="708"/>
        <w:rPr>
          <w:rFonts w:cs="Times New Roman"/>
          <w:szCs w:val="24"/>
        </w:rPr>
      </w:pPr>
      <w:r>
        <w:rPr>
          <w:rFonts w:cs="Times New Roman"/>
          <w:szCs w:val="24"/>
        </w:rPr>
        <w:lastRenderedPageBreak/>
        <w:t xml:space="preserve">La Universidad de Cuenca no presenta un enlace para algún programa de graduados; en su página </w:t>
      </w:r>
      <w:r w:rsidR="000D6182">
        <w:rPr>
          <w:rFonts w:cs="Times New Roman"/>
          <w:szCs w:val="24"/>
        </w:rPr>
        <w:t>(</w:t>
      </w:r>
      <w:r w:rsidR="00AE4B84">
        <w:rPr>
          <w:rFonts w:cs="Times New Roman"/>
          <w:szCs w:val="24"/>
        </w:rPr>
        <w:t xml:space="preserve">Ilustración </w:t>
      </w:r>
      <w:r w:rsidR="000D6182">
        <w:rPr>
          <w:rFonts w:cs="Times New Roman"/>
          <w:szCs w:val="24"/>
        </w:rPr>
        <w:t xml:space="preserve">21) </w:t>
      </w:r>
      <w:r>
        <w:rPr>
          <w:rFonts w:cs="Times New Roman"/>
          <w:szCs w:val="24"/>
        </w:rPr>
        <w:t xml:space="preserve">hay secciones similares a las mostradas por las universidades de </w:t>
      </w:r>
      <w:r w:rsidR="005038E2">
        <w:rPr>
          <w:rFonts w:cs="Times New Roman"/>
          <w:szCs w:val="24"/>
        </w:rPr>
        <w:t>E</w:t>
      </w:r>
      <w:r>
        <w:rPr>
          <w:rFonts w:cs="Times New Roman"/>
          <w:szCs w:val="24"/>
        </w:rPr>
        <w:t xml:space="preserve">stados Unidos revisadas en el capítulo anterior, como </w:t>
      </w:r>
      <w:r w:rsidR="005038E2">
        <w:rPr>
          <w:rFonts w:cs="Times New Roman"/>
          <w:szCs w:val="24"/>
        </w:rPr>
        <w:t>so</w:t>
      </w:r>
      <w:r>
        <w:rPr>
          <w:rFonts w:cs="Times New Roman"/>
          <w:szCs w:val="24"/>
        </w:rPr>
        <w:t>n “</w:t>
      </w:r>
      <w:r w:rsidR="005038E2">
        <w:rPr>
          <w:rFonts w:cs="Times New Roman"/>
          <w:szCs w:val="24"/>
        </w:rPr>
        <w:t>DIRECCIÓN DE VINCULACIÓN CON LA SOCIEDAD</w:t>
      </w:r>
      <w:r>
        <w:rPr>
          <w:rFonts w:cs="Times New Roman"/>
          <w:szCs w:val="24"/>
        </w:rPr>
        <w:t>” y “</w:t>
      </w:r>
      <w:r w:rsidR="005038E2">
        <w:rPr>
          <w:rFonts w:cs="Times New Roman"/>
          <w:szCs w:val="24"/>
        </w:rPr>
        <w:t>PROYECTOS COMUNITARIOS</w:t>
      </w:r>
      <w:r>
        <w:rPr>
          <w:rFonts w:cs="Times New Roman"/>
          <w:szCs w:val="24"/>
        </w:rPr>
        <w:t>”</w:t>
      </w:r>
      <w:r w:rsidR="000D6182">
        <w:rPr>
          <w:rFonts w:cs="Times New Roman"/>
          <w:szCs w:val="24"/>
        </w:rPr>
        <w:t xml:space="preserve">; en </w:t>
      </w:r>
      <w:r w:rsidR="005038E2">
        <w:rPr>
          <w:rFonts w:cs="Times New Roman"/>
          <w:szCs w:val="24"/>
        </w:rPr>
        <w:t>el</w:t>
      </w:r>
      <w:r w:rsidR="000D6182">
        <w:rPr>
          <w:rFonts w:cs="Times New Roman"/>
          <w:szCs w:val="24"/>
        </w:rPr>
        <w:t xml:space="preserve"> primer enlace </w:t>
      </w:r>
      <w:r w:rsidR="005038E2">
        <w:rPr>
          <w:rFonts w:cs="Times New Roman"/>
          <w:szCs w:val="24"/>
        </w:rPr>
        <w:t>cuenta con</w:t>
      </w:r>
      <w:r w:rsidR="000D6182">
        <w:rPr>
          <w:rFonts w:cs="Times New Roman"/>
          <w:szCs w:val="24"/>
        </w:rPr>
        <w:t xml:space="preserve"> opciones de “</w:t>
      </w:r>
      <w:r w:rsidR="005038E2">
        <w:rPr>
          <w:rFonts w:cs="Times New Roman"/>
          <w:szCs w:val="24"/>
        </w:rPr>
        <w:t>SEGUIMIENTO A GRADUADOS</w:t>
      </w:r>
      <w:r w:rsidR="000D6182">
        <w:rPr>
          <w:rFonts w:cs="Times New Roman"/>
          <w:szCs w:val="24"/>
        </w:rPr>
        <w:t>” y “</w:t>
      </w:r>
      <w:r w:rsidR="005038E2">
        <w:rPr>
          <w:rFonts w:cs="Times New Roman"/>
          <w:szCs w:val="24"/>
        </w:rPr>
        <w:t>BOLSA DE TRABAJO</w:t>
      </w:r>
      <w:r w:rsidR="000D6182">
        <w:rPr>
          <w:rFonts w:cs="Times New Roman"/>
          <w:szCs w:val="24"/>
        </w:rPr>
        <w:t>”; no muestra un programa formal o estructurado para sus ex alumnos.</w:t>
      </w:r>
      <w:r w:rsidR="00ED2DD4">
        <w:rPr>
          <w:rFonts w:cs="Times New Roman"/>
          <w:szCs w:val="24"/>
        </w:rPr>
        <w:t xml:space="preserve"> </w:t>
      </w:r>
    </w:p>
    <w:p w14:paraId="2EA7B701" w14:textId="67A1509D" w:rsidR="00013638" w:rsidRDefault="00013638">
      <w:pPr>
        <w:rPr>
          <w:b/>
          <w:bCs/>
          <w:color w:val="4F81BD" w:themeColor="accent1"/>
          <w:sz w:val="18"/>
          <w:szCs w:val="18"/>
        </w:rPr>
      </w:pPr>
    </w:p>
    <w:p w14:paraId="330693F0" w14:textId="5EE5BD9A" w:rsidR="00013638" w:rsidRPr="00013638" w:rsidRDefault="00013638">
      <w:pPr>
        <w:pStyle w:val="Caption"/>
        <w:jc w:val="center"/>
        <w:rPr>
          <w:rFonts w:cs="Times New Roman"/>
          <w:b w:val="0"/>
          <w:sz w:val="24"/>
          <w:szCs w:val="24"/>
        </w:rPr>
      </w:pPr>
      <w:bookmarkStart w:id="46" w:name="_Toc25920787"/>
      <w:r w:rsidRPr="00013638">
        <w:rPr>
          <w:rFonts w:cs="Times New Roman"/>
          <w:b w:val="0"/>
          <w:color w:val="auto"/>
          <w:sz w:val="24"/>
        </w:rPr>
        <w:t xml:space="preserve">Ilustración </w:t>
      </w:r>
      <w:r w:rsidRPr="00013638">
        <w:rPr>
          <w:rFonts w:cs="Times New Roman"/>
          <w:b w:val="0"/>
          <w:color w:val="auto"/>
          <w:sz w:val="24"/>
        </w:rPr>
        <w:fldChar w:fldCharType="begin"/>
      </w:r>
      <w:r w:rsidRPr="00013638">
        <w:rPr>
          <w:rFonts w:cs="Times New Roman"/>
          <w:b w:val="0"/>
          <w:color w:val="auto"/>
          <w:sz w:val="24"/>
        </w:rPr>
        <w:instrText xml:space="preserve"> SEQ Ilustración \* ARABIC </w:instrText>
      </w:r>
      <w:r w:rsidRPr="00013638">
        <w:rPr>
          <w:rFonts w:cs="Times New Roman"/>
          <w:b w:val="0"/>
          <w:color w:val="auto"/>
          <w:sz w:val="24"/>
        </w:rPr>
        <w:fldChar w:fldCharType="separate"/>
      </w:r>
      <w:r w:rsidR="00173551">
        <w:rPr>
          <w:rFonts w:cs="Times New Roman"/>
          <w:b w:val="0"/>
          <w:noProof/>
          <w:color w:val="auto"/>
          <w:sz w:val="24"/>
        </w:rPr>
        <w:t>21</w:t>
      </w:r>
      <w:r w:rsidRPr="00013638">
        <w:rPr>
          <w:rFonts w:cs="Times New Roman"/>
          <w:b w:val="0"/>
          <w:color w:val="auto"/>
          <w:sz w:val="24"/>
        </w:rPr>
        <w:fldChar w:fldCharType="end"/>
      </w:r>
      <w:r w:rsidRPr="00013638">
        <w:rPr>
          <w:rFonts w:cs="Times New Roman"/>
          <w:b w:val="0"/>
          <w:color w:val="auto"/>
          <w:sz w:val="24"/>
        </w:rPr>
        <w:t xml:space="preserve"> - Página Universidad de Cuenca</w:t>
      </w:r>
      <w:bookmarkEnd w:id="46"/>
    </w:p>
    <w:p w14:paraId="6004A430" w14:textId="7EA1B30A" w:rsidR="008E419B" w:rsidRDefault="00347BD3">
      <w:pPr>
        <w:spacing w:line="240" w:lineRule="auto"/>
        <w:ind w:left="180"/>
        <w:jc w:val="center"/>
        <w:rPr>
          <w:rFonts w:cs="Times New Roman"/>
          <w:szCs w:val="24"/>
        </w:rPr>
      </w:pPr>
      <w:r>
        <w:rPr>
          <w:noProof/>
          <w:lang w:eastAsia="es-CO"/>
        </w:rPr>
        <w:drawing>
          <wp:inline distT="0" distB="0" distL="0" distR="0" wp14:anchorId="1C5E7E39" wp14:editId="5FECF1C3">
            <wp:extent cx="4353218" cy="2447290"/>
            <wp:effectExtent l="0" t="0" r="952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352393" cy="2446826"/>
                    </a:xfrm>
                    <a:prstGeom prst="rect">
                      <a:avLst/>
                    </a:prstGeom>
                  </pic:spPr>
                </pic:pic>
              </a:graphicData>
            </a:graphic>
          </wp:inline>
        </w:drawing>
      </w:r>
    </w:p>
    <w:p w14:paraId="0361D600" w14:textId="256C06E6" w:rsidR="000D6182" w:rsidRPr="00013638" w:rsidRDefault="00013638" w:rsidP="00432CF3">
      <w:pPr>
        <w:spacing w:line="240" w:lineRule="auto"/>
        <w:ind w:left="990"/>
        <w:jc w:val="center"/>
        <w:rPr>
          <w:rFonts w:cs="Times New Roman"/>
        </w:rPr>
      </w:pPr>
      <w:r w:rsidRPr="00013638">
        <w:rPr>
          <w:rFonts w:cs="Times New Roman"/>
        </w:rPr>
        <w:t>Fuente: www.ucuenca.edu.ec</w:t>
      </w:r>
      <w:r w:rsidR="000D6182" w:rsidRPr="00013638">
        <w:rPr>
          <w:rStyle w:val="FootnoteReference"/>
          <w:rFonts w:cs="Times New Roman"/>
        </w:rPr>
        <w:footnoteReference w:id="79"/>
      </w:r>
    </w:p>
    <w:p w14:paraId="43396481" w14:textId="77777777" w:rsidR="00347BD3" w:rsidRDefault="00347BD3" w:rsidP="00997EBE">
      <w:pPr>
        <w:ind w:left="1224"/>
        <w:rPr>
          <w:rFonts w:cs="Times New Roman"/>
          <w:szCs w:val="24"/>
        </w:rPr>
      </w:pPr>
    </w:p>
    <w:p w14:paraId="3BDBE3FF" w14:textId="28239518" w:rsidR="00013638" w:rsidRDefault="00986F9F" w:rsidP="00997EBE">
      <w:pPr>
        <w:ind w:firstLine="708"/>
        <w:rPr>
          <w:rFonts w:cs="Times New Roman"/>
          <w:szCs w:val="24"/>
        </w:rPr>
      </w:pPr>
      <w:r>
        <w:rPr>
          <w:rFonts w:cs="Times New Roman"/>
          <w:szCs w:val="24"/>
        </w:rPr>
        <w:t>La Universidad Espíritu Santo tiene un enlace para “</w:t>
      </w:r>
      <w:r w:rsidRPr="00D05A94">
        <w:rPr>
          <w:rFonts w:cs="Times New Roman"/>
          <w:i/>
          <w:szCs w:val="24"/>
        </w:rPr>
        <w:t>Alumni</w:t>
      </w:r>
      <w:r>
        <w:rPr>
          <w:rFonts w:cs="Times New Roman"/>
          <w:szCs w:val="24"/>
        </w:rPr>
        <w:t>” dentro de “Bienestar Estudiantil” en el menú de “Servicios”</w:t>
      </w:r>
      <w:r w:rsidR="005038E2">
        <w:rPr>
          <w:rFonts w:cs="Times New Roman"/>
          <w:szCs w:val="24"/>
        </w:rPr>
        <w:t xml:space="preserve"> (</w:t>
      </w:r>
      <w:r w:rsidR="00013638">
        <w:rPr>
          <w:rFonts w:cs="Times New Roman"/>
          <w:szCs w:val="24"/>
        </w:rPr>
        <w:t>Ilustración</w:t>
      </w:r>
      <w:r w:rsidR="00EE1843">
        <w:rPr>
          <w:rFonts w:cs="Times New Roman"/>
          <w:szCs w:val="24"/>
        </w:rPr>
        <w:t xml:space="preserve"> </w:t>
      </w:r>
      <w:r w:rsidR="005038E2">
        <w:rPr>
          <w:rFonts w:cs="Times New Roman"/>
          <w:szCs w:val="24"/>
        </w:rPr>
        <w:t>22)</w:t>
      </w:r>
      <w:r>
        <w:rPr>
          <w:rFonts w:cs="Times New Roman"/>
          <w:szCs w:val="24"/>
        </w:rPr>
        <w:t xml:space="preserve">. Se  muestran dos </w:t>
      </w:r>
      <w:r w:rsidR="000D6182">
        <w:rPr>
          <w:rFonts w:cs="Times New Roman"/>
          <w:szCs w:val="24"/>
        </w:rPr>
        <w:t>opciones</w:t>
      </w:r>
      <w:r>
        <w:rPr>
          <w:rFonts w:cs="Times New Roman"/>
          <w:szCs w:val="24"/>
        </w:rPr>
        <w:t xml:space="preserve"> “Bolsa de </w:t>
      </w:r>
      <w:r w:rsidR="005038E2">
        <w:rPr>
          <w:rFonts w:cs="Times New Roman"/>
          <w:szCs w:val="24"/>
        </w:rPr>
        <w:t>Trabajo</w:t>
      </w:r>
      <w:r>
        <w:rPr>
          <w:rFonts w:cs="Times New Roman"/>
          <w:szCs w:val="24"/>
        </w:rPr>
        <w:t>” y “Dispensario Médico”</w:t>
      </w:r>
      <w:r w:rsidR="00013638">
        <w:rPr>
          <w:rFonts w:cs="Times New Roman"/>
          <w:szCs w:val="24"/>
        </w:rPr>
        <w:t xml:space="preserve"> (Ilustración</w:t>
      </w:r>
      <w:r w:rsidR="00EE1843">
        <w:rPr>
          <w:rFonts w:cs="Times New Roman"/>
          <w:szCs w:val="24"/>
        </w:rPr>
        <w:t xml:space="preserve"> </w:t>
      </w:r>
      <w:r w:rsidR="005038E2">
        <w:rPr>
          <w:rFonts w:cs="Times New Roman"/>
          <w:szCs w:val="24"/>
        </w:rPr>
        <w:t>23)</w:t>
      </w:r>
      <w:r>
        <w:rPr>
          <w:rFonts w:cs="Times New Roman"/>
          <w:szCs w:val="24"/>
        </w:rPr>
        <w:t xml:space="preserve">; </w:t>
      </w:r>
      <w:r w:rsidR="000D6182">
        <w:rPr>
          <w:rFonts w:cs="Times New Roman"/>
          <w:szCs w:val="24"/>
        </w:rPr>
        <w:t xml:space="preserve">en esa sección </w:t>
      </w:r>
      <w:r>
        <w:rPr>
          <w:rFonts w:cs="Times New Roman"/>
          <w:szCs w:val="24"/>
        </w:rPr>
        <w:t xml:space="preserve">estimula a sus graduados a actualizar sus datos para acceder </w:t>
      </w:r>
      <w:r w:rsidR="000D6182">
        <w:rPr>
          <w:rFonts w:cs="Times New Roman"/>
          <w:szCs w:val="24"/>
        </w:rPr>
        <w:t>a</w:t>
      </w:r>
      <w:r>
        <w:rPr>
          <w:rFonts w:cs="Times New Roman"/>
          <w:szCs w:val="24"/>
        </w:rPr>
        <w:t xml:space="preserve"> beneficios y descuentos, promocionando una red denominada “REDLINKS”</w:t>
      </w:r>
      <w:r w:rsidR="00D62786">
        <w:rPr>
          <w:rStyle w:val="FootnoteReference"/>
          <w:rFonts w:cs="Times New Roman"/>
          <w:szCs w:val="24"/>
        </w:rPr>
        <w:footnoteReference w:id="80"/>
      </w:r>
      <w:r>
        <w:rPr>
          <w:rFonts w:cs="Times New Roman"/>
          <w:szCs w:val="24"/>
        </w:rPr>
        <w:t>, a la vez que invita a seguir sus actividades a través de Facebook para estar “enterado de todo”</w:t>
      </w:r>
      <w:r w:rsidR="000D6182">
        <w:rPr>
          <w:rFonts w:cs="Times New Roman"/>
          <w:szCs w:val="24"/>
        </w:rPr>
        <w:t>,</w:t>
      </w:r>
      <w:r>
        <w:rPr>
          <w:rFonts w:cs="Times New Roman"/>
          <w:szCs w:val="24"/>
        </w:rPr>
        <w:t xml:space="preserve"> sin adjuntar el enlace a dicha cuenta. </w:t>
      </w:r>
      <w:r w:rsidR="000D6182">
        <w:rPr>
          <w:rFonts w:cs="Times New Roman"/>
          <w:szCs w:val="24"/>
        </w:rPr>
        <w:t xml:space="preserve">Por la información presentada, el programa </w:t>
      </w:r>
      <w:r w:rsidR="000D6182" w:rsidRPr="000D6182">
        <w:rPr>
          <w:rFonts w:cs="Times New Roman"/>
          <w:i/>
          <w:szCs w:val="24"/>
        </w:rPr>
        <w:t>Alumni</w:t>
      </w:r>
      <w:r w:rsidR="000D6182">
        <w:rPr>
          <w:rFonts w:cs="Times New Roman"/>
          <w:szCs w:val="24"/>
        </w:rPr>
        <w:t xml:space="preserve"> está bajo la responsabilidad del departamento de Bienestar Estudiantil. </w:t>
      </w:r>
    </w:p>
    <w:p w14:paraId="0BD18A33" w14:textId="45EB7A99" w:rsidR="00347BD3" w:rsidRPr="00595FE0" w:rsidRDefault="00013638">
      <w:pPr>
        <w:spacing w:line="240" w:lineRule="auto"/>
        <w:jc w:val="center"/>
        <w:rPr>
          <w:rFonts w:cs="Times New Roman"/>
          <w:sz w:val="36"/>
          <w:szCs w:val="24"/>
        </w:rPr>
      </w:pPr>
      <w:bookmarkStart w:id="47" w:name="_Toc25920788"/>
      <w:r w:rsidRPr="00595FE0">
        <w:rPr>
          <w:rFonts w:cs="Times New Roman"/>
        </w:rPr>
        <w:lastRenderedPageBreak/>
        <w:t xml:space="preserve">Ilustración </w:t>
      </w:r>
      <w:r w:rsidRPr="00595FE0">
        <w:rPr>
          <w:rFonts w:cs="Times New Roman"/>
        </w:rPr>
        <w:fldChar w:fldCharType="begin"/>
      </w:r>
      <w:r w:rsidRPr="00595FE0">
        <w:rPr>
          <w:rFonts w:cs="Times New Roman"/>
        </w:rPr>
        <w:instrText xml:space="preserve"> SEQ Ilustración \* ARABIC </w:instrText>
      </w:r>
      <w:r w:rsidRPr="00595FE0">
        <w:rPr>
          <w:rFonts w:cs="Times New Roman"/>
        </w:rPr>
        <w:fldChar w:fldCharType="separate"/>
      </w:r>
      <w:r w:rsidR="00173551">
        <w:rPr>
          <w:rFonts w:cs="Times New Roman"/>
          <w:noProof/>
        </w:rPr>
        <w:t>22</w:t>
      </w:r>
      <w:r w:rsidRPr="00595FE0">
        <w:rPr>
          <w:rFonts w:cs="Times New Roman"/>
        </w:rPr>
        <w:fldChar w:fldCharType="end"/>
      </w:r>
      <w:r w:rsidRPr="00595FE0">
        <w:rPr>
          <w:rFonts w:cs="Times New Roman"/>
        </w:rPr>
        <w:t xml:space="preserve"> - Página Universidad Espíritu Santo</w:t>
      </w:r>
      <w:bookmarkEnd w:id="47"/>
    </w:p>
    <w:p w14:paraId="00AF7822" w14:textId="5A1452DE" w:rsidR="00347BD3" w:rsidRDefault="00347BD3">
      <w:pPr>
        <w:spacing w:line="240" w:lineRule="auto"/>
        <w:ind w:left="180"/>
        <w:jc w:val="center"/>
        <w:rPr>
          <w:rFonts w:cs="Times New Roman"/>
          <w:szCs w:val="24"/>
        </w:rPr>
      </w:pPr>
      <w:r>
        <w:rPr>
          <w:noProof/>
          <w:lang w:eastAsia="es-CO"/>
        </w:rPr>
        <w:drawing>
          <wp:inline distT="0" distB="0" distL="0" distR="0" wp14:anchorId="58BBE2CB" wp14:editId="03423A68">
            <wp:extent cx="4340732" cy="2440270"/>
            <wp:effectExtent l="0" t="0" r="3175"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339909" cy="2439807"/>
                    </a:xfrm>
                    <a:prstGeom prst="rect">
                      <a:avLst/>
                    </a:prstGeom>
                  </pic:spPr>
                </pic:pic>
              </a:graphicData>
            </a:graphic>
          </wp:inline>
        </w:drawing>
      </w:r>
    </w:p>
    <w:p w14:paraId="40261E91" w14:textId="22D36E7A" w:rsidR="000D6182" w:rsidRPr="00DD3D53" w:rsidRDefault="00013638" w:rsidP="008319B5">
      <w:pPr>
        <w:spacing w:line="240" w:lineRule="auto"/>
        <w:jc w:val="center"/>
        <w:rPr>
          <w:rFonts w:cs="Times New Roman"/>
          <w:szCs w:val="24"/>
        </w:rPr>
      </w:pPr>
      <w:r w:rsidRPr="00DD3D53">
        <w:rPr>
          <w:rFonts w:cs="Times New Roman"/>
          <w:szCs w:val="24"/>
        </w:rPr>
        <w:t xml:space="preserve">Fuente: </w:t>
      </w:r>
      <w:hyperlink r:id="rId46" w:history="1">
        <w:r w:rsidRPr="00432CF3">
          <w:rPr>
            <w:rStyle w:val="Hyperlink"/>
            <w:rFonts w:cs="Times New Roman"/>
            <w:color w:val="auto"/>
            <w:szCs w:val="24"/>
          </w:rPr>
          <w:t>www.uees.edu.ec</w:t>
        </w:r>
      </w:hyperlink>
      <w:r w:rsidRPr="00DD3D53">
        <w:rPr>
          <w:rStyle w:val="FootnoteReference"/>
          <w:rFonts w:cs="Times New Roman"/>
          <w:szCs w:val="24"/>
        </w:rPr>
        <w:footnoteReference w:id="81"/>
      </w:r>
    </w:p>
    <w:p w14:paraId="4DC1596D" w14:textId="77777777" w:rsidR="005038E2" w:rsidRDefault="005038E2" w:rsidP="00432CF3">
      <w:pPr>
        <w:ind w:left="1224"/>
        <w:jc w:val="center"/>
        <w:rPr>
          <w:rFonts w:cs="Times New Roman"/>
          <w:szCs w:val="24"/>
        </w:rPr>
      </w:pPr>
    </w:p>
    <w:p w14:paraId="1AEB6574" w14:textId="4EC54732" w:rsidR="00013638" w:rsidRPr="00013638" w:rsidRDefault="00013638">
      <w:pPr>
        <w:pStyle w:val="Caption"/>
        <w:jc w:val="center"/>
        <w:rPr>
          <w:rFonts w:cs="Times New Roman"/>
          <w:b w:val="0"/>
          <w:color w:val="auto"/>
          <w:sz w:val="36"/>
          <w:szCs w:val="24"/>
        </w:rPr>
      </w:pPr>
      <w:bookmarkStart w:id="48" w:name="_Toc25920789"/>
      <w:r w:rsidRPr="00013638">
        <w:rPr>
          <w:rFonts w:cs="Times New Roman"/>
          <w:b w:val="0"/>
          <w:color w:val="auto"/>
          <w:sz w:val="24"/>
        </w:rPr>
        <w:t xml:space="preserve">Ilustración </w:t>
      </w:r>
      <w:r w:rsidRPr="00013638">
        <w:rPr>
          <w:rFonts w:cs="Times New Roman"/>
          <w:b w:val="0"/>
          <w:color w:val="auto"/>
          <w:sz w:val="24"/>
        </w:rPr>
        <w:fldChar w:fldCharType="begin"/>
      </w:r>
      <w:r w:rsidRPr="00013638">
        <w:rPr>
          <w:rFonts w:cs="Times New Roman"/>
          <w:b w:val="0"/>
          <w:color w:val="auto"/>
          <w:sz w:val="24"/>
        </w:rPr>
        <w:instrText xml:space="preserve"> SEQ Ilustración \* ARABIC </w:instrText>
      </w:r>
      <w:r w:rsidRPr="00013638">
        <w:rPr>
          <w:rFonts w:cs="Times New Roman"/>
          <w:b w:val="0"/>
          <w:color w:val="auto"/>
          <w:sz w:val="24"/>
        </w:rPr>
        <w:fldChar w:fldCharType="separate"/>
      </w:r>
      <w:r w:rsidR="00173551">
        <w:rPr>
          <w:rFonts w:cs="Times New Roman"/>
          <w:b w:val="0"/>
          <w:noProof/>
          <w:color w:val="auto"/>
          <w:sz w:val="24"/>
        </w:rPr>
        <w:t>23</w:t>
      </w:r>
      <w:r w:rsidRPr="00013638">
        <w:rPr>
          <w:rFonts w:cs="Times New Roman"/>
          <w:b w:val="0"/>
          <w:color w:val="auto"/>
          <w:sz w:val="24"/>
        </w:rPr>
        <w:fldChar w:fldCharType="end"/>
      </w:r>
      <w:r w:rsidRPr="00013638">
        <w:rPr>
          <w:rFonts w:cs="Times New Roman"/>
          <w:b w:val="0"/>
          <w:color w:val="auto"/>
          <w:sz w:val="24"/>
        </w:rPr>
        <w:t xml:space="preserve"> - Página Universidad Espíritu Santo, </w:t>
      </w:r>
      <w:r w:rsidRPr="00D05A94">
        <w:rPr>
          <w:rFonts w:cs="Times New Roman"/>
          <w:b w:val="0"/>
          <w:i/>
          <w:color w:val="auto"/>
          <w:sz w:val="24"/>
        </w:rPr>
        <w:t>Alumni</w:t>
      </w:r>
      <w:bookmarkEnd w:id="48"/>
    </w:p>
    <w:p w14:paraId="718EAC6C" w14:textId="2864F522" w:rsidR="00986F9F" w:rsidRDefault="00986F9F">
      <w:pPr>
        <w:spacing w:line="240" w:lineRule="auto"/>
        <w:ind w:left="180"/>
        <w:jc w:val="center"/>
        <w:rPr>
          <w:rFonts w:cs="Times New Roman"/>
          <w:szCs w:val="24"/>
        </w:rPr>
      </w:pPr>
      <w:r>
        <w:rPr>
          <w:noProof/>
          <w:lang w:eastAsia="es-CO"/>
        </w:rPr>
        <w:drawing>
          <wp:inline distT="0" distB="0" distL="0" distR="0" wp14:anchorId="441CF12B" wp14:editId="44A319EB">
            <wp:extent cx="4378301" cy="2461391"/>
            <wp:effectExtent l="0" t="0" r="381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375759" cy="2459962"/>
                    </a:xfrm>
                    <a:prstGeom prst="rect">
                      <a:avLst/>
                    </a:prstGeom>
                  </pic:spPr>
                </pic:pic>
              </a:graphicData>
            </a:graphic>
          </wp:inline>
        </w:drawing>
      </w:r>
    </w:p>
    <w:p w14:paraId="3B39EA92" w14:textId="274664E7" w:rsidR="00013638" w:rsidRPr="00013638" w:rsidRDefault="00013638" w:rsidP="008319B5">
      <w:pPr>
        <w:spacing w:line="240" w:lineRule="auto"/>
        <w:ind w:left="630"/>
        <w:jc w:val="center"/>
        <w:rPr>
          <w:rFonts w:cs="Times New Roman"/>
          <w:szCs w:val="24"/>
        </w:rPr>
      </w:pPr>
      <w:r w:rsidRPr="00013638">
        <w:rPr>
          <w:rFonts w:cs="Times New Roman"/>
          <w:szCs w:val="24"/>
        </w:rPr>
        <w:t xml:space="preserve">Fuente: </w:t>
      </w:r>
      <w:hyperlink r:id="rId48" w:history="1">
        <w:r w:rsidRPr="00013638">
          <w:rPr>
            <w:rStyle w:val="Hyperlink"/>
            <w:rFonts w:cs="Times New Roman"/>
            <w:color w:val="auto"/>
            <w:szCs w:val="24"/>
          </w:rPr>
          <w:t>www.uees.edu.ec</w:t>
        </w:r>
      </w:hyperlink>
      <w:r w:rsidRPr="00013638">
        <w:rPr>
          <w:rFonts w:cs="Times New Roman"/>
          <w:szCs w:val="24"/>
          <w:u w:val="single"/>
        </w:rPr>
        <w:t>/bienestar/alumni.php</w:t>
      </w:r>
      <w:r w:rsidRPr="00013638">
        <w:rPr>
          <w:rStyle w:val="FootnoteReference"/>
          <w:rFonts w:cs="Times New Roman"/>
          <w:szCs w:val="24"/>
        </w:rPr>
        <w:footnoteReference w:id="82"/>
      </w:r>
    </w:p>
    <w:p w14:paraId="0979AC0A" w14:textId="77777777" w:rsidR="00986F9F" w:rsidRDefault="00986F9F" w:rsidP="00997EBE">
      <w:pPr>
        <w:ind w:left="1224"/>
        <w:rPr>
          <w:rFonts w:cs="Times New Roman"/>
          <w:szCs w:val="24"/>
        </w:rPr>
      </w:pPr>
    </w:p>
    <w:p w14:paraId="7E520B8F" w14:textId="73A6DE8F" w:rsidR="005B322E" w:rsidRDefault="009A4C62" w:rsidP="00997EBE">
      <w:pPr>
        <w:ind w:firstLine="708"/>
        <w:rPr>
          <w:rFonts w:cs="Times New Roman"/>
          <w:szCs w:val="24"/>
        </w:rPr>
      </w:pPr>
      <w:r>
        <w:rPr>
          <w:rFonts w:cs="Times New Roman"/>
          <w:szCs w:val="24"/>
        </w:rPr>
        <w:t xml:space="preserve">La Universidad de Los Hemisferios </w:t>
      </w:r>
      <w:r w:rsidR="000B7D6D">
        <w:rPr>
          <w:rFonts w:cs="Times New Roman"/>
          <w:szCs w:val="24"/>
        </w:rPr>
        <w:t xml:space="preserve">contiene el programa </w:t>
      </w:r>
      <w:r w:rsidR="000B7D6D" w:rsidRPr="00CD377B">
        <w:rPr>
          <w:rFonts w:cs="Times New Roman"/>
          <w:i/>
          <w:szCs w:val="24"/>
        </w:rPr>
        <w:t xml:space="preserve">Alumni </w:t>
      </w:r>
      <w:r w:rsidR="000B7D6D">
        <w:rPr>
          <w:rFonts w:cs="Times New Roman"/>
          <w:szCs w:val="24"/>
        </w:rPr>
        <w:t>en su página institucional</w:t>
      </w:r>
      <w:r w:rsidR="00EF00FA">
        <w:rPr>
          <w:rFonts w:cs="Times New Roman"/>
          <w:szCs w:val="24"/>
        </w:rPr>
        <w:t xml:space="preserve"> (</w:t>
      </w:r>
      <w:r w:rsidR="009655F8">
        <w:rPr>
          <w:rFonts w:cs="Times New Roman"/>
          <w:szCs w:val="24"/>
        </w:rPr>
        <w:t>Ilustración</w:t>
      </w:r>
      <w:r w:rsidR="00EE1843">
        <w:rPr>
          <w:rFonts w:cs="Times New Roman"/>
          <w:szCs w:val="24"/>
        </w:rPr>
        <w:t xml:space="preserve"> </w:t>
      </w:r>
      <w:r w:rsidR="00EF00FA">
        <w:rPr>
          <w:rFonts w:cs="Times New Roman"/>
          <w:szCs w:val="24"/>
        </w:rPr>
        <w:t>24)</w:t>
      </w:r>
      <w:r w:rsidR="000B7D6D">
        <w:rPr>
          <w:rFonts w:cs="Times New Roman"/>
          <w:szCs w:val="24"/>
        </w:rPr>
        <w:t>; cuatro secciones “Membres</w:t>
      </w:r>
      <w:r w:rsidR="00CD377B">
        <w:rPr>
          <w:rFonts w:cs="Times New Roman"/>
          <w:szCs w:val="24"/>
        </w:rPr>
        <w:t>í</w:t>
      </w:r>
      <w:r w:rsidR="000B7D6D">
        <w:rPr>
          <w:rFonts w:cs="Times New Roman"/>
          <w:szCs w:val="24"/>
        </w:rPr>
        <w:t xml:space="preserve">a”, “Servicios”, “Bolsa de Empleo” y “Calendario de Actividades” </w:t>
      </w:r>
      <w:r w:rsidR="005B322E">
        <w:rPr>
          <w:rFonts w:cs="Times New Roman"/>
          <w:szCs w:val="24"/>
        </w:rPr>
        <w:t>muestran lo principal de dicho programa</w:t>
      </w:r>
      <w:r w:rsidR="000B7D6D">
        <w:rPr>
          <w:rFonts w:cs="Times New Roman"/>
          <w:szCs w:val="24"/>
        </w:rPr>
        <w:t xml:space="preserve">. Han incluido secciones de “Testimonios” y </w:t>
      </w:r>
      <w:r w:rsidR="005B322E">
        <w:rPr>
          <w:rFonts w:cs="Times New Roman"/>
          <w:szCs w:val="24"/>
        </w:rPr>
        <w:t>presenta en un apartado de</w:t>
      </w:r>
      <w:r w:rsidR="000B7D6D">
        <w:rPr>
          <w:rFonts w:cs="Times New Roman"/>
          <w:szCs w:val="24"/>
        </w:rPr>
        <w:t xml:space="preserve"> </w:t>
      </w:r>
      <w:r w:rsidR="005B322E">
        <w:rPr>
          <w:rFonts w:cs="Times New Roman"/>
          <w:szCs w:val="24"/>
        </w:rPr>
        <w:t xml:space="preserve">“Ventajas de Pertenecer a Alumni” tres titulares, </w:t>
      </w:r>
      <w:r w:rsidR="000B7D6D">
        <w:rPr>
          <w:rFonts w:cs="Times New Roman"/>
          <w:szCs w:val="24"/>
        </w:rPr>
        <w:t xml:space="preserve">“Comunidad de Graduados”, “Boletin Informativo” y “Encuentro </w:t>
      </w:r>
      <w:r w:rsidR="000B7D6D">
        <w:rPr>
          <w:rFonts w:cs="Times New Roman"/>
          <w:szCs w:val="24"/>
        </w:rPr>
        <w:lastRenderedPageBreak/>
        <w:t>Bianual de Graduados</w:t>
      </w:r>
      <w:r w:rsidR="005B322E">
        <w:rPr>
          <w:rFonts w:cs="Times New Roman"/>
          <w:szCs w:val="24"/>
        </w:rPr>
        <w:t>”, que deberían direccionar a una nueva sección, con mayores explicaciones, especialmente el boletín. Como “Servicios Alumni” constan: “Bolsa de empleo, Consultorio Médico, Gimnasio,  Educación Continua, Posgrados y Odontología”</w:t>
      </w:r>
      <w:r w:rsidR="00EF00FA">
        <w:rPr>
          <w:rFonts w:cs="Times New Roman"/>
          <w:szCs w:val="24"/>
        </w:rPr>
        <w:t xml:space="preserve">, los cuales pone a disposición de “egresados afiliados”,  para lo que se requiere completar un formulario en línea. </w:t>
      </w:r>
    </w:p>
    <w:p w14:paraId="6B5CB1C1" w14:textId="77777777" w:rsidR="009655F8" w:rsidRDefault="009655F8" w:rsidP="009655F8">
      <w:pPr>
        <w:pStyle w:val="Caption"/>
        <w:jc w:val="center"/>
        <w:rPr>
          <w:rFonts w:cs="Times New Roman"/>
          <w:b w:val="0"/>
          <w:color w:val="auto"/>
          <w:sz w:val="24"/>
        </w:rPr>
      </w:pPr>
    </w:p>
    <w:p w14:paraId="2FE13BBB" w14:textId="0CCEF111" w:rsidR="009655F8" w:rsidRPr="009655F8" w:rsidRDefault="009655F8" w:rsidP="009655F8">
      <w:pPr>
        <w:pStyle w:val="Caption"/>
        <w:jc w:val="center"/>
        <w:rPr>
          <w:rFonts w:cs="Times New Roman"/>
          <w:b w:val="0"/>
          <w:color w:val="auto"/>
          <w:sz w:val="36"/>
          <w:szCs w:val="24"/>
        </w:rPr>
      </w:pPr>
      <w:bookmarkStart w:id="49" w:name="_Toc25920790"/>
      <w:r w:rsidRPr="009655F8">
        <w:rPr>
          <w:rFonts w:cs="Times New Roman"/>
          <w:b w:val="0"/>
          <w:color w:val="auto"/>
          <w:sz w:val="24"/>
        </w:rPr>
        <w:t xml:space="preserve">Ilustración </w:t>
      </w:r>
      <w:r w:rsidRPr="009655F8">
        <w:rPr>
          <w:rFonts w:cs="Times New Roman"/>
          <w:b w:val="0"/>
          <w:color w:val="auto"/>
          <w:sz w:val="24"/>
        </w:rPr>
        <w:fldChar w:fldCharType="begin"/>
      </w:r>
      <w:r w:rsidRPr="009655F8">
        <w:rPr>
          <w:rFonts w:cs="Times New Roman"/>
          <w:b w:val="0"/>
          <w:color w:val="auto"/>
          <w:sz w:val="24"/>
        </w:rPr>
        <w:instrText xml:space="preserve"> SEQ Ilustración \* ARABIC </w:instrText>
      </w:r>
      <w:r w:rsidRPr="009655F8">
        <w:rPr>
          <w:rFonts w:cs="Times New Roman"/>
          <w:b w:val="0"/>
          <w:color w:val="auto"/>
          <w:sz w:val="24"/>
        </w:rPr>
        <w:fldChar w:fldCharType="separate"/>
      </w:r>
      <w:r w:rsidR="00173551">
        <w:rPr>
          <w:rFonts w:cs="Times New Roman"/>
          <w:b w:val="0"/>
          <w:noProof/>
          <w:color w:val="auto"/>
          <w:sz w:val="24"/>
        </w:rPr>
        <w:t>24</w:t>
      </w:r>
      <w:r w:rsidRPr="009655F8">
        <w:rPr>
          <w:rFonts w:cs="Times New Roman"/>
          <w:b w:val="0"/>
          <w:color w:val="auto"/>
          <w:sz w:val="24"/>
        </w:rPr>
        <w:fldChar w:fldCharType="end"/>
      </w:r>
      <w:r w:rsidRPr="009655F8">
        <w:rPr>
          <w:rFonts w:cs="Times New Roman"/>
          <w:b w:val="0"/>
          <w:color w:val="auto"/>
          <w:sz w:val="24"/>
        </w:rPr>
        <w:t xml:space="preserve"> - Página Universidad de Los Hemisferios, Alumni</w:t>
      </w:r>
      <w:bookmarkEnd w:id="49"/>
    </w:p>
    <w:p w14:paraId="07F9885A" w14:textId="25E53539" w:rsidR="005B322E" w:rsidRDefault="006D551C" w:rsidP="009655F8">
      <w:pPr>
        <w:ind w:left="180"/>
        <w:jc w:val="center"/>
        <w:rPr>
          <w:rFonts w:cs="Times New Roman"/>
          <w:szCs w:val="24"/>
        </w:rPr>
      </w:pPr>
      <w:r>
        <w:rPr>
          <w:noProof/>
          <w:lang w:eastAsia="es-CO"/>
        </w:rPr>
        <w:drawing>
          <wp:inline distT="0" distB="0" distL="0" distR="0" wp14:anchorId="6537931D" wp14:editId="20139D59">
            <wp:extent cx="4359859" cy="2451023"/>
            <wp:effectExtent l="0" t="0" r="3175" b="698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4354446" cy="2447980"/>
                    </a:xfrm>
                    <a:prstGeom prst="rect">
                      <a:avLst/>
                    </a:prstGeom>
                  </pic:spPr>
                </pic:pic>
              </a:graphicData>
            </a:graphic>
          </wp:inline>
        </w:drawing>
      </w:r>
    </w:p>
    <w:p w14:paraId="696185A7" w14:textId="29EFB0C1" w:rsidR="006D551C" w:rsidRDefault="009655F8" w:rsidP="009655F8">
      <w:pPr>
        <w:ind w:left="1080"/>
        <w:rPr>
          <w:rFonts w:cs="Times New Roman"/>
          <w:b/>
        </w:rPr>
      </w:pPr>
      <w:r w:rsidRPr="009655F8">
        <w:rPr>
          <w:rFonts w:cs="Times New Roman"/>
        </w:rPr>
        <w:t>Fuente: www.uhemisferios.edu.ec/index.php/alumni/#actividades</w:t>
      </w:r>
      <w:r w:rsidR="006D551C" w:rsidRPr="007312D4">
        <w:rPr>
          <w:rStyle w:val="FootnoteReference"/>
          <w:rFonts w:cs="Times New Roman"/>
        </w:rPr>
        <w:footnoteReference w:id="83"/>
      </w:r>
      <w:r w:rsidR="006D551C" w:rsidRPr="007312D4">
        <w:rPr>
          <w:rFonts w:cs="Times New Roman"/>
          <w:b/>
        </w:rPr>
        <w:t xml:space="preserve"> </w:t>
      </w:r>
    </w:p>
    <w:p w14:paraId="14559355" w14:textId="2E0299D2" w:rsidR="009A4C62" w:rsidRDefault="005B322E" w:rsidP="00997EBE">
      <w:pPr>
        <w:ind w:firstLine="708"/>
        <w:rPr>
          <w:rFonts w:cs="Times New Roman"/>
          <w:szCs w:val="24"/>
        </w:rPr>
      </w:pPr>
      <w:r>
        <w:rPr>
          <w:rFonts w:cs="Times New Roman"/>
          <w:szCs w:val="24"/>
        </w:rPr>
        <w:t xml:space="preserve">En la misma sección </w:t>
      </w:r>
      <w:r w:rsidRPr="00FC300A">
        <w:rPr>
          <w:rFonts w:cs="Times New Roman"/>
          <w:i/>
          <w:szCs w:val="24"/>
        </w:rPr>
        <w:t>Alumni</w:t>
      </w:r>
      <w:r>
        <w:rPr>
          <w:rFonts w:cs="Times New Roman"/>
          <w:szCs w:val="24"/>
        </w:rPr>
        <w:t xml:space="preserve"> se han incorporado: </w:t>
      </w:r>
      <w:r w:rsidR="00EF00FA">
        <w:rPr>
          <w:rFonts w:cs="Times New Roman"/>
          <w:szCs w:val="24"/>
        </w:rPr>
        <w:t xml:space="preserve">enlaces a las cuentas en redes sociales, </w:t>
      </w:r>
      <w:r>
        <w:rPr>
          <w:rFonts w:cs="Times New Roman"/>
          <w:szCs w:val="24"/>
        </w:rPr>
        <w:t>fotografías del último evento de graduación, dos ofertas de empleo, dos eventos de la universidad programados para el 15 de noviembre  y 16 de diciembre del 2019</w:t>
      </w:r>
      <w:r w:rsidR="00EF00FA">
        <w:rPr>
          <w:rFonts w:cs="Times New Roman"/>
          <w:szCs w:val="24"/>
        </w:rPr>
        <w:t>. Los enlaces a Linked y Twitter son a las cuentas de la universidad no a los programas de graduados.</w:t>
      </w:r>
      <w:r>
        <w:rPr>
          <w:rFonts w:cs="Times New Roman"/>
          <w:szCs w:val="24"/>
        </w:rPr>
        <w:t xml:space="preserve">   </w:t>
      </w:r>
    </w:p>
    <w:p w14:paraId="58DD162E" w14:textId="1CB8BB34" w:rsidR="00FC300A" w:rsidRDefault="00CE0FA3" w:rsidP="00997EBE">
      <w:pPr>
        <w:ind w:firstLine="708"/>
        <w:rPr>
          <w:rFonts w:cs="Times New Roman"/>
          <w:szCs w:val="24"/>
        </w:rPr>
      </w:pPr>
      <w:r>
        <w:rPr>
          <w:rFonts w:cs="Times New Roman"/>
          <w:szCs w:val="24"/>
        </w:rPr>
        <w:t xml:space="preserve">No se evidencia en todas la universidades </w:t>
      </w:r>
      <w:r w:rsidR="00FC300A">
        <w:rPr>
          <w:rFonts w:cs="Times New Roman"/>
          <w:szCs w:val="24"/>
        </w:rPr>
        <w:t xml:space="preserve">una propuesta de valor que incentive a sus ex alumnos a convertir el programa de graduados en </w:t>
      </w:r>
      <w:r>
        <w:rPr>
          <w:rFonts w:cs="Times New Roman"/>
          <w:szCs w:val="24"/>
        </w:rPr>
        <w:t>un</w:t>
      </w:r>
      <w:r w:rsidR="00FC300A">
        <w:rPr>
          <w:rFonts w:cs="Times New Roman"/>
          <w:szCs w:val="24"/>
        </w:rPr>
        <w:t xml:space="preserve"> punto de </w:t>
      </w:r>
      <w:r>
        <w:rPr>
          <w:rFonts w:cs="Times New Roman"/>
          <w:szCs w:val="24"/>
        </w:rPr>
        <w:t>confluencia</w:t>
      </w:r>
      <w:r w:rsidR="00FC300A">
        <w:rPr>
          <w:rFonts w:cs="Times New Roman"/>
          <w:szCs w:val="24"/>
        </w:rPr>
        <w:t xml:space="preserve">, donde </w:t>
      </w:r>
      <w:r>
        <w:rPr>
          <w:rFonts w:cs="Times New Roman"/>
          <w:szCs w:val="24"/>
        </w:rPr>
        <w:t xml:space="preserve">encuentren una oferta  única y diferente; aunque algunas apoyan su propuesta en los valores del centro de formación, esa declaración pueden quedarse en meros enunciados si no existe una actualización constante </w:t>
      </w:r>
      <w:r w:rsidR="006D551C">
        <w:rPr>
          <w:rFonts w:cs="Times New Roman"/>
          <w:szCs w:val="24"/>
        </w:rPr>
        <w:t>ni</w:t>
      </w:r>
      <w:r>
        <w:rPr>
          <w:rFonts w:cs="Times New Roman"/>
          <w:szCs w:val="24"/>
        </w:rPr>
        <w:t xml:space="preserve"> generación de contenidos de forma exclusiva para el programa.</w:t>
      </w:r>
      <w:r w:rsidR="00FC300A">
        <w:rPr>
          <w:rFonts w:cs="Times New Roman"/>
          <w:szCs w:val="24"/>
        </w:rPr>
        <w:t xml:space="preserve"> </w:t>
      </w:r>
    </w:p>
    <w:p w14:paraId="4B68888B" w14:textId="77777777" w:rsidR="000D6182" w:rsidRDefault="000D6182" w:rsidP="00997EBE">
      <w:pPr>
        <w:ind w:left="360"/>
        <w:rPr>
          <w:rFonts w:cs="Times New Roman"/>
          <w:szCs w:val="24"/>
        </w:rPr>
      </w:pPr>
    </w:p>
    <w:p w14:paraId="46123837" w14:textId="2CC24C95" w:rsidR="006B1F9C" w:rsidRDefault="006B1F9C" w:rsidP="00595FE0">
      <w:pPr>
        <w:pStyle w:val="Heading8"/>
        <w:ind w:hanging="720"/>
      </w:pPr>
      <w:r w:rsidRPr="00E956DA">
        <w:lastRenderedPageBreak/>
        <w:t xml:space="preserve">Mentores </w:t>
      </w:r>
      <w:r w:rsidR="009655F8">
        <w:t xml:space="preserve">universidades </w:t>
      </w:r>
      <w:r w:rsidRPr="00E956DA">
        <w:t xml:space="preserve">de Ecuador </w:t>
      </w:r>
    </w:p>
    <w:p w14:paraId="54B210AE" w14:textId="77AD7F27" w:rsidR="006B1F9C" w:rsidRDefault="006B1F9C" w:rsidP="00997EBE">
      <w:pPr>
        <w:ind w:firstLine="708"/>
        <w:rPr>
          <w:rFonts w:cs="Times New Roman"/>
          <w:szCs w:val="24"/>
        </w:rPr>
      </w:pPr>
      <w:r w:rsidRPr="006B1F9C">
        <w:rPr>
          <w:rFonts w:cs="Times New Roman"/>
          <w:szCs w:val="24"/>
        </w:rPr>
        <w:t xml:space="preserve">Respecto a la posibilidad de contar con tutores o mentores, en los centros de formación revisados, ninguno propone incorporar a sus graduados como mentores de los estudiantes actuales o de otros ex alumnos. La Universidad San Francisco invita a sus graduados a ser parte de un red de consultores para brindar servicios de asesoría, no indica si se involucran en trabajos o estudios de ayuda social. La Universidad de las Fuerzas Armadas cuenta con coordinadores de seguimiento para cada carrera, sin especificar si realizan las funciones de mentores con los ex alumnos. </w:t>
      </w:r>
      <w:r w:rsidR="000D6182">
        <w:rPr>
          <w:rFonts w:cs="Times New Roman"/>
          <w:szCs w:val="24"/>
        </w:rPr>
        <w:t xml:space="preserve">La Universidad de Cuenca en su “dirección de vinculación con la sociedad” presenta unos coordinadores por facultad sin </w:t>
      </w:r>
      <w:r w:rsidR="00053FBB">
        <w:rPr>
          <w:rFonts w:cs="Times New Roman"/>
          <w:szCs w:val="24"/>
        </w:rPr>
        <w:t>establecer actividades propias de la tu</w:t>
      </w:r>
      <w:r w:rsidR="00E545C2">
        <w:rPr>
          <w:rFonts w:cs="Times New Roman"/>
          <w:szCs w:val="24"/>
        </w:rPr>
        <w:t>toría o mentoría con ex alumnos.</w:t>
      </w:r>
    </w:p>
    <w:p w14:paraId="55F40449" w14:textId="2A0186A3" w:rsidR="009655F8" w:rsidRPr="009655F8" w:rsidRDefault="009655F8">
      <w:pPr>
        <w:pStyle w:val="Caption"/>
        <w:jc w:val="center"/>
        <w:rPr>
          <w:rFonts w:cs="Times New Roman"/>
          <w:b w:val="0"/>
          <w:color w:val="auto"/>
          <w:sz w:val="36"/>
          <w:szCs w:val="24"/>
        </w:rPr>
      </w:pPr>
      <w:bookmarkStart w:id="50" w:name="_Toc25920791"/>
      <w:r w:rsidRPr="009655F8">
        <w:rPr>
          <w:rFonts w:cs="Times New Roman"/>
          <w:b w:val="0"/>
          <w:color w:val="auto"/>
          <w:sz w:val="24"/>
        </w:rPr>
        <w:t xml:space="preserve">Ilustración </w:t>
      </w:r>
      <w:r w:rsidRPr="009655F8">
        <w:rPr>
          <w:rFonts w:cs="Times New Roman"/>
          <w:b w:val="0"/>
          <w:color w:val="auto"/>
          <w:sz w:val="24"/>
        </w:rPr>
        <w:fldChar w:fldCharType="begin"/>
      </w:r>
      <w:r w:rsidRPr="009655F8">
        <w:rPr>
          <w:rFonts w:cs="Times New Roman"/>
          <w:b w:val="0"/>
          <w:color w:val="auto"/>
          <w:sz w:val="24"/>
        </w:rPr>
        <w:instrText xml:space="preserve"> SEQ Ilustración \* ARABIC </w:instrText>
      </w:r>
      <w:r w:rsidRPr="009655F8">
        <w:rPr>
          <w:rFonts w:cs="Times New Roman"/>
          <w:b w:val="0"/>
          <w:color w:val="auto"/>
          <w:sz w:val="24"/>
        </w:rPr>
        <w:fldChar w:fldCharType="separate"/>
      </w:r>
      <w:r w:rsidR="00173551">
        <w:rPr>
          <w:rFonts w:cs="Times New Roman"/>
          <w:b w:val="0"/>
          <w:noProof/>
          <w:color w:val="auto"/>
          <w:sz w:val="24"/>
        </w:rPr>
        <w:t>25</w:t>
      </w:r>
      <w:r w:rsidRPr="009655F8">
        <w:rPr>
          <w:rFonts w:cs="Times New Roman"/>
          <w:b w:val="0"/>
          <w:color w:val="auto"/>
          <w:sz w:val="24"/>
        </w:rPr>
        <w:fldChar w:fldCharType="end"/>
      </w:r>
      <w:r w:rsidRPr="009655F8">
        <w:rPr>
          <w:rFonts w:cs="Times New Roman"/>
          <w:b w:val="0"/>
          <w:color w:val="auto"/>
          <w:sz w:val="24"/>
        </w:rPr>
        <w:t xml:space="preserve"> - Universidad de Cuenca, coordinadores de facultades</w:t>
      </w:r>
      <w:bookmarkEnd w:id="50"/>
    </w:p>
    <w:p w14:paraId="3CF99E73" w14:textId="2C8500FA" w:rsidR="00053FBB" w:rsidRDefault="00053FBB">
      <w:pPr>
        <w:tabs>
          <w:tab w:val="left" w:pos="1350"/>
        </w:tabs>
        <w:spacing w:line="240" w:lineRule="auto"/>
        <w:ind w:left="180"/>
        <w:jc w:val="center"/>
        <w:rPr>
          <w:rFonts w:cs="Times New Roman"/>
          <w:szCs w:val="24"/>
        </w:rPr>
      </w:pPr>
      <w:r>
        <w:rPr>
          <w:noProof/>
          <w:lang w:eastAsia="es-CO"/>
        </w:rPr>
        <w:drawing>
          <wp:inline distT="0" distB="0" distL="0" distR="0" wp14:anchorId="05834640" wp14:editId="78FF50CF">
            <wp:extent cx="4345229" cy="2442799"/>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4342977" cy="2441533"/>
                    </a:xfrm>
                    <a:prstGeom prst="rect">
                      <a:avLst/>
                    </a:prstGeom>
                  </pic:spPr>
                </pic:pic>
              </a:graphicData>
            </a:graphic>
          </wp:inline>
        </w:drawing>
      </w:r>
    </w:p>
    <w:p w14:paraId="5CB9B09D" w14:textId="0D48C8F2" w:rsidR="00CE0FA3" w:rsidRPr="00EE1843" w:rsidRDefault="009655F8" w:rsidP="008319B5">
      <w:pPr>
        <w:spacing w:line="240" w:lineRule="auto"/>
        <w:jc w:val="center"/>
        <w:rPr>
          <w:rFonts w:cs="Times New Roman"/>
        </w:rPr>
      </w:pPr>
      <w:r w:rsidRPr="00EE1843">
        <w:rPr>
          <w:rFonts w:cs="Times New Roman"/>
        </w:rPr>
        <w:t xml:space="preserve">Fuente: </w:t>
      </w:r>
      <w:hyperlink r:id="rId51" w:history="1">
        <w:r w:rsidRPr="00EE1843">
          <w:rPr>
            <w:rStyle w:val="Hyperlink"/>
            <w:rFonts w:cs="Times New Roman"/>
          </w:rPr>
          <w:t>www.ucuenca.edu.ec/vinculación</w:t>
        </w:r>
      </w:hyperlink>
      <w:r w:rsidRPr="00EE1843">
        <w:rPr>
          <w:rFonts w:cs="Times New Roman"/>
        </w:rPr>
        <w:t>/direccion-vinculacion-con-la-sociedad/integrantes</w:t>
      </w:r>
      <w:r w:rsidR="00CE0FA3" w:rsidRPr="00EE1843">
        <w:rPr>
          <w:rStyle w:val="FootnoteReference"/>
          <w:rFonts w:cs="Times New Roman"/>
        </w:rPr>
        <w:footnoteReference w:id="84"/>
      </w:r>
    </w:p>
    <w:p w14:paraId="4D072882" w14:textId="6F9D3058" w:rsidR="009655F8" w:rsidRDefault="009655F8">
      <w:pPr>
        <w:rPr>
          <w:rFonts w:cs="Times New Roman"/>
          <w:b/>
          <w:szCs w:val="24"/>
          <w:lang w:val="es-EC"/>
        </w:rPr>
      </w:pPr>
    </w:p>
    <w:p w14:paraId="51A45BE5" w14:textId="34B07624" w:rsidR="000D6182" w:rsidRPr="00595FE0" w:rsidRDefault="000D6182" w:rsidP="00595FE0">
      <w:pPr>
        <w:pStyle w:val="Heading8"/>
        <w:ind w:hanging="720"/>
        <w:rPr>
          <w:color w:val="auto"/>
        </w:rPr>
      </w:pPr>
      <w:r w:rsidRPr="00595FE0">
        <w:rPr>
          <w:color w:val="auto"/>
        </w:rPr>
        <w:t>Comunicaciones y eventos universidades Ecuador</w:t>
      </w:r>
      <w:r w:rsidR="00595FE0">
        <w:rPr>
          <w:color w:val="auto"/>
        </w:rPr>
        <w:t>.-</w:t>
      </w:r>
      <w:r w:rsidRPr="00595FE0">
        <w:rPr>
          <w:color w:val="auto"/>
        </w:rPr>
        <w:t xml:space="preserve"> </w:t>
      </w:r>
    </w:p>
    <w:p w14:paraId="2D81F3E0" w14:textId="2AF905AD" w:rsidR="006B7B96" w:rsidRDefault="00CE0FA3" w:rsidP="00997EBE">
      <w:pPr>
        <w:ind w:firstLine="708"/>
        <w:rPr>
          <w:rFonts w:cs="Times New Roman"/>
          <w:szCs w:val="24"/>
        </w:rPr>
      </w:pPr>
      <w:r>
        <w:rPr>
          <w:rFonts w:cs="Times New Roman"/>
          <w:szCs w:val="24"/>
        </w:rPr>
        <w:t xml:space="preserve">Revisados los programas </w:t>
      </w:r>
      <w:r w:rsidRPr="00EE1843">
        <w:rPr>
          <w:rFonts w:cs="Times New Roman"/>
          <w:i/>
          <w:szCs w:val="24"/>
        </w:rPr>
        <w:t>Alumni</w:t>
      </w:r>
      <w:r>
        <w:rPr>
          <w:rFonts w:cs="Times New Roman"/>
          <w:szCs w:val="24"/>
        </w:rPr>
        <w:t xml:space="preserve"> de siete centros de formación solo la Universidad de las Fuerzas Armadas contiene un enlace con eventos.</w:t>
      </w:r>
      <w:r w:rsidR="006B7B96">
        <w:rPr>
          <w:rFonts w:cs="Times New Roman"/>
          <w:szCs w:val="24"/>
        </w:rPr>
        <w:t xml:space="preserve"> La Universi</w:t>
      </w:r>
      <w:r>
        <w:rPr>
          <w:rFonts w:cs="Times New Roman"/>
          <w:szCs w:val="24"/>
        </w:rPr>
        <w:t xml:space="preserve">dad de Los Hemisferios y la Universidad de Especialidades Espíritu Santo presentan video o fotos de la última ceremonia de graduación. La Universidad San Francisco de Quito </w:t>
      </w:r>
      <w:r w:rsidR="006B7B96">
        <w:rPr>
          <w:rFonts w:cs="Times New Roman"/>
          <w:szCs w:val="24"/>
        </w:rPr>
        <w:t>enlaza con publicaciones impresas del programa de años anteriores (2013).</w:t>
      </w:r>
    </w:p>
    <w:p w14:paraId="52719122" w14:textId="719F1682" w:rsidR="006B7B96" w:rsidRDefault="006B7B96" w:rsidP="00997EBE">
      <w:pPr>
        <w:ind w:firstLine="708"/>
        <w:rPr>
          <w:rFonts w:cs="Times New Roman"/>
          <w:szCs w:val="24"/>
        </w:rPr>
      </w:pPr>
      <w:r>
        <w:rPr>
          <w:rFonts w:cs="Times New Roman"/>
          <w:szCs w:val="24"/>
        </w:rPr>
        <w:lastRenderedPageBreak/>
        <w:t xml:space="preserve">Los eventos anunciados, en todos los casos, corresponden a actividades coordinadas por la institución de educación superior o algunos  son parte de la información de la página institucional. </w:t>
      </w:r>
    </w:p>
    <w:p w14:paraId="626BE8A7" w14:textId="727468C5" w:rsidR="00676F94" w:rsidRDefault="00676F94" w:rsidP="00997EBE">
      <w:pPr>
        <w:ind w:firstLine="708"/>
        <w:rPr>
          <w:rFonts w:cs="Times New Roman"/>
          <w:szCs w:val="24"/>
        </w:rPr>
      </w:pPr>
      <w:r>
        <w:rPr>
          <w:rFonts w:cs="Times New Roman"/>
          <w:szCs w:val="24"/>
        </w:rPr>
        <w:t xml:space="preserve">No se ha podido establecer las formas de comunicación entre las universidades, con sus programas de graduados y sus ex alumnos; notando que dos de las revisadas invitan a visitar Facebook para estar al día de las actividades realizadas; las publicaciones no se actualizan de forma periódica, particular antes señalado. </w:t>
      </w:r>
    </w:p>
    <w:p w14:paraId="18FAB74A" w14:textId="6D759211" w:rsidR="00E956DA" w:rsidRPr="006B1F9C" w:rsidRDefault="00CE0FA3" w:rsidP="00997EBE">
      <w:pPr>
        <w:ind w:left="1224"/>
        <w:rPr>
          <w:rFonts w:cs="Times New Roman"/>
          <w:szCs w:val="24"/>
        </w:rPr>
      </w:pPr>
      <w:r>
        <w:rPr>
          <w:rFonts w:cs="Times New Roman"/>
          <w:szCs w:val="24"/>
        </w:rPr>
        <w:t xml:space="preserve">    </w:t>
      </w:r>
    </w:p>
    <w:p w14:paraId="7409FE71" w14:textId="70B1090F" w:rsidR="006B1F9C" w:rsidRDefault="006B1F9C" w:rsidP="00595FE0">
      <w:pPr>
        <w:pStyle w:val="Heading8"/>
        <w:ind w:hanging="720"/>
      </w:pPr>
      <w:r w:rsidRPr="00E956DA">
        <w:t>Búsquedas “</w:t>
      </w:r>
      <w:r w:rsidR="009655F8">
        <w:t>A</w:t>
      </w:r>
      <w:r w:rsidRPr="00E956DA">
        <w:t>lumni” en Ecuador</w:t>
      </w:r>
      <w:r w:rsidR="00595FE0">
        <w:t>.-</w:t>
      </w:r>
    </w:p>
    <w:p w14:paraId="3103FF9E" w14:textId="1C8EBC06" w:rsidR="0042469D" w:rsidRDefault="00CA2E68" w:rsidP="00997EBE">
      <w:pPr>
        <w:ind w:firstLine="708"/>
        <w:rPr>
          <w:rFonts w:cs="Times New Roman"/>
          <w:szCs w:val="24"/>
        </w:rPr>
      </w:pPr>
      <w:r>
        <w:rPr>
          <w:rFonts w:cs="Times New Roman"/>
          <w:szCs w:val="24"/>
        </w:rPr>
        <w:t xml:space="preserve">Con el propósito de verificar la consistencia o promoción de las publicaciones de los programas de graduados en el Ecuador se realizaron diferentes formas de búsqueda. </w:t>
      </w:r>
      <w:r w:rsidR="0042469D" w:rsidRPr="00E956DA">
        <w:rPr>
          <w:rFonts w:cs="Times New Roman"/>
          <w:szCs w:val="24"/>
        </w:rPr>
        <w:t>En primer momento se optó por buscar  “alumni ecuador”</w:t>
      </w:r>
      <w:r w:rsidR="00336283">
        <w:rPr>
          <w:rFonts w:cs="Times New Roman"/>
          <w:szCs w:val="24"/>
        </w:rPr>
        <w:t xml:space="preserve"> (</w:t>
      </w:r>
      <w:r w:rsidR="009655F8">
        <w:rPr>
          <w:rFonts w:cs="Times New Roman"/>
          <w:szCs w:val="24"/>
        </w:rPr>
        <w:t xml:space="preserve">Ilustración </w:t>
      </w:r>
      <w:r w:rsidR="00336283">
        <w:rPr>
          <w:rFonts w:cs="Times New Roman"/>
          <w:szCs w:val="24"/>
        </w:rPr>
        <w:t>2</w:t>
      </w:r>
      <w:r w:rsidR="006B7B96">
        <w:rPr>
          <w:rFonts w:cs="Times New Roman"/>
          <w:szCs w:val="24"/>
        </w:rPr>
        <w:t>6</w:t>
      </w:r>
      <w:r w:rsidR="00336283">
        <w:rPr>
          <w:rFonts w:cs="Times New Roman"/>
          <w:szCs w:val="24"/>
        </w:rPr>
        <w:t>)</w:t>
      </w:r>
      <w:r w:rsidR="0042469D" w:rsidRPr="00E956DA">
        <w:rPr>
          <w:rFonts w:cs="Times New Roman"/>
          <w:szCs w:val="24"/>
        </w:rPr>
        <w:t xml:space="preserve">, esperando tener a los centros de formación seleccionados como primeras </w:t>
      </w:r>
      <w:r w:rsidR="005F5F4A" w:rsidRPr="00E956DA">
        <w:rPr>
          <w:rFonts w:cs="Times New Roman"/>
          <w:szCs w:val="24"/>
        </w:rPr>
        <w:t xml:space="preserve">alternativas; </w:t>
      </w:r>
      <w:r w:rsidR="008F3AEA" w:rsidRPr="00E956DA">
        <w:rPr>
          <w:rFonts w:cs="Times New Roman"/>
          <w:szCs w:val="24"/>
        </w:rPr>
        <w:t xml:space="preserve">por el contrario, de acuerdo a </w:t>
      </w:r>
      <w:r w:rsidR="005F5F4A" w:rsidRPr="00E956DA">
        <w:rPr>
          <w:rFonts w:cs="Times New Roman"/>
          <w:szCs w:val="24"/>
        </w:rPr>
        <w:t xml:space="preserve">los resultados </w:t>
      </w:r>
      <w:r w:rsidR="00E956DA">
        <w:rPr>
          <w:rFonts w:cs="Times New Roman"/>
          <w:szCs w:val="24"/>
        </w:rPr>
        <w:t>mostrados</w:t>
      </w:r>
      <w:r w:rsidR="005F5F4A" w:rsidRPr="00E956DA">
        <w:rPr>
          <w:rFonts w:cs="Times New Roman"/>
          <w:szCs w:val="24"/>
        </w:rPr>
        <w:t xml:space="preserve"> en distintas fechas</w:t>
      </w:r>
      <w:r w:rsidR="00286EE5" w:rsidRPr="00E956DA">
        <w:rPr>
          <w:rFonts w:cs="Times New Roman"/>
          <w:szCs w:val="24"/>
        </w:rPr>
        <w:t>,</w:t>
      </w:r>
      <w:r w:rsidR="005F5F4A" w:rsidRPr="00E956DA">
        <w:rPr>
          <w:rFonts w:cs="Times New Roman"/>
          <w:szCs w:val="24"/>
        </w:rPr>
        <w:t xml:space="preserve"> </w:t>
      </w:r>
      <w:r w:rsidR="008F3AEA" w:rsidRPr="00E956DA">
        <w:rPr>
          <w:rFonts w:cs="Times New Roman"/>
          <w:szCs w:val="24"/>
        </w:rPr>
        <w:t xml:space="preserve">no </w:t>
      </w:r>
      <w:r w:rsidR="007E3B2C" w:rsidRPr="00E956DA">
        <w:rPr>
          <w:rFonts w:cs="Times New Roman"/>
          <w:szCs w:val="24"/>
        </w:rPr>
        <w:t xml:space="preserve">presentan a </w:t>
      </w:r>
      <w:r w:rsidR="00E956DA">
        <w:rPr>
          <w:rFonts w:cs="Times New Roman"/>
          <w:szCs w:val="24"/>
        </w:rPr>
        <w:t>esos</w:t>
      </w:r>
      <w:r w:rsidR="007E3B2C" w:rsidRPr="00E956DA">
        <w:rPr>
          <w:rFonts w:cs="Times New Roman"/>
          <w:szCs w:val="24"/>
        </w:rPr>
        <w:t xml:space="preserve"> centros de formación  </w:t>
      </w:r>
      <w:r w:rsidR="00E956DA">
        <w:rPr>
          <w:rFonts w:cs="Times New Roman"/>
          <w:szCs w:val="24"/>
        </w:rPr>
        <w:t xml:space="preserve">entre las </w:t>
      </w:r>
      <w:r w:rsidR="0042469D" w:rsidRPr="00E956DA">
        <w:rPr>
          <w:rFonts w:cs="Times New Roman"/>
          <w:szCs w:val="24"/>
        </w:rPr>
        <w:t>primera</w:t>
      </w:r>
      <w:r w:rsidR="00E956DA">
        <w:rPr>
          <w:rFonts w:cs="Times New Roman"/>
          <w:szCs w:val="24"/>
        </w:rPr>
        <w:t>s</w:t>
      </w:r>
      <w:r w:rsidR="0042469D" w:rsidRPr="00E956DA">
        <w:rPr>
          <w:rFonts w:cs="Times New Roman"/>
          <w:szCs w:val="24"/>
        </w:rPr>
        <w:t xml:space="preserve"> opci</w:t>
      </w:r>
      <w:r w:rsidR="00E956DA">
        <w:rPr>
          <w:rFonts w:cs="Times New Roman"/>
          <w:szCs w:val="24"/>
        </w:rPr>
        <w:t xml:space="preserve">ones. </w:t>
      </w:r>
      <w:r w:rsidR="00286EE5" w:rsidRPr="00E956DA">
        <w:rPr>
          <w:rFonts w:cs="Times New Roman"/>
          <w:szCs w:val="24"/>
        </w:rPr>
        <w:t>Las recomendaciones, en el buscador Google</w:t>
      </w:r>
      <w:r w:rsidR="00545DA5" w:rsidRPr="00E956DA">
        <w:rPr>
          <w:rFonts w:cs="Times New Roman"/>
          <w:szCs w:val="24"/>
        </w:rPr>
        <w:t xml:space="preserve">, </w:t>
      </w:r>
      <w:r w:rsidR="00286EE5" w:rsidRPr="00E956DA">
        <w:rPr>
          <w:rFonts w:cs="Times New Roman"/>
          <w:szCs w:val="24"/>
        </w:rPr>
        <w:t>que bordea los</w:t>
      </w:r>
      <w:r w:rsidR="00545DA5" w:rsidRPr="00E956DA">
        <w:rPr>
          <w:rFonts w:cs="Times New Roman"/>
          <w:szCs w:val="24"/>
        </w:rPr>
        <w:t xml:space="preserve"> 12,800,000</w:t>
      </w:r>
      <w:r w:rsidR="00336283">
        <w:rPr>
          <w:rFonts w:cs="Times New Roman"/>
          <w:szCs w:val="24"/>
        </w:rPr>
        <w:t>;</w:t>
      </w:r>
      <w:r w:rsidR="00545DA5" w:rsidRPr="00E956DA">
        <w:rPr>
          <w:rFonts w:cs="Times New Roman"/>
          <w:szCs w:val="24"/>
        </w:rPr>
        <w:t xml:space="preserve"> difieren en orden al escribir “ALUMNI ECUADOR”</w:t>
      </w:r>
      <w:r w:rsidR="00B64E1D">
        <w:rPr>
          <w:rFonts w:cs="Times New Roman"/>
          <w:szCs w:val="24"/>
        </w:rPr>
        <w:t xml:space="preserve"> (</w:t>
      </w:r>
      <w:r w:rsidR="009655F8">
        <w:rPr>
          <w:rFonts w:cs="Times New Roman"/>
          <w:szCs w:val="24"/>
        </w:rPr>
        <w:t xml:space="preserve">Ilustración </w:t>
      </w:r>
      <w:r w:rsidR="00EE1843">
        <w:rPr>
          <w:rFonts w:cs="Times New Roman"/>
          <w:szCs w:val="24"/>
        </w:rPr>
        <w:t xml:space="preserve"> </w:t>
      </w:r>
      <w:r w:rsidR="00B64E1D">
        <w:rPr>
          <w:rFonts w:cs="Times New Roman"/>
          <w:szCs w:val="24"/>
        </w:rPr>
        <w:t>2</w:t>
      </w:r>
      <w:r w:rsidR="006B7B96">
        <w:rPr>
          <w:rFonts w:cs="Times New Roman"/>
          <w:szCs w:val="24"/>
        </w:rPr>
        <w:t>7</w:t>
      </w:r>
      <w:r w:rsidR="00B64E1D">
        <w:rPr>
          <w:rFonts w:cs="Times New Roman"/>
          <w:szCs w:val="24"/>
        </w:rPr>
        <w:t>)</w:t>
      </w:r>
      <w:r w:rsidR="00545DA5" w:rsidRPr="00E956DA">
        <w:rPr>
          <w:rFonts w:cs="Times New Roman"/>
          <w:szCs w:val="24"/>
        </w:rPr>
        <w:t xml:space="preserve"> o según se busque en español o inglés, alcanzando 18,000,000 de resultados, en el último</w:t>
      </w:r>
      <w:r w:rsidR="00286EE5" w:rsidRPr="00E956DA">
        <w:rPr>
          <w:rFonts w:cs="Times New Roman"/>
          <w:szCs w:val="24"/>
        </w:rPr>
        <w:t xml:space="preserve"> caso</w:t>
      </w:r>
      <w:r w:rsidR="00C747E3">
        <w:rPr>
          <w:rFonts w:cs="Times New Roman"/>
          <w:szCs w:val="24"/>
        </w:rPr>
        <w:t xml:space="preserve"> (Ilustración </w:t>
      </w:r>
      <w:r w:rsidR="00336283">
        <w:rPr>
          <w:rFonts w:cs="Times New Roman"/>
          <w:szCs w:val="24"/>
        </w:rPr>
        <w:t>2</w:t>
      </w:r>
      <w:r w:rsidR="006B7B96">
        <w:rPr>
          <w:rFonts w:cs="Times New Roman"/>
          <w:szCs w:val="24"/>
        </w:rPr>
        <w:t>8</w:t>
      </w:r>
      <w:r w:rsidR="00336283">
        <w:rPr>
          <w:rFonts w:cs="Times New Roman"/>
          <w:szCs w:val="24"/>
        </w:rPr>
        <w:t>)</w:t>
      </w:r>
      <w:r w:rsidR="00545DA5" w:rsidRPr="00E956DA">
        <w:rPr>
          <w:rFonts w:cs="Times New Roman"/>
          <w:szCs w:val="24"/>
        </w:rPr>
        <w:t xml:space="preserve">.  </w:t>
      </w:r>
    </w:p>
    <w:p w14:paraId="00F15480" w14:textId="7C54856B" w:rsidR="009655F8" w:rsidRPr="00432CF3" w:rsidRDefault="009655F8" w:rsidP="00432CF3">
      <w:pPr>
        <w:jc w:val="center"/>
        <w:rPr>
          <w:rFonts w:cs="Times New Roman"/>
          <w:b/>
          <w:sz w:val="36"/>
          <w:szCs w:val="24"/>
        </w:rPr>
      </w:pPr>
      <w:bookmarkStart w:id="51" w:name="_Toc25920792"/>
      <w:r w:rsidRPr="00147014">
        <w:rPr>
          <w:rFonts w:cs="Times New Roman"/>
        </w:rPr>
        <w:t xml:space="preserve">lustración </w:t>
      </w:r>
      <w:r w:rsidRPr="00432CF3">
        <w:rPr>
          <w:rFonts w:cs="Times New Roman"/>
        </w:rPr>
        <w:fldChar w:fldCharType="begin"/>
      </w:r>
      <w:r w:rsidRPr="00432CF3">
        <w:rPr>
          <w:rFonts w:cs="Times New Roman"/>
        </w:rPr>
        <w:instrText xml:space="preserve"> SEQ Ilustración \* ARABIC </w:instrText>
      </w:r>
      <w:r w:rsidRPr="00432CF3">
        <w:rPr>
          <w:rFonts w:cs="Times New Roman"/>
        </w:rPr>
        <w:fldChar w:fldCharType="separate"/>
      </w:r>
      <w:r w:rsidR="00173551">
        <w:rPr>
          <w:rFonts w:cs="Times New Roman"/>
          <w:noProof/>
        </w:rPr>
        <w:t>26</w:t>
      </w:r>
      <w:r w:rsidRPr="00432CF3">
        <w:rPr>
          <w:rFonts w:cs="Times New Roman"/>
        </w:rPr>
        <w:fldChar w:fldCharType="end"/>
      </w:r>
      <w:r w:rsidRPr="00432CF3">
        <w:rPr>
          <w:rFonts w:cs="Times New Roman"/>
        </w:rPr>
        <w:t xml:space="preserve"> - Búsqueda en google "alumni ecuador"</w:t>
      </w:r>
      <w:bookmarkEnd w:id="51"/>
    </w:p>
    <w:p w14:paraId="6C0ABB98" w14:textId="6CC6C517" w:rsidR="00B64E1D" w:rsidRDefault="00B64E1D">
      <w:pPr>
        <w:spacing w:line="240" w:lineRule="auto"/>
        <w:ind w:left="180"/>
        <w:jc w:val="center"/>
        <w:rPr>
          <w:rFonts w:cs="Times New Roman"/>
          <w:szCs w:val="24"/>
        </w:rPr>
      </w:pPr>
      <w:r>
        <w:rPr>
          <w:noProof/>
          <w:lang w:eastAsia="es-CO"/>
        </w:rPr>
        <w:drawing>
          <wp:inline distT="0" distB="0" distL="0" distR="0" wp14:anchorId="09D7B95E" wp14:editId="49FBF150">
            <wp:extent cx="4242816" cy="2384850"/>
            <wp:effectExtent l="0" t="0" r="571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245187" cy="2386183"/>
                    </a:xfrm>
                    <a:prstGeom prst="rect">
                      <a:avLst/>
                    </a:prstGeom>
                  </pic:spPr>
                </pic:pic>
              </a:graphicData>
            </a:graphic>
          </wp:inline>
        </w:drawing>
      </w:r>
    </w:p>
    <w:p w14:paraId="047CE9DB" w14:textId="2982882D" w:rsidR="00336283" w:rsidRDefault="009655F8" w:rsidP="008319B5">
      <w:pPr>
        <w:spacing w:line="240" w:lineRule="auto"/>
        <w:jc w:val="center"/>
        <w:rPr>
          <w:rFonts w:cs="Times New Roman"/>
          <w:szCs w:val="24"/>
        </w:rPr>
      </w:pPr>
      <w:r w:rsidRPr="00C747E3">
        <w:rPr>
          <w:rFonts w:cs="Times New Roman"/>
        </w:rPr>
        <w:t xml:space="preserve">Fuente: </w:t>
      </w:r>
      <w:r w:rsidR="00C747E3" w:rsidRPr="00C747E3">
        <w:rPr>
          <w:rFonts w:cs="Times New Roman"/>
        </w:rPr>
        <w:t>www.google.com</w:t>
      </w:r>
      <w:r w:rsidR="00336283" w:rsidRPr="007312D4">
        <w:rPr>
          <w:rStyle w:val="FootnoteReference"/>
          <w:rFonts w:cs="Times New Roman"/>
        </w:rPr>
        <w:footnoteReference w:id="85"/>
      </w:r>
    </w:p>
    <w:p w14:paraId="01721410" w14:textId="374E7C17" w:rsidR="0042469D" w:rsidRDefault="0042469D" w:rsidP="00997EBE">
      <w:pPr>
        <w:ind w:left="1260"/>
        <w:rPr>
          <w:rFonts w:cs="Times New Roman"/>
          <w:szCs w:val="24"/>
        </w:rPr>
      </w:pPr>
    </w:p>
    <w:p w14:paraId="45C46477" w14:textId="00FDD8D2" w:rsidR="00C747E3" w:rsidRPr="00C747E3" w:rsidRDefault="00C747E3">
      <w:pPr>
        <w:pStyle w:val="Caption"/>
        <w:jc w:val="center"/>
        <w:rPr>
          <w:rFonts w:cs="Times New Roman"/>
          <w:b w:val="0"/>
          <w:color w:val="auto"/>
          <w:sz w:val="36"/>
          <w:szCs w:val="24"/>
        </w:rPr>
      </w:pPr>
      <w:bookmarkStart w:id="52" w:name="_Toc25920793"/>
      <w:r w:rsidRPr="00C747E3">
        <w:rPr>
          <w:rFonts w:cs="Times New Roman"/>
          <w:b w:val="0"/>
          <w:color w:val="auto"/>
          <w:sz w:val="24"/>
        </w:rPr>
        <w:t xml:space="preserve">Ilustración </w:t>
      </w:r>
      <w:r w:rsidRPr="00C747E3">
        <w:rPr>
          <w:rFonts w:cs="Times New Roman"/>
          <w:b w:val="0"/>
          <w:color w:val="auto"/>
          <w:sz w:val="24"/>
        </w:rPr>
        <w:fldChar w:fldCharType="begin"/>
      </w:r>
      <w:r w:rsidRPr="00C747E3">
        <w:rPr>
          <w:rFonts w:cs="Times New Roman"/>
          <w:b w:val="0"/>
          <w:color w:val="auto"/>
          <w:sz w:val="24"/>
        </w:rPr>
        <w:instrText xml:space="preserve"> SEQ Ilustración \* ARABIC </w:instrText>
      </w:r>
      <w:r w:rsidRPr="00C747E3">
        <w:rPr>
          <w:rFonts w:cs="Times New Roman"/>
          <w:b w:val="0"/>
          <w:color w:val="auto"/>
          <w:sz w:val="24"/>
        </w:rPr>
        <w:fldChar w:fldCharType="separate"/>
      </w:r>
      <w:r w:rsidR="00173551">
        <w:rPr>
          <w:rFonts w:cs="Times New Roman"/>
          <w:b w:val="0"/>
          <w:noProof/>
          <w:color w:val="auto"/>
          <w:sz w:val="24"/>
        </w:rPr>
        <w:t>27</w:t>
      </w:r>
      <w:r w:rsidRPr="00C747E3">
        <w:rPr>
          <w:rFonts w:cs="Times New Roman"/>
          <w:b w:val="0"/>
          <w:color w:val="auto"/>
          <w:sz w:val="24"/>
        </w:rPr>
        <w:fldChar w:fldCharType="end"/>
      </w:r>
      <w:r w:rsidRPr="00C747E3">
        <w:rPr>
          <w:rFonts w:cs="Times New Roman"/>
          <w:b w:val="0"/>
          <w:color w:val="auto"/>
          <w:sz w:val="24"/>
        </w:rPr>
        <w:t xml:space="preserve"> - Búsqueda en google "ALUMNI ECUADOR"</w:t>
      </w:r>
      <w:bookmarkEnd w:id="52"/>
    </w:p>
    <w:p w14:paraId="5C426204" w14:textId="79B70AB4" w:rsidR="00336283" w:rsidRDefault="00336283">
      <w:pPr>
        <w:spacing w:line="240" w:lineRule="auto"/>
        <w:ind w:left="180"/>
        <w:jc w:val="center"/>
        <w:rPr>
          <w:rFonts w:cs="Times New Roman"/>
          <w:b/>
        </w:rPr>
      </w:pPr>
      <w:r>
        <w:rPr>
          <w:noProof/>
          <w:lang w:eastAsia="es-CO"/>
        </w:rPr>
        <w:drawing>
          <wp:inline distT="0" distB="0" distL="0" distR="0" wp14:anchorId="7E229C6A" wp14:editId="14D299CF">
            <wp:extent cx="4312693" cy="2424128"/>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4325593" cy="2431379"/>
                    </a:xfrm>
                    <a:prstGeom prst="rect">
                      <a:avLst/>
                    </a:prstGeom>
                  </pic:spPr>
                </pic:pic>
              </a:graphicData>
            </a:graphic>
          </wp:inline>
        </w:drawing>
      </w:r>
    </w:p>
    <w:p w14:paraId="6B2EDD17" w14:textId="1E79E7F5" w:rsidR="00B64E1D" w:rsidRDefault="00C747E3" w:rsidP="008319B5">
      <w:pPr>
        <w:spacing w:line="240" w:lineRule="auto"/>
        <w:jc w:val="center"/>
        <w:rPr>
          <w:rFonts w:cs="Times New Roman"/>
          <w:szCs w:val="24"/>
        </w:rPr>
      </w:pPr>
      <w:r w:rsidRPr="00C747E3">
        <w:rPr>
          <w:rFonts w:cs="Times New Roman"/>
        </w:rPr>
        <w:t>Fuente: www.google.com</w:t>
      </w:r>
      <w:r w:rsidR="00B64E1D" w:rsidRPr="007312D4">
        <w:rPr>
          <w:rStyle w:val="FootnoteReference"/>
          <w:rFonts w:cs="Times New Roman"/>
        </w:rPr>
        <w:footnoteReference w:id="86"/>
      </w:r>
    </w:p>
    <w:p w14:paraId="10785E1E" w14:textId="5345AB45" w:rsidR="00545DA5" w:rsidRDefault="00545DA5" w:rsidP="00432CF3">
      <w:pPr>
        <w:ind w:left="1260"/>
        <w:jc w:val="center"/>
        <w:rPr>
          <w:rFonts w:cs="Times New Roman"/>
          <w:szCs w:val="24"/>
        </w:rPr>
      </w:pPr>
    </w:p>
    <w:p w14:paraId="71522DAF" w14:textId="1312F90C" w:rsidR="00C747E3" w:rsidRPr="00C747E3" w:rsidRDefault="00C747E3" w:rsidP="00432CF3">
      <w:pPr>
        <w:jc w:val="center"/>
        <w:rPr>
          <w:sz w:val="36"/>
          <w:szCs w:val="24"/>
        </w:rPr>
      </w:pPr>
      <w:bookmarkStart w:id="53" w:name="_Toc25920794"/>
      <w:r w:rsidRPr="00C747E3">
        <w:t xml:space="preserve">Ilustración </w:t>
      </w:r>
      <w:r w:rsidR="006A2D06">
        <w:fldChar w:fldCharType="begin"/>
      </w:r>
      <w:r w:rsidR="006A2D06">
        <w:instrText xml:space="preserve"> SEQ Ilustración \* ARABIC </w:instrText>
      </w:r>
      <w:r w:rsidR="006A2D06">
        <w:fldChar w:fldCharType="separate"/>
      </w:r>
      <w:r w:rsidR="00173551">
        <w:rPr>
          <w:noProof/>
        </w:rPr>
        <w:t>28</w:t>
      </w:r>
      <w:r w:rsidR="006A2D06">
        <w:rPr>
          <w:noProof/>
        </w:rPr>
        <w:fldChar w:fldCharType="end"/>
      </w:r>
      <w:r w:rsidRPr="00C747E3">
        <w:t xml:space="preserve"> - Búsqueda en google "alumni ecuador", versión inglés</w:t>
      </w:r>
      <w:bookmarkEnd w:id="53"/>
    </w:p>
    <w:p w14:paraId="74BF5021" w14:textId="0FF9EBD3" w:rsidR="0042469D" w:rsidRDefault="0042469D">
      <w:pPr>
        <w:spacing w:line="240" w:lineRule="auto"/>
        <w:ind w:left="180"/>
        <w:jc w:val="center"/>
        <w:rPr>
          <w:rFonts w:cs="Times New Roman"/>
          <w:szCs w:val="24"/>
        </w:rPr>
      </w:pPr>
      <w:r>
        <w:rPr>
          <w:noProof/>
          <w:lang w:eastAsia="es-CO"/>
        </w:rPr>
        <w:drawing>
          <wp:inline distT="0" distB="0" distL="0" distR="0" wp14:anchorId="4BAE786A" wp14:editId="4587C676">
            <wp:extent cx="4345497" cy="2442949"/>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4350216" cy="2445602"/>
                    </a:xfrm>
                    <a:prstGeom prst="rect">
                      <a:avLst/>
                    </a:prstGeom>
                  </pic:spPr>
                </pic:pic>
              </a:graphicData>
            </a:graphic>
          </wp:inline>
        </w:drawing>
      </w:r>
    </w:p>
    <w:p w14:paraId="2FC3E36C" w14:textId="6BF284AD" w:rsidR="00B64E1D" w:rsidRDefault="00C747E3" w:rsidP="008319B5">
      <w:pPr>
        <w:tabs>
          <w:tab w:val="left" w:pos="180"/>
        </w:tabs>
        <w:spacing w:line="240" w:lineRule="auto"/>
        <w:jc w:val="center"/>
        <w:rPr>
          <w:rFonts w:cs="Times New Roman"/>
          <w:b/>
        </w:rPr>
      </w:pPr>
      <w:r w:rsidRPr="00C747E3">
        <w:rPr>
          <w:rFonts w:cs="Times New Roman"/>
        </w:rPr>
        <w:t>Fuente: www.google.com</w:t>
      </w:r>
      <w:r w:rsidR="00B64E1D" w:rsidRPr="007312D4">
        <w:rPr>
          <w:rStyle w:val="FootnoteReference"/>
          <w:rFonts w:cs="Times New Roman"/>
        </w:rPr>
        <w:footnoteReference w:id="87"/>
      </w:r>
    </w:p>
    <w:p w14:paraId="4AF7D732" w14:textId="77777777" w:rsidR="00B64E1D" w:rsidRDefault="00B64E1D" w:rsidP="00997EBE">
      <w:pPr>
        <w:ind w:left="1260"/>
        <w:rPr>
          <w:rFonts w:cs="Times New Roman"/>
          <w:szCs w:val="24"/>
        </w:rPr>
      </w:pPr>
    </w:p>
    <w:p w14:paraId="4EF9D4CC" w14:textId="158ED25C" w:rsidR="00E26B0D" w:rsidRDefault="0042469D" w:rsidP="00997EBE">
      <w:pPr>
        <w:ind w:firstLine="708"/>
        <w:rPr>
          <w:rFonts w:cs="Times New Roman"/>
          <w:szCs w:val="24"/>
        </w:rPr>
      </w:pPr>
      <w:r>
        <w:rPr>
          <w:rFonts w:cs="Times New Roman"/>
          <w:szCs w:val="24"/>
        </w:rPr>
        <w:t xml:space="preserve">Al </w:t>
      </w:r>
      <w:r w:rsidR="00E956DA">
        <w:rPr>
          <w:rFonts w:cs="Times New Roman"/>
          <w:szCs w:val="24"/>
        </w:rPr>
        <w:t xml:space="preserve">escribir </w:t>
      </w:r>
      <w:r>
        <w:rPr>
          <w:rFonts w:cs="Times New Roman"/>
          <w:szCs w:val="24"/>
        </w:rPr>
        <w:t xml:space="preserve"> “alumni quito</w:t>
      </w:r>
      <w:r w:rsidR="005F5F4A">
        <w:rPr>
          <w:rFonts w:cs="Times New Roman"/>
          <w:szCs w:val="24"/>
        </w:rPr>
        <w:t xml:space="preserve"> ecuador</w:t>
      </w:r>
      <w:r>
        <w:rPr>
          <w:rFonts w:cs="Times New Roman"/>
          <w:szCs w:val="24"/>
        </w:rPr>
        <w:t>”</w:t>
      </w:r>
      <w:r w:rsidR="00895B45">
        <w:rPr>
          <w:rFonts w:cs="Times New Roman"/>
          <w:szCs w:val="24"/>
        </w:rPr>
        <w:t xml:space="preserve"> </w:t>
      </w:r>
      <w:r w:rsidR="00E26B0D">
        <w:rPr>
          <w:rFonts w:cs="Times New Roman"/>
          <w:szCs w:val="24"/>
        </w:rPr>
        <w:t>(</w:t>
      </w:r>
      <w:r w:rsidR="00C747E3">
        <w:rPr>
          <w:rFonts w:cs="Times New Roman"/>
          <w:szCs w:val="24"/>
        </w:rPr>
        <w:t xml:space="preserve">Ilustración </w:t>
      </w:r>
      <w:r w:rsidR="00E26B0D">
        <w:rPr>
          <w:rFonts w:cs="Times New Roman"/>
          <w:szCs w:val="24"/>
        </w:rPr>
        <w:t>2</w:t>
      </w:r>
      <w:r w:rsidR="006B7B96">
        <w:rPr>
          <w:rFonts w:cs="Times New Roman"/>
          <w:szCs w:val="24"/>
        </w:rPr>
        <w:t>9</w:t>
      </w:r>
      <w:r w:rsidR="00E26B0D">
        <w:rPr>
          <w:rFonts w:cs="Times New Roman"/>
          <w:szCs w:val="24"/>
        </w:rPr>
        <w:t xml:space="preserve">) </w:t>
      </w:r>
      <w:r w:rsidR="00895B45">
        <w:rPr>
          <w:rFonts w:cs="Times New Roman"/>
          <w:szCs w:val="24"/>
        </w:rPr>
        <w:t>o “ALUMNI QUITO ECUADOR”</w:t>
      </w:r>
      <w:r w:rsidR="00E956DA">
        <w:rPr>
          <w:rFonts w:cs="Times New Roman"/>
          <w:szCs w:val="24"/>
        </w:rPr>
        <w:t xml:space="preserve"> </w:t>
      </w:r>
      <w:r w:rsidR="00E26B0D">
        <w:rPr>
          <w:rFonts w:cs="Times New Roman"/>
          <w:szCs w:val="24"/>
        </w:rPr>
        <w:t>(</w:t>
      </w:r>
      <w:r w:rsidR="00C747E3">
        <w:rPr>
          <w:rFonts w:cs="Times New Roman"/>
          <w:szCs w:val="24"/>
        </w:rPr>
        <w:t xml:space="preserve">Ilustración </w:t>
      </w:r>
      <w:r w:rsidR="006B7B96">
        <w:rPr>
          <w:rFonts w:cs="Times New Roman"/>
          <w:szCs w:val="24"/>
        </w:rPr>
        <w:t>30</w:t>
      </w:r>
      <w:r w:rsidR="00E26B0D">
        <w:rPr>
          <w:rFonts w:cs="Times New Roman"/>
          <w:szCs w:val="24"/>
        </w:rPr>
        <w:t xml:space="preserve">) </w:t>
      </w:r>
      <w:r w:rsidR="00E956DA">
        <w:rPr>
          <w:rFonts w:cs="Times New Roman"/>
          <w:szCs w:val="24"/>
        </w:rPr>
        <w:t xml:space="preserve">en </w:t>
      </w:r>
      <w:r w:rsidR="00E26B0D">
        <w:rPr>
          <w:rFonts w:cs="Times New Roman"/>
          <w:szCs w:val="24"/>
        </w:rPr>
        <w:t>Google</w:t>
      </w:r>
      <w:r w:rsidR="00895B45">
        <w:rPr>
          <w:rFonts w:cs="Times New Roman"/>
          <w:szCs w:val="24"/>
        </w:rPr>
        <w:t>, la Universidad San Francisco de Qui</w:t>
      </w:r>
      <w:r w:rsidR="00676F94">
        <w:rPr>
          <w:rFonts w:cs="Times New Roman"/>
          <w:szCs w:val="24"/>
        </w:rPr>
        <w:t>to</w:t>
      </w:r>
      <w:r w:rsidR="00895B45">
        <w:rPr>
          <w:rFonts w:cs="Times New Roman"/>
          <w:szCs w:val="24"/>
        </w:rPr>
        <w:t xml:space="preserve">, con su </w:t>
      </w:r>
      <w:r w:rsidR="00895B45">
        <w:rPr>
          <w:rFonts w:cs="Times New Roman"/>
          <w:szCs w:val="24"/>
        </w:rPr>
        <w:lastRenderedPageBreak/>
        <w:t xml:space="preserve">menú </w:t>
      </w:r>
      <w:r w:rsidR="00E26B0D">
        <w:rPr>
          <w:rFonts w:cs="Times New Roman"/>
          <w:szCs w:val="24"/>
        </w:rPr>
        <w:t>“</w:t>
      </w:r>
      <w:r w:rsidR="00895B45">
        <w:rPr>
          <w:rFonts w:cs="Times New Roman"/>
          <w:szCs w:val="24"/>
        </w:rPr>
        <w:t>alumni</w:t>
      </w:r>
      <w:r w:rsidR="00E26B0D">
        <w:rPr>
          <w:rFonts w:cs="Times New Roman"/>
          <w:szCs w:val="24"/>
        </w:rPr>
        <w:t>”</w:t>
      </w:r>
      <w:r w:rsidR="00895B45">
        <w:rPr>
          <w:rFonts w:cs="Times New Roman"/>
          <w:szCs w:val="24"/>
        </w:rPr>
        <w:t xml:space="preserve"> se despliega como primera alternativa, cambiando el orden de las segunda y tercera, según se escriba con mayúsculas o no. </w:t>
      </w:r>
    </w:p>
    <w:p w14:paraId="6526A873" w14:textId="77777777" w:rsidR="00C747E3" w:rsidRDefault="00C747E3">
      <w:pPr>
        <w:pStyle w:val="Caption"/>
        <w:jc w:val="center"/>
        <w:rPr>
          <w:rFonts w:cs="Times New Roman"/>
          <w:b w:val="0"/>
          <w:color w:val="auto"/>
          <w:sz w:val="24"/>
        </w:rPr>
      </w:pPr>
    </w:p>
    <w:p w14:paraId="20A2A201" w14:textId="390E0275" w:rsidR="00C747E3" w:rsidRPr="00C747E3" w:rsidRDefault="00C747E3">
      <w:pPr>
        <w:pStyle w:val="Caption"/>
        <w:jc w:val="center"/>
        <w:rPr>
          <w:rFonts w:cs="Times New Roman"/>
          <w:b w:val="0"/>
          <w:color w:val="auto"/>
          <w:sz w:val="36"/>
          <w:szCs w:val="24"/>
        </w:rPr>
      </w:pPr>
      <w:bookmarkStart w:id="54" w:name="_Toc25920795"/>
      <w:r w:rsidRPr="00C747E3">
        <w:rPr>
          <w:rFonts w:cs="Times New Roman"/>
          <w:b w:val="0"/>
          <w:color w:val="auto"/>
          <w:sz w:val="24"/>
        </w:rPr>
        <w:t xml:space="preserve">Ilustración </w:t>
      </w:r>
      <w:r w:rsidRPr="00C747E3">
        <w:rPr>
          <w:rFonts w:cs="Times New Roman"/>
          <w:b w:val="0"/>
          <w:color w:val="auto"/>
          <w:sz w:val="24"/>
        </w:rPr>
        <w:fldChar w:fldCharType="begin"/>
      </w:r>
      <w:r w:rsidRPr="00C747E3">
        <w:rPr>
          <w:rFonts w:cs="Times New Roman"/>
          <w:b w:val="0"/>
          <w:color w:val="auto"/>
          <w:sz w:val="24"/>
        </w:rPr>
        <w:instrText xml:space="preserve"> SEQ Ilustración \* ARABIC </w:instrText>
      </w:r>
      <w:r w:rsidRPr="00C747E3">
        <w:rPr>
          <w:rFonts w:cs="Times New Roman"/>
          <w:b w:val="0"/>
          <w:color w:val="auto"/>
          <w:sz w:val="24"/>
        </w:rPr>
        <w:fldChar w:fldCharType="separate"/>
      </w:r>
      <w:r w:rsidR="00173551">
        <w:rPr>
          <w:rFonts w:cs="Times New Roman"/>
          <w:b w:val="0"/>
          <w:noProof/>
          <w:color w:val="auto"/>
          <w:sz w:val="24"/>
        </w:rPr>
        <w:t>29</w:t>
      </w:r>
      <w:r w:rsidRPr="00C747E3">
        <w:rPr>
          <w:rFonts w:cs="Times New Roman"/>
          <w:b w:val="0"/>
          <w:color w:val="auto"/>
          <w:sz w:val="24"/>
        </w:rPr>
        <w:fldChar w:fldCharType="end"/>
      </w:r>
      <w:r w:rsidRPr="00C747E3">
        <w:rPr>
          <w:rFonts w:cs="Times New Roman"/>
          <w:b w:val="0"/>
          <w:color w:val="auto"/>
          <w:sz w:val="24"/>
        </w:rPr>
        <w:t xml:space="preserve"> - Búsqueda en google "alumni quito ecuador"</w:t>
      </w:r>
      <w:bookmarkEnd w:id="54"/>
    </w:p>
    <w:p w14:paraId="6A720646" w14:textId="5036CF9C" w:rsidR="00C61E46" w:rsidRDefault="005F5F4A">
      <w:pPr>
        <w:spacing w:line="240" w:lineRule="auto"/>
        <w:ind w:left="180"/>
        <w:jc w:val="center"/>
        <w:rPr>
          <w:rFonts w:ascii="Arial" w:hAnsi="Arial" w:cs="Arial"/>
          <w:szCs w:val="24"/>
        </w:rPr>
      </w:pPr>
      <w:r>
        <w:rPr>
          <w:noProof/>
          <w:lang w:eastAsia="es-CO"/>
        </w:rPr>
        <w:drawing>
          <wp:inline distT="0" distB="0" distL="0" distR="0" wp14:anchorId="7DB2CD39" wp14:editId="2B23E6BB">
            <wp:extent cx="4334035" cy="2436126"/>
            <wp:effectExtent l="0" t="0" r="0"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4344981" cy="2442279"/>
                    </a:xfrm>
                    <a:prstGeom prst="rect">
                      <a:avLst/>
                    </a:prstGeom>
                  </pic:spPr>
                </pic:pic>
              </a:graphicData>
            </a:graphic>
          </wp:inline>
        </w:drawing>
      </w:r>
    </w:p>
    <w:p w14:paraId="0DCC39DD" w14:textId="70B5A67A" w:rsidR="00E26B0D" w:rsidRPr="00C747E3" w:rsidRDefault="00C747E3" w:rsidP="0083159A">
      <w:pPr>
        <w:spacing w:line="240" w:lineRule="auto"/>
        <w:jc w:val="center"/>
        <w:rPr>
          <w:rFonts w:cs="Times New Roman"/>
        </w:rPr>
      </w:pPr>
      <w:r w:rsidRPr="00C747E3">
        <w:rPr>
          <w:rFonts w:cs="Times New Roman"/>
        </w:rPr>
        <w:t>Fuente: www.google.com</w:t>
      </w:r>
      <w:r w:rsidR="00E26B0D" w:rsidRPr="00C747E3">
        <w:rPr>
          <w:rStyle w:val="FootnoteReference"/>
          <w:rFonts w:cs="Times New Roman"/>
        </w:rPr>
        <w:footnoteReference w:id="88"/>
      </w:r>
    </w:p>
    <w:p w14:paraId="379A0367" w14:textId="79C6F981" w:rsidR="00C747E3" w:rsidRPr="00C747E3" w:rsidRDefault="00C747E3" w:rsidP="00432CF3">
      <w:pPr>
        <w:jc w:val="center"/>
        <w:rPr>
          <w:szCs w:val="24"/>
        </w:rPr>
      </w:pPr>
      <w:bookmarkStart w:id="55" w:name="_Toc25920796"/>
      <w:r w:rsidRPr="00C747E3">
        <w:t xml:space="preserve">Ilustración </w:t>
      </w:r>
      <w:r w:rsidR="006A2D06">
        <w:fldChar w:fldCharType="begin"/>
      </w:r>
      <w:r w:rsidR="006A2D06">
        <w:instrText xml:space="preserve"> SEQ Ilustración \* ARABIC </w:instrText>
      </w:r>
      <w:r w:rsidR="006A2D06">
        <w:fldChar w:fldCharType="separate"/>
      </w:r>
      <w:r w:rsidR="00173551">
        <w:rPr>
          <w:noProof/>
        </w:rPr>
        <w:t>30</w:t>
      </w:r>
      <w:r w:rsidR="006A2D06">
        <w:rPr>
          <w:noProof/>
        </w:rPr>
        <w:fldChar w:fldCharType="end"/>
      </w:r>
      <w:r w:rsidRPr="00C747E3">
        <w:t xml:space="preserve"> - Búsqueda en google "ALUMNI QUITO ECUADOR"</w:t>
      </w:r>
      <w:bookmarkEnd w:id="55"/>
    </w:p>
    <w:p w14:paraId="33678C77" w14:textId="019558A5" w:rsidR="005F5F4A" w:rsidRDefault="005F5F4A">
      <w:pPr>
        <w:spacing w:line="240" w:lineRule="auto"/>
        <w:ind w:left="180"/>
        <w:jc w:val="center"/>
        <w:rPr>
          <w:rFonts w:cs="Times New Roman"/>
          <w:szCs w:val="24"/>
        </w:rPr>
      </w:pPr>
      <w:r>
        <w:rPr>
          <w:noProof/>
          <w:lang w:eastAsia="es-CO"/>
        </w:rPr>
        <w:drawing>
          <wp:inline distT="0" distB="0" distL="0" distR="0" wp14:anchorId="46E7F9AC" wp14:editId="1B2BD1DA">
            <wp:extent cx="4360460" cy="2450977"/>
            <wp:effectExtent l="0" t="0" r="254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4365432" cy="2453772"/>
                    </a:xfrm>
                    <a:prstGeom prst="rect">
                      <a:avLst/>
                    </a:prstGeom>
                  </pic:spPr>
                </pic:pic>
              </a:graphicData>
            </a:graphic>
          </wp:inline>
        </w:drawing>
      </w:r>
    </w:p>
    <w:p w14:paraId="391F3CF7" w14:textId="31870B6D" w:rsidR="00E26B0D" w:rsidRPr="00EE1843" w:rsidRDefault="00C747E3" w:rsidP="0083159A">
      <w:pPr>
        <w:spacing w:line="240" w:lineRule="auto"/>
        <w:jc w:val="center"/>
        <w:rPr>
          <w:rFonts w:cs="Times New Roman"/>
        </w:rPr>
      </w:pPr>
      <w:r w:rsidRPr="00EE1843">
        <w:rPr>
          <w:rFonts w:cs="Times New Roman"/>
        </w:rPr>
        <w:t>Fuente: www.google.com</w:t>
      </w:r>
      <w:r w:rsidR="00E26B0D" w:rsidRPr="00EE1843">
        <w:rPr>
          <w:rStyle w:val="FootnoteReference"/>
          <w:rFonts w:cs="Times New Roman"/>
        </w:rPr>
        <w:footnoteReference w:id="89"/>
      </w:r>
    </w:p>
    <w:p w14:paraId="73665D89" w14:textId="77777777" w:rsidR="00E26B0D" w:rsidRDefault="00E26B0D" w:rsidP="00997EBE">
      <w:pPr>
        <w:ind w:left="1260"/>
        <w:rPr>
          <w:rFonts w:cs="Times New Roman"/>
          <w:szCs w:val="24"/>
        </w:rPr>
      </w:pPr>
    </w:p>
    <w:p w14:paraId="51C3C453" w14:textId="518F57D3" w:rsidR="00254A7B" w:rsidRDefault="00CA2E68">
      <w:pPr>
        <w:ind w:firstLine="708"/>
        <w:rPr>
          <w:rFonts w:cs="Times New Roman"/>
          <w:szCs w:val="24"/>
        </w:rPr>
      </w:pPr>
      <w:r>
        <w:rPr>
          <w:rFonts w:cs="Times New Roman"/>
          <w:szCs w:val="24"/>
        </w:rPr>
        <w:lastRenderedPageBreak/>
        <w:t>A</w:t>
      </w:r>
      <w:r w:rsidR="00576F27">
        <w:rPr>
          <w:rFonts w:cs="Times New Roman"/>
          <w:szCs w:val="24"/>
        </w:rPr>
        <w:t>l buscar “</w:t>
      </w:r>
      <w:r w:rsidR="00977446">
        <w:rPr>
          <w:rFonts w:cs="Times New Roman"/>
          <w:szCs w:val="24"/>
        </w:rPr>
        <w:t>alumni quito</w:t>
      </w:r>
      <w:r w:rsidR="00576F27">
        <w:rPr>
          <w:rFonts w:cs="Times New Roman"/>
          <w:szCs w:val="24"/>
        </w:rPr>
        <w:t>” presentan unos “Egresados notables” con fotos de graduados de la Universidad San Francisco, entre esos tres políticos y una ex reina del Ecuador</w:t>
      </w:r>
      <w:r w:rsidR="00977446">
        <w:rPr>
          <w:rFonts w:cs="Times New Roman"/>
          <w:szCs w:val="24"/>
        </w:rPr>
        <w:t xml:space="preserve"> (</w:t>
      </w:r>
      <w:r w:rsidR="00254A7B">
        <w:rPr>
          <w:rFonts w:cs="Times New Roman"/>
          <w:szCs w:val="24"/>
        </w:rPr>
        <w:t xml:space="preserve">Ilustración </w:t>
      </w:r>
      <w:r>
        <w:rPr>
          <w:rFonts w:cs="Times New Roman"/>
          <w:szCs w:val="24"/>
        </w:rPr>
        <w:t>31</w:t>
      </w:r>
      <w:r w:rsidR="00977446">
        <w:rPr>
          <w:rFonts w:cs="Times New Roman"/>
          <w:szCs w:val="24"/>
        </w:rPr>
        <w:t>)</w:t>
      </w:r>
      <w:r w:rsidR="00576F27">
        <w:rPr>
          <w:rFonts w:cs="Times New Roman"/>
          <w:szCs w:val="24"/>
        </w:rPr>
        <w:t>.</w:t>
      </w:r>
    </w:p>
    <w:p w14:paraId="35B4A3FF" w14:textId="20A2EDF8" w:rsidR="00254A7B" w:rsidRPr="00254A7B" w:rsidRDefault="00254A7B">
      <w:pPr>
        <w:pStyle w:val="Caption"/>
        <w:jc w:val="center"/>
        <w:rPr>
          <w:rFonts w:cs="Times New Roman"/>
          <w:b w:val="0"/>
          <w:color w:val="auto"/>
          <w:sz w:val="24"/>
          <w:szCs w:val="24"/>
        </w:rPr>
      </w:pPr>
      <w:bookmarkStart w:id="56" w:name="_Toc25920797"/>
      <w:r w:rsidRPr="00254A7B">
        <w:rPr>
          <w:rFonts w:cs="Times New Roman"/>
          <w:b w:val="0"/>
          <w:color w:val="auto"/>
          <w:sz w:val="24"/>
          <w:szCs w:val="24"/>
        </w:rPr>
        <w:t xml:space="preserve">Ilustración </w:t>
      </w:r>
      <w:r w:rsidRPr="00254A7B">
        <w:rPr>
          <w:rFonts w:cs="Times New Roman"/>
          <w:b w:val="0"/>
          <w:color w:val="auto"/>
          <w:sz w:val="24"/>
          <w:szCs w:val="24"/>
        </w:rPr>
        <w:fldChar w:fldCharType="begin"/>
      </w:r>
      <w:r w:rsidRPr="00254A7B">
        <w:rPr>
          <w:rFonts w:cs="Times New Roman"/>
          <w:b w:val="0"/>
          <w:color w:val="auto"/>
          <w:sz w:val="24"/>
          <w:szCs w:val="24"/>
        </w:rPr>
        <w:instrText xml:space="preserve"> SEQ Ilustración \* ARABIC </w:instrText>
      </w:r>
      <w:r w:rsidRPr="00254A7B">
        <w:rPr>
          <w:rFonts w:cs="Times New Roman"/>
          <w:b w:val="0"/>
          <w:color w:val="auto"/>
          <w:sz w:val="24"/>
          <w:szCs w:val="24"/>
        </w:rPr>
        <w:fldChar w:fldCharType="separate"/>
      </w:r>
      <w:r w:rsidR="00173551">
        <w:rPr>
          <w:rFonts w:cs="Times New Roman"/>
          <w:b w:val="0"/>
          <w:noProof/>
          <w:color w:val="auto"/>
          <w:sz w:val="24"/>
          <w:szCs w:val="24"/>
        </w:rPr>
        <w:t>31</w:t>
      </w:r>
      <w:r w:rsidRPr="00254A7B">
        <w:rPr>
          <w:rFonts w:cs="Times New Roman"/>
          <w:b w:val="0"/>
          <w:color w:val="auto"/>
          <w:sz w:val="24"/>
          <w:szCs w:val="24"/>
        </w:rPr>
        <w:fldChar w:fldCharType="end"/>
      </w:r>
      <w:r w:rsidRPr="00254A7B">
        <w:rPr>
          <w:rFonts w:cs="Times New Roman"/>
          <w:b w:val="0"/>
          <w:color w:val="auto"/>
          <w:sz w:val="24"/>
          <w:szCs w:val="24"/>
        </w:rPr>
        <w:t xml:space="preserve"> - Búsqueda en google "Alumni Quito"</w:t>
      </w:r>
      <w:bookmarkEnd w:id="56"/>
    </w:p>
    <w:p w14:paraId="58F4FF6D" w14:textId="70F65124" w:rsidR="008962B7" w:rsidRDefault="008962B7">
      <w:pPr>
        <w:spacing w:line="240" w:lineRule="auto"/>
        <w:ind w:left="180"/>
        <w:jc w:val="center"/>
        <w:rPr>
          <w:rFonts w:cs="Times New Roman"/>
          <w:szCs w:val="24"/>
        </w:rPr>
      </w:pPr>
      <w:r>
        <w:rPr>
          <w:noProof/>
          <w:lang w:eastAsia="es-CO"/>
        </w:rPr>
        <w:drawing>
          <wp:inline distT="0" distB="0" distL="0" distR="0" wp14:anchorId="69A80505" wp14:editId="335A8D69">
            <wp:extent cx="4391623" cy="2468880"/>
            <wp:effectExtent l="0" t="0" r="9525" b="762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4395907" cy="2471289"/>
                    </a:xfrm>
                    <a:prstGeom prst="rect">
                      <a:avLst/>
                    </a:prstGeom>
                  </pic:spPr>
                </pic:pic>
              </a:graphicData>
            </a:graphic>
          </wp:inline>
        </w:drawing>
      </w:r>
    </w:p>
    <w:p w14:paraId="169FDEA7" w14:textId="48CFD235" w:rsidR="00CA2E68" w:rsidRDefault="00254A7B" w:rsidP="0083159A">
      <w:pPr>
        <w:spacing w:line="240" w:lineRule="auto"/>
        <w:jc w:val="center"/>
        <w:rPr>
          <w:rFonts w:cs="Times New Roman"/>
          <w:b/>
        </w:rPr>
      </w:pPr>
      <w:r w:rsidRPr="00EE1843">
        <w:rPr>
          <w:rFonts w:cs="Times New Roman"/>
        </w:rPr>
        <w:t xml:space="preserve">Fuente: </w:t>
      </w:r>
      <w:hyperlink r:id="rId58" w:history="1">
        <w:r w:rsidRPr="00EE1843">
          <w:rPr>
            <w:rStyle w:val="Hyperlink"/>
            <w:rFonts w:cs="Times New Roman"/>
            <w:color w:val="auto"/>
          </w:rPr>
          <w:t>www.google</w:t>
        </w:r>
      </w:hyperlink>
      <w:r w:rsidRPr="00EE1843">
        <w:rPr>
          <w:rFonts w:cs="Times New Roman"/>
        </w:rPr>
        <w:t>. com</w:t>
      </w:r>
      <w:r w:rsidR="00CA2E68" w:rsidRPr="007312D4">
        <w:rPr>
          <w:rStyle w:val="FootnoteReference"/>
          <w:rFonts w:cs="Times New Roman"/>
        </w:rPr>
        <w:footnoteReference w:id="90"/>
      </w:r>
    </w:p>
    <w:p w14:paraId="1C30CF3B" w14:textId="77777777" w:rsidR="00234095" w:rsidRDefault="00234095" w:rsidP="00997EBE">
      <w:pPr>
        <w:rPr>
          <w:rFonts w:cs="Times New Roman"/>
          <w:b/>
          <w:szCs w:val="24"/>
        </w:rPr>
      </w:pPr>
      <w:r>
        <w:rPr>
          <w:rFonts w:cs="Times New Roman"/>
          <w:b/>
          <w:szCs w:val="24"/>
        </w:rPr>
        <w:br w:type="page"/>
      </w:r>
    </w:p>
    <w:p w14:paraId="6CD2ED3F" w14:textId="77777777" w:rsidR="00254A7B" w:rsidRPr="00254A7B" w:rsidRDefault="00254A7B" w:rsidP="007D372C">
      <w:pPr>
        <w:pStyle w:val="Heading1"/>
      </w:pPr>
      <w:bookmarkStart w:id="57" w:name="_Toc25924351"/>
      <w:r w:rsidRPr="00254A7B">
        <w:lastRenderedPageBreak/>
        <w:t>CAPÍTULO IV</w:t>
      </w:r>
      <w:bookmarkEnd w:id="57"/>
    </w:p>
    <w:p w14:paraId="78EF90C6" w14:textId="608F4F31" w:rsidR="003A14B8" w:rsidRPr="00254A7B" w:rsidRDefault="00254A7B" w:rsidP="00432CF3">
      <w:pPr>
        <w:pStyle w:val="Heading1"/>
        <w:jc w:val="left"/>
      </w:pPr>
      <w:bookmarkStart w:id="58" w:name="_Toc25924352"/>
      <w:r w:rsidRPr="0083159A">
        <w:rPr>
          <w:i/>
        </w:rPr>
        <w:t>ALUMNI</w:t>
      </w:r>
      <w:r w:rsidRPr="00254A7B">
        <w:t xml:space="preserve"> EN REDES</w:t>
      </w:r>
      <w:bookmarkEnd w:id="58"/>
    </w:p>
    <w:p w14:paraId="110C6FE5" w14:textId="271522E8" w:rsidR="00EF34A6" w:rsidRPr="004E759F" w:rsidRDefault="00EF34A6" w:rsidP="00997EBE">
      <w:pPr>
        <w:ind w:firstLine="708"/>
        <w:rPr>
          <w:rFonts w:cs="Times New Roman"/>
          <w:szCs w:val="24"/>
        </w:rPr>
      </w:pPr>
      <w:r w:rsidRPr="004E759F">
        <w:rPr>
          <w:rFonts w:cs="Times New Roman"/>
          <w:szCs w:val="24"/>
        </w:rPr>
        <w:t>El uso masivo de tecnologías ha revolucionado la forma cómo se conectan las personas, qué  comparten, en qué utilizan parte de su tiempo y a cuánta información pueden acceder; esa tecnología digital ha desafiado lo que hasta ahora hemos conocido y las relaciones con los ex alumnos deben planificarse mientas son parte del centro de formación.</w:t>
      </w:r>
      <w:sdt>
        <w:sdtPr>
          <w:id w:val="1107544553"/>
          <w:citation/>
        </w:sdtPr>
        <w:sdtContent>
          <w:r w:rsidRPr="004E759F">
            <w:rPr>
              <w:rFonts w:cs="Times New Roman"/>
              <w:szCs w:val="24"/>
            </w:rPr>
            <w:fldChar w:fldCharType="begin"/>
          </w:r>
          <w:r w:rsidR="00254A7B">
            <w:rPr>
              <w:rFonts w:cs="Times New Roman"/>
              <w:szCs w:val="24"/>
              <w:lang w:val="es-EC"/>
            </w:rPr>
            <w:instrText xml:space="preserve">CITATION Placeholder1 \t  \l 12298 </w:instrText>
          </w:r>
          <w:r w:rsidRPr="004E759F">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(Cohen, 2016)</w:t>
          </w:r>
          <w:r w:rsidRPr="004E759F">
            <w:rPr>
              <w:rFonts w:cs="Times New Roman"/>
              <w:szCs w:val="24"/>
            </w:rPr>
            <w:fldChar w:fldCharType="end"/>
          </w:r>
        </w:sdtContent>
      </w:sdt>
      <w:r w:rsidRPr="004E759F">
        <w:rPr>
          <w:rFonts w:cs="Times New Roman"/>
          <w:szCs w:val="24"/>
        </w:rPr>
        <w:t xml:space="preserve">. </w:t>
      </w:r>
      <w:r w:rsidRPr="004E759F">
        <w:rPr>
          <w:rFonts w:cs="Times New Roman"/>
          <w:szCs w:val="24"/>
          <w:lang w:val="es-EC"/>
        </w:rPr>
        <w:t xml:space="preserve">Philabaum </w:t>
      </w:r>
      <w:sdt>
        <w:sdtPr>
          <w:id w:val="938032446"/>
          <w:citation/>
        </w:sdtPr>
        <w:sdtContent>
          <w:r w:rsidRPr="004E759F">
            <w:rPr>
              <w:rFonts w:cs="Times New Roman"/>
              <w:szCs w:val="24"/>
              <w:lang w:val="es-EC"/>
            </w:rPr>
            <w:fldChar w:fldCharType="begin"/>
          </w:r>
          <w:r w:rsidRPr="004E759F">
            <w:rPr>
              <w:rFonts w:cs="Times New Roman"/>
              <w:szCs w:val="24"/>
              <w:lang w:val="es-EC"/>
            </w:rPr>
            <w:instrText xml:space="preserve">CITATION Don07 \n  \t  \l 12298 </w:instrText>
          </w:r>
          <w:r w:rsidRPr="004E759F">
            <w:rPr>
              <w:rFonts w:cs="Times New Roman"/>
              <w:szCs w:val="24"/>
              <w:lang w:val="es-EC"/>
            </w:rPr>
            <w:fldChar w:fldCharType="separate"/>
          </w:r>
          <w:r w:rsidR="00D50FDA" w:rsidRPr="00D50FDA">
            <w:rPr>
              <w:rFonts w:cs="Times New Roman"/>
              <w:noProof/>
              <w:szCs w:val="24"/>
              <w:lang w:val="es-EC"/>
            </w:rPr>
            <w:t>(2007)</w:t>
          </w:r>
          <w:r w:rsidRPr="004E759F">
            <w:rPr>
              <w:rFonts w:cs="Times New Roman"/>
              <w:szCs w:val="24"/>
              <w:lang w:val="es-EC"/>
            </w:rPr>
            <w:fldChar w:fldCharType="end"/>
          </w:r>
        </w:sdtContent>
      </w:sdt>
      <w:r w:rsidRPr="004E759F">
        <w:rPr>
          <w:rFonts w:cs="Times New Roman"/>
          <w:szCs w:val="24"/>
          <w:lang w:val="es-EC"/>
        </w:rPr>
        <w:t xml:space="preserve"> determinó que existían en Estados Unidos 4,500 asociaciones de ex alumnos, lo cual complicaba el desarrollo de una estrategia, desconociendo qué funciona y qu</w:t>
      </w:r>
      <w:r w:rsidR="00254A7B">
        <w:rPr>
          <w:rFonts w:cs="Times New Roman"/>
          <w:szCs w:val="24"/>
          <w:lang w:val="es-EC"/>
        </w:rPr>
        <w:t>é</w:t>
      </w:r>
      <w:r w:rsidRPr="004E759F">
        <w:rPr>
          <w:rFonts w:cs="Times New Roman"/>
          <w:szCs w:val="24"/>
          <w:lang w:val="es-EC"/>
        </w:rPr>
        <w:t xml:space="preserve"> no; eso, a su criterio, no implica hacer nada o pasar horas discutiendo sobre asuntos en los que </w:t>
      </w:r>
      <w:r w:rsidR="00254A7B">
        <w:rPr>
          <w:rFonts w:cs="Times New Roman"/>
          <w:szCs w:val="24"/>
          <w:lang w:val="es-EC"/>
        </w:rPr>
        <w:t xml:space="preserve">se desconoce o </w:t>
      </w:r>
      <w:r w:rsidRPr="004E759F">
        <w:rPr>
          <w:rFonts w:cs="Times New Roman"/>
          <w:szCs w:val="24"/>
          <w:lang w:val="es-EC"/>
        </w:rPr>
        <w:t>no se tiene experiencia.</w:t>
      </w:r>
    </w:p>
    <w:p w14:paraId="579D2BE3" w14:textId="7EA0B4F7" w:rsidR="00AF1B85" w:rsidRDefault="00EF34A6" w:rsidP="00997EBE">
      <w:pPr>
        <w:ind w:firstLine="708"/>
        <w:rPr>
          <w:rFonts w:eastAsia="MS Mincho" w:cs="Times New Roman"/>
          <w:szCs w:val="24"/>
          <w:lang w:val="es-ES_tradnl" w:eastAsia="es-ES"/>
        </w:rPr>
      </w:pPr>
      <w:r>
        <w:rPr>
          <w:rFonts w:eastAsia="MS Mincho" w:cs="Times New Roman"/>
          <w:szCs w:val="24"/>
          <w:lang w:val="es-ES_tradnl" w:eastAsia="es-ES"/>
        </w:rPr>
        <w:t>S</w:t>
      </w:r>
      <w:r w:rsidR="00AF1B85" w:rsidRPr="00AF1B85">
        <w:rPr>
          <w:rFonts w:eastAsia="MS Mincho" w:cs="Times New Roman"/>
          <w:szCs w:val="24"/>
          <w:lang w:val="es-ES_tradnl" w:eastAsia="es-ES"/>
        </w:rPr>
        <w:t>e c</w:t>
      </w:r>
      <w:r w:rsidR="00254A7B">
        <w:rPr>
          <w:rFonts w:eastAsia="MS Mincho" w:cs="Times New Roman"/>
          <w:szCs w:val="24"/>
          <w:lang w:val="es-ES_tradnl" w:eastAsia="es-ES"/>
        </w:rPr>
        <w:t xml:space="preserve">omentó </w:t>
      </w:r>
      <w:r>
        <w:rPr>
          <w:rFonts w:eastAsia="MS Mincho" w:cs="Times New Roman"/>
          <w:szCs w:val="24"/>
          <w:lang w:val="es-ES_tradnl" w:eastAsia="es-ES"/>
        </w:rPr>
        <w:t>en el Capítulo Dos,</w:t>
      </w:r>
      <w:r w:rsidR="00AF1B85" w:rsidRPr="00AF1B85">
        <w:rPr>
          <w:rFonts w:eastAsia="MS Mincho" w:cs="Times New Roman"/>
          <w:szCs w:val="24"/>
          <w:lang w:val="es-ES_tradnl" w:eastAsia="es-ES"/>
        </w:rPr>
        <w:t xml:space="preserve"> si toda la comunicación y actividades de promoción del programa de graduados debe</w:t>
      </w:r>
      <w:r w:rsidR="00AF1B85">
        <w:rPr>
          <w:rFonts w:eastAsia="MS Mincho" w:cs="Times New Roman"/>
          <w:szCs w:val="24"/>
          <w:lang w:val="es-ES_tradnl" w:eastAsia="es-ES"/>
        </w:rPr>
        <w:t>n</w:t>
      </w:r>
      <w:r w:rsidR="00AF1B85" w:rsidRPr="00AF1B85">
        <w:rPr>
          <w:rFonts w:eastAsia="MS Mincho" w:cs="Times New Roman"/>
          <w:szCs w:val="24"/>
          <w:lang w:val="es-ES_tradnl" w:eastAsia="es-ES"/>
        </w:rPr>
        <w:t xml:space="preserve"> hacerse a través de internet</w:t>
      </w:r>
      <w:r w:rsidR="00AF1B85">
        <w:rPr>
          <w:rFonts w:eastAsia="MS Mincho" w:cs="Times New Roman"/>
          <w:szCs w:val="24"/>
          <w:lang w:val="es-ES_tradnl" w:eastAsia="es-ES"/>
        </w:rPr>
        <w:t xml:space="preserve">. En éste capítulo se analizan las cuentas que la universidad y el programa de ex alumnos mantienen en tres redes sociales (Facebook, Instagram y Twitter); especialmente si ambas entidades están logrando sus objetivos de comunicación y crear compromiso con sus graduados, partiendo del hecho que una persona utiliza redes sociales entre un </w:t>
      </w:r>
      <w:r w:rsidR="00705627">
        <w:rPr>
          <w:rFonts w:eastAsia="MS Mincho" w:cs="Times New Roman"/>
          <w:szCs w:val="24"/>
          <w:lang w:val="es-ES_tradnl" w:eastAsia="es-ES"/>
        </w:rPr>
        <w:t>10</w:t>
      </w:r>
      <w:r w:rsidR="00AF1B85">
        <w:rPr>
          <w:rFonts w:eastAsia="MS Mincho" w:cs="Times New Roman"/>
          <w:szCs w:val="24"/>
          <w:lang w:val="es-ES_tradnl" w:eastAsia="es-ES"/>
        </w:rPr>
        <w:t xml:space="preserve"> y </w:t>
      </w:r>
      <w:r w:rsidR="00705627">
        <w:rPr>
          <w:rFonts w:eastAsia="MS Mincho" w:cs="Times New Roman"/>
          <w:szCs w:val="24"/>
          <w:lang w:val="es-ES_tradnl" w:eastAsia="es-ES"/>
        </w:rPr>
        <w:t>2</w:t>
      </w:r>
      <w:r w:rsidR="00AF1B85">
        <w:rPr>
          <w:rFonts w:eastAsia="MS Mincho" w:cs="Times New Roman"/>
          <w:szCs w:val="24"/>
          <w:lang w:val="es-ES_tradnl" w:eastAsia="es-ES"/>
        </w:rPr>
        <w:t xml:space="preserve">0% de su tiempo al día, que se </w:t>
      </w:r>
      <w:r w:rsidR="00AF1B85" w:rsidRPr="00705627">
        <w:rPr>
          <w:rFonts w:eastAsia="MS Mincho" w:cs="Times New Roman"/>
          <w:szCs w:val="24"/>
          <w:lang w:val="es-ES_tradnl" w:eastAsia="es-ES"/>
        </w:rPr>
        <w:t xml:space="preserve">traduce, de forma general en </w:t>
      </w:r>
      <w:r w:rsidR="00705627" w:rsidRPr="00705627">
        <w:rPr>
          <w:rFonts w:eastAsia="MS Mincho" w:cs="Times New Roman"/>
          <w:szCs w:val="24"/>
          <w:lang w:val="es-ES_tradnl" w:eastAsia="es-ES"/>
        </w:rPr>
        <w:t>más de 2 horas por día</w:t>
      </w:r>
      <w:r w:rsidR="00AF1B85" w:rsidRPr="00705627">
        <w:rPr>
          <w:rFonts w:eastAsia="MS Mincho" w:cs="Times New Roman"/>
          <w:szCs w:val="24"/>
          <w:lang w:val="es-ES_tradnl" w:eastAsia="es-ES"/>
        </w:rPr>
        <w:t>.</w:t>
      </w:r>
      <w:sdt>
        <w:sdtPr>
          <w:rPr>
            <w:rFonts w:eastAsia="MS Mincho" w:cs="Times New Roman"/>
            <w:szCs w:val="24"/>
            <w:lang w:val="es-ES_tradnl" w:eastAsia="es-ES"/>
          </w:rPr>
          <w:id w:val="-1908451921"/>
          <w:citation/>
        </w:sdtPr>
        <w:sdtContent>
          <w:r w:rsidR="0083159A">
            <w:rPr>
              <w:rFonts w:eastAsia="MS Mincho" w:cs="Times New Roman"/>
              <w:szCs w:val="24"/>
              <w:lang w:val="es-ES_tradnl" w:eastAsia="es-ES"/>
            </w:rPr>
            <w:fldChar w:fldCharType="begin"/>
          </w:r>
          <w:r w:rsidR="0083159A">
            <w:rPr>
              <w:rFonts w:eastAsia="MS Mincho" w:cs="Times New Roman"/>
              <w:szCs w:val="24"/>
              <w:lang w:val="es-EC" w:eastAsia="es-ES"/>
            </w:rPr>
            <w:instrText xml:space="preserve"> CITATION lar19 \l 12298 </w:instrText>
          </w:r>
          <w:r w:rsidR="0083159A">
            <w:rPr>
              <w:rFonts w:eastAsia="MS Mincho" w:cs="Times New Roman"/>
              <w:szCs w:val="24"/>
              <w:lang w:val="es-ES_tradnl" w:eastAsia="es-ES"/>
            </w:rPr>
            <w:fldChar w:fldCharType="separate"/>
          </w:r>
          <w:r w:rsidR="00D50FDA">
            <w:rPr>
              <w:rFonts w:eastAsia="MS Mincho" w:cs="Times New Roman"/>
              <w:noProof/>
              <w:szCs w:val="24"/>
              <w:lang w:val="es-EC" w:eastAsia="es-ES"/>
            </w:rPr>
            <w:t xml:space="preserve"> </w:t>
          </w:r>
          <w:r w:rsidR="00D50FDA" w:rsidRPr="00D50FDA">
            <w:rPr>
              <w:rFonts w:eastAsia="MS Mincho" w:cs="Times New Roman"/>
              <w:noProof/>
              <w:szCs w:val="24"/>
              <w:lang w:val="es-EC" w:eastAsia="es-ES"/>
            </w:rPr>
            <w:t>(larepublica.pe, 2019)</w:t>
          </w:r>
          <w:r w:rsidR="0083159A">
            <w:rPr>
              <w:rFonts w:eastAsia="MS Mincho" w:cs="Times New Roman"/>
              <w:szCs w:val="24"/>
              <w:lang w:val="es-ES_tradnl" w:eastAsia="es-ES"/>
            </w:rPr>
            <w:fldChar w:fldCharType="end"/>
          </w:r>
        </w:sdtContent>
      </w:sdt>
      <w:r w:rsidR="00AF1B85">
        <w:rPr>
          <w:rFonts w:eastAsia="MS Mincho" w:cs="Times New Roman"/>
          <w:szCs w:val="24"/>
          <w:lang w:val="es-ES_tradnl" w:eastAsia="es-ES"/>
        </w:rPr>
        <w:t xml:space="preserve"> </w:t>
      </w:r>
    </w:p>
    <w:p w14:paraId="5994BB5C" w14:textId="299F3E81" w:rsidR="00EF34A6" w:rsidRPr="004E759F" w:rsidRDefault="00EF34A6" w:rsidP="00997EBE">
      <w:pPr>
        <w:ind w:firstLine="708"/>
        <w:rPr>
          <w:rFonts w:cs="Times New Roman"/>
          <w:szCs w:val="24"/>
        </w:rPr>
      </w:pPr>
      <w:r w:rsidRPr="004E759F">
        <w:rPr>
          <w:rFonts w:cs="Times New Roman"/>
          <w:szCs w:val="24"/>
        </w:rPr>
        <w:t>El surgimiento de las redes sociales, a partir de Six Degrees lanzada en el año 2001, empujó a las Universidades y asociaciones de graduados (</w:t>
      </w:r>
      <w:r w:rsidRPr="005B3C62">
        <w:rPr>
          <w:rFonts w:cs="Times New Roman"/>
          <w:i/>
          <w:szCs w:val="24"/>
        </w:rPr>
        <w:t>Alumni</w:t>
      </w:r>
      <w:r w:rsidRPr="004E759F">
        <w:rPr>
          <w:rFonts w:cs="Times New Roman"/>
          <w:szCs w:val="24"/>
        </w:rPr>
        <w:t xml:space="preserve">) a montar parte o toda su oferta en algunas redes sociales. La vorágine de las redes ha permitido llegar, a las asociaciones de graduados, con sus propuestas en formatos distintos a los que utilizaban en las páginas webs, alcanzando tanto a sus públicos objetivos como a quienes se encontraron por casualidad con dichas publicaciones; verificándose una sustancial diferencia entre el número de seguidores en tres redes analizadas, entre la cuenta de la universidad y sus graduados. </w:t>
      </w:r>
    </w:p>
    <w:p w14:paraId="10BD86A9" w14:textId="27F7D3FB" w:rsidR="00EF34A6" w:rsidRPr="00B1359E" w:rsidRDefault="00E545C2"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rPr>
      </w:pPr>
      <w:r>
        <w:rPr>
          <w:rFonts w:ascii="Times New Roman" w:hAnsi="Times New Roman" w:cs="Times New Roman"/>
          <w:color w:val="212121"/>
          <w:sz w:val="24"/>
          <w:szCs w:val="24"/>
        </w:rPr>
        <w:tab/>
      </w:r>
      <w:r w:rsidR="00EF34A6">
        <w:rPr>
          <w:rFonts w:ascii="Times New Roman" w:hAnsi="Times New Roman" w:cs="Times New Roman"/>
          <w:color w:val="212121"/>
          <w:sz w:val="24"/>
          <w:szCs w:val="24"/>
        </w:rPr>
        <w:t>El criterio más acertado, a la realidad que se puede verificar a inicios del 2019, a través de tres redes sociales, es lo expuesto por</w:t>
      </w:r>
      <w:r w:rsidR="00254A7B">
        <w:rPr>
          <w:rFonts w:ascii="Times New Roman" w:hAnsi="Times New Roman" w:cs="Times New Roman"/>
          <w:color w:val="212121"/>
          <w:sz w:val="24"/>
          <w:szCs w:val="24"/>
        </w:rPr>
        <w:t xml:space="preserve"> Collins</w:t>
      </w:r>
      <w:r w:rsidR="005B3C62">
        <w:rPr>
          <w:rFonts w:ascii="Times New Roman" w:hAnsi="Times New Roman" w:cs="Times New Roman"/>
          <w:color w:val="212121"/>
          <w:sz w:val="24"/>
          <w:szCs w:val="24"/>
        </w:rPr>
        <w:t xml:space="preserve"> </w:t>
      </w:r>
      <w:sdt>
        <w:sdtPr>
          <w:rPr>
            <w:rFonts w:ascii="Times New Roman" w:hAnsi="Times New Roman" w:cs="Times New Roman"/>
            <w:color w:val="212121"/>
            <w:sz w:val="24"/>
            <w:szCs w:val="24"/>
          </w:rPr>
          <w:id w:val="-705094539"/>
          <w:citation/>
        </w:sdtPr>
        <w:sdtContent>
          <w:r w:rsidR="005B3C62">
            <w:rPr>
              <w:rFonts w:ascii="Times New Roman" w:hAnsi="Times New Roman" w:cs="Times New Roman"/>
              <w:color w:val="212121"/>
              <w:sz w:val="24"/>
              <w:szCs w:val="24"/>
            </w:rPr>
            <w:fldChar w:fldCharType="begin"/>
          </w:r>
          <w:r w:rsidR="00254A7B">
            <w:rPr>
              <w:rFonts w:ascii="Times New Roman" w:hAnsi="Times New Roman" w:cs="Times New Roman"/>
              <w:color w:val="212121"/>
              <w:sz w:val="24"/>
              <w:szCs w:val="24"/>
              <w:lang w:val="es-EC"/>
            </w:rPr>
            <w:instrText xml:space="preserve">CITATION Coo00 \n  \t  \l 12298 </w:instrText>
          </w:r>
          <w:r w:rsidR="005B3C62">
            <w:rPr>
              <w:rFonts w:ascii="Times New Roman" w:hAnsi="Times New Roman" w:cs="Times New Roman"/>
              <w:color w:val="212121"/>
              <w:sz w:val="24"/>
              <w:szCs w:val="24"/>
            </w:rPr>
            <w:fldChar w:fldCharType="separate"/>
          </w:r>
          <w:r w:rsidR="00D50FDA" w:rsidRPr="00D50FDA">
            <w:rPr>
              <w:rFonts w:ascii="Times New Roman" w:hAnsi="Times New Roman" w:cs="Times New Roman"/>
              <w:noProof/>
              <w:color w:val="212121"/>
              <w:sz w:val="24"/>
              <w:szCs w:val="24"/>
              <w:lang w:val="es-EC"/>
            </w:rPr>
            <w:t>(2000)</w:t>
          </w:r>
          <w:r w:rsidR="005B3C62">
            <w:rPr>
              <w:rFonts w:ascii="Times New Roman" w:hAnsi="Times New Roman" w:cs="Times New Roman"/>
              <w:color w:val="212121"/>
              <w:sz w:val="24"/>
              <w:szCs w:val="24"/>
            </w:rPr>
            <w:fldChar w:fldCharType="end"/>
          </w:r>
        </w:sdtContent>
      </w:sdt>
      <w:r w:rsidR="00EF34A6">
        <w:rPr>
          <w:rFonts w:ascii="Times New Roman" w:hAnsi="Times New Roman" w:cs="Times New Roman"/>
          <w:color w:val="212121"/>
          <w:sz w:val="24"/>
          <w:szCs w:val="24"/>
        </w:rPr>
        <w:t>, “</w:t>
      </w:r>
      <w:r w:rsidR="00EF34A6" w:rsidRPr="00EE1843">
        <w:rPr>
          <w:rFonts w:ascii="Times New Roman" w:hAnsi="Times New Roman" w:cs="Times New Roman"/>
          <w:color w:val="212121"/>
          <w:sz w:val="24"/>
          <w:szCs w:val="24"/>
        </w:rPr>
        <w:t xml:space="preserve">El propósito fundamental de un programa de relaciones con exalumnos es crear y nutrir a un ex alumno activo que esté interesado y comprenda el papel de su alma mater y el papel de la educación católica </w:t>
      </w:r>
      <w:r w:rsidR="00EF34A6" w:rsidRPr="00EE1843">
        <w:rPr>
          <w:rFonts w:ascii="Times New Roman" w:hAnsi="Times New Roman" w:cs="Times New Roman"/>
          <w:color w:val="212121"/>
          <w:sz w:val="24"/>
          <w:szCs w:val="24"/>
        </w:rPr>
        <w:lastRenderedPageBreak/>
        <w:t>en la sociedad actual.”</w:t>
      </w:r>
      <w:r w:rsidR="00EF34A6">
        <w:rPr>
          <w:rStyle w:val="FootnoteReference"/>
          <w:rFonts w:ascii="Times New Roman" w:hAnsi="Times New Roman" w:cs="Times New Roman"/>
          <w:color w:val="212121"/>
          <w:sz w:val="24"/>
          <w:szCs w:val="24"/>
        </w:rPr>
        <w:footnoteReference w:id="91"/>
      </w:r>
      <w:r w:rsidR="00254A7B">
        <w:rPr>
          <w:rFonts w:ascii="Times New Roman" w:hAnsi="Times New Roman" w:cs="Times New Roman"/>
          <w:color w:val="212121"/>
          <w:sz w:val="24"/>
          <w:szCs w:val="24"/>
        </w:rPr>
        <w:t xml:space="preserve"> </w:t>
      </w:r>
      <w:r w:rsidR="0083159A">
        <w:rPr>
          <w:rFonts w:ascii="Times New Roman" w:hAnsi="Times New Roman" w:cs="Times New Roman"/>
          <w:noProof/>
          <w:color w:val="212121"/>
          <w:sz w:val="24"/>
          <w:szCs w:val="24"/>
          <w:lang w:val="es-EC"/>
        </w:rPr>
        <w:t>(Collins, p</w:t>
      </w:r>
      <w:r w:rsidR="0083159A" w:rsidRPr="00254A7B">
        <w:rPr>
          <w:rFonts w:ascii="Times New Roman" w:hAnsi="Times New Roman" w:cs="Times New Roman"/>
          <w:noProof/>
          <w:color w:val="212121"/>
          <w:sz w:val="24"/>
          <w:szCs w:val="24"/>
          <w:lang w:val="es-EC"/>
        </w:rPr>
        <w:t>. 25)</w:t>
      </w:r>
      <w:r w:rsidR="00EF34A6">
        <w:rPr>
          <w:rFonts w:ascii="Times New Roman" w:hAnsi="Times New Roman" w:cs="Times New Roman"/>
          <w:color w:val="212121"/>
          <w:sz w:val="24"/>
          <w:szCs w:val="24"/>
        </w:rPr>
        <w:t>, probado por el número de seguidores a las cuentas de graduados (</w:t>
      </w:r>
      <w:r w:rsidR="00EF34A6" w:rsidRPr="005B3C62">
        <w:rPr>
          <w:rFonts w:ascii="Times New Roman" w:hAnsi="Times New Roman" w:cs="Times New Roman"/>
          <w:i/>
          <w:color w:val="212121"/>
          <w:sz w:val="24"/>
          <w:szCs w:val="24"/>
        </w:rPr>
        <w:t>Alumni</w:t>
      </w:r>
      <w:r w:rsidR="00EF34A6">
        <w:rPr>
          <w:rFonts w:ascii="Times New Roman" w:hAnsi="Times New Roman" w:cs="Times New Roman"/>
          <w:color w:val="212121"/>
          <w:sz w:val="24"/>
          <w:szCs w:val="24"/>
        </w:rPr>
        <w:t xml:space="preserve">), de cinco universidades de los Estados Unidos, que registran alrededor de un cuatro por ciento comparadas con las cuentas del centro de estudios.    </w:t>
      </w:r>
    </w:p>
    <w:p w14:paraId="2AA3DDE6" w14:textId="630D29D7" w:rsidR="00EF34A6" w:rsidRPr="00D00FAE" w:rsidRDefault="00E545C2" w:rsidP="00997EBE">
      <w:pPr>
        <w:pStyle w:val="HTMLPreformatted"/>
        <w:shd w:val="clear" w:color="auto" w:fill="FFFFFF"/>
        <w:tabs>
          <w:tab w:val="clear" w:pos="916"/>
          <w:tab w:val="left" w:pos="720"/>
        </w:tabs>
        <w:spacing w:after="200" w:line="360" w:lineRule="auto"/>
        <w:rPr>
          <w:rFonts w:ascii="Times New Roman" w:hAnsi="Times New Roman" w:cs="Times New Roman"/>
          <w:color w:val="212121"/>
          <w:sz w:val="24"/>
          <w:szCs w:val="24"/>
        </w:rPr>
      </w:pPr>
      <w:r>
        <w:rPr>
          <w:rFonts w:ascii="Times New Roman" w:hAnsi="Times New Roman" w:cs="Times New Roman"/>
          <w:color w:val="212121"/>
          <w:sz w:val="24"/>
          <w:szCs w:val="24"/>
        </w:rPr>
        <w:tab/>
      </w:r>
      <w:r w:rsidR="00EF34A6" w:rsidRPr="00D00FAE">
        <w:rPr>
          <w:rFonts w:ascii="Times New Roman" w:hAnsi="Times New Roman" w:cs="Times New Roman"/>
          <w:color w:val="212121"/>
          <w:sz w:val="24"/>
          <w:szCs w:val="24"/>
          <w:lang w:val="es-ES"/>
        </w:rPr>
        <w:t>La versatilidad de las comunicación, la inmediatez y facilidad de acceso obliga</w:t>
      </w:r>
      <w:r w:rsidR="00EF34A6">
        <w:rPr>
          <w:rFonts w:ascii="Times New Roman" w:hAnsi="Times New Roman" w:cs="Times New Roman"/>
          <w:color w:val="212121"/>
          <w:sz w:val="24"/>
          <w:szCs w:val="24"/>
          <w:lang w:val="es-ES"/>
        </w:rPr>
        <w:t>ron</w:t>
      </w:r>
      <w:r w:rsidR="00EF34A6" w:rsidRPr="00D00FAE">
        <w:rPr>
          <w:rFonts w:ascii="Times New Roman" w:hAnsi="Times New Roman" w:cs="Times New Roman"/>
          <w:color w:val="212121"/>
          <w:sz w:val="24"/>
          <w:szCs w:val="24"/>
          <w:lang w:val="es-ES"/>
        </w:rPr>
        <w:t xml:space="preserve"> a </w:t>
      </w:r>
      <w:r w:rsidR="00EF34A6">
        <w:rPr>
          <w:rFonts w:ascii="Times New Roman" w:hAnsi="Times New Roman" w:cs="Times New Roman"/>
          <w:color w:val="212121"/>
          <w:sz w:val="24"/>
          <w:szCs w:val="24"/>
          <w:lang w:val="es-ES"/>
        </w:rPr>
        <w:t xml:space="preserve">presentar </w:t>
      </w:r>
      <w:r w:rsidR="00EF34A6" w:rsidRPr="00D00FAE">
        <w:rPr>
          <w:rFonts w:ascii="Times New Roman" w:hAnsi="Times New Roman" w:cs="Times New Roman"/>
          <w:color w:val="212121"/>
          <w:sz w:val="24"/>
          <w:szCs w:val="24"/>
          <w:lang w:val="es-ES"/>
        </w:rPr>
        <w:t xml:space="preserve">los programas de </w:t>
      </w:r>
      <w:r w:rsidR="00EF34A6">
        <w:rPr>
          <w:rFonts w:ascii="Times New Roman" w:hAnsi="Times New Roman" w:cs="Times New Roman"/>
          <w:color w:val="212121"/>
          <w:sz w:val="24"/>
          <w:szCs w:val="24"/>
          <w:lang w:val="es-ES"/>
        </w:rPr>
        <w:t xml:space="preserve">graduados </w:t>
      </w:r>
      <w:r w:rsidR="00EF34A6" w:rsidRPr="00D00FAE">
        <w:rPr>
          <w:rFonts w:ascii="Times New Roman" w:hAnsi="Times New Roman" w:cs="Times New Roman"/>
          <w:color w:val="212121"/>
          <w:sz w:val="24"/>
          <w:szCs w:val="24"/>
          <w:lang w:val="es-ES"/>
        </w:rPr>
        <w:t xml:space="preserve">en plataformas de internet, </w:t>
      </w:r>
      <w:r w:rsidR="00EF34A6">
        <w:rPr>
          <w:rFonts w:ascii="Times New Roman" w:hAnsi="Times New Roman" w:cs="Times New Roman"/>
          <w:color w:val="212121"/>
          <w:sz w:val="24"/>
          <w:szCs w:val="24"/>
          <w:lang w:val="es-ES"/>
        </w:rPr>
        <w:t xml:space="preserve">y en forma posterior se hizo necesaria su promoción a través de redes sociales; ello </w:t>
      </w:r>
      <w:r w:rsidR="00EF34A6" w:rsidRPr="00D00FAE">
        <w:rPr>
          <w:rFonts w:ascii="Times New Roman" w:hAnsi="Times New Roman" w:cs="Times New Roman"/>
          <w:color w:val="212121"/>
          <w:sz w:val="24"/>
          <w:szCs w:val="24"/>
          <w:lang w:val="es-ES"/>
        </w:rPr>
        <w:t>no implica</w:t>
      </w:r>
      <w:r w:rsidR="00EF34A6">
        <w:rPr>
          <w:rFonts w:ascii="Times New Roman" w:hAnsi="Times New Roman" w:cs="Times New Roman"/>
          <w:color w:val="212121"/>
          <w:sz w:val="24"/>
          <w:szCs w:val="24"/>
          <w:lang w:val="es-ES"/>
        </w:rPr>
        <w:t>, como se expuso en el Capítulo Dos, dejar de lado l</w:t>
      </w:r>
      <w:r w:rsidR="00EF34A6" w:rsidRPr="00D00FAE">
        <w:rPr>
          <w:rFonts w:ascii="Times New Roman" w:hAnsi="Times New Roman" w:cs="Times New Roman"/>
          <w:color w:val="212121"/>
          <w:sz w:val="24"/>
          <w:szCs w:val="24"/>
          <w:lang w:val="es-ES"/>
        </w:rPr>
        <w:t>a realización de eventos, a los que asistan las personas a entrenarse o actualizarse</w:t>
      </w:r>
      <w:r w:rsidR="00EF34A6">
        <w:rPr>
          <w:rFonts w:ascii="Times New Roman" w:hAnsi="Times New Roman" w:cs="Times New Roman"/>
          <w:color w:val="212121"/>
          <w:sz w:val="24"/>
          <w:szCs w:val="24"/>
          <w:lang w:val="es-ES"/>
        </w:rPr>
        <w:t xml:space="preserve">, o reuniones donde los graduados </w:t>
      </w:r>
      <w:r w:rsidR="00EF34A6" w:rsidRPr="00D00FAE">
        <w:rPr>
          <w:rFonts w:ascii="Times New Roman" w:hAnsi="Times New Roman" w:cs="Times New Roman"/>
          <w:color w:val="212121"/>
          <w:sz w:val="24"/>
          <w:szCs w:val="24"/>
          <w:lang w:val="es-ES"/>
        </w:rPr>
        <w:t>se reencuentran con los lugares y amigos con quienes compartieron sus años de estudios; a la vez</w:t>
      </w:r>
      <w:r w:rsidR="00EF34A6">
        <w:rPr>
          <w:rFonts w:ascii="Times New Roman" w:hAnsi="Times New Roman" w:cs="Times New Roman"/>
          <w:color w:val="212121"/>
          <w:sz w:val="24"/>
          <w:szCs w:val="24"/>
          <w:lang w:val="es-ES"/>
        </w:rPr>
        <w:t xml:space="preserve">, </w:t>
      </w:r>
      <w:r w:rsidR="00EF34A6" w:rsidRPr="00D00FAE">
        <w:rPr>
          <w:rFonts w:ascii="Times New Roman" w:hAnsi="Times New Roman" w:cs="Times New Roman"/>
          <w:color w:val="212121"/>
          <w:sz w:val="24"/>
          <w:szCs w:val="24"/>
          <w:lang w:val="es-ES"/>
        </w:rPr>
        <w:t>la estrategia debe poner a disposición de los graduados opciones de plataforma en dispositivos móviles, buscando esa conexión constante en la cual el ex alumno se sienta siempre apoyado, considerando que “</w:t>
      </w:r>
      <w:r w:rsidR="00EF34A6" w:rsidRPr="00EE1843">
        <w:rPr>
          <w:rFonts w:ascii="Times New Roman" w:hAnsi="Times New Roman" w:cs="Times New Roman"/>
          <w:color w:val="212121"/>
          <w:sz w:val="24"/>
          <w:szCs w:val="24"/>
          <w:lang w:val="es-ES"/>
        </w:rPr>
        <w:t>Las tres disciplinas principales del progreso, a saber, las comunicaciones, los asuntos de ex alumnos y la recaudación de fondos, han sido cuesti</w:t>
      </w:r>
      <w:r w:rsidR="00EE1843" w:rsidRPr="00EE1843">
        <w:rPr>
          <w:rFonts w:ascii="Times New Roman" w:hAnsi="Times New Roman" w:cs="Times New Roman"/>
          <w:color w:val="212121"/>
          <w:sz w:val="24"/>
          <w:szCs w:val="24"/>
          <w:lang w:val="es-ES"/>
        </w:rPr>
        <w:t>onadas por la revolución digita</w:t>
      </w:r>
      <w:r w:rsidR="00595FE0">
        <w:rPr>
          <w:rFonts w:ascii="Times New Roman" w:hAnsi="Times New Roman" w:cs="Times New Roman"/>
          <w:color w:val="212121"/>
          <w:sz w:val="24"/>
          <w:szCs w:val="24"/>
          <w:lang w:val="es-ES"/>
        </w:rPr>
        <w:t>l</w:t>
      </w:r>
      <w:r w:rsidR="00EF34A6" w:rsidRPr="00D80F5A">
        <w:rPr>
          <w:rFonts w:ascii="Times New Roman" w:hAnsi="Times New Roman" w:cs="Times New Roman"/>
          <w:i/>
          <w:color w:val="212121"/>
          <w:sz w:val="24"/>
          <w:szCs w:val="24"/>
          <w:lang w:val="es-ES"/>
        </w:rPr>
        <w:t>.</w:t>
      </w:r>
      <w:r w:rsidR="00EF34A6" w:rsidRPr="00D00FAE">
        <w:rPr>
          <w:rFonts w:ascii="Times New Roman" w:hAnsi="Times New Roman" w:cs="Times New Roman"/>
          <w:color w:val="212121"/>
          <w:sz w:val="24"/>
          <w:szCs w:val="24"/>
          <w:lang w:val="es-ES"/>
        </w:rPr>
        <w:t>”</w:t>
      </w:r>
      <w:r w:rsidR="00EF34A6">
        <w:rPr>
          <w:rStyle w:val="FootnoteReference"/>
          <w:rFonts w:ascii="Times New Roman" w:hAnsi="Times New Roman" w:cs="Times New Roman"/>
          <w:color w:val="212121"/>
          <w:sz w:val="24"/>
          <w:szCs w:val="24"/>
          <w:lang w:val="es-ES"/>
        </w:rPr>
        <w:footnoteReference w:id="92"/>
      </w:r>
      <w:r w:rsidR="00EF34A6" w:rsidRPr="00D00FAE">
        <w:rPr>
          <w:rFonts w:ascii="Times New Roman" w:hAnsi="Times New Roman" w:cs="Times New Roman"/>
          <w:color w:val="212121"/>
          <w:sz w:val="24"/>
          <w:szCs w:val="24"/>
          <w:lang w:val="es-ES"/>
        </w:rPr>
        <w:t xml:space="preserve"> </w:t>
      </w:r>
      <w:r w:rsidR="0083159A">
        <w:rPr>
          <w:rFonts w:ascii="Times New Roman" w:hAnsi="Times New Roman" w:cs="Times New Roman"/>
          <w:noProof/>
          <w:color w:val="212121"/>
          <w:sz w:val="24"/>
          <w:szCs w:val="24"/>
          <w:lang w:val="es-EC"/>
        </w:rPr>
        <w:t>(Cohen, p</w:t>
      </w:r>
      <w:r w:rsidR="0083159A" w:rsidRPr="005B3C62">
        <w:rPr>
          <w:rFonts w:ascii="Times New Roman" w:hAnsi="Times New Roman" w:cs="Times New Roman"/>
          <w:noProof/>
          <w:color w:val="212121"/>
          <w:sz w:val="24"/>
          <w:szCs w:val="24"/>
          <w:lang w:val="es-EC"/>
        </w:rPr>
        <w:t>. 24)</w:t>
      </w:r>
      <w:r w:rsidR="00EF34A6">
        <w:rPr>
          <w:rFonts w:ascii="Times New Roman" w:hAnsi="Times New Roman" w:cs="Times New Roman"/>
          <w:color w:val="212121"/>
          <w:sz w:val="24"/>
          <w:szCs w:val="24"/>
          <w:lang w:val="es-ES"/>
        </w:rPr>
        <w:t xml:space="preserve">, ese soporte que requieren los graduados es el que está modificando la función de los </w:t>
      </w:r>
      <w:r w:rsidR="00EF34A6" w:rsidRPr="00EE1843">
        <w:rPr>
          <w:rFonts w:ascii="Times New Roman" w:hAnsi="Times New Roman" w:cs="Times New Roman"/>
          <w:color w:val="212121"/>
          <w:sz w:val="24"/>
          <w:szCs w:val="24"/>
          <w:lang w:val="es-ES"/>
        </w:rPr>
        <w:t xml:space="preserve">formadores, </w:t>
      </w:r>
      <w:r w:rsidR="00EE1843" w:rsidRPr="00EE1843">
        <w:rPr>
          <w:rFonts w:ascii="Times New Roman" w:hAnsi="Times New Roman" w:cs="Times New Roman"/>
          <w:color w:val="212121"/>
          <w:sz w:val="24"/>
          <w:szCs w:val="24"/>
          <w:lang w:val="es-ES"/>
        </w:rPr>
        <w:t>“</w:t>
      </w:r>
      <w:r w:rsidR="00EF34A6" w:rsidRPr="00EE1843">
        <w:rPr>
          <w:rFonts w:ascii="Times New Roman" w:hAnsi="Times New Roman" w:cs="Times New Roman"/>
          <w:color w:val="212121"/>
          <w:sz w:val="24"/>
          <w:szCs w:val="24"/>
          <w:lang w:val="es-ES"/>
        </w:rPr>
        <w:t>el rol del profesional de los exalumnos parece estar cambiando de proveedor de contenido directo a uno de facilitador”</w:t>
      </w:r>
      <w:r w:rsidR="00EF34A6" w:rsidRPr="00EE1843">
        <w:rPr>
          <w:rStyle w:val="FootnoteReference"/>
          <w:rFonts w:ascii="Times New Roman" w:hAnsi="Times New Roman" w:cs="Times New Roman"/>
          <w:color w:val="212121"/>
          <w:sz w:val="24"/>
          <w:szCs w:val="24"/>
          <w:lang w:val="es-ES"/>
        </w:rPr>
        <w:footnoteReference w:id="93"/>
      </w:r>
      <w:r w:rsidR="00EF34A6" w:rsidRPr="00D00FAE">
        <w:rPr>
          <w:rFonts w:ascii="Times New Roman" w:hAnsi="Times New Roman" w:cs="Times New Roman"/>
          <w:color w:val="212121"/>
          <w:sz w:val="24"/>
          <w:szCs w:val="24"/>
          <w:lang w:val="es-ES"/>
        </w:rPr>
        <w:t xml:space="preserve"> </w:t>
      </w:r>
      <w:r w:rsidR="0083159A">
        <w:rPr>
          <w:rFonts w:ascii="Times New Roman" w:hAnsi="Times New Roman" w:cs="Times New Roman"/>
          <w:noProof/>
          <w:color w:val="212121"/>
          <w:sz w:val="24"/>
          <w:szCs w:val="24"/>
          <w:lang w:val="es-EC"/>
        </w:rPr>
        <w:t>(Cohen, p</w:t>
      </w:r>
      <w:r w:rsidR="0083159A" w:rsidRPr="005B3C62">
        <w:rPr>
          <w:rFonts w:ascii="Times New Roman" w:hAnsi="Times New Roman" w:cs="Times New Roman"/>
          <w:noProof/>
          <w:color w:val="212121"/>
          <w:sz w:val="24"/>
          <w:szCs w:val="24"/>
          <w:lang w:val="es-EC"/>
        </w:rPr>
        <w:t>. 25)</w:t>
      </w:r>
    </w:p>
    <w:p w14:paraId="53EB4280" w14:textId="2018B6BB" w:rsidR="00EF34A6" w:rsidRDefault="00EF34A6" w:rsidP="00997EBE">
      <w:pPr>
        <w:ind w:firstLine="708"/>
        <w:rPr>
          <w:rFonts w:cs="Times New Roman"/>
          <w:szCs w:val="24"/>
        </w:rPr>
      </w:pPr>
      <w:r w:rsidRPr="008D5B0B">
        <w:rPr>
          <w:rFonts w:cs="Times New Roman"/>
          <w:szCs w:val="24"/>
        </w:rPr>
        <w:t>La aparición de redes sociales y su constante uso en el día a día, volcó los programas de graduados de las universidades analizadas, a montar y promocionar sus publicaciones en Facebook, Instagram</w:t>
      </w:r>
      <w:r w:rsidR="00705627">
        <w:rPr>
          <w:rFonts w:cs="Times New Roman"/>
          <w:szCs w:val="24"/>
        </w:rPr>
        <w:t>,</w:t>
      </w:r>
      <w:r w:rsidRPr="008D5B0B">
        <w:rPr>
          <w:rFonts w:cs="Times New Roman"/>
          <w:szCs w:val="24"/>
        </w:rPr>
        <w:t xml:space="preserve"> </w:t>
      </w:r>
      <w:r w:rsidRPr="00705627">
        <w:rPr>
          <w:rFonts w:cs="Times New Roman"/>
          <w:szCs w:val="24"/>
        </w:rPr>
        <w:t xml:space="preserve">Twitter </w:t>
      </w:r>
      <w:r w:rsidR="00705627" w:rsidRPr="00705627">
        <w:rPr>
          <w:rFonts w:cs="Times New Roman"/>
          <w:szCs w:val="24"/>
        </w:rPr>
        <w:t xml:space="preserve">y </w:t>
      </w:r>
      <w:r w:rsidRPr="00705627">
        <w:rPr>
          <w:rFonts w:cs="Times New Roman"/>
          <w:szCs w:val="24"/>
        </w:rPr>
        <w:t>Link</w:t>
      </w:r>
      <w:r w:rsidR="00705627" w:rsidRPr="00705627">
        <w:rPr>
          <w:rFonts w:cs="Times New Roman"/>
          <w:szCs w:val="24"/>
        </w:rPr>
        <w:t>e</w:t>
      </w:r>
      <w:r w:rsidRPr="00705627">
        <w:rPr>
          <w:rFonts w:cs="Times New Roman"/>
          <w:szCs w:val="24"/>
        </w:rPr>
        <w:t>d</w:t>
      </w:r>
      <w:r w:rsidR="00705627" w:rsidRPr="00705627">
        <w:rPr>
          <w:rFonts w:cs="Times New Roman"/>
          <w:szCs w:val="24"/>
        </w:rPr>
        <w:t>i</w:t>
      </w:r>
      <w:r w:rsidRPr="00705627">
        <w:rPr>
          <w:rFonts w:cs="Times New Roman"/>
          <w:szCs w:val="24"/>
        </w:rPr>
        <w:t>n.</w:t>
      </w:r>
      <w:r w:rsidRPr="008D5B0B">
        <w:rPr>
          <w:rFonts w:cs="Times New Roman"/>
          <w:szCs w:val="24"/>
        </w:rPr>
        <w:t xml:space="preserve"> Con base </w:t>
      </w:r>
      <w:r w:rsidR="00446368">
        <w:rPr>
          <w:rFonts w:cs="Times New Roman"/>
          <w:szCs w:val="24"/>
        </w:rPr>
        <w:t>en</w:t>
      </w:r>
      <w:r w:rsidR="00446368" w:rsidRPr="008D5B0B">
        <w:rPr>
          <w:rFonts w:cs="Times New Roman"/>
          <w:szCs w:val="24"/>
        </w:rPr>
        <w:t xml:space="preserve"> </w:t>
      </w:r>
      <w:r w:rsidRPr="008D5B0B">
        <w:rPr>
          <w:rFonts w:cs="Times New Roman"/>
          <w:szCs w:val="24"/>
        </w:rPr>
        <w:t>dichas publicaciones</w:t>
      </w:r>
      <w:r>
        <w:rPr>
          <w:rFonts w:cs="Times New Roman"/>
          <w:szCs w:val="24"/>
        </w:rPr>
        <w:t xml:space="preserve">, analizando sus seguidores, frecuencia y tipo de publicaciones, se intentará establecer la efectividad de dichas propuestas y sobretodo determinar factores comunes o relevantes entre las publicaciones de cada centro de formación y su programa de ex alumnos. </w:t>
      </w:r>
    </w:p>
    <w:p w14:paraId="03630018" w14:textId="0B0B0602" w:rsidR="00E545C2" w:rsidRDefault="00E545C2" w:rsidP="00997EBE">
      <w:pPr>
        <w:rPr>
          <w:rFonts w:eastAsia="MS Mincho" w:cs="Times New Roman"/>
          <w:szCs w:val="24"/>
          <w:lang w:eastAsia="es-ES"/>
        </w:rPr>
      </w:pPr>
    </w:p>
    <w:p w14:paraId="48D11087" w14:textId="77777777" w:rsidR="00254A7B" w:rsidRPr="00254A7B" w:rsidRDefault="00254A7B" w:rsidP="00254A7B">
      <w:pPr>
        <w:pStyle w:val="ListParagraph"/>
        <w:numPr>
          <w:ilvl w:val="0"/>
          <w:numId w:val="21"/>
        </w:numPr>
        <w:spacing w:after="200" w:line="360" w:lineRule="auto"/>
        <w:jc w:val="center"/>
        <w:rPr>
          <w:rFonts w:eastAsia="MS Mincho" w:cs="Times New Roman"/>
          <w:b/>
          <w:vanish/>
          <w:sz w:val="26"/>
          <w:szCs w:val="26"/>
          <w:lang w:val="es-ES_tradnl" w:eastAsia="es-ES"/>
        </w:rPr>
      </w:pPr>
    </w:p>
    <w:p w14:paraId="08075929" w14:textId="27368DAD" w:rsidR="005D6421" w:rsidRPr="00595FE0" w:rsidRDefault="00AF1B85" w:rsidP="00595FE0">
      <w:pPr>
        <w:pStyle w:val="Heading9"/>
        <w:tabs>
          <w:tab w:val="left" w:pos="540"/>
        </w:tabs>
        <w:ind w:left="540" w:hanging="540"/>
        <w:rPr>
          <w:rFonts w:eastAsia="MS Mincho"/>
          <w:lang w:val="es-ES_tradnl" w:eastAsia="es-ES"/>
        </w:rPr>
      </w:pPr>
      <w:r w:rsidRPr="00595FE0">
        <w:rPr>
          <w:rFonts w:eastAsia="MS Mincho"/>
          <w:lang w:val="es-ES_tradnl" w:eastAsia="es-ES"/>
        </w:rPr>
        <w:t>Universidades de Estados Unidos en Redes</w:t>
      </w:r>
      <w:r w:rsidR="00595FE0">
        <w:rPr>
          <w:rFonts w:eastAsia="MS Mincho"/>
          <w:lang w:val="es-ES_tradnl" w:eastAsia="es-ES"/>
        </w:rPr>
        <w:t>.-</w:t>
      </w:r>
    </w:p>
    <w:p w14:paraId="5FB3D937" w14:textId="77777777" w:rsidR="008764AA" w:rsidRDefault="008764AA" w:rsidP="00997EBE">
      <w:pPr>
        <w:ind w:firstLine="708"/>
        <w:rPr>
          <w:rFonts w:cs="Times New Roman"/>
          <w:szCs w:val="24"/>
        </w:rPr>
      </w:pPr>
      <w:r>
        <w:rPr>
          <w:rFonts w:cs="Times New Roman"/>
          <w:szCs w:val="24"/>
        </w:rPr>
        <w:t xml:space="preserve">Las cinco universidades seleccionadas registran actividades, en forma permanente, en las redes sociales Twitter, Instagram y Facebook; a la par, con enormes diferencias en el </w:t>
      </w:r>
      <w:r>
        <w:rPr>
          <w:rFonts w:cs="Times New Roman"/>
          <w:szCs w:val="24"/>
        </w:rPr>
        <w:lastRenderedPageBreak/>
        <w:t xml:space="preserve">número de seguidores, los programas de graduados están presentes en las tres redes citadas. </w:t>
      </w:r>
    </w:p>
    <w:p w14:paraId="11A0FBA9" w14:textId="463EF717" w:rsidR="007A5F8F" w:rsidRPr="004A527A" w:rsidRDefault="004A527A">
      <w:pPr>
        <w:pStyle w:val="Caption"/>
        <w:jc w:val="center"/>
        <w:rPr>
          <w:rFonts w:cs="Times New Roman"/>
          <w:b w:val="0"/>
          <w:sz w:val="24"/>
          <w:szCs w:val="24"/>
        </w:rPr>
      </w:pPr>
      <w:bookmarkStart w:id="59" w:name="_Toc25920798"/>
      <w:r w:rsidRPr="004A527A">
        <w:rPr>
          <w:rFonts w:cs="Times New Roman"/>
          <w:b w:val="0"/>
          <w:color w:val="auto"/>
          <w:sz w:val="24"/>
        </w:rPr>
        <w:t xml:space="preserve">Ilustración </w:t>
      </w:r>
      <w:r w:rsidRPr="004A527A">
        <w:rPr>
          <w:rFonts w:cs="Times New Roman"/>
          <w:b w:val="0"/>
          <w:color w:val="auto"/>
          <w:sz w:val="24"/>
        </w:rPr>
        <w:fldChar w:fldCharType="begin"/>
      </w:r>
      <w:r w:rsidRPr="004A527A">
        <w:rPr>
          <w:rFonts w:cs="Times New Roman"/>
          <w:b w:val="0"/>
          <w:color w:val="auto"/>
          <w:sz w:val="24"/>
        </w:rPr>
        <w:instrText xml:space="preserve"> SEQ Ilustración \* ARABIC </w:instrText>
      </w:r>
      <w:r w:rsidRPr="004A527A">
        <w:rPr>
          <w:rFonts w:cs="Times New Roman"/>
          <w:b w:val="0"/>
          <w:color w:val="auto"/>
          <w:sz w:val="24"/>
        </w:rPr>
        <w:fldChar w:fldCharType="separate"/>
      </w:r>
      <w:r w:rsidR="00173551">
        <w:rPr>
          <w:rFonts w:cs="Times New Roman"/>
          <w:b w:val="0"/>
          <w:noProof/>
          <w:color w:val="auto"/>
          <w:sz w:val="24"/>
        </w:rPr>
        <w:t>32</w:t>
      </w:r>
      <w:r w:rsidRPr="004A527A">
        <w:rPr>
          <w:rFonts w:cs="Times New Roman"/>
          <w:b w:val="0"/>
          <w:color w:val="auto"/>
          <w:sz w:val="24"/>
        </w:rPr>
        <w:fldChar w:fldCharType="end"/>
      </w:r>
      <w:r w:rsidRPr="004A527A">
        <w:rPr>
          <w:rFonts w:cs="Times New Roman"/>
          <w:b w:val="0"/>
          <w:color w:val="auto"/>
          <w:sz w:val="24"/>
        </w:rPr>
        <w:t xml:space="preserve"> - Cuentas en Instagram Universidades de Estados Unidos</w:t>
      </w:r>
      <w:bookmarkEnd w:id="59"/>
    </w:p>
    <w:p w14:paraId="11296E1C" w14:textId="629E6989" w:rsidR="008764AA" w:rsidRDefault="008764AA">
      <w:pPr>
        <w:jc w:val="center"/>
        <w:rPr>
          <w:rFonts w:cs="Times New Roman"/>
          <w:szCs w:val="24"/>
        </w:rPr>
      </w:pPr>
      <w:r>
        <w:rPr>
          <w:rFonts w:cs="Times New Roman"/>
          <w:noProof/>
          <w:szCs w:val="24"/>
          <w:lang w:eastAsia="es-CO"/>
        </w:rPr>
        <w:drawing>
          <wp:inline distT="0" distB="0" distL="0" distR="0" wp14:anchorId="5E75154E" wp14:editId="1866B76E">
            <wp:extent cx="1638605" cy="291472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8.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647556" cy="2930645"/>
                    </a:xfrm>
                    <a:prstGeom prst="rect">
                      <a:avLst/>
                    </a:prstGeom>
                  </pic:spPr>
                </pic:pic>
              </a:graphicData>
            </a:graphic>
          </wp:inline>
        </w:drawing>
      </w:r>
      <w:r w:rsidR="004A527A">
        <w:rPr>
          <w:rFonts w:cs="Times New Roman"/>
          <w:noProof/>
          <w:szCs w:val="24"/>
          <w:lang w:eastAsia="es-CO"/>
        </w:rPr>
        <w:drawing>
          <wp:inline distT="0" distB="0" distL="0" distR="0" wp14:anchorId="6967C76B" wp14:editId="4D5A4756">
            <wp:extent cx="138989" cy="251642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8888" cy="2514600"/>
                    </a:xfrm>
                    <a:prstGeom prst="rect">
                      <a:avLst/>
                    </a:prstGeom>
                  </pic:spPr>
                </pic:pic>
              </a:graphicData>
            </a:graphic>
          </wp:inline>
        </w:drawing>
      </w:r>
      <w:r>
        <w:rPr>
          <w:rFonts w:cs="Times New Roman"/>
          <w:noProof/>
          <w:szCs w:val="24"/>
          <w:lang w:eastAsia="es-CO"/>
        </w:rPr>
        <w:drawing>
          <wp:inline distT="0" distB="0" distL="0" distR="0" wp14:anchorId="5E525EB9" wp14:editId="07489945">
            <wp:extent cx="1633140" cy="2911449"/>
            <wp:effectExtent l="0" t="0" r="5715"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2.PNG"/>
                    <pic:cNvPicPr/>
                  </pic:nvPicPr>
                  <pic:blipFill>
                    <a:blip r:embed="rId60">
                      <a:extLst>
                        <a:ext uri="{28A0092B-C50C-407E-A947-70E740481C1C}">
                          <a14:useLocalDpi xmlns:a14="http://schemas.microsoft.com/office/drawing/2010/main" val="0"/>
                        </a:ext>
                      </a:extLst>
                    </a:blip>
                    <a:stretch>
                      <a:fillRect/>
                    </a:stretch>
                  </pic:blipFill>
                  <pic:spPr>
                    <a:xfrm>
                      <a:off x="0" y="0"/>
                      <a:ext cx="1638733" cy="2921419"/>
                    </a:xfrm>
                    <a:prstGeom prst="rect">
                      <a:avLst/>
                    </a:prstGeom>
                  </pic:spPr>
                </pic:pic>
              </a:graphicData>
            </a:graphic>
          </wp:inline>
        </w:drawing>
      </w:r>
      <w:r w:rsidR="004A527A">
        <w:rPr>
          <w:rFonts w:cs="Times New Roman"/>
          <w:noProof/>
          <w:szCs w:val="24"/>
          <w:lang w:eastAsia="es-CO"/>
        </w:rPr>
        <w:drawing>
          <wp:inline distT="0" distB="0" distL="0" distR="0" wp14:anchorId="3F56DBC8" wp14:editId="023A640C">
            <wp:extent cx="138989" cy="251642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8888" cy="2514600"/>
                    </a:xfrm>
                    <a:prstGeom prst="rect">
                      <a:avLst/>
                    </a:prstGeom>
                  </pic:spPr>
                </pic:pic>
              </a:graphicData>
            </a:graphic>
          </wp:inline>
        </w:drawing>
      </w:r>
      <w:r>
        <w:rPr>
          <w:rFonts w:cs="Times New Roman"/>
          <w:noProof/>
          <w:szCs w:val="24"/>
          <w:lang w:eastAsia="es-CO"/>
        </w:rPr>
        <w:drawing>
          <wp:inline distT="0" distB="0" distL="0" distR="0" wp14:anchorId="014AB508" wp14:editId="019F073E">
            <wp:extent cx="1634967" cy="2908248"/>
            <wp:effectExtent l="0" t="0" r="381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5.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640177" cy="2917516"/>
                    </a:xfrm>
                    <a:prstGeom prst="rect">
                      <a:avLst/>
                    </a:prstGeom>
                  </pic:spPr>
                </pic:pic>
              </a:graphicData>
            </a:graphic>
          </wp:inline>
        </w:drawing>
      </w:r>
    </w:p>
    <w:p w14:paraId="7D71F3D9" w14:textId="72439478" w:rsidR="008764AA" w:rsidRDefault="008764AA">
      <w:pPr>
        <w:jc w:val="center"/>
        <w:rPr>
          <w:rFonts w:cs="Times New Roman"/>
          <w:noProof/>
          <w:szCs w:val="24"/>
          <w:lang w:eastAsia="es-CO"/>
        </w:rPr>
      </w:pPr>
      <w:r>
        <w:rPr>
          <w:rFonts w:cs="Times New Roman"/>
          <w:noProof/>
          <w:szCs w:val="24"/>
          <w:lang w:eastAsia="es-CO"/>
        </w:rPr>
        <w:drawing>
          <wp:inline distT="0" distB="0" distL="0" distR="0" wp14:anchorId="35F6E7E1" wp14:editId="7199DF73">
            <wp:extent cx="1626832" cy="290020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0.PNG"/>
                    <pic:cNvPicPr/>
                  </pic:nvPicPr>
                  <pic:blipFill>
                    <a:blip r:embed="rId62">
                      <a:extLst>
                        <a:ext uri="{28A0092B-C50C-407E-A947-70E740481C1C}">
                          <a14:useLocalDpi xmlns:a14="http://schemas.microsoft.com/office/drawing/2010/main" val="0"/>
                        </a:ext>
                      </a:extLst>
                    </a:blip>
                    <a:stretch>
                      <a:fillRect/>
                    </a:stretch>
                  </pic:blipFill>
                  <pic:spPr>
                    <a:xfrm>
                      <a:off x="0" y="0"/>
                      <a:ext cx="1634457" cy="2913794"/>
                    </a:xfrm>
                    <a:prstGeom prst="rect">
                      <a:avLst/>
                    </a:prstGeom>
                  </pic:spPr>
                </pic:pic>
              </a:graphicData>
            </a:graphic>
          </wp:inline>
        </w:drawing>
      </w:r>
      <w:r w:rsidR="004A527A">
        <w:rPr>
          <w:rFonts w:cs="Times New Roman"/>
          <w:noProof/>
          <w:szCs w:val="24"/>
          <w:lang w:eastAsia="es-CO"/>
        </w:rPr>
        <w:drawing>
          <wp:inline distT="0" distB="0" distL="0" distR="0" wp14:anchorId="2771AE43" wp14:editId="4F36F8E9">
            <wp:extent cx="138989" cy="251642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8888" cy="2514600"/>
                    </a:xfrm>
                    <a:prstGeom prst="rect">
                      <a:avLst/>
                    </a:prstGeom>
                  </pic:spPr>
                </pic:pic>
              </a:graphicData>
            </a:graphic>
          </wp:inline>
        </w:drawing>
      </w:r>
      <w:r>
        <w:rPr>
          <w:rFonts w:cs="Times New Roman"/>
          <w:noProof/>
          <w:szCs w:val="24"/>
          <w:lang w:eastAsia="es-CO"/>
        </w:rPr>
        <w:drawing>
          <wp:inline distT="0" distB="0" distL="0" distR="0" wp14:anchorId="62E1F398" wp14:editId="3E357060">
            <wp:extent cx="1631290" cy="2901708"/>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9.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641778" cy="2920364"/>
                    </a:xfrm>
                    <a:prstGeom prst="rect">
                      <a:avLst/>
                    </a:prstGeom>
                  </pic:spPr>
                </pic:pic>
              </a:graphicData>
            </a:graphic>
          </wp:inline>
        </w:drawing>
      </w:r>
    </w:p>
    <w:p w14:paraId="2BFE1FE4" w14:textId="4B24D46F" w:rsidR="000372CD" w:rsidRPr="00EE1843" w:rsidRDefault="004A527A" w:rsidP="00432CF3">
      <w:pPr>
        <w:ind w:left="180"/>
        <w:jc w:val="center"/>
        <w:rPr>
          <w:rFonts w:cs="Times New Roman"/>
          <w:szCs w:val="24"/>
        </w:rPr>
      </w:pPr>
      <w:r w:rsidRPr="00EE1843">
        <w:rPr>
          <w:rFonts w:cs="Times New Roman"/>
          <w:szCs w:val="24"/>
        </w:rPr>
        <w:t>Fuente: Aplicación Instagram para móviles</w:t>
      </w:r>
      <w:r w:rsidR="00676F94" w:rsidRPr="00EE1843">
        <w:rPr>
          <w:rStyle w:val="FootnoteReference"/>
          <w:rFonts w:cs="Times New Roman"/>
          <w:noProof/>
          <w:szCs w:val="24"/>
          <w:lang w:eastAsia="es-CO"/>
        </w:rPr>
        <w:footnoteReference w:id="94"/>
      </w:r>
    </w:p>
    <w:p w14:paraId="17A4B735" w14:textId="0F84B7DB" w:rsidR="008764AA" w:rsidRDefault="008764AA" w:rsidP="00997EBE">
      <w:pPr>
        <w:ind w:firstLine="708"/>
        <w:rPr>
          <w:rFonts w:cs="Times New Roman"/>
          <w:szCs w:val="24"/>
        </w:rPr>
      </w:pPr>
      <w:r>
        <w:rPr>
          <w:rFonts w:cs="Times New Roman"/>
          <w:szCs w:val="24"/>
        </w:rPr>
        <w:t>En Instagram se nota un predominio, en el número de seguidores, de la Universidad de Harvard comparada con Yale, Princenton y el MIT, ocupando el segundo lugar  Stanford con 471 mil seguidores</w:t>
      </w:r>
      <w:r w:rsidR="00265D1C">
        <w:rPr>
          <w:rFonts w:cs="Times New Roman"/>
          <w:szCs w:val="24"/>
        </w:rPr>
        <w:t xml:space="preserve"> (Ilustración </w:t>
      </w:r>
      <w:r w:rsidR="004A527A">
        <w:rPr>
          <w:rFonts w:cs="Times New Roman"/>
          <w:szCs w:val="24"/>
        </w:rPr>
        <w:t>32)</w:t>
      </w:r>
      <w:r>
        <w:rPr>
          <w:rFonts w:cs="Times New Roman"/>
          <w:szCs w:val="24"/>
        </w:rPr>
        <w:t>.</w:t>
      </w:r>
    </w:p>
    <w:p w14:paraId="548DAFE6" w14:textId="117E8244" w:rsidR="00E545C2" w:rsidRPr="004A527A" w:rsidRDefault="004A527A">
      <w:pPr>
        <w:pStyle w:val="Caption"/>
        <w:jc w:val="center"/>
        <w:rPr>
          <w:rFonts w:cs="Times New Roman"/>
          <w:b w:val="0"/>
          <w:color w:val="auto"/>
          <w:sz w:val="36"/>
          <w:szCs w:val="24"/>
        </w:rPr>
      </w:pPr>
      <w:bookmarkStart w:id="60" w:name="_Toc25920799"/>
      <w:r w:rsidRPr="004A527A">
        <w:rPr>
          <w:rFonts w:cs="Times New Roman"/>
          <w:b w:val="0"/>
          <w:color w:val="auto"/>
          <w:sz w:val="24"/>
        </w:rPr>
        <w:lastRenderedPageBreak/>
        <w:t xml:space="preserve">Ilustración </w:t>
      </w:r>
      <w:r w:rsidRPr="004A527A">
        <w:rPr>
          <w:rFonts w:cs="Times New Roman"/>
          <w:b w:val="0"/>
          <w:color w:val="auto"/>
          <w:sz w:val="24"/>
        </w:rPr>
        <w:fldChar w:fldCharType="begin"/>
      </w:r>
      <w:r w:rsidRPr="004A527A">
        <w:rPr>
          <w:rFonts w:cs="Times New Roman"/>
          <w:b w:val="0"/>
          <w:color w:val="auto"/>
          <w:sz w:val="24"/>
        </w:rPr>
        <w:instrText xml:space="preserve"> SEQ Ilustración \* ARABIC </w:instrText>
      </w:r>
      <w:r w:rsidRPr="004A527A">
        <w:rPr>
          <w:rFonts w:cs="Times New Roman"/>
          <w:b w:val="0"/>
          <w:color w:val="auto"/>
          <w:sz w:val="24"/>
        </w:rPr>
        <w:fldChar w:fldCharType="separate"/>
      </w:r>
      <w:r w:rsidR="00173551">
        <w:rPr>
          <w:rFonts w:cs="Times New Roman"/>
          <w:b w:val="0"/>
          <w:noProof/>
          <w:color w:val="auto"/>
          <w:sz w:val="24"/>
        </w:rPr>
        <w:t>33</w:t>
      </w:r>
      <w:r w:rsidRPr="004A527A">
        <w:rPr>
          <w:rFonts w:cs="Times New Roman"/>
          <w:b w:val="0"/>
          <w:color w:val="auto"/>
          <w:sz w:val="24"/>
        </w:rPr>
        <w:fldChar w:fldCharType="end"/>
      </w:r>
      <w:r w:rsidRPr="004A527A">
        <w:rPr>
          <w:rFonts w:cs="Times New Roman"/>
          <w:b w:val="0"/>
          <w:color w:val="auto"/>
          <w:sz w:val="24"/>
        </w:rPr>
        <w:t xml:space="preserve"> - Cuentas en Facebook universidades de los Estados Unidos</w:t>
      </w:r>
      <w:bookmarkEnd w:id="60"/>
    </w:p>
    <w:p w14:paraId="7C9E914B" w14:textId="19F9D5C2" w:rsidR="007A5F8F" w:rsidRDefault="007A5F8F">
      <w:pPr>
        <w:tabs>
          <w:tab w:val="left" w:pos="90"/>
        </w:tabs>
        <w:ind w:left="90"/>
        <w:jc w:val="center"/>
        <w:rPr>
          <w:rFonts w:cs="Times New Roman"/>
          <w:szCs w:val="24"/>
        </w:rPr>
      </w:pPr>
      <w:r>
        <w:rPr>
          <w:rFonts w:cs="Times New Roman"/>
          <w:noProof/>
          <w:szCs w:val="24"/>
          <w:lang w:eastAsia="es-CO"/>
        </w:rPr>
        <w:drawing>
          <wp:inline distT="0" distB="0" distL="0" distR="0" wp14:anchorId="025C11A0" wp14:editId="211CD150">
            <wp:extent cx="1712667" cy="3046464"/>
            <wp:effectExtent l="0" t="0" r="1905"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79.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715283" cy="3051117"/>
                    </a:xfrm>
                    <a:prstGeom prst="rect">
                      <a:avLst/>
                    </a:prstGeom>
                  </pic:spPr>
                </pic:pic>
              </a:graphicData>
            </a:graphic>
          </wp:inline>
        </w:drawing>
      </w:r>
      <w:r w:rsidR="004A527A">
        <w:rPr>
          <w:rFonts w:cs="Times New Roman"/>
          <w:b/>
          <w:noProof/>
          <w:szCs w:val="24"/>
          <w:lang w:eastAsia="es-CO"/>
        </w:rPr>
        <w:drawing>
          <wp:inline distT="0" distB="0" distL="0" distR="0" wp14:anchorId="3B0915A8" wp14:editId="6690A253">
            <wp:extent cx="138988" cy="251642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8887" cy="2514600"/>
                    </a:xfrm>
                    <a:prstGeom prst="rect">
                      <a:avLst/>
                    </a:prstGeom>
                  </pic:spPr>
                </pic:pic>
              </a:graphicData>
            </a:graphic>
          </wp:inline>
        </w:drawing>
      </w:r>
      <w:r w:rsidR="00C8204B">
        <w:rPr>
          <w:rFonts w:cs="Times New Roman"/>
          <w:noProof/>
          <w:szCs w:val="24"/>
          <w:lang w:eastAsia="es-CO"/>
        </w:rPr>
        <w:drawing>
          <wp:inline distT="0" distB="0" distL="0" distR="0" wp14:anchorId="465F6193" wp14:editId="542F1B65">
            <wp:extent cx="1710411" cy="3042450"/>
            <wp:effectExtent l="0" t="0" r="4445" b="571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6.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715158" cy="3050895"/>
                    </a:xfrm>
                    <a:prstGeom prst="rect">
                      <a:avLst/>
                    </a:prstGeom>
                  </pic:spPr>
                </pic:pic>
              </a:graphicData>
            </a:graphic>
          </wp:inline>
        </w:drawing>
      </w:r>
      <w:r w:rsidR="004A527A">
        <w:rPr>
          <w:rFonts w:cs="Times New Roman"/>
          <w:b/>
          <w:noProof/>
          <w:szCs w:val="24"/>
          <w:lang w:eastAsia="es-CO"/>
        </w:rPr>
        <w:drawing>
          <wp:inline distT="0" distB="0" distL="0" distR="0" wp14:anchorId="54520E5A" wp14:editId="6AFD7EE4">
            <wp:extent cx="138988" cy="2516424"/>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8887" cy="2514600"/>
                    </a:xfrm>
                    <a:prstGeom prst="rect">
                      <a:avLst/>
                    </a:prstGeom>
                  </pic:spPr>
                </pic:pic>
              </a:graphicData>
            </a:graphic>
          </wp:inline>
        </w:drawing>
      </w:r>
      <w:r w:rsidR="000372CD">
        <w:rPr>
          <w:rFonts w:cs="Times New Roman"/>
          <w:noProof/>
          <w:szCs w:val="24"/>
          <w:lang w:eastAsia="es-CO"/>
        </w:rPr>
        <w:drawing>
          <wp:inline distT="0" distB="0" distL="0" distR="0" wp14:anchorId="08493D75" wp14:editId="7CC76FEA">
            <wp:extent cx="1720930" cy="3061160"/>
            <wp:effectExtent l="0" t="0" r="0" b="635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5.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726300" cy="3070712"/>
                    </a:xfrm>
                    <a:prstGeom prst="rect">
                      <a:avLst/>
                    </a:prstGeom>
                  </pic:spPr>
                </pic:pic>
              </a:graphicData>
            </a:graphic>
          </wp:inline>
        </w:drawing>
      </w:r>
      <w:r w:rsidR="000372CD">
        <w:rPr>
          <w:rFonts w:cs="Times New Roman"/>
          <w:noProof/>
          <w:szCs w:val="24"/>
          <w:lang w:eastAsia="es-CO"/>
        </w:rPr>
        <w:drawing>
          <wp:inline distT="0" distB="0" distL="0" distR="0" wp14:anchorId="0F8357A6" wp14:editId="3CC621BE">
            <wp:extent cx="1710790" cy="3043123"/>
            <wp:effectExtent l="0" t="0" r="3810" b="508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0.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713795" cy="3048469"/>
                    </a:xfrm>
                    <a:prstGeom prst="rect">
                      <a:avLst/>
                    </a:prstGeom>
                  </pic:spPr>
                </pic:pic>
              </a:graphicData>
            </a:graphic>
          </wp:inline>
        </w:drawing>
      </w:r>
    </w:p>
    <w:p w14:paraId="484FBDA8" w14:textId="5C5BDC71" w:rsidR="000372CD" w:rsidRPr="00EE1843" w:rsidRDefault="004A527A" w:rsidP="00432CF3">
      <w:pPr>
        <w:ind w:left="180"/>
        <w:jc w:val="center"/>
        <w:rPr>
          <w:rFonts w:cs="Times New Roman"/>
          <w:b/>
          <w:szCs w:val="24"/>
        </w:rPr>
      </w:pPr>
      <w:r w:rsidRPr="00EE1843">
        <w:rPr>
          <w:rFonts w:cs="Times New Roman"/>
          <w:szCs w:val="24"/>
        </w:rPr>
        <w:t>Fuente: Aplicación F</w:t>
      </w:r>
      <w:r w:rsidR="000372CD" w:rsidRPr="00EE1843">
        <w:rPr>
          <w:rFonts w:cs="Times New Roman"/>
          <w:szCs w:val="24"/>
        </w:rPr>
        <w:t xml:space="preserve">acebook </w:t>
      </w:r>
      <w:r w:rsidRPr="00EE1843">
        <w:rPr>
          <w:rFonts w:cs="Times New Roman"/>
          <w:szCs w:val="24"/>
        </w:rPr>
        <w:t>para móviles</w:t>
      </w:r>
      <w:r w:rsidR="000372CD" w:rsidRPr="00EE1843">
        <w:rPr>
          <w:rStyle w:val="FootnoteReference"/>
          <w:rFonts w:cs="Times New Roman"/>
          <w:noProof/>
          <w:szCs w:val="24"/>
          <w:lang w:eastAsia="es-CO"/>
        </w:rPr>
        <w:footnoteReference w:id="95"/>
      </w:r>
    </w:p>
    <w:p w14:paraId="3D000B05" w14:textId="77777777" w:rsidR="000372CD" w:rsidRDefault="000372CD" w:rsidP="00997EBE">
      <w:pPr>
        <w:ind w:left="708"/>
        <w:rPr>
          <w:rFonts w:cs="Times New Roman"/>
          <w:szCs w:val="24"/>
        </w:rPr>
      </w:pPr>
    </w:p>
    <w:p w14:paraId="2575A4DE" w14:textId="3DC6F20D" w:rsidR="007A5F8F" w:rsidRDefault="007A5F8F" w:rsidP="00997EBE">
      <w:pPr>
        <w:ind w:firstLine="708"/>
        <w:rPr>
          <w:rFonts w:cs="Times New Roman"/>
          <w:szCs w:val="24"/>
        </w:rPr>
      </w:pPr>
      <w:r>
        <w:rPr>
          <w:rFonts w:cs="Times New Roman"/>
          <w:szCs w:val="24"/>
        </w:rPr>
        <w:t>En Facebook Harvard registra el mayor número de aprobaciones (me gusta), que puede asimilarse a los seguidores de las otras redes sociales; esa cifra es cuatro veces el que muestra la siguiente institución, Stanford</w:t>
      </w:r>
      <w:r w:rsidR="00265D1C">
        <w:rPr>
          <w:rFonts w:cs="Times New Roman"/>
          <w:szCs w:val="24"/>
        </w:rPr>
        <w:t xml:space="preserve"> (Ilustración </w:t>
      </w:r>
      <w:r w:rsidR="004A527A">
        <w:rPr>
          <w:rFonts w:cs="Times New Roman"/>
          <w:szCs w:val="24"/>
        </w:rPr>
        <w:t>33)</w:t>
      </w:r>
      <w:r>
        <w:rPr>
          <w:rFonts w:cs="Times New Roman"/>
          <w:szCs w:val="24"/>
        </w:rPr>
        <w:t>.</w:t>
      </w:r>
    </w:p>
    <w:p w14:paraId="30221BEE" w14:textId="77777777" w:rsidR="00EA2C82" w:rsidRDefault="00EA2C82">
      <w:pPr>
        <w:pStyle w:val="Caption"/>
        <w:jc w:val="center"/>
        <w:rPr>
          <w:rFonts w:cs="Times New Roman"/>
          <w:b w:val="0"/>
          <w:color w:val="auto"/>
          <w:sz w:val="24"/>
        </w:rPr>
      </w:pPr>
    </w:p>
    <w:p w14:paraId="6F877C74" w14:textId="7D75ED6B" w:rsidR="007A5F8F" w:rsidRDefault="00EA2C82">
      <w:pPr>
        <w:pStyle w:val="Caption"/>
        <w:jc w:val="center"/>
        <w:rPr>
          <w:rFonts w:cs="Times New Roman"/>
          <w:b w:val="0"/>
          <w:sz w:val="24"/>
          <w:szCs w:val="24"/>
        </w:rPr>
      </w:pPr>
      <w:bookmarkStart w:id="61" w:name="_Toc25920800"/>
      <w:r w:rsidRPr="00EA2C82">
        <w:rPr>
          <w:rFonts w:cs="Times New Roman"/>
          <w:b w:val="0"/>
          <w:color w:val="auto"/>
          <w:sz w:val="24"/>
        </w:rPr>
        <w:lastRenderedPageBreak/>
        <w:t xml:space="preserve">Ilustración </w:t>
      </w:r>
      <w:r w:rsidRPr="00EA2C82">
        <w:rPr>
          <w:rFonts w:cs="Times New Roman"/>
          <w:b w:val="0"/>
          <w:color w:val="auto"/>
          <w:sz w:val="24"/>
        </w:rPr>
        <w:fldChar w:fldCharType="begin"/>
      </w:r>
      <w:r w:rsidRPr="00EA2C82">
        <w:rPr>
          <w:rFonts w:cs="Times New Roman"/>
          <w:b w:val="0"/>
          <w:color w:val="auto"/>
          <w:sz w:val="24"/>
        </w:rPr>
        <w:instrText xml:space="preserve"> SEQ Ilustración \* ARABIC </w:instrText>
      </w:r>
      <w:r w:rsidRPr="00EA2C82">
        <w:rPr>
          <w:rFonts w:cs="Times New Roman"/>
          <w:b w:val="0"/>
          <w:color w:val="auto"/>
          <w:sz w:val="24"/>
        </w:rPr>
        <w:fldChar w:fldCharType="separate"/>
      </w:r>
      <w:r w:rsidR="00173551">
        <w:rPr>
          <w:rFonts w:cs="Times New Roman"/>
          <w:b w:val="0"/>
          <w:noProof/>
          <w:color w:val="auto"/>
          <w:sz w:val="24"/>
        </w:rPr>
        <w:t>34</w:t>
      </w:r>
      <w:r w:rsidRPr="00EA2C82">
        <w:rPr>
          <w:rFonts w:cs="Times New Roman"/>
          <w:b w:val="0"/>
          <w:color w:val="auto"/>
          <w:sz w:val="24"/>
        </w:rPr>
        <w:fldChar w:fldCharType="end"/>
      </w:r>
      <w:r w:rsidRPr="00EA2C82">
        <w:rPr>
          <w:rFonts w:cs="Times New Roman"/>
          <w:b w:val="0"/>
          <w:color w:val="auto"/>
          <w:sz w:val="24"/>
        </w:rPr>
        <w:t xml:space="preserve"> - Cuentas Twitter universidades de los Estados Unidos</w:t>
      </w:r>
      <w:bookmarkEnd w:id="61"/>
    </w:p>
    <w:p w14:paraId="3425301C" w14:textId="22F991C4" w:rsidR="007A5F8F" w:rsidRDefault="007A5F8F">
      <w:pPr>
        <w:spacing w:line="240" w:lineRule="auto"/>
        <w:jc w:val="center"/>
        <w:rPr>
          <w:rFonts w:cs="Times New Roman"/>
          <w:szCs w:val="24"/>
        </w:rPr>
      </w:pPr>
      <w:r>
        <w:rPr>
          <w:rFonts w:cs="Times New Roman"/>
          <w:noProof/>
          <w:szCs w:val="24"/>
          <w:lang w:eastAsia="es-CO"/>
        </w:rPr>
        <w:drawing>
          <wp:inline distT="0" distB="0" distL="0" distR="0" wp14:anchorId="66CE1BD9" wp14:editId="0C0F4FD8">
            <wp:extent cx="1706678" cy="3035808"/>
            <wp:effectExtent l="0" t="0" r="825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0.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1712842" cy="3046773"/>
                    </a:xfrm>
                    <a:prstGeom prst="rect">
                      <a:avLst/>
                    </a:prstGeom>
                  </pic:spPr>
                </pic:pic>
              </a:graphicData>
            </a:graphic>
          </wp:inline>
        </w:drawing>
      </w:r>
      <w:r w:rsidR="004A527A">
        <w:rPr>
          <w:rFonts w:cs="Times New Roman"/>
          <w:noProof/>
          <w:szCs w:val="24"/>
          <w:lang w:eastAsia="es-CO"/>
        </w:rPr>
        <w:drawing>
          <wp:inline distT="0" distB="0" distL="0" distR="0" wp14:anchorId="19D97970" wp14:editId="134F062A">
            <wp:extent cx="153620" cy="2516429"/>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53508" cy="2514600"/>
                    </a:xfrm>
                    <a:prstGeom prst="rect">
                      <a:avLst/>
                    </a:prstGeom>
                  </pic:spPr>
                </pic:pic>
              </a:graphicData>
            </a:graphic>
          </wp:inline>
        </w:drawing>
      </w:r>
      <w:r>
        <w:rPr>
          <w:rFonts w:cs="Times New Roman"/>
          <w:noProof/>
          <w:szCs w:val="24"/>
          <w:lang w:eastAsia="es-CO"/>
        </w:rPr>
        <w:drawing>
          <wp:inline distT="0" distB="0" distL="0" distR="0" wp14:anchorId="4276B62F" wp14:editId="5F380310">
            <wp:extent cx="1704442" cy="303183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7.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707308" cy="3036928"/>
                    </a:xfrm>
                    <a:prstGeom prst="rect">
                      <a:avLst/>
                    </a:prstGeom>
                  </pic:spPr>
                </pic:pic>
              </a:graphicData>
            </a:graphic>
          </wp:inline>
        </w:drawing>
      </w:r>
      <w:r w:rsidR="004A527A">
        <w:rPr>
          <w:rFonts w:cs="Times New Roman"/>
          <w:noProof/>
          <w:szCs w:val="24"/>
          <w:lang w:eastAsia="es-CO"/>
        </w:rPr>
        <w:drawing>
          <wp:inline distT="0" distB="0" distL="0" distR="0" wp14:anchorId="0CD840DC" wp14:editId="5F3CF669">
            <wp:extent cx="153620" cy="2516429"/>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53508" cy="2514600"/>
                    </a:xfrm>
                    <a:prstGeom prst="rect">
                      <a:avLst/>
                    </a:prstGeom>
                  </pic:spPr>
                </pic:pic>
              </a:graphicData>
            </a:graphic>
          </wp:inline>
        </w:drawing>
      </w:r>
      <w:r>
        <w:rPr>
          <w:rFonts w:cs="Times New Roman"/>
          <w:noProof/>
          <w:szCs w:val="24"/>
          <w:lang w:eastAsia="es-CO"/>
        </w:rPr>
        <w:drawing>
          <wp:inline distT="0" distB="0" distL="0" distR="0" wp14:anchorId="02DA5C6D" wp14:editId="0E186C63">
            <wp:extent cx="1706678" cy="3035808"/>
            <wp:effectExtent l="0" t="0" r="825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5.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712692" cy="3046506"/>
                    </a:xfrm>
                    <a:prstGeom prst="rect">
                      <a:avLst/>
                    </a:prstGeom>
                  </pic:spPr>
                </pic:pic>
              </a:graphicData>
            </a:graphic>
          </wp:inline>
        </w:drawing>
      </w:r>
      <w:r>
        <w:rPr>
          <w:rFonts w:cs="Times New Roman"/>
          <w:noProof/>
          <w:szCs w:val="24"/>
          <w:lang w:eastAsia="es-CO"/>
        </w:rPr>
        <w:drawing>
          <wp:inline distT="0" distB="0" distL="0" distR="0" wp14:anchorId="5A02BA94" wp14:editId="35BC9B7B">
            <wp:extent cx="1612073" cy="2867527"/>
            <wp:effectExtent l="0" t="0" r="762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8.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616937" cy="2876180"/>
                    </a:xfrm>
                    <a:prstGeom prst="rect">
                      <a:avLst/>
                    </a:prstGeom>
                  </pic:spPr>
                </pic:pic>
              </a:graphicData>
            </a:graphic>
          </wp:inline>
        </w:drawing>
      </w:r>
      <w:r w:rsidR="00EA2C82">
        <w:rPr>
          <w:rFonts w:cs="Times New Roman"/>
          <w:noProof/>
          <w:szCs w:val="24"/>
          <w:lang w:eastAsia="es-CO"/>
        </w:rPr>
        <w:drawing>
          <wp:inline distT="0" distB="0" distL="0" distR="0" wp14:anchorId="14F8BA9F" wp14:editId="251C2BBF">
            <wp:extent cx="153620" cy="2516429"/>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53508" cy="2514600"/>
                    </a:xfrm>
                    <a:prstGeom prst="rect">
                      <a:avLst/>
                    </a:prstGeom>
                  </pic:spPr>
                </pic:pic>
              </a:graphicData>
            </a:graphic>
          </wp:inline>
        </w:drawing>
      </w:r>
      <w:r>
        <w:rPr>
          <w:rFonts w:cs="Times New Roman"/>
          <w:noProof/>
          <w:szCs w:val="24"/>
          <w:lang w:eastAsia="es-CO"/>
        </w:rPr>
        <w:drawing>
          <wp:inline distT="0" distB="0" distL="0" distR="0" wp14:anchorId="1FA57DC0" wp14:editId="47993C2D">
            <wp:extent cx="1616659" cy="2875683"/>
            <wp:effectExtent l="0" t="0" r="3175"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1.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1621759" cy="2884755"/>
                    </a:xfrm>
                    <a:prstGeom prst="rect">
                      <a:avLst/>
                    </a:prstGeom>
                  </pic:spPr>
                </pic:pic>
              </a:graphicData>
            </a:graphic>
          </wp:inline>
        </w:drawing>
      </w:r>
    </w:p>
    <w:p w14:paraId="78C41C69" w14:textId="0861E784" w:rsidR="000372CD" w:rsidRPr="00EE1843" w:rsidRDefault="00EA2C82" w:rsidP="00432CF3">
      <w:pPr>
        <w:spacing w:line="240" w:lineRule="auto"/>
        <w:ind w:left="180"/>
        <w:jc w:val="center"/>
        <w:rPr>
          <w:rFonts w:cs="Times New Roman"/>
          <w:szCs w:val="24"/>
        </w:rPr>
      </w:pPr>
      <w:r w:rsidRPr="00EE1843">
        <w:rPr>
          <w:rFonts w:cs="Times New Roman"/>
          <w:szCs w:val="24"/>
        </w:rPr>
        <w:t>Fuente: Aplicación Twitter para móviles</w:t>
      </w:r>
      <w:r w:rsidR="000372CD" w:rsidRPr="00EE1843">
        <w:rPr>
          <w:rStyle w:val="FootnoteReference"/>
          <w:rFonts w:cs="Times New Roman"/>
          <w:noProof/>
          <w:szCs w:val="24"/>
          <w:lang w:eastAsia="es-CO"/>
        </w:rPr>
        <w:footnoteReference w:id="96"/>
      </w:r>
    </w:p>
    <w:p w14:paraId="149F7E12" w14:textId="77777777" w:rsidR="000372CD" w:rsidRDefault="000372CD" w:rsidP="00997EBE">
      <w:pPr>
        <w:ind w:left="708"/>
        <w:rPr>
          <w:rFonts w:cs="Times New Roman"/>
          <w:szCs w:val="24"/>
        </w:rPr>
      </w:pPr>
    </w:p>
    <w:p w14:paraId="11B376C5" w14:textId="0A5C83B3" w:rsidR="007A5F8F" w:rsidRDefault="007A5F8F" w:rsidP="00997EBE">
      <w:pPr>
        <w:ind w:firstLine="708"/>
        <w:rPr>
          <w:rFonts w:cs="Times New Roman"/>
          <w:szCs w:val="24"/>
        </w:rPr>
      </w:pPr>
      <w:r>
        <w:rPr>
          <w:rFonts w:cs="Times New Roman"/>
          <w:szCs w:val="24"/>
        </w:rPr>
        <w:t>A diferencia de las anteriores, en Twitter el mayor número de seguidores lo registra el Instituto Tecnológico de Massachusetts</w:t>
      </w:r>
      <w:r w:rsidR="00EA2C82">
        <w:rPr>
          <w:rFonts w:cs="Times New Roman"/>
          <w:szCs w:val="24"/>
        </w:rPr>
        <w:t xml:space="preserve"> (Ilust</w:t>
      </w:r>
      <w:r w:rsidR="00EE1843">
        <w:rPr>
          <w:rFonts w:cs="Times New Roman"/>
          <w:szCs w:val="24"/>
        </w:rPr>
        <w:t xml:space="preserve">ración </w:t>
      </w:r>
      <w:r w:rsidR="00EA2C82">
        <w:rPr>
          <w:rFonts w:cs="Times New Roman"/>
          <w:szCs w:val="24"/>
        </w:rPr>
        <w:t>34)</w:t>
      </w:r>
      <w:r>
        <w:rPr>
          <w:rFonts w:cs="Times New Roman"/>
          <w:szCs w:val="24"/>
        </w:rPr>
        <w:t xml:space="preserve">. </w:t>
      </w:r>
    </w:p>
    <w:p w14:paraId="2CE019D1" w14:textId="0F36723E" w:rsidR="007A5F8F" w:rsidRPr="007A5F8F" w:rsidRDefault="007A5F8F" w:rsidP="00997EBE">
      <w:pPr>
        <w:ind w:firstLine="708"/>
        <w:rPr>
          <w:rFonts w:cs="Times New Roman"/>
          <w:szCs w:val="24"/>
        </w:rPr>
      </w:pPr>
      <w:r w:rsidRPr="007A5F8F">
        <w:rPr>
          <w:rFonts w:cs="Times New Roman"/>
          <w:szCs w:val="24"/>
        </w:rPr>
        <w:t xml:space="preserve">Hasta </w:t>
      </w:r>
      <w:r w:rsidR="000372CD">
        <w:rPr>
          <w:rFonts w:cs="Times New Roman"/>
          <w:szCs w:val="24"/>
        </w:rPr>
        <w:t xml:space="preserve">ahora se han </w:t>
      </w:r>
      <w:r w:rsidRPr="007A5F8F">
        <w:rPr>
          <w:rFonts w:cs="Times New Roman"/>
          <w:szCs w:val="24"/>
        </w:rPr>
        <w:t>presentado las cuentas registradas a nombre de cada institución educativa, con el fin de identificar el alto valor de marca que tienen</w:t>
      </w:r>
      <w:r w:rsidR="00DA3CB6">
        <w:rPr>
          <w:rFonts w:cs="Times New Roman"/>
          <w:szCs w:val="24"/>
        </w:rPr>
        <w:t xml:space="preserve">, citando lo expuesto por </w:t>
      </w:r>
      <w:r w:rsidR="00DA3CB6" w:rsidRPr="004E759F">
        <w:rPr>
          <w:rFonts w:cs="Times New Roman"/>
          <w:szCs w:val="24"/>
        </w:rPr>
        <w:t>Cohen</w:t>
      </w:r>
      <w:r w:rsidR="00DA3CB6">
        <w:rPr>
          <w:rFonts w:cs="Times New Roman"/>
          <w:szCs w:val="24"/>
        </w:rPr>
        <w:t xml:space="preserve">, quien </w:t>
      </w:r>
      <w:r w:rsidR="00DA3CB6" w:rsidRPr="004E759F">
        <w:rPr>
          <w:rFonts w:cs="Times New Roman"/>
          <w:szCs w:val="24"/>
        </w:rPr>
        <w:t xml:space="preserve">considera fundamental ofrecer a los graduados una propuesta de valor </w:t>
      </w:r>
      <w:r w:rsidR="00DA3CB6" w:rsidRPr="004E759F">
        <w:rPr>
          <w:rFonts w:cs="Times New Roman"/>
          <w:szCs w:val="24"/>
        </w:rPr>
        <w:lastRenderedPageBreak/>
        <w:t>exclusiva, condicionada a un fácil acceso</w:t>
      </w:r>
      <w:r w:rsidR="00E80AC7">
        <w:rPr>
          <w:rFonts w:cs="Times New Roman"/>
          <w:szCs w:val="24"/>
        </w:rPr>
        <w:t xml:space="preserve"> </w:t>
      </w:r>
      <w:sdt>
        <w:sdtPr>
          <w:rPr>
            <w:rFonts w:cs="Times New Roman"/>
            <w:szCs w:val="24"/>
          </w:rPr>
          <w:id w:val="-1044509831"/>
          <w:citation/>
        </w:sdtPr>
        <w:sdtContent>
          <w:r w:rsidR="00E80AC7">
            <w:rPr>
              <w:rFonts w:cs="Times New Roman"/>
              <w:szCs w:val="24"/>
            </w:rPr>
            <w:fldChar w:fldCharType="begin"/>
          </w:r>
          <w:r w:rsidR="00EA2C82">
            <w:rPr>
              <w:rFonts w:cs="Times New Roman"/>
              <w:szCs w:val="24"/>
              <w:lang w:val="es-EC"/>
            </w:rPr>
            <w:instrText xml:space="preserve">CITATION Placeholder1 \t  \l 12298 </w:instrText>
          </w:r>
          <w:r w:rsidR="00E80AC7">
            <w:rPr>
              <w:rFonts w:cs="Times New Roman"/>
              <w:szCs w:val="24"/>
            </w:rPr>
            <w:fldChar w:fldCharType="separate"/>
          </w:r>
          <w:r w:rsidR="00D50FDA" w:rsidRPr="00D50FDA">
            <w:rPr>
              <w:rFonts w:cs="Times New Roman"/>
              <w:noProof/>
              <w:szCs w:val="24"/>
              <w:lang w:val="es-EC"/>
            </w:rPr>
            <w:t>(Cohen, 2016)</w:t>
          </w:r>
          <w:r w:rsidR="00E80AC7">
            <w:rPr>
              <w:rFonts w:cs="Times New Roman"/>
              <w:szCs w:val="24"/>
            </w:rPr>
            <w:fldChar w:fldCharType="end"/>
          </w:r>
        </w:sdtContent>
      </w:sdt>
      <w:r w:rsidR="00DA3CB6">
        <w:t xml:space="preserve">. </w:t>
      </w:r>
      <w:r w:rsidRPr="007A5F8F">
        <w:rPr>
          <w:rFonts w:cs="Times New Roman"/>
          <w:szCs w:val="24"/>
        </w:rPr>
        <w:t>A continuación se analiza y comparan, en cada una de las redes sociales, las cuentas de la universidad y su programa de ex alumnos. En el caso de la universidad de Harvard, por su mayor número de seguidores en dos de las tres redes sociales, se hace un estudio in</w:t>
      </w:r>
      <w:r w:rsidR="00EA2C82">
        <w:rPr>
          <w:rFonts w:cs="Times New Roman"/>
          <w:szCs w:val="24"/>
        </w:rPr>
        <w:t>dependiente e introductorio a la</w:t>
      </w:r>
      <w:r w:rsidRPr="007A5F8F">
        <w:rPr>
          <w:rFonts w:cs="Times New Roman"/>
          <w:szCs w:val="24"/>
        </w:rPr>
        <w:t xml:space="preserve">s demás.   </w:t>
      </w:r>
    </w:p>
    <w:p w14:paraId="5B2C1177" w14:textId="77777777" w:rsidR="00EF34A6" w:rsidRDefault="00EF34A6" w:rsidP="00997EBE">
      <w:pPr>
        <w:ind w:firstLine="708"/>
        <w:rPr>
          <w:rFonts w:cs="Times New Roman"/>
          <w:szCs w:val="24"/>
        </w:rPr>
      </w:pPr>
      <w:r>
        <w:rPr>
          <w:rFonts w:cs="Times New Roman"/>
          <w:szCs w:val="24"/>
        </w:rPr>
        <w:t>Para las universidades seleccionadas se analiza, además de su presencia en las tres redes sociales, Facebook, Instagram y Twitter, sus seguidores, publicaciones y aprobaciones (me gusta), comparando las cuentas de la universidad y con del programa de ex alumnos. En este capítulo abordaremos única y exclusivamente las publicaciones en las redes sociales antes mencionadas, una vez que en el Capítulo Tres se analizaron las páginas web de los programas de graduados.</w:t>
      </w:r>
    </w:p>
    <w:p w14:paraId="50ABAC55" w14:textId="3A23A48E" w:rsidR="00050FBD" w:rsidRDefault="003A14B8" w:rsidP="00EA2C82">
      <w:pPr>
        <w:ind w:firstLine="708"/>
        <w:rPr>
          <w:rFonts w:cs="Times New Roman"/>
          <w:szCs w:val="24"/>
        </w:rPr>
      </w:pPr>
      <w:r w:rsidRPr="00E72492">
        <w:rPr>
          <w:rFonts w:cs="Times New Roman"/>
          <w:szCs w:val="24"/>
        </w:rPr>
        <w:t>A primera vista, comparando el nú</w:t>
      </w:r>
      <w:r w:rsidR="00361B43">
        <w:rPr>
          <w:rFonts w:cs="Times New Roman"/>
          <w:szCs w:val="24"/>
        </w:rPr>
        <w:t>mero de seguidores que registran</w:t>
      </w:r>
      <w:r w:rsidRPr="00E72492">
        <w:rPr>
          <w:rFonts w:cs="Times New Roman"/>
          <w:szCs w:val="24"/>
        </w:rPr>
        <w:t xml:space="preserve"> en Instagram</w:t>
      </w:r>
      <w:r w:rsidR="00361B43">
        <w:rPr>
          <w:rFonts w:cs="Times New Roman"/>
          <w:szCs w:val="24"/>
        </w:rPr>
        <w:t>, al 24 de mayo de 2019,</w:t>
      </w:r>
      <w:r w:rsidRPr="00E72492">
        <w:rPr>
          <w:rFonts w:cs="Times New Roman"/>
          <w:szCs w:val="24"/>
        </w:rPr>
        <w:t xml:space="preserve"> la universidad de Harvard y su programa </w:t>
      </w:r>
      <w:r w:rsidR="00361B43">
        <w:rPr>
          <w:rFonts w:cs="Times New Roman"/>
          <w:szCs w:val="24"/>
        </w:rPr>
        <w:t>graduados (</w:t>
      </w:r>
      <w:r w:rsidR="00E80AC7" w:rsidRPr="00E80AC7">
        <w:rPr>
          <w:rFonts w:cs="Times New Roman"/>
          <w:i/>
          <w:szCs w:val="24"/>
        </w:rPr>
        <w:t>A</w:t>
      </w:r>
      <w:r w:rsidRPr="00E80AC7">
        <w:rPr>
          <w:rFonts w:cs="Times New Roman"/>
          <w:i/>
          <w:szCs w:val="24"/>
        </w:rPr>
        <w:t>lumni</w:t>
      </w:r>
      <w:r w:rsidR="00361B43">
        <w:rPr>
          <w:rFonts w:cs="Times New Roman"/>
          <w:szCs w:val="24"/>
        </w:rPr>
        <w:t>)</w:t>
      </w:r>
      <w:r w:rsidRPr="00E72492">
        <w:rPr>
          <w:rFonts w:cs="Times New Roman"/>
          <w:szCs w:val="24"/>
        </w:rPr>
        <w:t xml:space="preserve">, se podría </w:t>
      </w:r>
      <w:r w:rsidR="00446368" w:rsidRPr="00E72492">
        <w:rPr>
          <w:rFonts w:cs="Times New Roman"/>
          <w:szCs w:val="24"/>
        </w:rPr>
        <w:t>inferir un</w:t>
      </w:r>
      <w:r w:rsidRPr="00E72492">
        <w:rPr>
          <w:rFonts w:cs="Times New Roman"/>
          <w:szCs w:val="24"/>
        </w:rPr>
        <w:t xml:space="preserve"> marcado d</w:t>
      </w:r>
      <w:r w:rsidR="00361B43">
        <w:rPr>
          <w:rFonts w:cs="Times New Roman"/>
          <w:szCs w:val="24"/>
        </w:rPr>
        <w:t xml:space="preserve">esinterés de sus </w:t>
      </w:r>
      <w:r w:rsidR="00050FBD">
        <w:rPr>
          <w:rFonts w:cs="Times New Roman"/>
          <w:szCs w:val="24"/>
        </w:rPr>
        <w:t>ex alumnos,</w:t>
      </w:r>
      <w:r w:rsidR="00361B43">
        <w:rPr>
          <w:rFonts w:cs="Times New Roman"/>
          <w:szCs w:val="24"/>
        </w:rPr>
        <w:t xml:space="preserve"> </w:t>
      </w:r>
      <w:r>
        <w:rPr>
          <w:rFonts w:cs="Times New Roman"/>
          <w:szCs w:val="24"/>
        </w:rPr>
        <w:t>1</w:t>
      </w:r>
      <w:r w:rsidR="00361B43">
        <w:rPr>
          <w:rFonts w:cs="Times New Roman"/>
          <w:szCs w:val="24"/>
        </w:rPr>
        <w:t>,100,000</w:t>
      </w:r>
      <w:r w:rsidRPr="00E72492">
        <w:rPr>
          <w:rFonts w:cs="Times New Roman"/>
          <w:szCs w:val="24"/>
        </w:rPr>
        <w:t xml:space="preserve"> versus 4</w:t>
      </w:r>
      <w:r>
        <w:rPr>
          <w:rFonts w:cs="Times New Roman"/>
          <w:szCs w:val="24"/>
        </w:rPr>
        <w:t>9</w:t>
      </w:r>
      <w:r w:rsidRPr="00E72492">
        <w:rPr>
          <w:rFonts w:cs="Times New Roman"/>
          <w:szCs w:val="24"/>
        </w:rPr>
        <w:t>,</w:t>
      </w:r>
      <w:r>
        <w:rPr>
          <w:rFonts w:cs="Times New Roman"/>
          <w:szCs w:val="24"/>
        </w:rPr>
        <w:t>4</w:t>
      </w:r>
      <w:r w:rsidRPr="00E72492">
        <w:rPr>
          <w:rFonts w:cs="Times New Roman"/>
          <w:szCs w:val="24"/>
        </w:rPr>
        <w:t>00 que es apenas un 4,</w:t>
      </w:r>
      <w:r>
        <w:rPr>
          <w:rFonts w:cs="Times New Roman"/>
          <w:szCs w:val="24"/>
        </w:rPr>
        <w:t>49</w:t>
      </w:r>
      <w:r w:rsidRPr="00E72492">
        <w:rPr>
          <w:rFonts w:cs="Times New Roman"/>
          <w:szCs w:val="24"/>
        </w:rPr>
        <w:t>%</w:t>
      </w:r>
      <w:r w:rsidR="00361B43">
        <w:rPr>
          <w:rFonts w:cs="Times New Roman"/>
          <w:szCs w:val="24"/>
        </w:rPr>
        <w:t xml:space="preserve">, por seguir esta red social. Una parte (700,000) de ese </w:t>
      </w:r>
      <w:r>
        <w:rPr>
          <w:rFonts w:cs="Times New Roman"/>
          <w:szCs w:val="24"/>
        </w:rPr>
        <w:t>millón cien mil seguidores</w:t>
      </w:r>
      <w:r w:rsidR="00361B43">
        <w:rPr>
          <w:rFonts w:cs="Times New Roman"/>
          <w:szCs w:val="24"/>
        </w:rPr>
        <w:t>, no son estudiantes ni graduados de Harvard, teniendo en cuenta los 371,000 ex alumnos y 22,000 estudiantes que publica en su página la universidad</w:t>
      </w:r>
      <w:sdt>
        <w:sdtPr>
          <w:rPr>
            <w:rFonts w:cs="Times New Roman"/>
            <w:szCs w:val="24"/>
          </w:rPr>
          <w:id w:val="27462915"/>
          <w:citation/>
        </w:sdtPr>
        <w:sdtContent>
          <w:r w:rsidR="00595FE0">
            <w:rPr>
              <w:rFonts w:cs="Times New Roman"/>
              <w:szCs w:val="24"/>
            </w:rPr>
            <w:fldChar w:fldCharType="begin"/>
          </w:r>
          <w:r w:rsidR="00595FE0">
            <w:rPr>
              <w:rFonts w:cs="Times New Roman"/>
              <w:szCs w:val="24"/>
              <w:lang w:val="es-EC"/>
            </w:rPr>
            <w:instrText xml:space="preserve"> CITATION har191 \l 12298 </w:instrText>
          </w:r>
          <w:r w:rsidR="00595FE0">
            <w:rPr>
              <w:rFonts w:cs="Times New Roman"/>
              <w:szCs w:val="24"/>
            </w:rPr>
            <w:fldChar w:fldCharType="separate"/>
          </w:r>
          <w:r w:rsidR="00D50FDA">
            <w:rPr>
              <w:rFonts w:cs="Times New Roman"/>
              <w:noProof/>
              <w:szCs w:val="24"/>
              <w:lang w:val="es-EC"/>
            </w:rPr>
            <w:t xml:space="preserve"> </w:t>
          </w:r>
          <w:r w:rsidR="00D50FDA" w:rsidRPr="00D50FDA">
            <w:rPr>
              <w:rFonts w:cs="Times New Roman"/>
              <w:noProof/>
              <w:szCs w:val="24"/>
              <w:lang w:val="es-EC"/>
            </w:rPr>
            <w:t>(harvard.edu, 2019)</w:t>
          </w:r>
          <w:r w:rsidR="00595FE0">
            <w:rPr>
              <w:rFonts w:cs="Times New Roman"/>
              <w:szCs w:val="24"/>
            </w:rPr>
            <w:fldChar w:fldCharType="end"/>
          </w:r>
        </w:sdtContent>
      </w:sdt>
      <w:r w:rsidR="00361B43">
        <w:rPr>
          <w:rFonts w:cs="Times New Roman"/>
          <w:szCs w:val="24"/>
        </w:rPr>
        <w:t xml:space="preserve">, </w:t>
      </w:r>
      <w:r w:rsidR="00EA2C82">
        <w:rPr>
          <w:rFonts w:cs="Times New Roman"/>
          <w:szCs w:val="24"/>
        </w:rPr>
        <w:t xml:space="preserve">lo cual </w:t>
      </w:r>
      <w:r w:rsidR="00361B43">
        <w:rPr>
          <w:rFonts w:cs="Times New Roman"/>
          <w:szCs w:val="24"/>
        </w:rPr>
        <w:t xml:space="preserve">muestra </w:t>
      </w:r>
      <w:r w:rsidR="00EA2C82">
        <w:rPr>
          <w:rFonts w:cs="Times New Roman"/>
          <w:szCs w:val="24"/>
        </w:rPr>
        <w:t>un</w:t>
      </w:r>
      <w:r w:rsidR="00361B43">
        <w:rPr>
          <w:rFonts w:cs="Times New Roman"/>
          <w:szCs w:val="24"/>
        </w:rPr>
        <w:t xml:space="preserve"> alto valor de la marca de esa institución. </w:t>
      </w:r>
    </w:p>
    <w:p w14:paraId="78321B0D" w14:textId="77777777" w:rsidR="008E33F6" w:rsidRDefault="008E33F6">
      <w:pPr>
        <w:rPr>
          <w:rFonts w:cs="Times New Roman"/>
          <w:szCs w:val="24"/>
        </w:rPr>
      </w:pPr>
      <w:r>
        <w:rPr>
          <w:rFonts w:cs="Times New Roman"/>
          <w:szCs w:val="24"/>
        </w:rPr>
        <w:br w:type="page"/>
      </w:r>
    </w:p>
    <w:p w14:paraId="331AC2C7" w14:textId="17B4A9B9" w:rsidR="008E33F6" w:rsidRPr="008E33F6" w:rsidRDefault="008E33F6">
      <w:pPr>
        <w:pStyle w:val="Caption"/>
        <w:jc w:val="center"/>
        <w:rPr>
          <w:rFonts w:cs="Times New Roman"/>
          <w:b w:val="0"/>
          <w:noProof/>
          <w:color w:val="auto"/>
          <w:sz w:val="36"/>
          <w:szCs w:val="24"/>
          <w:lang w:eastAsia="es-CO"/>
        </w:rPr>
      </w:pPr>
      <w:bookmarkStart w:id="62" w:name="_Toc25920801"/>
      <w:r w:rsidRPr="008E33F6">
        <w:rPr>
          <w:rFonts w:cs="Times New Roman"/>
          <w:b w:val="0"/>
          <w:color w:val="auto"/>
          <w:sz w:val="24"/>
        </w:rPr>
        <w:lastRenderedPageBreak/>
        <w:t xml:space="preserve">Ilustración </w:t>
      </w:r>
      <w:r w:rsidRPr="008E33F6">
        <w:rPr>
          <w:rFonts w:cs="Times New Roman"/>
          <w:b w:val="0"/>
          <w:color w:val="auto"/>
          <w:sz w:val="24"/>
        </w:rPr>
        <w:fldChar w:fldCharType="begin"/>
      </w:r>
      <w:r w:rsidRPr="008E33F6">
        <w:rPr>
          <w:rFonts w:cs="Times New Roman"/>
          <w:b w:val="0"/>
          <w:color w:val="auto"/>
          <w:sz w:val="24"/>
        </w:rPr>
        <w:instrText xml:space="preserve"> SEQ Ilustración \* ARABIC </w:instrText>
      </w:r>
      <w:r w:rsidRPr="008E33F6">
        <w:rPr>
          <w:rFonts w:cs="Times New Roman"/>
          <w:b w:val="0"/>
          <w:color w:val="auto"/>
          <w:sz w:val="24"/>
        </w:rPr>
        <w:fldChar w:fldCharType="separate"/>
      </w:r>
      <w:r w:rsidR="00173551">
        <w:rPr>
          <w:rFonts w:cs="Times New Roman"/>
          <w:b w:val="0"/>
          <w:noProof/>
          <w:color w:val="auto"/>
          <w:sz w:val="24"/>
        </w:rPr>
        <w:t>35</w:t>
      </w:r>
      <w:r w:rsidRPr="008E33F6">
        <w:rPr>
          <w:rFonts w:cs="Times New Roman"/>
          <w:b w:val="0"/>
          <w:color w:val="auto"/>
          <w:sz w:val="24"/>
        </w:rPr>
        <w:fldChar w:fldCharType="end"/>
      </w:r>
      <w:r w:rsidRPr="008E33F6">
        <w:rPr>
          <w:rFonts w:cs="Times New Roman"/>
          <w:b w:val="0"/>
          <w:color w:val="auto"/>
          <w:sz w:val="24"/>
        </w:rPr>
        <w:t xml:space="preserve"> - Cuentas Instagram Universidad Harvard y Alumni Harvard</w:t>
      </w:r>
      <w:bookmarkEnd w:id="62"/>
    </w:p>
    <w:p w14:paraId="64FF09B9" w14:textId="24AF27DB" w:rsidR="003A14B8" w:rsidRDefault="00361B43">
      <w:pPr>
        <w:jc w:val="center"/>
        <w:rPr>
          <w:rFonts w:cs="Times New Roman"/>
          <w:szCs w:val="24"/>
        </w:rPr>
      </w:pPr>
      <w:r>
        <w:rPr>
          <w:rFonts w:cs="Times New Roman"/>
          <w:noProof/>
          <w:szCs w:val="24"/>
          <w:lang w:eastAsia="es-CO"/>
        </w:rPr>
        <w:drawing>
          <wp:inline distT="0" distB="0" distL="0" distR="0" wp14:anchorId="6C1228B2" wp14:editId="0BE3E842">
            <wp:extent cx="1653236" cy="2940460"/>
            <wp:effectExtent l="0" t="0" r="444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5.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660807" cy="2953926"/>
                    </a:xfrm>
                    <a:prstGeom prst="rect">
                      <a:avLst/>
                    </a:prstGeom>
                  </pic:spPr>
                </pic:pic>
              </a:graphicData>
            </a:graphic>
          </wp:inline>
        </w:drawing>
      </w:r>
      <w:r w:rsidR="00EA2C82">
        <w:rPr>
          <w:rFonts w:cs="Times New Roman"/>
          <w:noProof/>
          <w:szCs w:val="24"/>
          <w:lang w:eastAsia="es-CO"/>
        </w:rPr>
        <w:drawing>
          <wp:inline distT="0" distB="0" distL="0" distR="0" wp14:anchorId="2AB0719D" wp14:editId="4E036AA7">
            <wp:extent cx="153620" cy="2516429"/>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53508" cy="2514600"/>
                    </a:xfrm>
                    <a:prstGeom prst="rect">
                      <a:avLst/>
                    </a:prstGeom>
                  </pic:spPr>
                </pic:pic>
              </a:graphicData>
            </a:graphic>
          </wp:inline>
        </w:drawing>
      </w:r>
      <w:r>
        <w:rPr>
          <w:rFonts w:cs="Times New Roman"/>
          <w:noProof/>
          <w:szCs w:val="24"/>
          <w:lang w:eastAsia="es-CO"/>
        </w:rPr>
        <w:drawing>
          <wp:inline distT="0" distB="0" distL="0" distR="0" wp14:anchorId="721A8629" wp14:editId="7E99BC3D">
            <wp:extent cx="1645920" cy="2927448"/>
            <wp:effectExtent l="0" t="0" r="0" b="635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0.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646907" cy="2929203"/>
                    </a:xfrm>
                    <a:prstGeom prst="rect">
                      <a:avLst/>
                    </a:prstGeom>
                  </pic:spPr>
                </pic:pic>
              </a:graphicData>
            </a:graphic>
          </wp:inline>
        </w:drawing>
      </w:r>
    </w:p>
    <w:p w14:paraId="56FBF20D" w14:textId="11118088" w:rsidR="000372CD" w:rsidRDefault="008E33F6" w:rsidP="0083159A">
      <w:pPr>
        <w:ind w:left="180"/>
        <w:jc w:val="center"/>
        <w:rPr>
          <w:rFonts w:cs="Times New Roman"/>
          <w:szCs w:val="24"/>
        </w:rPr>
      </w:pPr>
      <w:r w:rsidRPr="008E33F6">
        <w:rPr>
          <w:rFonts w:cs="Times New Roman"/>
        </w:rPr>
        <w:t>Fuente: Aplicación Instagram para móviles</w:t>
      </w:r>
      <w:r w:rsidR="000372CD">
        <w:rPr>
          <w:rStyle w:val="FootnoteReference"/>
          <w:rFonts w:cs="Times New Roman"/>
          <w:szCs w:val="24"/>
        </w:rPr>
        <w:footnoteReference w:id="97"/>
      </w:r>
    </w:p>
    <w:p w14:paraId="0A82F0A2" w14:textId="77777777" w:rsidR="000372CD" w:rsidRDefault="000372CD" w:rsidP="00997EBE">
      <w:pPr>
        <w:rPr>
          <w:rFonts w:cs="Times New Roman"/>
          <w:szCs w:val="24"/>
        </w:rPr>
      </w:pPr>
    </w:p>
    <w:p w14:paraId="2724FE09" w14:textId="40468E25" w:rsidR="00050FBD" w:rsidRDefault="00050FBD" w:rsidP="00997EBE">
      <w:pPr>
        <w:ind w:firstLine="708"/>
        <w:rPr>
          <w:rFonts w:cs="Times New Roman"/>
          <w:szCs w:val="24"/>
        </w:rPr>
      </w:pPr>
      <w:r w:rsidRPr="00050FBD">
        <w:rPr>
          <w:rFonts w:cs="Times New Roman"/>
          <w:szCs w:val="24"/>
        </w:rPr>
        <w:t xml:space="preserve">Comparando la evolución de seguidores y publicaciones, de ambas cuentas (Harvard y Harvard Alumni), en un periodo de cuatro meses, entre enero </w:t>
      </w:r>
      <w:r w:rsidR="00EC3046">
        <w:rPr>
          <w:rFonts w:cs="Times New Roman"/>
          <w:szCs w:val="24"/>
        </w:rPr>
        <w:t>(</w:t>
      </w:r>
      <w:r w:rsidR="008E33F6">
        <w:rPr>
          <w:rFonts w:cs="Times New Roman"/>
          <w:szCs w:val="24"/>
        </w:rPr>
        <w:t xml:space="preserve">Ilustración </w:t>
      </w:r>
      <w:r w:rsidR="00EC3046">
        <w:rPr>
          <w:rFonts w:cs="Times New Roman"/>
          <w:szCs w:val="24"/>
        </w:rPr>
        <w:t>3</w:t>
      </w:r>
      <w:r w:rsidR="00C01E40">
        <w:rPr>
          <w:rFonts w:cs="Times New Roman"/>
          <w:szCs w:val="24"/>
        </w:rPr>
        <w:t>6</w:t>
      </w:r>
      <w:r w:rsidR="00EC3046">
        <w:rPr>
          <w:rFonts w:cs="Times New Roman"/>
          <w:szCs w:val="24"/>
        </w:rPr>
        <w:t xml:space="preserve">) </w:t>
      </w:r>
      <w:r w:rsidRPr="00050FBD">
        <w:rPr>
          <w:rFonts w:cs="Times New Roman"/>
          <w:szCs w:val="24"/>
        </w:rPr>
        <w:t xml:space="preserve">y mayo </w:t>
      </w:r>
      <w:r w:rsidR="00EC3046">
        <w:rPr>
          <w:rFonts w:cs="Times New Roman"/>
          <w:szCs w:val="24"/>
        </w:rPr>
        <w:t>(</w:t>
      </w:r>
      <w:r w:rsidR="008E33F6">
        <w:rPr>
          <w:rFonts w:cs="Times New Roman"/>
          <w:szCs w:val="24"/>
        </w:rPr>
        <w:t xml:space="preserve">Ilustración </w:t>
      </w:r>
      <w:r w:rsidR="00EC3046">
        <w:rPr>
          <w:rFonts w:cs="Times New Roman"/>
          <w:szCs w:val="24"/>
        </w:rPr>
        <w:t>3</w:t>
      </w:r>
      <w:r w:rsidR="00C01E40">
        <w:rPr>
          <w:rFonts w:cs="Times New Roman"/>
          <w:szCs w:val="24"/>
        </w:rPr>
        <w:t>5</w:t>
      </w:r>
      <w:r w:rsidR="00EC3046">
        <w:rPr>
          <w:rFonts w:cs="Times New Roman"/>
          <w:szCs w:val="24"/>
        </w:rPr>
        <w:t xml:space="preserve">) </w:t>
      </w:r>
      <w:r w:rsidRPr="00050FBD">
        <w:rPr>
          <w:rFonts w:cs="Times New Roman"/>
          <w:szCs w:val="24"/>
        </w:rPr>
        <w:t xml:space="preserve">del 2019, se muestra una tendencia </w:t>
      </w:r>
      <w:r w:rsidR="000B3929">
        <w:rPr>
          <w:rFonts w:cs="Times New Roman"/>
          <w:szCs w:val="24"/>
        </w:rPr>
        <w:t xml:space="preserve">favorable en el </w:t>
      </w:r>
      <w:r w:rsidRPr="00050FBD">
        <w:rPr>
          <w:rFonts w:cs="Times New Roman"/>
          <w:szCs w:val="24"/>
        </w:rPr>
        <w:t>crecimiento</w:t>
      </w:r>
      <w:r w:rsidR="000B3929">
        <w:rPr>
          <w:rFonts w:cs="Times New Roman"/>
          <w:szCs w:val="24"/>
        </w:rPr>
        <w:t xml:space="preserve"> del programa graduados, las publicaciones y sus aprobaciones son similares, en términos porcentuales</w:t>
      </w:r>
      <w:r w:rsidRPr="00050FBD">
        <w:rPr>
          <w:rFonts w:cs="Times New Roman"/>
          <w:szCs w:val="24"/>
        </w:rPr>
        <w:t>.</w:t>
      </w:r>
      <w:r w:rsidR="00F97D28">
        <w:rPr>
          <w:rFonts w:cs="Times New Roman"/>
          <w:szCs w:val="24"/>
        </w:rPr>
        <w:t xml:space="preserve"> (</w:t>
      </w:r>
      <w:r w:rsidR="008E33F6">
        <w:rPr>
          <w:rFonts w:cs="Times New Roman"/>
          <w:szCs w:val="24"/>
        </w:rPr>
        <w:t>Tabla</w:t>
      </w:r>
      <w:r w:rsidR="00265D1C">
        <w:rPr>
          <w:rFonts w:cs="Times New Roman"/>
          <w:szCs w:val="24"/>
        </w:rPr>
        <w:t xml:space="preserve"> </w:t>
      </w:r>
      <w:r w:rsidR="00F97D28">
        <w:rPr>
          <w:rFonts w:cs="Times New Roman"/>
          <w:szCs w:val="24"/>
        </w:rPr>
        <w:t>4)</w:t>
      </w:r>
    </w:p>
    <w:p w14:paraId="59F33DB5" w14:textId="639336E6" w:rsidR="008E33F6" w:rsidRDefault="008E33F6">
      <w:pPr>
        <w:rPr>
          <w:rFonts w:cs="Times New Roman"/>
          <w:szCs w:val="24"/>
        </w:rPr>
      </w:pPr>
      <w:r>
        <w:rPr>
          <w:rFonts w:cs="Times New Roman"/>
          <w:szCs w:val="24"/>
        </w:rPr>
        <w:br w:type="page"/>
      </w:r>
    </w:p>
    <w:p w14:paraId="21ADEFD8" w14:textId="7605DF5F" w:rsidR="008E33F6" w:rsidRPr="008E33F6" w:rsidRDefault="008E33F6">
      <w:pPr>
        <w:pStyle w:val="Caption"/>
        <w:jc w:val="center"/>
        <w:rPr>
          <w:rFonts w:cs="Times New Roman"/>
          <w:b w:val="0"/>
          <w:color w:val="auto"/>
          <w:sz w:val="36"/>
          <w:szCs w:val="24"/>
        </w:rPr>
      </w:pPr>
      <w:bookmarkStart w:id="63" w:name="_Toc25920802"/>
      <w:r w:rsidRPr="008E33F6">
        <w:rPr>
          <w:rFonts w:cs="Times New Roman"/>
          <w:b w:val="0"/>
          <w:color w:val="auto"/>
          <w:sz w:val="24"/>
        </w:rPr>
        <w:lastRenderedPageBreak/>
        <w:t xml:space="preserve">Ilustración </w:t>
      </w:r>
      <w:r w:rsidRPr="008E33F6">
        <w:rPr>
          <w:rFonts w:cs="Times New Roman"/>
          <w:b w:val="0"/>
          <w:color w:val="auto"/>
          <w:sz w:val="24"/>
        </w:rPr>
        <w:fldChar w:fldCharType="begin"/>
      </w:r>
      <w:r w:rsidRPr="008E33F6">
        <w:rPr>
          <w:rFonts w:cs="Times New Roman"/>
          <w:b w:val="0"/>
          <w:color w:val="auto"/>
          <w:sz w:val="24"/>
        </w:rPr>
        <w:instrText xml:space="preserve"> SEQ Ilustración \* ARABIC </w:instrText>
      </w:r>
      <w:r w:rsidRPr="008E33F6">
        <w:rPr>
          <w:rFonts w:cs="Times New Roman"/>
          <w:b w:val="0"/>
          <w:color w:val="auto"/>
          <w:sz w:val="24"/>
        </w:rPr>
        <w:fldChar w:fldCharType="separate"/>
      </w:r>
      <w:r w:rsidR="00173551">
        <w:rPr>
          <w:rFonts w:cs="Times New Roman"/>
          <w:b w:val="0"/>
          <w:noProof/>
          <w:color w:val="auto"/>
          <w:sz w:val="24"/>
        </w:rPr>
        <w:t>36</w:t>
      </w:r>
      <w:r w:rsidRPr="008E33F6">
        <w:rPr>
          <w:rFonts w:cs="Times New Roman"/>
          <w:b w:val="0"/>
          <w:color w:val="auto"/>
          <w:sz w:val="24"/>
        </w:rPr>
        <w:fldChar w:fldCharType="end"/>
      </w:r>
      <w:r w:rsidRPr="008E33F6">
        <w:rPr>
          <w:rFonts w:cs="Times New Roman"/>
          <w:b w:val="0"/>
          <w:color w:val="auto"/>
          <w:sz w:val="24"/>
        </w:rPr>
        <w:t xml:space="preserve"> - Cuentas Instragram Universidad Harvard y Alumni Harvard</w:t>
      </w:r>
      <w:bookmarkEnd w:id="63"/>
    </w:p>
    <w:p w14:paraId="51327476" w14:textId="5C248F84" w:rsidR="003A14B8" w:rsidRDefault="003A14B8">
      <w:pPr>
        <w:jc w:val="center"/>
        <w:rPr>
          <w:rFonts w:cs="Times New Roman"/>
          <w:b/>
          <w:szCs w:val="24"/>
        </w:rPr>
      </w:pPr>
      <w:r>
        <w:rPr>
          <w:rFonts w:cs="Times New Roman"/>
          <w:noProof/>
          <w:szCs w:val="24"/>
          <w:lang w:eastAsia="es-CO"/>
        </w:rPr>
        <w:drawing>
          <wp:inline distT="0" distB="0" distL="0" distR="0" wp14:anchorId="6AD77F59" wp14:editId="683D57AA">
            <wp:extent cx="1667866" cy="2966771"/>
            <wp:effectExtent l="0" t="0" r="889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8.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679473" cy="2987417"/>
                    </a:xfrm>
                    <a:prstGeom prst="rect">
                      <a:avLst/>
                    </a:prstGeom>
                  </pic:spPr>
                </pic:pic>
              </a:graphicData>
            </a:graphic>
          </wp:inline>
        </w:drawing>
      </w:r>
      <w:r w:rsidR="008E33F6">
        <w:rPr>
          <w:rFonts w:cs="Times New Roman"/>
          <w:noProof/>
          <w:szCs w:val="24"/>
          <w:lang w:eastAsia="es-CO"/>
        </w:rPr>
        <w:drawing>
          <wp:inline distT="0" distB="0" distL="0" distR="0" wp14:anchorId="01A2B1CB" wp14:editId="4DCB3700">
            <wp:extent cx="234087" cy="2516429"/>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233917" cy="2514600"/>
                    </a:xfrm>
                    <a:prstGeom prst="rect">
                      <a:avLst/>
                    </a:prstGeom>
                  </pic:spPr>
                </pic:pic>
              </a:graphicData>
            </a:graphic>
          </wp:inline>
        </w:drawing>
      </w:r>
      <w:r>
        <w:rPr>
          <w:rFonts w:cs="Times New Roman"/>
          <w:noProof/>
          <w:szCs w:val="24"/>
          <w:lang w:eastAsia="es-CO"/>
        </w:rPr>
        <w:drawing>
          <wp:inline distT="0" distB="0" distL="0" distR="0" wp14:anchorId="145908F9" wp14:editId="36BA07BB">
            <wp:extent cx="1672866" cy="2975668"/>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7.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680423" cy="2989110"/>
                    </a:xfrm>
                    <a:prstGeom prst="rect">
                      <a:avLst/>
                    </a:prstGeom>
                  </pic:spPr>
                </pic:pic>
              </a:graphicData>
            </a:graphic>
          </wp:inline>
        </w:drawing>
      </w:r>
    </w:p>
    <w:p w14:paraId="17AAC0DD" w14:textId="6C95A74C" w:rsidR="003A14B8" w:rsidRPr="008E33F6" w:rsidRDefault="008E33F6" w:rsidP="0083159A">
      <w:pPr>
        <w:ind w:left="180"/>
        <w:jc w:val="center"/>
        <w:rPr>
          <w:rFonts w:cs="Times New Roman"/>
          <w:szCs w:val="24"/>
        </w:rPr>
      </w:pPr>
      <w:r w:rsidRPr="008E33F6">
        <w:rPr>
          <w:rFonts w:cs="Times New Roman"/>
        </w:rPr>
        <w:t>Fuente: Aplicación Instagram para móviles</w:t>
      </w:r>
      <w:r w:rsidR="00EC3046" w:rsidRPr="008E33F6">
        <w:rPr>
          <w:rStyle w:val="FootnoteReference"/>
          <w:rFonts w:cs="Times New Roman"/>
          <w:szCs w:val="24"/>
        </w:rPr>
        <w:footnoteReference w:id="98"/>
      </w:r>
    </w:p>
    <w:p w14:paraId="045740E1" w14:textId="77777777" w:rsidR="00EC3046" w:rsidRDefault="00EC3046" w:rsidP="00997EBE">
      <w:pPr>
        <w:ind w:left="708"/>
        <w:rPr>
          <w:rFonts w:cs="Times New Roman"/>
          <w:szCs w:val="24"/>
        </w:rPr>
      </w:pPr>
    </w:p>
    <w:p w14:paraId="0CB5AAA4" w14:textId="0BFB2445" w:rsidR="003A14B8" w:rsidRDefault="003A14B8" w:rsidP="00997EBE">
      <w:pPr>
        <w:ind w:firstLine="708"/>
        <w:rPr>
          <w:rFonts w:cs="Times New Roman"/>
          <w:szCs w:val="24"/>
        </w:rPr>
      </w:pPr>
      <w:r w:rsidRPr="00473C33">
        <w:rPr>
          <w:rFonts w:cs="Times New Roman"/>
          <w:szCs w:val="24"/>
        </w:rPr>
        <w:t>Harvard incrementó en 100,000 seguidores y registró 80 publicaciones, en un periodo de cuatro mese</w:t>
      </w:r>
      <w:r>
        <w:rPr>
          <w:rFonts w:cs="Times New Roman"/>
          <w:szCs w:val="24"/>
        </w:rPr>
        <w:t xml:space="preserve">s. Harvard </w:t>
      </w:r>
      <w:r w:rsidR="00446368">
        <w:rPr>
          <w:rFonts w:cs="Times New Roman"/>
          <w:szCs w:val="24"/>
        </w:rPr>
        <w:t>A</w:t>
      </w:r>
      <w:r>
        <w:rPr>
          <w:rFonts w:cs="Times New Roman"/>
          <w:szCs w:val="24"/>
        </w:rPr>
        <w:t>lumni incrementó 7,9</w:t>
      </w:r>
      <w:r w:rsidRPr="00473C33">
        <w:rPr>
          <w:rFonts w:cs="Times New Roman"/>
          <w:szCs w:val="24"/>
        </w:rPr>
        <w:t xml:space="preserve">00 su número de seguidores y realizó el mismo número (80) de nuevas publicaciones, en igual periodo. </w:t>
      </w:r>
      <w:r>
        <w:rPr>
          <w:rFonts w:cs="Times New Roman"/>
          <w:szCs w:val="24"/>
        </w:rPr>
        <w:t>Harvard muestra, en sus diez últimas publicaciones, con un promedio de 17,107 me gusta (22,436; 12,193; 19,346; 14,208; 18,038; 17,537; 14,120; 17,510; 15,678 y 20,007), un marcado enfoque a temas sociales y deportivos</w:t>
      </w:r>
      <w:r w:rsidR="00446368">
        <w:rPr>
          <w:rFonts w:cs="Times New Roman"/>
          <w:szCs w:val="24"/>
        </w:rPr>
        <w:t xml:space="preserve">; </w:t>
      </w:r>
      <w:r>
        <w:rPr>
          <w:rFonts w:cs="Times New Roman"/>
          <w:szCs w:val="24"/>
        </w:rPr>
        <w:t xml:space="preserve">no se muestra alguna actividad académica o de investigación en Instagram. Harvard </w:t>
      </w:r>
      <w:r w:rsidR="00446368">
        <w:rPr>
          <w:rFonts w:cs="Times New Roman"/>
          <w:szCs w:val="24"/>
        </w:rPr>
        <w:t>A</w:t>
      </w:r>
      <w:r>
        <w:rPr>
          <w:rFonts w:cs="Times New Roman"/>
          <w:szCs w:val="24"/>
        </w:rPr>
        <w:t xml:space="preserve">lumni publica diversos temas, </w:t>
      </w:r>
      <w:r w:rsidR="00EE54C9">
        <w:rPr>
          <w:rFonts w:cs="Times New Roman"/>
          <w:szCs w:val="24"/>
        </w:rPr>
        <w:t xml:space="preserve">de las diez </w:t>
      </w:r>
      <w:r>
        <w:rPr>
          <w:rFonts w:cs="Times New Roman"/>
          <w:szCs w:val="24"/>
        </w:rPr>
        <w:t xml:space="preserve"> últimas cinco corresponden a lugares donde se ubica la universidad, sin persona alguna en esas publicaciones, el promedio de me gusta es de 764.5; cifra que guarda relación con el número de seguidores entre las dos cuentas analizadas. </w:t>
      </w:r>
    </w:p>
    <w:p w14:paraId="438E3863" w14:textId="42160482" w:rsidR="008E33F6" w:rsidRDefault="008E33F6">
      <w:pPr>
        <w:rPr>
          <w:rFonts w:cs="Times New Roman"/>
          <w:szCs w:val="24"/>
        </w:rPr>
      </w:pPr>
      <w:r>
        <w:rPr>
          <w:rFonts w:cs="Times New Roman"/>
          <w:szCs w:val="24"/>
        </w:rPr>
        <w:br w:type="page"/>
      </w:r>
    </w:p>
    <w:p w14:paraId="30600C94" w14:textId="7BC7BFA1" w:rsidR="003A14B8" w:rsidRDefault="00265D1C">
      <w:pPr>
        <w:jc w:val="center"/>
        <w:rPr>
          <w:rFonts w:cs="Times New Roman"/>
          <w:szCs w:val="24"/>
        </w:rPr>
      </w:pPr>
      <w:r>
        <w:rPr>
          <w:rFonts w:cs="Times New Roman"/>
          <w:szCs w:val="24"/>
        </w:rPr>
        <w:lastRenderedPageBreak/>
        <w:t xml:space="preserve">Tabla </w:t>
      </w:r>
      <w:r w:rsidR="00BF70D1">
        <w:rPr>
          <w:rFonts w:cs="Times New Roman"/>
          <w:szCs w:val="24"/>
        </w:rPr>
        <w:t xml:space="preserve">4 </w:t>
      </w:r>
      <w:r>
        <w:rPr>
          <w:rFonts w:cs="Times New Roman"/>
          <w:szCs w:val="24"/>
        </w:rPr>
        <w:t xml:space="preserve">- </w:t>
      </w:r>
      <w:r w:rsidR="00BF70D1">
        <w:rPr>
          <w:rFonts w:cs="Times New Roman"/>
          <w:szCs w:val="24"/>
        </w:rPr>
        <w:t>Variaciones en Instagram  cuentas Universidad y Alumni Harvard</w:t>
      </w:r>
    </w:p>
    <w:p w14:paraId="6FCF49AD" w14:textId="77777777" w:rsidR="00F84471" w:rsidRDefault="00F84471">
      <w:pPr>
        <w:ind w:left="180"/>
        <w:jc w:val="center"/>
        <w:rPr>
          <w:rFonts w:cs="Times New Roman"/>
          <w:szCs w:val="24"/>
        </w:rPr>
      </w:pPr>
      <w:r w:rsidRPr="006438EA">
        <w:rPr>
          <w:noProof/>
          <w:lang w:eastAsia="es-CO"/>
        </w:rPr>
        <w:drawing>
          <wp:inline distT="0" distB="0" distL="0" distR="0" wp14:anchorId="19C77185" wp14:editId="135AB3F7">
            <wp:extent cx="4095750" cy="2018030"/>
            <wp:effectExtent l="0" t="0" r="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095750" cy="2018030"/>
                    </a:xfrm>
                    <a:prstGeom prst="rect">
                      <a:avLst/>
                    </a:prstGeom>
                    <a:noFill/>
                    <a:ln>
                      <a:noFill/>
                    </a:ln>
                  </pic:spPr>
                </pic:pic>
              </a:graphicData>
            </a:graphic>
          </wp:inline>
        </w:drawing>
      </w:r>
    </w:p>
    <w:p w14:paraId="7F466E46" w14:textId="7E3F3056" w:rsidR="00F97D28" w:rsidRPr="00BF70D1" w:rsidRDefault="00021913" w:rsidP="0083159A">
      <w:pPr>
        <w:ind w:left="180"/>
        <w:jc w:val="center"/>
        <w:rPr>
          <w:rFonts w:cs="Times New Roman"/>
          <w:szCs w:val="24"/>
          <w:lang w:val="es-EC"/>
        </w:rPr>
      </w:pPr>
      <w:r w:rsidRPr="00BF70D1">
        <w:rPr>
          <w:rFonts w:cs="Times New Roman"/>
          <w:szCs w:val="24"/>
          <w:lang w:val="es-EC"/>
        </w:rPr>
        <w:t>Fuente: Elaboración propia</w:t>
      </w:r>
    </w:p>
    <w:p w14:paraId="08AD1268" w14:textId="65CC8653" w:rsidR="000B3929" w:rsidRDefault="000B3929" w:rsidP="00997EBE">
      <w:pPr>
        <w:ind w:firstLine="708"/>
        <w:rPr>
          <w:rFonts w:cs="Times New Roman"/>
          <w:szCs w:val="24"/>
        </w:rPr>
      </w:pPr>
      <w:r>
        <w:rPr>
          <w:rFonts w:cs="Times New Roman"/>
          <w:szCs w:val="24"/>
        </w:rPr>
        <w:t xml:space="preserve">El promedio de aprobaciones (me gusta), a las diez últimas publicaciones del programa graduados, en la red social Instagram, es apenas un 4,47% de los obtenidos en la cuenta de la universidad; comparando las aprobaciones, de ambas con el total de seguidores, el porcentaje es similar 1.55% y 1.56%, en el mismo orden. Se debe destacar el porcentaje de crecimiento de </w:t>
      </w:r>
      <w:r w:rsidR="00B5451B" w:rsidRPr="00B5451B">
        <w:rPr>
          <w:rFonts w:cs="Times New Roman"/>
          <w:i/>
          <w:szCs w:val="24"/>
        </w:rPr>
        <w:t>A</w:t>
      </w:r>
      <w:r w:rsidRPr="00B5451B">
        <w:rPr>
          <w:rFonts w:cs="Times New Roman"/>
          <w:i/>
          <w:szCs w:val="24"/>
        </w:rPr>
        <w:t>lumni</w:t>
      </w:r>
      <w:r>
        <w:rPr>
          <w:rFonts w:cs="Times New Roman"/>
          <w:szCs w:val="24"/>
        </w:rPr>
        <w:t>, 18,80%, que es muy superior al 10,00% de la cuenta de la institución, en el periodo analizado.</w:t>
      </w:r>
    </w:p>
    <w:p w14:paraId="2D37C771" w14:textId="6DC2B9CA" w:rsidR="003A14B8" w:rsidRDefault="003A14B8" w:rsidP="00997EBE">
      <w:pPr>
        <w:ind w:firstLine="708"/>
        <w:rPr>
          <w:rFonts w:cs="Times New Roman"/>
          <w:szCs w:val="24"/>
        </w:rPr>
      </w:pPr>
      <w:r w:rsidRPr="00163871">
        <w:rPr>
          <w:rFonts w:cs="Times New Roman"/>
          <w:szCs w:val="24"/>
        </w:rPr>
        <w:t>A criterio de</w:t>
      </w:r>
      <w:r w:rsidR="00BF70D1">
        <w:rPr>
          <w:rFonts w:cs="Times New Roman"/>
          <w:szCs w:val="24"/>
        </w:rPr>
        <w:t xml:space="preserve"> Cohen</w:t>
      </w:r>
      <w:r w:rsidR="00BF70D1" w:rsidRPr="00BF70D1">
        <w:rPr>
          <w:rFonts w:cs="Times New Roman"/>
          <w:szCs w:val="24"/>
        </w:rPr>
        <w:t xml:space="preserve"> </w:t>
      </w:r>
      <w:sdt>
        <w:sdtPr>
          <w:rPr>
            <w:rFonts w:cs="Times New Roman"/>
            <w:szCs w:val="24"/>
          </w:rPr>
          <w:id w:val="-1725206368"/>
          <w:citation/>
        </w:sdtPr>
        <w:sdtContent>
          <w:r w:rsidR="00BF70D1">
            <w:rPr>
              <w:rFonts w:cs="Times New Roman"/>
              <w:szCs w:val="24"/>
            </w:rPr>
            <w:fldChar w:fldCharType="begin"/>
          </w:r>
          <w:r w:rsidR="00BF70D1">
            <w:rPr>
              <w:rFonts w:cs="Times New Roman"/>
              <w:szCs w:val="24"/>
              <w:lang w:val="es-EC"/>
            </w:rPr>
            <w:instrText xml:space="preserve">CITATION Placeholder1 \n  \t  \l 12298 </w:instrText>
          </w:r>
          <w:r w:rsidR="00BF70D1">
            <w:rPr>
              <w:rFonts w:cs="Times New Roman"/>
              <w:szCs w:val="24"/>
            </w:rPr>
            <w:fldChar w:fldCharType="separate"/>
          </w:r>
          <w:r w:rsidR="00D50FDA" w:rsidRPr="00D50FDA">
            <w:rPr>
              <w:rFonts w:cs="Times New Roman"/>
              <w:noProof/>
              <w:szCs w:val="24"/>
              <w:lang w:val="es-EC"/>
            </w:rPr>
            <w:t>(2016)</w:t>
          </w:r>
          <w:r w:rsidR="00BF70D1">
            <w:rPr>
              <w:rFonts w:cs="Times New Roman"/>
              <w:szCs w:val="24"/>
            </w:rPr>
            <w:fldChar w:fldCharType="end"/>
          </w:r>
        </w:sdtContent>
      </w:sdt>
      <w:r>
        <w:rPr>
          <w:rFonts w:cs="Times New Roman"/>
          <w:szCs w:val="24"/>
        </w:rPr>
        <w:t>, para los graduados no es imprescindible que la universidad “esté en todas la redes sociales”</w:t>
      </w:r>
      <w:r w:rsidRPr="00D37433">
        <w:rPr>
          <w:rFonts w:cs="Times New Roman"/>
          <w:szCs w:val="24"/>
        </w:rPr>
        <w:t xml:space="preserve"> </w:t>
      </w:r>
      <w:sdt>
        <w:sdtPr>
          <w:rPr>
            <w:rFonts w:cs="Times New Roman"/>
            <w:szCs w:val="24"/>
          </w:rPr>
          <w:id w:val="-1913615110"/>
          <w:citation/>
        </w:sdtPr>
        <w:sdtContent>
          <w:r w:rsidR="00B5451B">
            <w:rPr>
              <w:rFonts w:cs="Times New Roman"/>
              <w:szCs w:val="24"/>
            </w:rPr>
            <w:fldChar w:fldCharType="begin"/>
          </w:r>
          <w:r w:rsidR="00BF70D1">
            <w:rPr>
              <w:rFonts w:cs="Times New Roman"/>
              <w:szCs w:val="24"/>
              <w:lang w:val="es-EC"/>
            </w:rPr>
            <w:instrText xml:space="preserve">CITATION Placeholder1 \p 49 \y  \t  \l 12298 </w:instrText>
          </w:r>
          <w:r w:rsidR="00B5451B">
            <w:rPr>
              <w:rFonts w:cs="Times New Roman"/>
              <w:szCs w:val="24"/>
            </w:rPr>
            <w:fldChar w:fldCharType="separate"/>
          </w:r>
          <w:r w:rsidR="00D50FDA" w:rsidRPr="00D50FDA">
            <w:rPr>
              <w:rFonts w:cs="Times New Roman"/>
              <w:noProof/>
              <w:szCs w:val="24"/>
              <w:lang w:val="es-EC"/>
            </w:rPr>
            <w:t>(Cohen, pág. 49)</w:t>
          </w:r>
          <w:r w:rsidR="00B5451B">
            <w:rPr>
              <w:rFonts w:cs="Times New Roman"/>
              <w:szCs w:val="24"/>
            </w:rPr>
            <w:fldChar w:fldCharType="end"/>
          </w:r>
        </w:sdtContent>
      </w:sdt>
      <w:r>
        <w:rPr>
          <w:rFonts w:cs="Times New Roman"/>
          <w:szCs w:val="24"/>
        </w:rPr>
        <w:t>, sean Facebook, Instagram, Twitter, etc., aunque se podría creer que es así; el mismo autor considera que “</w:t>
      </w:r>
      <w:r w:rsidRPr="003848AF">
        <w:rPr>
          <w:rFonts w:cs="Times New Roman"/>
          <w:i/>
          <w:szCs w:val="24"/>
        </w:rPr>
        <w:t>el compromiso real en la red social de una escuela es relativamente bajo</w:t>
      </w:r>
      <w:r>
        <w:rPr>
          <w:rFonts w:cs="Times New Roman"/>
          <w:szCs w:val="24"/>
        </w:rPr>
        <w:t>”</w:t>
      </w:r>
      <w:r w:rsidR="00B5451B">
        <w:rPr>
          <w:rFonts w:cs="Times New Roman"/>
          <w:szCs w:val="24"/>
        </w:rPr>
        <w:t xml:space="preserve"> </w:t>
      </w:r>
      <w:sdt>
        <w:sdtPr>
          <w:rPr>
            <w:rFonts w:cs="Times New Roman"/>
            <w:szCs w:val="24"/>
          </w:rPr>
          <w:id w:val="2000304840"/>
          <w:citation/>
        </w:sdtPr>
        <w:sdtContent>
          <w:r w:rsidR="00B5451B">
            <w:rPr>
              <w:rFonts w:cs="Times New Roman"/>
              <w:szCs w:val="24"/>
            </w:rPr>
            <w:fldChar w:fldCharType="begin"/>
          </w:r>
          <w:r w:rsidR="00BF70D1">
            <w:rPr>
              <w:rFonts w:cs="Times New Roman"/>
              <w:szCs w:val="24"/>
              <w:lang w:val="es-EC"/>
            </w:rPr>
            <w:instrText xml:space="preserve">CITATION Placeholder1 \p 49 \y  \t  \l 12298 </w:instrText>
          </w:r>
          <w:r w:rsidR="00B5451B">
            <w:rPr>
              <w:rFonts w:cs="Times New Roman"/>
              <w:szCs w:val="24"/>
            </w:rPr>
            <w:fldChar w:fldCharType="separate"/>
          </w:r>
          <w:r w:rsidR="00D50FDA" w:rsidRPr="00D50FDA">
            <w:rPr>
              <w:rFonts w:cs="Times New Roman"/>
              <w:noProof/>
              <w:szCs w:val="24"/>
              <w:lang w:val="es-EC"/>
            </w:rPr>
            <w:t>(Cohen, pág. 49)</w:t>
          </w:r>
          <w:r w:rsidR="00B5451B">
            <w:rPr>
              <w:rFonts w:cs="Times New Roman"/>
              <w:szCs w:val="24"/>
            </w:rPr>
            <w:fldChar w:fldCharType="end"/>
          </w:r>
        </w:sdtContent>
      </w:sdt>
      <w:r>
        <w:rPr>
          <w:rFonts w:cs="Times New Roman"/>
          <w:szCs w:val="24"/>
        </w:rPr>
        <w:t xml:space="preserve">, cuestionando la cantidad de “me gusta”, en la red social Facebook, en el mundo real. </w:t>
      </w:r>
    </w:p>
    <w:p w14:paraId="04CF0CE3" w14:textId="45B617D7" w:rsidR="000B1D39" w:rsidRDefault="000B1D39" w:rsidP="00997EBE">
      <w:pPr>
        <w:ind w:firstLine="708"/>
        <w:rPr>
          <w:rFonts w:cs="Times New Roman"/>
          <w:szCs w:val="24"/>
        </w:rPr>
      </w:pPr>
      <w:r>
        <w:rPr>
          <w:rFonts w:cs="Times New Roman"/>
          <w:szCs w:val="24"/>
        </w:rPr>
        <w:t xml:space="preserve">Comparando los formatos que presenta </w:t>
      </w:r>
      <w:r w:rsidR="00446368">
        <w:rPr>
          <w:rFonts w:cs="Times New Roman"/>
          <w:szCs w:val="24"/>
        </w:rPr>
        <w:t>Instagram</w:t>
      </w:r>
      <w:r w:rsidR="00F97D28">
        <w:rPr>
          <w:rFonts w:cs="Times New Roman"/>
          <w:szCs w:val="24"/>
        </w:rPr>
        <w:t xml:space="preserve"> </w:t>
      </w:r>
      <w:r w:rsidR="00446368">
        <w:rPr>
          <w:rFonts w:cs="Times New Roman"/>
          <w:szCs w:val="24"/>
        </w:rPr>
        <w:t xml:space="preserve">en </w:t>
      </w:r>
      <w:r w:rsidR="00F97D28">
        <w:rPr>
          <w:rFonts w:cs="Times New Roman"/>
          <w:szCs w:val="24"/>
        </w:rPr>
        <w:t>su</w:t>
      </w:r>
      <w:r>
        <w:rPr>
          <w:rFonts w:cs="Times New Roman"/>
          <w:szCs w:val="24"/>
        </w:rPr>
        <w:t xml:space="preserve"> versión para </w:t>
      </w:r>
      <w:r w:rsidR="00F97D28">
        <w:rPr>
          <w:rFonts w:cs="Times New Roman"/>
          <w:szCs w:val="24"/>
        </w:rPr>
        <w:t xml:space="preserve">móviles </w:t>
      </w:r>
      <w:r>
        <w:rPr>
          <w:rFonts w:cs="Times New Roman"/>
          <w:szCs w:val="24"/>
        </w:rPr>
        <w:t xml:space="preserve"> resulta </w:t>
      </w:r>
      <w:r w:rsidR="002A6965">
        <w:rPr>
          <w:rFonts w:cs="Times New Roman"/>
          <w:szCs w:val="24"/>
        </w:rPr>
        <w:t xml:space="preserve">levemente </w:t>
      </w:r>
      <w:r>
        <w:rPr>
          <w:rFonts w:cs="Times New Roman"/>
          <w:szCs w:val="24"/>
        </w:rPr>
        <w:t>más atractiva, por la serie de fotografías que se muestran, que son apenas visibles en la versión para computador o de internet</w:t>
      </w:r>
      <w:r w:rsidR="00C01E40">
        <w:rPr>
          <w:rFonts w:cs="Times New Roman"/>
          <w:szCs w:val="24"/>
        </w:rPr>
        <w:t xml:space="preserve"> (</w:t>
      </w:r>
      <w:r w:rsidR="00BF70D1">
        <w:rPr>
          <w:rFonts w:cs="Times New Roman"/>
          <w:szCs w:val="24"/>
        </w:rPr>
        <w:t>Ilustraciones</w:t>
      </w:r>
      <w:r w:rsidR="00265D1C">
        <w:rPr>
          <w:rFonts w:cs="Times New Roman"/>
          <w:szCs w:val="24"/>
        </w:rPr>
        <w:t xml:space="preserve"> </w:t>
      </w:r>
      <w:r w:rsidR="00C01E40">
        <w:rPr>
          <w:rFonts w:cs="Times New Roman"/>
          <w:szCs w:val="24"/>
        </w:rPr>
        <w:t>37 y 38)</w:t>
      </w:r>
      <w:r>
        <w:rPr>
          <w:rFonts w:cs="Times New Roman"/>
          <w:szCs w:val="24"/>
        </w:rPr>
        <w:t xml:space="preserve">. </w:t>
      </w:r>
    </w:p>
    <w:p w14:paraId="42DECDFE" w14:textId="789167D4" w:rsidR="00BF70D1" w:rsidRDefault="00BF70D1">
      <w:pPr>
        <w:rPr>
          <w:rFonts w:cs="Times New Roman"/>
          <w:szCs w:val="24"/>
        </w:rPr>
      </w:pPr>
      <w:r>
        <w:rPr>
          <w:rFonts w:cs="Times New Roman"/>
          <w:szCs w:val="24"/>
        </w:rPr>
        <w:br w:type="page"/>
      </w:r>
    </w:p>
    <w:p w14:paraId="162E21E1" w14:textId="0E91F0C0" w:rsidR="00F84471" w:rsidRPr="00BF70D1" w:rsidRDefault="00BF70D1">
      <w:pPr>
        <w:pStyle w:val="Caption"/>
        <w:jc w:val="center"/>
        <w:rPr>
          <w:rFonts w:cs="Times New Roman"/>
          <w:b w:val="0"/>
          <w:color w:val="auto"/>
          <w:sz w:val="36"/>
          <w:szCs w:val="24"/>
        </w:rPr>
      </w:pPr>
      <w:bookmarkStart w:id="64" w:name="_Toc25920803"/>
      <w:r w:rsidRPr="00BF70D1">
        <w:rPr>
          <w:rFonts w:cs="Times New Roman"/>
          <w:b w:val="0"/>
          <w:color w:val="auto"/>
          <w:sz w:val="24"/>
        </w:rPr>
        <w:lastRenderedPageBreak/>
        <w:t xml:space="preserve">Ilustración </w:t>
      </w:r>
      <w:r w:rsidRPr="00BF70D1">
        <w:rPr>
          <w:rFonts w:cs="Times New Roman"/>
          <w:b w:val="0"/>
          <w:color w:val="auto"/>
          <w:sz w:val="24"/>
        </w:rPr>
        <w:fldChar w:fldCharType="begin"/>
      </w:r>
      <w:r w:rsidRPr="00BF70D1">
        <w:rPr>
          <w:rFonts w:cs="Times New Roman"/>
          <w:b w:val="0"/>
          <w:color w:val="auto"/>
          <w:sz w:val="24"/>
        </w:rPr>
        <w:instrText xml:space="preserve"> SEQ Ilustración \* ARABIC </w:instrText>
      </w:r>
      <w:r w:rsidRPr="00BF70D1">
        <w:rPr>
          <w:rFonts w:cs="Times New Roman"/>
          <w:b w:val="0"/>
          <w:color w:val="auto"/>
          <w:sz w:val="24"/>
        </w:rPr>
        <w:fldChar w:fldCharType="separate"/>
      </w:r>
      <w:r w:rsidR="00173551">
        <w:rPr>
          <w:rFonts w:cs="Times New Roman"/>
          <w:b w:val="0"/>
          <w:noProof/>
          <w:color w:val="auto"/>
          <w:sz w:val="24"/>
        </w:rPr>
        <w:t>37</w:t>
      </w:r>
      <w:r w:rsidRPr="00BF70D1">
        <w:rPr>
          <w:rFonts w:cs="Times New Roman"/>
          <w:b w:val="0"/>
          <w:color w:val="auto"/>
          <w:sz w:val="24"/>
        </w:rPr>
        <w:fldChar w:fldCharType="end"/>
      </w:r>
      <w:r w:rsidRPr="00BF70D1">
        <w:rPr>
          <w:rFonts w:cs="Times New Roman"/>
          <w:b w:val="0"/>
          <w:color w:val="auto"/>
          <w:sz w:val="24"/>
        </w:rPr>
        <w:t xml:space="preserve"> – Instagram cuentas de la Universidad Harvard en internet y aplicación para móviles</w:t>
      </w:r>
      <w:bookmarkEnd w:id="64"/>
    </w:p>
    <w:p w14:paraId="02D67E2C" w14:textId="4171C3D5" w:rsidR="0017085C" w:rsidRDefault="000B3929">
      <w:pPr>
        <w:spacing w:line="240" w:lineRule="auto"/>
        <w:ind w:left="180"/>
        <w:jc w:val="center"/>
        <w:rPr>
          <w:rFonts w:cs="Times New Roman"/>
          <w:szCs w:val="24"/>
        </w:rPr>
      </w:pPr>
      <w:r>
        <w:rPr>
          <w:noProof/>
          <w:lang w:eastAsia="es-CO"/>
        </w:rPr>
        <w:drawing>
          <wp:inline distT="0" distB="0" distL="0" distR="0" wp14:anchorId="19B6CA7F" wp14:editId="4AF957CE">
            <wp:extent cx="4007764" cy="225308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4028214" cy="2264578"/>
                    </a:xfrm>
                    <a:prstGeom prst="rect">
                      <a:avLst/>
                    </a:prstGeom>
                  </pic:spPr>
                </pic:pic>
              </a:graphicData>
            </a:graphic>
          </wp:inline>
        </w:drawing>
      </w:r>
      <w:r w:rsidR="00BF70D1">
        <w:rPr>
          <w:rFonts w:cs="Times New Roman"/>
          <w:noProof/>
          <w:szCs w:val="24"/>
          <w:lang w:eastAsia="es-CO"/>
        </w:rPr>
        <w:drawing>
          <wp:inline distT="0" distB="0" distL="0" distR="0" wp14:anchorId="44728A3C" wp14:editId="792E010D">
            <wp:extent cx="153620" cy="2516429"/>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53508" cy="2514600"/>
                    </a:xfrm>
                    <a:prstGeom prst="rect">
                      <a:avLst/>
                    </a:prstGeom>
                  </pic:spPr>
                </pic:pic>
              </a:graphicData>
            </a:graphic>
          </wp:inline>
        </w:drawing>
      </w:r>
      <w:r w:rsidR="000B1D39">
        <w:rPr>
          <w:rFonts w:cs="Times New Roman"/>
          <w:noProof/>
          <w:szCs w:val="24"/>
          <w:lang w:eastAsia="es-CO"/>
        </w:rPr>
        <w:drawing>
          <wp:inline distT="0" distB="0" distL="0" distR="0" wp14:anchorId="0863DB8F" wp14:editId="2185E867">
            <wp:extent cx="1261826" cy="2244295"/>
            <wp:effectExtent l="0" t="0" r="0" b="38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5.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269050" cy="2257144"/>
                    </a:xfrm>
                    <a:prstGeom prst="rect">
                      <a:avLst/>
                    </a:prstGeom>
                  </pic:spPr>
                </pic:pic>
              </a:graphicData>
            </a:graphic>
          </wp:inline>
        </w:drawing>
      </w:r>
    </w:p>
    <w:p w14:paraId="40B6ADF6" w14:textId="7EC33C82" w:rsidR="00F97D28" w:rsidRDefault="00BF70D1" w:rsidP="00432CF3">
      <w:pPr>
        <w:spacing w:line="240" w:lineRule="auto"/>
        <w:ind w:left="180"/>
        <w:jc w:val="center"/>
        <w:rPr>
          <w:rFonts w:cs="Times New Roman"/>
          <w:b/>
          <w:szCs w:val="24"/>
          <w:lang w:val="es-EC"/>
        </w:rPr>
      </w:pPr>
      <w:r w:rsidRPr="00265D1C">
        <w:rPr>
          <w:rFonts w:cs="Times New Roman"/>
          <w:szCs w:val="24"/>
          <w:lang w:val="es-EC"/>
        </w:rPr>
        <w:t>Fuente: Elaboración propia</w:t>
      </w:r>
      <w:r w:rsidR="00F97D28" w:rsidRPr="00FE58B4">
        <w:rPr>
          <w:rStyle w:val="FootnoteReference"/>
          <w:rFonts w:cs="Times New Roman"/>
          <w:szCs w:val="24"/>
        </w:rPr>
        <w:footnoteReference w:id="99"/>
      </w:r>
    </w:p>
    <w:p w14:paraId="29691E28" w14:textId="77777777" w:rsidR="00F97D28" w:rsidRDefault="00F97D28" w:rsidP="00997EBE">
      <w:pPr>
        <w:ind w:left="180"/>
        <w:rPr>
          <w:rFonts w:cs="Times New Roman"/>
          <w:szCs w:val="24"/>
          <w:lang w:val="es-EC"/>
        </w:rPr>
      </w:pPr>
    </w:p>
    <w:p w14:paraId="13919517" w14:textId="41F69BB9" w:rsidR="00286BDF" w:rsidRPr="00286BDF" w:rsidRDefault="00286BDF">
      <w:pPr>
        <w:pStyle w:val="Caption"/>
        <w:jc w:val="center"/>
        <w:rPr>
          <w:rFonts w:cs="Times New Roman"/>
          <w:b w:val="0"/>
          <w:color w:val="auto"/>
          <w:sz w:val="36"/>
          <w:szCs w:val="24"/>
          <w:lang w:val="es-EC"/>
        </w:rPr>
      </w:pPr>
      <w:bookmarkStart w:id="65" w:name="_Toc25920804"/>
      <w:r w:rsidRPr="00286BDF">
        <w:rPr>
          <w:rFonts w:cs="Times New Roman"/>
          <w:b w:val="0"/>
          <w:color w:val="auto"/>
          <w:sz w:val="24"/>
        </w:rPr>
        <w:t xml:space="preserve">Ilustración </w:t>
      </w:r>
      <w:r w:rsidRPr="00286BDF">
        <w:rPr>
          <w:rFonts w:cs="Times New Roman"/>
          <w:b w:val="0"/>
          <w:color w:val="auto"/>
          <w:sz w:val="24"/>
        </w:rPr>
        <w:fldChar w:fldCharType="begin"/>
      </w:r>
      <w:r w:rsidRPr="00286BDF">
        <w:rPr>
          <w:rFonts w:cs="Times New Roman"/>
          <w:b w:val="0"/>
          <w:color w:val="auto"/>
          <w:sz w:val="24"/>
        </w:rPr>
        <w:instrText xml:space="preserve"> SEQ Ilustración \* ARABIC </w:instrText>
      </w:r>
      <w:r w:rsidRPr="00286BDF">
        <w:rPr>
          <w:rFonts w:cs="Times New Roman"/>
          <w:b w:val="0"/>
          <w:color w:val="auto"/>
          <w:sz w:val="24"/>
        </w:rPr>
        <w:fldChar w:fldCharType="separate"/>
      </w:r>
      <w:r w:rsidR="00173551">
        <w:rPr>
          <w:rFonts w:cs="Times New Roman"/>
          <w:b w:val="0"/>
          <w:noProof/>
          <w:color w:val="auto"/>
          <w:sz w:val="24"/>
        </w:rPr>
        <w:t>38</w:t>
      </w:r>
      <w:r w:rsidRPr="00286BDF">
        <w:rPr>
          <w:rFonts w:cs="Times New Roman"/>
          <w:b w:val="0"/>
          <w:color w:val="auto"/>
          <w:sz w:val="24"/>
        </w:rPr>
        <w:fldChar w:fldCharType="end"/>
      </w:r>
      <w:r w:rsidRPr="00286BDF">
        <w:rPr>
          <w:rFonts w:cs="Times New Roman"/>
          <w:b w:val="0"/>
          <w:color w:val="auto"/>
          <w:sz w:val="24"/>
        </w:rPr>
        <w:t xml:space="preserve"> - Instagram cuentas de la </w:t>
      </w:r>
      <w:r w:rsidRPr="00286BDF">
        <w:rPr>
          <w:rFonts w:cs="Times New Roman"/>
          <w:b w:val="0"/>
          <w:i/>
          <w:color w:val="auto"/>
          <w:sz w:val="24"/>
        </w:rPr>
        <w:t>Alumni</w:t>
      </w:r>
      <w:r w:rsidRPr="00286BDF">
        <w:rPr>
          <w:rFonts w:cs="Times New Roman"/>
          <w:b w:val="0"/>
          <w:color w:val="auto"/>
          <w:sz w:val="24"/>
        </w:rPr>
        <w:t xml:space="preserve"> Harvard en internet y aplicación para móviles</w:t>
      </w:r>
      <w:bookmarkEnd w:id="65"/>
    </w:p>
    <w:p w14:paraId="49C2DCAE" w14:textId="2884C31C" w:rsidR="00F97D28" w:rsidRDefault="000B1D39">
      <w:pPr>
        <w:jc w:val="center"/>
        <w:rPr>
          <w:rFonts w:cs="Times New Roman"/>
          <w:b/>
          <w:szCs w:val="24"/>
        </w:rPr>
      </w:pPr>
      <w:r>
        <w:rPr>
          <w:rFonts w:cs="Times New Roman"/>
          <w:noProof/>
          <w:szCs w:val="24"/>
          <w:lang w:eastAsia="es-CO"/>
        </w:rPr>
        <w:drawing>
          <wp:inline distT="0" distB="0" distL="0" distR="0" wp14:anchorId="3D36E37C" wp14:editId="10D2F93C">
            <wp:extent cx="1243584" cy="2211853"/>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80.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246604" cy="2217225"/>
                    </a:xfrm>
                    <a:prstGeom prst="rect">
                      <a:avLst/>
                    </a:prstGeom>
                  </pic:spPr>
                </pic:pic>
              </a:graphicData>
            </a:graphic>
          </wp:inline>
        </w:drawing>
      </w:r>
      <w:r w:rsidR="00286BDF">
        <w:rPr>
          <w:rFonts w:cs="Times New Roman"/>
          <w:noProof/>
          <w:szCs w:val="24"/>
          <w:lang w:eastAsia="es-CO"/>
        </w:rPr>
        <w:drawing>
          <wp:inline distT="0" distB="0" distL="0" distR="0" wp14:anchorId="083DCF89" wp14:editId="22A44902">
            <wp:extent cx="134863" cy="2209179"/>
            <wp:effectExtent l="0" t="0" r="0" b="63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134766" cy="2207583"/>
                    </a:xfrm>
                    <a:prstGeom prst="rect">
                      <a:avLst/>
                    </a:prstGeom>
                  </pic:spPr>
                </pic:pic>
              </a:graphicData>
            </a:graphic>
          </wp:inline>
        </w:drawing>
      </w:r>
      <w:r w:rsidR="000B3929">
        <w:rPr>
          <w:noProof/>
          <w:lang w:eastAsia="es-CO"/>
        </w:rPr>
        <w:drawing>
          <wp:inline distT="0" distB="0" distL="0" distR="0" wp14:anchorId="100DA4A0" wp14:editId="69639BF3">
            <wp:extent cx="3877642" cy="217993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3899321" cy="2192117"/>
                    </a:xfrm>
                    <a:prstGeom prst="rect">
                      <a:avLst/>
                    </a:prstGeom>
                  </pic:spPr>
                </pic:pic>
              </a:graphicData>
            </a:graphic>
          </wp:inline>
        </w:drawing>
      </w:r>
    </w:p>
    <w:p w14:paraId="37332080" w14:textId="4D351F07" w:rsidR="00F97D28" w:rsidRDefault="00286BDF" w:rsidP="00432CF3">
      <w:pPr>
        <w:ind w:left="270"/>
        <w:jc w:val="center"/>
        <w:rPr>
          <w:rFonts w:cs="Times New Roman"/>
          <w:b/>
          <w:szCs w:val="24"/>
        </w:rPr>
      </w:pPr>
      <w:r w:rsidRPr="00265D1C">
        <w:rPr>
          <w:rFonts w:cs="Times New Roman"/>
          <w:szCs w:val="24"/>
          <w:lang w:val="es-EC"/>
        </w:rPr>
        <w:t>Fuente: Elaboración propia</w:t>
      </w:r>
      <w:r w:rsidR="00F97D28" w:rsidRPr="00FE58B4">
        <w:rPr>
          <w:rStyle w:val="FootnoteReference"/>
          <w:rFonts w:cs="Times New Roman"/>
          <w:szCs w:val="24"/>
        </w:rPr>
        <w:footnoteReference w:id="100"/>
      </w:r>
    </w:p>
    <w:p w14:paraId="7701E160" w14:textId="7B6E7129" w:rsidR="00F97D28" w:rsidRDefault="00F97D28" w:rsidP="00997EBE">
      <w:pPr>
        <w:ind w:left="180"/>
        <w:rPr>
          <w:rFonts w:cs="Times New Roman"/>
          <w:b/>
          <w:szCs w:val="24"/>
          <w:lang w:val="es-EC"/>
        </w:rPr>
      </w:pPr>
      <w:r>
        <w:rPr>
          <w:rFonts w:cs="Times New Roman"/>
          <w:b/>
          <w:szCs w:val="24"/>
          <w:lang w:val="es-EC"/>
        </w:rPr>
        <w:t xml:space="preserve"> </w:t>
      </w:r>
    </w:p>
    <w:p w14:paraId="25751F2A" w14:textId="09125353" w:rsidR="003A14B8" w:rsidRDefault="003A14B8" w:rsidP="00997EBE">
      <w:pPr>
        <w:ind w:firstLine="708"/>
        <w:rPr>
          <w:rFonts w:cs="Times New Roman"/>
          <w:szCs w:val="24"/>
        </w:rPr>
      </w:pPr>
      <w:r>
        <w:rPr>
          <w:rFonts w:cs="Times New Roman"/>
          <w:szCs w:val="24"/>
        </w:rPr>
        <w:t xml:space="preserve">Cohen </w:t>
      </w:r>
      <w:sdt>
        <w:sdtPr>
          <w:rPr>
            <w:rFonts w:cs="Times New Roman"/>
            <w:szCs w:val="24"/>
          </w:rPr>
          <w:id w:val="-1476137241"/>
          <w:citation/>
        </w:sdtPr>
        <w:sdtContent>
          <w:r w:rsidR="00286BDF">
            <w:rPr>
              <w:rFonts w:cs="Times New Roman"/>
              <w:szCs w:val="24"/>
            </w:rPr>
            <w:fldChar w:fldCharType="begin"/>
          </w:r>
          <w:r w:rsidR="00286BDF">
            <w:rPr>
              <w:rFonts w:cs="Times New Roman"/>
              <w:szCs w:val="24"/>
              <w:lang w:val="es-EC"/>
            </w:rPr>
            <w:instrText xml:space="preserve">CITATION Placeholder1 \n  \t  \l 12298 </w:instrText>
          </w:r>
          <w:r w:rsidR="00286BDF">
            <w:rPr>
              <w:rFonts w:cs="Times New Roman"/>
              <w:szCs w:val="24"/>
            </w:rPr>
            <w:fldChar w:fldCharType="separate"/>
          </w:r>
          <w:r w:rsidR="00D50FDA" w:rsidRPr="00D50FDA">
            <w:rPr>
              <w:rFonts w:cs="Times New Roman"/>
              <w:noProof/>
              <w:szCs w:val="24"/>
              <w:lang w:val="es-EC"/>
            </w:rPr>
            <w:t>(2016)</w:t>
          </w:r>
          <w:r w:rsidR="00286BDF">
            <w:rPr>
              <w:rFonts w:cs="Times New Roman"/>
              <w:szCs w:val="24"/>
            </w:rPr>
            <w:fldChar w:fldCharType="end"/>
          </w:r>
        </w:sdtContent>
      </w:sdt>
      <w:r w:rsidR="00286BDF">
        <w:rPr>
          <w:rFonts w:cs="Times New Roman"/>
          <w:szCs w:val="24"/>
        </w:rPr>
        <w:t xml:space="preserve"> </w:t>
      </w:r>
      <w:r>
        <w:rPr>
          <w:rFonts w:cs="Times New Roman"/>
          <w:szCs w:val="24"/>
        </w:rPr>
        <w:t xml:space="preserve">concibe las redes sociales como un sistema que permite centralizar, con actualización constante, información de antiguos alumnos, con la cual “están </w:t>
      </w:r>
      <w:r>
        <w:rPr>
          <w:rFonts w:cs="Times New Roman"/>
          <w:szCs w:val="24"/>
        </w:rPr>
        <w:lastRenderedPageBreak/>
        <w:t>familiarizados”</w:t>
      </w:r>
      <w:r w:rsidR="00B5451B">
        <w:rPr>
          <w:rFonts w:cs="Times New Roman"/>
          <w:szCs w:val="24"/>
        </w:rPr>
        <w:t xml:space="preserve"> </w:t>
      </w:r>
      <w:sdt>
        <w:sdtPr>
          <w:rPr>
            <w:rFonts w:cs="Times New Roman"/>
            <w:szCs w:val="24"/>
          </w:rPr>
          <w:id w:val="1574078730"/>
          <w:citation/>
        </w:sdtPr>
        <w:sdtContent>
          <w:r w:rsidR="00B5451B">
            <w:rPr>
              <w:rFonts w:cs="Times New Roman"/>
              <w:szCs w:val="24"/>
            </w:rPr>
            <w:fldChar w:fldCharType="begin"/>
          </w:r>
          <w:r w:rsidR="00286BDF">
            <w:rPr>
              <w:rFonts w:cs="Times New Roman"/>
              <w:szCs w:val="24"/>
              <w:lang w:val="es-EC"/>
            </w:rPr>
            <w:instrText xml:space="preserve">CITATION Placeholder1 \p 49 \y  \t  \l 12298 </w:instrText>
          </w:r>
          <w:r w:rsidR="00B5451B">
            <w:rPr>
              <w:rFonts w:cs="Times New Roman"/>
              <w:szCs w:val="24"/>
            </w:rPr>
            <w:fldChar w:fldCharType="separate"/>
          </w:r>
          <w:r w:rsidR="00D50FDA" w:rsidRPr="00D50FDA">
            <w:rPr>
              <w:rFonts w:cs="Times New Roman"/>
              <w:noProof/>
              <w:szCs w:val="24"/>
              <w:lang w:val="es-EC"/>
            </w:rPr>
            <w:t>(Cohen, pág. 49)</w:t>
          </w:r>
          <w:r w:rsidR="00B5451B">
            <w:rPr>
              <w:rFonts w:cs="Times New Roman"/>
              <w:szCs w:val="24"/>
            </w:rPr>
            <w:fldChar w:fldCharType="end"/>
          </w:r>
        </w:sdtContent>
      </w:sdt>
      <w:r>
        <w:rPr>
          <w:rFonts w:cs="Times New Roman"/>
          <w:szCs w:val="24"/>
        </w:rPr>
        <w:t xml:space="preserve">; siendo fáciles de usar y útil para almacenar información de “amigos </w:t>
      </w:r>
      <w:r w:rsidRPr="00163871">
        <w:rPr>
          <w:rFonts w:cs="Times New Roman"/>
          <w:szCs w:val="24"/>
        </w:rPr>
        <w:t>y contactos profesionales</w:t>
      </w:r>
      <w:r>
        <w:rPr>
          <w:rFonts w:cs="Times New Roman"/>
          <w:szCs w:val="24"/>
        </w:rPr>
        <w:t>”</w:t>
      </w:r>
    </w:p>
    <w:p w14:paraId="19395BE3" w14:textId="77777777" w:rsidR="0017085C" w:rsidRDefault="0017085C" w:rsidP="00997EBE">
      <w:pPr>
        <w:rPr>
          <w:rFonts w:cs="Times New Roman"/>
          <w:szCs w:val="24"/>
        </w:rPr>
      </w:pPr>
    </w:p>
    <w:p w14:paraId="4886CDD5" w14:textId="230763B6" w:rsidR="002A6965" w:rsidRPr="00595FE0" w:rsidRDefault="002A6965" w:rsidP="00595FE0">
      <w:pPr>
        <w:pStyle w:val="Subtitle"/>
        <w:ind w:hanging="720"/>
        <w:rPr>
          <w:rFonts w:eastAsia="MS Mincho" w:cs="Times New Roman"/>
          <w:lang w:val="es-ES_tradnl" w:eastAsia="es-ES"/>
        </w:rPr>
      </w:pPr>
      <w:r w:rsidRPr="00595FE0">
        <w:rPr>
          <w:rFonts w:eastAsia="MS Mincho" w:cs="Times New Roman"/>
          <w:lang w:val="es-ES_tradnl" w:eastAsia="es-ES"/>
        </w:rPr>
        <w:t>Comparativo Universidad y programa graduados</w:t>
      </w:r>
      <w:r w:rsidR="00595FE0" w:rsidRPr="00595FE0">
        <w:rPr>
          <w:rFonts w:eastAsia="MS Mincho" w:cs="Times New Roman"/>
          <w:lang w:val="es-ES_tradnl" w:eastAsia="es-ES"/>
        </w:rPr>
        <w:t>.-</w:t>
      </w:r>
    </w:p>
    <w:p w14:paraId="3C57CF97" w14:textId="24AC4674" w:rsidR="00286BDF" w:rsidRPr="00286BDF" w:rsidRDefault="00265D1C">
      <w:pPr>
        <w:spacing w:line="240" w:lineRule="auto"/>
        <w:jc w:val="center"/>
        <w:rPr>
          <w:rFonts w:eastAsia="MS Mincho" w:cs="Times New Roman"/>
          <w:szCs w:val="24"/>
          <w:lang w:val="es-ES_tradnl" w:eastAsia="es-ES"/>
        </w:rPr>
      </w:pPr>
      <w:r>
        <w:rPr>
          <w:rFonts w:eastAsia="MS Mincho" w:cs="Times New Roman"/>
          <w:szCs w:val="24"/>
          <w:lang w:val="es-ES_tradnl" w:eastAsia="es-ES"/>
        </w:rPr>
        <w:t xml:space="preserve">Tabla </w:t>
      </w:r>
      <w:r w:rsidR="00286BDF" w:rsidRPr="00286BDF">
        <w:rPr>
          <w:rFonts w:eastAsia="MS Mincho" w:cs="Times New Roman"/>
          <w:szCs w:val="24"/>
          <w:lang w:val="es-ES_tradnl" w:eastAsia="es-ES"/>
        </w:rPr>
        <w:t>5 – Seguidores en redes sociales universidades y programa</w:t>
      </w:r>
      <w:r>
        <w:rPr>
          <w:rFonts w:eastAsia="MS Mincho" w:cs="Times New Roman"/>
          <w:szCs w:val="24"/>
          <w:lang w:val="es-ES_tradnl" w:eastAsia="es-ES"/>
        </w:rPr>
        <w:t>s</w:t>
      </w:r>
      <w:r w:rsidR="00286BDF" w:rsidRPr="00286BDF">
        <w:rPr>
          <w:rFonts w:eastAsia="MS Mincho" w:cs="Times New Roman"/>
          <w:szCs w:val="24"/>
          <w:lang w:val="es-ES_tradnl" w:eastAsia="es-ES"/>
        </w:rPr>
        <w:t xml:space="preserve"> </w:t>
      </w:r>
      <w:r w:rsidR="00286BDF" w:rsidRPr="00286BDF">
        <w:rPr>
          <w:rFonts w:eastAsia="MS Mincho" w:cs="Times New Roman"/>
          <w:i/>
          <w:szCs w:val="24"/>
          <w:lang w:val="es-ES_tradnl" w:eastAsia="es-ES"/>
        </w:rPr>
        <w:t>Alumni</w:t>
      </w:r>
      <w:r w:rsidR="00286BDF" w:rsidRPr="00286BDF">
        <w:rPr>
          <w:rFonts w:eastAsia="MS Mincho" w:cs="Times New Roman"/>
          <w:szCs w:val="24"/>
          <w:lang w:val="es-ES_tradnl" w:eastAsia="es-ES"/>
        </w:rPr>
        <w:t xml:space="preserve"> de Estados Unidos</w:t>
      </w:r>
    </w:p>
    <w:p w14:paraId="76935152" w14:textId="77777777" w:rsidR="00851570" w:rsidRDefault="00E176E3">
      <w:pPr>
        <w:spacing w:line="240" w:lineRule="auto"/>
        <w:ind w:left="180"/>
        <w:jc w:val="center"/>
        <w:rPr>
          <w:rFonts w:eastAsia="MS Mincho" w:cs="Times New Roman"/>
          <w:b/>
          <w:szCs w:val="24"/>
          <w:lang w:eastAsia="es-ES"/>
        </w:rPr>
      </w:pPr>
      <w:r w:rsidRPr="00E176E3">
        <w:rPr>
          <w:noProof/>
          <w:lang w:eastAsia="es-CO"/>
        </w:rPr>
        <w:drawing>
          <wp:inline distT="0" distB="0" distL="0" distR="0" wp14:anchorId="74B7628B" wp14:editId="3A4C55D3">
            <wp:extent cx="4971628" cy="2354788"/>
            <wp:effectExtent l="0" t="0" r="635" b="762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967797" cy="2352973"/>
                    </a:xfrm>
                    <a:prstGeom prst="rect">
                      <a:avLst/>
                    </a:prstGeom>
                    <a:noFill/>
                    <a:ln>
                      <a:noFill/>
                    </a:ln>
                  </pic:spPr>
                </pic:pic>
              </a:graphicData>
            </a:graphic>
          </wp:inline>
        </w:drawing>
      </w:r>
    </w:p>
    <w:p w14:paraId="0CA3BB0A" w14:textId="1D1B5C52" w:rsidR="00F84471" w:rsidRPr="00286BDF" w:rsidRDefault="00286BDF" w:rsidP="0083159A">
      <w:pPr>
        <w:spacing w:line="240" w:lineRule="auto"/>
        <w:ind w:left="270"/>
        <w:jc w:val="center"/>
        <w:rPr>
          <w:rFonts w:eastAsia="MS Mincho" w:cs="Times New Roman"/>
          <w:szCs w:val="24"/>
          <w:lang w:eastAsia="es-ES"/>
        </w:rPr>
      </w:pPr>
      <w:r w:rsidRPr="00286BDF">
        <w:rPr>
          <w:rFonts w:eastAsia="MS Mincho" w:cs="Times New Roman"/>
          <w:szCs w:val="24"/>
          <w:lang w:eastAsia="es-ES"/>
        </w:rPr>
        <w:t>Fuente: Elaboración propia</w:t>
      </w:r>
    </w:p>
    <w:p w14:paraId="004B390A" w14:textId="77777777" w:rsidR="00F84471" w:rsidRPr="00AB48D9" w:rsidRDefault="00F84471" w:rsidP="00997EBE">
      <w:pPr>
        <w:ind w:left="1260"/>
        <w:rPr>
          <w:rFonts w:eastAsia="MS Mincho" w:cs="Times New Roman"/>
          <w:szCs w:val="24"/>
          <w:lang w:eastAsia="es-ES"/>
        </w:rPr>
      </w:pPr>
    </w:p>
    <w:p w14:paraId="553D91A2" w14:textId="2E0441F0" w:rsidR="00E143EB" w:rsidRDefault="00286BDF" w:rsidP="00997EBE">
      <w:pPr>
        <w:ind w:firstLine="708"/>
        <w:rPr>
          <w:rFonts w:eastAsia="MS Mincho" w:cs="Times New Roman"/>
          <w:szCs w:val="24"/>
          <w:lang w:val="es-ES_tradnl" w:eastAsia="es-ES"/>
        </w:rPr>
      </w:pPr>
      <w:r>
        <w:rPr>
          <w:rFonts w:eastAsia="MS Mincho" w:cs="Times New Roman"/>
          <w:szCs w:val="24"/>
          <w:lang w:val="es-ES_tradnl" w:eastAsia="es-ES"/>
        </w:rPr>
        <w:t>S</w:t>
      </w:r>
      <w:r w:rsidR="00E23EA6">
        <w:rPr>
          <w:rFonts w:eastAsia="MS Mincho" w:cs="Times New Roman"/>
          <w:szCs w:val="24"/>
          <w:lang w:val="es-ES_tradnl" w:eastAsia="es-ES"/>
        </w:rPr>
        <w:t xml:space="preserve">e muestran </w:t>
      </w:r>
      <w:r w:rsidR="00265D1C">
        <w:rPr>
          <w:rFonts w:eastAsia="MS Mincho" w:cs="Times New Roman"/>
          <w:szCs w:val="24"/>
          <w:lang w:val="es-ES_tradnl" w:eastAsia="es-ES"/>
        </w:rPr>
        <w:t xml:space="preserve">en la Tabla </w:t>
      </w:r>
      <w:r>
        <w:rPr>
          <w:rFonts w:eastAsia="MS Mincho" w:cs="Times New Roman"/>
          <w:szCs w:val="24"/>
          <w:lang w:val="es-ES_tradnl" w:eastAsia="es-ES"/>
        </w:rPr>
        <w:t xml:space="preserve">5 </w:t>
      </w:r>
      <w:r w:rsidR="00E23EA6">
        <w:rPr>
          <w:rFonts w:eastAsia="MS Mincho" w:cs="Times New Roman"/>
          <w:szCs w:val="24"/>
          <w:lang w:val="es-ES_tradnl" w:eastAsia="es-ES"/>
        </w:rPr>
        <w:t xml:space="preserve">las relaciones de seguidores entre el programa de graduados y su universidad, en tres redes sociales. </w:t>
      </w:r>
      <w:r w:rsidR="00E143EB" w:rsidRPr="0079033D">
        <w:rPr>
          <w:rFonts w:eastAsia="MS Mincho" w:cs="Times New Roman"/>
          <w:szCs w:val="24"/>
          <w:lang w:val="es-ES_tradnl" w:eastAsia="es-ES"/>
        </w:rPr>
        <w:t>El número de seguidores de las cuentas de los programas de graduados son marginales, comparado con la cantidad de personas o cuentas que siguen las cuentas de cada centro de formación, en las tres redes sociales. En Instagram, donde existe menor diferencia, el promedio de las cinco instituciones es 3.7% del número de seguidores de las universidades</w:t>
      </w:r>
      <w:r w:rsidR="00E143EB">
        <w:rPr>
          <w:rFonts w:eastAsia="MS Mincho" w:cs="Times New Roman"/>
          <w:szCs w:val="24"/>
          <w:lang w:val="es-ES_tradnl" w:eastAsia="es-ES"/>
        </w:rPr>
        <w:t>. E</w:t>
      </w:r>
      <w:r w:rsidR="00E143EB" w:rsidRPr="0079033D">
        <w:rPr>
          <w:rFonts w:eastAsia="MS Mincho" w:cs="Times New Roman"/>
          <w:szCs w:val="24"/>
          <w:lang w:val="es-ES_tradnl" w:eastAsia="es-ES"/>
        </w:rPr>
        <w:t xml:space="preserve">n términos globales, las cuentas de ex alumnos muestran casi 89 mil seguidores y las universidades 2,407,000, en la red social Instagram; en las otras dos redes sociales las diferencias resultan </w:t>
      </w:r>
      <w:r w:rsidR="00E143EB">
        <w:rPr>
          <w:rFonts w:eastAsia="MS Mincho" w:cs="Times New Roman"/>
          <w:szCs w:val="24"/>
          <w:lang w:val="es-ES_tradnl" w:eastAsia="es-ES"/>
        </w:rPr>
        <w:t>elevadas; según cifras obtenidas el 27 de enero del 2019</w:t>
      </w:r>
      <w:r w:rsidR="00E143EB" w:rsidRPr="0079033D">
        <w:rPr>
          <w:rFonts w:eastAsia="MS Mincho" w:cs="Times New Roman"/>
          <w:szCs w:val="24"/>
          <w:lang w:val="es-ES_tradnl" w:eastAsia="es-ES"/>
        </w:rPr>
        <w:t>.</w:t>
      </w:r>
    </w:p>
    <w:p w14:paraId="6896B294" w14:textId="3847FEBF" w:rsidR="002A6965" w:rsidRDefault="00E23EA6" w:rsidP="00997EBE">
      <w:pPr>
        <w:ind w:firstLine="708"/>
        <w:rPr>
          <w:rFonts w:eastAsia="MS Mincho" w:cs="Times New Roman"/>
          <w:szCs w:val="24"/>
          <w:lang w:val="es-ES_tradnl" w:eastAsia="es-ES"/>
        </w:rPr>
      </w:pPr>
      <w:r>
        <w:rPr>
          <w:rFonts w:eastAsia="MS Mincho" w:cs="Times New Roman"/>
          <w:szCs w:val="24"/>
          <w:lang w:val="es-ES_tradnl" w:eastAsia="es-ES"/>
        </w:rPr>
        <w:t>E</w:t>
      </w:r>
      <w:r w:rsidR="00265D1C">
        <w:rPr>
          <w:rFonts w:eastAsia="MS Mincho" w:cs="Times New Roman"/>
          <w:szCs w:val="24"/>
          <w:lang w:val="es-ES_tradnl" w:eastAsia="es-ES"/>
        </w:rPr>
        <w:t xml:space="preserve">n la misma Tabla </w:t>
      </w:r>
      <w:r w:rsidR="00AB48D9">
        <w:rPr>
          <w:rFonts w:eastAsia="MS Mincho" w:cs="Times New Roman"/>
          <w:szCs w:val="24"/>
          <w:lang w:val="es-ES_tradnl" w:eastAsia="es-ES"/>
        </w:rPr>
        <w:t>5</w:t>
      </w:r>
      <w:r w:rsidR="0032287D">
        <w:rPr>
          <w:rFonts w:eastAsia="MS Mincho" w:cs="Times New Roman"/>
          <w:szCs w:val="24"/>
          <w:lang w:val="es-ES_tradnl" w:eastAsia="es-ES"/>
        </w:rPr>
        <w:t xml:space="preserve">, la red social Facebook </w:t>
      </w:r>
      <w:r>
        <w:rPr>
          <w:rFonts w:eastAsia="MS Mincho" w:cs="Times New Roman"/>
          <w:szCs w:val="24"/>
          <w:lang w:val="es-ES_tradnl" w:eastAsia="es-ES"/>
        </w:rPr>
        <w:t xml:space="preserve"> presenta a la Universidad de Harvard con más de cinco millones de seguidores, con una amplia diferencia sobres las otras, dos  superan el millón de seguidores; sin embargo, la cuenta de graduados registra apenas 8,719 seguidores, que es un 0.16%; el programa de ex alumno</w:t>
      </w:r>
      <w:r w:rsidR="00814B50">
        <w:rPr>
          <w:rFonts w:eastAsia="MS Mincho" w:cs="Times New Roman"/>
          <w:szCs w:val="24"/>
          <w:lang w:val="es-ES_tradnl" w:eastAsia="es-ES"/>
        </w:rPr>
        <w:t>s</w:t>
      </w:r>
      <w:r>
        <w:rPr>
          <w:rFonts w:eastAsia="MS Mincho" w:cs="Times New Roman"/>
          <w:szCs w:val="24"/>
          <w:lang w:val="es-ES_tradnl" w:eastAsia="es-ES"/>
        </w:rPr>
        <w:t xml:space="preserve"> del MIT presenta el mejor </w:t>
      </w:r>
      <w:r>
        <w:rPr>
          <w:rFonts w:eastAsia="MS Mincho" w:cs="Times New Roman"/>
          <w:szCs w:val="24"/>
          <w:lang w:val="es-ES_tradnl" w:eastAsia="es-ES"/>
        </w:rPr>
        <w:lastRenderedPageBreak/>
        <w:t xml:space="preserve">porcentaje de seguidores,  4.48%, comparado con los registrados en la institución de estudios. </w:t>
      </w:r>
    </w:p>
    <w:p w14:paraId="2EE2819E" w14:textId="77777777" w:rsidR="0083159A" w:rsidRDefault="0083159A">
      <w:pPr>
        <w:pStyle w:val="Caption"/>
        <w:jc w:val="center"/>
        <w:rPr>
          <w:rFonts w:cs="Times New Roman"/>
          <w:b w:val="0"/>
          <w:color w:val="auto"/>
          <w:sz w:val="24"/>
        </w:rPr>
      </w:pPr>
    </w:p>
    <w:p w14:paraId="11277056" w14:textId="2F10B025" w:rsidR="00286BDF" w:rsidRPr="00286BDF" w:rsidRDefault="00286BDF">
      <w:pPr>
        <w:pStyle w:val="Caption"/>
        <w:jc w:val="center"/>
        <w:rPr>
          <w:rFonts w:eastAsia="MS Mincho" w:cs="Times New Roman"/>
          <w:b w:val="0"/>
          <w:color w:val="auto"/>
          <w:sz w:val="36"/>
          <w:szCs w:val="24"/>
          <w:lang w:val="es-ES_tradnl" w:eastAsia="es-ES"/>
        </w:rPr>
      </w:pPr>
      <w:bookmarkStart w:id="66" w:name="_Toc25920805"/>
      <w:r w:rsidRPr="00286BDF">
        <w:rPr>
          <w:rFonts w:cs="Times New Roman"/>
          <w:b w:val="0"/>
          <w:color w:val="auto"/>
          <w:sz w:val="24"/>
        </w:rPr>
        <w:t xml:space="preserve">Ilustración </w:t>
      </w:r>
      <w:r w:rsidRPr="00286BDF">
        <w:rPr>
          <w:rFonts w:cs="Times New Roman"/>
          <w:b w:val="0"/>
          <w:color w:val="auto"/>
          <w:sz w:val="24"/>
        </w:rPr>
        <w:fldChar w:fldCharType="begin"/>
      </w:r>
      <w:r w:rsidRPr="00286BDF">
        <w:rPr>
          <w:rFonts w:cs="Times New Roman"/>
          <w:b w:val="0"/>
          <w:color w:val="auto"/>
          <w:sz w:val="24"/>
        </w:rPr>
        <w:instrText xml:space="preserve"> SEQ Ilustración \* ARABIC </w:instrText>
      </w:r>
      <w:r w:rsidRPr="00286BDF">
        <w:rPr>
          <w:rFonts w:cs="Times New Roman"/>
          <w:b w:val="0"/>
          <w:color w:val="auto"/>
          <w:sz w:val="24"/>
        </w:rPr>
        <w:fldChar w:fldCharType="separate"/>
      </w:r>
      <w:r w:rsidR="00173551">
        <w:rPr>
          <w:rFonts w:cs="Times New Roman"/>
          <w:b w:val="0"/>
          <w:noProof/>
          <w:color w:val="auto"/>
          <w:sz w:val="24"/>
        </w:rPr>
        <w:t>39</w:t>
      </w:r>
      <w:r w:rsidRPr="00286BDF">
        <w:rPr>
          <w:rFonts w:cs="Times New Roman"/>
          <w:b w:val="0"/>
          <w:color w:val="auto"/>
          <w:sz w:val="24"/>
        </w:rPr>
        <w:fldChar w:fldCharType="end"/>
      </w:r>
      <w:r w:rsidRPr="00286BDF">
        <w:rPr>
          <w:rFonts w:cs="Times New Roman"/>
          <w:b w:val="0"/>
          <w:color w:val="auto"/>
          <w:sz w:val="24"/>
        </w:rPr>
        <w:t xml:space="preserve"> - Seguidores en Facebook universidades y progr</w:t>
      </w:r>
      <w:r w:rsidR="00393857">
        <w:rPr>
          <w:rFonts w:cs="Times New Roman"/>
          <w:b w:val="0"/>
          <w:color w:val="auto"/>
          <w:sz w:val="24"/>
        </w:rPr>
        <w:t>a</w:t>
      </w:r>
      <w:r w:rsidRPr="00286BDF">
        <w:rPr>
          <w:rFonts w:cs="Times New Roman"/>
          <w:b w:val="0"/>
          <w:color w:val="auto"/>
          <w:sz w:val="24"/>
        </w:rPr>
        <w:t xml:space="preserve">ma </w:t>
      </w:r>
      <w:r w:rsidRPr="00393857">
        <w:rPr>
          <w:rFonts w:cs="Times New Roman"/>
          <w:b w:val="0"/>
          <w:i/>
          <w:color w:val="auto"/>
          <w:sz w:val="24"/>
        </w:rPr>
        <w:t>Alumni</w:t>
      </w:r>
      <w:bookmarkEnd w:id="66"/>
    </w:p>
    <w:p w14:paraId="5A0A7D4E" w14:textId="1DAB22AF" w:rsidR="00F84471" w:rsidRDefault="00AC4B83" w:rsidP="00432CF3">
      <w:pPr>
        <w:ind w:left="180"/>
        <w:jc w:val="center"/>
        <w:rPr>
          <w:rFonts w:eastAsia="MS Mincho" w:cs="Times New Roman"/>
          <w:b/>
          <w:szCs w:val="24"/>
          <w:lang w:val="es-ES_tradnl" w:eastAsia="es-ES"/>
        </w:rPr>
      </w:pPr>
      <w:r>
        <w:rPr>
          <w:noProof/>
          <w:lang w:eastAsia="es-CO"/>
        </w:rPr>
        <mc:AlternateContent>
          <mc:Choice Requires="wpg">
            <w:drawing>
              <wp:anchor distT="0" distB="0" distL="114300" distR="114300" simplePos="0" relativeHeight="251666432" behindDoc="0" locked="0" layoutInCell="1" allowOverlap="1" wp14:anchorId="1D8545B6" wp14:editId="67D17652">
                <wp:simplePos x="0" y="0"/>
                <wp:positionH relativeFrom="column">
                  <wp:posOffset>910387</wp:posOffset>
                </wp:positionH>
                <wp:positionV relativeFrom="paragraph">
                  <wp:posOffset>77978</wp:posOffset>
                </wp:positionV>
                <wp:extent cx="3838575" cy="2147570"/>
                <wp:effectExtent l="0" t="0" r="9525" b="24130"/>
                <wp:wrapNone/>
                <wp:docPr id="57" name="Group 8"/>
                <wp:cNvGraphicFramePr/>
                <a:graphic xmlns:a="http://schemas.openxmlformats.org/drawingml/2006/main">
                  <a:graphicData uri="http://schemas.microsoft.com/office/word/2010/wordprocessingGroup">
                    <wpg:wgp>
                      <wpg:cNvGrpSpPr/>
                      <wpg:grpSpPr>
                        <a:xfrm>
                          <a:off x="0" y="0"/>
                          <a:ext cx="3838575" cy="2147570"/>
                          <a:chOff x="-963576" y="-21810"/>
                          <a:chExt cx="5379003" cy="3201256"/>
                        </a:xfrm>
                      </wpg:grpSpPr>
                      <wpg:graphicFrame>
                        <wpg:cNvPr id="58" name="Chart 58"/>
                        <wpg:cNvFrPr/>
                        <wpg:xfrm>
                          <a:off x="-963576" y="-21810"/>
                          <a:ext cx="5379003" cy="3201256"/>
                        </wpg:xfrm>
                        <a:graphic>
                          <a:graphicData uri="http://schemas.openxmlformats.org/drawingml/2006/chart">
                            <c:chart xmlns:c="http://schemas.openxmlformats.org/drawingml/2006/chart" xmlns:r="http://schemas.openxmlformats.org/officeDocument/2006/relationships" r:id="rId83"/>
                          </a:graphicData>
                        </a:graphic>
                      </wpg:graphicFrame>
                      <pic:pic xmlns:pic="http://schemas.openxmlformats.org/drawingml/2006/picture">
                        <pic:nvPicPr>
                          <pic:cNvPr id="59" name="Picture 59" descr="Resultado de imagen para FACEBOOK"/>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1918558" y="227600"/>
                            <a:ext cx="551656" cy="55651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0B02976E" id="Group 8" o:spid="_x0000_s1026" style="position:absolute;margin-left:71.7pt;margin-top:6.15pt;width:302.25pt;height:169.1pt;z-index:251666432;mso-width-relative:margin;mso-height-relative:margin" coordorigin="-9635,-218" coordsize="53790,32012" o:gfxdata="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58" o:spid="_x0000_s1027" type="#_x0000_t75" style="position:absolute;left:-9721;top:-308;width:53987;height:321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">
                  <v:imagedata r:id="rId85" o:title=""/>
                  <o:lock v:ext="edit" aspectratio="f"/>
                </v:shape>
                <v:shape id="Picture 59" o:spid="_x0000_s1028" type="#_x0000_t75" alt="Resultado de imagen para FACEBOOK" style="position:absolute;left:19185;top:2276;width:5517;height:5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">
                  <v:imagedata r:id="rId86" o:title="Resultado de imagen para FACEBOOK"/>
                </v:shape>
              </v:group>
            </w:pict>
          </mc:Fallback>
        </mc:AlternateContent>
      </w:r>
    </w:p>
    <w:p w14:paraId="5F75F32C" w14:textId="77777777" w:rsidR="00F84471" w:rsidRDefault="00F84471" w:rsidP="00432CF3">
      <w:pPr>
        <w:ind w:left="720"/>
        <w:jc w:val="center"/>
        <w:rPr>
          <w:rFonts w:eastAsia="MS Mincho" w:cs="Times New Roman"/>
          <w:b/>
          <w:szCs w:val="24"/>
          <w:lang w:val="es-ES_tradnl" w:eastAsia="es-ES"/>
        </w:rPr>
      </w:pPr>
    </w:p>
    <w:p w14:paraId="4AFED705" w14:textId="24C110B8" w:rsidR="00F84471" w:rsidRDefault="00F84471" w:rsidP="00432CF3">
      <w:pPr>
        <w:ind w:left="720"/>
        <w:jc w:val="center"/>
        <w:rPr>
          <w:rFonts w:eastAsia="MS Mincho" w:cs="Times New Roman"/>
          <w:b/>
          <w:szCs w:val="24"/>
          <w:lang w:val="es-ES_tradnl" w:eastAsia="es-ES"/>
        </w:rPr>
      </w:pPr>
    </w:p>
    <w:p w14:paraId="3896F170" w14:textId="77777777" w:rsidR="00F84471" w:rsidRDefault="00F84471" w:rsidP="00432CF3">
      <w:pPr>
        <w:ind w:left="720"/>
        <w:jc w:val="center"/>
        <w:rPr>
          <w:rFonts w:eastAsia="MS Mincho" w:cs="Times New Roman"/>
          <w:b/>
          <w:szCs w:val="24"/>
          <w:lang w:val="es-ES_tradnl" w:eastAsia="es-ES"/>
        </w:rPr>
      </w:pPr>
    </w:p>
    <w:p w14:paraId="115B6205" w14:textId="77777777" w:rsidR="00AB48D9" w:rsidRDefault="00AB48D9" w:rsidP="00432CF3">
      <w:pPr>
        <w:ind w:left="720"/>
        <w:jc w:val="center"/>
        <w:rPr>
          <w:rFonts w:eastAsia="MS Mincho" w:cs="Times New Roman"/>
          <w:b/>
          <w:szCs w:val="24"/>
          <w:lang w:val="es-ES_tradnl" w:eastAsia="es-ES"/>
        </w:rPr>
      </w:pPr>
    </w:p>
    <w:p w14:paraId="79CC0280" w14:textId="77777777" w:rsidR="00AB48D9" w:rsidRDefault="00AB48D9" w:rsidP="00432CF3">
      <w:pPr>
        <w:ind w:left="720"/>
        <w:jc w:val="center"/>
        <w:rPr>
          <w:rFonts w:eastAsia="MS Mincho" w:cs="Times New Roman"/>
          <w:b/>
          <w:szCs w:val="24"/>
          <w:lang w:val="es-ES_tradnl" w:eastAsia="es-ES"/>
        </w:rPr>
      </w:pPr>
    </w:p>
    <w:p w14:paraId="296DBFC8" w14:textId="54E132BC" w:rsidR="00AB48D9" w:rsidRDefault="00286BDF" w:rsidP="00432CF3">
      <w:pPr>
        <w:ind w:left="1440"/>
        <w:jc w:val="center"/>
        <w:rPr>
          <w:rFonts w:cs="Times New Roman"/>
          <w:szCs w:val="24"/>
          <w:lang w:val="es-EC"/>
        </w:rPr>
      </w:pPr>
      <w:r w:rsidRPr="00286BDF">
        <w:rPr>
          <w:rFonts w:cs="Times New Roman"/>
          <w:szCs w:val="24"/>
          <w:lang w:val="es-EC"/>
        </w:rPr>
        <w:t>Fuente: Elaboración propia</w:t>
      </w:r>
      <w:r w:rsidR="00AB48D9" w:rsidRPr="00286BDF">
        <w:rPr>
          <w:rStyle w:val="FootnoteReference"/>
          <w:rFonts w:cs="Times New Roman"/>
          <w:szCs w:val="24"/>
        </w:rPr>
        <w:footnoteReference w:id="101"/>
      </w:r>
    </w:p>
    <w:p w14:paraId="2ECD598E" w14:textId="77777777" w:rsidR="00393857" w:rsidRPr="00286BDF" w:rsidRDefault="00393857" w:rsidP="00286BDF">
      <w:pPr>
        <w:ind w:left="810"/>
        <w:rPr>
          <w:rFonts w:cs="Times New Roman"/>
          <w:szCs w:val="24"/>
        </w:rPr>
      </w:pPr>
    </w:p>
    <w:p w14:paraId="7A0BABB9" w14:textId="10445783" w:rsidR="00F84471" w:rsidRDefault="00393857">
      <w:pPr>
        <w:pStyle w:val="Caption"/>
        <w:jc w:val="center"/>
        <w:rPr>
          <w:rFonts w:cs="Times New Roman"/>
          <w:b w:val="0"/>
          <w:color w:val="auto"/>
          <w:sz w:val="24"/>
        </w:rPr>
      </w:pPr>
      <w:bookmarkStart w:id="67" w:name="_Toc25920806"/>
      <w:r w:rsidRPr="00393857">
        <w:rPr>
          <w:rFonts w:cs="Times New Roman"/>
          <w:b w:val="0"/>
          <w:color w:val="auto"/>
          <w:sz w:val="24"/>
        </w:rPr>
        <w:t xml:space="preserve">Ilustración </w:t>
      </w:r>
      <w:r w:rsidRPr="00393857">
        <w:rPr>
          <w:rFonts w:cs="Times New Roman"/>
          <w:b w:val="0"/>
          <w:color w:val="auto"/>
          <w:sz w:val="24"/>
        </w:rPr>
        <w:fldChar w:fldCharType="begin"/>
      </w:r>
      <w:r w:rsidRPr="00393857">
        <w:rPr>
          <w:rFonts w:cs="Times New Roman"/>
          <w:b w:val="0"/>
          <w:color w:val="auto"/>
          <w:sz w:val="24"/>
        </w:rPr>
        <w:instrText xml:space="preserve"> SEQ Ilustración \* ARABIC </w:instrText>
      </w:r>
      <w:r w:rsidRPr="00393857">
        <w:rPr>
          <w:rFonts w:cs="Times New Roman"/>
          <w:b w:val="0"/>
          <w:color w:val="auto"/>
          <w:sz w:val="24"/>
        </w:rPr>
        <w:fldChar w:fldCharType="separate"/>
      </w:r>
      <w:r w:rsidR="00173551">
        <w:rPr>
          <w:rFonts w:cs="Times New Roman"/>
          <w:b w:val="0"/>
          <w:noProof/>
          <w:color w:val="auto"/>
          <w:sz w:val="24"/>
        </w:rPr>
        <w:t>40</w:t>
      </w:r>
      <w:r w:rsidRPr="00393857">
        <w:rPr>
          <w:rFonts w:cs="Times New Roman"/>
          <w:b w:val="0"/>
          <w:color w:val="auto"/>
          <w:sz w:val="24"/>
        </w:rPr>
        <w:fldChar w:fldCharType="end"/>
      </w:r>
      <w:r w:rsidRPr="00393857">
        <w:rPr>
          <w:rFonts w:cs="Times New Roman"/>
          <w:b w:val="0"/>
          <w:color w:val="auto"/>
          <w:sz w:val="24"/>
        </w:rPr>
        <w:t xml:space="preserve"> - Seguidores en Instagram universidades y programa</w:t>
      </w:r>
      <w:r>
        <w:rPr>
          <w:rFonts w:cs="Times New Roman"/>
          <w:b w:val="0"/>
          <w:color w:val="auto"/>
          <w:sz w:val="24"/>
        </w:rPr>
        <w:t>s</w:t>
      </w:r>
      <w:r w:rsidRPr="00393857">
        <w:rPr>
          <w:rFonts w:cs="Times New Roman"/>
          <w:b w:val="0"/>
          <w:color w:val="auto"/>
          <w:sz w:val="24"/>
        </w:rPr>
        <w:t xml:space="preserve"> </w:t>
      </w:r>
      <w:r w:rsidRPr="00393857">
        <w:rPr>
          <w:rFonts w:cs="Times New Roman"/>
          <w:b w:val="0"/>
          <w:i/>
          <w:color w:val="auto"/>
          <w:sz w:val="24"/>
        </w:rPr>
        <w:t>Alumni</w:t>
      </w:r>
      <w:bookmarkEnd w:id="67"/>
    </w:p>
    <w:p w14:paraId="3C51FBC4" w14:textId="775EA949" w:rsidR="00393857" w:rsidRPr="00393857" w:rsidRDefault="00393857" w:rsidP="00432CF3">
      <w:pPr>
        <w:ind w:left="1440"/>
        <w:jc w:val="center"/>
      </w:pPr>
      <w:r>
        <w:rPr>
          <w:noProof/>
          <w:lang w:eastAsia="es-CO"/>
        </w:rPr>
        <mc:AlternateContent>
          <mc:Choice Requires="wpg">
            <w:drawing>
              <wp:inline distT="0" distB="0" distL="0" distR="0" wp14:anchorId="05914684" wp14:editId="69D2F994">
                <wp:extent cx="3935578" cy="2297430"/>
                <wp:effectExtent l="0" t="0" r="27305" b="26670"/>
                <wp:docPr id="60" name="Group 2"/>
                <wp:cNvGraphicFramePr/>
                <a:graphic xmlns:a="http://schemas.openxmlformats.org/drawingml/2006/main">
                  <a:graphicData uri="http://schemas.microsoft.com/office/word/2010/wordprocessingGroup">
                    <wpg:wgp>
                      <wpg:cNvGrpSpPr/>
                      <wpg:grpSpPr>
                        <a:xfrm>
                          <a:off x="0" y="0"/>
                          <a:ext cx="3935578" cy="2297430"/>
                          <a:chOff x="0" y="-579032"/>
                          <a:chExt cx="5304517" cy="3082246"/>
                        </a:xfrm>
                      </wpg:grpSpPr>
                      <wpg:graphicFrame>
                        <wpg:cNvPr id="61" name="Chart 61"/>
                        <wpg:cNvFrPr/>
                        <wpg:xfrm>
                          <a:off x="0" y="-579032"/>
                          <a:ext cx="5304517" cy="3082246"/>
                        </wpg:xfrm>
                        <a:graphic>
                          <a:graphicData uri="http://schemas.openxmlformats.org/drawingml/2006/chart">
                            <c:chart xmlns:c="http://schemas.openxmlformats.org/drawingml/2006/chart" xmlns:r="http://schemas.openxmlformats.org/officeDocument/2006/relationships" r:id="rId87"/>
                          </a:graphicData>
                        </a:graphic>
                      </wpg:graphicFrame>
                      <pic:pic xmlns:pic="http://schemas.openxmlformats.org/drawingml/2006/picture">
                        <pic:nvPicPr>
                          <pic:cNvPr id="62" name="Picture 62" descr="Resultado de imagen para INSTAGRAM"/>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1819508" y="-326331"/>
                            <a:ext cx="695755" cy="6528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2" o:spid="_x0000_s1026" style="width:309.9pt;height:180.9pt;mso-position-horizontal-relative:char;mso-position-vertical-relative:line" coordorigin=",-5790" coordsize="53045,30822" o:gfxdata="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61" o:spid="_x0000_s1027" type="#_x0000_t75" style="position:absolute;left:-82;top:-5872;width:53242;height:309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">
                  <v:imagedata r:id="rId89" o:title=""/>
                  <o:lock v:ext="edit" aspectratio="f"/>
                </v:shape>
                <v:shape id="Picture 62" o:spid="_x0000_s1028" type="#_x0000_t75" alt="Resultado de imagen para INSTAGRAM" style="position:absolute;left:18195;top:-3263;width:6957;height:6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rmq3DAAAA2wAAAA8AAABkcnMvZG93bnJldi54bWxEj0FrAjEUhO+F/ofwCr3VbD0ssjXKttAi&#10;3tSKPT42r5vFzcuSpG701xtB6HGYmW+Y+TLZXpzIh86xgtdJAYK4cbrjVsH37vNlBiJEZI29Y1Jw&#10;pgDLxePDHCvtRt7QaRtbkSEcKlRgYhwqKUNjyGKYuIE4e7/OW4xZ+lZqj2OG215Oi6KUFjvOCwYH&#10;+jDUHLd/VsHF1weTDvtUjmuq/fvXaj0ef5R6fkr1G4hIKf6H7+2VVlBO4fYl/wC5u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uarcMAAADbAAAADwAAAAAAAAAAAAAAAACf&#10;AgAAZHJzL2Rvd25yZXYueG1sUEsFBgAAAAAEAAQA9wAAAI8DAAAAAA==&#10;">
                  <v:imagedata r:id="rId90" o:title="Resultado de imagen para INSTAGRAM"/>
                </v:shape>
                <w10:anchorlock/>
              </v:group>
            </w:pict>
          </mc:Fallback>
        </mc:AlternateContent>
      </w:r>
    </w:p>
    <w:p w14:paraId="411F861F" w14:textId="6C62E37F" w:rsidR="00AB48D9" w:rsidRDefault="00393857" w:rsidP="00432CF3">
      <w:pPr>
        <w:ind w:left="1440"/>
        <w:jc w:val="center"/>
        <w:rPr>
          <w:rFonts w:cs="Times New Roman"/>
          <w:b/>
          <w:szCs w:val="24"/>
        </w:rPr>
      </w:pPr>
      <w:r w:rsidRPr="00286BDF">
        <w:rPr>
          <w:rFonts w:cs="Times New Roman"/>
          <w:szCs w:val="24"/>
          <w:lang w:val="es-EC"/>
        </w:rPr>
        <w:t>Fuente: Elaboración propia</w:t>
      </w:r>
      <w:r w:rsidR="00AB48D9" w:rsidRPr="00FE58B4">
        <w:rPr>
          <w:rStyle w:val="FootnoteReference"/>
          <w:rFonts w:cs="Times New Roman"/>
          <w:szCs w:val="24"/>
        </w:rPr>
        <w:footnoteReference w:id="102"/>
      </w:r>
    </w:p>
    <w:p w14:paraId="62DFDC9E" w14:textId="06CB7B87" w:rsidR="00AB48D9" w:rsidRPr="00AB48D9" w:rsidRDefault="00AB48D9" w:rsidP="00997EBE">
      <w:pPr>
        <w:ind w:left="1260"/>
        <w:rPr>
          <w:rFonts w:eastAsia="MS Mincho" w:cs="Times New Roman"/>
          <w:szCs w:val="24"/>
          <w:lang w:eastAsia="es-ES"/>
        </w:rPr>
      </w:pPr>
    </w:p>
    <w:p w14:paraId="2CC7C9A6" w14:textId="1027A1B2" w:rsidR="00570D68" w:rsidRDefault="00393857" w:rsidP="00393857">
      <w:pPr>
        <w:ind w:firstLine="708"/>
        <w:rPr>
          <w:rFonts w:eastAsia="MS Mincho" w:cs="Times New Roman"/>
          <w:szCs w:val="24"/>
          <w:lang w:val="es-ES_tradnl" w:eastAsia="es-ES"/>
        </w:rPr>
      </w:pPr>
      <w:r>
        <w:rPr>
          <w:rFonts w:eastAsia="MS Mincho" w:cs="Times New Roman"/>
          <w:szCs w:val="24"/>
          <w:lang w:val="es-ES_tradnl" w:eastAsia="es-ES"/>
        </w:rPr>
        <w:lastRenderedPageBreak/>
        <w:t>En la Tabla</w:t>
      </w:r>
      <w:r w:rsidR="0032287D">
        <w:rPr>
          <w:rFonts w:eastAsia="MS Mincho" w:cs="Times New Roman"/>
          <w:szCs w:val="24"/>
          <w:lang w:val="es-ES_tradnl" w:eastAsia="es-ES"/>
        </w:rPr>
        <w:t xml:space="preserve"> </w:t>
      </w:r>
      <w:r w:rsidR="00AB48D9">
        <w:rPr>
          <w:rFonts w:eastAsia="MS Mincho" w:cs="Times New Roman"/>
          <w:szCs w:val="24"/>
          <w:lang w:val="es-ES_tradnl" w:eastAsia="es-ES"/>
        </w:rPr>
        <w:t xml:space="preserve">5 </w:t>
      </w:r>
      <w:r w:rsidR="0032287D">
        <w:rPr>
          <w:rFonts w:eastAsia="MS Mincho" w:cs="Times New Roman"/>
          <w:szCs w:val="24"/>
          <w:lang w:val="es-ES_tradnl" w:eastAsia="es-ES"/>
        </w:rPr>
        <w:t xml:space="preserve">Instagram muestra a la Universidad de Harvard con </w:t>
      </w:r>
      <w:r w:rsidR="00814B50">
        <w:rPr>
          <w:rFonts w:eastAsia="MS Mincho" w:cs="Times New Roman"/>
          <w:szCs w:val="24"/>
          <w:lang w:val="es-ES_tradnl" w:eastAsia="es-ES"/>
        </w:rPr>
        <w:t xml:space="preserve">el </w:t>
      </w:r>
      <w:r w:rsidR="0032287D">
        <w:rPr>
          <w:rFonts w:eastAsia="MS Mincho" w:cs="Times New Roman"/>
          <w:szCs w:val="24"/>
          <w:lang w:val="es-ES_tradnl" w:eastAsia="es-ES"/>
        </w:rPr>
        <w:t>m</w:t>
      </w:r>
      <w:r w:rsidR="00AC4B83">
        <w:rPr>
          <w:rFonts w:eastAsia="MS Mincho" w:cs="Times New Roman"/>
          <w:szCs w:val="24"/>
          <w:lang w:val="es-ES_tradnl" w:eastAsia="es-ES"/>
        </w:rPr>
        <w:t>ayor</w:t>
      </w:r>
      <w:r w:rsidR="0032287D">
        <w:rPr>
          <w:rFonts w:eastAsia="MS Mincho" w:cs="Times New Roman"/>
          <w:szCs w:val="24"/>
          <w:lang w:val="es-ES_tradnl" w:eastAsia="es-ES"/>
        </w:rPr>
        <w:t xml:space="preserve"> número de seguidores </w:t>
      </w:r>
      <w:r w:rsidR="00446368">
        <w:rPr>
          <w:rFonts w:eastAsia="MS Mincho" w:cs="Times New Roman"/>
          <w:szCs w:val="24"/>
          <w:lang w:val="es-ES_tradnl" w:eastAsia="es-ES"/>
        </w:rPr>
        <w:t>(</w:t>
      </w:r>
      <w:r w:rsidR="0032287D">
        <w:rPr>
          <w:rFonts w:eastAsia="MS Mincho" w:cs="Times New Roman"/>
          <w:szCs w:val="24"/>
          <w:lang w:val="es-ES_tradnl" w:eastAsia="es-ES"/>
        </w:rPr>
        <w:t>un millón</w:t>
      </w:r>
      <w:r w:rsidR="00446368">
        <w:rPr>
          <w:rFonts w:eastAsia="MS Mincho" w:cs="Times New Roman"/>
          <w:szCs w:val="24"/>
          <w:lang w:val="es-ES_tradnl" w:eastAsia="es-ES"/>
        </w:rPr>
        <w:t>)</w:t>
      </w:r>
      <w:r w:rsidR="0032287D">
        <w:rPr>
          <w:rFonts w:eastAsia="MS Mincho" w:cs="Times New Roman"/>
          <w:szCs w:val="24"/>
          <w:lang w:val="es-ES_tradnl" w:eastAsia="es-ES"/>
        </w:rPr>
        <w:t>, s</w:t>
      </w:r>
      <w:r w:rsidR="009A5B15">
        <w:rPr>
          <w:rFonts w:eastAsia="MS Mincho" w:cs="Times New Roman"/>
          <w:szCs w:val="24"/>
          <w:lang w:val="es-ES_tradnl" w:eastAsia="es-ES"/>
        </w:rPr>
        <w:t>eguida  de Stanford con 471,000</w:t>
      </w:r>
      <w:r w:rsidR="0032287D">
        <w:rPr>
          <w:rFonts w:eastAsia="MS Mincho" w:cs="Times New Roman"/>
          <w:szCs w:val="24"/>
          <w:lang w:val="es-ES_tradnl" w:eastAsia="es-ES"/>
        </w:rPr>
        <w:t>. En sus programa</w:t>
      </w:r>
      <w:r w:rsidR="00570D68">
        <w:rPr>
          <w:rFonts w:eastAsia="MS Mincho" w:cs="Times New Roman"/>
          <w:szCs w:val="24"/>
          <w:lang w:val="es-ES_tradnl" w:eastAsia="es-ES"/>
        </w:rPr>
        <w:t>s</w:t>
      </w:r>
      <w:r w:rsidR="0032287D">
        <w:rPr>
          <w:rFonts w:eastAsia="MS Mincho" w:cs="Times New Roman"/>
          <w:szCs w:val="24"/>
          <w:lang w:val="es-ES_tradnl" w:eastAsia="es-ES"/>
        </w:rPr>
        <w:t xml:space="preserve"> de graduados</w:t>
      </w:r>
      <w:r w:rsidR="00570D68">
        <w:rPr>
          <w:rFonts w:eastAsia="MS Mincho" w:cs="Times New Roman"/>
          <w:szCs w:val="24"/>
          <w:lang w:val="es-ES_tradnl" w:eastAsia="es-ES"/>
        </w:rPr>
        <w:t xml:space="preserve"> el MIT registra un 11.23% de seguidores comparado con la cuenta de la Universidad, valor que representa tres veces el promedio (3.7%) de los programas de ex alumno</w:t>
      </w:r>
      <w:r w:rsidR="009A5B15">
        <w:rPr>
          <w:rFonts w:eastAsia="MS Mincho" w:cs="Times New Roman"/>
          <w:szCs w:val="24"/>
          <w:lang w:val="es-ES_tradnl" w:eastAsia="es-ES"/>
        </w:rPr>
        <w:t>s</w:t>
      </w:r>
      <w:r w:rsidR="00570D68">
        <w:rPr>
          <w:rFonts w:eastAsia="MS Mincho" w:cs="Times New Roman"/>
          <w:szCs w:val="24"/>
          <w:lang w:val="es-ES_tradnl" w:eastAsia="es-ES"/>
        </w:rPr>
        <w:t xml:space="preserve">, </w:t>
      </w:r>
      <w:r w:rsidR="009A5B15">
        <w:rPr>
          <w:rFonts w:eastAsia="MS Mincho" w:cs="Times New Roman"/>
          <w:szCs w:val="24"/>
          <w:lang w:val="es-ES_tradnl" w:eastAsia="es-ES"/>
        </w:rPr>
        <w:t>compara</w:t>
      </w:r>
      <w:r w:rsidR="00570D68">
        <w:rPr>
          <w:rFonts w:eastAsia="MS Mincho" w:cs="Times New Roman"/>
          <w:szCs w:val="24"/>
          <w:lang w:val="es-ES_tradnl" w:eastAsia="es-ES"/>
        </w:rPr>
        <w:t>do con los seguidores del centro de formación</w:t>
      </w:r>
      <w:r w:rsidR="009A5B15">
        <w:rPr>
          <w:rFonts w:eastAsia="MS Mincho" w:cs="Times New Roman"/>
          <w:szCs w:val="24"/>
          <w:lang w:val="es-ES_tradnl" w:eastAsia="es-ES"/>
        </w:rPr>
        <w:t xml:space="preserve"> de las cinco universidades.</w:t>
      </w:r>
    </w:p>
    <w:p w14:paraId="2300151D" w14:textId="77777777" w:rsidR="00405902" w:rsidRPr="00265D1C" w:rsidRDefault="00405902" w:rsidP="00393857">
      <w:pPr>
        <w:ind w:left="720"/>
        <w:jc w:val="center"/>
        <w:rPr>
          <w:rFonts w:eastAsia="MS Mincho" w:cs="Times New Roman"/>
          <w:szCs w:val="24"/>
          <w:lang w:val="es-ES_tradnl" w:eastAsia="es-ES"/>
        </w:rPr>
      </w:pPr>
    </w:p>
    <w:p w14:paraId="46F5CEC0" w14:textId="4A3D153E" w:rsidR="00393857" w:rsidRPr="00393857" w:rsidRDefault="00393857">
      <w:pPr>
        <w:pStyle w:val="Caption"/>
        <w:jc w:val="center"/>
        <w:rPr>
          <w:rFonts w:eastAsia="MS Mincho" w:cs="Times New Roman"/>
          <w:b w:val="0"/>
          <w:color w:val="auto"/>
          <w:sz w:val="36"/>
          <w:szCs w:val="24"/>
          <w:lang w:val="es-ES_tradnl" w:eastAsia="es-ES"/>
        </w:rPr>
      </w:pPr>
      <w:bookmarkStart w:id="68" w:name="_Toc25920807"/>
      <w:r w:rsidRPr="00393857">
        <w:rPr>
          <w:rFonts w:cs="Times New Roman"/>
          <w:b w:val="0"/>
          <w:color w:val="auto"/>
          <w:sz w:val="24"/>
        </w:rPr>
        <w:t xml:space="preserve">Ilustración </w:t>
      </w:r>
      <w:r w:rsidRPr="00393857">
        <w:rPr>
          <w:rFonts w:cs="Times New Roman"/>
          <w:b w:val="0"/>
          <w:color w:val="auto"/>
          <w:sz w:val="24"/>
        </w:rPr>
        <w:fldChar w:fldCharType="begin"/>
      </w:r>
      <w:r w:rsidRPr="00393857">
        <w:rPr>
          <w:rFonts w:cs="Times New Roman"/>
          <w:b w:val="0"/>
          <w:color w:val="auto"/>
          <w:sz w:val="24"/>
        </w:rPr>
        <w:instrText xml:space="preserve"> SEQ Ilustración \* ARABIC </w:instrText>
      </w:r>
      <w:r w:rsidRPr="00393857">
        <w:rPr>
          <w:rFonts w:cs="Times New Roman"/>
          <w:b w:val="0"/>
          <w:color w:val="auto"/>
          <w:sz w:val="24"/>
        </w:rPr>
        <w:fldChar w:fldCharType="separate"/>
      </w:r>
      <w:r w:rsidR="00173551">
        <w:rPr>
          <w:rFonts w:cs="Times New Roman"/>
          <w:b w:val="0"/>
          <w:noProof/>
          <w:color w:val="auto"/>
          <w:sz w:val="24"/>
        </w:rPr>
        <w:t>41</w:t>
      </w:r>
      <w:r w:rsidRPr="00393857">
        <w:rPr>
          <w:rFonts w:cs="Times New Roman"/>
          <w:b w:val="0"/>
          <w:color w:val="auto"/>
          <w:sz w:val="24"/>
        </w:rPr>
        <w:fldChar w:fldCharType="end"/>
      </w:r>
      <w:r w:rsidRPr="00393857">
        <w:rPr>
          <w:rFonts w:cs="Times New Roman"/>
          <w:b w:val="0"/>
          <w:color w:val="auto"/>
          <w:sz w:val="24"/>
        </w:rPr>
        <w:t xml:space="preserve"> - Seguidores Twitter universidades y programas </w:t>
      </w:r>
      <w:r w:rsidRPr="00393857">
        <w:rPr>
          <w:rFonts w:cs="Times New Roman"/>
          <w:b w:val="0"/>
          <w:i/>
          <w:color w:val="auto"/>
          <w:sz w:val="24"/>
        </w:rPr>
        <w:t>Alumni</w:t>
      </w:r>
      <w:bookmarkEnd w:id="68"/>
    </w:p>
    <w:p w14:paraId="5536C85C" w14:textId="474E9EA4" w:rsidR="00405902" w:rsidRDefault="00BA2C34" w:rsidP="00432CF3">
      <w:pPr>
        <w:spacing w:line="240" w:lineRule="auto"/>
        <w:ind w:left="900"/>
        <w:jc w:val="center"/>
        <w:rPr>
          <w:rFonts w:eastAsia="MS Mincho" w:cs="Times New Roman"/>
          <w:b/>
          <w:szCs w:val="24"/>
          <w:lang w:val="es-ES_tradnl" w:eastAsia="es-ES"/>
        </w:rPr>
      </w:pPr>
      <w:r>
        <w:rPr>
          <w:noProof/>
          <w:lang w:eastAsia="es-CO"/>
        </w:rPr>
        <mc:AlternateContent>
          <mc:Choice Requires="wpg">
            <w:drawing>
              <wp:inline distT="0" distB="0" distL="0" distR="0" wp14:anchorId="2E28E70D" wp14:editId="3038409A">
                <wp:extent cx="4300855" cy="2183130"/>
                <wp:effectExtent l="0" t="0" r="23495" b="26670"/>
                <wp:docPr id="101" name="Group 1"/>
                <wp:cNvGraphicFramePr/>
                <a:graphic xmlns:a="http://schemas.openxmlformats.org/drawingml/2006/main">
                  <a:graphicData uri="http://schemas.microsoft.com/office/word/2010/wordprocessingGroup">
                    <wpg:wgp>
                      <wpg:cNvGrpSpPr/>
                      <wpg:grpSpPr>
                        <a:xfrm>
                          <a:off x="0" y="0"/>
                          <a:ext cx="4300855" cy="2183130"/>
                          <a:chOff x="0" y="0"/>
                          <a:chExt cx="5352141" cy="2841981"/>
                        </a:xfrm>
                      </wpg:grpSpPr>
                      <wpg:graphicFrame>
                        <wpg:cNvPr id="102" name="Chart 102"/>
                        <wpg:cNvFrPr/>
                        <wpg:xfrm>
                          <a:off x="0" y="0"/>
                          <a:ext cx="5352141" cy="2841981"/>
                        </wpg:xfrm>
                        <a:graphic>
                          <a:graphicData uri="http://schemas.openxmlformats.org/drawingml/2006/chart">
                            <c:chart xmlns:c="http://schemas.openxmlformats.org/drawingml/2006/chart" xmlns:r="http://schemas.openxmlformats.org/officeDocument/2006/relationships" r:id="rId91"/>
                          </a:graphicData>
                        </a:graphic>
                      </wpg:graphicFrame>
                      <pic:pic xmlns:pic="http://schemas.openxmlformats.org/drawingml/2006/picture">
                        <pic:nvPicPr>
                          <pic:cNvPr id="103" name="Picture 103" descr="Resultado de imagen para twitter"/>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3502581" y="175507"/>
                            <a:ext cx="545814" cy="55117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xmlns:cx="http://schemas.microsoft.com/office/drawing/2014/chartex" xmlns:cx1="http://schemas.microsoft.com/office/drawing/2015/9/8/chartex" xmlns:w15="http://schemas.microsoft.com/office/word/2012/wordml" xmlns:w16se="http://schemas.microsoft.com/office/word/2015/wordml/symex">
            <w:pict>
              <v:group w14:anchorId="37187AA4" id="Group 1" o:spid="_x0000_s1026" style="width:338.65pt;height:171.9pt;mso-position-horizontal-relative:char;mso-position-vertical-relative:line" coordsize="53521,28419" o:gfxdata="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">
                <v:shape id="Chart 102" o:spid="_x0000_s1027" type="#_x0000_t75" style="position:absolute;left:-75;top:-79;width:53708;height:285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">
                  <v:imagedata r:id="rId93" o:title=""/>
                  <o:lock v:ext="edit" aspectratio="f"/>
                </v:shape>
                <v:shape id="Picture 103" o:spid="_x0000_s1028" type="#_x0000_t75" alt="Resultado de imagen para twitter" style="position:absolute;left:35025;top:1755;width:5458;height:5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">
                  <v:imagedata r:id="rId94" o:title="Resultado de imagen para twitter"/>
                </v:shape>
                <w10:anchorlock/>
              </v:group>
            </w:pict>
          </mc:Fallback>
        </mc:AlternateContent>
      </w:r>
    </w:p>
    <w:p w14:paraId="31B14E8F" w14:textId="0697C0A9" w:rsidR="00405902" w:rsidRPr="00393857" w:rsidRDefault="00393857" w:rsidP="00432CF3">
      <w:pPr>
        <w:spacing w:line="240" w:lineRule="auto"/>
        <w:ind w:left="900"/>
        <w:jc w:val="center"/>
        <w:rPr>
          <w:rFonts w:cs="Times New Roman"/>
          <w:szCs w:val="24"/>
        </w:rPr>
      </w:pPr>
      <w:r w:rsidRPr="00393857">
        <w:rPr>
          <w:rFonts w:cs="Times New Roman"/>
          <w:szCs w:val="24"/>
          <w:lang w:val="es-EC"/>
        </w:rPr>
        <w:t>Fuente: Elaboración propia</w:t>
      </w:r>
      <w:r w:rsidR="00405902" w:rsidRPr="00393857">
        <w:rPr>
          <w:rStyle w:val="FootnoteReference"/>
          <w:rFonts w:cs="Times New Roman"/>
          <w:szCs w:val="24"/>
        </w:rPr>
        <w:footnoteReference w:id="103"/>
      </w:r>
    </w:p>
    <w:p w14:paraId="283F6485" w14:textId="77777777" w:rsidR="00405902" w:rsidRPr="00BA2C34" w:rsidRDefault="00405902" w:rsidP="00997EBE">
      <w:pPr>
        <w:ind w:left="1260"/>
        <w:rPr>
          <w:rFonts w:eastAsia="MS Mincho" w:cs="Times New Roman"/>
          <w:b/>
          <w:szCs w:val="24"/>
          <w:lang w:eastAsia="es-ES"/>
        </w:rPr>
      </w:pPr>
    </w:p>
    <w:p w14:paraId="10D2B0C3" w14:textId="26E7E44B" w:rsidR="00922668" w:rsidRDefault="00AC4B83" w:rsidP="00997EBE">
      <w:pPr>
        <w:ind w:firstLine="708"/>
        <w:rPr>
          <w:rFonts w:eastAsia="MS Mincho" w:cs="Times New Roman"/>
          <w:szCs w:val="24"/>
          <w:lang w:val="es-ES_tradnl" w:eastAsia="es-ES"/>
        </w:rPr>
      </w:pPr>
      <w:r w:rsidRPr="00922668">
        <w:rPr>
          <w:rFonts w:eastAsia="MS Mincho" w:cs="Times New Roman"/>
          <w:szCs w:val="24"/>
          <w:lang w:val="es-ES_tradnl" w:eastAsia="es-ES"/>
        </w:rPr>
        <w:t>E</w:t>
      </w:r>
      <w:r>
        <w:rPr>
          <w:rFonts w:eastAsia="MS Mincho" w:cs="Times New Roman"/>
          <w:szCs w:val="24"/>
          <w:lang w:val="es-ES_tradnl" w:eastAsia="es-ES"/>
        </w:rPr>
        <w:t>l MIT registra el mayor número de seguidores e</w:t>
      </w:r>
      <w:r w:rsidRPr="00922668">
        <w:rPr>
          <w:rFonts w:eastAsia="MS Mincho" w:cs="Times New Roman"/>
          <w:szCs w:val="24"/>
          <w:lang w:val="es-ES_tradnl" w:eastAsia="es-ES"/>
        </w:rPr>
        <w:t xml:space="preserve">n Twitter </w:t>
      </w:r>
      <w:r>
        <w:rPr>
          <w:rFonts w:eastAsia="MS Mincho" w:cs="Times New Roman"/>
          <w:szCs w:val="24"/>
          <w:lang w:val="es-ES_tradnl" w:eastAsia="es-ES"/>
        </w:rPr>
        <w:t xml:space="preserve">con </w:t>
      </w:r>
      <w:r w:rsidR="00922668">
        <w:rPr>
          <w:rFonts w:eastAsia="MS Mincho" w:cs="Times New Roman"/>
          <w:szCs w:val="24"/>
          <w:lang w:val="es-ES_tradnl" w:eastAsia="es-ES"/>
        </w:rPr>
        <w:t xml:space="preserve">cerca de un millón (982,784), a continuación está Harvard con 915,072 personas que siguen su cuenta. En las cuentas </w:t>
      </w:r>
      <w:r w:rsidR="00922668" w:rsidRPr="006A2999">
        <w:rPr>
          <w:rFonts w:eastAsia="MS Mincho" w:cs="Times New Roman"/>
          <w:i/>
          <w:szCs w:val="24"/>
          <w:lang w:val="es-ES_tradnl" w:eastAsia="es-ES"/>
        </w:rPr>
        <w:t>Alumni</w:t>
      </w:r>
      <w:r w:rsidR="00922668">
        <w:rPr>
          <w:rFonts w:eastAsia="MS Mincho" w:cs="Times New Roman"/>
          <w:szCs w:val="24"/>
          <w:lang w:val="es-ES_tradnl" w:eastAsia="es-ES"/>
        </w:rPr>
        <w:t xml:space="preserve"> Harvard mantiene el liderazgo, con 36,428 seguidores, que representan el 3,98% en comparación con los adeptos a la cuenta del centro de formación. </w:t>
      </w:r>
      <w:r w:rsidR="006A2999">
        <w:rPr>
          <w:rFonts w:eastAsia="MS Mincho" w:cs="Times New Roman"/>
          <w:szCs w:val="24"/>
          <w:lang w:val="es-ES_tradnl" w:eastAsia="es-ES"/>
        </w:rPr>
        <w:t xml:space="preserve">Como cifra global </w:t>
      </w:r>
      <w:r w:rsidR="00922668">
        <w:rPr>
          <w:rFonts w:eastAsia="MS Mincho" w:cs="Times New Roman"/>
          <w:szCs w:val="24"/>
          <w:lang w:val="es-ES_tradnl" w:eastAsia="es-ES"/>
        </w:rPr>
        <w:t xml:space="preserve">en Twitter, la cantidad de seguidores en las cuentas </w:t>
      </w:r>
      <w:r w:rsidR="00922668" w:rsidRPr="00AB48D9">
        <w:rPr>
          <w:rFonts w:eastAsia="MS Mincho" w:cs="Times New Roman"/>
          <w:i/>
          <w:szCs w:val="24"/>
          <w:lang w:val="es-ES_tradnl" w:eastAsia="es-ES"/>
        </w:rPr>
        <w:t>Alumni</w:t>
      </w:r>
      <w:r w:rsidR="00922668">
        <w:rPr>
          <w:rFonts w:eastAsia="MS Mincho" w:cs="Times New Roman"/>
          <w:szCs w:val="24"/>
          <w:lang w:val="es-ES_tradnl" w:eastAsia="es-ES"/>
        </w:rPr>
        <w:t xml:space="preserve"> es un 2,5% de la cifra que registran las instituciones de </w:t>
      </w:r>
      <w:r w:rsidR="006A2999">
        <w:rPr>
          <w:rFonts w:eastAsia="MS Mincho" w:cs="Times New Roman"/>
          <w:szCs w:val="24"/>
          <w:lang w:val="es-ES_tradnl" w:eastAsia="es-ES"/>
        </w:rPr>
        <w:t>educación seleccionadas</w:t>
      </w:r>
      <w:r w:rsidR="00922668">
        <w:rPr>
          <w:rFonts w:eastAsia="MS Mincho" w:cs="Times New Roman"/>
          <w:szCs w:val="24"/>
          <w:lang w:val="es-ES_tradnl" w:eastAsia="es-ES"/>
        </w:rPr>
        <w:t xml:space="preserve">. </w:t>
      </w:r>
    </w:p>
    <w:p w14:paraId="6AB6C379" w14:textId="57114D70" w:rsidR="00F84471" w:rsidRPr="00922668" w:rsidRDefault="00805F8D" w:rsidP="00997EBE">
      <w:pPr>
        <w:tabs>
          <w:tab w:val="left" w:pos="720"/>
        </w:tabs>
        <w:rPr>
          <w:rFonts w:eastAsia="MS Mincho" w:cs="Times New Roman"/>
          <w:szCs w:val="24"/>
          <w:lang w:val="es-ES_tradnl" w:eastAsia="es-ES"/>
        </w:rPr>
      </w:pPr>
      <w:r>
        <w:rPr>
          <w:rFonts w:eastAsia="MS Mincho" w:cs="Times New Roman"/>
          <w:szCs w:val="24"/>
          <w:lang w:val="es-ES_tradnl" w:eastAsia="es-ES"/>
        </w:rPr>
        <w:tab/>
      </w:r>
      <w:r w:rsidR="00922668">
        <w:rPr>
          <w:rFonts w:eastAsia="MS Mincho" w:cs="Times New Roman"/>
          <w:szCs w:val="24"/>
          <w:lang w:val="es-ES_tradnl" w:eastAsia="es-ES"/>
        </w:rPr>
        <w:t xml:space="preserve">Es notoria la amplia diferencia entre el número de seguidores que presentan las cuentas de las universidades y sus programas </w:t>
      </w:r>
      <w:r w:rsidR="00922668" w:rsidRPr="006A2999">
        <w:rPr>
          <w:rFonts w:eastAsia="MS Mincho" w:cs="Times New Roman"/>
          <w:i/>
          <w:szCs w:val="24"/>
          <w:lang w:val="es-ES_tradnl" w:eastAsia="es-ES"/>
        </w:rPr>
        <w:t>Alumni</w:t>
      </w:r>
      <w:r w:rsidR="00922668">
        <w:rPr>
          <w:rFonts w:eastAsia="MS Mincho" w:cs="Times New Roman"/>
          <w:szCs w:val="24"/>
          <w:lang w:val="es-ES_tradnl" w:eastAsia="es-ES"/>
        </w:rPr>
        <w:t xml:space="preserve"> en las redes sociales analizadas. El MIT muestra una mejor relación de seguidores en su programa de graduados y la cuenta de la institución, alcanzando un 11,22% en Instagram. En el otro extremo</w:t>
      </w:r>
      <w:r w:rsidR="006A2999">
        <w:rPr>
          <w:rFonts w:eastAsia="MS Mincho" w:cs="Times New Roman"/>
          <w:szCs w:val="24"/>
          <w:lang w:val="es-ES_tradnl" w:eastAsia="es-ES"/>
        </w:rPr>
        <w:t xml:space="preserve"> están Yale con </w:t>
      </w:r>
      <w:r w:rsidR="006A2999">
        <w:rPr>
          <w:rFonts w:eastAsia="MS Mincho" w:cs="Times New Roman"/>
          <w:szCs w:val="24"/>
          <w:lang w:val="es-ES_tradnl" w:eastAsia="es-ES"/>
        </w:rPr>
        <w:lastRenderedPageBreak/>
        <w:t xml:space="preserve">0.12% y Harvard 0.16% de adeptos, en Facebook, en sus cuentas de graduados comparados con los seguidores del centro de educación. </w:t>
      </w:r>
    </w:p>
    <w:p w14:paraId="4909C9E3" w14:textId="2EB39386" w:rsidR="00F84471" w:rsidRPr="00CA2E68" w:rsidRDefault="006A2999" w:rsidP="00997EBE">
      <w:pPr>
        <w:ind w:firstLine="708"/>
        <w:rPr>
          <w:rFonts w:eastAsia="MS Mincho" w:cs="Times New Roman"/>
          <w:szCs w:val="24"/>
          <w:lang w:val="es-ES_tradnl" w:eastAsia="es-ES"/>
        </w:rPr>
      </w:pPr>
      <w:r w:rsidRPr="00CA2E68">
        <w:rPr>
          <w:rFonts w:eastAsia="MS Mincho" w:cs="Times New Roman"/>
          <w:szCs w:val="24"/>
          <w:lang w:val="es-ES_tradnl" w:eastAsia="es-ES"/>
        </w:rPr>
        <w:t xml:space="preserve">Revisando el número de publicaciones las relaciones y cantidades no </w:t>
      </w:r>
      <w:r w:rsidR="00393857">
        <w:rPr>
          <w:rFonts w:eastAsia="MS Mincho" w:cs="Times New Roman"/>
          <w:szCs w:val="24"/>
          <w:lang w:val="es-ES_tradnl" w:eastAsia="es-ES"/>
        </w:rPr>
        <w:t>muestran</w:t>
      </w:r>
      <w:r w:rsidRPr="00CA2E68">
        <w:rPr>
          <w:rFonts w:eastAsia="MS Mincho" w:cs="Times New Roman"/>
          <w:szCs w:val="24"/>
          <w:lang w:val="es-ES_tradnl" w:eastAsia="es-ES"/>
        </w:rPr>
        <w:t xml:space="preserve"> patrones visibles; </w:t>
      </w:r>
      <w:r w:rsidR="00393857">
        <w:rPr>
          <w:rFonts w:eastAsia="MS Mincho" w:cs="Times New Roman"/>
          <w:szCs w:val="24"/>
          <w:lang w:val="es-ES_tradnl" w:eastAsia="es-ES"/>
        </w:rPr>
        <w:t xml:space="preserve">presentando </w:t>
      </w:r>
      <w:r w:rsidRPr="00CA2E68">
        <w:rPr>
          <w:rFonts w:eastAsia="MS Mincho" w:cs="Times New Roman"/>
          <w:szCs w:val="24"/>
          <w:lang w:val="es-ES_tradnl" w:eastAsia="es-ES"/>
        </w:rPr>
        <w:t xml:space="preserve">las cuentas </w:t>
      </w:r>
      <w:r w:rsidRPr="00CA2E68">
        <w:rPr>
          <w:rFonts w:eastAsia="MS Mincho" w:cs="Times New Roman"/>
          <w:i/>
          <w:szCs w:val="24"/>
          <w:lang w:val="es-ES_tradnl" w:eastAsia="es-ES"/>
        </w:rPr>
        <w:t xml:space="preserve">Alumni </w:t>
      </w:r>
      <w:r w:rsidRPr="00CA2E68">
        <w:rPr>
          <w:rFonts w:eastAsia="MS Mincho" w:cs="Times New Roman"/>
          <w:szCs w:val="24"/>
          <w:lang w:val="es-ES_tradnl" w:eastAsia="es-ES"/>
        </w:rPr>
        <w:t>similares contenidos que las instituciones educativas por replicar varios eventos o come</w:t>
      </w:r>
      <w:r w:rsidR="00CA2E68" w:rsidRPr="00CA2E68">
        <w:rPr>
          <w:rFonts w:eastAsia="MS Mincho" w:cs="Times New Roman"/>
          <w:szCs w:val="24"/>
          <w:lang w:val="es-ES_tradnl" w:eastAsia="es-ES"/>
        </w:rPr>
        <w:t>n</w:t>
      </w:r>
      <w:r w:rsidRPr="00CA2E68">
        <w:rPr>
          <w:rFonts w:eastAsia="MS Mincho" w:cs="Times New Roman"/>
          <w:szCs w:val="24"/>
          <w:lang w:val="es-ES_tradnl" w:eastAsia="es-ES"/>
        </w:rPr>
        <w:t xml:space="preserve">tarios. </w:t>
      </w:r>
    </w:p>
    <w:p w14:paraId="60F88272" w14:textId="689A0642" w:rsidR="006A2999" w:rsidRPr="00CA2E68" w:rsidRDefault="006A2999" w:rsidP="00997EBE">
      <w:pPr>
        <w:ind w:firstLine="708"/>
        <w:rPr>
          <w:rFonts w:eastAsia="MS Mincho" w:cs="Times New Roman"/>
          <w:szCs w:val="24"/>
          <w:lang w:val="es-ES_tradnl" w:eastAsia="es-ES"/>
        </w:rPr>
      </w:pPr>
      <w:r w:rsidRPr="00CA2E68">
        <w:rPr>
          <w:rFonts w:eastAsia="MS Mincho" w:cs="Times New Roman"/>
          <w:szCs w:val="24"/>
          <w:lang w:val="es-ES_tradnl" w:eastAsia="es-ES"/>
        </w:rPr>
        <w:t>En Instagram Princeton (2,612) y Yale (2,341) registran mayor número de publicaciones al corte realizado el 27 de enero del 2019. En las cuentas de graduados Harvard (1,779) y el MIT (1,674) están en los primeros lugares por</w:t>
      </w:r>
      <w:r w:rsidR="00E143EB" w:rsidRPr="00CA2E68">
        <w:rPr>
          <w:rFonts w:eastAsia="MS Mincho" w:cs="Times New Roman"/>
          <w:szCs w:val="24"/>
          <w:lang w:val="es-ES_tradnl" w:eastAsia="es-ES"/>
        </w:rPr>
        <w:t xml:space="preserve"> cantidad de publicaciones. En Facebook y Twitter los eventos o trinos (twetts) varían entre 1 promedio por día, en el caso de Stanford, hasta 5 o 6 para Harvard y Yale. Las cuentas de ex alumnos muestran valores entre 0.35 promedio al día, para Princeton,  hasta 4 para el MIT y Stanford. </w:t>
      </w:r>
    </w:p>
    <w:p w14:paraId="236C39B9" w14:textId="77777777" w:rsidR="009A5B15" w:rsidRPr="002A6965" w:rsidRDefault="009A5B15" w:rsidP="00997EBE">
      <w:pPr>
        <w:ind w:left="720"/>
        <w:rPr>
          <w:rFonts w:eastAsia="MS Mincho" w:cs="Times New Roman"/>
          <w:b/>
          <w:szCs w:val="24"/>
          <w:lang w:val="es-ES_tradnl" w:eastAsia="es-ES"/>
        </w:rPr>
      </w:pPr>
    </w:p>
    <w:p w14:paraId="09EF305F" w14:textId="1F35F243" w:rsidR="002A6965" w:rsidRPr="00651F0B" w:rsidRDefault="00E143EB" w:rsidP="00595FE0">
      <w:pPr>
        <w:pStyle w:val="Subtitle"/>
        <w:ind w:hanging="720"/>
        <w:rPr>
          <w:rFonts w:eastAsia="MS Mincho"/>
          <w:lang w:val="es-ES_tradnl" w:eastAsia="es-ES"/>
        </w:rPr>
      </w:pPr>
      <w:r w:rsidRPr="00651F0B">
        <w:rPr>
          <w:rFonts w:eastAsia="MS Mincho"/>
          <w:lang w:val="es-ES_tradnl" w:eastAsia="es-ES"/>
        </w:rPr>
        <w:t>Variaciones en número de seguidores</w:t>
      </w:r>
      <w:r w:rsidR="00595FE0" w:rsidRPr="00651F0B">
        <w:rPr>
          <w:rFonts w:eastAsia="MS Mincho"/>
          <w:lang w:val="es-ES_tradnl" w:eastAsia="es-ES"/>
        </w:rPr>
        <w:t>.-</w:t>
      </w:r>
      <w:r w:rsidR="002A6965" w:rsidRPr="00651F0B">
        <w:rPr>
          <w:rFonts w:eastAsia="MS Mincho"/>
          <w:lang w:val="es-ES_tradnl" w:eastAsia="es-ES"/>
        </w:rPr>
        <w:t xml:space="preserve"> </w:t>
      </w:r>
    </w:p>
    <w:p w14:paraId="381F6EE6" w14:textId="6A414E02" w:rsidR="002A6965" w:rsidRPr="00393857" w:rsidRDefault="00265D1C">
      <w:pPr>
        <w:jc w:val="center"/>
        <w:rPr>
          <w:rFonts w:eastAsia="MS Mincho" w:cs="Times New Roman"/>
          <w:szCs w:val="24"/>
          <w:lang w:val="es-ES_tradnl" w:eastAsia="es-ES"/>
        </w:rPr>
      </w:pPr>
      <w:r>
        <w:rPr>
          <w:rFonts w:eastAsia="MS Mincho" w:cs="Times New Roman"/>
          <w:szCs w:val="24"/>
          <w:lang w:val="es-ES_tradnl" w:eastAsia="es-ES"/>
        </w:rPr>
        <w:t xml:space="preserve">Tabla </w:t>
      </w:r>
      <w:r w:rsidR="00393857" w:rsidRPr="00393857">
        <w:rPr>
          <w:rFonts w:eastAsia="MS Mincho" w:cs="Times New Roman"/>
          <w:szCs w:val="24"/>
          <w:lang w:val="es-ES_tradnl" w:eastAsia="es-ES"/>
        </w:rPr>
        <w:t xml:space="preserve">6 </w:t>
      </w:r>
      <w:r>
        <w:rPr>
          <w:rFonts w:eastAsia="MS Mincho" w:cs="Times New Roman"/>
          <w:szCs w:val="24"/>
          <w:lang w:val="es-ES_tradnl" w:eastAsia="es-ES"/>
        </w:rPr>
        <w:t xml:space="preserve">- </w:t>
      </w:r>
      <w:r w:rsidR="00393857" w:rsidRPr="00393857">
        <w:rPr>
          <w:rFonts w:eastAsia="MS Mincho" w:cs="Times New Roman"/>
          <w:szCs w:val="24"/>
          <w:lang w:val="es-ES_tradnl" w:eastAsia="es-ES"/>
        </w:rPr>
        <w:t>Variación seguidores en redes universidades y programas Alumni</w:t>
      </w:r>
    </w:p>
    <w:p w14:paraId="28EE44D9" w14:textId="77777777" w:rsidR="00C517C6" w:rsidRDefault="00C517C6">
      <w:pPr>
        <w:ind w:left="180"/>
        <w:jc w:val="center"/>
        <w:rPr>
          <w:rFonts w:eastAsia="MS Mincho" w:cs="Times New Roman"/>
          <w:b/>
          <w:szCs w:val="24"/>
          <w:lang w:val="es-ES_tradnl" w:eastAsia="es-ES"/>
        </w:rPr>
      </w:pPr>
      <w:r w:rsidRPr="00C517C6">
        <w:rPr>
          <w:noProof/>
          <w:lang w:eastAsia="es-CO"/>
        </w:rPr>
        <w:drawing>
          <wp:inline distT="0" distB="0" distL="0" distR="0" wp14:anchorId="5F9EFCC6" wp14:editId="6E5C2032">
            <wp:extent cx="4770782" cy="2873941"/>
            <wp:effectExtent l="0" t="0" r="0" b="317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783984" cy="2881894"/>
                    </a:xfrm>
                    <a:prstGeom prst="rect">
                      <a:avLst/>
                    </a:prstGeom>
                    <a:noFill/>
                    <a:ln>
                      <a:noFill/>
                    </a:ln>
                  </pic:spPr>
                </pic:pic>
              </a:graphicData>
            </a:graphic>
          </wp:inline>
        </w:drawing>
      </w:r>
    </w:p>
    <w:p w14:paraId="2547C21C" w14:textId="587FA335" w:rsidR="00E143EB" w:rsidRPr="00265D1C" w:rsidRDefault="00265D1C" w:rsidP="00432CF3">
      <w:pPr>
        <w:ind w:left="720"/>
        <w:jc w:val="center"/>
        <w:rPr>
          <w:rFonts w:eastAsia="MS Mincho" w:cs="Times New Roman"/>
          <w:szCs w:val="24"/>
          <w:lang w:eastAsia="es-ES"/>
        </w:rPr>
      </w:pPr>
      <w:r w:rsidRPr="00265D1C">
        <w:rPr>
          <w:rFonts w:eastAsia="MS Mincho" w:cs="Times New Roman"/>
          <w:szCs w:val="24"/>
          <w:lang w:eastAsia="es-ES"/>
        </w:rPr>
        <w:t>Fuente: Elaboración propia</w:t>
      </w:r>
    </w:p>
    <w:p w14:paraId="4973EA00" w14:textId="77777777" w:rsidR="00AC4B83" w:rsidRPr="00E143EB" w:rsidRDefault="00AC4B83" w:rsidP="00997EBE">
      <w:pPr>
        <w:ind w:left="1260"/>
        <w:rPr>
          <w:rFonts w:eastAsia="MS Mincho" w:cs="Times New Roman"/>
          <w:szCs w:val="24"/>
          <w:lang w:eastAsia="es-ES"/>
        </w:rPr>
      </w:pPr>
    </w:p>
    <w:p w14:paraId="4C791681" w14:textId="2057ABCF" w:rsidR="00126A2A" w:rsidRDefault="00E143EB" w:rsidP="00997EBE">
      <w:pPr>
        <w:ind w:firstLine="708"/>
        <w:rPr>
          <w:rFonts w:eastAsia="MS Mincho" w:cs="Times New Roman"/>
          <w:szCs w:val="24"/>
          <w:lang w:val="es-ES_tradnl" w:eastAsia="es-ES"/>
        </w:rPr>
      </w:pPr>
      <w:r>
        <w:rPr>
          <w:rFonts w:eastAsia="MS Mincho" w:cs="Times New Roman"/>
          <w:szCs w:val="24"/>
          <w:lang w:val="es-ES_tradnl" w:eastAsia="es-ES"/>
        </w:rPr>
        <w:lastRenderedPageBreak/>
        <w:t xml:space="preserve">A continuación comparamos el crecimiento, en número de seguidores, que experimentaron las cuentas en las tres redes de las universidades y sus programas </w:t>
      </w:r>
      <w:r w:rsidRPr="00E403FD">
        <w:rPr>
          <w:rFonts w:eastAsia="MS Mincho" w:cs="Times New Roman"/>
          <w:i/>
          <w:szCs w:val="24"/>
          <w:lang w:val="es-ES_tradnl" w:eastAsia="es-ES"/>
        </w:rPr>
        <w:t>Alu</w:t>
      </w:r>
      <w:r w:rsidR="00F86024" w:rsidRPr="00E403FD">
        <w:rPr>
          <w:rFonts w:eastAsia="MS Mincho" w:cs="Times New Roman"/>
          <w:i/>
          <w:szCs w:val="24"/>
          <w:lang w:val="es-ES_tradnl" w:eastAsia="es-ES"/>
        </w:rPr>
        <w:t>m</w:t>
      </w:r>
      <w:r w:rsidRPr="00E403FD">
        <w:rPr>
          <w:rFonts w:eastAsia="MS Mincho" w:cs="Times New Roman"/>
          <w:i/>
          <w:szCs w:val="24"/>
          <w:lang w:val="es-ES_tradnl" w:eastAsia="es-ES"/>
        </w:rPr>
        <w:t>ni</w:t>
      </w:r>
      <w:r w:rsidR="00E403FD">
        <w:rPr>
          <w:rFonts w:eastAsia="MS Mincho" w:cs="Times New Roman"/>
          <w:szCs w:val="24"/>
          <w:lang w:val="es-ES_tradnl" w:eastAsia="es-ES"/>
        </w:rPr>
        <w:t>,</w:t>
      </w:r>
      <w:r>
        <w:rPr>
          <w:rFonts w:eastAsia="MS Mincho" w:cs="Times New Roman"/>
          <w:szCs w:val="24"/>
          <w:lang w:val="es-ES_tradnl" w:eastAsia="es-ES"/>
        </w:rPr>
        <w:t xml:space="preserve"> en un periodo de cuatro meses. </w:t>
      </w:r>
      <w:r w:rsidR="00265D1C">
        <w:rPr>
          <w:rFonts w:eastAsia="MS Mincho" w:cs="Times New Roman"/>
          <w:szCs w:val="24"/>
          <w:lang w:val="es-ES_tradnl" w:eastAsia="es-ES"/>
        </w:rPr>
        <w:t>E</w:t>
      </w:r>
      <w:r w:rsidR="0079033D">
        <w:rPr>
          <w:rFonts w:eastAsia="MS Mincho" w:cs="Times New Roman"/>
          <w:szCs w:val="24"/>
          <w:lang w:val="es-ES_tradnl" w:eastAsia="es-ES"/>
        </w:rPr>
        <w:t xml:space="preserve">ntre </w:t>
      </w:r>
      <w:r w:rsidR="00265D1C">
        <w:rPr>
          <w:rFonts w:eastAsia="MS Mincho" w:cs="Times New Roman"/>
          <w:szCs w:val="24"/>
          <w:lang w:val="es-ES_tradnl" w:eastAsia="es-ES"/>
        </w:rPr>
        <w:t xml:space="preserve">los </w:t>
      </w:r>
      <w:r w:rsidR="0079033D">
        <w:rPr>
          <w:rFonts w:eastAsia="MS Mincho" w:cs="Times New Roman"/>
          <w:szCs w:val="24"/>
          <w:lang w:val="es-ES_tradnl" w:eastAsia="es-ES"/>
        </w:rPr>
        <w:t xml:space="preserve">centros de formación y sus programas de graduados para el periodo comprendido entre el 27 de enero y el 24 de mayo del 2019, el </w:t>
      </w:r>
      <w:r w:rsidR="00126A2A">
        <w:rPr>
          <w:rFonts w:eastAsia="MS Mincho" w:cs="Times New Roman"/>
          <w:szCs w:val="24"/>
          <w:lang w:val="es-ES_tradnl" w:eastAsia="es-ES"/>
        </w:rPr>
        <w:t xml:space="preserve">mejor fue para el </w:t>
      </w:r>
      <w:r w:rsidR="0079033D">
        <w:rPr>
          <w:rFonts w:eastAsia="MS Mincho" w:cs="Times New Roman"/>
          <w:szCs w:val="24"/>
          <w:lang w:val="es-ES_tradnl" w:eastAsia="es-ES"/>
        </w:rPr>
        <w:t xml:space="preserve">MIT </w:t>
      </w:r>
      <w:r w:rsidR="00126A2A">
        <w:rPr>
          <w:rFonts w:eastAsia="MS Mincho" w:cs="Times New Roman"/>
          <w:szCs w:val="24"/>
          <w:lang w:val="es-ES_tradnl" w:eastAsia="es-ES"/>
        </w:rPr>
        <w:t>(</w:t>
      </w:r>
      <w:r w:rsidR="0079033D">
        <w:rPr>
          <w:rFonts w:eastAsia="MS Mincho" w:cs="Times New Roman"/>
          <w:szCs w:val="24"/>
          <w:lang w:val="es-ES_tradnl" w:eastAsia="es-ES"/>
        </w:rPr>
        <w:t>45.3%</w:t>
      </w:r>
      <w:r w:rsidR="00126A2A">
        <w:rPr>
          <w:rFonts w:eastAsia="MS Mincho" w:cs="Times New Roman"/>
          <w:szCs w:val="24"/>
          <w:lang w:val="es-ES_tradnl" w:eastAsia="es-ES"/>
        </w:rPr>
        <w:t>) en la red social Instagram</w:t>
      </w:r>
      <w:r w:rsidR="0079033D">
        <w:rPr>
          <w:rFonts w:eastAsia="MS Mincho" w:cs="Times New Roman"/>
          <w:szCs w:val="24"/>
          <w:lang w:val="es-ES_tradnl" w:eastAsia="es-ES"/>
        </w:rPr>
        <w:t xml:space="preserve">, pasando de 106,000 a 154,000 seguidores; siendo esos 154,000 seguidores una sexta parte de los </w:t>
      </w:r>
      <w:r w:rsidR="00126A2A">
        <w:rPr>
          <w:rFonts w:eastAsia="MS Mincho" w:cs="Times New Roman"/>
          <w:szCs w:val="24"/>
          <w:lang w:val="es-ES_tradnl" w:eastAsia="es-ES"/>
        </w:rPr>
        <w:t xml:space="preserve">registrados por Harvard, en la misma red. En las cuentas de graduados, el mayor crecimiento se presenta en Yale, en la red Facebook, con un 41.5%, al pasar de 1,632 a 2,310 seguidores; aunque es muy importante el porcentaje de crecimiento, los 2,310 seguidores son un 5% de los 51,100 del programa de ex alumnos del MIT. </w:t>
      </w:r>
      <w:r w:rsidR="00265D1C">
        <w:rPr>
          <w:rFonts w:eastAsia="MS Mincho" w:cs="Times New Roman"/>
          <w:szCs w:val="24"/>
          <w:lang w:val="es-ES_tradnl" w:eastAsia="es-ES"/>
        </w:rPr>
        <w:t>R</w:t>
      </w:r>
      <w:r w:rsidR="00126A2A">
        <w:rPr>
          <w:rFonts w:eastAsia="MS Mincho" w:cs="Times New Roman"/>
          <w:szCs w:val="24"/>
          <w:lang w:val="es-ES_tradnl" w:eastAsia="es-ES"/>
        </w:rPr>
        <w:t>esulta extraña</w:t>
      </w:r>
      <w:r w:rsidR="00265D1C">
        <w:rPr>
          <w:rFonts w:eastAsia="MS Mincho" w:cs="Times New Roman"/>
          <w:szCs w:val="24"/>
          <w:lang w:val="es-ES_tradnl" w:eastAsia="es-ES"/>
        </w:rPr>
        <w:t xml:space="preserve"> la variación del</w:t>
      </w:r>
      <w:r w:rsidR="00126A2A">
        <w:rPr>
          <w:rFonts w:eastAsia="MS Mincho" w:cs="Times New Roman"/>
          <w:szCs w:val="24"/>
          <w:lang w:val="es-ES_tradnl" w:eastAsia="es-ES"/>
        </w:rPr>
        <w:t xml:space="preserve"> programa graduados de Stanford, pasando de 49,304 a 49,248 seguidores.</w:t>
      </w:r>
    </w:p>
    <w:p w14:paraId="5C613F82" w14:textId="77777777" w:rsidR="0079033D" w:rsidRDefault="0079033D" w:rsidP="00997EBE">
      <w:pPr>
        <w:ind w:left="1260"/>
        <w:rPr>
          <w:rFonts w:eastAsia="MS Mincho" w:cs="Times New Roman"/>
          <w:b/>
          <w:szCs w:val="24"/>
          <w:lang w:val="es-ES_tradnl" w:eastAsia="es-ES"/>
        </w:rPr>
      </w:pPr>
    </w:p>
    <w:p w14:paraId="19CE469B" w14:textId="77777777" w:rsidR="00C61E46" w:rsidRDefault="008D4859" w:rsidP="00595FE0">
      <w:pPr>
        <w:pStyle w:val="Heading9"/>
        <w:ind w:left="540" w:hanging="540"/>
        <w:rPr>
          <w:rFonts w:eastAsia="MS Mincho"/>
          <w:lang w:val="es-ES_tradnl" w:eastAsia="es-ES"/>
        </w:rPr>
      </w:pPr>
      <w:r w:rsidRPr="00805F8D">
        <w:rPr>
          <w:rFonts w:eastAsia="MS Mincho"/>
          <w:lang w:val="es-ES_tradnl" w:eastAsia="es-ES"/>
        </w:rPr>
        <w:t xml:space="preserve">Redes sociales </w:t>
      </w:r>
      <w:r w:rsidR="00C61E46" w:rsidRPr="00805F8D">
        <w:rPr>
          <w:rFonts w:eastAsia="MS Mincho"/>
          <w:lang w:val="es-ES_tradnl" w:eastAsia="es-ES"/>
        </w:rPr>
        <w:t>universidades de E</w:t>
      </w:r>
      <w:r w:rsidR="000B1D39" w:rsidRPr="00805F8D">
        <w:rPr>
          <w:rFonts w:eastAsia="MS Mincho"/>
          <w:lang w:val="es-ES_tradnl" w:eastAsia="es-ES"/>
        </w:rPr>
        <w:t>cuador</w:t>
      </w:r>
    </w:p>
    <w:p w14:paraId="4FBDF5E0" w14:textId="49A49E01" w:rsidR="002971E0" w:rsidRDefault="00521597" w:rsidP="00997EBE">
      <w:pPr>
        <w:ind w:firstLine="708"/>
        <w:rPr>
          <w:rFonts w:cs="Times New Roman"/>
          <w:szCs w:val="24"/>
          <w:lang w:val="es-ES_tradnl"/>
        </w:rPr>
      </w:pPr>
      <w:r>
        <w:rPr>
          <w:rFonts w:cs="Times New Roman"/>
          <w:szCs w:val="24"/>
          <w:lang w:val="es-ES_tradnl"/>
        </w:rPr>
        <w:t xml:space="preserve">La </w:t>
      </w:r>
      <w:r w:rsidR="00B42D65">
        <w:rPr>
          <w:rFonts w:cs="Times New Roman"/>
          <w:szCs w:val="24"/>
          <w:lang w:val="es-ES_tradnl"/>
        </w:rPr>
        <w:t xml:space="preserve">situación </w:t>
      </w:r>
      <w:r>
        <w:rPr>
          <w:rFonts w:cs="Times New Roman"/>
          <w:szCs w:val="24"/>
          <w:lang w:val="es-ES_tradnl"/>
        </w:rPr>
        <w:t xml:space="preserve"> en redes sociales de los programas </w:t>
      </w:r>
      <w:r w:rsidRPr="00B42D65">
        <w:rPr>
          <w:rFonts w:cs="Times New Roman"/>
          <w:i/>
          <w:szCs w:val="24"/>
          <w:lang w:val="es-ES_tradnl"/>
        </w:rPr>
        <w:t>Alumni</w:t>
      </w:r>
      <w:r>
        <w:rPr>
          <w:rFonts w:cs="Times New Roman"/>
          <w:szCs w:val="24"/>
          <w:lang w:val="es-ES_tradnl"/>
        </w:rPr>
        <w:t xml:space="preserve"> es diferente al manejo de las </w:t>
      </w:r>
      <w:r w:rsidR="00B42D65">
        <w:rPr>
          <w:rFonts w:cs="Times New Roman"/>
          <w:szCs w:val="24"/>
          <w:lang w:val="es-ES_tradnl"/>
        </w:rPr>
        <w:t xml:space="preserve">páginas </w:t>
      </w:r>
      <w:r>
        <w:rPr>
          <w:rFonts w:cs="Times New Roman"/>
          <w:szCs w:val="24"/>
          <w:lang w:val="es-ES_tradnl"/>
        </w:rPr>
        <w:t>de internet, donde se alojan como parte o un submenú informativo de la institución educativa. En muchos casos los programas de graduados mantienen cuentas inde</w:t>
      </w:r>
      <w:r w:rsidR="00B42D65">
        <w:rPr>
          <w:rFonts w:cs="Times New Roman"/>
          <w:szCs w:val="24"/>
          <w:lang w:val="es-ES_tradnl"/>
        </w:rPr>
        <w:t>p</w:t>
      </w:r>
      <w:r>
        <w:rPr>
          <w:rFonts w:cs="Times New Roman"/>
          <w:szCs w:val="24"/>
          <w:lang w:val="es-ES_tradnl"/>
        </w:rPr>
        <w:t>e</w:t>
      </w:r>
      <w:r w:rsidR="00B42D65">
        <w:rPr>
          <w:rFonts w:cs="Times New Roman"/>
          <w:szCs w:val="24"/>
          <w:lang w:val="es-ES_tradnl"/>
        </w:rPr>
        <w:t>n</w:t>
      </w:r>
      <w:r>
        <w:rPr>
          <w:rFonts w:cs="Times New Roman"/>
          <w:szCs w:val="24"/>
          <w:lang w:val="es-ES_tradnl"/>
        </w:rPr>
        <w:t>dientes,</w:t>
      </w:r>
      <w:r w:rsidR="00B42D65">
        <w:rPr>
          <w:rFonts w:cs="Times New Roman"/>
          <w:szCs w:val="24"/>
          <w:lang w:val="es-ES_tradnl"/>
        </w:rPr>
        <w:t xml:space="preserve"> especialmente en Facebook y Twitter. </w:t>
      </w:r>
      <w:r>
        <w:rPr>
          <w:rFonts w:cs="Times New Roman"/>
          <w:szCs w:val="24"/>
          <w:lang w:val="es-ES_tradnl"/>
        </w:rPr>
        <w:t xml:space="preserve">  La Universidad de Loja no estaba seleccionada en el análisis propuesto en el Capítulo Tres, se la incluye en este apartado por la cantidad de seguidores que muestra en las  tres redes sociales, que la ubican en segundo lugar (</w:t>
      </w:r>
      <w:r w:rsidR="00265D1C">
        <w:rPr>
          <w:rFonts w:cs="Times New Roman"/>
          <w:szCs w:val="24"/>
          <w:lang w:val="es-ES_tradnl"/>
        </w:rPr>
        <w:t xml:space="preserve">Tabla </w:t>
      </w:r>
      <w:r w:rsidR="00585274">
        <w:rPr>
          <w:rFonts w:cs="Times New Roman"/>
          <w:szCs w:val="24"/>
          <w:lang w:val="es-ES_tradnl"/>
        </w:rPr>
        <w:t>7</w:t>
      </w:r>
      <w:r>
        <w:rPr>
          <w:rFonts w:cs="Times New Roman"/>
          <w:szCs w:val="24"/>
          <w:lang w:val="es-ES_tradnl"/>
        </w:rPr>
        <w:t xml:space="preserve">).  </w:t>
      </w:r>
    </w:p>
    <w:p w14:paraId="4DD49BAD" w14:textId="65FDCBCD" w:rsidR="00805F8D" w:rsidRDefault="00265D1C">
      <w:pPr>
        <w:spacing w:line="240" w:lineRule="auto"/>
        <w:ind w:firstLine="708"/>
        <w:jc w:val="center"/>
        <w:rPr>
          <w:rFonts w:cs="Times New Roman"/>
          <w:szCs w:val="24"/>
          <w:lang w:val="es-ES_tradnl"/>
        </w:rPr>
      </w:pPr>
      <w:r>
        <w:rPr>
          <w:rFonts w:cs="Times New Roman"/>
          <w:szCs w:val="24"/>
          <w:lang w:val="es-ES_tradnl"/>
        </w:rPr>
        <w:t xml:space="preserve">Tabla 7 – Seguidores en redes universidades y programas </w:t>
      </w:r>
      <w:r w:rsidRPr="00265D1C">
        <w:rPr>
          <w:rFonts w:cs="Times New Roman"/>
          <w:i/>
          <w:szCs w:val="24"/>
          <w:lang w:val="es-ES_tradnl"/>
        </w:rPr>
        <w:t>Alumni</w:t>
      </w:r>
    </w:p>
    <w:p w14:paraId="072765A2" w14:textId="67726AAA" w:rsidR="002971E0" w:rsidRDefault="002971E0">
      <w:pPr>
        <w:spacing w:line="240" w:lineRule="auto"/>
        <w:ind w:left="180"/>
        <w:jc w:val="center"/>
        <w:rPr>
          <w:rFonts w:cs="Times New Roman"/>
          <w:szCs w:val="24"/>
          <w:lang w:val="es-ES_tradnl"/>
        </w:rPr>
      </w:pPr>
      <w:r w:rsidRPr="002971E0">
        <w:rPr>
          <w:noProof/>
          <w:lang w:eastAsia="es-CO"/>
        </w:rPr>
        <w:drawing>
          <wp:inline distT="0" distB="0" distL="0" distR="0" wp14:anchorId="32C152F6" wp14:editId="61B76FF3">
            <wp:extent cx="4884372" cy="1710360"/>
            <wp:effectExtent l="0" t="0" r="0" b="444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881842" cy="1709474"/>
                    </a:xfrm>
                    <a:prstGeom prst="rect">
                      <a:avLst/>
                    </a:prstGeom>
                    <a:noFill/>
                    <a:ln>
                      <a:noFill/>
                    </a:ln>
                  </pic:spPr>
                </pic:pic>
              </a:graphicData>
            </a:graphic>
          </wp:inline>
        </w:drawing>
      </w:r>
    </w:p>
    <w:p w14:paraId="24DA94C8" w14:textId="6E1B727E" w:rsidR="002971E0" w:rsidRPr="00BA2C34" w:rsidRDefault="00265D1C" w:rsidP="00432CF3">
      <w:pPr>
        <w:spacing w:line="240" w:lineRule="auto"/>
        <w:ind w:left="630"/>
        <w:jc w:val="center"/>
        <w:rPr>
          <w:rFonts w:eastAsia="MS Mincho" w:cs="Times New Roman"/>
          <w:b/>
          <w:szCs w:val="24"/>
          <w:lang w:eastAsia="es-ES"/>
        </w:rPr>
      </w:pPr>
      <w:r w:rsidRPr="00265D1C">
        <w:rPr>
          <w:rFonts w:eastAsia="MS Mincho" w:cs="Times New Roman"/>
          <w:szCs w:val="24"/>
          <w:lang w:eastAsia="es-ES"/>
        </w:rPr>
        <w:t>Fuente: Elaboración propia</w:t>
      </w:r>
    </w:p>
    <w:p w14:paraId="22088DA0" w14:textId="77777777" w:rsidR="002971E0" w:rsidRPr="00583CD6" w:rsidRDefault="002971E0" w:rsidP="00997EBE">
      <w:pPr>
        <w:ind w:left="708"/>
        <w:rPr>
          <w:rFonts w:cs="Times New Roman"/>
          <w:szCs w:val="24"/>
        </w:rPr>
      </w:pPr>
    </w:p>
    <w:p w14:paraId="727D2A81" w14:textId="072EDC4F" w:rsidR="00AF651C" w:rsidRDefault="00265D1C" w:rsidP="00997EBE">
      <w:pPr>
        <w:ind w:firstLine="708"/>
        <w:rPr>
          <w:rFonts w:cs="Times New Roman"/>
          <w:szCs w:val="24"/>
          <w:lang w:val="es-ES_tradnl"/>
        </w:rPr>
      </w:pPr>
      <w:r>
        <w:rPr>
          <w:rFonts w:cs="Times New Roman"/>
          <w:szCs w:val="24"/>
          <w:lang w:val="es-ES_tradnl"/>
        </w:rPr>
        <w:lastRenderedPageBreak/>
        <w:t>La Tabla</w:t>
      </w:r>
      <w:r w:rsidR="00425B2A">
        <w:rPr>
          <w:rFonts w:cs="Times New Roman"/>
          <w:szCs w:val="24"/>
          <w:lang w:val="es-ES_tradnl"/>
        </w:rPr>
        <w:t xml:space="preserve"> </w:t>
      </w:r>
      <w:r w:rsidR="00585274">
        <w:rPr>
          <w:rFonts w:cs="Times New Roman"/>
          <w:szCs w:val="24"/>
          <w:lang w:val="es-ES_tradnl"/>
        </w:rPr>
        <w:t>7</w:t>
      </w:r>
      <w:r w:rsidR="00425B2A">
        <w:rPr>
          <w:rFonts w:cs="Times New Roman"/>
          <w:szCs w:val="24"/>
          <w:lang w:val="es-ES_tradnl"/>
        </w:rPr>
        <w:t xml:space="preserve"> </w:t>
      </w:r>
      <w:r w:rsidR="00521597">
        <w:rPr>
          <w:rFonts w:cs="Times New Roman"/>
          <w:szCs w:val="24"/>
          <w:lang w:val="es-ES_tradnl"/>
        </w:rPr>
        <w:t xml:space="preserve">presenta </w:t>
      </w:r>
      <w:r w:rsidR="00425B2A">
        <w:rPr>
          <w:rFonts w:cs="Times New Roman"/>
          <w:szCs w:val="24"/>
          <w:lang w:val="es-ES_tradnl"/>
        </w:rPr>
        <w:t xml:space="preserve">valores que llaman la atención y deben considerarse para estructurar un programa de ex alumnos. La red social </w:t>
      </w:r>
      <w:r w:rsidR="00521597">
        <w:rPr>
          <w:rFonts w:cs="Times New Roman"/>
          <w:szCs w:val="24"/>
          <w:lang w:val="es-ES_tradnl"/>
        </w:rPr>
        <w:t xml:space="preserve">Facebook registra el mayor número de seguidores, en las cuentas de las universidades y </w:t>
      </w:r>
      <w:r w:rsidR="00521597" w:rsidRPr="00AF651C">
        <w:rPr>
          <w:rFonts w:cs="Times New Roman"/>
          <w:i/>
          <w:szCs w:val="24"/>
          <w:lang w:val="es-ES_tradnl"/>
        </w:rPr>
        <w:t>Alumni</w:t>
      </w:r>
      <w:r w:rsidR="00521597">
        <w:rPr>
          <w:rFonts w:cs="Times New Roman"/>
          <w:szCs w:val="24"/>
          <w:lang w:val="es-ES_tradnl"/>
        </w:rPr>
        <w:t xml:space="preserve">, con </w:t>
      </w:r>
      <w:r w:rsidR="00B42D65">
        <w:rPr>
          <w:rFonts w:cs="Times New Roman"/>
          <w:szCs w:val="24"/>
          <w:lang w:val="es-ES_tradnl"/>
        </w:rPr>
        <w:t>grande</w:t>
      </w:r>
      <w:r w:rsidR="00AF651C">
        <w:rPr>
          <w:rFonts w:cs="Times New Roman"/>
          <w:szCs w:val="24"/>
          <w:lang w:val="es-ES_tradnl"/>
        </w:rPr>
        <w:t>s</w:t>
      </w:r>
      <w:r w:rsidR="00B42D65">
        <w:rPr>
          <w:rFonts w:cs="Times New Roman"/>
          <w:szCs w:val="24"/>
          <w:lang w:val="es-ES_tradnl"/>
        </w:rPr>
        <w:t xml:space="preserve"> diferencias</w:t>
      </w:r>
      <w:r w:rsidR="00AF651C">
        <w:rPr>
          <w:rFonts w:cs="Times New Roman"/>
          <w:szCs w:val="24"/>
          <w:lang w:val="es-ES_tradnl"/>
        </w:rPr>
        <w:t>;</w:t>
      </w:r>
      <w:r w:rsidR="00B42D65">
        <w:rPr>
          <w:rFonts w:cs="Times New Roman"/>
          <w:szCs w:val="24"/>
          <w:lang w:val="es-ES_tradnl"/>
        </w:rPr>
        <w:t xml:space="preserve"> </w:t>
      </w:r>
      <w:r w:rsidR="00AF651C">
        <w:rPr>
          <w:rFonts w:cs="Times New Roman"/>
          <w:szCs w:val="24"/>
          <w:lang w:val="es-ES_tradnl"/>
        </w:rPr>
        <w:t>l</w:t>
      </w:r>
      <w:r w:rsidR="00B42D65">
        <w:rPr>
          <w:rFonts w:cs="Times New Roman"/>
          <w:szCs w:val="24"/>
          <w:lang w:val="es-ES_tradnl"/>
        </w:rPr>
        <w:t>a Universidad San Francisco de Quito registr</w:t>
      </w:r>
      <w:r w:rsidR="00AF651C">
        <w:rPr>
          <w:rFonts w:cs="Times New Roman"/>
          <w:szCs w:val="24"/>
          <w:lang w:val="es-ES_tradnl"/>
        </w:rPr>
        <w:t>a</w:t>
      </w:r>
      <w:r w:rsidR="00B42D65">
        <w:rPr>
          <w:rFonts w:cs="Times New Roman"/>
          <w:szCs w:val="24"/>
          <w:lang w:val="es-ES_tradnl"/>
        </w:rPr>
        <w:t xml:space="preserve"> más de 900,000 seguidores en Facebook, su programa de graduados </w:t>
      </w:r>
      <w:r w:rsidR="00AF651C">
        <w:rPr>
          <w:rFonts w:cs="Times New Roman"/>
          <w:szCs w:val="24"/>
          <w:lang w:val="es-ES_tradnl"/>
        </w:rPr>
        <w:t>alcanza los 13,493</w:t>
      </w:r>
      <w:r w:rsidR="00B42D65">
        <w:rPr>
          <w:rFonts w:cs="Times New Roman"/>
          <w:szCs w:val="24"/>
          <w:lang w:val="es-ES_tradnl"/>
        </w:rPr>
        <w:t xml:space="preserve">, </w:t>
      </w:r>
      <w:r w:rsidR="00AF651C">
        <w:rPr>
          <w:rFonts w:cs="Times New Roman"/>
          <w:szCs w:val="24"/>
          <w:lang w:val="es-ES_tradnl"/>
        </w:rPr>
        <w:t xml:space="preserve">que representan un 1.5%; en la misma red </w:t>
      </w:r>
      <w:r w:rsidR="00AF651C" w:rsidRPr="00AF651C">
        <w:rPr>
          <w:rFonts w:cs="Times New Roman"/>
          <w:i/>
          <w:szCs w:val="24"/>
          <w:lang w:val="es-ES_tradnl"/>
        </w:rPr>
        <w:t>Alumni</w:t>
      </w:r>
      <w:r w:rsidR="00AF651C">
        <w:rPr>
          <w:rFonts w:cs="Times New Roman"/>
          <w:szCs w:val="24"/>
          <w:lang w:val="es-ES_tradnl"/>
        </w:rPr>
        <w:t xml:space="preserve"> de la Universidad de las Fuerzas Armadas </w:t>
      </w:r>
      <w:r w:rsidR="00583CD6">
        <w:rPr>
          <w:rFonts w:cs="Times New Roman"/>
          <w:szCs w:val="24"/>
          <w:lang w:val="es-ES_tradnl"/>
        </w:rPr>
        <w:t xml:space="preserve">(4,830) </w:t>
      </w:r>
      <w:r w:rsidR="00AF651C">
        <w:rPr>
          <w:rFonts w:cs="Times New Roman"/>
          <w:szCs w:val="24"/>
          <w:lang w:val="es-ES_tradnl"/>
        </w:rPr>
        <w:t>muestra una mejor relación (6,4%) de seguidores en comparación con el centro de formación</w:t>
      </w:r>
      <w:r w:rsidR="00583CD6">
        <w:rPr>
          <w:rFonts w:cs="Times New Roman"/>
          <w:szCs w:val="24"/>
          <w:lang w:val="es-ES_tradnl"/>
        </w:rPr>
        <w:t xml:space="preserve"> (75,948)</w:t>
      </w:r>
      <w:r w:rsidR="00AF651C">
        <w:rPr>
          <w:rFonts w:cs="Times New Roman"/>
          <w:szCs w:val="24"/>
          <w:lang w:val="es-ES_tradnl"/>
        </w:rPr>
        <w:t>.</w:t>
      </w:r>
      <w:r w:rsidR="00467C88">
        <w:rPr>
          <w:rFonts w:cs="Times New Roman"/>
          <w:szCs w:val="24"/>
          <w:lang w:val="es-ES_tradnl"/>
        </w:rPr>
        <w:t xml:space="preserve"> </w:t>
      </w:r>
    </w:p>
    <w:p w14:paraId="63473E91" w14:textId="77777777" w:rsidR="00442DF2" w:rsidRDefault="00442DF2" w:rsidP="00997EBE">
      <w:pPr>
        <w:ind w:firstLine="708"/>
        <w:rPr>
          <w:rFonts w:cs="Times New Roman"/>
          <w:szCs w:val="24"/>
          <w:lang w:val="es-ES_tradnl"/>
        </w:rPr>
      </w:pPr>
    </w:p>
    <w:p w14:paraId="0368F842" w14:textId="30440070" w:rsidR="009A3BF6" w:rsidRPr="009A3BF6" w:rsidRDefault="009A3BF6">
      <w:pPr>
        <w:pStyle w:val="Caption"/>
        <w:jc w:val="center"/>
        <w:rPr>
          <w:rFonts w:cs="Times New Roman"/>
          <w:b w:val="0"/>
          <w:color w:val="auto"/>
          <w:sz w:val="36"/>
          <w:szCs w:val="24"/>
          <w:lang w:val="es-ES_tradnl"/>
        </w:rPr>
      </w:pPr>
      <w:bookmarkStart w:id="69" w:name="_Toc25920808"/>
      <w:r w:rsidRPr="009A3BF6">
        <w:rPr>
          <w:rFonts w:cs="Times New Roman"/>
          <w:b w:val="0"/>
          <w:color w:val="auto"/>
          <w:sz w:val="24"/>
        </w:rPr>
        <w:t xml:space="preserve">Ilustración </w:t>
      </w:r>
      <w:r w:rsidRPr="009A3BF6">
        <w:rPr>
          <w:rFonts w:cs="Times New Roman"/>
          <w:b w:val="0"/>
          <w:color w:val="auto"/>
          <w:sz w:val="24"/>
        </w:rPr>
        <w:fldChar w:fldCharType="begin"/>
      </w:r>
      <w:r w:rsidRPr="009A3BF6">
        <w:rPr>
          <w:rFonts w:cs="Times New Roman"/>
          <w:b w:val="0"/>
          <w:color w:val="auto"/>
          <w:sz w:val="24"/>
        </w:rPr>
        <w:instrText xml:space="preserve"> SEQ Ilustración \* ARABIC </w:instrText>
      </w:r>
      <w:r w:rsidRPr="009A3BF6">
        <w:rPr>
          <w:rFonts w:cs="Times New Roman"/>
          <w:b w:val="0"/>
          <w:color w:val="auto"/>
          <w:sz w:val="24"/>
        </w:rPr>
        <w:fldChar w:fldCharType="separate"/>
      </w:r>
      <w:r w:rsidR="00173551">
        <w:rPr>
          <w:rFonts w:cs="Times New Roman"/>
          <w:b w:val="0"/>
          <w:noProof/>
          <w:color w:val="auto"/>
          <w:sz w:val="24"/>
        </w:rPr>
        <w:t>42</w:t>
      </w:r>
      <w:r w:rsidRPr="009A3BF6">
        <w:rPr>
          <w:rFonts w:cs="Times New Roman"/>
          <w:b w:val="0"/>
          <w:color w:val="auto"/>
          <w:sz w:val="24"/>
        </w:rPr>
        <w:fldChar w:fldCharType="end"/>
      </w:r>
      <w:r w:rsidRPr="009A3BF6">
        <w:rPr>
          <w:rFonts w:cs="Times New Roman"/>
          <w:b w:val="0"/>
          <w:color w:val="auto"/>
          <w:sz w:val="24"/>
        </w:rPr>
        <w:t xml:space="preserve"> - Cuentas Facebook Universidad San Francisco y Alumni San Francisco</w:t>
      </w:r>
      <w:bookmarkEnd w:id="69"/>
    </w:p>
    <w:p w14:paraId="718597AA" w14:textId="75B80A85" w:rsidR="00C8204B" w:rsidRDefault="00C8204B">
      <w:pPr>
        <w:ind w:left="180"/>
        <w:jc w:val="center"/>
        <w:rPr>
          <w:rFonts w:cs="Times New Roman"/>
          <w:szCs w:val="24"/>
          <w:lang w:val="es-ES_tradnl"/>
        </w:rPr>
      </w:pPr>
      <w:r>
        <w:rPr>
          <w:rFonts w:ascii="Arial" w:hAnsi="Arial" w:cs="Arial"/>
          <w:b/>
          <w:noProof/>
          <w:szCs w:val="24"/>
          <w:lang w:eastAsia="es-CO"/>
        </w:rPr>
        <w:drawing>
          <wp:inline distT="0" distB="0" distL="0" distR="0" wp14:anchorId="18485109" wp14:editId="344F8A02">
            <wp:extent cx="1685676" cy="2998257"/>
            <wp:effectExtent l="0" t="0" r="0" b="0"/>
            <wp:docPr id="105" name="Picture 105" descr="C:\Users\Marcia\Pictures\2019-05\IMG_00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Marcia\Pictures\2019-05\IMG_0055.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698178" cy="3020493"/>
                    </a:xfrm>
                    <a:prstGeom prst="rect">
                      <a:avLst/>
                    </a:prstGeom>
                    <a:noFill/>
                    <a:ln>
                      <a:noFill/>
                    </a:ln>
                  </pic:spPr>
                </pic:pic>
              </a:graphicData>
            </a:graphic>
          </wp:inline>
        </w:drawing>
      </w:r>
      <w:r w:rsidR="00265D1C">
        <w:rPr>
          <w:rFonts w:cs="Times New Roman"/>
          <w:noProof/>
          <w:szCs w:val="24"/>
          <w:lang w:eastAsia="es-CO"/>
        </w:rPr>
        <w:drawing>
          <wp:inline distT="0" distB="0" distL="0" distR="0" wp14:anchorId="0890D1EB" wp14:editId="77BD2299">
            <wp:extent cx="212140" cy="2516424"/>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cio.jpg"/>
                    <pic:cNvPicPr/>
                  </pic:nvPicPr>
                  <pic:blipFill>
                    <a:blip r:embed="rId30">
                      <a:extLst>
                        <a:ext uri="{28A0092B-C50C-407E-A947-70E740481C1C}">
                          <a14:useLocalDpi xmlns:a14="http://schemas.microsoft.com/office/drawing/2010/main" val="0"/>
                        </a:ext>
                      </a:extLst>
                    </a:blip>
                    <a:stretch>
                      <a:fillRect/>
                    </a:stretch>
                  </pic:blipFill>
                  <pic:spPr>
                    <a:xfrm>
                      <a:off x="0" y="0"/>
                      <a:ext cx="211986" cy="2514600"/>
                    </a:xfrm>
                    <a:prstGeom prst="rect">
                      <a:avLst/>
                    </a:prstGeom>
                  </pic:spPr>
                </pic:pic>
              </a:graphicData>
            </a:graphic>
          </wp:inline>
        </w:drawing>
      </w:r>
      <w:r w:rsidR="00CC01BF">
        <w:rPr>
          <w:rFonts w:ascii="Arial" w:hAnsi="Arial" w:cs="Arial"/>
          <w:b/>
          <w:noProof/>
          <w:szCs w:val="24"/>
          <w:lang w:eastAsia="es-CO"/>
        </w:rPr>
        <w:drawing>
          <wp:inline distT="0" distB="0" distL="0" distR="0" wp14:anchorId="71ED803B" wp14:editId="49087572">
            <wp:extent cx="1685333" cy="2997642"/>
            <wp:effectExtent l="0" t="0" r="0" b="0"/>
            <wp:docPr id="106" name="Picture 106" descr="C:\Users\Marcia\Pictures\2019-05\IMG_00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Marcia\Pictures\2019-05\IMG_0070.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697390" cy="3019088"/>
                    </a:xfrm>
                    <a:prstGeom prst="rect">
                      <a:avLst/>
                    </a:prstGeom>
                    <a:noFill/>
                    <a:ln>
                      <a:noFill/>
                    </a:ln>
                  </pic:spPr>
                </pic:pic>
              </a:graphicData>
            </a:graphic>
          </wp:inline>
        </w:drawing>
      </w:r>
    </w:p>
    <w:p w14:paraId="34C6784C" w14:textId="76FD0D00" w:rsidR="00CC01BF" w:rsidRPr="009A3BF6" w:rsidRDefault="009A3BF6" w:rsidP="0083159A">
      <w:pPr>
        <w:ind w:left="180"/>
        <w:jc w:val="center"/>
        <w:rPr>
          <w:rFonts w:cs="Times New Roman"/>
          <w:szCs w:val="24"/>
        </w:rPr>
      </w:pPr>
      <w:r w:rsidRPr="009A3BF6">
        <w:rPr>
          <w:rFonts w:cs="Times New Roman"/>
          <w:szCs w:val="24"/>
          <w:lang w:val="es-EC"/>
        </w:rPr>
        <w:t>Fuente: Facebook aplicación para móviles</w:t>
      </w:r>
      <w:r w:rsidR="00CC01BF" w:rsidRPr="009A3BF6">
        <w:rPr>
          <w:rStyle w:val="FootnoteReference"/>
          <w:rFonts w:cs="Times New Roman"/>
          <w:szCs w:val="24"/>
        </w:rPr>
        <w:footnoteReference w:id="104"/>
      </w:r>
    </w:p>
    <w:p w14:paraId="70651B74" w14:textId="77777777" w:rsidR="00805F8D" w:rsidRDefault="00805F8D" w:rsidP="00997EBE">
      <w:pPr>
        <w:ind w:firstLine="708"/>
        <w:rPr>
          <w:rFonts w:cs="Times New Roman"/>
          <w:szCs w:val="24"/>
        </w:rPr>
      </w:pPr>
    </w:p>
    <w:p w14:paraId="0689C8D7" w14:textId="6153E6A7" w:rsidR="009A3BF6" w:rsidRDefault="00583CD6" w:rsidP="00997EBE">
      <w:pPr>
        <w:ind w:firstLine="708"/>
        <w:rPr>
          <w:rFonts w:cs="Times New Roman"/>
          <w:szCs w:val="24"/>
          <w:lang w:val="es-ES_tradnl"/>
        </w:rPr>
      </w:pPr>
      <w:r>
        <w:rPr>
          <w:rFonts w:cs="Times New Roman"/>
          <w:szCs w:val="24"/>
          <w:lang w:val="es-ES_tradnl"/>
        </w:rPr>
        <w:t xml:space="preserve">En la cuenta de la Universidad San Francisco, en Facebook, se muestran entre cuatro y cinco publicaciones por día; </w:t>
      </w:r>
      <w:r w:rsidRPr="00F650E8">
        <w:rPr>
          <w:rFonts w:cs="Times New Roman"/>
          <w:i/>
          <w:szCs w:val="24"/>
          <w:lang w:val="es-ES_tradnl"/>
        </w:rPr>
        <w:t>Alumni</w:t>
      </w:r>
      <w:r>
        <w:rPr>
          <w:rFonts w:cs="Times New Roman"/>
          <w:szCs w:val="24"/>
          <w:lang w:val="es-ES_tradnl"/>
        </w:rPr>
        <w:t xml:space="preserve"> </w:t>
      </w:r>
      <w:r w:rsidR="00467C88">
        <w:rPr>
          <w:rFonts w:cs="Times New Roman"/>
          <w:szCs w:val="24"/>
          <w:lang w:val="es-ES_tradnl"/>
        </w:rPr>
        <w:t>registra seis publicaciones el 11 de noviembre del 2019</w:t>
      </w:r>
      <w:r>
        <w:rPr>
          <w:rFonts w:cs="Times New Roman"/>
          <w:szCs w:val="24"/>
          <w:lang w:val="es-ES_tradnl"/>
        </w:rPr>
        <w:t>. Una</w:t>
      </w:r>
      <w:r w:rsidR="00F650E8">
        <w:rPr>
          <w:rFonts w:cs="Times New Roman"/>
          <w:szCs w:val="24"/>
          <w:lang w:val="es-ES_tradnl"/>
        </w:rPr>
        <w:t xml:space="preserve"> segunda cuenta </w:t>
      </w:r>
      <w:r w:rsidR="00F650E8" w:rsidRPr="00467C88">
        <w:rPr>
          <w:rFonts w:cs="Times New Roman"/>
          <w:i/>
          <w:szCs w:val="24"/>
          <w:lang w:val="es-ES_tradnl"/>
        </w:rPr>
        <w:t>Alumni</w:t>
      </w:r>
      <w:r w:rsidR="00467C88">
        <w:rPr>
          <w:rFonts w:cs="Times New Roman"/>
          <w:szCs w:val="24"/>
          <w:lang w:val="es-ES_tradnl"/>
        </w:rPr>
        <w:t xml:space="preserve"> </w:t>
      </w:r>
      <w:r w:rsidR="00F650E8">
        <w:rPr>
          <w:rFonts w:cs="Times New Roman"/>
          <w:szCs w:val="24"/>
          <w:lang w:val="es-ES_tradnl"/>
        </w:rPr>
        <w:t>bajo el nombre</w:t>
      </w:r>
      <w:r w:rsidR="007E370A">
        <w:rPr>
          <w:rFonts w:cs="Times New Roman"/>
          <w:szCs w:val="24"/>
          <w:lang w:val="es-ES_tradnl"/>
        </w:rPr>
        <w:t xml:space="preserve"> de </w:t>
      </w:r>
      <w:r>
        <w:rPr>
          <w:rFonts w:cs="Times New Roman"/>
          <w:szCs w:val="24"/>
          <w:lang w:val="es-ES_tradnl"/>
        </w:rPr>
        <w:t xml:space="preserve"> “USFQ Alumni Cone</w:t>
      </w:r>
      <w:r w:rsidR="00F650E8">
        <w:rPr>
          <w:rFonts w:cs="Times New Roman"/>
          <w:szCs w:val="24"/>
          <w:lang w:val="es-ES_tradnl"/>
        </w:rPr>
        <w:t xml:space="preserve">cction” </w:t>
      </w:r>
      <w:r w:rsidR="007E370A">
        <w:rPr>
          <w:rFonts w:cs="Times New Roman"/>
          <w:szCs w:val="24"/>
          <w:lang w:val="es-ES_tradnl"/>
        </w:rPr>
        <w:t xml:space="preserve">es un </w:t>
      </w:r>
      <w:r w:rsidR="00F650E8">
        <w:rPr>
          <w:rFonts w:cs="Times New Roman"/>
          <w:szCs w:val="24"/>
          <w:lang w:val="es-ES_tradnl"/>
        </w:rPr>
        <w:t>grupo cerrado</w:t>
      </w:r>
      <w:r w:rsidR="00467C88">
        <w:rPr>
          <w:rFonts w:cs="Times New Roman"/>
          <w:szCs w:val="24"/>
          <w:lang w:val="es-ES_tradnl"/>
        </w:rPr>
        <w:t xml:space="preserve"> con 1,029 miembros creado en septiembre del 2016. La cantidad de miembros en “USFQ Alumni” es significativa asumiendo que todos son parte de los 20,000 graduados</w:t>
      </w:r>
      <w:r w:rsidR="00E77190">
        <w:rPr>
          <w:rFonts w:cs="Times New Roman"/>
          <w:szCs w:val="24"/>
          <w:lang w:val="es-ES_tradnl"/>
        </w:rPr>
        <w:t xml:space="preserve"> </w:t>
      </w:r>
      <w:sdt>
        <w:sdtPr>
          <w:rPr>
            <w:rFonts w:cs="Times New Roman"/>
            <w:szCs w:val="24"/>
            <w:lang w:val="es-ES_tradnl"/>
          </w:rPr>
          <w:id w:val="1144395516"/>
          <w:citation/>
        </w:sdtPr>
        <w:sdtContent>
          <w:r w:rsidR="00E77190">
            <w:rPr>
              <w:rFonts w:cs="Times New Roman"/>
              <w:szCs w:val="24"/>
              <w:lang w:val="es-ES_tradnl"/>
            </w:rPr>
            <w:fldChar w:fldCharType="begin"/>
          </w:r>
          <w:r w:rsidR="00E77190">
            <w:rPr>
              <w:rFonts w:cs="Times New Roman"/>
              <w:szCs w:val="24"/>
              <w:lang w:val="es-EC"/>
            </w:rPr>
            <w:instrText xml:space="preserve"> CITATION fac19 \l 12298 </w:instrText>
          </w:r>
          <w:r w:rsidR="00E77190">
            <w:rPr>
              <w:rFonts w:cs="Times New Roman"/>
              <w:szCs w:val="24"/>
              <w:lang w:val="es-ES_tradnl"/>
            </w:rPr>
            <w:fldChar w:fldCharType="separate"/>
          </w:r>
          <w:r w:rsidR="00D50FDA" w:rsidRPr="00D50FDA">
            <w:rPr>
              <w:rFonts w:cs="Times New Roman"/>
              <w:noProof/>
              <w:szCs w:val="24"/>
              <w:lang w:val="es-EC"/>
            </w:rPr>
            <w:t>(facebook.com, 2019)</w:t>
          </w:r>
          <w:r w:rsidR="00E77190">
            <w:rPr>
              <w:rFonts w:cs="Times New Roman"/>
              <w:szCs w:val="24"/>
              <w:lang w:val="es-ES_tradnl"/>
            </w:rPr>
            <w:fldChar w:fldCharType="end"/>
          </w:r>
        </w:sdtContent>
      </w:sdt>
      <w:r w:rsidR="00467C88">
        <w:rPr>
          <w:rFonts w:cs="Times New Roman"/>
          <w:szCs w:val="24"/>
          <w:lang w:val="es-ES_tradnl"/>
        </w:rPr>
        <w:t xml:space="preserve"> que expone la misma cuenta de graduados en Facebook.</w:t>
      </w:r>
    </w:p>
    <w:p w14:paraId="3B1035B8" w14:textId="396FA2FC" w:rsidR="00467C88" w:rsidRPr="00442DF2" w:rsidRDefault="00442DF2">
      <w:pPr>
        <w:pStyle w:val="Caption"/>
        <w:jc w:val="center"/>
        <w:rPr>
          <w:rFonts w:cs="Times New Roman"/>
          <w:b w:val="0"/>
          <w:color w:val="auto"/>
          <w:sz w:val="36"/>
          <w:szCs w:val="24"/>
          <w:lang w:val="es-ES_tradnl"/>
        </w:rPr>
      </w:pPr>
      <w:bookmarkStart w:id="70" w:name="_Toc25920809"/>
      <w:r w:rsidRPr="00442DF2">
        <w:rPr>
          <w:rFonts w:cs="Times New Roman"/>
          <w:b w:val="0"/>
          <w:color w:val="auto"/>
          <w:sz w:val="24"/>
        </w:rPr>
        <w:lastRenderedPageBreak/>
        <w:t xml:space="preserve">Ilustración </w:t>
      </w:r>
      <w:r w:rsidRPr="00442DF2">
        <w:rPr>
          <w:rFonts w:cs="Times New Roman"/>
          <w:b w:val="0"/>
          <w:color w:val="auto"/>
          <w:sz w:val="24"/>
        </w:rPr>
        <w:fldChar w:fldCharType="begin"/>
      </w:r>
      <w:r w:rsidRPr="00442DF2">
        <w:rPr>
          <w:rFonts w:cs="Times New Roman"/>
          <w:b w:val="0"/>
          <w:color w:val="auto"/>
          <w:sz w:val="24"/>
        </w:rPr>
        <w:instrText xml:space="preserve"> SEQ Ilustración \* ARABIC </w:instrText>
      </w:r>
      <w:r w:rsidRPr="00442DF2">
        <w:rPr>
          <w:rFonts w:cs="Times New Roman"/>
          <w:b w:val="0"/>
          <w:color w:val="auto"/>
          <w:sz w:val="24"/>
        </w:rPr>
        <w:fldChar w:fldCharType="separate"/>
      </w:r>
      <w:r w:rsidR="00173551">
        <w:rPr>
          <w:rFonts w:cs="Times New Roman"/>
          <w:b w:val="0"/>
          <w:noProof/>
          <w:color w:val="auto"/>
          <w:sz w:val="24"/>
        </w:rPr>
        <w:t>43</w:t>
      </w:r>
      <w:r w:rsidRPr="00442DF2">
        <w:rPr>
          <w:rFonts w:cs="Times New Roman"/>
          <w:b w:val="0"/>
          <w:color w:val="auto"/>
          <w:sz w:val="24"/>
        </w:rPr>
        <w:fldChar w:fldCharType="end"/>
      </w:r>
      <w:r w:rsidRPr="00442DF2">
        <w:rPr>
          <w:rFonts w:cs="Times New Roman"/>
          <w:b w:val="0"/>
          <w:color w:val="auto"/>
          <w:sz w:val="24"/>
        </w:rPr>
        <w:t xml:space="preserve"> - Facebook </w:t>
      </w:r>
      <w:r w:rsidRPr="00442DF2">
        <w:rPr>
          <w:rFonts w:cs="Times New Roman"/>
          <w:b w:val="0"/>
          <w:i/>
          <w:color w:val="auto"/>
          <w:sz w:val="24"/>
        </w:rPr>
        <w:t xml:space="preserve">Alumni </w:t>
      </w:r>
      <w:r w:rsidRPr="00442DF2">
        <w:rPr>
          <w:rFonts w:cs="Times New Roman"/>
          <w:b w:val="0"/>
          <w:color w:val="auto"/>
          <w:sz w:val="24"/>
        </w:rPr>
        <w:t>Universidad San Francisco</w:t>
      </w:r>
      <w:bookmarkEnd w:id="70"/>
    </w:p>
    <w:p w14:paraId="1CE8B601" w14:textId="71C656B8" w:rsidR="007E370A" w:rsidRDefault="00BE1D26">
      <w:pPr>
        <w:ind w:left="180"/>
        <w:jc w:val="center"/>
        <w:rPr>
          <w:rFonts w:cs="Times New Roman"/>
          <w:szCs w:val="24"/>
          <w:lang w:val="es-ES_tradnl"/>
        </w:rPr>
      </w:pPr>
      <w:r>
        <w:rPr>
          <w:noProof/>
          <w:lang w:eastAsia="es-CO"/>
        </w:rPr>
        <w:drawing>
          <wp:inline distT="0" distB="0" distL="0" distR="0" wp14:anchorId="1C80BF8B" wp14:editId="3668E09E">
            <wp:extent cx="4667098" cy="2623913"/>
            <wp:effectExtent l="0" t="0" r="635" b="508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99"/>
                    <a:stretch>
                      <a:fillRect/>
                    </a:stretch>
                  </pic:blipFill>
                  <pic:spPr>
                    <a:xfrm>
                      <a:off x="0" y="0"/>
                      <a:ext cx="4662625" cy="2621398"/>
                    </a:xfrm>
                    <a:prstGeom prst="rect">
                      <a:avLst/>
                    </a:prstGeom>
                  </pic:spPr>
                </pic:pic>
              </a:graphicData>
            </a:graphic>
          </wp:inline>
        </w:drawing>
      </w:r>
    </w:p>
    <w:p w14:paraId="2ED832D4" w14:textId="19B7D56A" w:rsidR="00BE1D26" w:rsidRDefault="00442DF2" w:rsidP="00432CF3">
      <w:pPr>
        <w:ind w:left="810"/>
        <w:jc w:val="center"/>
        <w:rPr>
          <w:rFonts w:cs="Times New Roman"/>
          <w:b/>
          <w:szCs w:val="24"/>
        </w:rPr>
      </w:pPr>
      <w:r>
        <w:rPr>
          <w:rFonts w:cs="Times New Roman"/>
          <w:szCs w:val="24"/>
          <w:lang w:val="es-ES_tradnl"/>
        </w:rPr>
        <w:t>Fuente: www.facebook.com/groups/alumniusfq/</w:t>
      </w:r>
      <w:r w:rsidR="00BE1D26" w:rsidRPr="00FE58B4">
        <w:rPr>
          <w:rStyle w:val="FootnoteReference"/>
          <w:rFonts w:cs="Times New Roman"/>
          <w:szCs w:val="24"/>
        </w:rPr>
        <w:footnoteReference w:id="105"/>
      </w:r>
    </w:p>
    <w:p w14:paraId="276C696E" w14:textId="77777777" w:rsidR="00585274" w:rsidRDefault="00585274" w:rsidP="00997EBE">
      <w:pPr>
        <w:ind w:left="708"/>
        <w:rPr>
          <w:rFonts w:cs="Times New Roman"/>
          <w:szCs w:val="24"/>
          <w:lang w:val="es-ES_tradnl"/>
        </w:rPr>
      </w:pPr>
    </w:p>
    <w:p w14:paraId="1F171437" w14:textId="77777777" w:rsidR="00DA0F79" w:rsidRDefault="00DA0F79" w:rsidP="00997EBE">
      <w:pPr>
        <w:ind w:firstLine="708"/>
        <w:rPr>
          <w:rFonts w:cs="Times New Roman"/>
          <w:szCs w:val="24"/>
          <w:lang w:val="es-ES_tradnl"/>
        </w:rPr>
      </w:pPr>
      <w:r>
        <w:rPr>
          <w:rFonts w:cs="Times New Roman"/>
          <w:szCs w:val="24"/>
          <w:lang w:val="es-ES_tradnl"/>
        </w:rPr>
        <w:t xml:space="preserve">La situación, por el número de  seguidores, de las cuentas </w:t>
      </w:r>
      <w:r w:rsidRPr="00DA0F79">
        <w:rPr>
          <w:rFonts w:cs="Times New Roman"/>
          <w:i/>
          <w:szCs w:val="24"/>
          <w:lang w:val="es-ES_tradnl"/>
        </w:rPr>
        <w:t>Alumni</w:t>
      </w:r>
      <w:r>
        <w:rPr>
          <w:rFonts w:cs="Times New Roman"/>
          <w:szCs w:val="24"/>
          <w:lang w:val="es-ES_tradnl"/>
        </w:rPr>
        <w:t xml:space="preserve"> en redes sociales muestra poco o ningún interés por parte de los ex alumnos; aunque porcentualmente tienen un mejor alcance, comparadas con las universidades de Estados Unidos, es notorio el bajo de nivel de llegada de las cuentas de la Escuela Politécnica Nacional, de las Fuerzas Armadas y la Universidad de los Hemisferios que no superan los 50 seguidores en Twitter. </w:t>
      </w:r>
    </w:p>
    <w:p w14:paraId="32674B1E" w14:textId="093EE4A3" w:rsidR="005D2306" w:rsidRDefault="005D2306" w:rsidP="00997EBE">
      <w:pPr>
        <w:rPr>
          <w:rFonts w:eastAsia="MS Mincho" w:cs="Times New Roman"/>
          <w:b/>
          <w:szCs w:val="24"/>
          <w:lang w:val="es-ES_tradnl" w:eastAsia="es-ES"/>
        </w:rPr>
      </w:pPr>
    </w:p>
    <w:p w14:paraId="045E631C" w14:textId="77E54A7B" w:rsidR="00CC01BF" w:rsidRDefault="00CC01BF" w:rsidP="00E77190">
      <w:pPr>
        <w:pStyle w:val="Heading9"/>
        <w:ind w:left="540" w:hanging="540"/>
        <w:rPr>
          <w:rFonts w:eastAsia="MS Mincho"/>
          <w:lang w:val="es-ES_tradnl" w:eastAsia="es-ES"/>
        </w:rPr>
      </w:pPr>
      <w:r w:rsidRPr="00805F8D">
        <w:rPr>
          <w:rFonts w:eastAsia="MS Mincho"/>
          <w:lang w:val="es-ES_tradnl" w:eastAsia="es-ES"/>
        </w:rPr>
        <w:t>Red Linkedin</w:t>
      </w:r>
    </w:p>
    <w:p w14:paraId="1C817CED" w14:textId="6AC46DAE" w:rsidR="00984CC7" w:rsidRDefault="00984CC7" w:rsidP="00997EBE">
      <w:pPr>
        <w:ind w:firstLine="708"/>
        <w:rPr>
          <w:rFonts w:eastAsia="MS Mincho" w:cs="Times New Roman"/>
          <w:szCs w:val="24"/>
          <w:lang w:val="es-ES_tradnl" w:eastAsia="es-ES"/>
        </w:rPr>
      </w:pPr>
      <w:r w:rsidRPr="00984CC7">
        <w:rPr>
          <w:rFonts w:eastAsia="MS Mincho" w:cs="Times New Roman"/>
          <w:szCs w:val="24"/>
          <w:lang w:val="es-ES_tradnl" w:eastAsia="es-ES"/>
        </w:rPr>
        <w:t xml:space="preserve">Las instituciones educativas, de Estados Unidos y Ecuador, tienen presencia </w:t>
      </w:r>
      <w:r>
        <w:rPr>
          <w:rFonts w:eastAsia="MS Mincho" w:cs="Times New Roman"/>
          <w:szCs w:val="24"/>
          <w:lang w:val="es-ES_tradnl" w:eastAsia="es-ES"/>
        </w:rPr>
        <w:t xml:space="preserve">en Linkedin como universidades y con sus programas de graduados. La configuración de esa red obliga a </w:t>
      </w:r>
      <w:r w:rsidR="00387430">
        <w:rPr>
          <w:rFonts w:eastAsia="MS Mincho" w:cs="Times New Roman"/>
          <w:szCs w:val="24"/>
          <w:lang w:val="es-ES_tradnl" w:eastAsia="es-ES"/>
        </w:rPr>
        <w:t xml:space="preserve">sus miembros a </w:t>
      </w:r>
      <w:r>
        <w:rPr>
          <w:rFonts w:eastAsia="MS Mincho" w:cs="Times New Roman"/>
          <w:szCs w:val="24"/>
          <w:lang w:val="es-ES_tradnl" w:eastAsia="es-ES"/>
        </w:rPr>
        <w:t xml:space="preserve">registrar las entidades donde se realizaron estudios superiores, por lo que se puede convertir en una herramienta de comunicación más directa y específica para los centros de formación. La Universidad de Harvard </w:t>
      </w:r>
      <w:r w:rsidR="000037D2">
        <w:rPr>
          <w:rFonts w:eastAsia="MS Mincho" w:cs="Times New Roman"/>
          <w:szCs w:val="24"/>
          <w:lang w:val="es-ES_tradnl" w:eastAsia="es-ES"/>
        </w:rPr>
        <w:t xml:space="preserve">registra 292,752 </w:t>
      </w:r>
      <w:r w:rsidR="000A7069">
        <w:rPr>
          <w:rFonts w:eastAsia="MS Mincho" w:cs="Times New Roman"/>
          <w:szCs w:val="24"/>
          <w:lang w:val="es-ES_tradnl" w:eastAsia="es-ES"/>
        </w:rPr>
        <w:t xml:space="preserve">ex alumnos </w:t>
      </w:r>
      <w:r w:rsidR="00442DF2">
        <w:rPr>
          <w:rFonts w:eastAsia="MS Mincho" w:cs="Times New Roman"/>
          <w:szCs w:val="24"/>
          <w:lang w:val="es-ES_tradnl" w:eastAsia="es-ES"/>
        </w:rPr>
        <w:t xml:space="preserve">(Ilustración </w:t>
      </w:r>
      <w:r w:rsidR="00387430">
        <w:rPr>
          <w:rFonts w:eastAsia="MS Mincho" w:cs="Times New Roman"/>
          <w:szCs w:val="24"/>
          <w:lang w:val="es-ES_tradnl" w:eastAsia="es-ES"/>
        </w:rPr>
        <w:t>4</w:t>
      </w:r>
      <w:r w:rsidR="00585274">
        <w:rPr>
          <w:rFonts w:eastAsia="MS Mincho" w:cs="Times New Roman"/>
          <w:szCs w:val="24"/>
          <w:lang w:val="es-ES_tradnl" w:eastAsia="es-ES"/>
        </w:rPr>
        <w:t>4</w:t>
      </w:r>
      <w:r w:rsidR="00387430">
        <w:rPr>
          <w:rFonts w:eastAsia="MS Mincho" w:cs="Times New Roman"/>
          <w:szCs w:val="24"/>
          <w:lang w:val="es-ES_tradnl" w:eastAsia="es-ES"/>
        </w:rPr>
        <w:t>)</w:t>
      </w:r>
      <w:r w:rsidR="000037D2">
        <w:rPr>
          <w:rFonts w:eastAsia="MS Mincho" w:cs="Times New Roman"/>
          <w:szCs w:val="24"/>
          <w:lang w:val="es-ES_tradnl" w:eastAsia="es-ES"/>
        </w:rPr>
        <w:t>, cifra que guarda relación con los 37</w:t>
      </w:r>
      <w:r w:rsidR="00387430">
        <w:rPr>
          <w:rFonts w:eastAsia="MS Mincho" w:cs="Times New Roman"/>
          <w:szCs w:val="24"/>
          <w:lang w:val="es-ES_tradnl" w:eastAsia="es-ES"/>
        </w:rPr>
        <w:t>1</w:t>
      </w:r>
      <w:r w:rsidR="000037D2">
        <w:rPr>
          <w:rFonts w:eastAsia="MS Mincho" w:cs="Times New Roman"/>
          <w:szCs w:val="24"/>
          <w:lang w:val="es-ES_tradnl" w:eastAsia="es-ES"/>
        </w:rPr>
        <w:t xml:space="preserve">,000 </w:t>
      </w:r>
      <w:r w:rsidR="00387430">
        <w:rPr>
          <w:rFonts w:eastAsia="MS Mincho" w:cs="Times New Roman"/>
          <w:szCs w:val="24"/>
          <w:lang w:val="es-ES_tradnl" w:eastAsia="es-ES"/>
        </w:rPr>
        <w:t xml:space="preserve">alumnos vivos </w:t>
      </w:r>
      <w:r w:rsidR="000037D2">
        <w:rPr>
          <w:rFonts w:eastAsia="MS Mincho" w:cs="Times New Roman"/>
          <w:szCs w:val="24"/>
          <w:lang w:val="es-ES_tradnl" w:eastAsia="es-ES"/>
        </w:rPr>
        <w:t xml:space="preserve">que </w:t>
      </w:r>
      <w:r w:rsidR="00387430">
        <w:rPr>
          <w:rFonts w:eastAsia="MS Mincho" w:cs="Times New Roman"/>
          <w:szCs w:val="24"/>
          <w:lang w:val="es-ES_tradnl" w:eastAsia="es-ES"/>
        </w:rPr>
        <w:t>el centro de formación</w:t>
      </w:r>
      <w:r w:rsidR="00E670CE">
        <w:rPr>
          <w:rFonts w:eastAsia="MS Mincho" w:cs="Times New Roman"/>
          <w:szCs w:val="24"/>
          <w:lang w:val="es-ES_tradnl" w:eastAsia="es-ES"/>
        </w:rPr>
        <w:t xml:space="preserve"> presenta en su página institucional</w:t>
      </w:r>
      <w:r w:rsidR="00387430">
        <w:rPr>
          <w:rFonts w:eastAsia="MS Mincho" w:cs="Times New Roman"/>
          <w:szCs w:val="24"/>
          <w:lang w:val="es-ES_tradnl" w:eastAsia="es-ES"/>
        </w:rPr>
        <w:t>. El número de seguidores, 1,228.475, indica que existen más de 900,000 cuentas que no han tenido relación directa con la universidad o no ha</w:t>
      </w:r>
      <w:r w:rsidR="000A7069">
        <w:rPr>
          <w:rFonts w:eastAsia="MS Mincho" w:cs="Times New Roman"/>
          <w:szCs w:val="24"/>
          <w:lang w:val="es-ES_tradnl" w:eastAsia="es-ES"/>
        </w:rPr>
        <w:t>n</w:t>
      </w:r>
      <w:r w:rsidR="00387430">
        <w:rPr>
          <w:rFonts w:eastAsia="MS Mincho" w:cs="Times New Roman"/>
          <w:szCs w:val="24"/>
          <w:lang w:val="es-ES_tradnl" w:eastAsia="es-ES"/>
        </w:rPr>
        <w:t xml:space="preserve"> realizado estudios en esa institución.   </w:t>
      </w:r>
      <w:r>
        <w:rPr>
          <w:rFonts w:eastAsia="MS Mincho" w:cs="Times New Roman"/>
          <w:szCs w:val="24"/>
          <w:lang w:val="es-ES_tradnl" w:eastAsia="es-ES"/>
        </w:rPr>
        <w:t xml:space="preserve"> </w:t>
      </w:r>
    </w:p>
    <w:p w14:paraId="5C0B29EE" w14:textId="77777777" w:rsidR="00D5798D" w:rsidRDefault="00D5798D">
      <w:pPr>
        <w:pStyle w:val="Caption"/>
        <w:jc w:val="center"/>
        <w:rPr>
          <w:rFonts w:cs="Times New Roman"/>
          <w:b w:val="0"/>
          <w:color w:val="auto"/>
          <w:sz w:val="24"/>
        </w:rPr>
      </w:pPr>
    </w:p>
    <w:p w14:paraId="6026E0F9" w14:textId="256FE8CD" w:rsidR="00805F8D" w:rsidRPr="00442DF2" w:rsidRDefault="00442DF2">
      <w:pPr>
        <w:pStyle w:val="Caption"/>
        <w:jc w:val="center"/>
        <w:rPr>
          <w:rFonts w:eastAsia="MS Mincho" w:cs="Times New Roman"/>
          <w:b w:val="0"/>
          <w:color w:val="auto"/>
          <w:sz w:val="36"/>
          <w:szCs w:val="24"/>
          <w:lang w:val="es-ES_tradnl" w:eastAsia="es-ES"/>
        </w:rPr>
      </w:pPr>
      <w:bookmarkStart w:id="71" w:name="_Toc25920810"/>
      <w:r w:rsidRPr="00442DF2">
        <w:rPr>
          <w:rFonts w:cs="Times New Roman"/>
          <w:b w:val="0"/>
          <w:color w:val="auto"/>
          <w:sz w:val="24"/>
        </w:rPr>
        <w:t xml:space="preserve">Ilustración </w:t>
      </w:r>
      <w:r w:rsidRPr="00442DF2">
        <w:rPr>
          <w:rFonts w:cs="Times New Roman"/>
          <w:b w:val="0"/>
          <w:color w:val="auto"/>
          <w:sz w:val="24"/>
        </w:rPr>
        <w:fldChar w:fldCharType="begin"/>
      </w:r>
      <w:r w:rsidRPr="00442DF2">
        <w:rPr>
          <w:rFonts w:cs="Times New Roman"/>
          <w:b w:val="0"/>
          <w:color w:val="auto"/>
          <w:sz w:val="24"/>
        </w:rPr>
        <w:instrText xml:space="preserve"> SEQ Ilustración \* ARABIC </w:instrText>
      </w:r>
      <w:r w:rsidRPr="00442DF2">
        <w:rPr>
          <w:rFonts w:cs="Times New Roman"/>
          <w:b w:val="0"/>
          <w:color w:val="auto"/>
          <w:sz w:val="24"/>
        </w:rPr>
        <w:fldChar w:fldCharType="separate"/>
      </w:r>
      <w:r w:rsidR="00173551">
        <w:rPr>
          <w:rFonts w:cs="Times New Roman"/>
          <w:b w:val="0"/>
          <w:noProof/>
          <w:color w:val="auto"/>
          <w:sz w:val="24"/>
        </w:rPr>
        <w:t>44</w:t>
      </w:r>
      <w:r w:rsidRPr="00442DF2">
        <w:rPr>
          <w:rFonts w:cs="Times New Roman"/>
          <w:b w:val="0"/>
          <w:color w:val="auto"/>
          <w:sz w:val="24"/>
        </w:rPr>
        <w:fldChar w:fldCharType="end"/>
      </w:r>
      <w:r w:rsidRPr="00442DF2">
        <w:rPr>
          <w:rFonts w:cs="Times New Roman"/>
          <w:b w:val="0"/>
          <w:color w:val="auto"/>
          <w:sz w:val="24"/>
        </w:rPr>
        <w:t xml:space="preserve"> - Linkedin Universidad Harvard</w:t>
      </w:r>
      <w:bookmarkEnd w:id="71"/>
    </w:p>
    <w:p w14:paraId="04E2E5A0" w14:textId="77777777" w:rsidR="00CC01BF" w:rsidRDefault="00CC01BF">
      <w:pPr>
        <w:spacing w:line="240" w:lineRule="auto"/>
        <w:ind w:left="180"/>
        <w:jc w:val="center"/>
        <w:rPr>
          <w:rFonts w:cs="Times New Roman"/>
          <w:szCs w:val="24"/>
        </w:rPr>
      </w:pPr>
      <w:r>
        <w:rPr>
          <w:noProof/>
          <w:lang w:eastAsia="es-CO"/>
        </w:rPr>
        <w:drawing>
          <wp:inline distT="0" distB="0" distL="0" distR="0" wp14:anchorId="41AE5C03" wp14:editId="7D020D55">
            <wp:extent cx="4475149" cy="2515838"/>
            <wp:effectExtent l="0" t="0" r="190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stretch>
                      <a:fillRect/>
                    </a:stretch>
                  </pic:blipFill>
                  <pic:spPr>
                    <a:xfrm>
                      <a:off x="0" y="0"/>
                      <a:ext cx="4477295" cy="2517044"/>
                    </a:xfrm>
                    <a:prstGeom prst="rect">
                      <a:avLst/>
                    </a:prstGeom>
                  </pic:spPr>
                </pic:pic>
              </a:graphicData>
            </a:graphic>
          </wp:inline>
        </w:drawing>
      </w:r>
    </w:p>
    <w:p w14:paraId="4A6EA0BB" w14:textId="60B9C0C2" w:rsidR="00387430" w:rsidRDefault="00442DF2" w:rsidP="0083159A">
      <w:pPr>
        <w:spacing w:line="240" w:lineRule="auto"/>
        <w:ind w:left="270"/>
        <w:jc w:val="center"/>
        <w:rPr>
          <w:rFonts w:cs="Times New Roman"/>
          <w:szCs w:val="24"/>
          <w:lang w:val="es-EC"/>
        </w:rPr>
      </w:pPr>
      <w:r w:rsidRPr="00442DF2">
        <w:rPr>
          <w:rFonts w:cs="Times New Roman"/>
          <w:szCs w:val="24"/>
          <w:lang w:val="es-EC"/>
        </w:rPr>
        <w:t xml:space="preserve">Fuente: </w:t>
      </w:r>
      <w:hyperlink r:id="rId101" w:history="1">
        <w:r w:rsidRPr="00872118">
          <w:rPr>
            <w:rStyle w:val="Hyperlink"/>
            <w:rFonts w:cs="Times New Roman"/>
            <w:color w:val="auto"/>
            <w:szCs w:val="24"/>
            <w:lang w:val="es-EC"/>
          </w:rPr>
          <w:t>www.linkedin.com/school/harvard-university/</w:t>
        </w:r>
      </w:hyperlink>
      <w:r w:rsidR="00387430" w:rsidRPr="00442DF2">
        <w:rPr>
          <w:rStyle w:val="FootnoteReference"/>
          <w:rFonts w:cs="Times New Roman"/>
          <w:szCs w:val="24"/>
        </w:rPr>
        <w:footnoteReference w:id="106"/>
      </w:r>
    </w:p>
    <w:p w14:paraId="1C355A12" w14:textId="77777777" w:rsidR="00442DF2" w:rsidRPr="00872118" w:rsidRDefault="00442DF2" w:rsidP="00442DF2">
      <w:pPr>
        <w:spacing w:line="240" w:lineRule="auto"/>
        <w:ind w:left="810"/>
        <w:rPr>
          <w:rFonts w:cs="Times New Roman"/>
          <w:szCs w:val="24"/>
          <w:lang w:val="es-EC"/>
        </w:rPr>
      </w:pPr>
    </w:p>
    <w:p w14:paraId="5124CBB6" w14:textId="2B47E702" w:rsidR="00442DF2" w:rsidRPr="00872118" w:rsidRDefault="00442DF2">
      <w:pPr>
        <w:pStyle w:val="Caption"/>
        <w:jc w:val="center"/>
        <w:rPr>
          <w:rFonts w:cs="Times New Roman"/>
          <w:b w:val="0"/>
          <w:color w:val="auto"/>
          <w:sz w:val="36"/>
          <w:szCs w:val="24"/>
        </w:rPr>
      </w:pPr>
      <w:bookmarkStart w:id="72" w:name="_Toc25920811"/>
      <w:r w:rsidRPr="00872118">
        <w:rPr>
          <w:rFonts w:cs="Times New Roman"/>
          <w:b w:val="0"/>
          <w:color w:val="auto"/>
          <w:sz w:val="24"/>
        </w:rPr>
        <w:t xml:space="preserve">Ilustración </w:t>
      </w:r>
      <w:r w:rsidRPr="00872118">
        <w:rPr>
          <w:rFonts w:cs="Times New Roman"/>
          <w:b w:val="0"/>
          <w:color w:val="auto"/>
          <w:sz w:val="24"/>
        </w:rPr>
        <w:fldChar w:fldCharType="begin"/>
      </w:r>
      <w:r w:rsidRPr="00872118">
        <w:rPr>
          <w:rFonts w:cs="Times New Roman"/>
          <w:b w:val="0"/>
          <w:color w:val="auto"/>
          <w:sz w:val="24"/>
        </w:rPr>
        <w:instrText xml:space="preserve"> SEQ Ilustración \* ARABIC </w:instrText>
      </w:r>
      <w:r w:rsidRPr="00872118">
        <w:rPr>
          <w:rFonts w:cs="Times New Roman"/>
          <w:b w:val="0"/>
          <w:color w:val="auto"/>
          <w:sz w:val="24"/>
        </w:rPr>
        <w:fldChar w:fldCharType="separate"/>
      </w:r>
      <w:r w:rsidR="00173551">
        <w:rPr>
          <w:rFonts w:cs="Times New Roman"/>
          <w:b w:val="0"/>
          <w:noProof/>
          <w:color w:val="auto"/>
          <w:sz w:val="24"/>
        </w:rPr>
        <w:t>45</w:t>
      </w:r>
      <w:r w:rsidRPr="00872118">
        <w:rPr>
          <w:rFonts w:cs="Times New Roman"/>
          <w:b w:val="0"/>
          <w:color w:val="auto"/>
          <w:sz w:val="24"/>
        </w:rPr>
        <w:fldChar w:fldCharType="end"/>
      </w:r>
      <w:r w:rsidR="00872118" w:rsidRPr="00872118">
        <w:rPr>
          <w:rFonts w:cs="Times New Roman"/>
          <w:b w:val="0"/>
          <w:color w:val="auto"/>
          <w:sz w:val="24"/>
        </w:rPr>
        <w:t xml:space="preserve"> - Linke</w:t>
      </w:r>
      <w:r w:rsidRPr="00872118">
        <w:rPr>
          <w:rFonts w:cs="Times New Roman"/>
          <w:b w:val="0"/>
          <w:color w:val="auto"/>
          <w:sz w:val="24"/>
        </w:rPr>
        <w:t>d</w:t>
      </w:r>
      <w:r w:rsidR="00872118" w:rsidRPr="00872118">
        <w:rPr>
          <w:rFonts w:cs="Times New Roman"/>
          <w:b w:val="0"/>
          <w:color w:val="auto"/>
          <w:sz w:val="24"/>
        </w:rPr>
        <w:t>in</w:t>
      </w:r>
      <w:r w:rsidR="00872118">
        <w:rPr>
          <w:rFonts w:cs="Times New Roman"/>
          <w:b w:val="0"/>
          <w:color w:val="auto"/>
          <w:sz w:val="24"/>
        </w:rPr>
        <w:t xml:space="preserve"> bú</w:t>
      </w:r>
      <w:r w:rsidRPr="00872118">
        <w:rPr>
          <w:rFonts w:cs="Times New Roman"/>
          <w:b w:val="0"/>
          <w:color w:val="auto"/>
          <w:sz w:val="24"/>
        </w:rPr>
        <w:t xml:space="preserve">squeda Harvard </w:t>
      </w:r>
      <w:r w:rsidRPr="00872118">
        <w:rPr>
          <w:rFonts w:cs="Times New Roman"/>
          <w:b w:val="0"/>
          <w:i/>
          <w:color w:val="auto"/>
          <w:sz w:val="24"/>
        </w:rPr>
        <w:t>Alumni</w:t>
      </w:r>
      <w:bookmarkEnd w:id="72"/>
    </w:p>
    <w:p w14:paraId="0F8FD9F5" w14:textId="77777777" w:rsidR="00CC01BF" w:rsidRDefault="00CC01BF">
      <w:pPr>
        <w:ind w:left="180"/>
        <w:jc w:val="center"/>
        <w:rPr>
          <w:rFonts w:cs="Times New Roman"/>
          <w:szCs w:val="24"/>
        </w:rPr>
      </w:pPr>
      <w:r>
        <w:rPr>
          <w:noProof/>
          <w:lang w:eastAsia="es-CO"/>
        </w:rPr>
        <w:drawing>
          <wp:inline distT="0" distB="0" distL="0" distR="0" wp14:anchorId="5A587A86" wp14:editId="2A63A9B0">
            <wp:extent cx="4578908" cy="2574168"/>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4587046" cy="2578743"/>
                    </a:xfrm>
                    <a:prstGeom prst="rect">
                      <a:avLst/>
                    </a:prstGeom>
                  </pic:spPr>
                </pic:pic>
              </a:graphicData>
            </a:graphic>
          </wp:inline>
        </w:drawing>
      </w:r>
    </w:p>
    <w:p w14:paraId="2D4AF65D" w14:textId="7526F4FB" w:rsidR="00387430" w:rsidRPr="00872118" w:rsidRDefault="00872118" w:rsidP="00432CF3">
      <w:pPr>
        <w:ind w:left="720"/>
        <w:jc w:val="center"/>
        <w:rPr>
          <w:rFonts w:cs="Times New Roman"/>
          <w:szCs w:val="24"/>
        </w:rPr>
      </w:pPr>
      <w:r w:rsidRPr="00872118">
        <w:rPr>
          <w:rFonts w:cs="Times New Roman"/>
          <w:szCs w:val="24"/>
          <w:lang w:val="es-EC"/>
        </w:rPr>
        <w:t>Fuente: www.linkedin.com/school/harvard-university/</w:t>
      </w:r>
      <w:r w:rsidR="00387430" w:rsidRPr="00872118">
        <w:rPr>
          <w:rStyle w:val="FootnoteReference"/>
          <w:rFonts w:cs="Times New Roman"/>
          <w:szCs w:val="24"/>
        </w:rPr>
        <w:footnoteReference w:id="107"/>
      </w:r>
    </w:p>
    <w:p w14:paraId="4E919C34" w14:textId="77777777" w:rsidR="00805F8D" w:rsidRDefault="00805F8D" w:rsidP="00997EBE">
      <w:pPr>
        <w:rPr>
          <w:rFonts w:cs="Times New Roman"/>
          <w:szCs w:val="24"/>
        </w:rPr>
      </w:pPr>
    </w:p>
    <w:p w14:paraId="66C1A104" w14:textId="2D6ECA70" w:rsidR="00387430" w:rsidRDefault="00E670CE" w:rsidP="00997EBE">
      <w:pPr>
        <w:ind w:firstLine="708"/>
        <w:rPr>
          <w:rFonts w:cs="Times New Roman"/>
          <w:szCs w:val="24"/>
        </w:rPr>
      </w:pPr>
      <w:r>
        <w:rPr>
          <w:rFonts w:cs="Times New Roman"/>
          <w:szCs w:val="24"/>
        </w:rPr>
        <w:t>Para determinar el número de seguidores en la cuenta Harvard Alumni se intentó la búsqueda respectiva (</w:t>
      </w:r>
      <w:r w:rsidR="00872118">
        <w:rPr>
          <w:rFonts w:cs="Times New Roman"/>
          <w:szCs w:val="24"/>
        </w:rPr>
        <w:t xml:space="preserve">Ilustración </w:t>
      </w:r>
      <w:r>
        <w:rPr>
          <w:rFonts w:cs="Times New Roman"/>
          <w:szCs w:val="24"/>
        </w:rPr>
        <w:t>4</w:t>
      </w:r>
      <w:r w:rsidR="00585274">
        <w:rPr>
          <w:rFonts w:cs="Times New Roman"/>
          <w:szCs w:val="24"/>
        </w:rPr>
        <w:t>5</w:t>
      </w:r>
      <w:r>
        <w:rPr>
          <w:rFonts w:cs="Times New Roman"/>
          <w:szCs w:val="24"/>
        </w:rPr>
        <w:t>)</w:t>
      </w:r>
      <w:r w:rsidR="00F24F83">
        <w:rPr>
          <w:rFonts w:cs="Times New Roman"/>
          <w:szCs w:val="24"/>
        </w:rPr>
        <w:t>. E</w:t>
      </w:r>
      <w:r>
        <w:rPr>
          <w:rFonts w:cs="Times New Roman"/>
          <w:szCs w:val="24"/>
        </w:rPr>
        <w:t xml:space="preserve">n ella  se aprecian una serie de opciones o </w:t>
      </w:r>
      <w:r>
        <w:rPr>
          <w:rFonts w:cs="Times New Roman"/>
          <w:szCs w:val="24"/>
        </w:rPr>
        <w:lastRenderedPageBreak/>
        <w:t xml:space="preserve">agrupaciones, entre esas: emprendedores, grupo de Brasil, grupo de mentores y otros; siendo imposible determinar cuántos de los seguidores de cada cuenta son graduados de </w:t>
      </w:r>
      <w:r w:rsidR="005251F5">
        <w:rPr>
          <w:rFonts w:cs="Times New Roman"/>
          <w:szCs w:val="24"/>
        </w:rPr>
        <w:t>l</w:t>
      </w:r>
      <w:r>
        <w:rPr>
          <w:rFonts w:cs="Times New Roman"/>
          <w:szCs w:val="24"/>
        </w:rPr>
        <w:t xml:space="preserve">a institución.  </w:t>
      </w:r>
    </w:p>
    <w:p w14:paraId="1C3B5D45" w14:textId="0E5904E8" w:rsidR="00D10DDA" w:rsidRDefault="00D10DDA" w:rsidP="00997EBE">
      <w:pPr>
        <w:ind w:firstLine="708"/>
        <w:rPr>
          <w:rFonts w:cs="Times New Roman"/>
          <w:szCs w:val="24"/>
        </w:rPr>
      </w:pPr>
      <w:r>
        <w:rPr>
          <w:rFonts w:cs="Times New Roman"/>
          <w:szCs w:val="24"/>
        </w:rPr>
        <w:t>La Universidad de Los Hemisferios</w:t>
      </w:r>
      <w:r w:rsidR="00F24F83">
        <w:rPr>
          <w:rFonts w:cs="Times New Roman"/>
          <w:szCs w:val="24"/>
        </w:rPr>
        <w:t>,</w:t>
      </w:r>
      <w:r>
        <w:rPr>
          <w:rFonts w:cs="Times New Roman"/>
          <w:szCs w:val="24"/>
        </w:rPr>
        <w:t xml:space="preserve"> en su cuenta con mayor número de personas relacionadas</w:t>
      </w:r>
      <w:r w:rsidR="00D23574">
        <w:rPr>
          <w:rFonts w:cs="Times New Roman"/>
          <w:szCs w:val="24"/>
        </w:rPr>
        <w:t xml:space="preserve"> muestra</w:t>
      </w:r>
      <w:r>
        <w:rPr>
          <w:rFonts w:cs="Times New Roman"/>
          <w:szCs w:val="24"/>
        </w:rPr>
        <w:t xml:space="preserve"> 34</w:t>
      </w:r>
      <w:r w:rsidR="00D23574">
        <w:rPr>
          <w:rFonts w:cs="Times New Roman"/>
          <w:szCs w:val="24"/>
        </w:rPr>
        <w:t>6 ex alumnos</w:t>
      </w:r>
      <w:r>
        <w:rPr>
          <w:rFonts w:cs="Times New Roman"/>
          <w:szCs w:val="24"/>
        </w:rPr>
        <w:t xml:space="preserve"> y 891 seguidores</w:t>
      </w:r>
      <w:r w:rsidR="00D23574">
        <w:rPr>
          <w:rFonts w:cs="Times New Roman"/>
          <w:szCs w:val="24"/>
        </w:rPr>
        <w:t xml:space="preserve">, registra tres </w:t>
      </w:r>
      <w:r>
        <w:rPr>
          <w:rFonts w:cs="Times New Roman"/>
          <w:szCs w:val="24"/>
        </w:rPr>
        <w:t>publicaci</w:t>
      </w:r>
      <w:r w:rsidR="00D23574">
        <w:rPr>
          <w:rFonts w:cs="Times New Roman"/>
          <w:szCs w:val="24"/>
        </w:rPr>
        <w:t>ones todas realizadas hace un año</w:t>
      </w:r>
      <w:r w:rsidR="002752EE">
        <w:rPr>
          <w:rFonts w:cs="Times New Roman"/>
          <w:szCs w:val="24"/>
        </w:rPr>
        <w:t xml:space="preserve"> (Ilustración </w:t>
      </w:r>
      <w:r w:rsidR="00585274">
        <w:rPr>
          <w:rFonts w:cs="Times New Roman"/>
          <w:szCs w:val="24"/>
        </w:rPr>
        <w:t>46)</w:t>
      </w:r>
      <w:r w:rsidR="00D23574">
        <w:rPr>
          <w:rFonts w:cs="Times New Roman"/>
          <w:szCs w:val="24"/>
        </w:rPr>
        <w:t xml:space="preserve">. </w:t>
      </w:r>
    </w:p>
    <w:p w14:paraId="1B0567F2" w14:textId="77777777" w:rsidR="002752EE" w:rsidRDefault="002752EE" w:rsidP="002752EE">
      <w:pPr>
        <w:pStyle w:val="Caption"/>
        <w:jc w:val="center"/>
        <w:rPr>
          <w:rFonts w:cs="Times New Roman"/>
          <w:b w:val="0"/>
          <w:color w:val="auto"/>
          <w:sz w:val="24"/>
        </w:rPr>
      </w:pPr>
    </w:p>
    <w:p w14:paraId="52C47C9F" w14:textId="2D358E0C" w:rsidR="002752EE" w:rsidRPr="002752EE" w:rsidRDefault="002752EE">
      <w:pPr>
        <w:pStyle w:val="Caption"/>
        <w:jc w:val="center"/>
        <w:rPr>
          <w:rFonts w:cs="Times New Roman"/>
          <w:b w:val="0"/>
          <w:sz w:val="36"/>
          <w:szCs w:val="24"/>
        </w:rPr>
      </w:pPr>
      <w:bookmarkStart w:id="73" w:name="_Toc25920812"/>
      <w:r w:rsidRPr="002752EE">
        <w:rPr>
          <w:rFonts w:cs="Times New Roman"/>
          <w:b w:val="0"/>
          <w:color w:val="auto"/>
          <w:sz w:val="24"/>
        </w:rPr>
        <w:t xml:space="preserve">Ilustración </w:t>
      </w:r>
      <w:r w:rsidRPr="002752EE">
        <w:rPr>
          <w:rFonts w:cs="Times New Roman"/>
          <w:b w:val="0"/>
          <w:color w:val="auto"/>
          <w:sz w:val="24"/>
        </w:rPr>
        <w:fldChar w:fldCharType="begin"/>
      </w:r>
      <w:r w:rsidRPr="002752EE">
        <w:rPr>
          <w:rFonts w:cs="Times New Roman"/>
          <w:b w:val="0"/>
          <w:color w:val="auto"/>
          <w:sz w:val="24"/>
        </w:rPr>
        <w:instrText xml:space="preserve"> SEQ Ilustración \* ARABIC </w:instrText>
      </w:r>
      <w:r w:rsidRPr="002752EE">
        <w:rPr>
          <w:rFonts w:cs="Times New Roman"/>
          <w:b w:val="0"/>
          <w:color w:val="auto"/>
          <w:sz w:val="24"/>
        </w:rPr>
        <w:fldChar w:fldCharType="separate"/>
      </w:r>
      <w:r w:rsidR="00173551">
        <w:rPr>
          <w:rFonts w:cs="Times New Roman"/>
          <w:b w:val="0"/>
          <w:noProof/>
          <w:color w:val="auto"/>
          <w:sz w:val="24"/>
        </w:rPr>
        <w:t>46</w:t>
      </w:r>
      <w:r w:rsidRPr="002752EE">
        <w:rPr>
          <w:rFonts w:cs="Times New Roman"/>
          <w:b w:val="0"/>
          <w:color w:val="auto"/>
          <w:sz w:val="24"/>
        </w:rPr>
        <w:fldChar w:fldCharType="end"/>
      </w:r>
      <w:r w:rsidRPr="002752EE">
        <w:rPr>
          <w:rFonts w:cs="Times New Roman"/>
          <w:b w:val="0"/>
          <w:color w:val="auto"/>
          <w:sz w:val="24"/>
        </w:rPr>
        <w:t xml:space="preserve"> - Linkedin Universidad de Los Hemisferios, </w:t>
      </w:r>
      <w:r w:rsidR="00D5798D">
        <w:rPr>
          <w:rFonts w:cs="Times New Roman"/>
          <w:b w:val="0"/>
          <w:color w:val="auto"/>
          <w:sz w:val="24"/>
        </w:rPr>
        <w:t>primera cuenta</w:t>
      </w:r>
      <w:bookmarkEnd w:id="73"/>
    </w:p>
    <w:p w14:paraId="1CA953A3" w14:textId="77777777" w:rsidR="00CC01BF" w:rsidRDefault="00CC01BF">
      <w:pPr>
        <w:tabs>
          <w:tab w:val="left" w:pos="810"/>
        </w:tabs>
        <w:ind w:left="180"/>
        <w:jc w:val="center"/>
        <w:rPr>
          <w:rFonts w:cs="Times New Roman"/>
          <w:szCs w:val="24"/>
        </w:rPr>
      </w:pPr>
      <w:r>
        <w:rPr>
          <w:noProof/>
          <w:lang w:eastAsia="es-CO"/>
        </w:rPr>
        <w:drawing>
          <wp:inline distT="0" distB="0" distL="0" distR="0" wp14:anchorId="2516D066" wp14:editId="60CF79EB">
            <wp:extent cx="4681125" cy="2631632"/>
            <wp:effectExtent l="0" t="0" r="571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4678700" cy="2630269"/>
                    </a:xfrm>
                    <a:prstGeom prst="rect">
                      <a:avLst/>
                    </a:prstGeom>
                  </pic:spPr>
                </pic:pic>
              </a:graphicData>
            </a:graphic>
          </wp:inline>
        </w:drawing>
      </w:r>
    </w:p>
    <w:p w14:paraId="5997D42D" w14:textId="35FF5FFF" w:rsidR="005251F5" w:rsidRPr="00D5798D" w:rsidRDefault="002752EE" w:rsidP="00432CF3">
      <w:pPr>
        <w:ind w:left="810"/>
        <w:jc w:val="center"/>
        <w:rPr>
          <w:rFonts w:cs="Times New Roman"/>
          <w:szCs w:val="24"/>
          <w:lang w:val="es-EC"/>
        </w:rPr>
      </w:pPr>
      <w:r w:rsidRPr="00D5798D">
        <w:rPr>
          <w:rFonts w:cs="Times New Roman"/>
          <w:szCs w:val="24"/>
          <w:lang w:val="es-EC"/>
        </w:rPr>
        <w:t>Fuente: www.linkedin.com/school/iuniversidad-de-los-hemisferios/</w:t>
      </w:r>
      <w:r w:rsidR="005251F5" w:rsidRPr="00D5798D">
        <w:rPr>
          <w:rStyle w:val="FootnoteReference"/>
          <w:rFonts w:cs="Times New Roman"/>
          <w:szCs w:val="24"/>
        </w:rPr>
        <w:footnoteReference w:id="108"/>
      </w:r>
    </w:p>
    <w:p w14:paraId="2C4D8614" w14:textId="77777777" w:rsidR="000A7069" w:rsidRDefault="000A7069" w:rsidP="00997EBE">
      <w:pPr>
        <w:ind w:left="720"/>
        <w:rPr>
          <w:rFonts w:cs="Times New Roman"/>
          <w:b/>
          <w:szCs w:val="24"/>
        </w:rPr>
      </w:pPr>
    </w:p>
    <w:p w14:paraId="351D8289" w14:textId="22D11F5C" w:rsidR="000A7069" w:rsidRDefault="000A7069" w:rsidP="00997EBE">
      <w:pPr>
        <w:ind w:firstLine="708"/>
        <w:rPr>
          <w:rFonts w:cs="Times New Roman"/>
          <w:szCs w:val="24"/>
        </w:rPr>
      </w:pPr>
      <w:r w:rsidRPr="000A7069">
        <w:rPr>
          <w:rFonts w:cs="Times New Roman"/>
          <w:szCs w:val="24"/>
        </w:rPr>
        <w:t xml:space="preserve">Hay dos cuentas adicionales de la Universidad de los Hemisferios con </w:t>
      </w:r>
      <w:r>
        <w:rPr>
          <w:rFonts w:cs="Times New Roman"/>
          <w:szCs w:val="24"/>
        </w:rPr>
        <w:t>cinco  (5)</w:t>
      </w:r>
      <w:r w:rsidRPr="000A7069">
        <w:rPr>
          <w:rFonts w:cs="Times New Roman"/>
          <w:szCs w:val="24"/>
        </w:rPr>
        <w:t xml:space="preserve"> y 26 conexiones (</w:t>
      </w:r>
      <w:r w:rsidR="002752EE">
        <w:rPr>
          <w:rFonts w:cs="Times New Roman"/>
          <w:szCs w:val="24"/>
        </w:rPr>
        <w:t>Ilustraciones</w:t>
      </w:r>
      <w:r w:rsidRPr="000A7069">
        <w:rPr>
          <w:rFonts w:cs="Times New Roman"/>
          <w:szCs w:val="24"/>
        </w:rPr>
        <w:t xml:space="preserve"> 4</w:t>
      </w:r>
      <w:r w:rsidR="00585274">
        <w:rPr>
          <w:rFonts w:cs="Times New Roman"/>
          <w:szCs w:val="24"/>
        </w:rPr>
        <w:t>7</w:t>
      </w:r>
      <w:r w:rsidRPr="000A7069">
        <w:rPr>
          <w:rFonts w:cs="Times New Roman"/>
          <w:szCs w:val="24"/>
        </w:rPr>
        <w:t xml:space="preserve"> y 4</w:t>
      </w:r>
      <w:r w:rsidR="00585274">
        <w:rPr>
          <w:rFonts w:cs="Times New Roman"/>
          <w:szCs w:val="24"/>
        </w:rPr>
        <w:t>8</w:t>
      </w:r>
      <w:r w:rsidRPr="000A7069">
        <w:rPr>
          <w:rFonts w:cs="Times New Roman"/>
          <w:szCs w:val="24"/>
        </w:rPr>
        <w:t>), que deberían eliminarse</w:t>
      </w:r>
      <w:r w:rsidR="000957AD">
        <w:rPr>
          <w:rFonts w:cs="Times New Roman"/>
          <w:szCs w:val="24"/>
        </w:rPr>
        <w:t>, ambas sin publicaciones</w:t>
      </w:r>
      <w:r w:rsidRPr="000A7069">
        <w:rPr>
          <w:rFonts w:cs="Times New Roman"/>
          <w:szCs w:val="24"/>
        </w:rPr>
        <w:t xml:space="preserve">. </w:t>
      </w:r>
    </w:p>
    <w:p w14:paraId="4BACDC4C" w14:textId="418C1B36" w:rsidR="002752EE" w:rsidRDefault="002752EE">
      <w:pPr>
        <w:rPr>
          <w:rFonts w:cs="Times New Roman"/>
          <w:szCs w:val="24"/>
        </w:rPr>
      </w:pPr>
      <w:r>
        <w:rPr>
          <w:rFonts w:cs="Times New Roman"/>
          <w:szCs w:val="24"/>
        </w:rPr>
        <w:br w:type="page"/>
      </w:r>
    </w:p>
    <w:p w14:paraId="36FCCB06" w14:textId="5E7C9A41" w:rsidR="002752EE" w:rsidRPr="002752EE" w:rsidRDefault="002752EE">
      <w:pPr>
        <w:pStyle w:val="Caption"/>
        <w:jc w:val="center"/>
        <w:rPr>
          <w:rFonts w:cs="Times New Roman"/>
          <w:b w:val="0"/>
          <w:color w:val="auto"/>
          <w:sz w:val="36"/>
          <w:szCs w:val="24"/>
        </w:rPr>
      </w:pPr>
      <w:bookmarkStart w:id="74" w:name="_Toc25920813"/>
      <w:r w:rsidRPr="002752EE">
        <w:rPr>
          <w:rFonts w:cs="Times New Roman"/>
          <w:b w:val="0"/>
          <w:color w:val="auto"/>
          <w:sz w:val="24"/>
        </w:rPr>
        <w:lastRenderedPageBreak/>
        <w:t xml:space="preserve">Ilustración </w:t>
      </w:r>
      <w:r w:rsidRPr="002752EE">
        <w:rPr>
          <w:rFonts w:cs="Times New Roman"/>
          <w:b w:val="0"/>
          <w:color w:val="auto"/>
          <w:sz w:val="24"/>
        </w:rPr>
        <w:fldChar w:fldCharType="begin"/>
      </w:r>
      <w:r w:rsidRPr="002752EE">
        <w:rPr>
          <w:rFonts w:cs="Times New Roman"/>
          <w:b w:val="0"/>
          <w:color w:val="auto"/>
          <w:sz w:val="24"/>
        </w:rPr>
        <w:instrText xml:space="preserve"> SEQ Ilustración \* ARABIC </w:instrText>
      </w:r>
      <w:r w:rsidRPr="002752EE">
        <w:rPr>
          <w:rFonts w:cs="Times New Roman"/>
          <w:b w:val="0"/>
          <w:color w:val="auto"/>
          <w:sz w:val="24"/>
        </w:rPr>
        <w:fldChar w:fldCharType="separate"/>
      </w:r>
      <w:r w:rsidR="00173551">
        <w:rPr>
          <w:rFonts w:cs="Times New Roman"/>
          <w:b w:val="0"/>
          <w:noProof/>
          <w:color w:val="auto"/>
          <w:sz w:val="24"/>
        </w:rPr>
        <w:t>47</w:t>
      </w:r>
      <w:r w:rsidRPr="002752EE">
        <w:rPr>
          <w:rFonts w:cs="Times New Roman"/>
          <w:b w:val="0"/>
          <w:color w:val="auto"/>
          <w:sz w:val="24"/>
        </w:rPr>
        <w:fldChar w:fldCharType="end"/>
      </w:r>
      <w:r w:rsidRPr="002752EE">
        <w:rPr>
          <w:rFonts w:cs="Times New Roman"/>
          <w:b w:val="0"/>
          <w:color w:val="auto"/>
          <w:sz w:val="24"/>
        </w:rPr>
        <w:t xml:space="preserve"> - Linkedin Universidad de Los Hemisferios, </w:t>
      </w:r>
      <w:r w:rsidR="00D5798D">
        <w:rPr>
          <w:rFonts w:cs="Times New Roman"/>
          <w:b w:val="0"/>
          <w:color w:val="auto"/>
          <w:sz w:val="24"/>
        </w:rPr>
        <w:t>segunda cuenta</w:t>
      </w:r>
      <w:bookmarkEnd w:id="74"/>
    </w:p>
    <w:p w14:paraId="26FA6092" w14:textId="77777777" w:rsidR="00CC01BF" w:rsidRDefault="00CC01BF">
      <w:pPr>
        <w:tabs>
          <w:tab w:val="left" w:pos="810"/>
        </w:tabs>
        <w:spacing w:line="240" w:lineRule="auto"/>
        <w:ind w:left="180"/>
        <w:jc w:val="center"/>
        <w:rPr>
          <w:rFonts w:cs="Times New Roman"/>
          <w:szCs w:val="24"/>
        </w:rPr>
      </w:pPr>
      <w:r>
        <w:rPr>
          <w:noProof/>
          <w:lang w:eastAsia="es-CO"/>
        </w:rPr>
        <w:drawing>
          <wp:inline distT="0" distB="0" distL="0" distR="0" wp14:anchorId="44CDB0D1" wp14:editId="415F9A4A">
            <wp:extent cx="4681127" cy="2631633"/>
            <wp:effectExtent l="0" t="0" r="571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stretch>
                      <a:fillRect/>
                    </a:stretch>
                  </pic:blipFill>
                  <pic:spPr>
                    <a:xfrm>
                      <a:off x="0" y="0"/>
                      <a:ext cx="4678702" cy="2630270"/>
                    </a:xfrm>
                    <a:prstGeom prst="rect">
                      <a:avLst/>
                    </a:prstGeom>
                  </pic:spPr>
                </pic:pic>
              </a:graphicData>
            </a:graphic>
          </wp:inline>
        </w:drawing>
      </w:r>
    </w:p>
    <w:p w14:paraId="75DEDFBE" w14:textId="5C4551BF" w:rsidR="005251F5" w:rsidRPr="00D5798D" w:rsidRDefault="002752EE" w:rsidP="0083159A">
      <w:pPr>
        <w:spacing w:line="240" w:lineRule="auto"/>
        <w:ind w:left="180"/>
        <w:jc w:val="center"/>
        <w:rPr>
          <w:rFonts w:cs="Times New Roman"/>
          <w:szCs w:val="24"/>
          <w:lang w:val="es-EC"/>
        </w:rPr>
      </w:pPr>
      <w:r w:rsidRPr="00D5798D">
        <w:rPr>
          <w:rFonts w:cs="Times New Roman"/>
          <w:szCs w:val="24"/>
          <w:lang w:val="es-EC"/>
        </w:rPr>
        <w:t>Fuente: www.linkedin.com/in/universidad-de-los-hemisferios-9a46a031/</w:t>
      </w:r>
      <w:r w:rsidR="005251F5" w:rsidRPr="00D5798D">
        <w:rPr>
          <w:rStyle w:val="FootnoteReference"/>
          <w:rFonts w:cs="Times New Roman"/>
          <w:szCs w:val="24"/>
        </w:rPr>
        <w:footnoteReference w:id="109"/>
      </w:r>
    </w:p>
    <w:p w14:paraId="6E1077D6" w14:textId="77777777" w:rsidR="00665D5D" w:rsidRDefault="00665D5D">
      <w:pPr>
        <w:pStyle w:val="Caption"/>
        <w:jc w:val="center"/>
        <w:rPr>
          <w:rFonts w:cs="Times New Roman"/>
          <w:b w:val="0"/>
          <w:sz w:val="24"/>
        </w:rPr>
      </w:pPr>
    </w:p>
    <w:p w14:paraId="5EC94400" w14:textId="4DF42BBB" w:rsidR="00805F8D" w:rsidRPr="00665D5D" w:rsidRDefault="00665D5D">
      <w:pPr>
        <w:pStyle w:val="Caption"/>
        <w:jc w:val="center"/>
        <w:rPr>
          <w:rFonts w:cs="Times New Roman"/>
          <w:b w:val="0"/>
          <w:color w:val="auto"/>
          <w:sz w:val="36"/>
          <w:szCs w:val="24"/>
        </w:rPr>
      </w:pPr>
      <w:bookmarkStart w:id="75" w:name="_Toc25920814"/>
      <w:r w:rsidRPr="00665D5D">
        <w:rPr>
          <w:rFonts w:cs="Times New Roman"/>
          <w:b w:val="0"/>
          <w:color w:val="auto"/>
          <w:sz w:val="24"/>
        </w:rPr>
        <w:t xml:space="preserve">Ilustración </w:t>
      </w:r>
      <w:r w:rsidRPr="00665D5D">
        <w:rPr>
          <w:rFonts w:cs="Times New Roman"/>
          <w:b w:val="0"/>
          <w:color w:val="auto"/>
          <w:sz w:val="24"/>
        </w:rPr>
        <w:fldChar w:fldCharType="begin"/>
      </w:r>
      <w:r w:rsidRPr="00665D5D">
        <w:rPr>
          <w:rFonts w:cs="Times New Roman"/>
          <w:b w:val="0"/>
          <w:color w:val="auto"/>
          <w:sz w:val="24"/>
        </w:rPr>
        <w:instrText xml:space="preserve"> SEQ Ilustración \* ARABIC </w:instrText>
      </w:r>
      <w:r w:rsidRPr="00665D5D">
        <w:rPr>
          <w:rFonts w:cs="Times New Roman"/>
          <w:b w:val="0"/>
          <w:color w:val="auto"/>
          <w:sz w:val="24"/>
        </w:rPr>
        <w:fldChar w:fldCharType="separate"/>
      </w:r>
      <w:r w:rsidR="00173551">
        <w:rPr>
          <w:rFonts w:cs="Times New Roman"/>
          <w:b w:val="0"/>
          <w:noProof/>
          <w:color w:val="auto"/>
          <w:sz w:val="24"/>
        </w:rPr>
        <w:t>48</w:t>
      </w:r>
      <w:r w:rsidRPr="00665D5D">
        <w:rPr>
          <w:rFonts w:cs="Times New Roman"/>
          <w:b w:val="0"/>
          <w:color w:val="auto"/>
          <w:sz w:val="24"/>
        </w:rPr>
        <w:fldChar w:fldCharType="end"/>
      </w:r>
      <w:r w:rsidRPr="00665D5D">
        <w:rPr>
          <w:rFonts w:cs="Times New Roman"/>
          <w:b w:val="0"/>
          <w:color w:val="auto"/>
          <w:sz w:val="24"/>
        </w:rPr>
        <w:t xml:space="preserve"> -  Linkedin Universidad de Los Hemisferios, </w:t>
      </w:r>
      <w:r w:rsidR="00D5798D">
        <w:rPr>
          <w:rFonts w:cs="Times New Roman"/>
          <w:b w:val="0"/>
          <w:color w:val="auto"/>
          <w:sz w:val="24"/>
        </w:rPr>
        <w:t>tercera cuenta</w:t>
      </w:r>
      <w:bookmarkEnd w:id="75"/>
    </w:p>
    <w:p w14:paraId="6E577809" w14:textId="77777777" w:rsidR="00CC01BF" w:rsidRDefault="00CC01BF">
      <w:pPr>
        <w:tabs>
          <w:tab w:val="left" w:pos="810"/>
        </w:tabs>
        <w:ind w:left="180"/>
        <w:jc w:val="center"/>
        <w:rPr>
          <w:rFonts w:cs="Times New Roman"/>
          <w:szCs w:val="24"/>
        </w:rPr>
      </w:pPr>
      <w:r>
        <w:rPr>
          <w:noProof/>
          <w:lang w:eastAsia="es-CO"/>
        </w:rPr>
        <w:drawing>
          <wp:inline distT="0" distB="0" distL="0" distR="0" wp14:anchorId="382C89B4" wp14:editId="0311C3D5">
            <wp:extent cx="4659782" cy="2619634"/>
            <wp:effectExtent l="0" t="0" r="7620"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4660004" cy="2619759"/>
                    </a:xfrm>
                    <a:prstGeom prst="rect">
                      <a:avLst/>
                    </a:prstGeom>
                  </pic:spPr>
                </pic:pic>
              </a:graphicData>
            </a:graphic>
          </wp:inline>
        </w:drawing>
      </w:r>
    </w:p>
    <w:p w14:paraId="180A56D7" w14:textId="113AA7D1" w:rsidR="005251F5" w:rsidRPr="00D5798D" w:rsidRDefault="002752EE" w:rsidP="0083159A">
      <w:pPr>
        <w:ind w:left="180"/>
        <w:jc w:val="center"/>
        <w:rPr>
          <w:rFonts w:cs="Times New Roman"/>
          <w:b/>
          <w:szCs w:val="24"/>
        </w:rPr>
      </w:pPr>
      <w:r w:rsidRPr="00D5798D">
        <w:rPr>
          <w:rFonts w:cs="Times New Roman"/>
          <w:szCs w:val="24"/>
          <w:lang w:val="es-EC"/>
        </w:rPr>
        <w:t>Fuente: www.linkedin.com/in/universidad-de-los-hemisferios-52a49016a/</w:t>
      </w:r>
      <w:r w:rsidR="005251F5" w:rsidRPr="00D5798D">
        <w:rPr>
          <w:rStyle w:val="FootnoteReference"/>
          <w:rFonts w:cs="Times New Roman"/>
          <w:szCs w:val="24"/>
        </w:rPr>
        <w:footnoteReference w:id="110"/>
      </w:r>
    </w:p>
    <w:p w14:paraId="4AEDED73" w14:textId="77777777" w:rsidR="00CC01BF" w:rsidRDefault="00CC01BF" w:rsidP="00997EBE">
      <w:pPr>
        <w:tabs>
          <w:tab w:val="left" w:pos="810"/>
        </w:tabs>
        <w:ind w:left="720"/>
        <w:rPr>
          <w:rFonts w:cs="Times New Roman"/>
          <w:szCs w:val="24"/>
        </w:rPr>
      </w:pPr>
    </w:p>
    <w:p w14:paraId="69148BFB" w14:textId="77777777" w:rsidR="00665D5D" w:rsidRDefault="00805F8D" w:rsidP="00D5798D">
      <w:pPr>
        <w:tabs>
          <w:tab w:val="left" w:pos="720"/>
        </w:tabs>
        <w:rPr>
          <w:rFonts w:cs="Times New Roman"/>
          <w:szCs w:val="24"/>
        </w:rPr>
      </w:pPr>
      <w:r>
        <w:rPr>
          <w:rFonts w:cs="Times New Roman"/>
          <w:szCs w:val="24"/>
        </w:rPr>
        <w:tab/>
      </w:r>
      <w:r w:rsidR="000A7069">
        <w:rPr>
          <w:rFonts w:cs="Times New Roman"/>
          <w:szCs w:val="24"/>
        </w:rPr>
        <w:t xml:space="preserve">Como </w:t>
      </w:r>
      <w:r w:rsidR="000A7069" w:rsidRPr="000A7069">
        <w:rPr>
          <w:rFonts w:cs="Times New Roman"/>
          <w:i/>
          <w:szCs w:val="24"/>
        </w:rPr>
        <w:t xml:space="preserve">Alumni </w:t>
      </w:r>
      <w:r w:rsidR="000A7069">
        <w:rPr>
          <w:rFonts w:cs="Times New Roman"/>
          <w:szCs w:val="24"/>
        </w:rPr>
        <w:t>o ex alumnos se verifican tres cu</w:t>
      </w:r>
      <w:r w:rsidR="002752EE">
        <w:rPr>
          <w:rFonts w:cs="Times New Roman"/>
          <w:szCs w:val="24"/>
        </w:rPr>
        <w:t>entas en Linkedin</w:t>
      </w:r>
      <w:r w:rsidR="00665D5D">
        <w:rPr>
          <w:rFonts w:cs="Times New Roman"/>
          <w:szCs w:val="24"/>
        </w:rPr>
        <w:t xml:space="preserve"> para la Universidad de Los Hemisferios;</w:t>
      </w:r>
      <w:r w:rsidR="002752EE">
        <w:rPr>
          <w:rFonts w:cs="Times New Roman"/>
          <w:szCs w:val="24"/>
        </w:rPr>
        <w:t xml:space="preserve"> la primera (Ilustración </w:t>
      </w:r>
      <w:r w:rsidR="000A7069">
        <w:rPr>
          <w:rFonts w:cs="Times New Roman"/>
          <w:szCs w:val="24"/>
        </w:rPr>
        <w:t xml:space="preserve"> 4</w:t>
      </w:r>
      <w:r w:rsidR="00585274">
        <w:rPr>
          <w:rFonts w:cs="Times New Roman"/>
          <w:szCs w:val="24"/>
        </w:rPr>
        <w:t>9</w:t>
      </w:r>
      <w:r w:rsidR="000A7069">
        <w:rPr>
          <w:rFonts w:cs="Times New Roman"/>
          <w:szCs w:val="24"/>
        </w:rPr>
        <w:t xml:space="preserve">) registra 197 conexiones, las otras ocho y tres profesionales; ninguna contiene publicaciones. </w:t>
      </w:r>
    </w:p>
    <w:p w14:paraId="5DACE26B" w14:textId="4E6C65F0" w:rsidR="000A7069" w:rsidRPr="00665D5D" w:rsidRDefault="00665D5D">
      <w:pPr>
        <w:pStyle w:val="Caption"/>
        <w:jc w:val="center"/>
        <w:rPr>
          <w:rFonts w:cs="Times New Roman"/>
          <w:b w:val="0"/>
          <w:sz w:val="24"/>
          <w:szCs w:val="24"/>
        </w:rPr>
      </w:pPr>
      <w:bookmarkStart w:id="76" w:name="_Toc25920815"/>
      <w:r w:rsidRPr="00665D5D">
        <w:rPr>
          <w:rFonts w:cs="Times New Roman"/>
          <w:b w:val="0"/>
          <w:color w:val="auto"/>
          <w:sz w:val="24"/>
        </w:rPr>
        <w:lastRenderedPageBreak/>
        <w:t xml:space="preserve">Ilustración </w:t>
      </w:r>
      <w:r w:rsidRPr="00665D5D">
        <w:rPr>
          <w:rFonts w:cs="Times New Roman"/>
          <w:b w:val="0"/>
          <w:color w:val="auto"/>
          <w:sz w:val="24"/>
        </w:rPr>
        <w:fldChar w:fldCharType="begin"/>
      </w:r>
      <w:r w:rsidRPr="00665D5D">
        <w:rPr>
          <w:rFonts w:cs="Times New Roman"/>
          <w:b w:val="0"/>
          <w:color w:val="auto"/>
          <w:sz w:val="24"/>
        </w:rPr>
        <w:instrText xml:space="preserve"> SEQ Ilustración \* ARABIC </w:instrText>
      </w:r>
      <w:r w:rsidRPr="00665D5D">
        <w:rPr>
          <w:rFonts w:cs="Times New Roman"/>
          <w:b w:val="0"/>
          <w:color w:val="auto"/>
          <w:sz w:val="24"/>
        </w:rPr>
        <w:fldChar w:fldCharType="separate"/>
      </w:r>
      <w:r w:rsidR="00173551">
        <w:rPr>
          <w:rFonts w:cs="Times New Roman"/>
          <w:b w:val="0"/>
          <w:noProof/>
          <w:color w:val="auto"/>
          <w:sz w:val="24"/>
        </w:rPr>
        <w:t>49</w:t>
      </w:r>
      <w:r w:rsidRPr="00665D5D">
        <w:rPr>
          <w:rFonts w:cs="Times New Roman"/>
          <w:b w:val="0"/>
          <w:color w:val="auto"/>
          <w:sz w:val="24"/>
        </w:rPr>
        <w:fldChar w:fldCharType="end"/>
      </w:r>
      <w:r w:rsidRPr="00665D5D">
        <w:rPr>
          <w:rFonts w:cs="Times New Roman"/>
          <w:b w:val="0"/>
          <w:color w:val="auto"/>
          <w:sz w:val="24"/>
        </w:rPr>
        <w:t xml:space="preserve"> - Linkedin Alumni Universidad de Los Hemisferios</w:t>
      </w:r>
      <w:r>
        <w:rPr>
          <w:rFonts w:cs="Times New Roman"/>
          <w:b w:val="0"/>
          <w:color w:val="auto"/>
          <w:sz w:val="24"/>
        </w:rPr>
        <w:t xml:space="preserve">, </w:t>
      </w:r>
      <w:r w:rsidR="00D5798D">
        <w:rPr>
          <w:rFonts w:cs="Times New Roman"/>
          <w:b w:val="0"/>
          <w:color w:val="auto"/>
          <w:sz w:val="24"/>
        </w:rPr>
        <w:t>primera cuenta</w:t>
      </w:r>
      <w:bookmarkEnd w:id="76"/>
    </w:p>
    <w:p w14:paraId="24BB3B95" w14:textId="77777777" w:rsidR="00CC01BF" w:rsidRDefault="00CC01BF">
      <w:pPr>
        <w:tabs>
          <w:tab w:val="left" w:pos="810"/>
        </w:tabs>
        <w:spacing w:line="240" w:lineRule="auto"/>
        <w:ind w:left="180"/>
        <w:jc w:val="center"/>
        <w:rPr>
          <w:rFonts w:cs="Times New Roman"/>
          <w:szCs w:val="24"/>
        </w:rPr>
      </w:pPr>
      <w:r>
        <w:rPr>
          <w:noProof/>
          <w:lang w:eastAsia="es-CO"/>
        </w:rPr>
        <w:drawing>
          <wp:inline distT="0" distB="0" distL="0" distR="0" wp14:anchorId="15DC1705" wp14:editId="46A27C67">
            <wp:extent cx="4560125" cy="2563608"/>
            <wp:effectExtent l="0" t="0" r="0" b="825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stretch>
                      <a:fillRect/>
                    </a:stretch>
                  </pic:blipFill>
                  <pic:spPr>
                    <a:xfrm>
                      <a:off x="0" y="0"/>
                      <a:ext cx="4557539" cy="2562154"/>
                    </a:xfrm>
                    <a:prstGeom prst="rect">
                      <a:avLst/>
                    </a:prstGeom>
                  </pic:spPr>
                </pic:pic>
              </a:graphicData>
            </a:graphic>
          </wp:inline>
        </w:drawing>
      </w:r>
    </w:p>
    <w:p w14:paraId="7A19AFAB" w14:textId="250E4FBA" w:rsidR="005251F5" w:rsidRPr="00D5798D" w:rsidRDefault="00665D5D" w:rsidP="0083159A">
      <w:pPr>
        <w:spacing w:line="240" w:lineRule="auto"/>
        <w:ind w:left="180"/>
        <w:jc w:val="center"/>
        <w:rPr>
          <w:rFonts w:cs="Times New Roman"/>
          <w:szCs w:val="24"/>
        </w:rPr>
      </w:pPr>
      <w:r w:rsidRPr="00D5798D">
        <w:rPr>
          <w:rFonts w:cs="Times New Roman"/>
          <w:szCs w:val="24"/>
          <w:lang w:val="es-EC"/>
        </w:rPr>
        <w:t>Fuente</w:t>
      </w:r>
      <w:r w:rsidR="005251F5" w:rsidRPr="00D5798D">
        <w:rPr>
          <w:rFonts w:cs="Times New Roman"/>
          <w:szCs w:val="24"/>
          <w:lang w:val="es-EC"/>
        </w:rPr>
        <w:t xml:space="preserve">: </w:t>
      </w:r>
      <w:r w:rsidRPr="00D5798D">
        <w:rPr>
          <w:rFonts w:cs="Times New Roman"/>
          <w:szCs w:val="24"/>
          <w:lang w:val="es-EC"/>
        </w:rPr>
        <w:t>www.linkedin.com/in/alumni-universidad-de-los-hemisferios-4baa20bb/</w:t>
      </w:r>
      <w:r w:rsidR="005251F5" w:rsidRPr="00D5798D">
        <w:rPr>
          <w:rStyle w:val="FootnoteReference"/>
          <w:rFonts w:cs="Times New Roman"/>
          <w:szCs w:val="24"/>
        </w:rPr>
        <w:footnoteReference w:id="111"/>
      </w:r>
    </w:p>
    <w:p w14:paraId="4FF80D0E" w14:textId="77777777" w:rsidR="005251F5" w:rsidRDefault="005251F5" w:rsidP="00432CF3">
      <w:pPr>
        <w:tabs>
          <w:tab w:val="left" w:pos="810"/>
        </w:tabs>
        <w:ind w:left="720"/>
        <w:jc w:val="center"/>
        <w:rPr>
          <w:rFonts w:cs="Times New Roman"/>
          <w:szCs w:val="24"/>
        </w:rPr>
      </w:pPr>
    </w:p>
    <w:p w14:paraId="67437632" w14:textId="34BB3A3D" w:rsidR="00665D5D" w:rsidRPr="00665D5D" w:rsidRDefault="00665D5D">
      <w:pPr>
        <w:pStyle w:val="Caption"/>
        <w:jc w:val="center"/>
        <w:rPr>
          <w:rFonts w:cs="Times New Roman"/>
          <w:b w:val="0"/>
          <w:color w:val="auto"/>
          <w:sz w:val="36"/>
          <w:szCs w:val="24"/>
        </w:rPr>
      </w:pPr>
      <w:bookmarkStart w:id="77" w:name="_Toc25920816"/>
      <w:r w:rsidRPr="00665D5D">
        <w:rPr>
          <w:rFonts w:cs="Times New Roman"/>
          <w:b w:val="0"/>
          <w:color w:val="auto"/>
          <w:sz w:val="24"/>
        </w:rPr>
        <w:t xml:space="preserve">Ilustración </w:t>
      </w:r>
      <w:r w:rsidRPr="00665D5D">
        <w:rPr>
          <w:rFonts w:cs="Times New Roman"/>
          <w:b w:val="0"/>
          <w:color w:val="auto"/>
          <w:sz w:val="24"/>
        </w:rPr>
        <w:fldChar w:fldCharType="begin"/>
      </w:r>
      <w:r w:rsidRPr="00665D5D">
        <w:rPr>
          <w:rFonts w:cs="Times New Roman"/>
          <w:b w:val="0"/>
          <w:color w:val="auto"/>
          <w:sz w:val="24"/>
        </w:rPr>
        <w:instrText xml:space="preserve"> SEQ Ilustración \* ARABIC </w:instrText>
      </w:r>
      <w:r w:rsidRPr="00665D5D">
        <w:rPr>
          <w:rFonts w:cs="Times New Roman"/>
          <w:b w:val="0"/>
          <w:color w:val="auto"/>
          <w:sz w:val="24"/>
        </w:rPr>
        <w:fldChar w:fldCharType="separate"/>
      </w:r>
      <w:r w:rsidR="00173551">
        <w:rPr>
          <w:rFonts w:cs="Times New Roman"/>
          <w:b w:val="0"/>
          <w:noProof/>
          <w:color w:val="auto"/>
          <w:sz w:val="24"/>
        </w:rPr>
        <w:t>50</w:t>
      </w:r>
      <w:r w:rsidRPr="00665D5D">
        <w:rPr>
          <w:rFonts w:cs="Times New Roman"/>
          <w:b w:val="0"/>
          <w:color w:val="auto"/>
          <w:sz w:val="24"/>
        </w:rPr>
        <w:fldChar w:fldCharType="end"/>
      </w:r>
      <w:r w:rsidRPr="00665D5D">
        <w:rPr>
          <w:rFonts w:cs="Times New Roman"/>
          <w:b w:val="0"/>
          <w:color w:val="auto"/>
          <w:sz w:val="24"/>
        </w:rPr>
        <w:t xml:space="preserve"> - Linkedin Alumni Universidad de Los Hemisferios, </w:t>
      </w:r>
      <w:r w:rsidR="00D5798D">
        <w:rPr>
          <w:rFonts w:cs="Times New Roman"/>
          <w:b w:val="0"/>
          <w:color w:val="auto"/>
          <w:sz w:val="24"/>
        </w:rPr>
        <w:t>segunda cuenta</w:t>
      </w:r>
      <w:bookmarkEnd w:id="77"/>
    </w:p>
    <w:p w14:paraId="010409BA" w14:textId="77777777" w:rsidR="00E670CE" w:rsidRDefault="00CC01BF">
      <w:pPr>
        <w:ind w:left="180"/>
        <w:jc w:val="center"/>
        <w:rPr>
          <w:rFonts w:cs="Times New Roman"/>
          <w:szCs w:val="24"/>
        </w:rPr>
      </w:pPr>
      <w:r>
        <w:rPr>
          <w:noProof/>
          <w:lang w:eastAsia="es-CO"/>
        </w:rPr>
        <w:drawing>
          <wp:inline distT="0" distB="0" distL="0" distR="0" wp14:anchorId="4156BC92" wp14:editId="12ABE381">
            <wp:extent cx="4621427" cy="2598071"/>
            <wp:effectExtent l="0" t="0" r="825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4630415" cy="2603124"/>
                    </a:xfrm>
                    <a:prstGeom prst="rect">
                      <a:avLst/>
                    </a:prstGeom>
                  </pic:spPr>
                </pic:pic>
              </a:graphicData>
            </a:graphic>
          </wp:inline>
        </w:drawing>
      </w:r>
    </w:p>
    <w:p w14:paraId="3C3D695E" w14:textId="48F9F1B3" w:rsidR="005251F5" w:rsidRPr="00D5798D" w:rsidRDefault="00665D5D" w:rsidP="0083159A">
      <w:pPr>
        <w:ind w:left="180"/>
        <w:jc w:val="center"/>
        <w:rPr>
          <w:rFonts w:cs="Times New Roman"/>
          <w:szCs w:val="24"/>
          <w:lang w:val="es-EC"/>
        </w:rPr>
      </w:pPr>
      <w:r w:rsidRPr="00D5798D">
        <w:rPr>
          <w:rFonts w:cs="Times New Roman"/>
          <w:szCs w:val="24"/>
          <w:lang w:val="es-EC"/>
        </w:rPr>
        <w:t xml:space="preserve">Fuente: </w:t>
      </w:r>
      <w:hyperlink r:id="rId108" w:history="1">
        <w:r w:rsidR="00C513B5" w:rsidRPr="00D5798D">
          <w:rPr>
            <w:rStyle w:val="Hyperlink"/>
            <w:rFonts w:cs="Times New Roman"/>
            <w:color w:val="auto"/>
            <w:szCs w:val="24"/>
            <w:lang w:val="es-EC"/>
          </w:rPr>
          <w:t>www.linkedin.com/groups/8329221/</w:t>
        </w:r>
      </w:hyperlink>
      <w:r w:rsidR="005251F5" w:rsidRPr="00D5798D">
        <w:rPr>
          <w:rStyle w:val="FootnoteReference"/>
          <w:rFonts w:cs="Times New Roman"/>
          <w:szCs w:val="24"/>
        </w:rPr>
        <w:footnoteReference w:id="112"/>
      </w:r>
    </w:p>
    <w:p w14:paraId="1F2C0853" w14:textId="37BA3C0A" w:rsidR="00C513B5" w:rsidRDefault="00C513B5">
      <w:pPr>
        <w:rPr>
          <w:rFonts w:cs="Times New Roman"/>
          <w:szCs w:val="24"/>
          <w:lang w:val="es-EC"/>
        </w:rPr>
      </w:pPr>
      <w:r>
        <w:rPr>
          <w:rFonts w:cs="Times New Roman"/>
          <w:szCs w:val="24"/>
          <w:lang w:val="es-EC"/>
        </w:rPr>
        <w:br w:type="page"/>
      </w:r>
    </w:p>
    <w:p w14:paraId="7E9E2791" w14:textId="24437D4D" w:rsidR="00C513B5" w:rsidRPr="00C513B5" w:rsidRDefault="00C513B5">
      <w:pPr>
        <w:pStyle w:val="Caption"/>
        <w:jc w:val="center"/>
        <w:rPr>
          <w:rFonts w:cs="Times New Roman"/>
          <w:b w:val="0"/>
          <w:color w:val="auto"/>
          <w:sz w:val="36"/>
          <w:szCs w:val="24"/>
        </w:rPr>
      </w:pPr>
      <w:bookmarkStart w:id="78" w:name="_Toc25920817"/>
      <w:r w:rsidRPr="00C513B5">
        <w:rPr>
          <w:rFonts w:cs="Times New Roman"/>
          <w:b w:val="0"/>
          <w:color w:val="auto"/>
          <w:sz w:val="24"/>
        </w:rPr>
        <w:lastRenderedPageBreak/>
        <w:t xml:space="preserve">Ilustración </w:t>
      </w:r>
      <w:r w:rsidRPr="00C513B5">
        <w:rPr>
          <w:rFonts w:cs="Times New Roman"/>
          <w:b w:val="0"/>
          <w:color w:val="auto"/>
          <w:sz w:val="24"/>
        </w:rPr>
        <w:fldChar w:fldCharType="begin"/>
      </w:r>
      <w:r w:rsidRPr="00C513B5">
        <w:rPr>
          <w:rFonts w:cs="Times New Roman"/>
          <w:b w:val="0"/>
          <w:color w:val="auto"/>
          <w:sz w:val="24"/>
        </w:rPr>
        <w:instrText xml:space="preserve"> SEQ Ilustración \* ARABIC </w:instrText>
      </w:r>
      <w:r w:rsidRPr="00C513B5">
        <w:rPr>
          <w:rFonts w:cs="Times New Roman"/>
          <w:b w:val="0"/>
          <w:color w:val="auto"/>
          <w:sz w:val="24"/>
        </w:rPr>
        <w:fldChar w:fldCharType="separate"/>
      </w:r>
      <w:r w:rsidR="00173551">
        <w:rPr>
          <w:rFonts w:cs="Times New Roman"/>
          <w:b w:val="0"/>
          <w:noProof/>
          <w:color w:val="auto"/>
          <w:sz w:val="24"/>
        </w:rPr>
        <w:t>51</w:t>
      </w:r>
      <w:r w:rsidRPr="00C513B5">
        <w:rPr>
          <w:rFonts w:cs="Times New Roman"/>
          <w:b w:val="0"/>
          <w:color w:val="auto"/>
          <w:sz w:val="24"/>
        </w:rPr>
        <w:fldChar w:fldCharType="end"/>
      </w:r>
      <w:r w:rsidRPr="00C513B5">
        <w:rPr>
          <w:rFonts w:cs="Times New Roman"/>
          <w:b w:val="0"/>
          <w:color w:val="auto"/>
          <w:sz w:val="24"/>
        </w:rPr>
        <w:t xml:space="preserve"> - Linkedin Alumni Universidad de Los Hemisferios, </w:t>
      </w:r>
      <w:r w:rsidR="00D5798D">
        <w:rPr>
          <w:rFonts w:cs="Times New Roman"/>
          <w:b w:val="0"/>
          <w:color w:val="auto"/>
          <w:sz w:val="24"/>
        </w:rPr>
        <w:t>tercera cuenta</w:t>
      </w:r>
      <w:bookmarkEnd w:id="78"/>
    </w:p>
    <w:p w14:paraId="187E317E" w14:textId="3264860E" w:rsidR="005251F5" w:rsidRDefault="00D23574">
      <w:pPr>
        <w:spacing w:line="240" w:lineRule="auto"/>
        <w:ind w:left="180"/>
        <w:jc w:val="center"/>
        <w:rPr>
          <w:rFonts w:cs="Times New Roman"/>
          <w:szCs w:val="24"/>
        </w:rPr>
      </w:pPr>
      <w:r>
        <w:rPr>
          <w:noProof/>
          <w:lang w:eastAsia="es-CO"/>
        </w:rPr>
        <w:drawing>
          <wp:inline distT="0" distB="0" distL="0" distR="0" wp14:anchorId="55779709" wp14:editId="0747A34E">
            <wp:extent cx="4719455" cy="2653180"/>
            <wp:effectExtent l="0" t="0" r="508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stretch>
                      <a:fillRect/>
                    </a:stretch>
                  </pic:blipFill>
                  <pic:spPr>
                    <a:xfrm>
                      <a:off x="0" y="0"/>
                      <a:ext cx="4717611" cy="2652144"/>
                    </a:xfrm>
                    <a:prstGeom prst="rect">
                      <a:avLst/>
                    </a:prstGeom>
                  </pic:spPr>
                </pic:pic>
              </a:graphicData>
            </a:graphic>
          </wp:inline>
        </w:drawing>
      </w:r>
    </w:p>
    <w:p w14:paraId="6F389DA9" w14:textId="6D172068" w:rsidR="00D23574" w:rsidRPr="00D5798D" w:rsidRDefault="00665D5D" w:rsidP="0083159A">
      <w:pPr>
        <w:tabs>
          <w:tab w:val="left" w:pos="360"/>
        </w:tabs>
        <w:spacing w:line="240" w:lineRule="auto"/>
        <w:ind w:left="180"/>
        <w:jc w:val="center"/>
        <w:rPr>
          <w:rFonts w:cs="Times New Roman"/>
          <w:b/>
          <w:szCs w:val="24"/>
        </w:rPr>
      </w:pPr>
      <w:r w:rsidRPr="00D5798D">
        <w:rPr>
          <w:rFonts w:cs="Times New Roman"/>
          <w:szCs w:val="24"/>
          <w:lang w:val="es-EC"/>
        </w:rPr>
        <w:t>Fuente: www.linkedin.com/groups/4542954/</w:t>
      </w:r>
      <w:r w:rsidRPr="00D5798D">
        <w:rPr>
          <w:rStyle w:val="FootnoteReference"/>
          <w:rFonts w:cs="Times New Roman"/>
          <w:szCs w:val="24"/>
        </w:rPr>
        <w:t xml:space="preserve"> </w:t>
      </w:r>
      <w:r w:rsidR="00D23574" w:rsidRPr="00D5798D">
        <w:rPr>
          <w:rStyle w:val="FootnoteReference"/>
          <w:rFonts w:cs="Times New Roman"/>
          <w:szCs w:val="24"/>
        </w:rPr>
        <w:footnoteReference w:id="113"/>
      </w:r>
    </w:p>
    <w:p w14:paraId="7D17AE66" w14:textId="77777777" w:rsidR="00E670CE" w:rsidRDefault="00E670CE" w:rsidP="00997EBE">
      <w:pPr>
        <w:ind w:left="708"/>
        <w:rPr>
          <w:rFonts w:cs="Times New Roman"/>
          <w:szCs w:val="24"/>
        </w:rPr>
      </w:pPr>
    </w:p>
    <w:p w14:paraId="3115CFBE" w14:textId="1B306A44" w:rsidR="00805F8D" w:rsidRDefault="00805F8D" w:rsidP="00997EBE">
      <w:pPr>
        <w:rPr>
          <w:rFonts w:cs="Times New Roman"/>
          <w:b/>
          <w:szCs w:val="24"/>
        </w:rPr>
      </w:pPr>
      <w:r>
        <w:rPr>
          <w:rFonts w:cs="Times New Roman"/>
          <w:b/>
          <w:szCs w:val="24"/>
        </w:rPr>
        <w:br w:type="page"/>
      </w:r>
    </w:p>
    <w:p w14:paraId="55611D1D" w14:textId="77777777" w:rsidR="00451618" w:rsidRPr="00C513B5" w:rsidRDefault="00451618" w:rsidP="00F81F5D">
      <w:pPr>
        <w:pStyle w:val="Heading1"/>
        <w:rPr>
          <w:rFonts w:eastAsia="MS Gothic"/>
          <w:lang w:val="es-ES_tradnl" w:eastAsia="es-ES"/>
        </w:rPr>
      </w:pPr>
      <w:bookmarkStart w:id="79" w:name="_Toc25924353"/>
      <w:r w:rsidRPr="00C513B5">
        <w:rPr>
          <w:rFonts w:eastAsia="MS Gothic"/>
          <w:lang w:val="es-ES_tradnl" w:eastAsia="es-ES"/>
        </w:rPr>
        <w:lastRenderedPageBreak/>
        <w:t>CONCLUSIONES</w:t>
      </w:r>
      <w:r w:rsidR="006828CB" w:rsidRPr="00C513B5">
        <w:rPr>
          <w:rFonts w:eastAsia="MS Gothic"/>
          <w:lang w:val="es-ES_tradnl" w:eastAsia="es-ES"/>
        </w:rPr>
        <w:t xml:space="preserve"> Y RECOMENDACIONES</w:t>
      </w:r>
      <w:bookmarkEnd w:id="79"/>
    </w:p>
    <w:p w14:paraId="23864A6A" w14:textId="77777777" w:rsidR="00805F8D" w:rsidRDefault="00805F8D" w:rsidP="00997EBE">
      <w:pPr>
        <w:outlineLvl w:val="3"/>
        <w:rPr>
          <w:rFonts w:eastAsia="MS Gothic" w:cs="Times New Roman"/>
          <w:bCs/>
          <w:iCs/>
          <w:szCs w:val="24"/>
          <w:lang w:val="es-ES_tradnl" w:eastAsia="es-ES"/>
        </w:rPr>
      </w:pPr>
    </w:p>
    <w:p w14:paraId="4BA063D0" w14:textId="01A17953" w:rsidR="005251F5" w:rsidRDefault="005251F5" w:rsidP="00997EBE">
      <w:pPr>
        <w:ind w:firstLine="708"/>
        <w:outlineLvl w:val="3"/>
        <w:rPr>
          <w:rFonts w:eastAsia="MS Gothic" w:cs="Times New Roman"/>
          <w:bCs/>
          <w:iCs/>
          <w:szCs w:val="24"/>
          <w:lang w:val="es-ES_tradnl" w:eastAsia="es-ES"/>
        </w:rPr>
      </w:pPr>
      <w:r>
        <w:rPr>
          <w:rFonts w:eastAsia="MS Gothic" w:cs="Times New Roman"/>
          <w:bCs/>
          <w:iCs/>
          <w:szCs w:val="24"/>
          <w:lang w:val="es-ES_tradnl" w:eastAsia="es-ES"/>
        </w:rPr>
        <w:t>En la investigación se ha sintetizado en su parte central tres factores que, a criterio del autor debe considerar cualquier universidad al inicio de un programa de graduados. Los autores analizado</w:t>
      </w:r>
      <w:r w:rsidR="00D16378">
        <w:rPr>
          <w:rFonts w:eastAsia="MS Gothic" w:cs="Times New Roman"/>
          <w:bCs/>
          <w:iCs/>
          <w:szCs w:val="24"/>
          <w:lang w:val="es-ES_tradnl" w:eastAsia="es-ES"/>
        </w:rPr>
        <w:t xml:space="preserve">s, Cohen, Collins y Philabaum plantean </w:t>
      </w:r>
      <w:r>
        <w:rPr>
          <w:rFonts w:eastAsia="MS Gothic" w:cs="Times New Roman"/>
          <w:bCs/>
          <w:iCs/>
          <w:szCs w:val="24"/>
          <w:lang w:val="es-ES_tradnl" w:eastAsia="es-ES"/>
        </w:rPr>
        <w:t xml:space="preserve">diversos elementos </w:t>
      </w:r>
      <w:r w:rsidR="00D16378">
        <w:rPr>
          <w:rFonts w:eastAsia="MS Gothic" w:cs="Times New Roman"/>
          <w:bCs/>
          <w:iCs/>
          <w:szCs w:val="24"/>
          <w:lang w:val="es-ES_tradnl" w:eastAsia="es-ES"/>
        </w:rPr>
        <w:t xml:space="preserve">para implementar un programa de </w:t>
      </w:r>
      <w:r>
        <w:rPr>
          <w:rFonts w:eastAsia="MS Gothic" w:cs="Times New Roman"/>
          <w:bCs/>
          <w:iCs/>
          <w:szCs w:val="24"/>
          <w:lang w:val="es-ES_tradnl" w:eastAsia="es-ES"/>
        </w:rPr>
        <w:t>ex alumnos (</w:t>
      </w:r>
      <w:r w:rsidRPr="005251F5">
        <w:rPr>
          <w:rFonts w:eastAsia="MS Gothic" w:cs="Times New Roman"/>
          <w:bCs/>
          <w:i/>
          <w:iCs/>
          <w:szCs w:val="24"/>
          <w:lang w:val="es-ES_tradnl" w:eastAsia="es-ES"/>
        </w:rPr>
        <w:t>Alumni</w:t>
      </w:r>
      <w:r>
        <w:rPr>
          <w:rFonts w:eastAsia="MS Gothic" w:cs="Times New Roman"/>
          <w:bCs/>
          <w:iCs/>
          <w:szCs w:val="24"/>
          <w:lang w:val="es-ES_tradnl" w:eastAsia="es-ES"/>
        </w:rPr>
        <w:t xml:space="preserve">), pudiendo según la óptica de análisis ponderarse otros factores en lugar de los propuestos. </w:t>
      </w:r>
    </w:p>
    <w:p w14:paraId="29795210" w14:textId="39BBD91E" w:rsidR="005251F5" w:rsidRDefault="005251F5" w:rsidP="00997EBE">
      <w:pPr>
        <w:ind w:firstLine="708"/>
        <w:outlineLvl w:val="3"/>
        <w:rPr>
          <w:rFonts w:eastAsia="MS Gothic" w:cs="Times New Roman"/>
          <w:bCs/>
          <w:iCs/>
          <w:szCs w:val="24"/>
          <w:lang w:val="es-ES_tradnl" w:eastAsia="es-ES"/>
        </w:rPr>
      </w:pPr>
      <w:r>
        <w:rPr>
          <w:rFonts w:eastAsia="MS Gothic" w:cs="Times New Roman"/>
          <w:bCs/>
          <w:iCs/>
          <w:szCs w:val="24"/>
          <w:lang w:val="es-ES_tradnl" w:eastAsia="es-ES"/>
        </w:rPr>
        <w:t xml:space="preserve">Aunque los programas </w:t>
      </w:r>
      <w:r w:rsidRPr="005251F5">
        <w:rPr>
          <w:rFonts w:eastAsia="MS Gothic" w:cs="Times New Roman"/>
          <w:bCs/>
          <w:i/>
          <w:iCs/>
          <w:szCs w:val="24"/>
          <w:lang w:val="es-ES_tradnl" w:eastAsia="es-ES"/>
        </w:rPr>
        <w:t>Alumni</w:t>
      </w:r>
      <w:r>
        <w:rPr>
          <w:rFonts w:eastAsia="MS Gothic" w:cs="Times New Roman"/>
          <w:bCs/>
          <w:iCs/>
          <w:szCs w:val="24"/>
          <w:lang w:val="es-ES_tradnl" w:eastAsia="es-ES"/>
        </w:rPr>
        <w:t xml:space="preserve"> se desarrollan para centros de formación secundaria y universitaria y las recomendaciones puedan aplicarse a ambos niveles educativos, se ha desarrollado el análisis para instituciones de educación superior, por la visión inicial de proponer acciones que pueda implementar la Universidad de los Hemisferios.</w:t>
      </w:r>
    </w:p>
    <w:p w14:paraId="260989B4" w14:textId="762515B7" w:rsidR="00C513B5" w:rsidRPr="00432CF3" w:rsidRDefault="00B84CCF" w:rsidP="00432CF3">
      <w:pPr>
        <w:outlineLvl w:val="3"/>
        <w:rPr>
          <w:rFonts w:eastAsia="MS Gothic" w:cs="Times New Roman"/>
          <w:b/>
          <w:bCs/>
          <w:iCs/>
          <w:szCs w:val="24"/>
          <w:lang w:val="es-ES_tradnl" w:eastAsia="es-ES"/>
        </w:rPr>
      </w:pPr>
      <w:r>
        <w:rPr>
          <w:rFonts w:eastAsia="MS Gothic" w:cs="Times New Roman"/>
          <w:bCs/>
          <w:iCs/>
          <w:szCs w:val="24"/>
          <w:lang w:val="es-ES_tradnl" w:eastAsia="es-ES"/>
        </w:rPr>
        <w:tab/>
      </w:r>
      <w:r w:rsidR="00DB6639" w:rsidRPr="00432CF3">
        <w:rPr>
          <w:rFonts w:eastAsia="MS Gothic" w:cs="Times New Roman"/>
          <w:bCs/>
          <w:iCs/>
          <w:szCs w:val="24"/>
          <w:lang w:val="es-ES_tradnl" w:eastAsia="es-ES"/>
        </w:rPr>
        <w:t xml:space="preserve">La iniciativa de implementar o replantear los objetivos de un programa </w:t>
      </w:r>
      <w:r w:rsidR="00DB6639" w:rsidRPr="00432CF3">
        <w:rPr>
          <w:rFonts w:eastAsia="MS Gothic" w:cs="Times New Roman"/>
          <w:bCs/>
          <w:i/>
          <w:iCs/>
          <w:szCs w:val="24"/>
          <w:lang w:val="es-ES_tradnl" w:eastAsia="es-ES"/>
        </w:rPr>
        <w:t>Alumni</w:t>
      </w:r>
      <w:r w:rsidR="00DB6639" w:rsidRPr="00432CF3">
        <w:rPr>
          <w:rFonts w:eastAsia="MS Gothic" w:cs="Times New Roman"/>
          <w:bCs/>
          <w:iCs/>
          <w:szCs w:val="24"/>
          <w:lang w:val="es-ES_tradnl" w:eastAsia="es-ES"/>
        </w:rPr>
        <w:t xml:space="preserve"> no deben basarse únicamente en la obligación legal, conforme a L</w:t>
      </w:r>
      <w:r w:rsidR="00481B82" w:rsidRPr="00432CF3">
        <w:rPr>
          <w:rFonts w:eastAsia="MS Gothic" w:cs="Times New Roman"/>
          <w:bCs/>
          <w:iCs/>
          <w:szCs w:val="24"/>
          <w:lang w:val="es-ES_tradnl" w:eastAsia="es-ES"/>
        </w:rPr>
        <w:t>ey Orgánica de Educación Superior y su R</w:t>
      </w:r>
      <w:r w:rsidR="00DB6639" w:rsidRPr="00432CF3">
        <w:rPr>
          <w:rFonts w:eastAsia="MS Gothic" w:cs="Times New Roman"/>
          <w:bCs/>
          <w:iCs/>
          <w:szCs w:val="24"/>
          <w:lang w:val="es-ES_tradnl" w:eastAsia="es-ES"/>
        </w:rPr>
        <w:t>eglamento, sino por las ventajas de mantener relaciones permanentes con esos antiguos clientes/alumnos, a quienes debemos conve</w:t>
      </w:r>
      <w:r w:rsidR="00481B82" w:rsidRPr="00432CF3">
        <w:rPr>
          <w:rFonts w:eastAsia="MS Gothic" w:cs="Times New Roman"/>
          <w:bCs/>
          <w:iCs/>
          <w:szCs w:val="24"/>
          <w:lang w:val="es-ES_tradnl" w:eastAsia="es-ES"/>
        </w:rPr>
        <w:t>r</w:t>
      </w:r>
      <w:r w:rsidR="00DB6639" w:rsidRPr="00432CF3">
        <w:rPr>
          <w:rFonts w:eastAsia="MS Gothic" w:cs="Times New Roman"/>
          <w:bCs/>
          <w:iCs/>
          <w:szCs w:val="24"/>
          <w:lang w:val="es-ES_tradnl" w:eastAsia="es-ES"/>
        </w:rPr>
        <w:t>tir en “embajadores” del centro de formación.</w:t>
      </w:r>
      <w:r w:rsidR="00481B82" w:rsidRPr="00432CF3">
        <w:rPr>
          <w:rFonts w:eastAsia="MS Gothic" w:cs="Times New Roman"/>
          <w:bCs/>
          <w:iCs/>
          <w:szCs w:val="24"/>
          <w:lang w:val="es-ES_tradnl" w:eastAsia="es-ES"/>
        </w:rPr>
        <w:t xml:space="preserve"> Todo graduado debe ser un referente para atraer y captar nuevos estudiantes al centro de estudios, por su desempeño profesional, capacidad de emprender o dotes de liderazgo en sus distintas facetas</w:t>
      </w:r>
      <w:r w:rsidR="00704510" w:rsidRPr="00432CF3">
        <w:rPr>
          <w:rFonts w:eastAsia="MS Gothic" w:cs="Times New Roman"/>
          <w:bCs/>
          <w:iCs/>
          <w:szCs w:val="24"/>
          <w:lang w:val="es-ES_tradnl" w:eastAsia="es-ES"/>
        </w:rPr>
        <w:t>; parafraseando a Collins, en las instituciones de formación superior católicas es de vital importancia organizar un “programa eficaz”</w:t>
      </w:r>
      <w:r w:rsidR="00B12C74" w:rsidRPr="00432CF3">
        <w:rPr>
          <w:rFonts w:eastAsia="MS Gothic" w:cs="Times New Roman"/>
          <w:bCs/>
          <w:iCs/>
          <w:szCs w:val="24"/>
          <w:lang w:val="es-ES_tradnl" w:eastAsia="es-ES"/>
        </w:rPr>
        <w:t xml:space="preserve"> </w:t>
      </w:r>
      <w:r w:rsidR="00704510" w:rsidRPr="00432CF3">
        <w:rPr>
          <w:rFonts w:eastAsia="MS Gothic" w:cs="Times New Roman"/>
          <w:bCs/>
          <w:iCs/>
          <w:szCs w:val="24"/>
          <w:lang w:val="es-ES_tradnl" w:eastAsia="es-ES"/>
        </w:rPr>
        <w:t xml:space="preserve">de ex alumnos para el “desarrollo general de la escuela” </w:t>
      </w:r>
      <w:r w:rsidR="0083159A">
        <w:rPr>
          <w:rFonts w:cs="Times New Roman"/>
          <w:noProof/>
          <w:szCs w:val="24"/>
        </w:rPr>
        <w:t>(Collins, p</w:t>
      </w:r>
      <w:r w:rsidR="0083159A" w:rsidRPr="00432CF3">
        <w:rPr>
          <w:rFonts w:cs="Times New Roman"/>
          <w:noProof/>
          <w:szCs w:val="24"/>
        </w:rPr>
        <w:t>. 1)</w:t>
      </w:r>
      <w:r w:rsidR="008144B8" w:rsidRPr="00147014">
        <w:rPr>
          <w:rFonts w:cs="Times New Roman"/>
          <w:szCs w:val="24"/>
        </w:rPr>
        <w:t>.</w:t>
      </w:r>
    </w:p>
    <w:p w14:paraId="315A48C3" w14:textId="531591D1" w:rsidR="00B707E5" w:rsidRPr="00432CF3" w:rsidRDefault="00B707E5"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Las instituciones de educación superior deben estar convencidos de la importancia de implementar los servicios de tutores/mentores para sus ex alumnos, recordando que</w:t>
      </w:r>
      <w:r w:rsidRPr="00432CF3">
        <w:rPr>
          <w:rFonts w:cs="Times New Roman"/>
          <w:szCs w:val="24"/>
        </w:rPr>
        <w:t xml:space="preserve">  “La tutoría es rápidamente reconocida como quizás uno de los componentes más críticos, si no el más importante, de nuestra experiencia de educación formal, y es clave para impulsar el éxito a largo plazo para los ex alumnos…” </w:t>
      </w:r>
      <w:r w:rsidR="0083159A">
        <w:rPr>
          <w:rFonts w:cs="Times New Roman"/>
          <w:noProof/>
          <w:szCs w:val="24"/>
        </w:rPr>
        <w:t>(Cohen, p</w:t>
      </w:r>
      <w:r w:rsidR="0083159A" w:rsidRPr="00432CF3">
        <w:rPr>
          <w:rFonts w:cs="Times New Roman"/>
          <w:noProof/>
          <w:szCs w:val="24"/>
        </w:rPr>
        <w:t>. 17)</w:t>
      </w:r>
      <w:r w:rsidRPr="00B84CCF">
        <w:rPr>
          <w:rStyle w:val="FootnoteReference"/>
          <w:rFonts w:cs="Times New Roman"/>
          <w:szCs w:val="24"/>
        </w:rPr>
        <w:t xml:space="preserve"> </w:t>
      </w:r>
      <w:r>
        <w:rPr>
          <w:rStyle w:val="FootnoteReference"/>
          <w:rFonts w:cs="Times New Roman"/>
          <w:szCs w:val="24"/>
          <w:lang w:val="en-US"/>
        </w:rPr>
        <w:footnoteReference w:id="114"/>
      </w:r>
      <w:r w:rsidRPr="00432CF3">
        <w:rPr>
          <w:rFonts w:eastAsia="MS Gothic" w:cs="Times New Roman"/>
          <w:bCs/>
          <w:iCs/>
          <w:szCs w:val="24"/>
          <w:lang w:val="es-ES_tradnl" w:eastAsia="es-ES"/>
        </w:rPr>
        <w:t>.</w:t>
      </w:r>
    </w:p>
    <w:p w14:paraId="554BB7B9" w14:textId="33EDA759" w:rsidR="00B707E5" w:rsidRPr="00432CF3" w:rsidRDefault="00B84CCF" w:rsidP="00432CF3">
      <w:pPr>
        <w:outlineLvl w:val="3"/>
        <w:rPr>
          <w:rFonts w:eastAsia="MS Gothic" w:cs="Times New Roman"/>
          <w:b/>
          <w:bCs/>
          <w:iCs/>
          <w:szCs w:val="24"/>
          <w:lang w:val="es-ES_tradnl" w:eastAsia="es-ES"/>
        </w:rPr>
      </w:pPr>
      <w:r>
        <w:rPr>
          <w:rFonts w:eastAsia="MS Gothic" w:cs="Times New Roman"/>
          <w:bCs/>
          <w:iCs/>
          <w:szCs w:val="24"/>
          <w:lang w:val="es-ES_tradnl" w:eastAsia="es-ES"/>
        </w:rPr>
        <w:tab/>
      </w:r>
      <w:r w:rsidR="00B707E5" w:rsidRPr="00432CF3">
        <w:rPr>
          <w:rFonts w:eastAsia="MS Gothic" w:cs="Times New Roman"/>
          <w:bCs/>
          <w:iCs/>
          <w:szCs w:val="24"/>
          <w:lang w:val="es-ES_tradnl" w:eastAsia="es-ES"/>
        </w:rPr>
        <w:t>Ninguna de las universidades estudiadas ha establecido el cobro de membresías, aportes voluntarios o alguna otra forma de recaudar fondos de sus ex alumnos; la falta de un programa estructurado para vincular a sus graduados con el centro de estudios no permite lanzar este tipo de iniciativas, a través de la cual los ex alumnos reciban una contraprestación que debería percibirse de mayor valor a lo aportado.</w:t>
      </w:r>
    </w:p>
    <w:p w14:paraId="66B5ADD2" w14:textId="6A7155C7" w:rsidR="00B707E5" w:rsidRPr="00432CF3" w:rsidRDefault="00B707E5"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lastRenderedPageBreak/>
        <w:t>No hay programas de fidelización con los graduados, en las instituciones seleccionadas, que los incorpore a negociaciones corporativas como tarjetas de créditos, planes de financiamiento para vehículos o créditos personales, seguros de propiedad o personas, entre otros, que si operan en las universidades de los Estados Unidos.</w:t>
      </w:r>
      <w:r w:rsidRPr="00432CF3">
        <w:rPr>
          <w:rFonts w:eastAsia="MS Gothic" w:cs="Times New Roman"/>
          <w:b/>
          <w:bCs/>
          <w:iCs/>
          <w:szCs w:val="24"/>
          <w:lang w:val="es-ES_tradnl" w:eastAsia="es-ES"/>
        </w:rPr>
        <w:t xml:space="preserve"> </w:t>
      </w:r>
    </w:p>
    <w:p w14:paraId="323A4B41" w14:textId="5F19F590" w:rsidR="008144B8" w:rsidRPr="00432CF3" w:rsidRDefault="00B707E5"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No se verificó, a través de la información de los programas de graduados en internet o en redes sociales alguna experiencia que pruebe formas de trabajo o colaboración de los ex alumnos con la comunidad, organizados desde la universidad; si existen actividades esporádicas no constituyen parte formal del programa </w:t>
      </w:r>
      <w:r w:rsidRPr="00432CF3">
        <w:rPr>
          <w:rFonts w:eastAsia="MS Gothic" w:cs="Times New Roman"/>
          <w:bCs/>
          <w:i/>
          <w:iCs/>
          <w:szCs w:val="24"/>
          <w:lang w:val="es-ES_tradnl" w:eastAsia="es-ES"/>
        </w:rPr>
        <w:t>Alumni</w:t>
      </w:r>
      <w:r w:rsidRPr="00432CF3">
        <w:rPr>
          <w:rFonts w:eastAsia="MS Gothic" w:cs="Times New Roman"/>
          <w:bCs/>
          <w:iCs/>
          <w:szCs w:val="24"/>
          <w:lang w:val="es-ES_tradnl" w:eastAsia="es-ES"/>
        </w:rPr>
        <w:t>, perdiendo ese espacio para vincular y promocionar a la institución con la comunidad de forma directa</w:t>
      </w:r>
      <w:r w:rsidR="00B754F4" w:rsidRPr="00432CF3">
        <w:rPr>
          <w:rFonts w:eastAsia="MS Gothic" w:cs="Times New Roman"/>
          <w:bCs/>
          <w:iCs/>
          <w:szCs w:val="24"/>
          <w:lang w:val="es-ES_tradnl" w:eastAsia="es-ES"/>
        </w:rPr>
        <w:t>.</w:t>
      </w:r>
    </w:p>
    <w:p w14:paraId="4F7FFA56" w14:textId="7770AA1B" w:rsidR="00704510" w:rsidRPr="00432CF3" w:rsidRDefault="00704510" w:rsidP="00432CF3">
      <w:pPr>
        <w:ind w:firstLine="360"/>
        <w:outlineLvl w:val="3"/>
        <w:rPr>
          <w:rFonts w:cs="Times New Roman"/>
          <w:b/>
          <w:szCs w:val="24"/>
        </w:rPr>
      </w:pPr>
      <w:r w:rsidRPr="00432CF3">
        <w:rPr>
          <w:rFonts w:cs="Times New Roman"/>
          <w:szCs w:val="24"/>
        </w:rPr>
        <w:t xml:space="preserve">De la revisión a las publicaciones de los programas </w:t>
      </w:r>
      <w:r w:rsidRPr="00432CF3">
        <w:rPr>
          <w:rFonts w:cs="Times New Roman"/>
          <w:i/>
          <w:szCs w:val="24"/>
        </w:rPr>
        <w:t>Alumni</w:t>
      </w:r>
      <w:r w:rsidRPr="00432CF3">
        <w:rPr>
          <w:rFonts w:cs="Times New Roman"/>
          <w:szCs w:val="24"/>
        </w:rPr>
        <w:t>, en redes o en las</w:t>
      </w:r>
      <w:r w:rsidR="00FA204F" w:rsidRPr="00432CF3">
        <w:rPr>
          <w:rFonts w:cs="Times New Roman"/>
          <w:szCs w:val="24"/>
        </w:rPr>
        <w:t xml:space="preserve"> páginas de la universidad no existe la figura de mentores, como iniciativa del centro de estudios, en las instituciones analizadas en el Ecuador, cuyos periodos de operación van de 15 hasta 150 años. La iniciativa más cercana se presenta en las universidades de Cuenca y de las Fuerzas Armadas con coordinadores por carrera</w:t>
      </w:r>
      <w:r w:rsidR="0094482B" w:rsidRPr="00432CF3">
        <w:rPr>
          <w:rFonts w:cs="Times New Roman"/>
          <w:szCs w:val="24"/>
        </w:rPr>
        <w:t>, sin especificar si cumplen las actividades de mentores o tutores</w:t>
      </w:r>
      <w:r w:rsidR="00FA204F" w:rsidRPr="00432CF3">
        <w:rPr>
          <w:rFonts w:cs="Times New Roman"/>
          <w:szCs w:val="24"/>
        </w:rPr>
        <w:t>.</w:t>
      </w:r>
      <w:r w:rsidR="00FA204F" w:rsidRPr="00432CF3">
        <w:rPr>
          <w:rFonts w:cs="Times New Roman"/>
          <w:b/>
          <w:szCs w:val="24"/>
        </w:rPr>
        <w:t xml:space="preserve"> </w:t>
      </w:r>
    </w:p>
    <w:p w14:paraId="7DBA0AE5" w14:textId="7DE6C3D6" w:rsidR="006000BE" w:rsidRPr="00432CF3" w:rsidRDefault="006000BE" w:rsidP="00432CF3">
      <w:pPr>
        <w:ind w:firstLine="360"/>
        <w:outlineLvl w:val="3"/>
        <w:rPr>
          <w:rFonts w:cs="Times New Roman"/>
          <w:b/>
          <w:szCs w:val="24"/>
        </w:rPr>
      </w:pPr>
      <w:r w:rsidRPr="00432CF3">
        <w:rPr>
          <w:rFonts w:eastAsia="MS Gothic" w:cs="Times New Roman"/>
          <w:bCs/>
          <w:iCs/>
          <w:szCs w:val="24"/>
          <w:lang w:val="es-ES_tradnl" w:eastAsia="es-ES"/>
        </w:rPr>
        <w:t xml:space="preserve">Corresponde </w:t>
      </w:r>
      <w:r w:rsidR="00B84CCF" w:rsidRPr="00432CF3">
        <w:rPr>
          <w:rFonts w:eastAsia="MS Gothic" w:cs="Times New Roman"/>
          <w:bCs/>
          <w:iCs/>
          <w:szCs w:val="24"/>
          <w:lang w:val="es-ES_tradnl" w:eastAsia="es-ES"/>
        </w:rPr>
        <w:t>a los</w:t>
      </w:r>
      <w:r w:rsidRPr="00432CF3">
        <w:rPr>
          <w:rFonts w:eastAsia="MS Gothic" w:cs="Times New Roman"/>
          <w:bCs/>
          <w:iCs/>
          <w:szCs w:val="24"/>
          <w:lang w:val="es-ES_tradnl" w:eastAsia="es-ES"/>
        </w:rPr>
        <w:t xml:space="preserve"> programas </w:t>
      </w:r>
      <w:r w:rsidRPr="00432CF3">
        <w:rPr>
          <w:rFonts w:eastAsia="MS Gothic" w:cs="Times New Roman"/>
          <w:bCs/>
          <w:i/>
          <w:iCs/>
          <w:szCs w:val="24"/>
          <w:lang w:val="es-ES_tradnl" w:eastAsia="es-ES"/>
        </w:rPr>
        <w:t>Alumni</w:t>
      </w:r>
      <w:r w:rsidRPr="00432CF3">
        <w:rPr>
          <w:rFonts w:eastAsia="MS Gothic" w:cs="Times New Roman"/>
          <w:bCs/>
          <w:iCs/>
          <w:szCs w:val="24"/>
          <w:lang w:val="es-ES_tradnl" w:eastAsia="es-ES"/>
        </w:rPr>
        <w:t xml:space="preserve"> </w:t>
      </w:r>
      <w:r w:rsidR="00DB6639" w:rsidRPr="00432CF3">
        <w:rPr>
          <w:rFonts w:cs="Times New Roman"/>
          <w:szCs w:val="24"/>
        </w:rPr>
        <w:t>definir si las redes</w:t>
      </w:r>
      <w:r w:rsidRPr="00432CF3">
        <w:rPr>
          <w:rFonts w:cs="Times New Roman"/>
          <w:szCs w:val="24"/>
        </w:rPr>
        <w:t xml:space="preserve"> </w:t>
      </w:r>
      <w:r w:rsidR="00DB6639" w:rsidRPr="00432CF3">
        <w:rPr>
          <w:rFonts w:cs="Times New Roman"/>
          <w:szCs w:val="24"/>
        </w:rPr>
        <w:t>en las cuales</w:t>
      </w:r>
      <w:r w:rsidRPr="00432CF3">
        <w:rPr>
          <w:rFonts w:cs="Times New Roman"/>
          <w:szCs w:val="24"/>
        </w:rPr>
        <w:t xml:space="preserve"> han creado cuentas y </w:t>
      </w:r>
      <w:r w:rsidR="00DB6639" w:rsidRPr="00432CF3">
        <w:rPr>
          <w:rFonts w:cs="Times New Roman"/>
          <w:szCs w:val="24"/>
        </w:rPr>
        <w:t xml:space="preserve"> </w:t>
      </w:r>
      <w:r w:rsidRPr="00432CF3">
        <w:rPr>
          <w:rFonts w:cs="Times New Roman"/>
          <w:szCs w:val="24"/>
        </w:rPr>
        <w:t xml:space="preserve">publican </w:t>
      </w:r>
      <w:r w:rsidR="00DB6639" w:rsidRPr="00432CF3">
        <w:rPr>
          <w:rFonts w:cs="Times New Roman"/>
          <w:szCs w:val="24"/>
        </w:rPr>
        <w:t>información están cumpliendo el objetivo que se propusieron en un inicio, tanto por alcance como por l</w:t>
      </w:r>
      <w:r w:rsidRPr="00432CF3">
        <w:rPr>
          <w:rFonts w:cs="Times New Roman"/>
          <w:szCs w:val="24"/>
        </w:rPr>
        <w:t>o</w:t>
      </w:r>
      <w:r w:rsidR="00DB6639" w:rsidRPr="00432CF3">
        <w:rPr>
          <w:rFonts w:cs="Times New Roman"/>
          <w:szCs w:val="24"/>
        </w:rPr>
        <w:t>s  programas o servicios qu</w:t>
      </w:r>
      <w:r w:rsidRPr="00432CF3">
        <w:rPr>
          <w:rFonts w:cs="Times New Roman"/>
          <w:szCs w:val="24"/>
        </w:rPr>
        <w:t xml:space="preserve">e ponen a disposición de sus </w:t>
      </w:r>
      <w:r w:rsidR="00DB6639" w:rsidRPr="00432CF3">
        <w:rPr>
          <w:rFonts w:cs="Times New Roman"/>
          <w:szCs w:val="24"/>
        </w:rPr>
        <w:t>graduados</w:t>
      </w:r>
      <w:r w:rsidRPr="00432CF3">
        <w:rPr>
          <w:rFonts w:cs="Times New Roman"/>
          <w:szCs w:val="24"/>
        </w:rPr>
        <w:t xml:space="preserve">. En ese análisis de información </w:t>
      </w:r>
      <w:r w:rsidR="00704510" w:rsidRPr="00432CF3">
        <w:rPr>
          <w:rFonts w:cs="Times New Roman"/>
          <w:szCs w:val="24"/>
        </w:rPr>
        <w:t>divulgada</w:t>
      </w:r>
      <w:r w:rsidRPr="00432CF3">
        <w:rPr>
          <w:rFonts w:cs="Times New Roman"/>
          <w:szCs w:val="24"/>
        </w:rPr>
        <w:t xml:space="preserve">, </w:t>
      </w:r>
      <w:r w:rsidR="00DB6639" w:rsidRPr="00432CF3">
        <w:rPr>
          <w:rFonts w:cs="Times New Roman"/>
          <w:szCs w:val="24"/>
        </w:rPr>
        <w:t xml:space="preserve">que en </w:t>
      </w:r>
      <w:r w:rsidRPr="00432CF3">
        <w:rPr>
          <w:rFonts w:cs="Times New Roman"/>
          <w:szCs w:val="24"/>
        </w:rPr>
        <w:t xml:space="preserve">muchos casos llega </w:t>
      </w:r>
      <w:r w:rsidR="00DB6639" w:rsidRPr="00432CF3">
        <w:rPr>
          <w:rFonts w:cs="Times New Roman"/>
          <w:szCs w:val="24"/>
        </w:rPr>
        <w:t>al público en general</w:t>
      </w:r>
      <w:r w:rsidRPr="00432CF3">
        <w:rPr>
          <w:rFonts w:cs="Times New Roman"/>
          <w:szCs w:val="24"/>
        </w:rPr>
        <w:t xml:space="preserve">, se deben replantear las vías de comunicación y los mensajes </w:t>
      </w:r>
      <w:r w:rsidR="00704510" w:rsidRPr="00432CF3">
        <w:rPr>
          <w:rFonts w:cs="Times New Roman"/>
          <w:szCs w:val="24"/>
        </w:rPr>
        <w:t>a</w:t>
      </w:r>
      <w:r w:rsidRPr="00432CF3">
        <w:rPr>
          <w:rFonts w:cs="Times New Roman"/>
          <w:szCs w:val="24"/>
        </w:rPr>
        <w:t xml:space="preserve"> la comunidad </w:t>
      </w:r>
      <w:r w:rsidR="00B84CCF" w:rsidRPr="00432CF3">
        <w:rPr>
          <w:rFonts w:cs="Times New Roman"/>
          <w:szCs w:val="24"/>
        </w:rPr>
        <w:t>o aquellos</w:t>
      </w:r>
      <w:r w:rsidRPr="00432CF3">
        <w:rPr>
          <w:rFonts w:cs="Times New Roman"/>
          <w:szCs w:val="24"/>
        </w:rPr>
        <w:t xml:space="preserve"> que sean exclusivos para ex alumnos; aprovechando el prestigio y reconocimiento hacia el centro de educación superior de terceros para llegar con un mensaje afinado a ese grupo de interés.</w:t>
      </w:r>
      <w:r w:rsidRPr="00432CF3">
        <w:rPr>
          <w:rFonts w:cs="Times New Roman"/>
          <w:b/>
          <w:szCs w:val="24"/>
        </w:rPr>
        <w:t xml:space="preserve"> </w:t>
      </w:r>
    </w:p>
    <w:p w14:paraId="0ADE9CDB" w14:textId="7530F41F" w:rsidR="002C06F8" w:rsidRPr="00432CF3" w:rsidRDefault="001F2011" w:rsidP="00432CF3">
      <w:pPr>
        <w:ind w:firstLine="360"/>
        <w:rPr>
          <w:rFonts w:cs="Times New Roman"/>
          <w:b/>
          <w:szCs w:val="24"/>
        </w:rPr>
      </w:pPr>
      <w:r w:rsidRPr="00432CF3">
        <w:rPr>
          <w:rFonts w:cs="Times New Roman"/>
          <w:szCs w:val="24"/>
        </w:rPr>
        <w:t>C</w:t>
      </w:r>
      <w:r w:rsidR="0094482B" w:rsidRPr="00432CF3">
        <w:rPr>
          <w:rFonts w:cs="Times New Roman"/>
          <w:szCs w:val="24"/>
        </w:rPr>
        <w:t xml:space="preserve">ada centro de estudios </w:t>
      </w:r>
      <w:r w:rsidRPr="00432CF3">
        <w:rPr>
          <w:rFonts w:cs="Times New Roman"/>
          <w:szCs w:val="24"/>
        </w:rPr>
        <w:t xml:space="preserve">deberá prescindir de una o varias redes sociales </w:t>
      </w:r>
      <w:r w:rsidR="0094482B" w:rsidRPr="00432CF3">
        <w:rPr>
          <w:rFonts w:cs="Times New Roman"/>
          <w:szCs w:val="24"/>
        </w:rPr>
        <w:t xml:space="preserve">de acuerdo a la estrategia de comunicación definida y enfocarse en la que se alinee con </w:t>
      </w:r>
      <w:r w:rsidRPr="00432CF3">
        <w:rPr>
          <w:rFonts w:cs="Times New Roman"/>
          <w:szCs w:val="24"/>
        </w:rPr>
        <w:t>sus objetivos de comunicación</w:t>
      </w:r>
      <w:r w:rsidR="0094482B" w:rsidRPr="00432CF3">
        <w:rPr>
          <w:rFonts w:cs="Times New Roman"/>
          <w:szCs w:val="24"/>
        </w:rPr>
        <w:t xml:space="preserve">; aunque los programas </w:t>
      </w:r>
      <w:r w:rsidR="0094482B" w:rsidRPr="00432CF3">
        <w:rPr>
          <w:rFonts w:cs="Times New Roman"/>
          <w:i/>
          <w:szCs w:val="24"/>
        </w:rPr>
        <w:t>Alumni</w:t>
      </w:r>
      <w:r w:rsidR="0094482B" w:rsidRPr="00432CF3">
        <w:rPr>
          <w:rFonts w:cs="Times New Roman"/>
          <w:szCs w:val="24"/>
        </w:rPr>
        <w:t xml:space="preserve"> registran cuentas en Facebook y Twitter el número de seguidores</w:t>
      </w:r>
      <w:r w:rsidR="002C06F8" w:rsidRPr="00432CF3">
        <w:rPr>
          <w:rFonts w:cs="Times New Roman"/>
          <w:szCs w:val="24"/>
        </w:rPr>
        <w:t xml:space="preserve"> de cinco programas no supera los 5,094 seguidores, en Twitter, y en esas cinco  universidades superan 151,000; en Facebook cinco instituciones superan los 1,337,000 seguidores y sus programas de graduados apenas alcanza los 30.584</w:t>
      </w:r>
      <w:r w:rsidR="0094482B" w:rsidRPr="00432CF3">
        <w:rPr>
          <w:rFonts w:cs="Times New Roman"/>
          <w:szCs w:val="24"/>
        </w:rPr>
        <w:t>.</w:t>
      </w:r>
    </w:p>
    <w:p w14:paraId="692FB029" w14:textId="1412F8AE" w:rsidR="008144B8" w:rsidRPr="00432CF3" w:rsidRDefault="002C06F8" w:rsidP="00432CF3">
      <w:pPr>
        <w:ind w:firstLine="360"/>
        <w:rPr>
          <w:rFonts w:cs="Times New Roman"/>
          <w:b/>
          <w:szCs w:val="24"/>
        </w:rPr>
      </w:pPr>
      <w:r w:rsidRPr="00432CF3">
        <w:rPr>
          <w:rFonts w:cs="Times New Roman"/>
          <w:szCs w:val="24"/>
        </w:rPr>
        <w:t xml:space="preserve">Se </w:t>
      </w:r>
      <w:r w:rsidR="008144B8" w:rsidRPr="00432CF3">
        <w:rPr>
          <w:rFonts w:cs="Times New Roman"/>
          <w:szCs w:val="24"/>
        </w:rPr>
        <w:t xml:space="preserve">puede </w:t>
      </w:r>
      <w:r w:rsidRPr="00432CF3">
        <w:rPr>
          <w:rFonts w:cs="Times New Roman"/>
          <w:szCs w:val="24"/>
        </w:rPr>
        <w:t>nota</w:t>
      </w:r>
      <w:r w:rsidR="008144B8" w:rsidRPr="00432CF3">
        <w:rPr>
          <w:rFonts w:cs="Times New Roman"/>
          <w:szCs w:val="24"/>
        </w:rPr>
        <w:t>r</w:t>
      </w:r>
      <w:r w:rsidRPr="00432CF3">
        <w:rPr>
          <w:rFonts w:cs="Times New Roman"/>
          <w:szCs w:val="24"/>
        </w:rPr>
        <w:t xml:space="preserve"> que</w:t>
      </w:r>
      <w:r w:rsidR="008144B8" w:rsidRPr="00432CF3">
        <w:rPr>
          <w:rFonts w:cs="Times New Roman"/>
          <w:szCs w:val="24"/>
        </w:rPr>
        <w:t>,</w:t>
      </w:r>
      <w:r w:rsidRPr="00432CF3">
        <w:rPr>
          <w:rFonts w:cs="Times New Roman"/>
          <w:szCs w:val="24"/>
        </w:rPr>
        <w:t xml:space="preserve"> </w:t>
      </w:r>
      <w:r w:rsidR="008144B8" w:rsidRPr="00432CF3">
        <w:rPr>
          <w:rFonts w:cs="Times New Roman"/>
          <w:szCs w:val="24"/>
        </w:rPr>
        <w:t xml:space="preserve">al </w:t>
      </w:r>
      <w:r w:rsidRPr="00432CF3">
        <w:rPr>
          <w:rFonts w:cs="Times New Roman"/>
          <w:szCs w:val="24"/>
        </w:rPr>
        <w:t xml:space="preserve">publicar en </w:t>
      </w:r>
      <w:r w:rsidR="00DB6639" w:rsidRPr="00432CF3">
        <w:rPr>
          <w:rFonts w:cs="Times New Roman"/>
          <w:szCs w:val="24"/>
        </w:rPr>
        <w:t xml:space="preserve">redes como Facebook los programas de fidelización y comunicar los eventos que realizan las asociaciones de graduados ha sido una manera de </w:t>
      </w:r>
      <w:r w:rsidR="00DB6639" w:rsidRPr="00432CF3">
        <w:rPr>
          <w:rFonts w:cs="Times New Roman"/>
          <w:szCs w:val="24"/>
        </w:rPr>
        <w:lastRenderedPageBreak/>
        <w:t>seguir tendencias, sin plantearse de fondo aquello que la mayoría de ex alumnos requiere o necesita conocer de su centro de formación</w:t>
      </w:r>
      <w:r w:rsidR="008144B8" w:rsidRPr="00432CF3">
        <w:rPr>
          <w:rFonts w:cs="Times New Roman"/>
          <w:szCs w:val="24"/>
        </w:rPr>
        <w:t>; hay mensajes o publicaciones únicas que no consideran los cambios generacionales que componen el universo de ex alumnos.</w:t>
      </w:r>
    </w:p>
    <w:p w14:paraId="62937F1A" w14:textId="72124EA2" w:rsidR="00704510" w:rsidRPr="00432CF3" w:rsidRDefault="006F7E37" w:rsidP="00432CF3">
      <w:pPr>
        <w:ind w:firstLine="360"/>
        <w:outlineLvl w:val="3"/>
        <w:rPr>
          <w:rFonts w:cs="Times New Roman"/>
          <w:b/>
          <w:szCs w:val="24"/>
        </w:rPr>
      </w:pPr>
      <w:r w:rsidRPr="00432CF3">
        <w:rPr>
          <w:rFonts w:cs="Times New Roman"/>
          <w:szCs w:val="24"/>
        </w:rPr>
        <w:t xml:space="preserve">Por el número de seguidores que registran las cuentas de </w:t>
      </w:r>
      <w:r w:rsidRPr="00432CF3">
        <w:rPr>
          <w:rFonts w:cs="Times New Roman"/>
          <w:i/>
          <w:szCs w:val="24"/>
        </w:rPr>
        <w:t>Alumni</w:t>
      </w:r>
      <w:r w:rsidRPr="00432CF3">
        <w:rPr>
          <w:rFonts w:cs="Times New Roman"/>
          <w:szCs w:val="24"/>
        </w:rPr>
        <w:t xml:space="preserve"> en redes soci</w:t>
      </w:r>
      <w:r w:rsidR="007A591D" w:rsidRPr="00432CF3">
        <w:rPr>
          <w:rFonts w:cs="Times New Roman"/>
          <w:szCs w:val="24"/>
        </w:rPr>
        <w:t>ales,</w:t>
      </w:r>
      <w:r w:rsidRPr="00432CF3">
        <w:rPr>
          <w:rFonts w:cs="Times New Roman"/>
          <w:szCs w:val="24"/>
        </w:rPr>
        <w:t xml:space="preserve"> </w:t>
      </w:r>
      <w:r w:rsidR="001F2011" w:rsidRPr="00432CF3">
        <w:rPr>
          <w:rFonts w:cs="Times New Roman"/>
          <w:szCs w:val="24"/>
        </w:rPr>
        <w:t xml:space="preserve">de </w:t>
      </w:r>
      <w:r w:rsidRPr="00432CF3">
        <w:rPr>
          <w:rFonts w:cs="Times New Roman"/>
          <w:szCs w:val="24"/>
        </w:rPr>
        <w:t>l</w:t>
      </w:r>
      <w:r w:rsidR="00704510" w:rsidRPr="00432CF3">
        <w:rPr>
          <w:rFonts w:cs="Times New Roman"/>
          <w:szCs w:val="24"/>
        </w:rPr>
        <w:t xml:space="preserve">as universidades </w:t>
      </w:r>
      <w:r w:rsidR="007A591D" w:rsidRPr="00432CF3">
        <w:rPr>
          <w:rFonts w:cs="Times New Roman"/>
          <w:szCs w:val="24"/>
        </w:rPr>
        <w:t>de</w:t>
      </w:r>
      <w:r w:rsidRPr="00432CF3">
        <w:rPr>
          <w:rFonts w:cs="Times New Roman"/>
          <w:szCs w:val="24"/>
        </w:rPr>
        <w:t xml:space="preserve"> Ecuador, se percibe una falta de involucramiento en la definición, desarrollo de los programas y propuestas para vincularlos permanentemente. </w:t>
      </w:r>
      <w:r w:rsidR="007A591D" w:rsidRPr="00432CF3">
        <w:rPr>
          <w:rFonts w:cs="Times New Roman"/>
          <w:szCs w:val="24"/>
        </w:rPr>
        <w:t xml:space="preserve">Juntos podrían crear </w:t>
      </w:r>
      <w:r w:rsidR="00704510" w:rsidRPr="00432CF3">
        <w:rPr>
          <w:rFonts w:cs="Times New Roman"/>
          <w:szCs w:val="24"/>
        </w:rPr>
        <w:t xml:space="preserve">y </w:t>
      </w:r>
      <w:r w:rsidR="007A591D" w:rsidRPr="00432CF3">
        <w:rPr>
          <w:rFonts w:cs="Times New Roman"/>
          <w:szCs w:val="24"/>
        </w:rPr>
        <w:t>estructurar una programa de comunicación constante que no sea invasivo, que contenga la elementos que gustan a la mayoría de sus graduados y sean más participativos, desde el diseño hasta la ejecución de los eventos y actividades propuestas.</w:t>
      </w:r>
      <w:sdt>
        <w:sdtPr>
          <w:id w:val="-834149934"/>
          <w:citation/>
        </w:sdtPr>
        <w:sdtContent>
          <w:r w:rsidR="00BE1D26" w:rsidRPr="00432CF3">
            <w:rPr>
              <w:rFonts w:cs="Times New Roman"/>
              <w:szCs w:val="24"/>
            </w:rPr>
            <w:fldChar w:fldCharType="begin"/>
          </w:r>
          <w:r w:rsidR="001F2011" w:rsidRPr="00432CF3">
            <w:rPr>
              <w:rFonts w:cs="Times New Roman"/>
              <w:szCs w:val="24"/>
            </w:rPr>
            <w:instrText xml:space="preserve">CITATION Placeholder1 \t  \l 12298 </w:instrText>
          </w:r>
          <w:r w:rsidR="00BE1D26" w:rsidRPr="00432CF3">
            <w:rPr>
              <w:rFonts w:cs="Times New Roman"/>
              <w:szCs w:val="24"/>
            </w:rPr>
            <w:fldChar w:fldCharType="separate"/>
          </w:r>
          <w:r w:rsidR="00D50FDA">
            <w:rPr>
              <w:rFonts w:cs="Times New Roman"/>
              <w:noProof/>
              <w:szCs w:val="24"/>
            </w:rPr>
            <w:t xml:space="preserve"> </w:t>
          </w:r>
          <w:r w:rsidR="00D50FDA" w:rsidRPr="00D50FDA">
            <w:rPr>
              <w:rFonts w:cs="Times New Roman"/>
              <w:noProof/>
              <w:szCs w:val="24"/>
            </w:rPr>
            <w:t>(Cohen, 2016)</w:t>
          </w:r>
          <w:r w:rsidR="00BE1D26" w:rsidRPr="00432CF3">
            <w:rPr>
              <w:rFonts w:cs="Times New Roman"/>
              <w:szCs w:val="24"/>
            </w:rPr>
            <w:fldChar w:fldCharType="end"/>
          </w:r>
        </w:sdtContent>
      </w:sdt>
      <w:r w:rsidR="007A591D" w:rsidRPr="00147014">
        <w:rPr>
          <w:rFonts w:cs="Times New Roman"/>
          <w:b/>
          <w:szCs w:val="24"/>
        </w:rPr>
        <w:t xml:space="preserve"> </w:t>
      </w:r>
    </w:p>
    <w:p w14:paraId="0C2FE969" w14:textId="18F3F336" w:rsidR="006F7E37" w:rsidRPr="00432CF3" w:rsidRDefault="006F7E37" w:rsidP="00432CF3">
      <w:pPr>
        <w:ind w:firstLine="360"/>
        <w:rPr>
          <w:rFonts w:cs="Times New Roman"/>
          <w:b/>
          <w:szCs w:val="24"/>
        </w:rPr>
      </w:pPr>
      <w:r w:rsidRPr="00432CF3">
        <w:rPr>
          <w:rFonts w:cs="Times New Roman"/>
          <w:szCs w:val="24"/>
        </w:rPr>
        <w:t xml:space="preserve">En las universidades de Estados Unidos no se muestra una relación proporcional, directa, ni lógica entre el número de seguidores del centro de formación y su asociación de graduados, mientras </w:t>
      </w:r>
      <w:r w:rsidR="00B84CCF" w:rsidRPr="00432CF3">
        <w:rPr>
          <w:rFonts w:cs="Times New Roman"/>
          <w:szCs w:val="24"/>
        </w:rPr>
        <w:t>las cuentas de la Universidad de Harvard presentan más</w:t>
      </w:r>
      <w:r w:rsidRPr="00432CF3">
        <w:rPr>
          <w:rFonts w:cs="Times New Roman"/>
          <w:szCs w:val="24"/>
        </w:rPr>
        <w:t xml:space="preserve"> de un millón de seguidores en Instagram la cuenta de Harvard Alumni alcanza los cuarenta mil; para Yale y Princeton las cifras cambian en proporción acentuando la diferencia.</w:t>
      </w:r>
      <w:r w:rsidRPr="00432CF3">
        <w:rPr>
          <w:rFonts w:cs="Times New Roman"/>
          <w:b/>
          <w:szCs w:val="24"/>
        </w:rPr>
        <w:t xml:space="preserve"> </w:t>
      </w:r>
    </w:p>
    <w:p w14:paraId="2F2794CA" w14:textId="77777777" w:rsidR="00B754F4" w:rsidRPr="007A591D" w:rsidRDefault="00B754F4" w:rsidP="00997EBE">
      <w:pPr>
        <w:ind w:left="720"/>
        <w:rPr>
          <w:rFonts w:cs="Times New Roman"/>
          <w:szCs w:val="24"/>
        </w:rPr>
      </w:pPr>
    </w:p>
    <w:p w14:paraId="54857CCF" w14:textId="1EB09DD7" w:rsidR="00DB6639" w:rsidRPr="00C513B5" w:rsidRDefault="00DB6639" w:rsidP="001F2011">
      <w:pPr>
        <w:outlineLvl w:val="3"/>
        <w:rPr>
          <w:rFonts w:eastAsia="MS Gothic" w:cs="Times New Roman"/>
          <w:b/>
          <w:bCs/>
          <w:iCs/>
          <w:sz w:val="26"/>
          <w:szCs w:val="26"/>
          <w:lang w:val="es-ES_tradnl" w:eastAsia="es-ES"/>
        </w:rPr>
      </w:pPr>
      <w:r w:rsidRPr="00C513B5">
        <w:rPr>
          <w:rFonts w:eastAsia="MS Gothic" w:cs="Times New Roman"/>
          <w:b/>
          <w:bCs/>
          <w:iCs/>
          <w:sz w:val="26"/>
          <w:szCs w:val="26"/>
          <w:lang w:val="es-ES_tradnl" w:eastAsia="es-ES"/>
        </w:rPr>
        <w:t>R</w:t>
      </w:r>
      <w:r w:rsidR="00481B82" w:rsidRPr="00C513B5">
        <w:rPr>
          <w:rFonts w:eastAsia="MS Gothic" w:cs="Times New Roman"/>
          <w:b/>
          <w:bCs/>
          <w:iCs/>
          <w:sz w:val="26"/>
          <w:szCs w:val="26"/>
          <w:lang w:val="es-ES_tradnl" w:eastAsia="es-ES"/>
        </w:rPr>
        <w:t>ecomendaciones Generales</w:t>
      </w:r>
    </w:p>
    <w:p w14:paraId="183D1C07" w14:textId="7255A581" w:rsidR="00704510" w:rsidRPr="00432CF3" w:rsidRDefault="00704510"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Las instituciones de educación superior están obligadas a d</w:t>
      </w:r>
      <w:r w:rsidR="005B1DBA" w:rsidRPr="00432CF3">
        <w:rPr>
          <w:rFonts w:eastAsia="MS Gothic" w:cs="Times New Roman"/>
          <w:bCs/>
          <w:iCs/>
          <w:szCs w:val="24"/>
          <w:lang w:val="es-ES_tradnl" w:eastAsia="es-ES"/>
        </w:rPr>
        <w:t xml:space="preserve">iseñar </w:t>
      </w:r>
      <w:r w:rsidRPr="00432CF3">
        <w:rPr>
          <w:rFonts w:eastAsia="MS Gothic" w:cs="Times New Roman"/>
          <w:bCs/>
          <w:iCs/>
          <w:szCs w:val="24"/>
          <w:lang w:val="es-ES_tradnl" w:eastAsia="es-ES"/>
        </w:rPr>
        <w:t>una</w:t>
      </w:r>
      <w:r w:rsidR="005B1DBA" w:rsidRPr="00432CF3">
        <w:rPr>
          <w:rFonts w:eastAsia="MS Gothic" w:cs="Times New Roman"/>
          <w:bCs/>
          <w:iCs/>
          <w:szCs w:val="24"/>
          <w:lang w:val="es-ES_tradnl" w:eastAsia="es-ES"/>
        </w:rPr>
        <w:t xml:space="preserve"> experiencia única, distinta, novedosa y especial que enamore a estudiantes y sus familias desde que se produce el primer contacto entre el centro de estudios y el aspirante a estudiante.</w:t>
      </w:r>
      <w:r w:rsidR="007A591D" w:rsidRPr="00432CF3">
        <w:rPr>
          <w:rFonts w:eastAsia="MS Gothic" w:cs="Times New Roman"/>
          <w:bCs/>
          <w:iCs/>
          <w:szCs w:val="24"/>
          <w:lang w:val="es-ES_tradnl" w:eastAsia="es-ES"/>
        </w:rPr>
        <w:t xml:space="preserve"> Por la edad de los estudiantes se olvida involucrar a sus padres en la relación universidad-estudiante, a esos familiares debemos encantarlos con un trato cordial que genere confianza en la institución, además de tratar de convertir a la institución en la primera alternativa de estudios para otros hijos o </w:t>
      </w:r>
      <w:r w:rsidR="001F2011" w:rsidRPr="00432CF3">
        <w:rPr>
          <w:rFonts w:eastAsia="MS Gothic" w:cs="Times New Roman"/>
          <w:bCs/>
          <w:iCs/>
          <w:szCs w:val="24"/>
          <w:lang w:val="es-ES_tradnl" w:eastAsia="es-ES"/>
        </w:rPr>
        <w:t>familiares</w:t>
      </w:r>
      <w:r w:rsidR="007A591D" w:rsidRPr="00432CF3">
        <w:rPr>
          <w:rFonts w:eastAsia="MS Gothic" w:cs="Times New Roman"/>
          <w:bCs/>
          <w:iCs/>
          <w:szCs w:val="24"/>
          <w:lang w:val="es-ES_tradnl" w:eastAsia="es-ES"/>
        </w:rPr>
        <w:t>.</w:t>
      </w:r>
    </w:p>
    <w:p w14:paraId="111133C6" w14:textId="16F7A804" w:rsidR="008144B8" w:rsidRPr="00432CF3" w:rsidRDefault="00481B82"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Las </w:t>
      </w:r>
      <w:r w:rsidR="008144B8" w:rsidRPr="00432CF3">
        <w:rPr>
          <w:rFonts w:eastAsia="MS Gothic" w:cs="Times New Roman"/>
          <w:bCs/>
          <w:iCs/>
          <w:szCs w:val="24"/>
          <w:lang w:val="es-ES_tradnl" w:eastAsia="es-ES"/>
        </w:rPr>
        <w:t xml:space="preserve">universidades </w:t>
      </w:r>
      <w:r w:rsidRPr="00432CF3">
        <w:rPr>
          <w:rFonts w:eastAsia="MS Gothic" w:cs="Times New Roman"/>
          <w:bCs/>
          <w:iCs/>
          <w:szCs w:val="24"/>
          <w:lang w:val="es-ES_tradnl" w:eastAsia="es-ES"/>
        </w:rPr>
        <w:t xml:space="preserve">deben establecer objetivos claros con los cuales definirán sus estrategias para establecer su propuesta de valor, para comunicarse con sus ex alumnos e incorporar mentorías o tutorías, </w:t>
      </w:r>
      <w:r w:rsidR="00F8140F" w:rsidRPr="00432CF3">
        <w:rPr>
          <w:rFonts w:eastAsia="MS Gothic" w:cs="Times New Roman"/>
          <w:bCs/>
          <w:iCs/>
          <w:szCs w:val="24"/>
          <w:lang w:val="es-ES_tradnl" w:eastAsia="es-ES"/>
        </w:rPr>
        <w:t xml:space="preserve">con apoyo de sus antiguos alumnos. Es indispensable repasar si la propuesta de valor de </w:t>
      </w:r>
      <w:r w:rsidR="00F8140F" w:rsidRPr="00432CF3">
        <w:rPr>
          <w:rFonts w:eastAsia="MS Gothic" w:cs="Times New Roman"/>
          <w:bCs/>
          <w:i/>
          <w:iCs/>
          <w:szCs w:val="24"/>
          <w:lang w:val="es-ES_tradnl" w:eastAsia="es-ES"/>
        </w:rPr>
        <w:t>Alumni</w:t>
      </w:r>
      <w:r w:rsidR="00F8140F" w:rsidRPr="00432CF3">
        <w:rPr>
          <w:rFonts w:eastAsia="MS Gothic" w:cs="Times New Roman"/>
          <w:bCs/>
          <w:iCs/>
          <w:szCs w:val="24"/>
          <w:lang w:val="es-ES_tradnl" w:eastAsia="es-ES"/>
        </w:rPr>
        <w:t xml:space="preserve"> está anclada al ideario de la institución y se cumple de forma constante esa promesa con los nuevos y antiguos estudiantes</w:t>
      </w:r>
      <w:r w:rsidR="008144B8" w:rsidRPr="00432CF3">
        <w:rPr>
          <w:rFonts w:eastAsia="MS Gothic" w:cs="Times New Roman"/>
          <w:bCs/>
          <w:iCs/>
          <w:szCs w:val="24"/>
          <w:lang w:val="es-ES_tradnl" w:eastAsia="es-ES"/>
        </w:rPr>
        <w:t>.</w:t>
      </w:r>
    </w:p>
    <w:p w14:paraId="3F3FE075" w14:textId="1AC39A10" w:rsidR="008144B8" w:rsidRPr="00432CF3" w:rsidRDefault="008144B8"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lastRenderedPageBreak/>
        <w:t>Las universidades deben organizar sus programas de graduados con una estructura funcional e independiente de las actividades administrativas de la institución,  sin que exista una separación en el control y definición de los objetivos que se establecen con base a los generales de la institución. Esa estructura, como recomiendan los autores, debe involucrar a autoridades del centro de formación y personal voluntario, observando mecanismo</w:t>
      </w:r>
      <w:r w:rsidR="00F8140F" w:rsidRPr="00432CF3">
        <w:rPr>
          <w:rFonts w:eastAsia="MS Gothic" w:cs="Times New Roman"/>
          <w:bCs/>
          <w:iCs/>
          <w:szCs w:val="24"/>
          <w:lang w:val="es-ES_tradnl" w:eastAsia="es-ES"/>
        </w:rPr>
        <w:t>s</w:t>
      </w:r>
      <w:r w:rsidRPr="00432CF3">
        <w:rPr>
          <w:rFonts w:eastAsia="MS Gothic" w:cs="Times New Roman"/>
          <w:bCs/>
          <w:iCs/>
          <w:szCs w:val="24"/>
          <w:lang w:val="es-ES_tradnl" w:eastAsia="es-ES"/>
        </w:rPr>
        <w:t xml:space="preserve"> de recompensa que no signifique incrementar los funcionarios del centro de formación.</w:t>
      </w:r>
    </w:p>
    <w:p w14:paraId="2860F52C" w14:textId="77777777" w:rsidR="00B707E5" w:rsidRPr="00432CF3" w:rsidRDefault="00B707E5"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La propuesta de valor que desarrolle cada centro de estudios para sus graduados debe atraer, mantener y potenciar la relación, que se espera sea para toda la vida. Aunque se hayan liberado iniciativas anteriores con poco o mediano éxito, las universidades deben determinar qué pueden brindar a los ex alumnos que les ayude a mantenerse en contacto con y a través del centro de estudios; es decir que, para todo graduado el centro de formación sea su primera alternativa para volver a estudiar, recomendar a terceros, contratar asesorías/consultorías o matricular a sus hijos.</w:t>
      </w:r>
    </w:p>
    <w:p w14:paraId="51C64FE8" w14:textId="1281E61F" w:rsidR="00DB6639" w:rsidRPr="00432CF3" w:rsidRDefault="001F2011"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Las </w:t>
      </w:r>
      <w:r w:rsidR="00481B82" w:rsidRPr="00432CF3">
        <w:rPr>
          <w:rFonts w:eastAsia="MS Gothic" w:cs="Times New Roman"/>
          <w:bCs/>
          <w:iCs/>
          <w:szCs w:val="24"/>
          <w:lang w:val="es-ES_tradnl" w:eastAsia="es-ES"/>
        </w:rPr>
        <w:t xml:space="preserve">estrategias que deben desarrollar los centros de formación requieren de una planificación </w:t>
      </w:r>
      <w:r w:rsidR="00F8140F" w:rsidRPr="00432CF3">
        <w:rPr>
          <w:rFonts w:eastAsia="MS Gothic" w:cs="Times New Roman"/>
          <w:bCs/>
          <w:iCs/>
          <w:szCs w:val="24"/>
          <w:lang w:val="es-ES_tradnl" w:eastAsia="es-ES"/>
        </w:rPr>
        <w:t>adecuada que no se quede en iniciativa o cuyo desempeño se vea afectado por falta de recursos con el paso del tiempo.</w:t>
      </w:r>
      <w:r w:rsidR="00F8140F" w:rsidRPr="00432CF3">
        <w:rPr>
          <w:rFonts w:eastAsia="MS Gothic" w:cs="Times New Roman"/>
          <w:b/>
          <w:bCs/>
          <w:iCs/>
          <w:szCs w:val="24"/>
          <w:lang w:val="es-ES_tradnl" w:eastAsia="es-ES"/>
        </w:rPr>
        <w:t xml:space="preserve"> </w:t>
      </w:r>
    </w:p>
    <w:p w14:paraId="5AA3356D" w14:textId="7C3AC41A" w:rsidR="001F751F" w:rsidRPr="00432CF3" w:rsidRDefault="00D16378"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Con base la experiencia de las universidades de los Estados Unidos se recomienda construir páginas en internet independientes para los programas </w:t>
      </w:r>
      <w:r w:rsidR="00B84CCF" w:rsidRPr="00B84CCF">
        <w:rPr>
          <w:rFonts w:eastAsia="MS Gothic" w:cs="Times New Roman"/>
          <w:bCs/>
          <w:i/>
          <w:iCs/>
          <w:szCs w:val="24"/>
          <w:lang w:val="es-ES_tradnl" w:eastAsia="es-ES"/>
        </w:rPr>
        <w:t>Alumni</w:t>
      </w:r>
      <w:r w:rsidR="00B84CCF" w:rsidRPr="00B84CCF">
        <w:rPr>
          <w:rFonts w:eastAsia="MS Gothic" w:cs="Times New Roman"/>
          <w:bCs/>
          <w:iCs/>
          <w:szCs w:val="24"/>
          <w:lang w:val="es-ES_tradnl" w:eastAsia="es-ES"/>
        </w:rPr>
        <w:t>, logrando</w:t>
      </w:r>
      <w:r w:rsidR="006000BE" w:rsidRPr="00432CF3">
        <w:rPr>
          <w:rFonts w:eastAsia="MS Gothic" w:cs="Times New Roman"/>
          <w:bCs/>
          <w:iCs/>
          <w:szCs w:val="24"/>
          <w:lang w:val="es-ES_tradnl" w:eastAsia="es-ES"/>
        </w:rPr>
        <w:t xml:space="preserve"> </w:t>
      </w:r>
      <w:r w:rsidRPr="00432CF3">
        <w:rPr>
          <w:rFonts w:eastAsia="MS Gothic" w:cs="Times New Roman"/>
          <w:bCs/>
          <w:iCs/>
          <w:szCs w:val="24"/>
          <w:lang w:val="es-ES_tradnl" w:eastAsia="es-ES"/>
        </w:rPr>
        <w:t xml:space="preserve">mostrar </w:t>
      </w:r>
      <w:r w:rsidR="00E25A5F" w:rsidRPr="00432CF3">
        <w:rPr>
          <w:rFonts w:eastAsia="MS Gothic" w:cs="Times New Roman"/>
          <w:bCs/>
          <w:iCs/>
          <w:szCs w:val="24"/>
          <w:lang w:val="es-ES_tradnl" w:eastAsia="es-ES"/>
        </w:rPr>
        <w:t>autonomía</w:t>
      </w:r>
      <w:r w:rsidRPr="00432CF3">
        <w:rPr>
          <w:rFonts w:eastAsia="MS Gothic" w:cs="Times New Roman"/>
          <w:bCs/>
          <w:iCs/>
          <w:szCs w:val="24"/>
          <w:lang w:val="es-ES_tradnl" w:eastAsia="es-ES"/>
        </w:rPr>
        <w:t xml:space="preserve"> en las actividades que se ejecutan  </w:t>
      </w:r>
      <w:r w:rsidR="006000BE" w:rsidRPr="00432CF3">
        <w:rPr>
          <w:rFonts w:eastAsia="MS Gothic" w:cs="Times New Roman"/>
          <w:bCs/>
          <w:iCs/>
          <w:szCs w:val="24"/>
          <w:lang w:val="es-ES_tradnl" w:eastAsia="es-ES"/>
        </w:rPr>
        <w:t xml:space="preserve">y mitigando </w:t>
      </w:r>
      <w:r w:rsidRPr="00432CF3">
        <w:rPr>
          <w:rFonts w:eastAsia="MS Gothic" w:cs="Times New Roman"/>
          <w:bCs/>
          <w:iCs/>
          <w:szCs w:val="24"/>
          <w:lang w:val="es-ES_tradnl" w:eastAsia="es-ES"/>
        </w:rPr>
        <w:t xml:space="preserve">cualquier </w:t>
      </w:r>
      <w:r w:rsidR="006000BE" w:rsidRPr="00432CF3">
        <w:rPr>
          <w:rFonts w:eastAsia="MS Gothic" w:cs="Times New Roman"/>
          <w:bCs/>
          <w:iCs/>
          <w:szCs w:val="24"/>
          <w:lang w:val="es-ES_tradnl" w:eastAsia="es-ES"/>
        </w:rPr>
        <w:t>re</w:t>
      </w:r>
      <w:r w:rsidRPr="00432CF3">
        <w:rPr>
          <w:rFonts w:eastAsia="MS Gothic" w:cs="Times New Roman"/>
          <w:bCs/>
          <w:iCs/>
          <w:szCs w:val="24"/>
          <w:lang w:val="es-ES_tradnl" w:eastAsia="es-ES"/>
        </w:rPr>
        <w:t>acción negativa que pueda percibirse del centro de estudios.</w:t>
      </w:r>
    </w:p>
    <w:p w14:paraId="4D1B255B" w14:textId="3378585E" w:rsidR="00C513B5" w:rsidRPr="00432CF3" w:rsidRDefault="001F751F" w:rsidP="00432CF3">
      <w:pPr>
        <w:ind w:firstLine="360"/>
        <w:rPr>
          <w:rFonts w:cs="Times New Roman"/>
          <w:b/>
          <w:szCs w:val="24"/>
        </w:rPr>
      </w:pPr>
      <w:r w:rsidRPr="00432CF3">
        <w:rPr>
          <w:rFonts w:cs="Times New Roman"/>
          <w:szCs w:val="24"/>
        </w:rPr>
        <w:t>Conforme proponen los autores estudiados,  un programa de graduados debe observar la reali</w:t>
      </w:r>
      <w:r w:rsidR="001F2011" w:rsidRPr="00432CF3">
        <w:rPr>
          <w:rFonts w:cs="Times New Roman"/>
          <w:szCs w:val="24"/>
        </w:rPr>
        <w:t xml:space="preserve">zación de eventos, al menos </w:t>
      </w:r>
      <w:r w:rsidRPr="00432CF3">
        <w:rPr>
          <w:rFonts w:cs="Times New Roman"/>
          <w:szCs w:val="24"/>
        </w:rPr>
        <w:t>cada año, donde existe la posibilidad de reencontrarse o revivir, cuando se realizan en el mismo centro de formación, momentos y experiencias maravillosas de los años de estudiantes; esa condición debe cuestionarse con base a la experiencia por el número de asistentes a esos eventos, si esa actividad es lo que desean o buscan los graduados, sin desconocer que realidades geográficas, horarios de trabajos y condiciones, de diverso tipo, puedan limitar estar presente a una porción de esos graduados.</w:t>
      </w:r>
    </w:p>
    <w:p w14:paraId="4F3F897F" w14:textId="7B36C1F2" w:rsidR="00C513B5" w:rsidRPr="00432CF3" w:rsidRDefault="00C513B5" w:rsidP="00432CF3">
      <w:pPr>
        <w:ind w:firstLine="360"/>
        <w:rPr>
          <w:rFonts w:cs="Times New Roman"/>
          <w:b/>
          <w:szCs w:val="24"/>
        </w:rPr>
      </w:pPr>
      <w:r w:rsidRPr="00432CF3">
        <w:rPr>
          <w:rFonts w:cs="Times New Roman"/>
          <w:szCs w:val="24"/>
        </w:rPr>
        <w:t xml:space="preserve">Un desafío que propone la investigación, sobre la presencia e interacciones de las cuentas de </w:t>
      </w:r>
      <w:r w:rsidRPr="00432CF3">
        <w:rPr>
          <w:rFonts w:cs="Times New Roman"/>
          <w:i/>
          <w:szCs w:val="24"/>
        </w:rPr>
        <w:t>Alumni</w:t>
      </w:r>
      <w:r w:rsidRPr="00432CF3">
        <w:rPr>
          <w:rFonts w:cs="Times New Roman"/>
          <w:szCs w:val="24"/>
        </w:rPr>
        <w:t xml:space="preserve">, es desarrollar una red de graduados de centros de educación afines, </w:t>
      </w:r>
      <w:r w:rsidRPr="00432CF3">
        <w:rPr>
          <w:rFonts w:cs="Times New Roman"/>
          <w:szCs w:val="24"/>
        </w:rPr>
        <w:lastRenderedPageBreak/>
        <w:t xml:space="preserve">donde confluyan graduados con intereses comunes sin divisiones por el centro de </w:t>
      </w:r>
      <w:r w:rsidR="00C86200" w:rsidRPr="00432CF3">
        <w:rPr>
          <w:rFonts w:cs="Times New Roman"/>
          <w:szCs w:val="24"/>
        </w:rPr>
        <w:t>formación</w:t>
      </w:r>
      <w:r w:rsidRPr="00432CF3">
        <w:rPr>
          <w:rFonts w:cs="Times New Roman"/>
          <w:szCs w:val="24"/>
        </w:rPr>
        <w:t xml:space="preserve"> donde se realizan estudios de pre grado, posgrado, segunda carrera o estudios de posgrado. Basados en algoritmos e información de cada individuo esa red, cuenta global, va mostrando presentando información de interés específico, sean de formación, eventos, beneficios o de oportunidades laborales.</w:t>
      </w:r>
      <w:r w:rsidRPr="00432CF3">
        <w:rPr>
          <w:rFonts w:cs="Times New Roman"/>
          <w:b/>
          <w:szCs w:val="24"/>
        </w:rPr>
        <w:t xml:space="preserve"> </w:t>
      </w:r>
    </w:p>
    <w:p w14:paraId="08939DBD" w14:textId="77777777" w:rsidR="00C513B5" w:rsidRPr="00432CF3" w:rsidRDefault="00C513B5" w:rsidP="00432CF3">
      <w:pPr>
        <w:ind w:firstLine="360"/>
        <w:rPr>
          <w:rFonts w:eastAsia="MS Mincho" w:cs="Times New Roman"/>
          <w:b/>
          <w:szCs w:val="24"/>
          <w:lang w:eastAsia="es-ES"/>
        </w:rPr>
      </w:pPr>
      <w:r w:rsidRPr="00432CF3">
        <w:rPr>
          <w:rFonts w:cs="Times New Roman"/>
          <w:szCs w:val="24"/>
        </w:rPr>
        <w:t>Hasta ahora, de los resultados presentados en el punto anterior, individualizar la red de graduados por cada centro de estudios ha logrado un mínimo de personas que sigan esas cuentas, lo que se verifica en redes sociales, comparado con el total de personas que siguen las cuentas de cada institución y los seguidores de las páginas de cada universidad. La propuesta no descarta la organización de eventos, por parte de cada institución, ni la búsqueda de beneficios para sus graduados; los cuales se despliegan cuando los requi</w:t>
      </w:r>
      <w:r w:rsidRPr="00B84CCF">
        <w:rPr>
          <w:rFonts w:cs="Times New Roman"/>
          <w:szCs w:val="24"/>
        </w:rPr>
        <w:t>era  directamente o de acuerdo a las búsquedas, patrón de comportamiento o perfil de cada individuo.</w:t>
      </w:r>
      <w:r w:rsidRPr="00147014">
        <w:rPr>
          <w:rFonts w:cs="Times New Roman"/>
          <w:b/>
          <w:szCs w:val="24"/>
        </w:rPr>
        <w:t xml:space="preserve"> </w:t>
      </w:r>
    </w:p>
    <w:p w14:paraId="69B24320" w14:textId="77777777" w:rsidR="00C513B5" w:rsidRPr="00432CF3" w:rsidRDefault="00C513B5" w:rsidP="00432CF3">
      <w:pPr>
        <w:ind w:firstLine="360"/>
        <w:rPr>
          <w:rFonts w:eastAsia="MS Mincho" w:cs="Times New Roman"/>
          <w:b/>
          <w:szCs w:val="24"/>
          <w:lang w:eastAsia="es-ES"/>
        </w:rPr>
      </w:pPr>
      <w:r w:rsidRPr="00432CF3">
        <w:rPr>
          <w:rFonts w:eastAsia="MS Mincho" w:cs="Times New Roman"/>
          <w:szCs w:val="24"/>
          <w:lang w:eastAsia="es-ES"/>
        </w:rPr>
        <w:t xml:space="preserve">Ante la pregunta ¿qué logra cada institución abriendo o conformando una red global de </w:t>
      </w:r>
      <w:r w:rsidRPr="00432CF3">
        <w:rPr>
          <w:rFonts w:eastAsia="MS Mincho" w:cs="Times New Roman"/>
          <w:i/>
          <w:szCs w:val="24"/>
          <w:lang w:eastAsia="es-ES"/>
        </w:rPr>
        <w:t>Alumni</w:t>
      </w:r>
      <w:r w:rsidRPr="00432CF3">
        <w:rPr>
          <w:rFonts w:eastAsia="MS Mincho" w:cs="Times New Roman"/>
          <w:szCs w:val="24"/>
          <w:lang w:eastAsia="es-ES"/>
        </w:rPr>
        <w:t>?, en primer lugar, ampliar el universo de personas que verán o a quienes se pondrá a consideración la oferta académica, de pre o posgrado; la cual será segmentada con mejores resultados y mayor impacto por las preferencias de quienes la reciban. Produce mayores respuestas una oferta de posgrado en “Administración de Empresas familiares” entre mil individuos con estudios de pre grado en esa carrera que la misma oferta a mil graduados de diferentes carreras de  una misma institución.</w:t>
      </w:r>
      <w:r w:rsidRPr="00432CF3">
        <w:rPr>
          <w:rFonts w:eastAsia="MS Mincho" w:cs="Times New Roman"/>
          <w:b/>
          <w:szCs w:val="24"/>
          <w:lang w:eastAsia="es-ES"/>
        </w:rPr>
        <w:t xml:space="preserve"> </w:t>
      </w:r>
    </w:p>
    <w:p w14:paraId="0FC3297C" w14:textId="0A26784C" w:rsidR="00C513B5" w:rsidRPr="00C86200" w:rsidRDefault="00C513B5" w:rsidP="00432CF3">
      <w:pPr>
        <w:ind w:firstLine="360"/>
        <w:rPr>
          <w:rFonts w:cs="Times New Roman"/>
          <w:b/>
          <w:szCs w:val="24"/>
        </w:rPr>
      </w:pPr>
      <w:r w:rsidRPr="00C86200">
        <w:rPr>
          <w:rFonts w:eastAsia="MS Mincho" w:cs="Times New Roman"/>
          <w:szCs w:val="24"/>
          <w:lang w:eastAsia="es-ES"/>
        </w:rPr>
        <w:t>A la vez, personas graduadas en diferentes universidades, una en pregrado y otra en posgrado no se obligan a guardar fidelidad o sentido de pertenencia con una sola institución</w:t>
      </w:r>
      <w:r w:rsidR="00C86200">
        <w:rPr>
          <w:rFonts w:eastAsia="MS Mincho" w:cs="Times New Roman"/>
          <w:szCs w:val="24"/>
          <w:lang w:eastAsia="es-ES"/>
        </w:rPr>
        <w:t>;</w:t>
      </w:r>
      <w:r w:rsidRPr="00C86200">
        <w:rPr>
          <w:rFonts w:eastAsia="MS Mincho" w:cs="Times New Roman"/>
          <w:szCs w:val="24"/>
          <w:lang w:eastAsia="es-ES"/>
        </w:rPr>
        <w:t xml:space="preserve"> </w:t>
      </w:r>
      <w:r w:rsidR="00C86200">
        <w:rPr>
          <w:rFonts w:eastAsia="MS Mincho" w:cs="Times New Roman"/>
          <w:szCs w:val="24"/>
          <w:lang w:eastAsia="es-ES"/>
        </w:rPr>
        <w:t>se s</w:t>
      </w:r>
      <w:r w:rsidRPr="00C86200">
        <w:rPr>
          <w:rFonts w:eastAsia="MS Mincho" w:cs="Times New Roman"/>
          <w:szCs w:val="24"/>
          <w:lang w:eastAsia="es-ES"/>
        </w:rPr>
        <w:t>ent</w:t>
      </w:r>
      <w:r w:rsidR="00C86200">
        <w:rPr>
          <w:rFonts w:eastAsia="MS Mincho" w:cs="Times New Roman"/>
          <w:szCs w:val="24"/>
          <w:lang w:eastAsia="es-ES"/>
        </w:rPr>
        <w:t xml:space="preserve">irán </w:t>
      </w:r>
      <w:r w:rsidRPr="00C86200">
        <w:rPr>
          <w:rFonts w:eastAsia="MS Mincho" w:cs="Times New Roman"/>
          <w:szCs w:val="24"/>
          <w:lang w:eastAsia="es-ES"/>
        </w:rPr>
        <w:t>libres en un entorno que es compartido por varias instituciones, permitiendo escoger una tercera institución en caso de comenzar nuevos estudios.</w:t>
      </w:r>
    </w:p>
    <w:p w14:paraId="0A67955D" w14:textId="0A942BAE" w:rsidR="005D2306" w:rsidRDefault="00D16378" w:rsidP="00997EBE">
      <w:pPr>
        <w:ind w:left="720"/>
        <w:outlineLvl w:val="3"/>
        <w:rPr>
          <w:rFonts w:eastAsia="MS Gothic" w:cs="Times New Roman"/>
          <w:b/>
          <w:bCs/>
          <w:iCs/>
          <w:szCs w:val="24"/>
          <w:lang w:val="es-ES_tradnl" w:eastAsia="es-ES"/>
        </w:rPr>
      </w:pPr>
      <w:r w:rsidRPr="00E25A5F">
        <w:rPr>
          <w:rFonts w:eastAsia="MS Gothic" w:cs="Times New Roman"/>
          <w:bCs/>
          <w:iCs/>
          <w:szCs w:val="24"/>
          <w:lang w:val="es-ES_tradnl" w:eastAsia="es-ES"/>
        </w:rPr>
        <w:t xml:space="preserve">     </w:t>
      </w:r>
    </w:p>
    <w:p w14:paraId="4DACDF13" w14:textId="379FBF45" w:rsidR="006000BE" w:rsidRPr="00C513B5" w:rsidRDefault="006000BE" w:rsidP="00C513B5">
      <w:pPr>
        <w:outlineLvl w:val="3"/>
        <w:rPr>
          <w:rFonts w:eastAsia="MS Gothic" w:cs="Times New Roman"/>
          <w:b/>
          <w:bCs/>
          <w:iCs/>
          <w:sz w:val="26"/>
          <w:szCs w:val="26"/>
          <w:lang w:val="es-ES_tradnl" w:eastAsia="es-ES"/>
        </w:rPr>
      </w:pPr>
      <w:r w:rsidRPr="00C513B5">
        <w:rPr>
          <w:rFonts w:eastAsia="MS Gothic" w:cs="Times New Roman"/>
          <w:b/>
          <w:bCs/>
          <w:iCs/>
          <w:sz w:val="26"/>
          <w:szCs w:val="26"/>
          <w:lang w:val="es-ES_tradnl" w:eastAsia="es-ES"/>
        </w:rPr>
        <w:t>Recomendaciones Específicas</w:t>
      </w:r>
      <w:r w:rsidR="00C513B5" w:rsidRPr="00C513B5">
        <w:rPr>
          <w:rFonts w:eastAsia="MS Gothic" w:cs="Times New Roman"/>
          <w:b/>
          <w:bCs/>
          <w:iCs/>
          <w:sz w:val="26"/>
          <w:szCs w:val="26"/>
          <w:lang w:val="es-ES_tradnl" w:eastAsia="es-ES"/>
        </w:rPr>
        <w:t xml:space="preserve"> </w:t>
      </w:r>
      <w:r w:rsidR="00B84CCF">
        <w:rPr>
          <w:rFonts w:eastAsia="MS Gothic" w:cs="Times New Roman"/>
          <w:b/>
          <w:bCs/>
          <w:iCs/>
          <w:sz w:val="26"/>
          <w:szCs w:val="26"/>
          <w:lang w:val="es-ES_tradnl" w:eastAsia="es-ES"/>
        </w:rPr>
        <w:t xml:space="preserve">para la </w:t>
      </w:r>
      <w:r w:rsidR="00C513B5" w:rsidRPr="00C513B5">
        <w:rPr>
          <w:rFonts w:eastAsia="MS Gothic" w:cs="Times New Roman"/>
          <w:b/>
          <w:bCs/>
          <w:iCs/>
          <w:sz w:val="26"/>
          <w:szCs w:val="26"/>
          <w:lang w:val="es-ES_tradnl" w:eastAsia="es-ES"/>
        </w:rPr>
        <w:t>Universidad de Los Hemisferios</w:t>
      </w:r>
    </w:p>
    <w:p w14:paraId="5D57953F" w14:textId="6E400291" w:rsidR="009E01EA" w:rsidRPr="00432CF3" w:rsidRDefault="006460E6"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La propuesta de una educación humanística y personalizada que ofrece la universidad debe contemplarse en el programa de graduados. No se percibe es</w:t>
      </w:r>
      <w:r w:rsidR="00C02CDB" w:rsidRPr="00432CF3">
        <w:rPr>
          <w:rFonts w:eastAsia="MS Gothic" w:cs="Times New Roman"/>
          <w:bCs/>
          <w:iCs/>
          <w:szCs w:val="24"/>
          <w:lang w:val="es-ES_tradnl" w:eastAsia="es-ES"/>
        </w:rPr>
        <w:t>a</w:t>
      </w:r>
      <w:r w:rsidRPr="00432CF3">
        <w:rPr>
          <w:rFonts w:eastAsia="MS Gothic" w:cs="Times New Roman"/>
          <w:bCs/>
          <w:iCs/>
          <w:szCs w:val="24"/>
          <w:lang w:val="es-ES_tradnl" w:eastAsia="es-ES"/>
        </w:rPr>
        <w:t xml:space="preserve"> relación permanente</w:t>
      </w:r>
      <w:r w:rsidR="00C02CDB" w:rsidRPr="00432CF3">
        <w:rPr>
          <w:rFonts w:eastAsia="MS Gothic" w:cs="Times New Roman"/>
          <w:bCs/>
          <w:iCs/>
          <w:szCs w:val="24"/>
          <w:lang w:val="es-ES_tradnl" w:eastAsia="es-ES"/>
        </w:rPr>
        <w:t xml:space="preserve">, sistemática y organizada </w:t>
      </w:r>
      <w:r w:rsidRPr="00432CF3">
        <w:rPr>
          <w:rFonts w:eastAsia="MS Gothic" w:cs="Times New Roman"/>
          <w:bCs/>
          <w:iCs/>
          <w:szCs w:val="24"/>
          <w:lang w:val="es-ES_tradnl" w:eastAsia="es-ES"/>
        </w:rPr>
        <w:t xml:space="preserve">una vez que el estudiante deja </w:t>
      </w:r>
      <w:r w:rsidR="00C02CDB" w:rsidRPr="00432CF3">
        <w:rPr>
          <w:rFonts w:eastAsia="MS Gothic" w:cs="Times New Roman"/>
          <w:bCs/>
          <w:iCs/>
          <w:szCs w:val="24"/>
          <w:lang w:val="es-ES_tradnl" w:eastAsia="es-ES"/>
        </w:rPr>
        <w:t xml:space="preserve">los campus, lo cual puede adjudicarse a falta de personal que mantenga contacto con más 800 graduados; esa falencia puede cubrirse con mensajes automáticos y asignación de mentores con sus graduados más </w:t>
      </w:r>
      <w:r w:rsidR="00C02CDB" w:rsidRPr="00432CF3">
        <w:rPr>
          <w:rFonts w:eastAsia="MS Gothic" w:cs="Times New Roman"/>
          <w:bCs/>
          <w:iCs/>
          <w:szCs w:val="24"/>
          <w:lang w:val="es-ES_tradnl" w:eastAsia="es-ES"/>
        </w:rPr>
        <w:lastRenderedPageBreak/>
        <w:t>antiguos. Como primer grupo de posgrado, en once meses de ex alumnos no se probó</w:t>
      </w:r>
      <w:r w:rsidR="009E01EA" w:rsidRPr="00432CF3">
        <w:rPr>
          <w:rFonts w:eastAsia="MS Gothic" w:cs="Times New Roman"/>
          <w:bCs/>
          <w:iCs/>
          <w:szCs w:val="24"/>
          <w:lang w:val="es-ES_tradnl" w:eastAsia="es-ES"/>
        </w:rPr>
        <w:t xml:space="preserve"> un trato diferenciado, comparado con la gestión de otro</w:t>
      </w:r>
      <w:r w:rsidR="00C86200" w:rsidRPr="00432CF3">
        <w:rPr>
          <w:rFonts w:eastAsia="MS Gothic" w:cs="Times New Roman"/>
          <w:bCs/>
          <w:iCs/>
          <w:szCs w:val="24"/>
          <w:lang w:val="es-ES_tradnl" w:eastAsia="es-ES"/>
        </w:rPr>
        <w:t>s</w:t>
      </w:r>
      <w:r w:rsidR="009E01EA" w:rsidRPr="00432CF3">
        <w:rPr>
          <w:rFonts w:eastAsia="MS Gothic" w:cs="Times New Roman"/>
          <w:bCs/>
          <w:iCs/>
          <w:szCs w:val="24"/>
          <w:lang w:val="es-ES_tradnl" w:eastAsia="es-ES"/>
        </w:rPr>
        <w:t xml:space="preserve"> centro</w:t>
      </w:r>
      <w:r w:rsidR="00C86200" w:rsidRPr="00432CF3">
        <w:rPr>
          <w:rFonts w:eastAsia="MS Gothic" w:cs="Times New Roman"/>
          <w:bCs/>
          <w:iCs/>
          <w:szCs w:val="24"/>
          <w:lang w:val="es-ES_tradnl" w:eastAsia="es-ES"/>
        </w:rPr>
        <w:t>s</w:t>
      </w:r>
      <w:r w:rsidR="009E01EA" w:rsidRPr="00432CF3">
        <w:rPr>
          <w:rFonts w:eastAsia="MS Gothic" w:cs="Times New Roman"/>
          <w:bCs/>
          <w:iCs/>
          <w:szCs w:val="24"/>
          <w:lang w:val="es-ES_tradnl" w:eastAsia="es-ES"/>
        </w:rPr>
        <w:t xml:space="preserve"> de formación.</w:t>
      </w:r>
    </w:p>
    <w:p w14:paraId="738A27D7" w14:textId="26E07170" w:rsidR="00B707E5" w:rsidRPr="00432CF3" w:rsidRDefault="009E01EA"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La universidad debe enfocar sus esfuerzos e</w:t>
      </w:r>
      <w:r w:rsidR="001F2011" w:rsidRPr="00432CF3">
        <w:rPr>
          <w:rFonts w:eastAsia="MS Gothic" w:cs="Times New Roman"/>
          <w:bCs/>
          <w:iCs/>
          <w:szCs w:val="24"/>
          <w:lang w:val="es-ES_tradnl" w:eastAsia="es-ES"/>
        </w:rPr>
        <w:t xml:space="preserve">n brindar </w:t>
      </w:r>
      <w:r w:rsidRPr="00432CF3">
        <w:rPr>
          <w:rFonts w:eastAsia="MS Gothic" w:cs="Times New Roman"/>
          <w:bCs/>
          <w:iCs/>
          <w:szCs w:val="24"/>
          <w:lang w:val="es-ES_tradnl" w:eastAsia="es-ES"/>
        </w:rPr>
        <w:t xml:space="preserve">apoyo emocional a sus estudiantes mientras cursan sus estudios; para esto se asume que se ha establecido un alto nivel en la formación académica; partiendo de la premisa que </w:t>
      </w:r>
      <w:r w:rsidRPr="00432CF3">
        <w:rPr>
          <w:rFonts w:eastAsia="MS Gothic" w:cs="Times New Roman"/>
          <w:bCs/>
          <w:iCs/>
          <w:sz w:val="28"/>
          <w:szCs w:val="24"/>
          <w:lang w:val="es-ES_tradnl" w:eastAsia="es-ES"/>
        </w:rPr>
        <w:t>“</w:t>
      </w:r>
      <w:r w:rsidRPr="00432CF3">
        <w:rPr>
          <w:rFonts w:cs="Times New Roman"/>
          <w:szCs w:val="24"/>
        </w:rPr>
        <w:t>el lugar al que estudiaste en la universidad es menos importante para tu vida laboral y el bienestar después de la graduación que la forma en que lo hiciste”</w:t>
      </w:r>
      <w:r w:rsidR="001F2011" w:rsidRPr="00432CF3">
        <w:rPr>
          <w:rStyle w:val="FootnoteReference"/>
          <w:rFonts w:cs="Times New Roman"/>
          <w:szCs w:val="24"/>
        </w:rPr>
        <w:t xml:space="preserve"> </w:t>
      </w:r>
      <w:r w:rsidR="001F2011" w:rsidRPr="009E01EA">
        <w:rPr>
          <w:rStyle w:val="FootnoteReference"/>
          <w:rFonts w:cs="Times New Roman"/>
          <w:szCs w:val="24"/>
        </w:rPr>
        <w:footnoteReference w:id="115"/>
      </w:r>
      <w:r w:rsidRPr="00147014">
        <w:rPr>
          <w:rFonts w:cs="Times New Roman"/>
          <w:szCs w:val="24"/>
        </w:rPr>
        <w:t xml:space="preserve"> </w:t>
      </w:r>
      <w:r w:rsidR="00A7333F">
        <w:rPr>
          <w:rFonts w:cs="Times New Roman"/>
          <w:noProof/>
          <w:szCs w:val="24"/>
        </w:rPr>
        <w:t>(Cohen, p</w:t>
      </w:r>
      <w:r w:rsidR="00A7333F" w:rsidRPr="00432CF3">
        <w:rPr>
          <w:rFonts w:cs="Times New Roman"/>
          <w:noProof/>
          <w:szCs w:val="24"/>
        </w:rPr>
        <w:t>. 18)</w:t>
      </w:r>
      <w:r w:rsidRPr="00147014">
        <w:rPr>
          <w:rFonts w:cs="Times New Roman"/>
          <w:szCs w:val="24"/>
        </w:rPr>
        <w:t xml:space="preserve">, </w:t>
      </w:r>
      <w:r w:rsidRPr="00432CF3">
        <w:rPr>
          <w:rFonts w:eastAsia="MS Gothic" w:cs="Times New Roman"/>
          <w:bCs/>
          <w:iCs/>
          <w:szCs w:val="24"/>
          <w:lang w:val="es-ES_tradnl" w:eastAsia="es-ES"/>
        </w:rPr>
        <w:t>ese apoyo debe mantenerse con lo</w:t>
      </w:r>
      <w:r w:rsidR="00C86200" w:rsidRPr="00432CF3">
        <w:rPr>
          <w:rFonts w:eastAsia="MS Gothic" w:cs="Times New Roman"/>
          <w:bCs/>
          <w:iCs/>
          <w:szCs w:val="24"/>
          <w:lang w:val="es-ES_tradnl" w:eastAsia="es-ES"/>
        </w:rPr>
        <w:t>s graduados, quienes al sentir</w:t>
      </w:r>
      <w:r w:rsidRPr="00432CF3">
        <w:rPr>
          <w:rFonts w:eastAsia="MS Gothic" w:cs="Times New Roman"/>
          <w:bCs/>
          <w:iCs/>
          <w:szCs w:val="24"/>
          <w:lang w:val="es-ES_tradnl" w:eastAsia="es-ES"/>
        </w:rPr>
        <w:t xml:space="preserve"> </w:t>
      </w:r>
      <w:r w:rsidR="00C86200" w:rsidRPr="00432CF3">
        <w:rPr>
          <w:rFonts w:eastAsia="MS Gothic" w:cs="Times New Roman"/>
          <w:bCs/>
          <w:iCs/>
          <w:szCs w:val="24"/>
          <w:lang w:val="es-ES_tradnl" w:eastAsia="es-ES"/>
        </w:rPr>
        <w:t>ese respaldo mejorar</w:t>
      </w:r>
      <w:r w:rsidRPr="00432CF3">
        <w:rPr>
          <w:rFonts w:eastAsia="MS Gothic" w:cs="Times New Roman"/>
          <w:bCs/>
          <w:iCs/>
          <w:szCs w:val="24"/>
          <w:lang w:val="es-ES_tradnl" w:eastAsia="es-ES"/>
        </w:rPr>
        <w:t xml:space="preserve"> su desempeño profesional.</w:t>
      </w:r>
      <w:r w:rsidRPr="00432CF3">
        <w:rPr>
          <w:rFonts w:eastAsia="MS Gothic" w:cs="Times New Roman"/>
          <w:b/>
          <w:bCs/>
          <w:iCs/>
          <w:szCs w:val="24"/>
          <w:lang w:val="es-ES_tradnl" w:eastAsia="es-ES"/>
        </w:rPr>
        <w:t xml:space="preserve"> </w:t>
      </w:r>
    </w:p>
    <w:p w14:paraId="2C834EFC" w14:textId="4EBF30C2" w:rsidR="006460E6" w:rsidRPr="00432CF3" w:rsidRDefault="006000BE"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Mantener el programa </w:t>
      </w:r>
      <w:r w:rsidRPr="00432CF3">
        <w:rPr>
          <w:rFonts w:eastAsia="MS Gothic" w:cs="Times New Roman"/>
          <w:bCs/>
          <w:i/>
          <w:iCs/>
          <w:szCs w:val="24"/>
          <w:lang w:val="es-ES_tradnl" w:eastAsia="es-ES"/>
        </w:rPr>
        <w:t>Alumni</w:t>
      </w:r>
      <w:r w:rsidRPr="00432CF3">
        <w:rPr>
          <w:rFonts w:eastAsia="MS Gothic" w:cs="Times New Roman"/>
          <w:bCs/>
          <w:iCs/>
          <w:szCs w:val="24"/>
          <w:lang w:val="es-ES_tradnl" w:eastAsia="es-ES"/>
        </w:rPr>
        <w:t xml:space="preserve"> en la página de la universidad resulta contraproducente mientras exista información que no se actualiza de forma periódica. Ejemplos, el Estatuto Orgánico </w:t>
      </w:r>
      <w:r w:rsidR="006460E6" w:rsidRPr="00432CF3">
        <w:rPr>
          <w:rFonts w:eastAsia="MS Gothic" w:cs="Times New Roman"/>
          <w:bCs/>
          <w:iCs/>
          <w:szCs w:val="24"/>
          <w:lang w:val="es-ES_tradnl" w:eastAsia="es-ES"/>
        </w:rPr>
        <w:t>cuya fecha de codificación es “Noviembre 2018” mantiene un estructura orgánica donde no consta la posición de gerente general</w:t>
      </w:r>
      <w:r w:rsidR="00D429F2" w:rsidRPr="00432CF3">
        <w:rPr>
          <w:rFonts w:eastAsia="MS Gothic" w:cs="Times New Roman"/>
          <w:bCs/>
          <w:iCs/>
          <w:szCs w:val="24"/>
          <w:lang w:val="es-ES_tradnl" w:eastAsia="es-ES"/>
        </w:rPr>
        <w:t>, el último “Plan Operativo” publicado corresponde al año 2017, el “Plan Estratégico de Desarrollo Institucional 2016-2025” se desarrolló en el 2015 con datos al 2014 y sin actualización</w:t>
      </w:r>
      <w:r w:rsidR="00D1773A" w:rsidRPr="00432CF3">
        <w:rPr>
          <w:rFonts w:eastAsia="MS Gothic" w:cs="Times New Roman"/>
          <w:bCs/>
          <w:iCs/>
          <w:szCs w:val="24"/>
          <w:lang w:val="es-ES_tradnl" w:eastAsia="es-ES"/>
        </w:rPr>
        <w:t xml:space="preserve"> hasta la fecha</w:t>
      </w:r>
      <w:r w:rsidR="00D429F2" w:rsidRPr="00432CF3">
        <w:rPr>
          <w:rFonts w:eastAsia="MS Gothic" w:cs="Times New Roman"/>
          <w:bCs/>
          <w:iCs/>
          <w:szCs w:val="24"/>
          <w:lang w:val="es-ES_tradnl" w:eastAsia="es-ES"/>
        </w:rPr>
        <w:t>.</w:t>
      </w:r>
      <w:r w:rsidR="00D429F2" w:rsidRPr="00432CF3">
        <w:rPr>
          <w:rFonts w:eastAsia="MS Gothic" w:cs="Times New Roman"/>
          <w:b/>
          <w:bCs/>
          <w:iCs/>
          <w:szCs w:val="24"/>
          <w:lang w:val="es-ES_tradnl" w:eastAsia="es-ES"/>
        </w:rPr>
        <w:t xml:space="preserve">  </w:t>
      </w:r>
    </w:p>
    <w:p w14:paraId="6031B59E" w14:textId="4BC59A23" w:rsidR="006460E6" w:rsidRPr="00432CF3" w:rsidRDefault="009E01EA" w:rsidP="00432CF3">
      <w:pPr>
        <w:ind w:firstLine="360"/>
        <w:outlineLvl w:val="3"/>
        <w:rPr>
          <w:rFonts w:eastAsia="MS Gothic" w:cs="Times New Roman"/>
          <w:b/>
          <w:bCs/>
          <w:iCs/>
          <w:szCs w:val="24"/>
          <w:lang w:val="es-ES_tradnl" w:eastAsia="es-ES"/>
        </w:rPr>
      </w:pPr>
      <w:r w:rsidRPr="00432CF3">
        <w:rPr>
          <w:rFonts w:eastAsia="MS Gothic" w:cs="Times New Roman"/>
          <w:bCs/>
          <w:iCs/>
          <w:szCs w:val="24"/>
          <w:lang w:val="es-ES_tradnl" w:eastAsia="es-ES"/>
        </w:rPr>
        <w:t xml:space="preserve">Organizar la </w:t>
      </w:r>
      <w:r w:rsidR="006460E6" w:rsidRPr="00432CF3">
        <w:rPr>
          <w:rFonts w:eastAsia="MS Gothic" w:cs="Times New Roman"/>
          <w:bCs/>
          <w:iCs/>
          <w:szCs w:val="24"/>
          <w:lang w:val="es-ES_tradnl" w:eastAsia="es-ES"/>
        </w:rPr>
        <w:t>publicaci</w:t>
      </w:r>
      <w:r w:rsidRPr="00432CF3">
        <w:rPr>
          <w:rFonts w:eastAsia="MS Gothic" w:cs="Times New Roman"/>
          <w:bCs/>
          <w:iCs/>
          <w:szCs w:val="24"/>
          <w:lang w:val="es-ES_tradnl" w:eastAsia="es-ES"/>
        </w:rPr>
        <w:t xml:space="preserve">ón periódica y </w:t>
      </w:r>
      <w:r w:rsidR="006460E6" w:rsidRPr="00432CF3">
        <w:rPr>
          <w:rFonts w:eastAsia="MS Gothic" w:cs="Times New Roman"/>
          <w:bCs/>
          <w:iCs/>
          <w:szCs w:val="24"/>
          <w:lang w:val="es-ES_tradnl" w:eastAsia="es-ES"/>
        </w:rPr>
        <w:t>constante</w:t>
      </w:r>
      <w:r w:rsidRPr="00432CF3">
        <w:rPr>
          <w:rFonts w:eastAsia="MS Gothic" w:cs="Times New Roman"/>
          <w:bCs/>
          <w:iCs/>
          <w:szCs w:val="24"/>
          <w:lang w:val="es-ES_tradnl" w:eastAsia="es-ES"/>
        </w:rPr>
        <w:t xml:space="preserve"> </w:t>
      </w:r>
      <w:r w:rsidR="006460E6" w:rsidRPr="00432CF3">
        <w:rPr>
          <w:rFonts w:eastAsia="MS Gothic" w:cs="Times New Roman"/>
          <w:bCs/>
          <w:iCs/>
          <w:szCs w:val="24"/>
          <w:lang w:val="es-ES_tradnl" w:eastAsia="es-ES"/>
        </w:rPr>
        <w:t xml:space="preserve">de eventos </w:t>
      </w:r>
      <w:r w:rsidRPr="00432CF3">
        <w:rPr>
          <w:rFonts w:eastAsia="MS Gothic" w:cs="Times New Roman"/>
          <w:bCs/>
          <w:iCs/>
          <w:szCs w:val="24"/>
          <w:lang w:val="es-ES_tradnl" w:eastAsia="es-ES"/>
        </w:rPr>
        <w:t xml:space="preserve">para </w:t>
      </w:r>
      <w:r w:rsidR="006460E6" w:rsidRPr="00432CF3">
        <w:rPr>
          <w:rFonts w:eastAsia="MS Gothic" w:cs="Times New Roman"/>
          <w:bCs/>
          <w:iCs/>
          <w:szCs w:val="24"/>
          <w:lang w:val="es-ES_tradnl" w:eastAsia="es-ES"/>
        </w:rPr>
        <w:t>graduados</w:t>
      </w:r>
      <w:r w:rsidRPr="00432CF3">
        <w:rPr>
          <w:rFonts w:eastAsia="MS Gothic" w:cs="Times New Roman"/>
          <w:bCs/>
          <w:iCs/>
          <w:szCs w:val="24"/>
          <w:lang w:val="es-ES_tradnl" w:eastAsia="es-ES"/>
        </w:rPr>
        <w:t>,</w:t>
      </w:r>
      <w:r w:rsidR="006460E6" w:rsidRPr="00432CF3">
        <w:rPr>
          <w:rFonts w:eastAsia="MS Gothic" w:cs="Times New Roman"/>
          <w:bCs/>
          <w:iCs/>
          <w:szCs w:val="24"/>
          <w:lang w:val="es-ES_tradnl" w:eastAsia="es-ES"/>
        </w:rPr>
        <w:t xml:space="preserve"> en la sección Alumni</w:t>
      </w:r>
      <w:r w:rsidRPr="00432CF3">
        <w:rPr>
          <w:rFonts w:eastAsia="MS Gothic" w:cs="Times New Roman"/>
          <w:bCs/>
          <w:iCs/>
          <w:szCs w:val="24"/>
          <w:lang w:val="es-ES_tradnl" w:eastAsia="es-ES"/>
        </w:rPr>
        <w:t xml:space="preserve">; la falta de esa información hace poco </w:t>
      </w:r>
      <w:r w:rsidR="006460E6" w:rsidRPr="00432CF3">
        <w:rPr>
          <w:rFonts w:eastAsia="MS Gothic" w:cs="Times New Roman"/>
          <w:bCs/>
          <w:iCs/>
          <w:szCs w:val="24"/>
          <w:lang w:val="es-ES_tradnl" w:eastAsia="es-ES"/>
        </w:rPr>
        <w:t xml:space="preserve">atractivo para </w:t>
      </w:r>
      <w:r w:rsidR="00D1773A" w:rsidRPr="00432CF3">
        <w:rPr>
          <w:rFonts w:eastAsia="MS Gothic" w:cs="Times New Roman"/>
          <w:bCs/>
          <w:iCs/>
          <w:szCs w:val="24"/>
          <w:lang w:val="es-ES_tradnl" w:eastAsia="es-ES"/>
        </w:rPr>
        <w:t xml:space="preserve">ex alumnos </w:t>
      </w:r>
      <w:r w:rsidR="006460E6" w:rsidRPr="00432CF3">
        <w:rPr>
          <w:rFonts w:eastAsia="MS Gothic" w:cs="Times New Roman"/>
          <w:bCs/>
          <w:iCs/>
          <w:szCs w:val="24"/>
          <w:lang w:val="es-ES_tradnl" w:eastAsia="es-ES"/>
        </w:rPr>
        <w:t xml:space="preserve">visitar la página de la universidad </w:t>
      </w:r>
      <w:r w:rsidR="00D1773A" w:rsidRPr="00432CF3">
        <w:rPr>
          <w:rFonts w:eastAsia="MS Gothic" w:cs="Times New Roman"/>
          <w:bCs/>
          <w:iCs/>
          <w:szCs w:val="24"/>
          <w:lang w:val="es-ES_tradnl" w:eastAsia="es-ES"/>
        </w:rPr>
        <w:t xml:space="preserve">de forma </w:t>
      </w:r>
      <w:r w:rsidRPr="00432CF3">
        <w:rPr>
          <w:rFonts w:eastAsia="MS Gothic" w:cs="Times New Roman"/>
          <w:bCs/>
          <w:iCs/>
          <w:szCs w:val="24"/>
          <w:lang w:val="es-ES_tradnl" w:eastAsia="es-ES"/>
        </w:rPr>
        <w:t xml:space="preserve">permanente </w:t>
      </w:r>
      <w:r w:rsidR="00D1773A" w:rsidRPr="00432CF3">
        <w:rPr>
          <w:rFonts w:eastAsia="MS Gothic" w:cs="Times New Roman"/>
          <w:bCs/>
          <w:iCs/>
          <w:szCs w:val="24"/>
          <w:lang w:val="es-ES_tradnl" w:eastAsia="es-ES"/>
        </w:rPr>
        <w:t xml:space="preserve">y menos si no se notifican </w:t>
      </w:r>
      <w:r w:rsidRPr="00432CF3">
        <w:rPr>
          <w:rFonts w:eastAsia="MS Gothic" w:cs="Times New Roman"/>
          <w:bCs/>
          <w:iCs/>
          <w:szCs w:val="24"/>
          <w:lang w:val="es-ES_tradnl" w:eastAsia="es-ES"/>
        </w:rPr>
        <w:t xml:space="preserve">esas </w:t>
      </w:r>
      <w:r w:rsidR="00D1773A" w:rsidRPr="00432CF3">
        <w:rPr>
          <w:rFonts w:eastAsia="MS Gothic" w:cs="Times New Roman"/>
          <w:bCs/>
          <w:iCs/>
          <w:szCs w:val="24"/>
          <w:lang w:val="es-ES_tradnl" w:eastAsia="es-ES"/>
        </w:rPr>
        <w:t>actualizaciones o invitaciones a eventos, como parte de un programa de comunicación</w:t>
      </w:r>
      <w:r w:rsidRPr="00432CF3">
        <w:rPr>
          <w:rFonts w:eastAsia="MS Gothic" w:cs="Times New Roman"/>
          <w:bCs/>
          <w:iCs/>
          <w:szCs w:val="24"/>
          <w:lang w:val="es-ES_tradnl" w:eastAsia="es-ES"/>
        </w:rPr>
        <w:t>; a</w:t>
      </w:r>
      <w:r w:rsidR="006460E6" w:rsidRPr="00432CF3">
        <w:rPr>
          <w:rFonts w:eastAsia="MS Gothic" w:cs="Times New Roman"/>
          <w:bCs/>
          <w:iCs/>
          <w:szCs w:val="24"/>
          <w:lang w:val="es-ES_tradnl" w:eastAsia="es-ES"/>
        </w:rPr>
        <w:t xml:space="preserve">unque se menciona el encuentro bianual de ex alumnos no se ha establecido fechas para la realización del siguiente ni se </w:t>
      </w:r>
      <w:r w:rsidRPr="00432CF3">
        <w:rPr>
          <w:rFonts w:eastAsia="MS Gothic" w:cs="Times New Roman"/>
          <w:bCs/>
          <w:iCs/>
          <w:szCs w:val="24"/>
          <w:lang w:val="es-ES_tradnl" w:eastAsia="es-ES"/>
        </w:rPr>
        <w:t>publican fotos de lo</w:t>
      </w:r>
      <w:r w:rsidR="006460E6" w:rsidRPr="00432CF3">
        <w:rPr>
          <w:rFonts w:eastAsia="MS Gothic" w:cs="Times New Roman"/>
          <w:bCs/>
          <w:iCs/>
          <w:szCs w:val="24"/>
          <w:lang w:val="es-ES_tradnl" w:eastAsia="es-ES"/>
        </w:rPr>
        <w:t>s realizados en años anteriores.</w:t>
      </w:r>
      <w:r w:rsidR="006460E6" w:rsidRPr="00432CF3">
        <w:rPr>
          <w:rFonts w:eastAsia="MS Gothic" w:cs="Times New Roman"/>
          <w:b/>
          <w:bCs/>
          <w:iCs/>
          <w:szCs w:val="24"/>
          <w:lang w:val="es-ES_tradnl" w:eastAsia="es-ES"/>
        </w:rPr>
        <w:t xml:space="preserve">  </w:t>
      </w:r>
    </w:p>
    <w:p w14:paraId="579F5305" w14:textId="2B11B6E8" w:rsidR="00D429F2" w:rsidRPr="00432CF3" w:rsidRDefault="006460E6" w:rsidP="00432CF3">
      <w:pPr>
        <w:ind w:firstLine="360"/>
        <w:outlineLvl w:val="3"/>
        <w:rPr>
          <w:rFonts w:cs="Times New Roman"/>
          <w:b/>
        </w:rPr>
      </w:pPr>
      <w:r w:rsidRPr="00432CF3">
        <w:rPr>
          <w:rFonts w:eastAsia="MS Gothic" w:cs="Times New Roman"/>
          <w:bCs/>
          <w:iCs/>
          <w:szCs w:val="24"/>
          <w:lang w:val="es-ES_tradnl" w:eastAsia="es-ES"/>
        </w:rPr>
        <w:t>La Universidad debe i</w:t>
      </w:r>
      <w:r w:rsidR="009E01EA" w:rsidRPr="00432CF3">
        <w:rPr>
          <w:rFonts w:eastAsia="MS Gothic" w:cs="Times New Roman"/>
          <w:bCs/>
          <w:iCs/>
          <w:szCs w:val="24"/>
          <w:lang w:val="es-ES_tradnl" w:eastAsia="es-ES"/>
        </w:rPr>
        <w:t xml:space="preserve">ntensificar el </w:t>
      </w:r>
      <w:r w:rsidRPr="00432CF3">
        <w:rPr>
          <w:rFonts w:eastAsia="MS Gothic" w:cs="Times New Roman"/>
          <w:bCs/>
          <w:iCs/>
          <w:szCs w:val="24"/>
          <w:lang w:val="es-ES_tradnl" w:eastAsia="es-ES"/>
        </w:rPr>
        <w:t xml:space="preserve">programa de becas para ex estudiantes de </w:t>
      </w:r>
      <w:r w:rsidR="00C02CDB" w:rsidRPr="00432CF3">
        <w:rPr>
          <w:rFonts w:eastAsia="MS Gothic" w:cs="Times New Roman"/>
          <w:bCs/>
          <w:iCs/>
          <w:szCs w:val="24"/>
          <w:lang w:val="es-ES_tradnl" w:eastAsia="es-ES"/>
        </w:rPr>
        <w:t xml:space="preserve">sus </w:t>
      </w:r>
      <w:r w:rsidRPr="00432CF3">
        <w:rPr>
          <w:rFonts w:eastAsia="MS Gothic" w:cs="Times New Roman"/>
          <w:bCs/>
          <w:iCs/>
          <w:szCs w:val="24"/>
          <w:lang w:val="es-ES_tradnl" w:eastAsia="es-ES"/>
        </w:rPr>
        <w:t>colegios aliados</w:t>
      </w:r>
      <w:r w:rsidR="00C02CDB" w:rsidRPr="00432CF3">
        <w:rPr>
          <w:rFonts w:eastAsia="MS Gothic" w:cs="Times New Roman"/>
          <w:bCs/>
          <w:iCs/>
          <w:szCs w:val="24"/>
          <w:lang w:val="es-ES_tradnl" w:eastAsia="es-ES"/>
        </w:rPr>
        <w:t xml:space="preserve"> o hijos; </w:t>
      </w:r>
      <w:r w:rsidRPr="00432CF3">
        <w:rPr>
          <w:rFonts w:eastAsia="MS Gothic" w:cs="Times New Roman"/>
          <w:bCs/>
          <w:iCs/>
          <w:szCs w:val="24"/>
          <w:lang w:val="es-ES_tradnl" w:eastAsia="es-ES"/>
        </w:rPr>
        <w:t xml:space="preserve">con el fin de incrementar </w:t>
      </w:r>
      <w:r w:rsidR="009E01EA" w:rsidRPr="00432CF3">
        <w:rPr>
          <w:rFonts w:eastAsia="MS Gothic" w:cs="Times New Roman"/>
          <w:bCs/>
          <w:iCs/>
          <w:szCs w:val="24"/>
          <w:lang w:val="es-ES_tradnl" w:eastAsia="es-ES"/>
        </w:rPr>
        <w:t xml:space="preserve">el nivel de promoción de sus </w:t>
      </w:r>
      <w:r w:rsidRPr="00432CF3">
        <w:rPr>
          <w:rFonts w:eastAsia="MS Gothic" w:cs="Times New Roman"/>
          <w:bCs/>
          <w:iCs/>
          <w:szCs w:val="24"/>
          <w:lang w:val="es-ES_tradnl" w:eastAsia="es-ES"/>
        </w:rPr>
        <w:t>embajadores</w:t>
      </w:r>
      <w:r w:rsidR="009E01EA" w:rsidRPr="00432CF3">
        <w:rPr>
          <w:rFonts w:eastAsia="MS Gothic" w:cs="Times New Roman"/>
          <w:bCs/>
          <w:iCs/>
          <w:szCs w:val="24"/>
          <w:lang w:val="es-ES_tradnl" w:eastAsia="es-ES"/>
        </w:rPr>
        <w:t>; una persona que recibe formación basada en la construcción de valores por doce años tendrá un mejor desempeño profesional combinado con una vida personal que lo hará más visible en los entornos que se desempeña</w:t>
      </w:r>
      <w:r w:rsidRPr="00432CF3">
        <w:rPr>
          <w:rFonts w:eastAsia="MS Gothic" w:cs="Times New Roman"/>
          <w:bCs/>
          <w:iCs/>
          <w:szCs w:val="24"/>
          <w:lang w:val="es-ES_tradnl" w:eastAsia="es-ES"/>
        </w:rPr>
        <w:t>.</w:t>
      </w:r>
      <w:r w:rsidRPr="00432CF3">
        <w:rPr>
          <w:rFonts w:eastAsia="MS Gothic" w:cs="Times New Roman"/>
          <w:b/>
          <w:bCs/>
          <w:iCs/>
          <w:szCs w:val="24"/>
          <w:lang w:val="es-ES_tradnl" w:eastAsia="es-ES"/>
        </w:rPr>
        <w:t xml:space="preserve"> </w:t>
      </w:r>
    </w:p>
    <w:p w14:paraId="1D5E7EA5" w14:textId="77777777" w:rsidR="00E25A5F" w:rsidRPr="00432CF3" w:rsidRDefault="009E01EA" w:rsidP="00432CF3">
      <w:pPr>
        <w:ind w:firstLine="360"/>
        <w:outlineLvl w:val="3"/>
        <w:rPr>
          <w:rFonts w:cs="Times New Roman"/>
          <w:b/>
        </w:rPr>
      </w:pPr>
      <w:r w:rsidRPr="00432CF3">
        <w:rPr>
          <w:rFonts w:eastAsia="MS Gothic" w:cs="Times New Roman"/>
          <w:bCs/>
          <w:iCs/>
          <w:szCs w:val="24"/>
          <w:lang w:val="es-ES_tradnl" w:eastAsia="es-ES"/>
        </w:rPr>
        <w:t>Reforzar la aplicación de l</w:t>
      </w:r>
      <w:r w:rsidR="006460E6" w:rsidRPr="00432CF3">
        <w:rPr>
          <w:rFonts w:eastAsia="MS Gothic" w:cs="Times New Roman"/>
          <w:bCs/>
          <w:iCs/>
          <w:szCs w:val="24"/>
          <w:lang w:val="es-ES_tradnl" w:eastAsia="es-ES"/>
        </w:rPr>
        <w:t xml:space="preserve">as enseñanzas </w:t>
      </w:r>
      <w:r w:rsidR="00A8430B" w:rsidRPr="00432CF3">
        <w:rPr>
          <w:rFonts w:eastAsia="MS Gothic" w:cs="Times New Roman"/>
          <w:bCs/>
          <w:iCs/>
          <w:szCs w:val="24"/>
          <w:lang w:val="es-ES_tradnl" w:eastAsia="es-ES"/>
        </w:rPr>
        <w:t>impartidas</w:t>
      </w:r>
      <w:r w:rsidR="006460E6" w:rsidRPr="00432CF3">
        <w:rPr>
          <w:rFonts w:eastAsia="MS Gothic" w:cs="Times New Roman"/>
          <w:bCs/>
          <w:iCs/>
          <w:szCs w:val="24"/>
          <w:lang w:val="es-ES_tradnl" w:eastAsia="es-ES"/>
        </w:rPr>
        <w:t xml:space="preserve"> en </w:t>
      </w:r>
      <w:r w:rsidR="00A8430B" w:rsidRPr="00432CF3">
        <w:rPr>
          <w:rFonts w:eastAsia="MS Gothic" w:cs="Times New Roman"/>
          <w:bCs/>
          <w:iCs/>
          <w:szCs w:val="24"/>
          <w:lang w:val="es-ES_tradnl" w:eastAsia="es-ES"/>
        </w:rPr>
        <w:t xml:space="preserve">las </w:t>
      </w:r>
      <w:r w:rsidR="006460E6" w:rsidRPr="00432CF3">
        <w:rPr>
          <w:rFonts w:eastAsia="MS Gothic" w:cs="Times New Roman"/>
          <w:bCs/>
          <w:iCs/>
          <w:szCs w:val="24"/>
          <w:lang w:val="es-ES_tradnl" w:eastAsia="es-ES"/>
        </w:rPr>
        <w:t>aulas</w:t>
      </w:r>
      <w:r w:rsidR="00A8430B" w:rsidRPr="00432CF3">
        <w:rPr>
          <w:rFonts w:eastAsia="MS Gothic" w:cs="Times New Roman"/>
          <w:bCs/>
          <w:iCs/>
          <w:szCs w:val="24"/>
          <w:lang w:val="es-ES_tradnl" w:eastAsia="es-ES"/>
        </w:rPr>
        <w:t xml:space="preserve"> de la universidad</w:t>
      </w:r>
      <w:r w:rsidR="006460E6" w:rsidRPr="00432CF3">
        <w:rPr>
          <w:rFonts w:eastAsia="MS Gothic" w:cs="Times New Roman"/>
          <w:bCs/>
          <w:iCs/>
          <w:szCs w:val="24"/>
          <w:lang w:val="es-ES_tradnl" w:eastAsia="es-ES"/>
        </w:rPr>
        <w:t>, especialmente en posgrado</w:t>
      </w:r>
      <w:r w:rsidRPr="00432CF3">
        <w:rPr>
          <w:rFonts w:eastAsia="MS Gothic" w:cs="Times New Roman"/>
          <w:bCs/>
          <w:iCs/>
          <w:szCs w:val="24"/>
          <w:lang w:val="es-ES_tradnl" w:eastAsia="es-ES"/>
        </w:rPr>
        <w:t>. D</w:t>
      </w:r>
      <w:r w:rsidR="006460E6" w:rsidRPr="00432CF3">
        <w:rPr>
          <w:rFonts w:eastAsia="MS Gothic" w:cs="Times New Roman"/>
          <w:bCs/>
          <w:iCs/>
          <w:szCs w:val="24"/>
          <w:lang w:val="es-ES_tradnl" w:eastAsia="es-ES"/>
        </w:rPr>
        <w:t>eben aplicar</w:t>
      </w:r>
      <w:r w:rsidR="00A8430B" w:rsidRPr="00432CF3">
        <w:rPr>
          <w:rFonts w:eastAsia="MS Gothic" w:cs="Times New Roman"/>
          <w:bCs/>
          <w:iCs/>
          <w:szCs w:val="24"/>
          <w:lang w:val="es-ES_tradnl" w:eastAsia="es-ES"/>
        </w:rPr>
        <w:t>se</w:t>
      </w:r>
      <w:r w:rsidR="006460E6" w:rsidRPr="00432CF3">
        <w:rPr>
          <w:rFonts w:eastAsia="MS Gothic" w:cs="Times New Roman"/>
          <w:bCs/>
          <w:iCs/>
          <w:szCs w:val="24"/>
          <w:lang w:val="es-ES_tradnl" w:eastAsia="es-ES"/>
        </w:rPr>
        <w:t xml:space="preserve"> y replicarse </w:t>
      </w:r>
      <w:r w:rsidRPr="00432CF3">
        <w:rPr>
          <w:rFonts w:eastAsia="MS Gothic" w:cs="Times New Roman"/>
          <w:bCs/>
          <w:iCs/>
          <w:szCs w:val="24"/>
          <w:lang w:val="es-ES_tradnl" w:eastAsia="es-ES"/>
        </w:rPr>
        <w:t xml:space="preserve">las experiencias de los instructores, </w:t>
      </w:r>
      <w:r w:rsidR="006460E6" w:rsidRPr="00432CF3">
        <w:rPr>
          <w:rFonts w:eastAsia="MS Gothic" w:cs="Times New Roman"/>
          <w:bCs/>
          <w:iCs/>
          <w:szCs w:val="24"/>
          <w:lang w:val="es-ES_tradnl" w:eastAsia="es-ES"/>
        </w:rPr>
        <w:t xml:space="preserve">tanto en la administración del centro de formación como en el programa de graduados. </w:t>
      </w:r>
      <w:r w:rsidR="00A8430B" w:rsidRPr="00432CF3">
        <w:rPr>
          <w:rFonts w:eastAsia="MS Gothic" w:cs="Times New Roman"/>
          <w:bCs/>
          <w:iCs/>
          <w:szCs w:val="24"/>
          <w:lang w:val="es-ES_tradnl" w:eastAsia="es-ES"/>
        </w:rPr>
        <w:t>En ocasiones pueden repetirse de forma inv</w:t>
      </w:r>
      <w:r w:rsidR="006460E6" w:rsidRPr="00432CF3">
        <w:rPr>
          <w:rFonts w:eastAsia="MS Gothic" w:cs="Times New Roman"/>
          <w:bCs/>
          <w:iCs/>
          <w:szCs w:val="24"/>
          <w:lang w:val="es-ES_tradnl" w:eastAsia="es-ES"/>
        </w:rPr>
        <w:t>oluntaria los errores que se verifican en organizaciones con fines de lucro</w:t>
      </w:r>
      <w:r w:rsidR="00A8430B" w:rsidRPr="00432CF3">
        <w:rPr>
          <w:rFonts w:eastAsia="MS Gothic" w:cs="Times New Roman"/>
          <w:bCs/>
          <w:iCs/>
          <w:szCs w:val="24"/>
          <w:lang w:val="es-ES_tradnl" w:eastAsia="es-ES"/>
        </w:rPr>
        <w:t>, como:</w:t>
      </w:r>
      <w:r w:rsidR="006460E6" w:rsidRPr="00432CF3">
        <w:rPr>
          <w:rFonts w:eastAsia="MS Gothic" w:cs="Times New Roman"/>
          <w:bCs/>
          <w:iCs/>
          <w:szCs w:val="24"/>
          <w:lang w:val="es-ES_tradnl" w:eastAsia="es-ES"/>
        </w:rPr>
        <w:t xml:space="preserve"> </w:t>
      </w:r>
      <w:r w:rsidR="00A8430B" w:rsidRPr="00432CF3">
        <w:rPr>
          <w:rFonts w:eastAsia="MS Gothic" w:cs="Times New Roman"/>
          <w:bCs/>
          <w:iCs/>
          <w:szCs w:val="24"/>
          <w:lang w:val="es-ES_tradnl" w:eastAsia="es-ES"/>
        </w:rPr>
        <w:t>no atender requerimiento</w:t>
      </w:r>
      <w:r w:rsidR="006460E6" w:rsidRPr="00432CF3">
        <w:rPr>
          <w:rFonts w:eastAsia="MS Gothic" w:cs="Times New Roman"/>
          <w:bCs/>
          <w:iCs/>
          <w:szCs w:val="24"/>
          <w:lang w:val="es-ES_tradnl" w:eastAsia="es-ES"/>
        </w:rPr>
        <w:t xml:space="preserve">s </w:t>
      </w:r>
      <w:r w:rsidR="00A8430B" w:rsidRPr="00432CF3">
        <w:rPr>
          <w:rFonts w:eastAsia="MS Gothic" w:cs="Times New Roman"/>
          <w:bCs/>
          <w:iCs/>
          <w:szCs w:val="24"/>
          <w:lang w:val="es-ES_tradnl" w:eastAsia="es-ES"/>
        </w:rPr>
        <w:t xml:space="preserve">de </w:t>
      </w:r>
      <w:r w:rsidR="006460E6" w:rsidRPr="00432CF3">
        <w:rPr>
          <w:rFonts w:eastAsia="MS Gothic" w:cs="Times New Roman"/>
          <w:bCs/>
          <w:iCs/>
          <w:szCs w:val="24"/>
          <w:lang w:val="es-ES_tradnl" w:eastAsia="es-ES"/>
        </w:rPr>
        <w:lastRenderedPageBreak/>
        <w:t xml:space="preserve">clientes antiguos por falta de seguimiento, no superar las expectativas de </w:t>
      </w:r>
      <w:r w:rsidR="00A8430B" w:rsidRPr="00432CF3">
        <w:rPr>
          <w:rFonts w:eastAsia="MS Gothic" w:cs="Times New Roman"/>
          <w:bCs/>
          <w:iCs/>
          <w:szCs w:val="24"/>
          <w:lang w:val="es-ES_tradnl" w:eastAsia="es-ES"/>
        </w:rPr>
        <w:t>sus</w:t>
      </w:r>
      <w:r w:rsidR="006460E6" w:rsidRPr="00432CF3">
        <w:rPr>
          <w:rFonts w:eastAsia="MS Gothic" w:cs="Times New Roman"/>
          <w:bCs/>
          <w:iCs/>
          <w:szCs w:val="24"/>
          <w:lang w:val="es-ES_tradnl" w:eastAsia="es-ES"/>
        </w:rPr>
        <w:t xml:space="preserve"> clientes/usuarios, no proporcionar un producto estándar en todos los casos sin dejar de lado la educación personalizada que se ofrece, entre otros. </w:t>
      </w:r>
      <w:r w:rsidR="00A8430B" w:rsidRPr="00432CF3">
        <w:rPr>
          <w:rFonts w:eastAsia="MS Gothic" w:cs="Times New Roman"/>
          <w:bCs/>
          <w:iCs/>
          <w:szCs w:val="24"/>
          <w:lang w:val="es-ES_tradnl" w:eastAsia="es-ES"/>
        </w:rPr>
        <w:t xml:space="preserve">Un ejemplo práctico son los </w:t>
      </w:r>
      <w:r w:rsidR="00A8430B" w:rsidRPr="00432CF3">
        <w:rPr>
          <w:rFonts w:cs="Times New Roman"/>
        </w:rPr>
        <w:t>carnets de identificación</w:t>
      </w:r>
      <w:r w:rsidR="00A8430B" w:rsidRPr="00432CF3">
        <w:rPr>
          <w:rFonts w:eastAsia="MS Gothic" w:cs="Times New Roman"/>
          <w:bCs/>
          <w:iCs/>
          <w:szCs w:val="24"/>
          <w:lang w:val="es-ES_tradnl" w:eastAsia="es-ES"/>
        </w:rPr>
        <w:t xml:space="preserve"> que l</w:t>
      </w:r>
      <w:r w:rsidR="00D429F2" w:rsidRPr="00432CF3">
        <w:rPr>
          <w:rFonts w:cs="Times New Roman"/>
        </w:rPr>
        <w:t>os centros de formación entregan a sus estudiantes,</w:t>
      </w:r>
      <w:r w:rsidR="00A8430B" w:rsidRPr="00432CF3">
        <w:rPr>
          <w:rFonts w:cs="Times New Roman"/>
        </w:rPr>
        <w:t xml:space="preserve"> a través de </w:t>
      </w:r>
      <w:r w:rsidR="00D429F2" w:rsidRPr="00432CF3">
        <w:rPr>
          <w:rFonts w:cs="Times New Roman"/>
        </w:rPr>
        <w:t xml:space="preserve">los cuales </w:t>
      </w:r>
      <w:r w:rsidR="00A8430B" w:rsidRPr="00432CF3">
        <w:rPr>
          <w:rFonts w:cs="Times New Roman"/>
        </w:rPr>
        <w:t xml:space="preserve">se </w:t>
      </w:r>
      <w:r w:rsidR="00D429F2" w:rsidRPr="00432CF3">
        <w:rPr>
          <w:rFonts w:cs="Times New Roman"/>
        </w:rPr>
        <w:t>acceden a ciertos beneficios</w:t>
      </w:r>
      <w:r w:rsidR="00A8430B" w:rsidRPr="00432CF3">
        <w:rPr>
          <w:rFonts w:cs="Times New Roman"/>
        </w:rPr>
        <w:t>;</w:t>
      </w:r>
      <w:r w:rsidR="00D429F2" w:rsidRPr="00432CF3">
        <w:rPr>
          <w:rFonts w:cs="Times New Roman"/>
        </w:rPr>
        <w:t xml:space="preserve"> sin embargo, poca o ninguna información </w:t>
      </w:r>
      <w:r w:rsidR="00A8430B" w:rsidRPr="00432CF3">
        <w:rPr>
          <w:rFonts w:cs="Times New Roman"/>
        </w:rPr>
        <w:t xml:space="preserve">se </w:t>
      </w:r>
      <w:r w:rsidR="00D429F2" w:rsidRPr="00432CF3">
        <w:rPr>
          <w:rFonts w:cs="Times New Roman"/>
        </w:rPr>
        <w:t>obtiene por ese medio</w:t>
      </w:r>
      <w:r w:rsidR="00A8430B" w:rsidRPr="00432CF3">
        <w:rPr>
          <w:rFonts w:cs="Times New Roman"/>
        </w:rPr>
        <w:t>, como son:</w:t>
      </w:r>
      <w:r w:rsidR="00D429F2" w:rsidRPr="00432CF3">
        <w:rPr>
          <w:rFonts w:cs="Times New Roman"/>
        </w:rPr>
        <w:t xml:space="preserve"> </w:t>
      </w:r>
      <w:r w:rsidR="00A8430B" w:rsidRPr="00432CF3">
        <w:rPr>
          <w:rFonts w:cs="Times New Roman"/>
        </w:rPr>
        <w:t>h</w:t>
      </w:r>
      <w:r w:rsidR="00D429F2" w:rsidRPr="00432CF3">
        <w:rPr>
          <w:rFonts w:cs="Times New Roman"/>
        </w:rPr>
        <w:t>ábitos de compra, lugares más concurridos, desplazamientos en días laborables o fines de semana,</w:t>
      </w:r>
      <w:r w:rsidR="00A8430B" w:rsidRPr="00432CF3">
        <w:rPr>
          <w:rFonts w:cs="Times New Roman"/>
        </w:rPr>
        <w:t xml:space="preserve"> </w:t>
      </w:r>
      <w:r w:rsidR="00C02CDB" w:rsidRPr="00432CF3">
        <w:rPr>
          <w:rFonts w:cs="Times New Roman"/>
        </w:rPr>
        <w:t xml:space="preserve">reuniones con </w:t>
      </w:r>
      <w:r w:rsidR="00D429F2" w:rsidRPr="00432CF3">
        <w:rPr>
          <w:rFonts w:cs="Times New Roman"/>
        </w:rPr>
        <w:t>otros</w:t>
      </w:r>
      <w:r w:rsidR="00C02CDB" w:rsidRPr="00432CF3">
        <w:rPr>
          <w:rFonts w:cs="Times New Roman"/>
        </w:rPr>
        <w:t xml:space="preserve"> estudiantes y demás información de interés para institución.</w:t>
      </w:r>
    </w:p>
    <w:p w14:paraId="5EF4C05D" w14:textId="22AEE9D2" w:rsidR="00D429F2" w:rsidRPr="00432CF3" w:rsidRDefault="00E25A5F" w:rsidP="00432CF3">
      <w:pPr>
        <w:ind w:firstLine="360"/>
        <w:outlineLvl w:val="3"/>
        <w:rPr>
          <w:rFonts w:cs="Times New Roman"/>
          <w:b/>
        </w:rPr>
      </w:pPr>
      <w:r w:rsidRPr="00432CF3">
        <w:rPr>
          <w:rFonts w:cs="Times New Roman"/>
        </w:rPr>
        <w:t>Garantizar que se cuenta con información actualizada de sus graduados, como lugar de trabajo, número telefónico, correo electrónico personal; a la vez definir la frecuencia con se contactará a los ex alumnos y a través de qué medio. Una carta por cumpleaños, por un nuevo empleo o por el nacimiento de un hijo/a suscrita por el rector, el profesor que tuvo una mejor relación con el estudiante o su mentor implican una relación estrecha y de mucha importancia para el antiguo estudiante.</w:t>
      </w:r>
      <w:r w:rsidRPr="00432CF3">
        <w:rPr>
          <w:rFonts w:cs="Times New Roman"/>
          <w:b/>
        </w:rPr>
        <w:t xml:space="preserve"> </w:t>
      </w:r>
      <w:r w:rsidR="00C02CDB" w:rsidRPr="00432CF3">
        <w:rPr>
          <w:rFonts w:cs="Times New Roman"/>
          <w:b/>
        </w:rPr>
        <w:t xml:space="preserve"> </w:t>
      </w:r>
    </w:p>
    <w:p w14:paraId="3992DDDA" w14:textId="77777777" w:rsidR="003E7E1D" w:rsidRPr="00432CF3" w:rsidRDefault="004D713D" w:rsidP="00432CF3">
      <w:pPr>
        <w:ind w:firstLine="360"/>
        <w:rPr>
          <w:rFonts w:eastAsia="MS Gothic" w:cs="Times New Roman"/>
          <w:b/>
          <w:bCs/>
          <w:iCs/>
          <w:szCs w:val="24"/>
          <w:lang w:val="es-ES_tradnl" w:eastAsia="es-ES"/>
        </w:rPr>
      </w:pPr>
      <w:r w:rsidRPr="00432CF3">
        <w:rPr>
          <w:rFonts w:cs="Times New Roman"/>
        </w:rPr>
        <w:t>La universidad debe hacer labores de seguimiento, promoción, atención, acompañamiento e invitaciones a eventos de por vida con sus graduados. No es suficiente desarrollar una bolsa de empleos/trabajo para facilitar el acceso a nuevas plazas; a través de los mentores se puede impulsar el desarrollo profesional y recomendar oportunidades alineadas con el perfil personal y profesional de cada ex alumno. Es conveniente analizar las actividades que realizan la Universidad Técnica Particular de Loja y el centro de formación Paraíso Infantil, el último envía una carta de felicitación a sus ex alumnos días antes de su graduación, es decir doce años después de haber egresado de ese centro de estudios, en la cual está una foto del estudiante y se envía al colegio donde realiza sus estudios.</w:t>
      </w:r>
    </w:p>
    <w:p w14:paraId="3ACA4D44" w14:textId="7A24BAFA" w:rsidR="005251F5" w:rsidRPr="00432CF3" w:rsidRDefault="003E7E1D" w:rsidP="00432CF3">
      <w:pPr>
        <w:ind w:firstLine="360"/>
        <w:rPr>
          <w:rFonts w:eastAsia="MS Gothic" w:cs="Times New Roman"/>
          <w:b/>
          <w:bCs/>
          <w:iCs/>
          <w:szCs w:val="24"/>
          <w:lang w:val="es-ES_tradnl" w:eastAsia="es-ES"/>
        </w:rPr>
      </w:pPr>
      <w:r w:rsidRPr="00432CF3">
        <w:rPr>
          <w:rFonts w:eastAsia="MS Gothic" w:cs="Times New Roman"/>
          <w:bCs/>
          <w:iCs/>
          <w:szCs w:val="24"/>
          <w:lang w:val="es-ES_tradnl" w:eastAsia="es-ES"/>
        </w:rPr>
        <w:t>Deben eliminarse cuentas duplicadas en redes, especialmente en Linkedin, de la universidad de ex alumnos.</w:t>
      </w:r>
      <w:r w:rsidR="004D713D" w:rsidRPr="00432CF3">
        <w:rPr>
          <w:rFonts w:eastAsia="MS Gothic" w:cs="Times New Roman"/>
          <w:b/>
          <w:bCs/>
          <w:iCs/>
          <w:szCs w:val="24"/>
          <w:lang w:val="es-ES_tradnl" w:eastAsia="es-ES"/>
        </w:rPr>
        <w:t xml:space="preserve">   </w:t>
      </w:r>
    </w:p>
    <w:p w14:paraId="4BFD1516" w14:textId="7F8618CD" w:rsidR="008C4497" w:rsidRDefault="008C4497">
      <w:pPr>
        <w:spacing w:line="276" w:lineRule="auto"/>
        <w:jc w:val="left"/>
        <w:rPr>
          <w:lang w:val="es-EC"/>
        </w:rPr>
      </w:pPr>
      <w:r>
        <w:rPr>
          <w:lang w:val="es-EC"/>
        </w:rPr>
        <w:br w:type="page"/>
      </w:r>
    </w:p>
    <w:p w14:paraId="41D5C19C" w14:textId="77777777" w:rsidR="008C4497" w:rsidRDefault="008C4497" w:rsidP="008C4497">
      <w:pPr>
        <w:pStyle w:val="Heading1"/>
        <w:rPr>
          <w:lang w:val="es-EC"/>
        </w:rPr>
      </w:pPr>
      <w:bookmarkStart w:id="80" w:name="_Toc25924354"/>
      <w:r>
        <w:rPr>
          <w:lang w:val="es-EC"/>
        </w:rPr>
        <w:lastRenderedPageBreak/>
        <w:t>BIBLIOGRAFÍA</w:t>
      </w:r>
      <w:bookmarkEnd w:id="80"/>
    </w:p>
    <w:sdt>
      <w:sdtPr>
        <w:rPr>
          <w:rFonts w:eastAsiaTheme="minorHAnsi" w:cstheme="minorBidi"/>
          <w:b w:val="0"/>
          <w:bCs w:val="0"/>
          <w:sz w:val="24"/>
          <w:szCs w:val="22"/>
        </w:rPr>
        <w:id w:val="750545449"/>
        <w:docPartObj>
          <w:docPartGallery w:val="Bibliographies"/>
          <w:docPartUnique/>
        </w:docPartObj>
      </w:sdtPr>
      <w:sdtContent>
        <w:p w14:paraId="40715F87" w14:textId="77777777" w:rsidR="008C4497" w:rsidRDefault="008C4497" w:rsidP="008C4497">
          <w:pPr>
            <w:pStyle w:val="Heading1"/>
          </w:pPr>
        </w:p>
        <w:sdt>
          <w:sdtPr>
            <w:id w:val="111145805"/>
            <w:bibliography/>
          </w:sdtPr>
          <w:sdtContent>
            <w:p w14:paraId="586AA06C" w14:textId="77777777" w:rsidR="008C4497" w:rsidRDefault="008C4497" w:rsidP="008C4497">
              <w:pPr>
                <w:pStyle w:val="Bibliography"/>
                <w:ind w:left="720" w:hanging="720"/>
                <w:rPr>
                  <w:noProof/>
                  <w:lang w:val="es-EC"/>
                </w:rPr>
              </w:pPr>
              <w:r>
                <w:fldChar w:fldCharType="begin"/>
              </w:r>
              <w:r>
                <w:instrText xml:space="preserve"> BIBLIOGRAPHY </w:instrText>
              </w:r>
              <w:r>
                <w:fldChar w:fldCharType="separate"/>
              </w:r>
              <w:r>
                <w:rPr>
                  <w:i/>
                  <w:iCs/>
                  <w:noProof/>
                  <w:lang w:val="es-EC"/>
                </w:rPr>
                <w:t>alum.mit.edu</w:t>
              </w:r>
              <w:r>
                <w:rPr>
                  <w:noProof/>
                  <w:lang w:val="es-EC"/>
                </w:rPr>
                <w:t>. (07 de 11 de 2019). Obtenido de www.alum.mit.edu: https://alum.mit.edu/learn</w:t>
              </w:r>
            </w:p>
            <w:p w14:paraId="0D993C09" w14:textId="77777777" w:rsidR="008C4497" w:rsidRDefault="008C4497" w:rsidP="008C4497">
              <w:pPr>
                <w:pStyle w:val="Bibliography"/>
                <w:ind w:left="720" w:hanging="720"/>
                <w:rPr>
                  <w:noProof/>
                  <w:lang w:val="es-EC"/>
                </w:rPr>
              </w:pPr>
              <w:r>
                <w:rPr>
                  <w:noProof/>
                  <w:lang w:val="es-EC"/>
                </w:rPr>
                <w:t xml:space="preserve">Alumni Calgary. (2012). </w:t>
              </w:r>
              <w:r>
                <w:rPr>
                  <w:i/>
                  <w:iCs/>
                  <w:noProof/>
                  <w:lang w:val="es-EC"/>
                </w:rPr>
                <w:t>Alumni strategy 2013-16.</w:t>
              </w:r>
              <w:r>
                <w:rPr>
                  <w:noProof/>
                  <w:lang w:val="es-EC"/>
                </w:rPr>
                <w:t xml:space="preserve"> Calgary: University Calgary.</w:t>
              </w:r>
            </w:p>
            <w:p w14:paraId="4AA0CEDB" w14:textId="77777777" w:rsidR="008C4497" w:rsidRDefault="008C4497" w:rsidP="008C4497">
              <w:pPr>
                <w:pStyle w:val="Bibliography"/>
                <w:ind w:left="720" w:hanging="720"/>
                <w:rPr>
                  <w:noProof/>
                  <w:lang w:val="es-EC"/>
                </w:rPr>
              </w:pPr>
              <w:r>
                <w:rPr>
                  <w:i/>
                  <w:iCs/>
                  <w:noProof/>
                  <w:lang w:val="es-EC"/>
                </w:rPr>
                <w:t>alumni.princeton.edu</w:t>
              </w:r>
              <w:r>
                <w:rPr>
                  <w:noProof/>
                  <w:lang w:val="es-EC"/>
                </w:rPr>
                <w:t>. (17 de 09 de 2019). Obtenido de www.alumni.princeton.edu: https://alumni.princeton.edu/goinback/conferences</w:t>
              </w:r>
            </w:p>
            <w:p w14:paraId="162C7A22" w14:textId="77777777" w:rsidR="008C4497" w:rsidRDefault="008C4497" w:rsidP="008C4497">
              <w:pPr>
                <w:pStyle w:val="Bibliography"/>
                <w:ind w:left="720" w:hanging="720"/>
                <w:rPr>
                  <w:noProof/>
                  <w:lang w:val="es-EC"/>
                </w:rPr>
              </w:pPr>
              <w:r>
                <w:rPr>
                  <w:i/>
                  <w:iCs/>
                  <w:noProof/>
                  <w:lang w:val="es-EC"/>
                </w:rPr>
                <w:t>alumni.stanford.edu</w:t>
              </w:r>
              <w:r>
                <w:rPr>
                  <w:noProof/>
                  <w:lang w:val="es-EC"/>
                </w:rPr>
                <w:t>. (17 de 09 de 2019). Obtenido de www.alumni.stanford.edu: https://alumni.stanford.edu/get/page/youngalumni/home</w:t>
              </w:r>
            </w:p>
            <w:p w14:paraId="43562445" w14:textId="77777777" w:rsidR="008C4497" w:rsidRDefault="008C4497" w:rsidP="008C4497">
              <w:pPr>
                <w:pStyle w:val="Bibliography"/>
                <w:ind w:left="720" w:hanging="720"/>
                <w:rPr>
                  <w:noProof/>
                  <w:lang w:val="es-EC"/>
                </w:rPr>
              </w:pPr>
              <w:r>
                <w:rPr>
                  <w:i/>
                  <w:iCs/>
                  <w:noProof/>
                  <w:lang w:val="es-EC"/>
                </w:rPr>
                <w:t>alumni.yale.edu</w:t>
              </w:r>
              <w:r>
                <w:rPr>
                  <w:noProof/>
                  <w:lang w:val="es-EC"/>
                </w:rPr>
                <w:t>. (09 de 10 de 2019). Obtenido de www.alumni.yale.edu: https://alumni.yale.edu/your-alumni-association/diversity-equity-and-inclusion</w:t>
              </w:r>
            </w:p>
            <w:p w14:paraId="5ABA5490" w14:textId="77777777" w:rsidR="008C4497" w:rsidRDefault="008C4497" w:rsidP="008C4497">
              <w:pPr>
                <w:pStyle w:val="Bibliography"/>
                <w:ind w:left="720" w:hanging="720"/>
                <w:rPr>
                  <w:noProof/>
                  <w:lang w:val="es-EC"/>
                </w:rPr>
              </w:pPr>
              <w:r>
                <w:rPr>
                  <w:noProof/>
                  <w:lang w:val="es-EC"/>
                </w:rPr>
                <w:t xml:space="preserve">Bauman, Z. (2015). </w:t>
              </w:r>
              <w:r>
                <w:rPr>
                  <w:i/>
                  <w:iCs/>
                  <w:noProof/>
                  <w:lang w:val="es-EC"/>
                </w:rPr>
                <w:t>Amor Líquido.</w:t>
              </w:r>
              <w:r>
                <w:rPr>
                  <w:noProof/>
                  <w:lang w:val="es-EC"/>
                </w:rPr>
                <w:t xml:space="preserve"> Madrid: S.L. Fondo de Cultura Económica de España.</w:t>
              </w:r>
            </w:p>
            <w:p w14:paraId="394B0EED" w14:textId="77777777" w:rsidR="008C4497" w:rsidRDefault="008C4497" w:rsidP="008C4497">
              <w:pPr>
                <w:pStyle w:val="Bibliography"/>
                <w:ind w:left="720" w:hanging="720"/>
                <w:rPr>
                  <w:noProof/>
                  <w:lang w:val="es-EC"/>
                </w:rPr>
              </w:pPr>
              <w:r>
                <w:rPr>
                  <w:noProof/>
                  <w:lang w:val="es-EC"/>
                </w:rPr>
                <w:t xml:space="preserve">Byung-Chul, H. (2013). </w:t>
              </w:r>
              <w:r>
                <w:rPr>
                  <w:i/>
                  <w:iCs/>
                  <w:noProof/>
                  <w:lang w:val="es-EC"/>
                </w:rPr>
                <w:t>En el enjambre.</w:t>
              </w:r>
              <w:r>
                <w:rPr>
                  <w:noProof/>
                  <w:lang w:val="es-EC"/>
                </w:rPr>
                <w:t xml:space="preserve"> Barcelona: Herder Editorial.</w:t>
              </w:r>
            </w:p>
            <w:p w14:paraId="0F88622F" w14:textId="77777777" w:rsidR="008C4497" w:rsidRDefault="008C4497" w:rsidP="008C4497">
              <w:pPr>
                <w:pStyle w:val="Bibliography"/>
                <w:ind w:left="720" w:hanging="720"/>
                <w:rPr>
                  <w:noProof/>
                  <w:lang w:val="es-EC"/>
                </w:rPr>
              </w:pPr>
              <w:r>
                <w:rPr>
                  <w:noProof/>
                  <w:lang w:val="es-EC"/>
                </w:rPr>
                <w:t xml:space="preserve">Castells, M. (2009). </w:t>
              </w:r>
              <w:r>
                <w:rPr>
                  <w:i/>
                  <w:iCs/>
                  <w:noProof/>
                  <w:lang w:val="es-EC"/>
                </w:rPr>
                <w:t>Comunicación y Poder.</w:t>
              </w:r>
              <w:r>
                <w:rPr>
                  <w:noProof/>
                  <w:lang w:val="es-EC"/>
                </w:rPr>
                <w:t xml:space="preserve"> Madrid: Alianza Editorial.</w:t>
              </w:r>
            </w:p>
            <w:p w14:paraId="7E2B4E82" w14:textId="77777777" w:rsidR="008C4497" w:rsidRDefault="008C4497" w:rsidP="008C4497">
              <w:pPr>
                <w:pStyle w:val="Bibliography"/>
                <w:ind w:left="720" w:hanging="720"/>
                <w:rPr>
                  <w:noProof/>
                  <w:lang w:val="es-EC"/>
                </w:rPr>
              </w:pPr>
              <w:r>
                <w:rPr>
                  <w:i/>
                  <w:iCs/>
                  <w:noProof/>
                  <w:lang w:val="es-EC"/>
                </w:rPr>
                <w:t>club-mba.com</w:t>
              </w:r>
              <w:r>
                <w:rPr>
                  <w:noProof/>
                  <w:lang w:val="es-EC"/>
                </w:rPr>
                <w:t>. (25 de 03 de 2014). Obtenido de www.club-mba.com: https://www.club-mba.com/2014/03/25/5-decadas-de-alumni-el-83-declara-esencial-su-mba/</w:t>
              </w:r>
            </w:p>
            <w:p w14:paraId="5E6FBC39" w14:textId="77777777" w:rsidR="008C4497" w:rsidRPr="00D50FDA" w:rsidRDefault="008C4497" w:rsidP="008C4497">
              <w:pPr>
                <w:pStyle w:val="Bibliography"/>
                <w:ind w:left="720" w:hanging="720"/>
                <w:rPr>
                  <w:noProof/>
                  <w:lang w:val="en-US"/>
                </w:rPr>
              </w:pPr>
              <w:r w:rsidRPr="00D50FDA">
                <w:rPr>
                  <w:noProof/>
                  <w:lang w:val="en-US"/>
                </w:rPr>
                <w:t xml:space="preserve">Cohen, D. (2016). </w:t>
              </w:r>
              <w:r w:rsidRPr="00D50FDA">
                <w:rPr>
                  <w:i/>
                  <w:iCs/>
                  <w:noProof/>
                  <w:lang w:val="en-US"/>
                </w:rPr>
                <w:t>The Alumni Revolution - Re-thinking alumni relations in a digital world.</w:t>
              </w:r>
              <w:r w:rsidRPr="00D50FDA">
                <w:rPr>
                  <w:noProof/>
                  <w:lang w:val="en-US"/>
                </w:rPr>
                <w:t xml:space="preserve"> Columbia.</w:t>
              </w:r>
            </w:p>
            <w:p w14:paraId="7F94BF3A" w14:textId="77777777" w:rsidR="008C4497" w:rsidRPr="00D50FDA" w:rsidRDefault="008C4497" w:rsidP="008C4497">
              <w:pPr>
                <w:pStyle w:val="Bibliography"/>
                <w:ind w:left="720" w:hanging="720"/>
                <w:rPr>
                  <w:noProof/>
                  <w:lang w:val="en-US"/>
                </w:rPr>
              </w:pPr>
              <w:r w:rsidRPr="00D50FDA">
                <w:rPr>
                  <w:noProof/>
                  <w:lang w:val="en-US"/>
                </w:rPr>
                <w:t xml:space="preserve">Collins, K. (2000). </w:t>
              </w:r>
              <w:r w:rsidRPr="00D50FDA">
                <w:rPr>
                  <w:i/>
                  <w:iCs/>
                  <w:noProof/>
                  <w:lang w:val="en-US"/>
                </w:rPr>
                <w:t>Alumni - Essential for development.</w:t>
              </w:r>
              <w:r w:rsidRPr="00D50FDA">
                <w:rPr>
                  <w:noProof/>
                  <w:lang w:val="en-US"/>
                </w:rPr>
                <w:t xml:space="preserve"> Washington D.C.: National Catholic Educational Association.</w:t>
              </w:r>
            </w:p>
            <w:p w14:paraId="08792330" w14:textId="77777777" w:rsidR="008C4497" w:rsidRDefault="008C4497" w:rsidP="008C4497">
              <w:pPr>
                <w:pStyle w:val="Bibliography"/>
                <w:ind w:left="720" w:hanging="720"/>
                <w:rPr>
                  <w:noProof/>
                  <w:lang w:val="es-EC"/>
                </w:rPr>
              </w:pPr>
              <w:r>
                <w:rPr>
                  <w:noProof/>
                  <w:lang w:val="es-EC"/>
                </w:rPr>
                <w:t xml:space="preserve">Duron, L. (2018). Si quieres dar un servicio excelente, no pienses como Uber. </w:t>
              </w:r>
              <w:r>
                <w:rPr>
                  <w:i/>
                  <w:iCs/>
                  <w:noProof/>
                  <w:lang w:val="es-EC"/>
                </w:rPr>
                <w:t>Revista NEO, el marketing de los negocios</w:t>
              </w:r>
              <w:r>
                <w:rPr>
                  <w:noProof/>
                  <w:lang w:val="es-EC"/>
                </w:rPr>
                <w:t>, 9.</w:t>
              </w:r>
            </w:p>
            <w:p w14:paraId="2A47995E" w14:textId="77777777" w:rsidR="008C4497" w:rsidRDefault="008C4497" w:rsidP="008C4497">
              <w:pPr>
                <w:pStyle w:val="Bibliography"/>
                <w:ind w:left="720" w:hanging="720"/>
                <w:rPr>
                  <w:noProof/>
                  <w:lang w:val="es-EC"/>
                </w:rPr>
              </w:pPr>
              <w:r>
                <w:rPr>
                  <w:i/>
                  <w:iCs/>
                  <w:noProof/>
                  <w:lang w:val="es-EC"/>
                </w:rPr>
                <w:t>ecuadorencifras.gob.ec</w:t>
              </w:r>
              <w:r>
                <w:rPr>
                  <w:noProof/>
                  <w:lang w:val="es-EC"/>
                </w:rPr>
                <w:t>. (09 de 11 de 2019). Obtenido de www.ecuadorencifras.gob.ec: https://www.ecuadorencifras.gob.ec/base-de-datos-censo-de-poblacion-y-vivienda-2010/</w:t>
              </w:r>
            </w:p>
            <w:p w14:paraId="17D37614" w14:textId="77777777" w:rsidR="008C4497" w:rsidRDefault="008C4497" w:rsidP="008C4497">
              <w:pPr>
                <w:pStyle w:val="Bibliography"/>
                <w:ind w:left="720" w:hanging="720"/>
                <w:rPr>
                  <w:noProof/>
                  <w:lang w:val="es-EC"/>
                </w:rPr>
              </w:pPr>
              <w:r>
                <w:rPr>
                  <w:i/>
                  <w:iCs/>
                  <w:noProof/>
                  <w:lang w:val="es-EC"/>
                </w:rPr>
                <w:lastRenderedPageBreak/>
                <w:t>facebook.com</w:t>
              </w:r>
              <w:r>
                <w:rPr>
                  <w:noProof/>
                  <w:lang w:val="es-EC"/>
                </w:rPr>
                <w:t>. (09 de 10 de 2019). Obtenido de www.facebook.com: www.facebook.com/USFQAlumni/</w:t>
              </w:r>
            </w:p>
            <w:p w14:paraId="2665A952" w14:textId="77777777" w:rsidR="008C4497" w:rsidRDefault="008C4497" w:rsidP="008C4497">
              <w:pPr>
                <w:pStyle w:val="Bibliography"/>
                <w:ind w:left="720" w:hanging="720"/>
                <w:rPr>
                  <w:noProof/>
                  <w:lang w:val="es-EC"/>
                </w:rPr>
              </w:pPr>
              <w:r>
                <w:rPr>
                  <w:noProof/>
                  <w:lang w:val="es-EC"/>
                </w:rPr>
                <w:t xml:space="preserve">García Lirios, C. C. (2014). Contraste de un modelo del sentido de pertenencia, categorización social, representaciones sociales e identidad laboral en migrante. </w:t>
              </w:r>
              <w:r>
                <w:rPr>
                  <w:i/>
                  <w:iCs/>
                  <w:noProof/>
                  <w:lang w:val="es-EC"/>
                </w:rPr>
                <w:t>Universidad Autónoma de México</w:t>
              </w:r>
              <w:r>
                <w:rPr>
                  <w:noProof/>
                  <w:lang w:val="es-EC"/>
                </w:rPr>
                <w:t>, 308-329.</w:t>
              </w:r>
            </w:p>
            <w:p w14:paraId="251D7047" w14:textId="77777777" w:rsidR="008C4497" w:rsidRDefault="008C4497" w:rsidP="008C4497">
              <w:pPr>
                <w:pStyle w:val="Bibliography"/>
                <w:ind w:left="720" w:hanging="720"/>
                <w:rPr>
                  <w:noProof/>
                  <w:lang w:val="es-EC"/>
                </w:rPr>
              </w:pPr>
              <w:r>
                <w:rPr>
                  <w:i/>
                  <w:iCs/>
                  <w:noProof/>
                  <w:lang w:val="es-EC"/>
                </w:rPr>
                <w:t>harvard.edu</w:t>
              </w:r>
              <w:r>
                <w:rPr>
                  <w:noProof/>
                  <w:lang w:val="es-EC"/>
                </w:rPr>
                <w:t>. (12 de 02 de 2019). Obtenido de www.harvard.edu: https://www.harvard.edu/media-relations/media-resources/quick-facts</w:t>
              </w:r>
            </w:p>
            <w:p w14:paraId="75692430" w14:textId="77777777" w:rsidR="008C4497" w:rsidRDefault="008C4497" w:rsidP="008C4497">
              <w:pPr>
                <w:pStyle w:val="Bibliography"/>
                <w:ind w:left="720" w:hanging="720"/>
                <w:rPr>
                  <w:noProof/>
                  <w:lang w:val="es-EC"/>
                </w:rPr>
              </w:pPr>
              <w:r>
                <w:rPr>
                  <w:i/>
                  <w:iCs/>
                  <w:noProof/>
                  <w:lang w:val="es-EC"/>
                </w:rPr>
                <w:t>harvard.edu</w:t>
              </w:r>
              <w:r>
                <w:rPr>
                  <w:noProof/>
                  <w:lang w:val="es-EC"/>
                </w:rPr>
                <w:t>. (12 de 10 de 2019). Obtenido de www.harvard.edu: https://www.harvard.edu/about-harvard/harvard-glance</w:t>
              </w:r>
            </w:p>
            <w:p w14:paraId="5D9E41D1" w14:textId="77777777" w:rsidR="008C4497" w:rsidRDefault="008C4497" w:rsidP="008C4497">
              <w:pPr>
                <w:pStyle w:val="Bibliography"/>
                <w:ind w:left="720" w:hanging="720"/>
                <w:rPr>
                  <w:noProof/>
                  <w:lang w:val="es-EC"/>
                </w:rPr>
              </w:pPr>
              <w:r>
                <w:rPr>
                  <w:i/>
                  <w:iCs/>
                  <w:noProof/>
                  <w:lang w:val="es-EC"/>
                </w:rPr>
                <w:t>harvard.edu</w:t>
              </w:r>
              <w:r>
                <w:rPr>
                  <w:noProof/>
                  <w:lang w:val="es-EC"/>
                </w:rPr>
                <w:t>. (19 de 09 de 2019). Obtenido de www.harvard.edu: https://alumni.harvard.edu/sites/default/files/page/files/19-8335_TravelsCatalog2020_WEB_Spds.pdf</w:t>
              </w:r>
            </w:p>
            <w:p w14:paraId="1B4FDCD9" w14:textId="77777777" w:rsidR="008C4497" w:rsidRDefault="008C4497" w:rsidP="008C4497">
              <w:pPr>
                <w:pStyle w:val="Bibliography"/>
                <w:ind w:left="720" w:hanging="720"/>
                <w:rPr>
                  <w:noProof/>
                  <w:lang w:val="es-EC"/>
                </w:rPr>
              </w:pPr>
              <w:r>
                <w:rPr>
                  <w:i/>
                  <w:iCs/>
                  <w:noProof/>
                  <w:lang w:val="es-EC"/>
                </w:rPr>
                <w:t>infoeducacionsuperior.gob.ec</w:t>
              </w:r>
              <w:r>
                <w:rPr>
                  <w:noProof/>
                  <w:lang w:val="es-EC"/>
                </w:rPr>
                <w:t>. (30 de 10 de 2019). Obtenido de www.infoeducacionsuperior.gob.ec: : https://infoeducacionsuperior.gob.ec/#/ies-acreditadas</w:t>
              </w:r>
            </w:p>
            <w:p w14:paraId="61D83637" w14:textId="77777777" w:rsidR="008C4497" w:rsidRDefault="008C4497" w:rsidP="008C4497">
              <w:pPr>
                <w:pStyle w:val="Bibliography"/>
                <w:ind w:left="720" w:hanging="720"/>
                <w:rPr>
                  <w:noProof/>
                  <w:lang w:val="es-EC"/>
                </w:rPr>
              </w:pPr>
              <w:r>
                <w:rPr>
                  <w:i/>
                  <w:iCs/>
                  <w:noProof/>
                  <w:lang w:val="es-EC"/>
                </w:rPr>
                <w:t>Instagram</w:t>
              </w:r>
              <w:r>
                <w:rPr>
                  <w:noProof/>
                  <w:lang w:val="es-EC"/>
                </w:rPr>
                <w:t>. (s.f.). Obtenido de www.instagram.com: https://www.instagram.com/sfualumni_/?hl=es-la</w:t>
              </w:r>
            </w:p>
            <w:p w14:paraId="3EA4BD76" w14:textId="77777777" w:rsidR="008C4497" w:rsidRDefault="008C4497" w:rsidP="008C4497">
              <w:pPr>
                <w:pStyle w:val="Bibliography"/>
                <w:ind w:left="720" w:hanging="720"/>
                <w:rPr>
                  <w:noProof/>
                  <w:lang w:val="es-EC"/>
                </w:rPr>
              </w:pPr>
              <w:r>
                <w:rPr>
                  <w:noProof/>
                  <w:lang w:val="es-EC"/>
                </w:rPr>
                <w:t xml:space="preserve">Johnson, A. (20 de 05 de 2016). </w:t>
              </w:r>
              <w:r>
                <w:rPr>
                  <w:i/>
                  <w:iCs/>
                  <w:noProof/>
                  <w:lang w:val="es-EC"/>
                </w:rPr>
                <w:t>capitel.humanitas.edu.mx.</w:t>
              </w:r>
              <w:r>
                <w:rPr>
                  <w:noProof/>
                  <w:lang w:val="es-EC"/>
                </w:rPr>
                <w:t xml:space="preserve"> Obtenido de capitel.humanitas.edu.mx: http://capitel.humanitas.edu.mx/identidad-la-base-de-un-sentido-pertenencia-y-valores/</w:t>
              </w:r>
            </w:p>
            <w:p w14:paraId="51053DC5" w14:textId="77777777" w:rsidR="008C4497" w:rsidRPr="00D50FDA" w:rsidRDefault="008C4497" w:rsidP="008C4497">
              <w:pPr>
                <w:pStyle w:val="Bibliography"/>
                <w:ind w:left="720" w:hanging="720"/>
                <w:rPr>
                  <w:noProof/>
                  <w:lang w:val="en-US"/>
                </w:rPr>
              </w:pPr>
              <w:r>
                <w:rPr>
                  <w:noProof/>
                  <w:lang w:val="es-EC"/>
                </w:rPr>
                <w:t xml:space="preserve">Kotler P., Kartajaya H. y Setiawan I. (2010). </w:t>
              </w:r>
              <w:r w:rsidRPr="00D50FDA">
                <w:rPr>
                  <w:i/>
                  <w:iCs/>
                  <w:noProof/>
                  <w:lang w:val="en-US"/>
                </w:rPr>
                <w:t>Marketing 3.0.</w:t>
              </w:r>
              <w:r w:rsidRPr="00D50FDA">
                <w:rPr>
                  <w:noProof/>
                  <w:lang w:val="en-US"/>
                </w:rPr>
                <w:t xml:space="preserve"> New Jersey: John Wiley &amp; Sons, Inc.</w:t>
              </w:r>
            </w:p>
            <w:p w14:paraId="511F899B" w14:textId="77777777" w:rsidR="008C4497" w:rsidRDefault="008C4497" w:rsidP="008C4497">
              <w:pPr>
                <w:pStyle w:val="Bibliography"/>
                <w:ind w:left="720" w:hanging="720"/>
                <w:rPr>
                  <w:noProof/>
                  <w:lang w:val="es-EC"/>
                </w:rPr>
              </w:pPr>
              <w:r>
                <w:rPr>
                  <w:i/>
                  <w:iCs/>
                  <w:noProof/>
                  <w:lang w:val="es-EC"/>
                </w:rPr>
                <w:t>larepublica.pe</w:t>
              </w:r>
              <w:r>
                <w:rPr>
                  <w:noProof/>
                  <w:lang w:val="es-EC"/>
                </w:rPr>
                <w:t>. (07 de 11 de 2019). Obtenido de www.larepublica.pe: https://larepublica.pe/tecnologia/2019/06/22/cuanto-tiempo-pasamos-en-redes-sociales/</w:t>
              </w:r>
            </w:p>
            <w:p w14:paraId="41EECD62" w14:textId="77777777" w:rsidR="008C4497" w:rsidRDefault="008C4497" w:rsidP="008C4497">
              <w:pPr>
                <w:pStyle w:val="Bibliography"/>
                <w:ind w:left="720" w:hanging="720"/>
                <w:rPr>
                  <w:noProof/>
                  <w:lang w:val="es-EC"/>
                </w:rPr>
              </w:pPr>
              <w:r>
                <w:rPr>
                  <w:noProof/>
                  <w:lang w:val="es-EC"/>
                </w:rPr>
                <w:t xml:space="preserve">López, G. y Ciuffoli, C. (2012). </w:t>
              </w:r>
              <w:r>
                <w:rPr>
                  <w:i/>
                  <w:iCs/>
                  <w:noProof/>
                  <w:lang w:val="es-EC"/>
                </w:rPr>
                <w:t>Facebook es el mensaje, oralidad, escritura y después.</w:t>
              </w:r>
              <w:r>
                <w:rPr>
                  <w:noProof/>
                  <w:lang w:val="es-EC"/>
                </w:rPr>
                <w:t xml:space="preserve"> Buenos Aires: La Crujía Ediciones.</w:t>
              </w:r>
            </w:p>
            <w:p w14:paraId="014A0CC9" w14:textId="77777777" w:rsidR="008C4497" w:rsidRDefault="008C4497" w:rsidP="008C4497">
              <w:pPr>
                <w:pStyle w:val="Bibliography"/>
                <w:ind w:left="720" w:hanging="720"/>
                <w:rPr>
                  <w:noProof/>
                  <w:lang w:val="es-EC"/>
                </w:rPr>
              </w:pPr>
              <w:r>
                <w:rPr>
                  <w:noProof/>
                  <w:lang w:val="es-EC"/>
                </w:rPr>
                <w:lastRenderedPageBreak/>
                <w:t xml:space="preserve">Ortiz, F. (1983). Del fenómeno social de la &lt;transculturación&gt; y de su importancia en Cuba. </w:t>
              </w:r>
              <w:r>
                <w:rPr>
                  <w:i/>
                  <w:iCs/>
                  <w:noProof/>
                  <w:lang w:val="es-EC"/>
                </w:rPr>
                <w:t>Contrapunteo cubano del tabaco y azúcar</w:t>
              </w:r>
              <w:r>
                <w:rPr>
                  <w:noProof/>
                  <w:lang w:val="es-EC"/>
                </w:rPr>
                <w:t>, 86-90.</w:t>
              </w:r>
            </w:p>
            <w:p w14:paraId="10D928E1" w14:textId="77777777" w:rsidR="008C4497" w:rsidRDefault="008C4497" w:rsidP="008C4497">
              <w:pPr>
                <w:pStyle w:val="Bibliography"/>
                <w:ind w:left="720" w:hanging="720"/>
                <w:rPr>
                  <w:noProof/>
                  <w:lang w:val="es-EC"/>
                </w:rPr>
              </w:pPr>
              <w:r>
                <w:rPr>
                  <w:noProof/>
                  <w:lang w:val="es-EC"/>
                </w:rPr>
                <w:t xml:space="preserve">Philabaum, D. (2007). </w:t>
              </w:r>
              <w:r>
                <w:rPr>
                  <w:i/>
                  <w:iCs/>
                  <w:noProof/>
                  <w:lang w:val="es-EC"/>
                </w:rPr>
                <w:t>Alumni online engagement.</w:t>
              </w:r>
              <w:r>
                <w:rPr>
                  <w:noProof/>
                  <w:lang w:val="es-EC"/>
                </w:rPr>
                <w:t xml:space="preserve"> Ohio: Morgan James.</w:t>
              </w:r>
            </w:p>
            <w:p w14:paraId="7601F982" w14:textId="77777777" w:rsidR="008C4497" w:rsidRDefault="008C4497" w:rsidP="008C4497">
              <w:pPr>
                <w:pStyle w:val="Bibliography"/>
                <w:ind w:left="720" w:hanging="720"/>
                <w:rPr>
                  <w:noProof/>
                  <w:lang w:val="es-EC"/>
                </w:rPr>
              </w:pPr>
              <w:r>
                <w:rPr>
                  <w:noProof/>
                  <w:lang w:val="es-EC"/>
                </w:rPr>
                <w:t>Quiñones, C. (1216 de 2016). Consumer Insights: Desnudando la mente del consumidor. Huancayo, Perú.</w:t>
              </w:r>
            </w:p>
            <w:p w14:paraId="44CDD74A" w14:textId="77777777" w:rsidR="008C4497" w:rsidRDefault="008C4497" w:rsidP="008C4497">
              <w:r>
                <w:rPr>
                  <w:b/>
                  <w:bCs/>
                  <w:noProof/>
                </w:rPr>
                <w:fldChar w:fldCharType="end"/>
              </w:r>
            </w:p>
          </w:sdtContent>
        </w:sdt>
      </w:sdtContent>
    </w:sdt>
    <w:p w14:paraId="4CE32A2C" w14:textId="77777777" w:rsidR="00E77190" w:rsidRDefault="00E77190">
      <w:pPr>
        <w:spacing w:line="276" w:lineRule="auto"/>
        <w:jc w:val="left"/>
        <w:rPr>
          <w:lang w:val="es-EC"/>
        </w:rPr>
      </w:pPr>
    </w:p>
    <w:p w14:paraId="5BB44577" w14:textId="77777777" w:rsidR="006A2D06" w:rsidRPr="008C4497" w:rsidRDefault="006A2D06" w:rsidP="006A2D06">
      <w:pPr>
        <w:spacing w:line="480" w:lineRule="auto"/>
        <w:jc w:val="center"/>
        <w:rPr>
          <w:rFonts w:cs="Times New Roman"/>
          <w:b/>
          <w:szCs w:val="24"/>
          <w:lang w:val="es-EC"/>
        </w:rPr>
      </w:pPr>
    </w:p>
    <w:p w14:paraId="2DD9C936" w14:textId="77777777" w:rsidR="006A2D06" w:rsidRDefault="006A2D06" w:rsidP="006A2D06">
      <w:pPr>
        <w:spacing w:line="480" w:lineRule="auto"/>
        <w:jc w:val="center"/>
        <w:rPr>
          <w:rFonts w:cs="Times New Roman"/>
          <w:b/>
          <w:szCs w:val="24"/>
        </w:rPr>
      </w:pPr>
    </w:p>
    <w:p w14:paraId="7A3DC140" w14:textId="77777777" w:rsidR="003A6014" w:rsidRDefault="003A6014">
      <w:pPr>
        <w:spacing w:line="276" w:lineRule="auto"/>
        <w:jc w:val="left"/>
        <w:rPr>
          <w:rFonts w:eastAsiaTheme="majorEastAsia" w:cstheme="majorBidi"/>
          <w:b/>
          <w:bCs/>
          <w:sz w:val="28"/>
          <w:szCs w:val="28"/>
        </w:rPr>
      </w:pPr>
      <w:r>
        <w:br w:type="page"/>
      </w:r>
    </w:p>
    <w:p w14:paraId="2E2BB62D" w14:textId="77777777" w:rsidR="003A6014" w:rsidRDefault="003A6014" w:rsidP="006A2D06">
      <w:pPr>
        <w:pStyle w:val="Heading1"/>
      </w:pPr>
    </w:p>
    <w:p w14:paraId="5DF8B4D6" w14:textId="77777777" w:rsidR="003A6014" w:rsidRDefault="003A6014" w:rsidP="006A2D06">
      <w:pPr>
        <w:pStyle w:val="Heading1"/>
      </w:pPr>
    </w:p>
    <w:p w14:paraId="293E6370" w14:textId="77777777" w:rsidR="003A6014" w:rsidRDefault="003A6014" w:rsidP="006A2D06">
      <w:pPr>
        <w:pStyle w:val="Heading1"/>
      </w:pPr>
    </w:p>
    <w:p w14:paraId="59799687" w14:textId="77777777" w:rsidR="003A6014" w:rsidRDefault="003A6014" w:rsidP="006A2D06">
      <w:pPr>
        <w:pStyle w:val="Heading1"/>
      </w:pPr>
    </w:p>
    <w:p w14:paraId="505F373E" w14:textId="77777777" w:rsidR="003A6014" w:rsidRDefault="003A6014" w:rsidP="006A2D06">
      <w:pPr>
        <w:pStyle w:val="Heading1"/>
      </w:pPr>
    </w:p>
    <w:p w14:paraId="2C9E5028" w14:textId="77777777" w:rsidR="003A6014" w:rsidRDefault="003A6014" w:rsidP="006A2D06">
      <w:pPr>
        <w:pStyle w:val="Heading1"/>
      </w:pPr>
    </w:p>
    <w:p w14:paraId="7F8AE57F" w14:textId="355E35AB" w:rsidR="006A2D06" w:rsidRPr="006A2D06" w:rsidRDefault="006A2D06" w:rsidP="006A2D06">
      <w:pPr>
        <w:pStyle w:val="Heading1"/>
      </w:pPr>
      <w:bookmarkStart w:id="81" w:name="_Toc25924355"/>
      <w:r w:rsidRPr="006A2D06">
        <w:t>Anexo 1</w:t>
      </w:r>
      <w:bookmarkEnd w:id="81"/>
    </w:p>
    <w:p w14:paraId="0E934315" w14:textId="77777777" w:rsidR="006A2D06" w:rsidRPr="006A2D06" w:rsidRDefault="006A2D06" w:rsidP="006A2D06">
      <w:pPr>
        <w:jc w:val="center"/>
        <w:rPr>
          <w:rFonts w:cs="Times New Roman"/>
          <w:b/>
          <w:sz w:val="28"/>
          <w:szCs w:val="24"/>
        </w:rPr>
      </w:pPr>
      <w:r w:rsidRPr="006A2D06">
        <w:rPr>
          <w:rFonts w:cs="Times New Roman"/>
          <w:b/>
          <w:sz w:val="28"/>
          <w:szCs w:val="24"/>
        </w:rPr>
        <w:t>Aplicación Graduway de Daniel Cohen</w:t>
      </w:r>
    </w:p>
    <w:p w14:paraId="42813F8A" w14:textId="77777777" w:rsidR="006A2D06" w:rsidRPr="00BF464F" w:rsidRDefault="006A2D06" w:rsidP="006A2D06">
      <w:pPr>
        <w:rPr>
          <w:rFonts w:cs="Times New Roman"/>
          <w:b/>
          <w:szCs w:val="24"/>
        </w:rPr>
      </w:pPr>
      <w:r w:rsidRPr="00BF464F">
        <w:rPr>
          <w:rFonts w:cs="Times New Roman"/>
          <w:b/>
          <w:szCs w:val="24"/>
        </w:rPr>
        <w:br w:type="page"/>
      </w:r>
    </w:p>
    <w:p w14:paraId="736F72D6" w14:textId="77777777" w:rsidR="006A2D06" w:rsidRPr="00BF464F" w:rsidRDefault="006A2D06" w:rsidP="006A2D06">
      <w:pPr>
        <w:spacing w:line="480" w:lineRule="auto"/>
        <w:jc w:val="center"/>
        <w:rPr>
          <w:rFonts w:cs="Times New Roman"/>
          <w:b/>
          <w:szCs w:val="24"/>
        </w:rPr>
      </w:pPr>
    </w:p>
    <w:p w14:paraId="1595768D" w14:textId="01B2ED5D" w:rsidR="006A2D06" w:rsidRPr="00F803F7" w:rsidRDefault="006A2D06" w:rsidP="006A2D06">
      <w:pPr>
        <w:pStyle w:val="HTMLPreformatted"/>
        <w:spacing w:line="360" w:lineRule="auto"/>
        <w:rPr>
          <w:rFonts w:ascii="Times New Roman" w:eastAsiaTheme="minorHAnsi" w:hAnsi="Times New Roman" w:cs="Times New Roman"/>
          <w:sz w:val="24"/>
          <w:szCs w:val="24"/>
          <w:lang w:val="en-US" w:eastAsia="en-US"/>
        </w:rPr>
      </w:pPr>
      <w:r w:rsidRPr="00D50FDA">
        <w:rPr>
          <w:rFonts w:ascii="Times New Roman" w:eastAsiaTheme="minorHAnsi" w:hAnsi="Times New Roman" w:cs="Times New Roman"/>
          <w:sz w:val="24"/>
          <w:szCs w:val="24"/>
          <w:lang w:eastAsia="en-US"/>
        </w:rPr>
        <w:tab/>
      </w:r>
      <w:r w:rsidRPr="00F803F7">
        <w:rPr>
          <w:rFonts w:ascii="Times New Roman" w:eastAsiaTheme="minorHAnsi" w:hAnsi="Times New Roman" w:cs="Times New Roman"/>
          <w:sz w:val="24"/>
          <w:szCs w:val="24"/>
          <w:lang w:val="en-US" w:eastAsia="en-US"/>
        </w:rPr>
        <w:t xml:space="preserve">Graduway provides easy and simple to use alumni software to engage alumni and mentor students. Graduway’s software empowers a valuable network for alumni, students and supporters of an institution to connect and engage with each other and as a result bring them closer to the institution. This ‘give to get’ strategy of providing alumni with value first, before asking them to give back, has enabled its clients to broaden and deepen their alumni relationships and develop world-class mentoring programs. Graduway is also recognized as a thought leader in alumni relations and mentoring: hosting six times per year, the largest alumni relations and mentoring conferences in the world – the Graduway Leaders Summit – with 2,200 alumni relations and career service leaders attending each year; sharing best practice in alumni relations and mentoring via its bi-monthly blog; and, publishing books – ‘The Alumni Revolution’ and ‘Alumni Therapy’, by Graduway CEO Daniel Cohen. Today Graduway with 600+ clients, and operating in more than 40 countries, is recognized as the leading provider of alumni networking and mentoring platforms. </w:t>
      </w:r>
    </w:p>
    <w:p w14:paraId="54779FA0" w14:textId="4EB49B34" w:rsidR="006A2D06" w:rsidRPr="00F803F7" w:rsidRDefault="006A2D06" w:rsidP="006A2D06">
      <w:pPr>
        <w:pStyle w:val="HTMLPreformatted"/>
        <w:spacing w:line="360" w:lineRule="auto"/>
        <w:rPr>
          <w:rFonts w:ascii="Times New Roman" w:eastAsiaTheme="minorHAnsi" w:hAnsi="Times New Roman" w:cs="Times New Roman"/>
          <w:sz w:val="24"/>
          <w:szCs w:val="24"/>
          <w:lang w:eastAsia="en-US"/>
        </w:rPr>
      </w:pPr>
      <w:r w:rsidRPr="00D50FDA">
        <w:rPr>
          <w:rFonts w:ascii="Times New Roman" w:eastAsiaTheme="minorHAnsi" w:hAnsi="Times New Roman" w:cs="Times New Roman"/>
          <w:sz w:val="24"/>
          <w:szCs w:val="24"/>
          <w:lang w:val="en-US" w:eastAsia="en-US"/>
        </w:rPr>
        <w:tab/>
      </w:r>
      <w:r w:rsidRPr="00F803F7">
        <w:rPr>
          <w:rFonts w:ascii="Times New Roman" w:eastAsiaTheme="minorHAnsi" w:hAnsi="Times New Roman" w:cs="Times New Roman"/>
          <w:sz w:val="24"/>
          <w:szCs w:val="24"/>
          <w:lang w:eastAsia="en-US"/>
        </w:rPr>
        <w:t>Graduway proporciona un software de ex alumnos fácil y sencillo de usar para involucrar a ex alumnos y mentores de estudiantes. El software de Graduway permite una valiosa red para que los exalumnos, estudiantes y simpatizantes de una institución se conecten y se relacionen entre sí y, como resultado, los acerque más a la institución. Esta estrategia de 'dar para recibir' de proporcionarles valor a los ex alumnos primero, antes de pedirles que devuelvan, ha permitido a sus clientes ampliar y profundizar sus relaciones con los ex alumnos y desarrollar programas de mentoría de clase mundial. Graduway también es reconocido como un líder de pensamiento en relaciones con exalumnos y tutoría: organiza seis veces al año, las mayores conferencias de exalumnos y relaciones con exalumnos en el mundo - la Cumbre de Líderes de Graduway - con 2.200 líderes de relaciones con exalumnos y servicio de carrera que asisten cada año; compartiendo las mejores prácticas en relaciones con exalumnos y tutoría a través de su blog bimensual; y, la publicación de libros, "The Alumni Revolution" y "Alumni Therapy", del CEO de Graduway, Daniel Cohen. Hoy en día, Graduway con más de 600 clientes y que opera en más de 40 países, es reconocido como el proveedor líder de redes de alumnos y plataformas de mentores.)</w:t>
      </w:r>
    </w:p>
    <w:p w14:paraId="777196D4" w14:textId="4848C999" w:rsidR="006A2D06" w:rsidRDefault="006A2D06">
      <w:pPr>
        <w:spacing w:line="276" w:lineRule="auto"/>
        <w:jc w:val="left"/>
        <w:rPr>
          <w:rFonts w:eastAsiaTheme="majorEastAsia" w:cstheme="majorBidi"/>
          <w:b/>
          <w:bCs/>
          <w:sz w:val="28"/>
          <w:szCs w:val="28"/>
        </w:rPr>
      </w:pPr>
      <w:r>
        <w:rPr>
          <w:rFonts w:eastAsiaTheme="majorEastAsia" w:cstheme="majorBidi"/>
          <w:b/>
          <w:bCs/>
          <w:sz w:val="28"/>
          <w:szCs w:val="28"/>
        </w:rPr>
        <w:br w:type="page"/>
      </w:r>
    </w:p>
    <w:p w14:paraId="10F3F6E6" w14:textId="77777777" w:rsidR="006A2D06" w:rsidRDefault="006A2D06" w:rsidP="006A2D06">
      <w:pPr>
        <w:spacing w:line="480" w:lineRule="auto"/>
        <w:jc w:val="center"/>
        <w:rPr>
          <w:rFonts w:cs="Times New Roman"/>
          <w:b/>
          <w:szCs w:val="24"/>
        </w:rPr>
      </w:pPr>
    </w:p>
    <w:p w14:paraId="7A537CBD" w14:textId="77777777" w:rsidR="006A2D06" w:rsidRDefault="006A2D06" w:rsidP="006A2D06">
      <w:pPr>
        <w:spacing w:line="480" w:lineRule="auto"/>
        <w:jc w:val="center"/>
        <w:rPr>
          <w:rFonts w:cs="Times New Roman"/>
          <w:b/>
          <w:szCs w:val="24"/>
        </w:rPr>
      </w:pPr>
    </w:p>
    <w:p w14:paraId="6FE55EC9" w14:textId="77777777" w:rsidR="006A2D06" w:rsidRDefault="006A2D06" w:rsidP="006A2D06">
      <w:pPr>
        <w:spacing w:line="480" w:lineRule="auto"/>
        <w:jc w:val="center"/>
        <w:rPr>
          <w:rFonts w:cs="Times New Roman"/>
          <w:b/>
          <w:szCs w:val="24"/>
        </w:rPr>
      </w:pPr>
    </w:p>
    <w:p w14:paraId="4D723616" w14:textId="77777777" w:rsidR="006A2D06" w:rsidRDefault="006A2D06" w:rsidP="006A2D06">
      <w:pPr>
        <w:spacing w:line="480" w:lineRule="auto"/>
        <w:jc w:val="center"/>
        <w:rPr>
          <w:rFonts w:cs="Times New Roman"/>
          <w:b/>
          <w:szCs w:val="24"/>
        </w:rPr>
      </w:pPr>
    </w:p>
    <w:p w14:paraId="3191C794" w14:textId="77777777" w:rsidR="006A2D06" w:rsidRDefault="006A2D06" w:rsidP="006A2D06">
      <w:pPr>
        <w:spacing w:line="480" w:lineRule="auto"/>
        <w:jc w:val="center"/>
        <w:rPr>
          <w:rFonts w:cs="Times New Roman"/>
          <w:b/>
          <w:szCs w:val="24"/>
        </w:rPr>
      </w:pPr>
    </w:p>
    <w:p w14:paraId="40A24D96" w14:textId="77777777" w:rsidR="006A2D06" w:rsidRDefault="006A2D06" w:rsidP="006A2D06">
      <w:pPr>
        <w:spacing w:line="480" w:lineRule="auto"/>
        <w:jc w:val="center"/>
        <w:rPr>
          <w:rFonts w:cs="Times New Roman"/>
          <w:b/>
          <w:szCs w:val="24"/>
        </w:rPr>
      </w:pPr>
    </w:p>
    <w:p w14:paraId="2D873EA6" w14:textId="77777777" w:rsidR="006A2D06" w:rsidRDefault="006A2D06" w:rsidP="006A2D06">
      <w:pPr>
        <w:spacing w:line="480" w:lineRule="auto"/>
        <w:jc w:val="center"/>
        <w:rPr>
          <w:rFonts w:cs="Times New Roman"/>
          <w:b/>
          <w:szCs w:val="24"/>
        </w:rPr>
      </w:pPr>
    </w:p>
    <w:p w14:paraId="387B20E6" w14:textId="2DDBD266" w:rsidR="006A2D06" w:rsidRPr="006A2D06" w:rsidRDefault="006A2D06" w:rsidP="006A2D06">
      <w:pPr>
        <w:pStyle w:val="Heading1"/>
      </w:pPr>
      <w:bookmarkStart w:id="82" w:name="_Toc25924356"/>
      <w:r>
        <w:t xml:space="preserve">Anexo </w:t>
      </w:r>
      <w:r w:rsidRPr="006A2D06">
        <w:t>2</w:t>
      </w:r>
      <w:bookmarkEnd w:id="82"/>
    </w:p>
    <w:p w14:paraId="66A9F30A" w14:textId="77777777" w:rsidR="006A2D06" w:rsidRPr="006A2D06" w:rsidRDefault="006A2D06" w:rsidP="006A2D06">
      <w:pPr>
        <w:jc w:val="center"/>
        <w:rPr>
          <w:rFonts w:cs="Times New Roman"/>
          <w:b/>
          <w:sz w:val="28"/>
          <w:szCs w:val="24"/>
        </w:rPr>
      </w:pPr>
      <w:r w:rsidRPr="006A2D06">
        <w:rPr>
          <w:rFonts w:cs="Times New Roman"/>
          <w:b/>
          <w:sz w:val="28"/>
          <w:szCs w:val="24"/>
        </w:rPr>
        <w:t xml:space="preserve">Propuesta de Valor </w:t>
      </w:r>
      <w:r w:rsidRPr="006A2D06">
        <w:rPr>
          <w:rFonts w:cs="Times New Roman"/>
          <w:b/>
          <w:i/>
          <w:sz w:val="28"/>
          <w:szCs w:val="24"/>
        </w:rPr>
        <w:t>Alumni</w:t>
      </w:r>
      <w:r w:rsidRPr="006A2D06">
        <w:rPr>
          <w:rFonts w:cs="Times New Roman"/>
          <w:b/>
          <w:sz w:val="28"/>
          <w:szCs w:val="24"/>
        </w:rPr>
        <w:t xml:space="preserve"> Universidad de Calgary </w:t>
      </w:r>
    </w:p>
    <w:p w14:paraId="20DDBE85" w14:textId="77777777" w:rsidR="006A2D06" w:rsidRDefault="006A2D06" w:rsidP="006A2D06">
      <w:pPr>
        <w:rPr>
          <w:rFonts w:cs="Times New Roman"/>
          <w:b/>
          <w:szCs w:val="24"/>
        </w:rPr>
      </w:pPr>
      <w:r>
        <w:rPr>
          <w:rFonts w:cs="Times New Roman"/>
          <w:b/>
          <w:szCs w:val="24"/>
        </w:rPr>
        <w:br w:type="page"/>
      </w:r>
    </w:p>
    <w:p w14:paraId="75E2BFC4" w14:textId="77777777" w:rsidR="006A2D06" w:rsidRDefault="006A2D06" w:rsidP="006A2D06">
      <w:pPr>
        <w:jc w:val="center"/>
      </w:pPr>
      <w:r>
        <w:rPr>
          <w:noProof/>
          <w:lang w:eastAsia="es-CO"/>
        </w:rPr>
        <w:lastRenderedPageBreak/>
        <w:drawing>
          <wp:inline distT="0" distB="0" distL="0" distR="0" wp14:anchorId="16E3BF09" wp14:editId="3A248746">
            <wp:extent cx="8360371" cy="4700030"/>
            <wp:effectExtent l="1270" t="0" r="444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rot="16200000">
                      <a:off x="0" y="0"/>
                      <a:ext cx="8359756" cy="4699684"/>
                    </a:xfrm>
                    <a:prstGeom prst="rect">
                      <a:avLst/>
                    </a:prstGeom>
                  </pic:spPr>
                </pic:pic>
              </a:graphicData>
            </a:graphic>
          </wp:inline>
        </w:drawing>
      </w:r>
    </w:p>
    <w:p w14:paraId="2B6AD0FF" w14:textId="77777777" w:rsidR="006A2D06" w:rsidRPr="006A2D06" w:rsidRDefault="006A2D06">
      <w:pPr>
        <w:spacing w:line="276" w:lineRule="auto"/>
        <w:jc w:val="left"/>
        <w:rPr>
          <w:rFonts w:eastAsiaTheme="majorEastAsia" w:cstheme="majorBidi"/>
          <w:b/>
          <w:bCs/>
          <w:sz w:val="28"/>
          <w:szCs w:val="28"/>
        </w:rPr>
      </w:pPr>
    </w:p>
    <w:p w14:paraId="758C964B" w14:textId="58BD20A5" w:rsidR="0046747C" w:rsidRDefault="00173551" w:rsidP="0046747C">
      <w:pPr>
        <w:spacing w:line="480" w:lineRule="auto"/>
        <w:jc w:val="center"/>
        <w:rPr>
          <w:rFonts w:cs="Times New Roman"/>
          <w:b/>
          <w:szCs w:val="24"/>
        </w:rPr>
      </w:pPr>
      <w:r>
        <w:rPr>
          <w:noProof/>
          <w:lang w:eastAsia="es-CO"/>
        </w:rPr>
        <w:lastRenderedPageBreak/>
        <w:drawing>
          <wp:inline distT="0" distB="0" distL="0" distR="0" wp14:anchorId="45258180" wp14:editId="4DB7C8F4">
            <wp:extent cx="8680089" cy="4475459"/>
            <wp:effectExtent l="6985" t="0" r="0" b="0"/>
            <wp:docPr id="200" name="Picture 200" descr="10&#10;University of Calgary Alumni Strategy 2013-16&#10;Strategic Objectives and Priorities&#10;Strategic objectives emerged from t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0&#10;University of Calgary Alumni Strategy 2013-16&#10;Strategic Objectives and Priorities&#10;Strategic objectives emerged from the..."/>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rot="16200000">
                      <a:off x="0" y="0"/>
                      <a:ext cx="8692044" cy="4481623"/>
                    </a:xfrm>
                    <a:prstGeom prst="rect">
                      <a:avLst/>
                    </a:prstGeom>
                    <a:noFill/>
                    <a:ln>
                      <a:noFill/>
                    </a:ln>
                  </pic:spPr>
                </pic:pic>
              </a:graphicData>
            </a:graphic>
          </wp:inline>
        </w:drawing>
      </w:r>
      <w:r w:rsidR="0046747C">
        <w:rPr>
          <w:lang w:val="es-EC"/>
        </w:rPr>
        <w:br w:type="page"/>
      </w:r>
    </w:p>
    <w:p w14:paraId="2D6EB096" w14:textId="77777777" w:rsidR="0046747C" w:rsidRDefault="0046747C" w:rsidP="0046747C">
      <w:pPr>
        <w:spacing w:line="480" w:lineRule="auto"/>
        <w:jc w:val="center"/>
        <w:rPr>
          <w:rFonts w:cs="Times New Roman"/>
          <w:b/>
          <w:szCs w:val="24"/>
        </w:rPr>
      </w:pPr>
    </w:p>
    <w:p w14:paraId="0A794622" w14:textId="77777777" w:rsidR="0046747C" w:rsidRDefault="0046747C" w:rsidP="0046747C">
      <w:pPr>
        <w:spacing w:line="480" w:lineRule="auto"/>
        <w:jc w:val="center"/>
        <w:rPr>
          <w:rFonts w:cs="Times New Roman"/>
          <w:b/>
          <w:szCs w:val="24"/>
        </w:rPr>
      </w:pPr>
    </w:p>
    <w:p w14:paraId="69843F72" w14:textId="77777777" w:rsidR="0046747C" w:rsidRDefault="0046747C" w:rsidP="0046747C">
      <w:pPr>
        <w:spacing w:line="480" w:lineRule="auto"/>
        <w:jc w:val="center"/>
        <w:rPr>
          <w:rFonts w:cs="Times New Roman"/>
          <w:b/>
          <w:szCs w:val="24"/>
        </w:rPr>
      </w:pPr>
    </w:p>
    <w:p w14:paraId="1182E1FE" w14:textId="77777777" w:rsidR="0046747C" w:rsidRDefault="0046747C" w:rsidP="0046747C">
      <w:pPr>
        <w:spacing w:line="480" w:lineRule="auto"/>
        <w:jc w:val="center"/>
        <w:rPr>
          <w:rFonts w:cs="Times New Roman"/>
          <w:b/>
          <w:szCs w:val="24"/>
        </w:rPr>
      </w:pPr>
    </w:p>
    <w:p w14:paraId="65247E20" w14:textId="77777777" w:rsidR="0046747C" w:rsidRDefault="0046747C" w:rsidP="0046747C">
      <w:pPr>
        <w:spacing w:line="480" w:lineRule="auto"/>
        <w:jc w:val="center"/>
        <w:rPr>
          <w:rFonts w:cs="Times New Roman"/>
          <w:b/>
          <w:szCs w:val="24"/>
        </w:rPr>
      </w:pPr>
    </w:p>
    <w:p w14:paraId="44077BF3" w14:textId="77777777" w:rsidR="0046747C" w:rsidRDefault="0046747C" w:rsidP="0046747C">
      <w:pPr>
        <w:spacing w:line="480" w:lineRule="auto"/>
        <w:jc w:val="center"/>
        <w:rPr>
          <w:rFonts w:cs="Times New Roman"/>
          <w:b/>
          <w:szCs w:val="24"/>
        </w:rPr>
      </w:pPr>
    </w:p>
    <w:p w14:paraId="1BDE87F8" w14:textId="77777777" w:rsidR="0046747C" w:rsidRDefault="0046747C" w:rsidP="0046747C">
      <w:pPr>
        <w:spacing w:line="480" w:lineRule="auto"/>
        <w:jc w:val="center"/>
        <w:rPr>
          <w:rFonts w:cs="Times New Roman"/>
          <w:b/>
          <w:szCs w:val="24"/>
        </w:rPr>
      </w:pPr>
    </w:p>
    <w:p w14:paraId="6E2AE973" w14:textId="4C134F85" w:rsidR="0046747C" w:rsidRPr="0046747C" w:rsidRDefault="0046747C" w:rsidP="0046747C">
      <w:pPr>
        <w:pStyle w:val="Heading1"/>
      </w:pPr>
      <w:bookmarkStart w:id="83" w:name="_Toc25924357"/>
      <w:r w:rsidRPr="0046747C">
        <w:t>Anexo 3</w:t>
      </w:r>
      <w:bookmarkEnd w:id="83"/>
    </w:p>
    <w:p w14:paraId="7F4AC840" w14:textId="77777777" w:rsidR="0046747C" w:rsidRPr="0046747C" w:rsidRDefault="0046747C" w:rsidP="0046747C">
      <w:pPr>
        <w:jc w:val="center"/>
        <w:rPr>
          <w:rFonts w:cs="Times New Roman"/>
          <w:b/>
          <w:sz w:val="28"/>
          <w:szCs w:val="24"/>
        </w:rPr>
      </w:pPr>
      <w:r w:rsidRPr="0046747C">
        <w:rPr>
          <w:rFonts w:cs="Times New Roman"/>
          <w:b/>
          <w:sz w:val="28"/>
          <w:szCs w:val="24"/>
        </w:rPr>
        <w:t>Comunicaciones Universidad Técnica Particular de Loja</w:t>
      </w:r>
    </w:p>
    <w:p w14:paraId="72F1399B" w14:textId="77777777" w:rsidR="0046747C" w:rsidRDefault="0046747C" w:rsidP="0046747C">
      <w:r>
        <w:br w:type="page"/>
      </w:r>
    </w:p>
    <w:p w14:paraId="2B3BE0FA" w14:textId="77777777" w:rsidR="0046747C" w:rsidRDefault="0046747C" w:rsidP="0046747C"/>
    <w:p w14:paraId="33329F6D" w14:textId="77777777" w:rsidR="0046747C" w:rsidRDefault="0046747C" w:rsidP="0046747C">
      <w:pPr>
        <w:jc w:val="center"/>
      </w:pPr>
      <w:r>
        <w:rPr>
          <w:noProof/>
          <w:lang w:eastAsia="es-CO"/>
        </w:rPr>
        <w:drawing>
          <wp:inline distT="0" distB="0" distL="0" distR="0" wp14:anchorId="72E1D15E" wp14:editId="60D73A4B">
            <wp:extent cx="5297214" cy="29779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stretch>
                      <a:fillRect/>
                    </a:stretch>
                  </pic:blipFill>
                  <pic:spPr>
                    <a:xfrm>
                      <a:off x="0" y="0"/>
                      <a:ext cx="5298598" cy="2978763"/>
                    </a:xfrm>
                    <a:prstGeom prst="rect">
                      <a:avLst/>
                    </a:prstGeom>
                  </pic:spPr>
                </pic:pic>
              </a:graphicData>
            </a:graphic>
          </wp:inline>
        </w:drawing>
      </w:r>
    </w:p>
    <w:p w14:paraId="340E79D8" w14:textId="77777777" w:rsidR="0046747C" w:rsidRDefault="0046747C" w:rsidP="0046747C">
      <w:pPr>
        <w:jc w:val="center"/>
      </w:pPr>
    </w:p>
    <w:p w14:paraId="381AF2D0" w14:textId="77777777" w:rsidR="0046747C" w:rsidRDefault="0046747C" w:rsidP="0046747C">
      <w:pPr>
        <w:jc w:val="center"/>
      </w:pPr>
      <w:r>
        <w:rPr>
          <w:noProof/>
          <w:lang w:eastAsia="es-CO"/>
        </w:rPr>
        <w:drawing>
          <wp:inline distT="0" distB="0" distL="0" distR="0" wp14:anchorId="50BE7D3D" wp14:editId="1CD1B4B6">
            <wp:extent cx="5265683" cy="296025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5273990" cy="2964929"/>
                    </a:xfrm>
                    <a:prstGeom prst="rect">
                      <a:avLst/>
                    </a:prstGeom>
                  </pic:spPr>
                </pic:pic>
              </a:graphicData>
            </a:graphic>
          </wp:inline>
        </w:drawing>
      </w:r>
    </w:p>
    <w:p w14:paraId="7CE1E3B6" w14:textId="77777777" w:rsidR="0046747C" w:rsidRDefault="0046747C" w:rsidP="0046747C"/>
    <w:p w14:paraId="00E9A845" w14:textId="77777777" w:rsidR="0046747C" w:rsidRDefault="0046747C" w:rsidP="0046747C"/>
    <w:p w14:paraId="1EE908CE" w14:textId="77777777" w:rsidR="0046747C" w:rsidRDefault="0046747C" w:rsidP="0046747C"/>
    <w:p w14:paraId="723F1E9D" w14:textId="77777777" w:rsidR="0046747C" w:rsidRDefault="0046747C" w:rsidP="0046747C">
      <w:pPr>
        <w:jc w:val="center"/>
      </w:pPr>
    </w:p>
    <w:p w14:paraId="7A866764" w14:textId="77777777" w:rsidR="0046747C" w:rsidRDefault="0046747C" w:rsidP="0046747C">
      <w:pPr>
        <w:jc w:val="center"/>
      </w:pPr>
    </w:p>
    <w:p w14:paraId="6D0380FB" w14:textId="77777777" w:rsidR="0046747C" w:rsidRDefault="0046747C" w:rsidP="0046747C">
      <w:pPr>
        <w:jc w:val="center"/>
      </w:pPr>
      <w:r>
        <w:rPr>
          <w:noProof/>
          <w:lang w:eastAsia="es-CO"/>
        </w:rPr>
        <w:drawing>
          <wp:inline distT="0" distB="0" distL="0" distR="0" wp14:anchorId="003860F2" wp14:editId="024F3200">
            <wp:extent cx="5470635" cy="307547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stretch>
                      <a:fillRect/>
                    </a:stretch>
                  </pic:blipFill>
                  <pic:spPr>
                    <a:xfrm>
                      <a:off x="0" y="0"/>
                      <a:ext cx="5470635" cy="3075479"/>
                    </a:xfrm>
                    <a:prstGeom prst="rect">
                      <a:avLst/>
                    </a:prstGeom>
                  </pic:spPr>
                </pic:pic>
              </a:graphicData>
            </a:graphic>
          </wp:inline>
        </w:drawing>
      </w:r>
    </w:p>
    <w:p w14:paraId="6F4CD974" w14:textId="77777777" w:rsidR="0046747C" w:rsidRDefault="0046747C" w:rsidP="0046747C">
      <w:pPr>
        <w:jc w:val="center"/>
      </w:pPr>
    </w:p>
    <w:p w14:paraId="3A7800BA" w14:textId="77777777" w:rsidR="0046747C" w:rsidRDefault="0046747C" w:rsidP="0046747C">
      <w:r>
        <w:rPr>
          <w:noProof/>
          <w:lang w:eastAsia="es-CO"/>
        </w:rPr>
        <w:drawing>
          <wp:inline distT="0" distB="0" distL="0" distR="0" wp14:anchorId="2903E7E9" wp14:editId="699409E7">
            <wp:extent cx="5533697" cy="311093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5"/>
                    <a:stretch>
                      <a:fillRect/>
                    </a:stretch>
                  </pic:blipFill>
                  <pic:spPr>
                    <a:xfrm>
                      <a:off x="0" y="0"/>
                      <a:ext cx="5533697" cy="3110931"/>
                    </a:xfrm>
                    <a:prstGeom prst="rect">
                      <a:avLst/>
                    </a:prstGeom>
                  </pic:spPr>
                </pic:pic>
              </a:graphicData>
            </a:graphic>
          </wp:inline>
        </w:drawing>
      </w:r>
    </w:p>
    <w:p w14:paraId="28C0B211" w14:textId="77777777" w:rsidR="0046747C" w:rsidRDefault="0046747C" w:rsidP="0046747C"/>
    <w:p w14:paraId="037C0F7F" w14:textId="77777777" w:rsidR="0046747C" w:rsidRDefault="0046747C" w:rsidP="0046747C"/>
    <w:p w14:paraId="496B1C08" w14:textId="77777777" w:rsidR="0046747C" w:rsidRDefault="0046747C" w:rsidP="0046747C"/>
    <w:p w14:paraId="2D1F2EC8" w14:textId="77777777" w:rsidR="0046747C" w:rsidRDefault="0046747C" w:rsidP="0046747C"/>
    <w:p w14:paraId="278DC379" w14:textId="77777777" w:rsidR="0046747C" w:rsidRDefault="0046747C" w:rsidP="0046747C">
      <w:pPr>
        <w:jc w:val="center"/>
      </w:pPr>
    </w:p>
    <w:p w14:paraId="20527A43" w14:textId="77777777" w:rsidR="0046747C" w:rsidRDefault="0046747C" w:rsidP="0046747C">
      <w:pPr>
        <w:jc w:val="center"/>
      </w:pPr>
      <w:r>
        <w:rPr>
          <w:noProof/>
          <w:lang w:eastAsia="es-CO"/>
        </w:rPr>
        <w:drawing>
          <wp:inline distT="0" distB="0" distL="0" distR="0" wp14:anchorId="0162DF51" wp14:editId="1CDB7B69">
            <wp:extent cx="5454869" cy="3066616"/>
            <wp:effectExtent l="0" t="0" r="0" b="63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6"/>
                    <a:stretch>
                      <a:fillRect/>
                    </a:stretch>
                  </pic:blipFill>
                  <pic:spPr>
                    <a:xfrm>
                      <a:off x="0" y="0"/>
                      <a:ext cx="5478383" cy="3079835"/>
                    </a:xfrm>
                    <a:prstGeom prst="rect">
                      <a:avLst/>
                    </a:prstGeom>
                  </pic:spPr>
                </pic:pic>
              </a:graphicData>
            </a:graphic>
          </wp:inline>
        </w:drawing>
      </w:r>
    </w:p>
    <w:p w14:paraId="2B1A35C6" w14:textId="77777777" w:rsidR="0046747C" w:rsidRDefault="0046747C" w:rsidP="0046747C">
      <w:pPr>
        <w:jc w:val="center"/>
      </w:pPr>
    </w:p>
    <w:p w14:paraId="1EE5E45D" w14:textId="77777777" w:rsidR="0046747C" w:rsidRDefault="0046747C" w:rsidP="0046747C">
      <w:pPr>
        <w:jc w:val="center"/>
      </w:pPr>
      <w:r>
        <w:rPr>
          <w:noProof/>
          <w:lang w:eastAsia="es-CO"/>
        </w:rPr>
        <w:drawing>
          <wp:inline distT="0" distB="0" distL="0" distR="0" wp14:anchorId="195A034D" wp14:editId="7D712919">
            <wp:extent cx="5486400" cy="3084342"/>
            <wp:effectExtent l="0" t="0" r="0" b="190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
                    <a:stretch>
                      <a:fillRect/>
                    </a:stretch>
                  </pic:blipFill>
                  <pic:spPr>
                    <a:xfrm>
                      <a:off x="0" y="0"/>
                      <a:ext cx="5484853" cy="3083472"/>
                    </a:xfrm>
                    <a:prstGeom prst="rect">
                      <a:avLst/>
                    </a:prstGeom>
                  </pic:spPr>
                </pic:pic>
              </a:graphicData>
            </a:graphic>
          </wp:inline>
        </w:drawing>
      </w:r>
    </w:p>
    <w:p w14:paraId="7476978D" w14:textId="77777777" w:rsidR="0046747C" w:rsidRDefault="0046747C" w:rsidP="0046747C"/>
    <w:p w14:paraId="04A0FF47" w14:textId="77777777" w:rsidR="0046747C" w:rsidRDefault="0046747C" w:rsidP="0046747C"/>
    <w:p w14:paraId="2F6DEE6E" w14:textId="77777777" w:rsidR="0046747C" w:rsidRDefault="0046747C" w:rsidP="0046747C"/>
    <w:p w14:paraId="0587D44C" w14:textId="77777777" w:rsidR="0046747C" w:rsidRDefault="0046747C" w:rsidP="0046747C"/>
    <w:p w14:paraId="46E82580" w14:textId="77777777" w:rsidR="0046747C" w:rsidRDefault="0046747C" w:rsidP="0046747C"/>
    <w:p w14:paraId="2760CF2C" w14:textId="77777777" w:rsidR="0046747C" w:rsidRDefault="0046747C" w:rsidP="0046747C">
      <w:pPr>
        <w:jc w:val="center"/>
      </w:pPr>
      <w:r>
        <w:rPr>
          <w:noProof/>
          <w:lang w:eastAsia="es-CO"/>
        </w:rPr>
        <w:drawing>
          <wp:inline distT="0" distB="0" distL="0" distR="0" wp14:anchorId="2616E35B" wp14:editId="5E7D3C86">
            <wp:extent cx="5502166" cy="3093205"/>
            <wp:effectExtent l="0" t="0" r="381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a:stretch>
                      <a:fillRect/>
                    </a:stretch>
                  </pic:blipFill>
                  <pic:spPr>
                    <a:xfrm>
                      <a:off x="0" y="0"/>
                      <a:ext cx="5502166" cy="3093205"/>
                    </a:xfrm>
                    <a:prstGeom prst="rect">
                      <a:avLst/>
                    </a:prstGeom>
                  </pic:spPr>
                </pic:pic>
              </a:graphicData>
            </a:graphic>
          </wp:inline>
        </w:drawing>
      </w:r>
    </w:p>
    <w:p w14:paraId="47F8A353" w14:textId="77777777" w:rsidR="0046747C" w:rsidRDefault="0046747C" w:rsidP="0046747C"/>
    <w:p w14:paraId="289E86EA" w14:textId="77777777" w:rsidR="0046747C" w:rsidRDefault="0046747C" w:rsidP="0046747C">
      <w:pPr>
        <w:jc w:val="center"/>
      </w:pPr>
      <w:r>
        <w:rPr>
          <w:noProof/>
          <w:lang w:eastAsia="es-CO"/>
        </w:rPr>
        <w:drawing>
          <wp:inline distT="0" distB="0" distL="0" distR="0" wp14:anchorId="08A0DFF4" wp14:editId="33707F37">
            <wp:extent cx="5579033" cy="3136418"/>
            <wp:effectExtent l="0" t="0" r="3175" b="698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9"/>
                    <a:stretch>
                      <a:fillRect/>
                    </a:stretch>
                  </pic:blipFill>
                  <pic:spPr>
                    <a:xfrm>
                      <a:off x="0" y="0"/>
                      <a:ext cx="5579033" cy="3136418"/>
                    </a:xfrm>
                    <a:prstGeom prst="rect">
                      <a:avLst/>
                    </a:prstGeom>
                  </pic:spPr>
                </pic:pic>
              </a:graphicData>
            </a:graphic>
          </wp:inline>
        </w:drawing>
      </w:r>
    </w:p>
    <w:p w14:paraId="64AA77BA" w14:textId="77777777" w:rsidR="0046747C" w:rsidRDefault="0046747C" w:rsidP="0046747C"/>
    <w:p w14:paraId="7AC007AA" w14:textId="77777777" w:rsidR="0046747C" w:rsidRDefault="0046747C" w:rsidP="0046747C"/>
    <w:p w14:paraId="33F2F095" w14:textId="77777777" w:rsidR="0046747C" w:rsidRDefault="0046747C" w:rsidP="0046747C"/>
    <w:p w14:paraId="1DDBF465" w14:textId="77777777" w:rsidR="0046747C" w:rsidRDefault="0046747C" w:rsidP="0046747C">
      <w:pPr>
        <w:jc w:val="center"/>
      </w:pPr>
    </w:p>
    <w:p w14:paraId="1A3B8D0D" w14:textId="77777777" w:rsidR="0046747C" w:rsidRDefault="0046747C" w:rsidP="0046747C">
      <w:pPr>
        <w:jc w:val="center"/>
      </w:pPr>
    </w:p>
    <w:p w14:paraId="0A04464B" w14:textId="77777777" w:rsidR="0046747C" w:rsidRDefault="0046747C" w:rsidP="0046747C">
      <w:pPr>
        <w:jc w:val="center"/>
      </w:pPr>
      <w:r>
        <w:rPr>
          <w:noProof/>
          <w:lang w:eastAsia="es-CO"/>
        </w:rPr>
        <w:drawing>
          <wp:inline distT="0" distB="0" distL="0" distR="0" wp14:anchorId="35DC1446" wp14:editId="1D31E2F1">
            <wp:extent cx="5635120" cy="3167949"/>
            <wp:effectExtent l="0" t="0" r="381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a:stretch>
                      <a:fillRect/>
                    </a:stretch>
                  </pic:blipFill>
                  <pic:spPr>
                    <a:xfrm>
                      <a:off x="0" y="0"/>
                      <a:ext cx="5635120" cy="3167949"/>
                    </a:xfrm>
                    <a:prstGeom prst="rect">
                      <a:avLst/>
                    </a:prstGeom>
                  </pic:spPr>
                </pic:pic>
              </a:graphicData>
            </a:graphic>
          </wp:inline>
        </w:drawing>
      </w:r>
    </w:p>
    <w:p w14:paraId="61096DA2" w14:textId="799EF4B3" w:rsidR="0046747C" w:rsidRDefault="0046747C">
      <w:pPr>
        <w:spacing w:line="276" w:lineRule="auto"/>
        <w:jc w:val="left"/>
      </w:pPr>
      <w:r>
        <w:br w:type="page"/>
      </w:r>
    </w:p>
    <w:p w14:paraId="7EA801C3" w14:textId="77777777" w:rsidR="0046747C" w:rsidRDefault="0046747C" w:rsidP="0046747C">
      <w:pPr>
        <w:spacing w:after="0" w:line="240" w:lineRule="auto"/>
        <w:ind w:left="720"/>
        <w:jc w:val="center"/>
        <w:rPr>
          <w:rFonts w:cs="Times New Roman"/>
          <w:b/>
          <w:szCs w:val="24"/>
        </w:rPr>
      </w:pPr>
    </w:p>
    <w:p w14:paraId="0E588749" w14:textId="77777777" w:rsidR="0046747C" w:rsidRDefault="0046747C" w:rsidP="0046747C">
      <w:pPr>
        <w:spacing w:after="0" w:line="240" w:lineRule="auto"/>
        <w:ind w:left="720"/>
        <w:jc w:val="center"/>
        <w:rPr>
          <w:rFonts w:cs="Times New Roman"/>
          <w:b/>
          <w:szCs w:val="24"/>
        </w:rPr>
      </w:pPr>
    </w:p>
    <w:p w14:paraId="754AAF24" w14:textId="77777777" w:rsidR="0046747C" w:rsidRDefault="0046747C" w:rsidP="0046747C">
      <w:pPr>
        <w:spacing w:after="0" w:line="240" w:lineRule="auto"/>
        <w:ind w:left="720"/>
        <w:jc w:val="center"/>
        <w:rPr>
          <w:rFonts w:cs="Times New Roman"/>
          <w:b/>
          <w:szCs w:val="24"/>
        </w:rPr>
      </w:pPr>
    </w:p>
    <w:p w14:paraId="4D2DFE0D" w14:textId="77777777" w:rsidR="0046747C" w:rsidRDefault="0046747C" w:rsidP="0046747C">
      <w:pPr>
        <w:spacing w:after="0" w:line="240" w:lineRule="auto"/>
        <w:ind w:left="720"/>
        <w:jc w:val="center"/>
        <w:rPr>
          <w:rFonts w:cs="Times New Roman"/>
          <w:b/>
          <w:szCs w:val="24"/>
        </w:rPr>
      </w:pPr>
    </w:p>
    <w:p w14:paraId="787809DE" w14:textId="77777777" w:rsidR="0046747C" w:rsidRDefault="0046747C" w:rsidP="0046747C">
      <w:pPr>
        <w:spacing w:after="0" w:line="240" w:lineRule="auto"/>
        <w:ind w:left="720"/>
        <w:jc w:val="center"/>
        <w:rPr>
          <w:rFonts w:cs="Times New Roman"/>
          <w:b/>
          <w:szCs w:val="24"/>
        </w:rPr>
      </w:pPr>
    </w:p>
    <w:p w14:paraId="301F7EFD" w14:textId="77777777" w:rsidR="0046747C" w:rsidRDefault="0046747C" w:rsidP="0046747C">
      <w:pPr>
        <w:spacing w:after="0" w:line="240" w:lineRule="auto"/>
        <w:ind w:left="720"/>
        <w:jc w:val="center"/>
        <w:rPr>
          <w:rFonts w:cs="Times New Roman"/>
          <w:b/>
          <w:szCs w:val="24"/>
        </w:rPr>
      </w:pPr>
    </w:p>
    <w:p w14:paraId="4357749F" w14:textId="77777777" w:rsidR="0046747C" w:rsidRDefault="0046747C" w:rsidP="0046747C">
      <w:pPr>
        <w:spacing w:after="0" w:line="240" w:lineRule="auto"/>
        <w:ind w:left="720"/>
        <w:jc w:val="center"/>
        <w:rPr>
          <w:rFonts w:cs="Times New Roman"/>
          <w:b/>
          <w:szCs w:val="24"/>
        </w:rPr>
      </w:pPr>
    </w:p>
    <w:p w14:paraId="0D21C0E5" w14:textId="77777777" w:rsidR="0046747C" w:rsidRDefault="0046747C" w:rsidP="0046747C">
      <w:pPr>
        <w:spacing w:after="0" w:line="240" w:lineRule="auto"/>
        <w:ind w:left="720"/>
        <w:jc w:val="center"/>
        <w:rPr>
          <w:rFonts w:cs="Times New Roman"/>
          <w:b/>
          <w:szCs w:val="24"/>
        </w:rPr>
      </w:pPr>
    </w:p>
    <w:p w14:paraId="62F1CF74" w14:textId="77777777" w:rsidR="0046747C" w:rsidRDefault="0046747C" w:rsidP="0046747C">
      <w:pPr>
        <w:spacing w:after="0" w:line="240" w:lineRule="auto"/>
        <w:ind w:left="720"/>
        <w:jc w:val="center"/>
        <w:rPr>
          <w:rFonts w:cs="Times New Roman"/>
          <w:b/>
          <w:szCs w:val="24"/>
        </w:rPr>
      </w:pPr>
    </w:p>
    <w:p w14:paraId="71B0932B" w14:textId="77777777" w:rsidR="0046747C" w:rsidRDefault="0046747C" w:rsidP="0046747C">
      <w:pPr>
        <w:spacing w:after="0" w:line="240" w:lineRule="auto"/>
        <w:ind w:left="720"/>
        <w:jc w:val="center"/>
        <w:rPr>
          <w:rFonts w:cs="Times New Roman"/>
          <w:b/>
          <w:szCs w:val="24"/>
        </w:rPr>
      </w:pPr>
    </w:p>
    <w:p w14:paraId="1E0AC665" w14:textId="77777777" w:rsidR="0046747C" w:rsidRDefault="0046747C" w:rsidP="0046747C">
      <w:pPr>
        <w:spacing w:after="0" w:line="240" w:lineRule="auto"/>
        <w:ind w:left="720"/>
        <w:jc w:val="center"/>
        <w:rPr>
          <w:rFonts w:cs="Times New Roman"/>
          <w:b/>
          <w:szCs w:val="24"/>
        </w:rPr>
      </w:pPr>
    </w:p>
    <w:p w14:paraId="1E69C837" w14:textId="77777777" w:rsidR="0046747C" w:rsidRDefault="0046747C" w:rsidP="0046747C">
      <w:pPr>
        <w:spacing w:after="0" w:line="240" w:lineRule="auto"/>
        <w:ind w:left="720"/>
        <w:jc w:val="center"/>
        <w:rPr>
          <w:rFonts w:cs="Times New Roman"/>
          <w:b/>
          <w:szCs w:val="24"/>
        </w:rPr>
      </w:pPr>
    </w:p>
    <w:p w14:paraId="5B32B04F" w14:textId="77777777" w:rsidR="0046747C" w:rsidRDefault="0046747C" w:rsidP="0046747C">
      <w:pPr>
        <w:spacing w:after="0" w:line="240" w:lineRule="auto"/>
        <w:ind w:left="720"/>
        <w:jc w:val="center"/>
        <w:rPr>
          <w:rFonts w:cs="Times New Roman"/>
          <w:b/>
          <w:szCs w:val="24"/>
        </w:rPr>
      </w:pPr>
    </w:p>
    <w:p w14:paraId="42A2A7BB" w14:textId="77777777" w:rsidR="0046747C" w:rsidRDefault="0046747C" w:rsidP="0046747C">
      <w:pPr>
        <w:spacing w:after="0" w:line="240" w:lineRule="auto"/>
        <w:ind w:left="720"/>
        <w:jc w:val="center"/>
        <w:rPr>
          <w:rFonts w:cs="Times New Roman"/>
          <w:b/>
          <w:szCs w:val="24"/>
        </w:rPr>
      </w:pPr>
    </w:p>
    <w:p w14:paraId="75099363" w14:textId="77777777" w:rsidR="0046747C" w:rsidRDefault="0046747C" w:rsidP="0046747C">
      <w:pPr>
        <w:spacing w:after="0" w:line="240" w:lineRule="auto"/>
        <w:ind w:left="720"/>
        <w:jc w:val="center"/>
        <w:rPr>
          <w:rFonts w:cs="Times New Roman"/>
          <w:b/>
          <w:szCs w:val="24"/>
        </w:rPr>
      </w:pPr>
    </w:p>
    <w:p w14:paraId="0B6830BC" w14:textId="77777777" w:rsidR="0046747C" w:rsidRDefault="0046747C" w:rsidP="0046747C">
      <w:pPr>
        <w:spacing w:after="0" w:line="240" w:lineRule="auto"/>
        <w:ind w:left="720"/>
        <w:jc w:val="center"/>
        <w:rPr>
          <w:rFonts w:cs="Times New Roman"/>
          <w:b/>
          <w:szCs w:val="24"/>
        </w:rPr>
      </w:pPr>
    </w:p>
    <w:p w14:paraId="372241D6" w14:textId="77777777" w:rsidR="0046747C" w:rsidRDefault="0046747C" w:rsidP="0046747C">
      <w:pPr>
        <w:spacing w:after="0" w:line="240" w:lineRule="auto"/>
        <w:ind w:left="720"/>
        <w:jc w:val="center"/>
        <w:rPr>
          <w:rFonts w:cs="Times New Roman"/>
          <w:b/>
          <w:szCs w:val="24"/>
        </w:rPr>
      </w:pPr>
    </w:p>
    <w:p w14:paraId="384488A8" w14:textId="77777777" w:rsidR="0046747C" w:rsidRDefault="0046747C" w:rsidP="0046747C">
      <w:pPr>
        <w:spacing w:after="0" w:line="240" w:lineRule="auto"/>
        <w:ind w:left="720"/>
        <w:jc w:val="center"/>
        <w:rPr>
          <w:rFonts w:cs="Times New Roman"/>
          <w:b/>
          <w:szCs w:val="24"/>
        </w:rPr>
      </w:pPr>
    </w:p>
    <w:p w14:paraId="383B6DAC" w14:textId="77777777" w:rsidR="0046747C" w:rsidRDefault="0046747C" w:rsidP="0046747C">
      <w:pPr>
        <w:spacing w:after="0" w:line="240" w:lineRule="auto"/>
        <w:ind w:left="720"/>
        <w:jc w:val="center"/>
        <w:rPr>
          <w:rFonts w:cs="Times New Roman"/>
          <w:b/>
          <w:szCs w:val="24"/>
        </w:rPr>
      </w:pPr>
    </w:p>
    <w:p w14:paraId="5AEB34C0" w14:textId="77777777" w:rsidR="0046747C" w:rsidRDefault="0046747C" w:rsidP="0046747C">
      <w:pPr>
        <w:spacing w:after="0" w:line="240" w:lineRule="auto"/>
        <w:ind w:left="720"/>
        <w:jc w:val="center"/>
        <w:rPr>
          <w:rFonts w:cs="Times New Roman"/>
          <w:b/>
          <w:szCs w:val="24"/>
        </w:rPr>
      </w:pPr>
    </w:p>
    <w:p w14:paraId="0C539EB7" w14:textId="2E2D7564" w:rsidR="0046747C" w:rsidRPr="0046747C" w:rsidRDefault="0046747C" w:rsidP="008C4497">
      <w:pPr>
        <w:pStyle w:val="Heading1"/>
      </w:pPr>
      <w:bookmarkStart w:id="84" w:name="_Toc25924358"/>
      <w:r w:rsidRPr="0046747C">
        <w:t>Anexo 4</w:t>
      </w:r>
      <w:bookmarkEnd w:id="84"/>
    </w:p>
    <w:p w14:paraId="7EFC9AB5" w14:textId="77777777" w:rsidR="0046747C" w:rsidRPr="0046747C" w:rsidRDefault="0046747C" w:rsidP="008C4497">
      <w:pPr>
        <w:spacing w:after="0"/>
        <w:ind w:left="90"/>
        <w:jc w:val="center"/>
        <w:rPr>
          <w:rFonts w:cs="Times New Roman"/>
          <w:b/>
          <w:sz w:val="28"/>
          <w:szCs w:val="24"/>
        </w:rPr>
      </w:pPr>
      <w:r w:rsidRPr="0046747C">
        <w:rPr>
          <w:rFonts w:cs="Times New Roman"/>
          <w:b/>
          <w:sz w:val="28"/>
          <w:szCs w:val="24"/>
        </w:rPr>
        <w:t>Universidades del Ecuador por categorías</w:t>
      </w:r>
    </w:p>
    <w:p w14:paraId="3BC815DA" w14:textId="77777777" w:rsidR="0046747C" w:rsidRDefault="0046747C" w:rsidP="0046747C">
      <w:pPr>
        <w:spacing w:after="0" w:line="240" w:lineRule="auto"/>
        <w:ind w:left="720"/>
        <w:rPr>
          <w:rFonts w:cs="Times New Roman"/>
          <w:b/>
          <w:szCs w:val="24"/>
        </w:rPr>
      </w:pPr>
    </w:p>
    <w:p w14:paraId="05FB2F08" w14:textId="77777777" w:rsidR="0046747C" w:rsidRDefault="0046747C" w:rsidP="0046747C">
      <w:pPr>
        <w:spacing w:after="0" w:line="240" w:lineRule="auto"/>
        <w:ind w:left="1260"/>
        <w:rPr>
          <w:rFonts w:cs="Times New Roman"/>
          <w:b/>
          <w:szCs w:val="24"/>
        </w:rPr>
      </w:pPr>
    </w:p>
    <w:p w14:paraId="1047E96D" w14:textId="77777777" w:rsidR="0046747C" w:rsidRDefault="0046747C" w:rsidP="0046747C">
      <w:pPr>
        <w:spacing w:after="0" w:line="240" w:lineRule="auto"/>
        <w:ind w:left="1260"/>
        <w:rPr>
          <w:rFonts w:cs="Times New Roman"/>
          <w:b/>
          <w:szCs w:val="24"/>
        </w:rPr>
      </w:pPr>
    </w:p>
    <w:p w14:paraId="31D2B1D2" w14:textId="77777777" w:rsidR="0046747C" w:rsidRDefault="0046747C" w:rsidP="0046747C">
      <w:pPr>
        <w:spacing w:after="0" w:line="240" w:lineRule="auto"/>
        <w:ind w:left="1260"/>
        <w:rPr>
          <w:rFonts w:cs="Times New Roman"/>
          <w:b/>
          <w:szCs w:val="24"/>
        </w:rPr>
      </w:pPr>
    </w:p>
    <w:p w14:paraId="7AFC9A1B" w14:textId="77777777" w:rsidR="0046747C" w:rsidRPr="002B1016" w:rsidRDefault="0046747C" w:rsidP="0046747C">
      <w:pPr>
        <w:spacing w:after="0" w:line="240" w:lineRule="auto"/>
        <w:ind w:left="1260"/>
        <w:rPr>
          <w:rFonts w:cs="Times New Roman"/>
          <w:b/>
          <w:szCs w:val="24"/>
        </w:rPr>
      </w:pPr>
    </w:p>
    <w:p w14:paraId="47B0EF53" w14:textId="77777777" w:rsidR="0046747C" w:rsidRDefault="0046747C" w:rsidP="0046747C">
      <w:pPr>
        <w:rPr>
          <w:rFonts w:cs="Times New Roman"/>
          <w:b/>
          <w:szCs w:val="24"/>
        </w:rPr>
      </w:pPr>
      <w:r>
        <w:rPr>
          <w:rFonts w:cs="Times New Roman"/>
          <w:b/>
          <w:szCs w:val="24"/>
        </w:rPr>
        <w:br w:type="page"/>
      </w:r>
    </w:p>
    <w:p w14:paraId="69DA242F" w14:textId="77777777" w:rsidR="0046747C" w:rsidRDefault="0046747C" w:rsidP="0046747C">
      <w:pPr>
        <w:tabs>
          <w:tab w:val="left" w:pos="720"/>
        </w:tabs>
        <w:spacing w:after="0" w:line="240" w:lineRule="auto"/>
        <w:ind w:left="720"/>
        <w:rPr>
          <w:rFonts w:cs="Times New Roman"/>
          <w:b/>
          <w:szCs w:val="24"/>
        </w:rPr>
      </w:pPr>
    </w:p>
    <w:p w14:paraId="70AB0187" w14:textId="77777777" w:rsidR="0046747C" w:rsidRPr="002B1016" w:rsidRDefault="0046747C" w:rsidP="0046747C">
      <w:pPr>
        <w:spacing w:after="0"/>
        <w:ind w:left="1260"/>
        <w:rPr>
          <w:rFonts w:cs="Times New Roman"/>
          <w:b/>
          <w:szCs w:val="24"/>
        </w:rPr>
      </w:pPr>
      <w:r w:rsidRPr="002B1016">
        <w:rPr>
          <w:rFonts w:cs="Times New Roman"/>
          <w:b/>
          <w:szCs w:val="24"/>
        </w:rPr>
        <w:t>Categoría A</w:t>
      </w:r>
    </w:p>
    <w:p w14:paraId="6B668BCE"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Escuela Politécnica Nacional</w:t>
      </w:r>
    </w:p>
    <w:p w14:paraId="580E501A"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 xml:space="preserve">Escuela Superior Politécnica </w:t>
      </w:r>
      <w:r>
        <w:rPr>
          <w:rFonts w:cs="Times New Roman"/>
          <w:szCs w:val="24"/>
        </w:rPr>
        <w:t>del Litoral</w:t>
      </w:r>
    </w:p>
    <w:p w14:paraId="3823CF6F"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Universidad Central del Ecuador</w:t>
      </w:r>
    </w:p>
    <w:p w14:paraId="50D9B4EF" w14:textId="77777777" w:rsidR="0046747C" w:rsidRDefault="0046747C" w:rsidP="0046747C">
      <w:pPr>
        <w:pStyle w:val="ListParagraph"/>
        <w:numPr>
          <w:ilvl w:val="0"/>
          <w:numId w:val="45"/>
        </w:numPr>
        <w:spacing w:after="0" w:line="360" w:lineRule="auto"/>
        <w:jc w:val="left"/>
        <w:rPr>
          <w:rFonts w:cs="Times New Roman"/>
          <w:szCs w:val="24"/>
        </w:rPr>
      </w:pPr>
      <w:r>
        <w:rPr>
          <w:rFonts w:cs="Times New Roman"/>
          <w:szCs w:val="24"/>
        </w:rPr>
        <w:t>Universidad de Cuenca</w:t>
      </w:r>
    </w:p>
    <w:p w14:paraId="4AFF05F9"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Universidad San Francisco de Quito</w:t>
      </w:r>
    </w:p>
    <w:p w14:paraId="3494F06F"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Universidad de la Fuerzas Armadas (ESPE)</w:t>
      </w:r>
    </w:p>
    <w:p w14:paraId="50D89708"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Universidad de Especialidades Espíritu Santo</w:t>
      </w:r>
    </w:p>
    <w:p w14:paraId="2026FD67" w14:textId="77777777" w:rsidR="0046747C" w:rsidRPr="002B1016" w:rsidRDefault="0046747C" w:rsidP="0046747C">
      <w:pPr>
        <w:spacing w:after="0"/>
        <w:ind w:left="1260"/>
        <w:rPr>
          <w:rFonts w:cs="Times New Roman"/>
          <w:szCs w:val="24"/>
        </w:rPr>
      </w:pPr>
    </w:p>
    <w:p w14:paraId="12D416B0"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 xml:space="preserve">Facultad Latinoamericana de Ciencias Sociales </w:t>
      </w:r>
    </w:p>
    <w:p w14:paraId="6D770F3D" w14:textId="77777777" w:rsidR="0046747C" w:rsidRPr="002B1016" w:rsidRDefault="0046747C" w:rsidP="0046747C">
      <w:pPr>
        <w:pStyle w:val="ListParagraph"/>
        <w:numPr>
          <w:ilvl w:val="0"/>
          <w:numId w:val="45"/>
        </w:numPr>
        <w:spacing w:after="0" w:line="360" w:lineRule="auto"/>
        <w:jc w:val="left"/>
        <w:rPr>
          <w:rFonts w:cs="Times New Roman"/>
          <w:szCs w:val="24"/>
        </w:rPr>
      </w:pPr>
      <w:r w:rsidRPr="002B1016">
        <w:rPr>
          <w:rFonts w:cs="Times New Roman"/>
          <w:szCs w:val="24"/>
        </w:rPr>
        <w:t>Universidad Andina Simón Bolívar</w:t>
      </w:r>
    </w:p>
    <w:p w14:paraId="0B9084EF" w14:textId="77777777" w:rsidR="0046747C" w:rsidRPr="002B1016" w:rsidRDefault="0046747C" w:rsidP="0046747C">
      <w:pPr>
        <w:spacing w:after="0"/>
        <w:ind w:left="1260"/>
        <w:rPr>
          <w:rFonts w:cs="Times New Roman"/>
          <w:b/>
          <w:szCs w:val="24"/>
        </w:rPr>
      </w:pPr>
    </w:p>
    <w:p w14:paraId="42487C59" w14:textId="77777777" w:rsidR="0046747C" w:rsidRPr="002B1016" w:rsidRDefault="0046747C" w:rsidP="0046747C">
      <w:pPr>
        <w:spacing w:after="0"/>
        <w:ind w:left="1260"/>
        <w:rPr>
          <w:rFonts w:cs="Times New Roman"/>
          <w:b/>
          <w:szCs w:val="24"/>
        </w:rPr>
      </w:pPr>
      <w:r w:rsidRPr="002B1016">
        <w:rPr>
          <w:rFonts w:cs="Times New Roman"/>
          <w:b/>
          <w:szCs w:val="24"/>
        </w:rPr>
        <w:t>Categoría B</w:t>
      </w:r>
    </w:p>
    <w:p w14:paraId="71D72CA8"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Escuela Superior Politécnica de Chimborazo</w:t>
      </w:r>
    </w:p>
    <w:p w14:paraId="66D9306D"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Pontificia Universidad Católica del Ecuador</w:t>
      </w:r>
    </w:p>
    <w:p w14:paraId="3523A821" w14:textId="77777777" w:rsidR="0046747C"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Casa Grande</w:t>
      </w:r>
    </w:p>
    <w:p w14:paraId="33F5CE5C"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Católica de Cuenca</w:t>
      </w:r>
    </w:p>
    <w:p w14:paraId="77FA6720"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Católica Santiago de Guayaquil</w:t>
      </w:r>
    </w:p>
    <w:p w14:paraId="5C53304F" w14:textId="77777777" w:rsidR="0046747C" w:rsidRDefault="0046747C" w:rsidP="0046747C">
      <w:pPr>
        <w:pStyle w:val="ListParagraph"/>
        <w:numPr>
          <w:ilvl w:val="0"/>
          <w:numId w:val="46"/>
        </w:numPr>
        <w:spacing w:after="0" w:line="360" w:lineRule="auto"/>
        <w:jc w:val="left"/>
        <w:rPr>
          <w:rFonts w:cs="Times New Roman"/>
          <w:szCs w:val="24"/>
        </w:rPr>
      </w:pPr>
      <w:r>
        <w:rPr>
          <w:rFonts w:cs="Times New Roman"/>
          <w:szCs w:val="24"/>
        </w:rPr>
        <w:t>Universidad de Guayaquil</w:t>
      </w:r>
    </w:p>
    <w:p w14:paraId="7E711FEF"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de las Américas</w:t>
      </w:r>
    </w:p>
    <w:p w14:paraId="54E320D7"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de los Hemisferios</w:t>
      </w:r>
    </w:p>
    <w:p w14:paraId="286FAC1A"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del Azuay</w:t>
      </w:r>
    </w:p>
    <w:p w14:paraId="5F2A2CAC"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Estatal Amazónica</w:t>
      </w:r>
    </w:p>
    <w:p w14:paraId="7000AA68"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Estatal de Milagro</w:t>
      </w:r>
    </w:p>
    <w:p w14:paraId="64965582"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Iberoamericana</w:t>
      </w:r>
      <w:r>
        <w:rPr>
          <w:rFonts w:cs="Times New Roman"/>
          <w:szCs w:val="24"/>
        </w:rPr>
        <w:t xml:space="preserve"> del Ecuador</w:t>
      </w:r>
    </w:p>
    <w:p w14:paraId="765B547C"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Internacional del Ecuador</w:t>
      </w:r>
    </w:p>
    <w:p w14:paraId="28C50758"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Nacional de Loja</w:t>
      </w:r>
    </w:p>
    <w:p w14:paraId="29B77CD5"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Particular Internacional SEK</w:t>
      </w:r>
    </w:p>
    <w:p w14:paraId="7F3CC440"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 xml:space="preserve">Universidad Politécnica </w:t>
      </w:r>
      <w:r>
        <w:rPr>
          <w:rFonts w:cs="Times New Roman"/>
          <w:szCs w:val="24"/>
        </w:rPr>
        <w:t xml:space="preserve">Estatal </w:t>
      </w:r>
      <w:r w:rsidRPr="002B1016">
        <w:rPr>
          <w:rFonts w:cs="Times New Roman"/>
          <w:szCs w:val="24"/>
        </w:rPr>
        <w:t>del Carchi</w:t>
      </w:r>
    </w:p>
    <w:p w14:paraId="5941D963"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Politécnica Salesiana</w:t>
      </w:r>
    </w:p>
    <w:p w14:paraId="4E3D9AD5"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Técnica de Ambato</w:t>
      </w:r>
    </w:p>
    <w:p w14:paraId="2C69BE7D" w14:textId="77777777" w:rsidR="0046747C"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Técnica de Machala</w:t>
      </w:r>
    </w:p>
    <w:p w14:paraId="6FBD8478"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Técnica de Manabí</w:t>
      </w:r>
    </w:p>
    <w:p w14:paraId="548FDF3C" w14:textId="77777777" w:rsidR="0046747C"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lastRenderedPageBreak/>
        <w:t>Universidad Técnica del Norte</w:t>
      </w:r>
    </w:p>
    <w:p w14:paraId="2E73F35D"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Técnica Estatal de Quevedo</w:t>
      </w:r>
    </w:p>
    <w:p w14:paraId="314C0636"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Técnica Particular de Loja</w:t>
      </w:r>
    </w:p>
    <w:p w14:paraId="4C970DC6"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Tecnológica Empresarial de Guayaquil</w:t>
      </w:r>
    </w:p>
    <w:p w14:paraId="59F83BB2"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Tecnológica Indoamérica</w:t>
      </w:r>
    </w:p>
    <w:p w14:paraId="2317028B"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Universidad Tecnológica Equinoccial</w:t>
      </w:r>
    </w:p>
    <w:p w14:paraId="44C95108" w14:textId="77777777" w:rsidR="0046747C" w:rsidRPr="00AF542F" w:rsidRDefault="0046747C" w:rsidP="0046747C">
      <w:pPr>
        <w:spacing w:after="0"/>
        <w:rPr>
          <w:rFonts w:cs="Times New Roman"/>
          <w:szCs w:val="24"/>
        </w:rPr>
      </w:pPr>
    </w:p>
    <w:p w14:paraId="7A368522" w14:textId="77777777" w:rsidR="0046747C" w:rsidRPr="002B1016" w:rsidRDefault="0046747C" w:rsidP="0046747C">
      <w:pPr>
        <w:pStyle w:val="ListParagraph"/>
        <w:numPr>
          <w:ilvl w:val="0"/>
          <w:numId w:val="46"/>
        </w:numPr>
        <w:spacing w:after="0" w:line="360" w:lineRule="auto"/>
        <w:jc w:val="left"/>
        <w:rPr>
          <w:rFonts w:cs="Times New Roman"/>
          <w:szCs w:val="24"/>
        </w:rPr>
      </w:pPr>
      <w:r w:rsidRPr="002B1016">
        <w:rPr>
          <w:rFonts w:cs="Times New Roman"/>
          <w:szCs w:val="24"/>
        </w:rPr>
        <w:t>Instituto de Altos Estudios Nacionales</w:t>
      </w:r>
    </w:p>
    <w:p w14:paraId="189E5267" w14:textId="77777777" w:rsidR="0046747C" w:rsidRPr="002B1016" w:rsidRDefault="0046747C" w:rsidP="0046747C">
      <w:pPr>
        <w:spacing w:after="0"/>
        <w:ind w:left="1260"/>
        <w:rPr>
          <w:rFonts w:cs="Times New Roman"/>
          <w:b/>
          <w:szCs w:val="24"/>
        </w:rPr>
      </w:pPr>
    </w:p>
    <w:p w14:paraId="0CCC0639" w14:textId="77777777" w:rsidR="0046747C" w:rsidRPr="002B1016" w:rsidRDefault="0046747C" w:rsidP="0046747C">
      <w:pPr>
        <w:spacing w:after="0"/>
        <w:ind w:left="1260"/>
        <w:rPr>
          <w:rFonts w:cs="Times New Roman"/>
          <w:b/>
          <w:szCs w:val="24"/>
        </w:rPr>
      </w:pPr>
      <w:r w:rsidRPr="002B1016">
        <w:rPr>
          <w:rFonts w:cs="Times New Roman"/>
          <w:b/>
          <w:szCs w:val="24"/>
        </w:rPr>
        <w:t>Categoría C</w:t>
      </w:r>
    </w:p>
    <w:p w14:paraId="0A177328"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Escuela Superior Politécnica Agropecuaria de Manabí</w:t>
      </w:r>
    </w:p>
    <w:p w14:paraId="40A96CB8"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Agraria del Ecuador</w:t>
      </w:r>
    </w:p>
    <w:p w14:paraId="3EBCA89C"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de Especialidades Turísticas</w:t>
      </w:r>
    </w:p>
    <w:p w14:paraId="669D3360"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de Otavalo</w:t>
      </w:r>
    </w:p>
    <w:p w14:paraId="37C8C763"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del Pacífico Escuela de Negocios</w:t>
      </w:r>
    </w:p>
    <w:p w14:paraId="2C95EED1"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Estatal de Bolívar</w:t>
      </w:r>
    </w:p>
    <w:p w14:paraId="0EF79734"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Estatal del Sur Manabí</w:t>
      </w:r>
    </w:p>
    <w:p w14:paraId="4B70601C"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Estatal Península de Santa Elena</w:t>
      </w:r>
    </w:p>
    <w:p w14:paraId="3123F12F" w14:textId="77777777" w:rsidR="0046747C"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Laica</w:t>
      </w:r>
      <w:r>
        <w:rPr>
          <w:rFonts w:cs="Times New Roman"/>
          <w:szCs w:val="24"/>
        </w:rPr>
        <w:t xml:space="preserve"> Eloy Alfaro de Manabí</w:t>
      </w:r>
    </w:p>
    <w:p w14:paraId="4AE857D6"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Laica Vicente Rocafuerte de Guayaquil</w:t>
      </w:r>
    </w:p>
    <w:p w14:paraId="4E7E9CAF"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Metropolitana</w:t>
      </w:r>
    </w:p>
    <w:p w14:paraId="6A4DCDA6" w14:textId="77777777" w:rsidR="0046747C"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Nacional del Chimborazo</w:t>
      </w:r>
    </w:p>
    <w:p w14:paraId="45D73E9C"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Particular San Gregorio de Portoviejo</w:t>
      </w:r>
    </w:p>
    <w:p w14:paraId="6D89B053"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Regional Autónoma de los Andes</w:t>
      </w:r>
    </w:p>
    <w:p w14:paraId="563E4F32"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Técnica de Babahoyo</w:t>
      </w:r>
    </w:p>
    <w:p w14:paraId="2F711259"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 xml:space="preserve">Universidad Técnica de Cotopaxi </w:t>
      </w:r>
    </w:p>
    <w:p w14:paraId="1FD9AA5D" w14:textId="77777777" w:rsidR="0046747C"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Técnica Luis Vargas Torres de Esmeraldas</w:t>
      </w:r>
    </w:p>
    <w:p w14:paraId="7C6976F1"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Tecnológica ECOTEC</w:t>
      </w:r>
    </w:p>
    <w:p w14:paraId="7504EE7D" w14:textId="77777777" w:rsidR="0046747C" w:rsidRPr="002B1016" w:rsidRDefault="0046747C" w:rsidP="0046747C">
      <w:pPr>
        <w:pStyle w:val="ListParagraph"/>
        <w:numPr>
          <w:ilvl w:val="0"/>
          <w:numId w:val="47"/>
        </w:numPr>
        <w:spacing w:after="0" w:line="360" w:lineRule="auto"/>
        <w:jc w:val="left"/>
        <w:rPr>
          <w:rFonts w:cs="Times New Roman"/>
          <w:szCs w:val="24"/>
        </w:rPr>
      </w:pPr>
      <w:r w:rsidRPr="002B1016">
        <w:rPr>
          <w:rFonts w:cs="Times New Roman"/>
          <w:szCs w:val="24"/>
        </w:rPr>
        <w:t>Universidad Tecnológica Israel</w:t>
      </w:r>
    </w:p>
    <w:p w14:paraId="593E23AD" w14:textId="77777777" w:rsidR="0046747C" w:rsidRDefault="0046747C" w:rsidP="0046747C">
      <w:pPr>
        <w:spacing w:after="0"/>
        <w:ind w:left="1260"/>
        <w:rPr>
          <w:rFonts w:cs="Times New Roman"/>
          <w:szCs w:val="24"/>
        </w:rPr>
      </w:pPr>
    </w:p>
    <w:p w14:paraId="3FEB7DD6" w14:textId="77777777" w:rsidR="0046747C" w:rsidRPr="002B1016" w:rsidRDefault="0046747C" w:rsidP="0046747C">
      <w:pPr>
        <w:spacing w:after="0"/>
        <w:ind w:left="1260"/>
        <w:rPr>
          <w:rFonts w:cs="Times New Roman"/>
          <w:b/>
          <w:szCs w:val="24"/>
        </w:rPr>
      </w:pPr>
      <w:r>
        <w:rPr>
          <w:rFonts w:cs="Times New Roman"/>
          <w:b/>
          <w:szCs w:val="24"/>
        </w:rPr>
        <w:t xml:space="preserve">Sin </w:t>
      </w:r>
      <w:r w:rsidRPr="002B1016">
        <w:rPr>
          <w:rFonts w:cs="Times New Roman"/>
          <w:b/>
          <w:szCs w:val="24"/>
        </w:rPr>
        <w:t>Categoría</w:t>
      </w:r>
    </w:p>
    <w:p w14:paraId="48475A5A" w14:textId="77777777" w:rsidR="0046747C" w:rsidRPr="002B1016" w:rsidRDefault="0046747C" w:rsidP="0046747C">
      <w:pPr>
        <w:pStyle w:val="ListParagraph"/>
        <w:numPr>
          <w:ilvl w:val="0"/>
          <w:numId w:val="48"/>
        </w:numPr>
        <w:spacing w:after="0" w:line="360" w:lineRule="auto"/>
        <w:jc w:val="left"/>
        <w:rPr>
          <w:rFonts w:cs="Times New Roman"/>
          <w:szCs w:val="24"/>
        </w:rPr>
      </w:pPr>
      <w:r>
        <w:rPr>
          <w:rFonts w:cs="Times New Roman"/>
          <w:szCs w:val="24"/>
        </w:rPr>
        <w:t>Institución Extranjera</w:t>
      </w:r>
    </w:p>
    <w:p w14:paraId="7461FFD7" w14:textId="77777777" w:rsidR="0046747C" w:rsidRPr="002B1016" w:rsidRDefault="0046747C" w:rsidP="0046747C">
      <w:pPr>
        <w:pStyle w:val="ListParagraph"/>
        <w:numPr>
          <w:ilvl w:val="0"/>
          <w:numId w:val="48"/>
        </w:numPr>
        <w:spacing w:after="0" w:line="360" w:lineRule="auto"/>
        <w:jc w:val="left"/>
        <w:rPr>
          <w:rFonts w:cs="Times New Roman"/>
          <w:szCs w:val="24"/>
        </w:rPr>
      </w:pPr>
      <w:r w:rsidRPr="002B1016">
        <w:rPr>
          <w:rFonts w:cs="Times New Roman"/>
          <w:szCs w:val="24"/>
        </w:rPr>
        <w:t xml:space="preserve">Universidad de </w:t>
      </w:r>
      <w:r>
        <w:rPr>
          <w:rFonts w:cs="Times New Roman"/>
          <w:szCs w:val="24"/>
        </w:rPr>
        <w:t>Investigación de Tecnología Experimental Yachay</w:t>
      </w:r>
    </w:p>
    <w:p w14:paraId="6EA0D071" w14:textId="77777777" w:rsidR="0046747C" w:rsidRDefault="0046747C" w:rsidP="0046747C">
      <w:pPr>
        <w:pStyle w:val="ListParagraph"/>
        <w:numPr>
          <w:ilvl w:val="0"/>
          <w:numId w:val="48"/>
        </w:numPr>
        <w:spacing w:after="0" w:line="360" w:lineRule="auto"/>
        <w:jc w:val="left"/>
        <w:rPr>
          <w:rFonts w:cs="Times New Roman"/>
          <w:szCs w:val="24"/>
        </w:rPr>
      </w:pPr>
      <w:r w:rsidRPr="002B1016">
        <w:rPr>
          <w:rFonts w:cs="Times New Roman"/>
          <w:szCs w:val="24"/>
        </w:rPr>
        <w:t>Universidad de</w:t>
      </w:r>
      <w:r>
        <w:rPr>
          <w:rFonts w:cs="Times New Roman"/>
          <w:szCs w:val="24"/>
        </w:rPr>
        <w:t xml:space="preserve"> las Artes </w:t>
      </w:r>
    </w:p>
    <w:p w14:paraId="2A696A20" w14:textId="77777777" w:rsidR="0046747C" w:rsidRDefault="0046747C" w:rsidP="0046747C">
      <w:pPr>
        <w:pStyle w:val="ListParagraph"/>
        <w:numPr>
          <w:ilvl w:val="0"/>
          <w:numId w:val="48"/>
        </w:numPr>
        <w:spacing w:after="0" w:line="360" w:lineRule="auto"/>
        <w:jc w:val="left"/>
        <w:rPr>
          <w:rFonts w:cs="Times New Roman"/>
          <w:szCs w:val="24"/>
        </w:rPr>
      </w:pPr>
      <w:r>
        <w:rPr>
          <w:rFonts w:cs="Times New Roman"/>
          <w:szCs w:val="24"/>
        </w:rPr>
        <w:lastRenderedPageBreak/>
        <w:t xml:space="preserve">Universidad del Río </w:t>
      </w:r>
    </w:p>
    <w:p w14:paraId="291916D5" w14:textId="77777777" w:rsidR="0046747C" w:rsidRDefault="0046747C" w:rsidP="0046747C">
      <w:pPr>
        <w:pStyle w:val="ListParagraph"/>
        <w:numPr>
          <w:ilvl w:val="0"/>
          <w:numId w:val="48"/>
        </w:numPr>
        <w:spacing w:after="0" w:line="360" w:lineRule="auto"/>
        <w:jc w:val="left"/>
        <w:rPr>
          <w:rFonts w:cs="Times New Roman"/>
          <w:szCs w:val="24"/>
        </w:rPr>
      </w:pPr>
      <w:r>
        <w:rPr>
          <w:rFonts w:cs="Times New Roman"/>
          <w:szCs w:val="24"/>
        </w:rPr>
        <w:t>Universidad Nacional de Educación UNAE</w:t>
      </w:r>
    </w:p>
    <w:p w14:paraId="428DAE9D" w14:textId="77777777" w:rsidR="0046747C" w:rsidRDefault="0046747C" w:rsidP="0046747C">
      <w:pPr>
        <w:pStyle w:val="ListParagraph"/>
        <w:numPr>
          <w:ilvl w:val="0"/>
          <w:numId w:val="48"/>
        </w:numPr>
        <w:spacing w:after="0" w:line="360" w:lineRule="auto"/>
        <w:jc w:val="left"/>
        <w:rPr>
          <w:rFonts w:cs="Times New Roman"/>
          <w:szCs w:val="24"/>
        </w:rPr>
      </w:pPr>
      <w:r>
        <w:rPr>
          <w:rFonts w:cs="Times New Roman"/>
          <w:szCs w:val="24"/>
        </w:rPr>
        <w:t>Universidad Regional Amazónica IKIAM</w:t>
      </w:r>
    </w:p>
    <w:p w14:paraId="50709094" w14:textId="77777777" w:rsidR="0046747C" w:rsidRPr="000D42B1" w:rsidRDefault="0046747C" w:rsidP="0046747C">
      <w:pPr>
        <w:spacing w:after="0"/>
        <w:ind w:left="540"/>
        <w:rPr>
          <w:rFonts w:cs="Times New Roman"/>
          <w:szCs w:val="24"/>
        </w:rPr>
      </w:pPr>
      <w:r w:rsidRPr="000D42B1">
        <w:rPr>
          <w:rFonts w:cs="Times New Roman"/>
          <w:szCs w:val="24"/>
        </w:rPr>
        <w:t xml:space="preserve"> </w:t>
      </w:r>
    </w:p>
    <w:p w14:paraId="09676BEA" w14:textId="77777777" w:rsidR="0046747C" w:rsidRPr="000D42B1" w:rsidRDefault="0046747C" w:rsidP="0046747C">
      <w:pPr>
        <w:spacing w:after="0"/>
        <w:ind w:left="720"/>
        <w:rPr>
          <w:rFonts w:cs="Times New Roman"/>
          <w:szCs w:val="24"/>
        </w:rPr>
      </w:pPr>
      <w:r w:rsidRPr="000D42B1">
        <w:rPr>
          <w:rFonts w:cs="Times New Roman"/>
          <w:szCs w:val="24"/>
        </w:rPr>
        <w:t xml:space="preserve">FUENTE: </w:t>
      </w:r>
      <w:hyperlink r:id="rId121" w:anchor="/ies-acreditadas" w:history="1">
        <w:r w:rsidRPr="000D42B1">
          <w:rPr>
            <w:rStyle w:val="Hyperlink"/>
            <w:rFonts w:cs="Times New Roman"/>
            <w:szCs w:val="24"/>
          </w:rPr>
          <w:t>https://infoeducacionsuperior.gob.ec/#/ies-acreditadas</w:t>
        </w:r>
      </w:hyperlink>
      <w:r w:rsidRPr="000D42B1">
        <w:rPr>
          <w:rFonts w:cs="Times New Roman"/>
          <w:szCs w:val="24"/>
        </w:rPr>
        <w:t>, recuperada el 30 de octubre del 2019</w:t>
      </w:r>
    </w:p>
    <w:p w14:paraId="5FA3A3EE" w14:textId="03CE2138" w:rsidR="006126C8" w:rsidRDefault="006126C8">
      <w:pPr>
        <w:spacing w:line="276" w:lineRule="auto"/>
        <w:jc w:val="left"/>
        <w:rPr>
          <w:rFonts w:cs="Times New Roman"/>
          <w:szCs w:val="24"/>
        </w:rPr>
      </w:pPr>
      <w:r>
        <w:rPr>
          <w:rFonts w:cs="Times New Roman"/>
          <w:szCs w:val="24"/>
        </w:rPr>
        <w:br w:type="page"/>
      </w:r>
    </w:p>
    <w:p w14:paraId="33FD6110" w14:textId="77777777" w:rsidR="006126C8" w:rsidRDefault="006126C8" w:rsidP="006126C8">
      <w:pPr>
        <w:spacing w:line="480" w:lineRule="auto"/>
        <w:jc w:val="center"/>
        <w:rPr>
          <w:rFonts w:cs="Times New Roman"/>
          <w:b/>
          <w:szCs w:val="24"/>
        </w:rPr>
      </w:pPr>
    </w:p>
    <w:p w14:paraId="1A81832C" w14:textId="77777777" w:rsidR="006126C8" w:rsidRDefault="006126C8" w:rsidP="006126C8">
      <w:pPr>
        <w:spacing w:line="480" w:lineRule="auto"/>
        <w:jc w:val="center"/>
        <w:rPr>
          <w:rFonts w:cs="Times New Roman"/>
          <w:b/>
          <w:szCs w:val="24"/>
        </w:rPr>
      </w:pPr>
    </w:p>
    <w:p w14:paraId="7591F916" w14:textId="77777777" w:rsidR="006126C8" w:rsidRDefault="006126C8" w:rsidP="006126C8">
      <w:pPr>
        <w:spacing w:line="480" w:lineRule="auto"/>
        <w:jc w:val="center"/>
        <w:rPr>
          <w:rFonts w:cs="Times New Roman"/>
          <w:b/>
          <w:szCs w:val="24"/>
        </w:rPr>
      </w:pPr>
    </w:p>
    <w:p w14:paraId="7C0DB37B" w14:textId="77777777" w:rsidR="006126C8" w:rsidRDefault="006126C8" w:rsidP="006126C8">
      <w:pPr>
        <w:spacing w:line="480" w:lineRule="auto"/>
        <w:jc w:val="center"/>
        <w:rPr>
          <w:rFonts w:cs="Times New Roman"/>
          <w:b/>
          <w:szCs w:val="24"/>
        </w:rPr>
      </w:pPr>
    </w:p>
    <w:p w14:paraId="34AB6481" w14:textId="77777777" w:rsidR="006126C8" w:rsidRDefault="006126C8" w:rsidP="006126C8">
      <w:pPr>
        <w:spacing w:line="480" w:lineRule="auto"/>
        <w:jc w:val="center"/>
        <w:rPr>
          <w:rFonts w:cs="Times New Roman"/>
          <w:b/>
          <w:szCs w:val="24"/>
        </w:rPr>
      </w:pPr>
    </w:p>
    <w:p w14:paraId="2E3B7537" w14:textId="77777777" w:rsidR="006126C8" w:rsidRDefault="006126C8" w:rsidP="006126C8">
      <w:pPr>
        <w:spacing w:line="480" w:lineRule="auto"/>
        <w:jc w:val="center"/>
        <w:rPr>
          <w:rFonts w:cs="Times New Roman"/>
          <w:b/>
          <w:szCs w:val="24"/>
        </w:rPr>
      </w:pPr>
    </w:p>
    <w:p w14:paraId="3A0C9C58" w14:textId="77777777" w:rsidR="006126C8" w:rsidRDefault="006126C8" w:rsidP="006126C8">
      <w:pPr>
        <w:spacing w:line="480" w:lineRule="auto"/>
        <w:jc w:val="center"/>
        <w:rPr>
          <w:rFonts w:cs="Times New Roman"/>
          <w:b/>
          <w:szCs w:val="24"/>
        </w:rPr>
      </w:pPr>
    </w:p>
    <w:p w14:paraId="5822B20D" w14:textId="00E11A7D" w:rsidR="006126C8" w:rsidRPr="006126C8" w:rsidRDefault="006126C8" w:rsidP="006126C8">
      <w:pPr>
        <w:pStyle w:val="Heading1"/>
      </w:pPr>
      <w:bookmarkStart w:id="85" w:name="_Toc25924359"/>
      <w:r w:rsidRPr="006126C8">
        <w:t>Anexo 5</w:t>
      </w:r>
      <w:bookmarkEnd w:id="85"/>
    </w:p>
    <w:p w14:paraId="461573CA" w14:textId="77777777" w:rsidR="006126C8" w:rsidRPr="006126C8" w:rsidRDefault="006126C8" w:rsidP="006126C8">
      <w:pPr>
        <w:jc w:val="center"/>
        <w:rPr>
          <w:rFonts w:cs="Times New Roman"/>
          <w:b/>
          <w:sz w:val="28"/>
          <w:szCs w:val="24"/>
        </w:rPr>
      </w:pPr>
      <w:r w:rsidRPr="006126C8">
        <w:rPr>
          <w:rFonts w:cs="Times New Roman"/>
          <w:b/>
          <w:sz w:val="28"/>
          <w:szCs w:val="24"/>
        </w:rPr>
        <w:t xml:space="preserve">Universidades y programas </w:t>
      </w:r>
      <w:r w:rsidRPr="006126C8">
        <w:rPr>
          <w:rFonts w:cs="Times New Roman"/>
          <w:b/>
          <w:i/>
          <w:sz w:val="28"/>
          <w:szCs w:val="24"/>
        </w:rPr>
        <w:t>Alumni</w:t>
      </w:r>
      <w:r w:rsidRPr="006126C8">
        <w:rPr>
          <w:rFonts w:cs="Times New Roman"/>
          <w:b/>
          <w:sz w:val="28"/>
          <w:szCs w:val="24"/>
        </w:rPr>
        <w:t xml:space="preserve"> de Estados Unidos en redes sociales</w:t>
      </w:r>
    </w:p>
    <w:p w14:paraId="4007E8C5" w14:textId="77777777" w:rsidR="006126C8" w:rsidRPr="00231F7B" w:rsidRDefault="006126C8" w:rsidP="006126C8">
      <w:pPr>
        <w:rPr>
          <w:rFonts w:cs="Times New Roman"/>
          <w:b/>
          <w:szCs w:val="24"/>
        </w:rPr>
      </w:pPr>
      <w:r w:rsidRPr="00231F7B">
        <w:rPr>
          <w:rFonts w:cs="Times New Roman"/>
          <w:b/>
          <w:szCs w:val="24"/>
        </w:rPr>
        <w:br w:type="page"/>
      </w:r>
    </w:p>
    <w:p w14:paraId="0A79A5FC"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FACEBOOK UNIVERSIDADES ESTADOS UNIDOS 27-ENERO 2019</w:t>
      </w:r>
    </w:p>
    <w:p w14:paraId="77E174E8" w14:textId="77777777" w:rsidR="006126C8" w:rsidRDefault="006126C8" w:rsidP="006126C8">
      <w:pPr>
        <w:spacing w:line="480" w:lineRule="auto"/>
        <w:rPr>
          <w:rFonts w:ascii="Arial" w:hAnsi="Arial" w:cs="Arial"/>
          <w:b/>
          <w:szCs w:val="24"/>
          <w:lang w:val="en-US"/>
        </w:rPr>
      </w:pPr>
      <w:r>
        <w:rPr>
          <w:rFonts w:ascii="Arial" w:hAnsi="Arial" w:cs="Arial"/>
          <w:b/>
          <w:noProof/>
          <w:szCs w:val="24"/>
          <w:lang w:eastAsia="es-CO"/>
        </w:rPr>
        <w:drawing>
          <wp:inline distT="0" distB="0" distL="0" distR="0" wp14:anchorId="4E11CF8F" wp14:editId="1C547CBD">
            <wp:extent cx="1847850" cy="3286596"/>
            <wp:effectExtent l="0" t="0" r="0" b="952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79.PN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1866716" cy="3320151"/>
                    </a:xfrm>
                    <a:prstGeom prst="rect">
                      <a:avLst/>
                    </a:prstGeom>
                  </pic:spPr>
                </pic:pic>
              </a:graphicData>
            </a:graphic>
          </wp:inline>
        </w:drawing>
      </w:r>
      <w:r>
        <w:rPr>
          <w:rFonts w:ascii="Arial" w:hAnsi="Arial" w:cs="Arial"/>
          <w:b/>
          <w:noProof/>
          <w:szCs w:val="24"/>
          <w:lang w:eastAsia="es-CO"/>
        </w:rPr>
        <w:drawing>
          <wp:inline distT="0" distB="0" distL="0" distR="0" wp14:anchorId="704225B1" wp14:editId="34ACD8A2">
            <wp:extent cx="1847584" cy="3286125"/>
            <wp:effectExtent l="0" t="0" r="635"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6.PN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1859615" cy="3307523"/>
                    </a:xfrm>
                    <a:prstGeom prst="rect">
                      <a:avLst/>
                    </a:prstGeom>
                  </pic:spPr>
                </pic:pic>
              </a:graphicData>
            </a:graphic>
          </wp:inline>
        </w:drawing>
      </w:r>
      <w:r>
        <w:rPr>
          <w:rFonts w:ascii="Arial" w:hAnsi="Arial" w:cs="Arial"/>
          <w:b/>
          <w:noProof/>
          <w:szCs w:val="24"/>
          <w:lang w:eastAsia="es-CO"/>
        </w:rPr>
        <w:drawing>
          <wp:inline distT="0" distB="0" distL="0" distR="0" wp14:anchorId="65FF96E4" wp14:editId="194C9314">
            <wp:extent cx="1838325" cy="3269659"/>
            <wp:effectExtent l="0" t="0" r="0" b="698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5.PN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1839894" cy="3272449"/>
                    </a:xfrm>
                    <a:prstGeom prst="rect">
                      <a:avLst/>
                    </a:prstGeom>
                  </pic:spPr>
                </pic:pic>
              </a:graphicData>
            </a:graphic>
          </wp:inline>
        </w:drawing>
      </w:r>
    </w:p>
    <w:p w14:paraId="1F4EE99C" w14:textId="77777777" w:rsidR="006126C8"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29B32F79" wp14:editId="5A30FA31">
            <wp:extent cx="1883208" cy="3349487"/>
            <wp:effectExtent l="0" t="0" r="3175" b="381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0.PN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1886990" cy="3356213"/>
                    </a:xfrm>
                    <a:prstGeom prst="rect">
                      <a:avLst/>
                    </a:prstGeom>
                  </pic:spPr>
                </pic:pic>
              </a:graphicData>
            </a:graphic>
          </wp:inline>
        </w:drawing>
      </w:r>
    </w:p>
    <w:p w14:paraId="3164CCC8" w14:textId="77777777" w:rsidR="006126C8" w:rsidRDefault="006126C8" w:rsidP="006126C8">
      <w:pPr>
        <w:rPr>
          <w:rFonts w:cs="Times New Roman"/>
          <w:b/>
          <w:szCs w:val="24"/>
          <w:lang w:val="en-US"/>
        </w:rPr>
      </w:pPr>
      <w:r>
        <w:rPr>
          <w:rFonts w:cs="Times New Roman"/>
          <w:b/>
          <w:szCs w:val="24"/>
          <w:lang w:val="en-US"/>
        </w:rPr>
        <w:br w:type="page"/>
      </w:r>
    </w:p>
    <w:p w14:paraId="6417ECDB" w14:textId="77777777" w:rsidR="006126C8" w:rsidRDefault="006126C8" w:rsidP="006126C8">
      <w:pPr>
        <w:spacing w:line="480" w:lineRule="auto"/>
        <w:jc w:val="left"/>
        <w:rPr>
          <w:rFonts w:cs="Times New Roman"/>
          <w:b/>
          <w:szCs w:val="24"/>
        </w:rPr>
      </w:pPr>
      <w:r w:rsidRPr="00231F7B">
        <w:rPr>
          <w:rFonts w:cs="Times New Roman"/>
          <w:b/>
          <w:szCs w:val="24"/>
        </w:rPr>
        <w:lastRenderedPageBreak/>
        <w:t>FACEBOOK ALUMNI ESTADOS UNIDOS 27-ENERO 2019</w:t>
      </w:r>
    </w:p>
    <w:p w14:paraId="38055910" w14:textId="04E67CC2" w:rsidR="006126C8" w:rsidRDefault="006126C8" w:rsidP="006126C8">
      <w:pPr>
        <w:spacing w:line="480" w:lineRule="auto"/>
        <w:jc w:val="center"/>
        <w:rPr>
          <w:rFonts w:ascii="Arial" w:hAnsi="Arial" w:cs="Arial"/>
          <w:szCs w:val="24"/>
          <w:lang w:val="en-US"/>
        </w:rPr>
      </w:pPr>
      <w:r>
        <w:rPr>
          <w:rFonts w:cs="Times New Roman"/>
          <w:b/>
          <w:noProof/>
          <w:szCs w:val="24"/>
          <w:lang w:eastAsia="es-CO"/>
        </w:rPr>
        <w:drawing>
          <wp:inline distT="0" distB="0" distL="0" distR="0" wp14:anchorId="23FAFD59" wp14:editId="326AECFD">
            <wp:extent cx="1799385" cy="320040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7.PN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1802812" cy="3206496"/>
                    </a:xfrm>
                    <a:prstGeom prst="rect">
                      <a:avLst/>
                    </a:prstGeom>
                  </pic:spPr>
                </pic:pic>
              </a:graphicData>
            </a:graphic>
          </wp:inline>
        </w:drawing>
      </w:r>
      <w:r>
        <w:rPr>
          <w:rFonts w:cs="Times New Roman"/>
          <w:b/>
          <w:noProof/>
          <w:szCs w:val="24"/>
          <w:lang w:eastAsia="es-CO"/>
        </w:rPr>
        <w:drawing>
          <wp:inline distT="0" distB="0" distL="0" distR="0" wp14:anchorId="23DBBDD3" wp14:editId="065AF576">
            <wp:extent cx="1790523" cy="3184634"/>
            <wp:effectExtent l="0" t="0" r="63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3.PN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1797733" cy="3197457"/>
                    </a:xfrm>
                    <a:prstGeom prst="rect">
                      <a:avLst/>
                    </a:prstGeom>
                  </pic:spPr>
                </pic:pic>
              </a:graphicData>
            </a:graphic>
          </wp:inline>
        </w:drawing>
      </w:r>
      <w:r>
        <w:rPr>
          <w:rFonts w:cs="Times New Roman"/>
          <w:b/>
          <w:noProof/>
          <w:szCs w:val="24"/>
          <w:lang w:eastAsia="es-CO"/>
        </w:rPr>
        <w:drawing>
          <wp:inline distT="0" distB="0" distL="0" distR="0" wp14:anchorId="78757876" wp14:editId="47278623">
            <wp:extent cx="1797269" cy="3196637"/>
            <wp:effectExtent l="0" t="0" r="0" b="381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2.PN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1797597" cy="3197221"/>
                    </a:xfrm>
                    <a:prstGeom prst="rect">
                      <a:avLst/>
                    </a:prstGeom>
                  </pic:spPr>
                </pic:pic>
              </a:graphicData>
            </a:graphic>
          </wp:inline>
        </w:drawing>
      </w:r>
      <w:r>
        <w:rPr>
          <w:rFonts w:ascii="Arial" w:hAnsi="Arial" w:cs="Arial"/>
          <w:b/>
          <w:noProof/>
          <w:szCs w:val="24"/>
          <w:lang w:eastAsia="es-CO"/>
        </w:rPr>
        <w:drawing>
          <wp:inline distT="0" distB="0" distL="0" distR="0" wp14:anchorId="56FCE690" wp14:editId="13E1F931">
            <wp:extent cx="1817114" cy="3231931"/>
            <wp:effectExtent l="0" t="0" r="0" b="698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9.PN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1825126" cy="3246181"/>
                    </a:xfrm>
                    <a:prstGeom prst="rect">
                      <a:avLst/>
                    </a:prstGeom>
                  </pic:spPr>
                </pic:pic>
              </a:graphicData>
            </a:graphic>
          </wp:inline>
        </w:drawing>
      </w:r>
      <w:r>
        <w:rPr>
          <w:rFonts w:cs="Times New Roman"/>
          <w:b/>
          <w:noProof/>
          <w:szCs w:val="24"/>
          <w:lang w:eastAsia="es-CO"/>
        </w:rPr>
        <w:drawing>
          <wp:inline distT="0" distB="0" distL="0" distR="0" wp14:anchorId="322FB458" wp14:editId="181476A2">
            <wp:extent cx="1817115" cy="3231931"/>
            <wp:effectExtent l="0" t="0" r="0" b="698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84.PN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1818705" cy="3234759"/>
                    </a:xfrm>
                    <a:prstGeom prst="rect">
                      <a:avLst/>
                    </a:prstGeom>
                  </pic:spPr>
                </pic:pic>
              </a:graphicData>
            </a:graphic>
          </wp:inline>
        </w:drawing>
      </w:r>
    </w:p>
    <w:p w14:paraId="40369E78" w14:textId="77777777" w:rsidR="006126C8" w:rsidRDefault="006126C8" w:rsidP="006126C8">
      <w:pPr>
        <w:rPr>
          <w:rFonts w:ascii="Arial" w:hAnsi="Arial" w:cs="Arial"/>
          <w:szCs w:val="24"/>
          <w:lang w:val="en-US"/>
        </w:rPr>
      </w:pPr>
      <w:r>
        <w:rPr>
          <w:rFonts w:ascii="Arial" w:hAnsi="Arial" w:cs="Arial"/>
          <w:szCs w:val="24"/>
          <w:lang w:val="en-US"/>
        </w:rPr>
        <w:br w:type="page"/>
      </w:r>
    </w:p>
    <w:p w14:paraId="0A6A4268"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FACEBOOK UNIVERSIDADES ESTADOS UNIDOS 24-MAY-2019</w:t>
      </w:r>
    </w:p>
    <w:p w14:paraId="298236F8" w14:textId="77777777" w:rsidR="006126C8"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3D43C4E1" wp14:editId="6BE4C02E">
            <wp:extent cx="1790700" cy="3185059"/>
            <wp:effectExtent l="0" t="0" r="0" b="0"/>
            <wp:docPr id="116" name="Picture 116" descr="C:\Users\Marcia\Pictures\2019-05\IMG_00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cia\Pictures\2019-05\IMG_0043.PN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1793823" cy="3190614"/>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41AD99C0" wp14:editId="3BF029F3">
            <wp:extent cx="1781175" cy="3168117"/>
            <wp:effectExtent l="0" t="0" r="0" b="0"/>
            <wp:docPr id="117" name="Picture 117" descr="C:\Users\Marcia\Pictures\2019-05\IMG_00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cia\Pictures\2019-05\IMG_0046.PN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782637" cy="3170717"/>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78628E5" wp14:editId="40DB95F5">
            <wp:extent cx="1781175" cy="3168116"/>
            <wp:effectExtent l="0" t="0" r="0" b="0"/>
            <wp:docPr id="118" name="Picture 118" descr="C:\Users\Marcia\Pictures\2019-05\IMG_00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cia\Pictures\2019-05\IMG_0044.PN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786011" cy="3176718"/>
                    </a:xfrm>
                    <a:prstGeom prst="rect">
                      <a:avLst/>
                    </a:prstGeom>
                    <a:noFill/>
                    <a:ln>
                      <a:noFill/>
                    </a:ln>
                  </pic:spPr>
                </pic:pic>
              </a:graphicData>
            </a:graphic>
          </wp:inline>
        </w:drawing>
      </w:r>
    </w:p>
    <w:p w14:paraId="0383A1DD" w14:textId="77777777" w:rsidR="006126C8"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4314BDC2" wp14:editId="0DC08895">
            <wp:extent cx="1790700" cy="3185055"/>
            <wp:effectExtent l="0" t="0" r="0" b="0"/>
            <wp:docPr id="119" name="Picture 119" descr="C:\Users\Marcia\Pictures\2019-05\IMG_0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cia\Pictures\2019-05\IMG_0045.PN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796046" cy="3194563"/>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E446C16" wp14:editId="11F34510">
            <wp:extent cx="1790700" cy="3185057"/>
            <wp:effectExtent l="0" t="0" r="0" b="0"/>
            <wp:docPr id="120" name="Picture 120" descr="C:\Users\Marcia\Pictures\2019-05\IMG_00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cia\Pictures\2019-05\IMG_0047.PN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1803555" cy="3207921"/>
                    </a:xfrm>
                    <a:prstGeom prst="rect">
                      <a:avLst/>
                    </a:prstGeom>
                    <a:noFill/>
                    <a:ln>
                      <a:noFill/>
                    </a:ln>
                  </pic:spPr>
                </pic:pic>
              </a:graphicData>
            </a:graphic>
          </wp:inline>
        </w:drawing>
      </w:r>
    </w:p>
    <w:p w14:paraId="6BE53F9F" w14:textId="77777777" w:rsidR="006126C8" w:rsidRDefault="006126C8" w:rsidP="006126C8">
      <w:pPr>
        <w:rPr>
          <w:rFonts w:ascii="Arial" w:hAnsi="Arial" w:cs="Arial"/>
          <w:b/>
          <w:szCs w:val="24"/>
          <w:lang w:val="en-US"/>
        </w:rPr>
      </w:pPr>
      <w:r>
        <w:rPr>
          <w:rFonts w:ascii="Arial" w:hAnsi="Arial" w:cs="Arial"/>
          <w:b/>
          <w:szCs w:val="24"/>
          <w:lang w:val="en-US"/>
        </w:rPr>
        <w:br w:type="page"/>
      </w:r>
    </w:p>
    <w:p w14:paraId="54C6BAA2" w14:textId="77777777" w:rsidR="006126C8" w:rsidRDefault="006126C8" w:rsidP="006126C8">
      <w:pPr>
        <w:spacing w:line="480" w:lineRule="auto"/>
        <w:rPr>
          <w:rFonts w:cs="Times New Roman"/>
          <w:b/>
          <w:szCs w:val="24"/>
        </w:rPr>
      </w:pPr>
      <w:r w:rsidRPr="00231F7B">
        <w:rPr>
          <w:rFonts w:cs="Times New Roman"/>
          <w:b/>
          <w:szCs w:val="24"/>
        </w:rPr>
        <w:lastRenderedPageBreak/>
        <w:t>FACEBOOK ALUMNI ESTADOS UNIDOS 24-MAY-2019</w:t>
      </w:r>
    </w:p>
    <w:p w14:paraId="66F2CD10" w14:textId="77777777" w:rsidR="006126C8" w:rsidRDefault="006126C8" w:rsidP="006126C8">
      <w:pPr>
        <w:tabs>
          <w:tab w:val="left" w:pos="8730"/>
        </w:tabs>
        <w:jc w:val="center"/>
        <w:rPr>
          <w:rFonts w:ascii="Arial" w:hAnsi="Arial" w:cs="Arial"/>
          <w:b/>
          <w:noProof/>
          <w:szCs w:val="24"/>
          <w:lang w:eastAsia="es-CO"/>
        </w:rPr>
      </w:pPr>
      <w:r>
        <w:rPr>
          <w:rFonts w:ascii="Arial" w:hAnsi="Arial" w:cs="Arial"/>
          <w:b/>
          <w:noProof/>
          <w:szCs w:val="24"/>
          <w:lang w:eastAsia="es-CO"/>
        </w:rPr>
        <w:drawing>
          <wp:inline distT="0" distB="0" distL="0" distR="0" wp14:anchorId="3CAD2BB6" wp14:editId="5A72C819">
            <wp:extent cx="1809750" cy="3218944"/>
            <wp:effectExtent l="0" t="0" r="0" b="635"/>
            <wp:docPr id="121" name="Picture 121" descr="C:\Users\Marcia\Pictures\2019-05\IMG_00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cia\Pictures\2019-05\IMG_0051.PN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1819349" cy="3236017"/>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0733EE7" wp14:editId="6040D2E5">
            <wp:extent cx="1790700" cy="3185058"/>
            <wp:effectExtent l="0" t="0" r="0" b="0"/>
            <wp:docPr id="122" name="Picture 122" descr="C:\Users\Marcia\Pictures\2019-05\IMG_00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cia\Pictures\2019-05\IMG_0052.PN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795650" cy="319386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31E79720" wp14:editId="1C9D7634">
            <wp:extent cx="1788614" cy="3181350"/>
            <wp:effectExtent l="0" t="0" r="2540" b="0"/>
            <wp:docPr id="123" name="Picture 123" descr="C:\Users\Marcia\Pictures\2019-05\IMG_00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cia\Pictures\2019-05\IMG_0053.PN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1798673" cy="3199242"/>
                    </a:xfrm>
                    <a:prstGeom prst="rect">
                      <a:avLst/>
                    </a:prstGeom>
                    <a:noFill/>
                    <a:ln>
                      <a:noFill/>
                    </a:ln>
                  </pic:spPr>
                </pic:pic>
              </a:graphicData>
            </a:graphic>
          </wp:inline>
        </w:drawing>
      </w:r>
    </w:p>
    <w:p w14:paraId="0BB1D474" w14:textId="77777777" w:rsidR="006126C8" w:rsidRDefault="006126C8" w:rsidP="006126C8">
      <w:pPr>
        <w:tabs>
          <w:tab w:val="left" w:pos="8730"/>
        </w:tabs>
        <w:jc w:val="center"/>
        <w:rPr>
          <w:rFonts w:ascii="Arial" w:hAnsi="Arial" w:cs="Arial"/>
          <w:b/>
          <w:noProof/>
          <w:szCs w:val="24"/>
          <w:lang w:eastAsia="es-CO"/>
        </w:rPr>
      </w:pPr>
    </w:p>
    <w:p w14:paraId="4030205C" w14:textId="77777777" w:rsidR="006126C8" w:rsidRDefault="006126C8" w:rsidP="006126C8">
      <w:pPr>
        <w:tabs>
          <w:tab w:val="left" w:pos="8730"/>
        </w:tabs>
        <w:jc w:val="center"/>
        <w:rPr>
          <w:rFonts w:ascii="Arial" w:hAnsi="Arial" w:cs="Arial"/>
          <w:b/>
          <w:noProof/>
          <w:szCs w:val="24"/>
          <w:lang w:eastAsia="es-CO"/>
        </w:rPr>
      </w:pPr>
      <w:r>
        <w:rPr>
          <w:rFonts w:ascii="Arial" w:hAnsi="Arial" w:cs="Arial"/>
          <w:b/>
          <w:noProof/>
          <w:szCs w:val="24"/>
          <w:lang w:eastAsia="es-CO"/>
        </w:rPr>
        <w:drawing>
          <wp:inline distT="0" distB="0" distL="0" distR="0" wp14:anchorId="5FCC589E" wp14:editId="3D709A49">
            <wp:extent cx="1762125" cy="3134234"/>
            <wp:effectExtent l="0" t="0" r="0" b="9525"/>
            <wp:docPr id="124" name="Picture 124" descr="C:\Users\Marcia\Pictures\2019-05\IMG_00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cia\Pictures\2019-05\IMG_0050.PN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1779145" cy="3164507"/>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3DBCA26" wp14:editId="41E6CF4C">
            <wp:extent cx="1751130" cy="3114675"/>
            <wp:effectExtent l="0" t="0" r="1905" b="0"/>
            <wp:docPr id="125" name="Picture 125" descr="C:\Users\Marcia\Pictures\2019-05\IMG_00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cia\Pictures\2019-05\IMG_0048.PN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752720" cy="3117503"/>
                    </a:xfrm>
                    <a:prstGeom prst="rect">
                      <a:avLst/>
                    </a:prstGeom>
                    <a:noFill/>
                    <a:ln>
                      <a:noFill/>
                    </a:ln>
                  </pic:spPr>
                </pic:pic>
              </a:graphicData>
            </a:graphic>
          </wp:inline>
        </w:drawing>
      </w:r>
      <w:r w:rsidRPr="008E2BE1">
        <w:rPr>
          <w:rFonts w:ascii="Arial" w:hAnsi="Arial" w:cs="Arial"/>
          <w:b/>
          <w:noProof/>
          <w:szCs w:val="24"/>
          <w:lang w:eastAsia="es-CO"/>
        </w:rPr>
        <w:t xml:space="preserve"> </w:t>
      </w:r>
      <w:r>
        <w:rPr>
          <w:rFonts w:ascii="Arial" w:hAnsi="Arial" w:cs="Arial"/>
          <w:b/>
          <w:noProof/>
          <w:szCs w:val="24"/>
          <w:lang w:eastAsia="es-CO"/>
        </w:rPr>
        <w:drawing>
          <wp:inline distT="0" distB="0" distL="0" distR="0" wp14:anchorId="4EAB78FD" wp14:editId="234D6EB5">
            <wp:extent cx="1762125" cy="3134233"/>
            <wp:effectExtent l="0" t="0" r="0" b="9525"/>
            <wp:docPr id="126" name="Picture 126" descr="C:\Users\Marcia\Pictures\2019-05\IMG_0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cia\Pictures\2019-05\IMG_0054.PN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764602" cy="3138639"/>
                    </a:xfrm>
                    <a:prstGeom prst="rect">
                      <a:avLst/>
                    </a:prstGeom>
                    <a:noFill/>
                    <a:ln>
                      <a:noFill/>
                    </a:ln>
                  </pic:spPr>
                </pic:pic>
              </a:graphicData>
            </a:graphic>
          </wp:inline>
        </w:drawing>
      </w:r>
    </w:p>
    <w:p w14:paraId="1156486F" w14:textId="77777777" w:rsidR="006126C8" w:rsidRDefault="006126C8" w:rsidP="006126C8">
      <w:pPr>
        <w:rPr>
          <w:rFonts w:ascii="Arial" w:hAnsi="Arial" w:cs="Arial"/>
          <w:b/>
          <w:noProof/>
          <w:szCs w:val="24"/>
          <w:lang w:eastAsia="es-CO"/>
        </w:rPr>
      </w:pPr>
      <w:r>
        <w:rPr>
          <w:rFonts w:ascii="Arial" w:hAnsi="Arial" w:cs="Arial"/>
          <w:b/>
          <w:noProof/>
          <w:szCs w:val="24"/>
          <w:lang w:eastAsia="es-CO"/>
        </w:rPr>
        <w:br w:type="page"/>
      </w:r>
    </w:p>
    <w:p w14:paraId="36258A17" w14:textId="77777777" w:rsidR="006126C8" w:rsidRDefault="006126C8" w:rsidP="006126C8">
      <w:pPr>
        <w:tabs>
          <w:tab w:val="left" w:pos="8730"/>
        </w:tabs>
        <w:jc w:val="center"/>
        <w:rPr>
          <w:rFonts w:ascii="Arial" w:hAnsi="Arial" w:cs="Arial"/>
          <w:b/>
          <w:noProof/>
          <w:szCs w:val="24"/>
          <w:lang w:eastAsia="es-CO"/>
        </w:rPr>
      </w:pPr>
    </w:p>
    <w:p w14:paraId="592F5DEF" w14:textId="77777777" w:rsidR="006126C8" w:rsidRPr="00231F7B" w:rsidRDefault="006126C8" w:rsidP="006126C8">
      <w:pPr>
        <w:tabs>
          <w:tab w:val="left" w:pos="8730"/>
        </w:tabs>
        <w:jc w:val="center"/>
        <w:rPr>
          <w:rFonts w:ascii="Arial" w:hAnsi="Arial" w:cs="Arial"/>
          <w:b/>
          <w:szCs w:val="24"/>
        </w:rPr>
      </w:pPr>
      <w:r>
        <w:rPr>
          <w:rFonts w:ascii="Arial" w:hAnsi="Arial" w:cs="Arial"/>
          <w:b/>
          <w:noProof/>
          <w:szCs w:val="24"/>
          <w:lang w:eastAsia="es-CO"/>
        </w:rPr>
        <w:drawing>
          <wp:inline distT="0" distB="0" distL="0" distR="0" wp14:anchorId="6C9CE5B3" wp14:editId="5A24FCF6">
            <wp:extent cx="1749658" cy="3112059"/>
            <wp:effectExtent l="0" t="0" r="3175" b="0"/>
            <wp:docPr id="127" name="Picture 127" descr="C:\Users\Marcia\Pictures\2019-05\IMG_00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cia\Pictures\2019-05\IMG_0049.PN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753225" cy="3118404"/>
                    </a:xfrm>
                    <a:prstGeom prst="rect">
                      <a:avLst/>
                    </a:prstGeom>
                    <a:noFill/>
                    <a:ln>
                      <a:noFill/>
                    </a:ln>
                  </pic:spPr>
                </pic:pic>
              </a:graphicData>
            </a:graphic>
          </wp:inline>
        </w:drawing>
      </w:r>
    </w:p>
    <w:p w14:paraId="093381E7" w14:textId="77777777" w:rsidR="006126C8" w:rsidRPr="00231F7B" w:rsidRDefault="006126C8" w:rsidP="006126C8">
      <w:pPr>
        <w:tabs>
          <w:tab w:val="left" w:pos="8730"/>
        </w:tabs>
        <w:jc w:val="center"/>
        <w:rPr>
          <w:rFonts w:ascii="Arial" w:hAnsi="Arial" w:cs="Arial"/>
          <w:b/>
          <w:szCs w:val="24"/>
        </w:rPr>
      </w:pPr>
      <w:r w:rsidRPr="00231F7B">
        <w:rPr>
          <w:rFonts w:ascii="Arial" w:hAnsi="Arial" w:cs="Arial"/>
          <w:b/>
          <w:szCs w:val="24"/>
        </w:rPr>
        <w:br w:type="page"/>
      </w:r>
    </w:p>
    <w:p w14:paraId="52B8CE32" w14:textId="77777777" w:rsidR="007A4CDC" w:rsidRDefault="006126C8" w:rsidP="007A4CDC">
      <w:pPr>
        <w:tabs>
          <w:tab w:val="left" w:pos="7247"/>
        </w:tabs>
        <w:spacing w:line="480" w:lineRule="auto"/>
        <w:jc w:val="left"/>
        <w:rPr>
          <w:rFonts w:cs="Times New Roman"/>
          <w:b/>
          <w:szCs w:val="24"/>
        </w:rPr>
      </w:pPr>
      <w:r w:rsidRPr="00231F7B">
        <w:rPr>
          <w:rFonts w:cs="Times New Roman"/>
          <w:b/>
          <w:szCs w:val="24"/>
        </w:rPr>
        <w:lastRenderedPageBreak/>
        <w:t>INSTAGRAM UNIVERSIDADES ESTADOS UNIDOS 27-ENE-2019</w:t>
      </w:r>
    </w:p>
    <w:p w14:paraId="01B77695" w14:textId="16CB43BC" w:rsidR="006126C8" w:rsidRDefault="006126C8" w:rsidP="007A4CDC">
      <w:pPr>
        <w:tabs>
          <w:tab w:val="left" w:pos="7247"/>
        </w:tabs>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580949A6" wp14:editId="61C512C5">
            <wp:extent cx="1799387" cy="320040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8.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805214" cy="3210764"/>
                    </a:xfrm>
                    <a:prstGeom prst="rect">
                      <a:avLst/>
                    </a:prstGeom>
                  </pic:spPr>
                </pic:pic>
              </a:graphicData>
            </a:graphic>
          </wp:inline>
        </w:drawing>
      </w:r>
      <w:r>
        <w:rPr>
          <w:rFonts w:ascii="Arial" w:hAnsi="Arial" w:cs="Arial"/>
          <w:b/>
          <w:noProof/>
          <w:szCs w:val="24"/>
          <w:lang w:eastAsia="es-CO"/>
        </w:rPr>
        <w:drawing>
          <wp:inline distT="0" distB="0" distL="0" distR="0" wp14:anchorId="04EB0517" wp14:editId="5611AFF4">
            <wp:extent cx="1781503" cy="3175938"/>
            <wp:effectExtent l="0" t="0" r="9525" b="571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2.PNG"/>
                    <pic:cNvPicPr/>
                  </pic:nvPicPr>
                  <pic:blipFill>
                    <a:blip r:embed="rId60">
                      <a:extLst>
                        <a:ext uri="{28A0092B-C50C-407E-A947-70E740481C1C}">
                          <a14:useLocalDpi xmlns:a14="http://schemas.microsoft.com/office/drawing/2010/main" val="0"/>
                        </a:ext>
                      </a:extLst>
                    </a:blip>
                    <a:stretch>
                      <a:fillRect/>
                    </a:stretch>
                  </pic:blipFill>
                  <pic:spPr>
                    <a:xfrm>
                      <a:off x="0" y="0"/>
                      <a:ext cx="1790352" cy="3191714"/>
                    </a:xfrm>
                    <a:prstGeom prst="rect">
                      <a:avLst/>
                    </a:prstGeom>
                  </pic:spPr>
                </pic:pic>
              </a:graphicData>
            </a:graphic>
          </wp:inline>
        </w:drawing>
      </w:r>
      <w:r>
        <w:rPr>
          <w:rFonts w:ascii="Arial" w:hAnsi="Arial" w:cs="Arial"/>
          <w:b/>
          <w:noProof/>
          <w:szCs w:val="24"/>
          <w:lang w:eastAsia="es-CO"/>
        </w:rPr>
        <w:drawing>
          <wp:inline distT="0" distB="0" distL="0" distR="0" wp14:anchorId="6D19B992" wp14:editId="67C41685">
            <wp:extent cx="1780556" cy="316691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5.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1788314" cy="3180709"/>
                    </a:xfrm>
                    <a:prstGeom prst="rect">
                      <a:avLst/>
                    </a:prstGeom>
                  </pic:spPr>
                </pic:pic>
              </a:graphicData>
            </a:graphic>
          </wp:inline>
        </w:drawing>
      </w:r>
      <w:r>
        <w:rPr>
          <w:rFonts w:ascii="Arial" w:hAnsi="Arial" w:cs="Arial"/>
          <w:b/>
          <w:noProof/>
          <w:szCs w:val="24"/>
          <w:lang w:eastAsia="es-CO"/>
        </w:rPr>
        <w:drawing>
          <wp:inline distT="0" distB="0" distL="0" distR="0" wp14:anchorId="4E2385FB" wp14:editId="738DBA8F">
            <wp:extent cx="1813035" cy="3232150"/>
            <wp:effectExtent l="0" t="0" r="0" b="635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0.PNG"/>
                    <pic:cNvPicPr/>
                  </pic:nvPicPr>
                  <pic:blipFill>
                    <a:blip r:embed="rId62">
                      <a:extLst>
                        <a:ext uri="{28A0092B-C50C-407E-A947-70E740481C1C}">
                          <a14:useLocalDpi xmlns:a14="http://schemas.microsoft.com/office/drawing/2010/main" val="0"/>
                        </a:ext>
                      </a:extLst>
                    </a:blip>
                    <a:stretch>
                      <a:fillRect/>
                    </a:stretch>
                  </pic:blipFill>
                  <pic:spPr>
                    <a:xfrm>
                      <a:off x="0" y="0"/>
                      <a:ext cx="1821218" cy="3246737"/>
                    </a:xfrm>
                    <a:prstGeom prst="rect">
                      <a:avLst/>
                    </a:prstGeom>
                  </pic:spPr>
                </pic:pic>
              </a:graphicData>
            </a:graphic>
          </wp:inline>
        </w:drawing>
      </w:r>
      <w:r>
        <w:rPr>
          <w:rFonts w:ascii="Arial" w:hAnsi="Arial" w:cs="Arial"/>
          <w:b/>
          <w:noProof/>
          <w:szCs w:val="24"/>
          <w:lang w:eastAsia="es-CO"/>
        </w:rPr>
        <w:drawing>
          <wp:inline distT="0" distB="0" distL="0" distR="0" wp14:anchorId="4AE1A02B" wp14:editId="2EC6F49E">
            <wp:extent cx="1852569" cy="3294993"/>
            <wp:effectExtent l="0" t="0" r="0" b="127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9.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1855136" cy="3299559"/>
                    </a:xfrm>
                    <a:prstGeom prst="rect">
                      <a:avLst/>
                    </a:prstGeom>
                  </pic:spPr>
                </pic:pic>
              </a:graphicData>
            </a:graphic>
          </wp:inline>
        </w:drawing>
      </w:r>
    </w:p>
    <w:p w14:paraId="764CD471" w14:textId="77777777" w:rsidR="006126C8" w:rsidRDefault="006126C8" w:rsidP="006126C8">
      <w:pPr>
        <w:spacing w:line="480" w:lineRule="auto"/>
        <w:jc w:val="center"/>
        <w:rPr>
          <w:rFonts w:ascii="Arial" w:hAnsi="Arial" w:cs="Arial"/>
          <w:b/>
          <w:szCs w:val="24"/>
          <w:lang w:val="en-US"/>
        </w:rPr>
      </w:pPr>
    </w:p>
    <w:p w14:paraId="7C7EFA98" w14:textId="77777777" w:rsidR="006126C8" w:rsidRDefault="006126C8" w:rsidP="006126C8">
      <w:pPr>
        <w:rPr>
          <w:rFonts w:ascii="Arial" w:hAnsi="Arial" w:cs="Arial"/>
          <w:b/>
          <w:szCs w:val="24"/>
          <w:lang w:val="en-US"/>
        </w:rPr>
      </w:pPr>
      <w:r>
        <w:rPr>
          <w:rFonts w:ascii="Arial" w:hAnsi="Arial" w:cs="Arial"/>
          <w:b/>
          <w:szCs w:val="24"/>
          <w:lang w:val="en-US"/>
        </w:rPr>
        <w:br w:type="page"/>
      </w:r>
    </w:p>
    <w:p w14:paraId="2E60A09E"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INSTAGRAM ALUMNI ESTADOS UNIDOS 27-ENE-2019</w:t>
      </w:r>
    </w:p>
    <w:p w14:paraId="4BFE8991" w14:textId="77777777" w:rsidR="006126C8" w:rsidRDefault="006126C8" w:rsidP="006126C8">
      <w:pPr>
        <w:jc w:val="center"/>
        <w:rPr>
          <w:rFonts w:ascii="Arial" w:hAnsi="Arial" w:cs="Arial"/>
          <w:b/>
          <w:szCs w:val="24"/>
          <w:lang w:val="en-US"/>
        </w:rPr>
      </w:pPr>
      <w:r>
        <w:rPr>
          <w:rFonts w:ascii="Arial" w:hAnsi="Arial" w:cs="Arial"/>
          <w:b/>
          <w:noProof/>
          <w:szCs w:val="24"/>
          <w:lang w:eastAsia="es-CO"/>
        </w:rPr>
        <w:drawing>
          <wp:inline distT="0" distB="0" distL="0" distR="0" wp14:anchorId="0AA39566" wp14:editId="375BC46C">
            <wp:extent cx="1805185" cy="3210713"/>
            <wp:effectExtent l="0" t="0" r="508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7.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1819863" cy="3236820"/>
                    </a:xfrm>
                    <a:prstGeom prst="rect">
                      <a:avLst/>
                    </a:prstGeom>
                  </pic:spPr>
                </pic:pic>
              </a:graphicData>
            </a:graphic>
          </wp:inline>
        </w:drawing>
      </w:r>
      <w:r>
        <w:rPr>
          <w:rFonts w:ascii="Arial" w:hAnsi="Arial" w:cs="Arial"/>
          <w:b/>
          <w:noProof/>
          <w:szCs w:val="24"/>
          <w:lang w:eastAsia="es-CO"/>
        </w:rPr>
        <w:drawing>
          <wp:inline distT="0" distB="0" distL="0" distR="0" wp14:anchorId="66F692A3" wp14:editId="36C412CD">
            <wp:extent cx="1799384" cy="32004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4.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1803874" cy="3208387"/>
                    </a:xfrm>
                    <a:prstGeom prst="rect">
                      <a:avLst/>
                    </a:prstGeom>
                  </pic:spPr>
                </pic:pic>
              </a:graphicData>
            </a:graphic>
          </wp:inline>
        </w:drawing>
      </w:r>
      <w:r>
        <w:rPr>
          <w:rFonts w:ascii="Arial" w:hAnsi="Arial" w:cs="Arial"/>
          <w:b/>
          <w:noProof/>
          <w:szCs w:val="24"/>
          <w:lang w:eastAsia="es-CO"/>
        </w:rPr>
        <w:drawing>
          <wp:inline distT="0" distB="0" distL="0" distR="0" wp14:anchorId="505DEE0F" wp14:editId="6938DC6C">
            <wp:extent cx="1777536" cy="3168869"/>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1.PNG"/>
                    <pic:cNvPicPr/>
                  </pic:nvPicPr>
                  <pic:blipFill>
                    <a:blip r:embed="rId148">
                      <a:extLst>
                        <a:ext uri="{28A0092B-C50C-407E-A947-70E740481C1C}">
                          <a14:useLocalDpi xmlns:a14="http://schemas.microsoft.com/office/drawing/2010/main" val="0"/>
                        </a:ext>
                      </a:extLst>
                    </a:blip>
                    <a:stretch>
                      <a:fillRect/>
                    </a:stretch>
                  </pic:blipFill>
                  <pic:spPr>
                    <a:xfrm>
                      <a:off x="0" y="0"/>
                      <a:ext cx="1789843" cy="3190809"/>
                    </a:xfrm>
                    <a:prstGeom prst="rect">
                      <a:avLst/>
                    </a:prstGeom>
                  </pic:spPr>
                </pic:pic>
              </a:graphicData>
            </a:graphic>
          </wp:inline>
        </w:drawing>
      </w:r>
    </w:p>
    <w:p w14:paraId="7EF0540B" w14:textId="77777777" w:rsidR="006126C8" w:rsidRDefault="006126C8" w:rsidP="006126C8">
      <w:pPr>
        <w:jc w:val="center"/>
        <w:rPr>
          <w:rFonts w:ascii="Arial" w:hAnsi="Arial" w:cs="Arial"/>
          <w:b/>
          <w:szCs w:val="24"/>
          <w:lang w:val="en-US"/>
        </w:rPr>
      </w:pPr>
      <w:r>
        <w:rPr>
          <w:rFonts w:ascii="Arial" w:hAnsi="Arial" w:cs="Arial"/>
          <w:b/>
          <w:noProof/>
          <w:szCs w:val="24"/>
          <w:lang w:eastAsia="es-CO"/>
        </w:rPr>
        <w:drawing>
          <wp:inline distT="0" distB="0" distL="0" distR="0" wp14:anchorId="315B4015" wp14:editId="42131A81">
            <wp:extent cx="1804067" cy="3216166"/>
            <wp:effectExtent l="0" t="0" r="5715" b="381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49.PNG"/>
                    <pic:cNvPicPr/>
                  </pic:nvPicPr>
                  <pic:blipFill>
                    <a:blip r:embed="rId149">
                      <a:extLst>
                        <a:ext uri="{28A0092B-C50C-407E-A947-70E740481C1C}">
                          <a14:useLocalDpi xmlns:a14="http://schemas.microsoft.com/office/drawing/2010/main" val="0"/>
                        </a:ext>
                      </a:extLst>
                    </a:blip>
                    <a:stretch>
                      <a:fillRect/>
                    </a:stretch>
                  </pic:blipFill>
                  <pic:spPr>
                    <a:xfrm>
                      <a:off x="0" y="0"/>
                      <a:ext cx="1808175" cy="3223490"/>
                    </a:xfrm>
                    <a:prstGeom prst="rect">
                      <a:avLst/>
                    </a:prstGeom>
                  </pic:spPr>
                </pic:pic>
              </a:graphicData>
            </a:graphic>
          </wp:inline>
        </w:drawing>
      </w:r>
      <w:r>
        <w:rPr>
          <w:rFonts w:ascii="Arial" w:hAnsi="Arial" w:cs="Arial"/>
          <w:b/>
          <w:noProof/>
          <w:szCs w:val="24"/>
          <w:lang w:eastAsia="es-CO"/>
        </w:rPr>
        <w:drawing>
          <wp:inline distT="0" distB="0" distL="0" distR="0" wp14:anchorId="2D3AE0F3" wp14:editId="4DA6EF0A">
            <wp:extent cx="1807147" cy="3214204"/>
            <wp:effectExtent l="0" t="0" r="3175" b="571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56.PN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1816995" cy="3231720"/>
                    </a:xfrm>
                    <a:prstGeom prst="rect">
                      <a:avLst/>
                    </a:prstGeom>
                  </pic:spPr>
                </pic:pic>
              </a:graphicData>
            </a:graphic>
          </wp:inline>
        </w:drawing>
      </w:r>
      <w:r>
        <w:rPr>
          <w:rFonts w:ascii="Arial" w:hAnsi="Arial" w:cs="Arial"/>
          <w:b/>
          <w:szCs w:val="24"/>
          <w:lang w:val="en-US"/>
        </w:rPr>
        <w:br w:type="page"/>
      </w:r>
    </w:p>
    <w:p w14:paraId="64D51810"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INSTAGRAM UNIVERSIDADES ESTADOS UNIDOS 24-MAY-2019</w:t>
      </w:r>
    </w:p>
    <w:p w14:paraId="5E091792" w14:textId="77777777" w:rsidR="006126C8" w:rsidRDefault="006126C8" w:rsidP="006126C8">
      <w:pPr>
        <w:spacing w:line="480" w:lineRule="auto"/>
        <w:rPr>
          <w:rFonts w:ascii="Arial" w:hAnsi="Arial" w:cs="Arial"/>
          <w:b/>
          <w:szCs w:val="24"/>
          <w:lang w:val="en-US"/>
        </w:rPr>
      </w:pPr>
      <w:r>
        <w:rPr>
          <w:rFonts w:ascii="Arial" w:hAnsi="Arial" w:cs="Arial"/>
          <w:b/>
          <w:noProof/>
          <w:szCs w:val="24"/>
          <w:lang w:eastAsia="es-CO"/>
        </w:rPr>
        <w:drawing>
          <wp:inline distT="0" distB="0" distL="0" distR="0" wp14:anchorId="65C5CEC9" wp14:editId="426DB6CC">
            <wp:extent cx="1791384" cy="3186275"/>
            <wp:effectExtent l="0" t="0" r="0" b="0"/>
            <wp:docPr id="138" name="Picture 138" descr="C:\Users\Marcia\Pictures\2019-05\SUB\IMG_25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rcia\Pictures\2019-05\SUB\IMG_2585.PN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802143" cy="3205411"/>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0B9202C" wp14:editId="0B8A803A">
            <wp:extent cx="1782521" cy="3170511"/>
            <wp:effectExtent l="0" t="0" r="8255" b="0"/>
            <wp:docPr id="139" name="Picture 139" descr="C:\Users\Marcia\Pictures\2019-05\SUB\IMG_25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rcia\Pictures\2019-05\SUB\IMG_2586.PN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1794425" cy="3191684"/>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6B96270A" wp14:editId="7D7CFC8E">
            <wp:extent cx="1781599" cy="3168869"/>
            <wp:effectExtent l="0" t="0" r="9525" b="0"/>
            <wp:docPr id="140" name="Picture 140" descr="C:\Users\Marcia\Pictures\2019-05\SUB\IMG_25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rcia\Pictures\2019-05\SUB\IMG_2587.PN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1791837" cy="3187079"/>
                    </a:xfrm>
                    <a:prstGeom prst="rect">
                      <a:avLst/>
                    </a:prstGeom>
                    <a:noFill/>
                    <a:ln>
                      <a:noFill/>
                    </a:ln>
                  </pic:spPr>
                </pic:pic>
              </a:graphicData>
            </a:graphic>
          </wp:inline>
        </w:drawing>
      </w:r>
    </w:p>
    <w:p w14:paraId="1DDA1C40" w14:textId="77777777" w:rsidR="006126C8" w:rsidRPr="00E562BF"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0034A55D" wp14:editId="0F7EBC33">
            <wp:extent cx="1749972" cy="3112619"/>
            <wp:effectExtent l="0" t="0" r="3175" b="0"/>
            <wp:docPr id="141" name="Picture 141" descr="C:\Users\Marcia\Pictures\2019-05\SUB\IMG_25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rcia\Pictures\2019-05\SUB\IMG_2588.PNG"/>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1757144" cy="3125375"/>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75F3F93" wp14:editId="21D6DEFC">
            <wp:extent cx="1749027" cy="3110936"/>
            <wp:effectExtent l="0" t="0" r="3810" b="0"/>
            <wp:docPr id="142" name="Picture 142" descr="C:\Users\Marcia\Pictures\2019-05\SUB\IMG_25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rcia\Pictures\2019-05\SUB\IMG_2589.PN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1761053" cy="3132325"/>
                    </a:xfrm>
                    <a:prstGeom prst="rect">
                      <a:avLst/>
                    </a:prstGeom>
                    <a:noFill/>
                    <a:ln>
                      <a:noFill/>
                    </a:ln>
                  </pic:spPr>
                </pic:pic>
              </a:graphicData>
            </a:graphic>
          </wp:inline>
        </w:drawing>
      </w:r>
    </w:p>
    <w:p w14:paraId="537A7F6B" w14:textId="77777777" w:rsidR="006126C8" w:rsidRDefault="006126C8" w:rsidP="006126C8">
      <w:pPr>
        <w:rPr>
          <w:rFonts w:ascii="Arial" w:hAnsi="Arial" w:cs="Arial"/>
          <w:b/>
          <w:szCs w:val="24"/>
          <w:lang w:val="en-US"/>
        </w:rPr>
      </w:pPr>
      <w:r>
        <w:rPr>
          <w:rFonts w:ascii="Arial" w:hAnsi="Arial" w:cs="Arial"/>
          <w:b/>
          <w:szCs w:val="24"/>
          <w:lang w:val="en-US"/>
        </w:rPr>
        <w:br w:type="page"/>
      </w:r>
    </w:p>
    <w:p w14:paraId="1D77003E"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INSTAGRAM ALUMNI ESTADOS UNIDOS 24-MAY-2019</w:t>
      </w:r>
    </w:p>
    <w:p w14:paraId="7951123A" w14:textId="77777777" w:rsidR="006126C8" w:rsidRDefault="006126C8" w:rsidP="006126C8">
      <w:pPr>
        <w:spacing w:line="480" w:lineRule="auto"/>
        <w:jc w:val="center"/>
        <w:rPr>
          <w:rFonts w:ascii="Arial" w:hAnsi="Arial" w:cs="Arial"/>
          <w:b/>
          <w:szCs w:val="24"/>
        </w:rPr>
      </w:pPr>
      <w:r>
        <w:rPr>
          <w:rFonts w:ascii="Arial" w:hAnsi="Arial" w:cs="Arial"/>
          <w:b/>
          <w:noProof/>
          <w:szCs w:val="24"/>
          <w:lang w:eastAsia="es-CO"/>
        </w:rPr>
        <w:drawing>
          <wp:inline distT="0" distB="0" distL="0" distR="0" wp14:anchorId="3840EE9B" wp14:editId="2E0E735F">
            <wp:extent cx="1824145" cy="3244546"/>
            <wp:effectExtent l="0" t="0" r="5080" b="0"/>
            <wp:docPr id="143" name="Picture 143" descr="C:\Users\Marcia\Pictures\2019-05\SUB\IMG_25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rcia\Pictures\2019-05\SUB\IMG_2580.PN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833159" cy="3260580"/>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7B6CCCCA" wp14:editId="17F953F3">
            <wp:extent cx="1772549" cy="3152775"/>
            <wp:effectExtent l="0" t="0" r="0" b="0"/>
            <wp:docPr id="144" name="Picture 144" descr="C:\Users\Marcia\Pictures\2019-05\SUB\IMG_25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rcia\Pictures\2019-05\SUB\IMG_2582.PN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1772549" cy="3152775"/>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531660C7" wp14:editId="1C8B816B">
            <wp:extent cx="1772550" cy="3152775"/>
            <wp:effectExtent l="0" t="0" r="0" b="0"/>
            <wp:docPr id="145" name="Picture 145" descr="C:\Users\Marcia\Pictures\2019-05\SUB\IMG_2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rcia\Pictures\2019-05\SUB\IMG_2581.PN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778075" cy="316260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EF0B885" wp14:editId="63E38734">
            <wp:extent cx="1820745" cy="3238500"/>
            <wp:effectExtent l="0" t="0" r="8255" b="0"/>
            <wp:docPr id="146" name="Picture 146" descr="C:\Users\Marcia\Pictures\2019-05\SUB\IMG_25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rcia\Pictures\2019-05\SUB\IMG_2584.PN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1825067" cy="3246187"/>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AC6BB45" wp14:editId="250B16B1">
            <wp:extent cx="1772550" cy="3152775"/>
            <wp:effectExtent l="0" t="0" r="0" b="0"/>
            <wp:docPr id="147" name="Picture 147" descr="C:\Users\Marcia\Pictures\2019-05\SUB\IMG_25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rcia\Pictures\2019-05\SUB\IMG_2583.PN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777912" cy="3162313"/>
                    </a:xfrm>
                    <a:prstGeom prst="rect">
                      <a:avLst/>
                    </a:prstGeom>
                    <a:noFill/>
                    <a:ln>
                      <a:noFill/>
                    </a:ln>
                  </pic:spPr>
                </pic:pic>
              </a:graphicData>
            </a:graphic>
          </wp:inline>
        </w:drawing>
      </w:r>
      <w:r w:rsidRPr="00614861">
        <w:rPr>
          <w:rFonts w:ascii="Arial" w:hAnsi="Arial" w:cs="Arial"/>
          <w:b/>
          <w:noProof/>
          <w:szCs w:val="24"/>
          <w:lang w:eastAsia="es-CO"/>
        </w:rPr>
        <w:t xml:space="preserve"> </w:t>
      </w:r>
    </w:p>
    <w:p w14:paraId="363534C1" w14:textId="77777777" w:rsidR="006126C8" w:rsidRPr="009E31DC" w:rsidRDefault="006126C8" w:rsidP="006126C8">
      <w:pPr>
        <w:spacing w:line="480" w:lineRule="auto"/>
        <w:jc w:val="center"/>
        <w:rPr>
          <w:rFonts w:ascii="Arial" w:hAnsi="Arial" w:cs="Arial"/>
          <w:b/>
          <w:szCs w:val="24"/>
        </w:rPr>
      </w:pPr>
    </w:p>
    <w:p w14:paraId="3235A95B" w14:textId="77777777" w:rsidR="006126C8" w:rsidRPr="009E31DC" w:rsidRDefault="006126C8" w:rsidP="006126C8">
      <w:pPr>
        <w:rPr>
          <w:rFonts w:ascii="Arial" w:hAnsi="Arial" w:cs="Arial"/>
          <w:b/>
          <w:szCs w:val="24"/>
        </w:rPr>
      </w:pPr>
      <w:r w:rsidRPr="009E31DC">
        <w:rPr>
          <w:rFonts w:ascii="Arial" w:hAnsi="Arial" w:cs="Arial"/>
          <w:b/>
          <w:szCs w:val="24"/>
        </w:rPr>
        <w:br w:type="page"/>
      </w:r>
    </w:p>
    <w:p w14:paraId="4FAEC859"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TWITTER UNIVERSIDADES ESTADOS UNIDOS 27-ENE-2019</w:t>
      </w:r>
    </w:p>
    <w:p w14:paraId="7F48D253" w14:textId="77777777" w:rsidR="006126C8"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357248DC" wp14:editId="30E2911D">
            <wp:extent cx="1803222" cy="3207224"/>
            <wp:effectExtent l="0" t="0" r="6985"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0.PN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1808462" cy="3216545"/>
                    </a:xfrm>
                    <a:prstGeom prst="rect">
                      <a:avLst/>
                    </a:prstGeom>
                  </pic:spPr>
                </pic:pic>
              </a:graphicData>
            </a:graphic>
          </wp:inline>
        </w:drawing>
      </w:r>
      <w:r>
        <w:rPr>
          <w:rFonts w:ascii="Arial" w:hAnsi="Arial" w:cs="Arial"/>
          <w:b/>
          <w:noProof/>
          <w:szCs w:val="24"/>
          <w:lang w:eastAsia="es-CO"/>
        </w:rPr>
        <w:drawing>
          <wp:inline distT="0" distB="0" distL="0" distR="0" wp14:anchorId="56DF9231" wp14:editId="2A31EB44">
            <wp:extent cx="1803157" cy="3207108"/>
            <wp:effectExtent l="0" t="0" r="6985"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7.PN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1808928" cy="3217373"/>
                    </a:xfrm>
                    <a:prstGeom prst="rect">
                      <a:avLst/>
                    </a:prstGeom>
                  </pic:spPr>
                </pic:pic>
              </a:graphicData>
            </a:graphic>
          </wp:inline>
        </w:drawing>
      </w:r>
      <w:r>
        <w:rPr>
          <w:rFonts w:ascii="Arial" w:hAnsi="Arial" w:cs="Arial"/>
          <w:b/>
          <w:noProof/>
          <w:szCs w:val="24"/>
          <w:lang w:eastAsia="es-CO"/>
        </w:rPr>
        <w:drawing>
          <wp:inline distT="0" distB="0" distL="0" distR="0" wp14:anchorId="22A7992B" wp14:editId="6C42C6B1">
            <wp:extent cx="1794359" cy="3191458"/>
            <wp:effectExtent l="0" t="0" r="0"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5.PN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1800050" cy="3201580"/>
                    </a:xfrm>
                    <a:prstGeom prst="rect">
                      <a:avLst/>
                    </a:prstGeom>
                  </pic:spPr>
                </pic:pic>
              </a:graphicData>
            </a:graphic>
          </wp:inline>
        </w:drawing>
      </w:r>
    </w:p>
    <w:p w14:paraId="27B9ABBF" w14:textId="77777777" w:rsidR="006126C8" w:rsidRPr="00E562BF" w:rsidRDefault="006126C8" w:rsidP="006126C8">
      <w:pPr>
        <w:spacing w:line="480" w:lineRule="auto"/>
        <w:jc w:val="center"/>
        <w:rPr>
          <w:rFonts w:ascii="Arial" w:hAnsi="Arial" w:cs="Arial"/>
          <w:b/>
          <w:szCs w:val="24"/>
          <w:lang w:val="en-US"/>
        </w:rPr>
      </w:pPr>
      <w:r>
        <w:rPr>
          <w:rFonts w:ascii="Arial" w:hAnsi="Arial" w:cs="Arial"/>
          <w:b/>
          <w:noProof/>
          <w:szCs w:val="24"/>
          <w:lang w:eastAsia="es-CO"/>
        </w:rPr>
        <w:drawing>
          <wp:inline distT="0" distB="0" distL="0" distR="0" wp14:anchorId="61769E19" wp14:editId="513AF173">
            <wp:extent cx="1838678" cy="3270285"/>
            <wp:effectExtent l="0" t="0" r="9525" b="635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2.PNG"/>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1849735" cy="3289951"/>
                    </a:xfrm>
                    <a:prstGeom prst="rect">
                      <a:avLst/>
                    </a:prstGeom>
                  </pic:spPr>
                </pic:pic>
              </a:graphicData>
            </a:graphic>
          </wp:inline>
        </w:drawing>
      </w:r>
      <w:r>
        <w:rPr>
          <w:rFonts w:ascii="Arial" w:hAnsi="Arial" w:cs="Arial"/>
          <w:b/>
          <w:noProof/>
          <w:szCs w:val="24"/>
          <w:lang w:eastAsia="es-CO"/>
        </w:rPr>
        <w:drawing>
          <wp:inline distT="0" distB="0" distL="0" distR="0" wp14:anchorId="6241AD63" wp14:editId="06EC38F4">
            <wp:extent cx="1838678" cy="3270287"/>
            <wp:effectExtent l="0" t="0" r="9525" b="635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1.PNG"/>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1843277" cy="3278467"/>
                    </a:xfrm>
                    <a:prstGeom prst="rect">
                      <a:avLst/>
                    </a:prstGeom>
                  </pic:spPr>
                </pic:pic>
              </a:graphicData>
            </a:graphic>
          </wp:inline>
        </w:drawing>
      </w:r>
    </w:p>
    <w:p w14:paraId="18FE7FF4" w14:textId="77777777" w:rsidR="006126C8" w:rsidRDefault="006126C8" w:rsidP="006126C8">
      <w:pPr>
        <w:rPr>
          <w:rFonts w:ascii="Arial" w:hAnsi="Arial" w:cs="Arial"/>
          <w:b/>
          <w:szCs w:val="24"/>
          <w:lang w:val="en-US"/>
        </w:rPr>
      </w:pPr>
      <w:r>
        <w:rPr>
          <w:rFonts w:ascii="Arial" w:hAnsi="Arial" w:cs="Arial"/>
          <w:b/>
          <w:szCs w:val="24"/>
          <w:lang w:val="en-US"/>
        </w:rPr>
        <w:br w:type="page"/>
      </w:r>
    </w:p>
    <w:p w14:paraId="767F64A4"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TWITTER ALUMNI ESTADOS UNIDOS 27-ENE-2019</w:t>
      </w:r>
    </w:p>
    <w:p w14:paraId="1044DFD7" w14:textId="77777777" w:rsidR="006126C8" w:rsidRDefault="006126C8" w:rsidP="006126C8">
      <w:pPr>
        <w:jc w:val="center"/>
        <w:rPr>
          <w:rFonts w:ascii="Arial" w:hAnsi="Arial" w:cs="Arial"/>
          <w:b/>
          <w:szCs w:val="24"/>
          <w:lang w:val="en-US"/>
        </w:rPr>
      </w:pPr>
      <w:r>
        <w:rPr>
          <w:rFonts w:ascii="Arial" w:hAnsi="Arial" w:cs="Arial"/>
          <w:b/>
          <w:noProof/>
          <w:szCs w:val="24"/>
          <w:lang w:eastAsia="es-CO"/>
        </w:rPr>
        <w:drawing>
          <wp:inline distT="0" distB="0" distL="0" distR="0" wp14:anchorId="476102C8" wp14:editId="13AD52F7">
            <wp:extent cx="1828800" cy="3252717"/>
            <wp:effectExtent l="0" t="0" r="0" b="508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69.PN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1831127" cy="3256855"/>
                    </a:xfrm>
                    <a:prstGeom prst="rect">
                      <a:avLst/>
                    </a:prstGeom>
                  </pic:spPr>
                </pic:pic>
              </a:graphicData>
            </a:graphic>
          </wp:inline>
        </w:drawing>
      </w:r>
      <w:r>
        <w:rPr>
          <w:rFonts w:ascii="Arial" w:hAnsi="Arial" w:cs="Arial"/>
          <w:b/>
          <w:noProof/>
          <w:szCs w:val="24"/>
          <w:lang w:eastAsia="es-CO"/>
        </w:rPr>
        <w:drawing>
          <wp:inline distT="0" distB="0" distL="0" distR="0" wp14:anchorId="7C2879AF" wp14:editId="3C2A2046">
            <wp:extent cx="1818922" cy="3235151"/>
            <wp:effectExtent l="0" t="0" r="0" b="381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70.PNG"/>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1829147" cy="3253337"/>
                    </a:xfrm>
                    <a:prstGeom prst="rect">
                      <a:avLst/>
                    </a:prstGeom>
                  </pic:spPr>
                </pic:pic>
              </a:graphicData>
            </a:graphic>
          </wp:inline>
        </w:drawing>
      </w:r>
      <w:r>
        <w:rPr>
          <w:rFonts w:ascii="Arial" w:hAnsi="Arial" w:cs="Arial"/>
          <w:b/>
          <w:noProof/>
          <w:szCs w:val="24"/>
          <w:lang w:eastAsia="es-CO"/>
        </w:rPr>
        <w:drawing>
          <wp:inline distT="0" distB="0" distL="0" distR="0" wp14:anchorId="7032CC12" wp14:editId="701F1C1D">
            <wp:extent cx="1825978" cy="3247696"/>
            <wp:effectExtent l="0" t="0" r="3175"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71.PN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1832406" cy="3259128"/>
                    </a:xfrm>
                    <a:prstGeom prst="rect">
                      <a:avLst/>
                    </a:prstGeom>
                  </pic:spPr>
                </pic:pic>
              </a:graphicData>
            </a:graphic>
          </wp:inline>
        </w:drawing>
      </w:r>
      <w:r>
        <w:rPr>
          <w:rFonts w:ascii="Arial" w:hAnsi="Arial" w:cs="Arial"/>
          <w:b/>
          <w:szCs w:val="24"/>
          <w:lang w:val="en-US"/>
        </w:rPr>
        <w:br w:type="page"/>
      </w:r>
    </w:p>
    <w:p w14:paraId="3D4C031D" w14:textId="77777777" w:rsidR="006126C8" w:rsidRPr="00231F7B" w:rsidRDefault="006126C8" w:rsidP="006126C8">
      <w:pPr>
        <w:spacing w:line="480" w:lineRule="auto"/>
        <w:rPr>
          <w:rFonts w:cs="Times New Roman"/>
          <w:b/>
          <w:szCs w:val="24"/>
        </w:rPr>
      </w:pPr>
      <w:r w:rsidRPr="00231F7B">
        <w:rPr>
          <w:rFonts w:cs="Times New Roman"/>
          <w:b/>
          <w:szCs w:val="24"/>
        </w:rPr>
        <w:lastRenderedPageBreak/>
        <w:t>TWITTER UNIVERSIDADES ESTADOS UNIDOS 24-MAY-2019</w:t>
      </w:r>
    </w:p>
    <w:p w14:paraId="2820385E" w14:textId="77777777" w:rsidR="006126C8" w:rsidRDefault="006126C8" w:rsidP="006126C8">
      <w:pPr>
        <w:spacing w:line="480" w:lineRule="auto"/>
        <w:jc w:val="center"/>
        <w:rPr>
          <w:rFonts w:ascii="Arial" w:hAnsi="Arial" w:cs="Arial"/>
          <w:b/>
          <w:szCs w:val="24"/>
        </w:rPr>
      </w:pPr>
      <w:r>
        <w:rPr>
          <w:rFonts w:ascii="Arial" w:hAnsi="Arial" w:cs="Arial"/>
          <w:b/>
          <w:noProof/>
          <w:szCs w:val="24"/>
          <w:lang w:eastAsia="es-CO"/>
        </w:rPr>
        <w:drawing>
          <wp:inline distT="0" distB="0" distL="0" distR="0" wp14:anchorId="0E4BDD48" wp14:editId="0AC1710D">
            <wp:extent cx="1819937" cy="3237065"/>
            <wp:effectExtent l="0" t="0" r="8890" b="1905"/>
            <wp:docPr id="156" name="Picture 156" descr="C:\Users\Marcia\Pictures\2019-05\SUB\IMG_25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rcia\Pictures\2019-05\SUB\IMG_2567.PNG"/>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1821198" cy="3239308"/>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C657881" wp14:editId="41719BD0">
            <wp:extent cx="1820953" cy="3238870"/>
            <wp:effectExtent l="0" t="0" r="8255" b="0"/>
            <wp:docPr id="157" name="Picture 157" descr="C:\Users\Marcia\Pictures\2019-05\SUB\IMG_25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arcia\Pictures\2019-05\SUB\IMG_2564.PNG"/>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827848" cy="3251135"/>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63BA2094" wp14:editId="38856734">
            <wp:extent cx="1817052" cy="3231931"/>
            <wp:effectExtent l="0" t="0" r="0" b="6985"/>
            <wp:docPr id="158" name="Picture 158" descr="C:\Users\Marcia\Pictures\2019-05\SUB\IMG_25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arcia\Pictures\2019-05\SUB\IMG_2565.PNG"/>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1820942" cy="3238850"/>
                    </a:xfrm>
                    <a:prstGeom prst="rect">
                      <a:avLst/>
                    </a:prstGeom>
                    <a:noFill/>
                    <a:ln>
                      <a:noFill/>
                    </a:ln>
                  </pic:spPr>
                </pic:pic>
              </a:graphicData>
            </a:graphic>
          </wp:inline>
        </w:drawing>
      </w:r>
    </w:p>
    <w:p w14:paraId="771F36E7" w14:textId="77777777" w:rsidR="006126C8" w:rsidRDefault="006126C8" w:rsidP="006126C8">
      <w:pPr>
        <w:spacing w:line="480" w:lineRule="auto"/>
        <w:jc w:val="center"/>
        <w:rPr>
          <w:rFonts w:ascii="Arial" w:hAnsi="Arial" w:cs="Arial"/>
          <w:b/>
          <w:szCs w:val="24"/>
        </w:rPr>
      </w:pPr>
      <w:r>
        <w:rPr>
          <w:rFonts w:ascii="Arial" w:hAnsi="Arial" w:cs="Arial"/>
          <w:b/>
          <w:noProof/>
          <w:szCs w:val="24"/>
          <w:lang w:eastAsia="es-CO"/>
        </w:rPr>
        <w:drawing>
          <wp:inline distT="0" distB="0" distL="0" distR="0" wp14:anchorId="42EC7CFC" wp14:editId="65A2B140">
            <wp:extent cx="1838679" cy="3270397"/>
            <wp:effectExtent l="0" t="0" r="9525" b="6350"/>
            <wp:docPr id="159" name="Picture 159" descr="C:\Users\Marcia\Pictures\2019-05\SUB\IMG_25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arcia\Pictures\2019-05\SUB\IMG_2566.PNG"/>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846221" cy="3283811"/>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9507242" wp14:editId="21796622">
            <wp:extent cx="1838679" cy="3270397"/>
            <wp:effectExtent l="0" t="0" r="9525" b="6350"/>
            <wp:docPr id="160" name="Picture 160" descr="C:\Users\Marcia\Pictures\2019-05\SUB\IMG_25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arcia\Pictures\2019-05\SUB\IMG_2568.PN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1841601" cy="3275595"/>
                    </a:xfrm>
                    <a:prstGeom prst="rect">
                      <a:avLst/>
                    </a:prstGeom>
                    <a:noFill/>
                    <a:ln>
                      <a:noFill/>
                    </a:ln>
                  </pic:spPr>
                </pic:pic>
              </a:graphicData>
            </a:graphic>
          </wp:inline>
        </w:drawing>
      </w:r>
    </w:p>
    <w:p w14:paraId="038A2413" w14:textId="77777777" w:rsidR="006126C8" w:rsidRDefault="006126C8" w:rsidP="006126C8">
      <w:pPr>
        <w:spacing w:line="480" w:lineRule="auto"/>
        <w:rPr>
          <w:rFonts w:cs="Times New Roman"/>
          <w:b/>
          <w:szCs w:val="24"/>
        </w:rPr>
      </w:pPr>
      <w:r w:rsidRPr="00614861">
        <w:rPr>
          <w:rFonts w:ascii="Arial" w:hAnsi="Arial" w:cs="Arial"/>
          <w:b/>
          <w:szCs w:val="24"/>
        </w:rPr>
        <w:br w:type="page"/>
      </w:r>
      <w:r w:rsidRPr="00231F7B">
        <w:rPr>
          <w:rFonts w:cs="Times New Roman"/>
          <w:b/>
          <w:szCs w:val="24"/>
        </w:rPr>
        <w:lastRenderedPageBreak/>
        <w:t>TWITTER ALUMNI ESTADOS UNIDOS 24-MAY-2019</w:t>
      </w:r>
    </w:p>
    <w:p w14:paraId="65968C72" w14:textId="77777777" w:rsidR="006126C8" w:rsidRDefault="006126C8" w:rsidP="006126C8">
      <w:pPr>
        <w:rPr>
          <w:rFonts w:ascii="Arial" w:hAnsi="Arial" w:cs="Arial"/>
          <w:b/>
          <w:noProof/>
          <w:szCs w:val="24"/>
          <w:lang w:eastAsia="es-CO"/>
        </w:rPr>
      </w:pPr>
      <w:r>
        <w:rPr>
          <w:rFonts w:ascii="Arial" w:hAnsi="Arial" w:cs="Arial"/>
          <w:b/>
          <w:noProof/>
          <w:szCs w:val="24"/>
          <w:lang w:eastAsia="es-CO"/>
        </w:rPr>
        <w:drawing>
          <wp:inline distT="0" distB="0" distL="0" distR="0" wp14:anchorId="2F7DCBE6" wp14:editId="6EBF5FEB">
            <wp:extent cx="1813035" cy="3224785"/>
            <wp:effectExtent l="0" t="0" r="0" b="0"/>
            <wp:docPr id="161" name="Picture 161" descr="C:\Users\Marcia\Pictures\2019-05\SUB\IMG_25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arcia\Pictures\2019-05\SUB\IMG_2559.PNG"/>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1811625" cy="3222276"/>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1E6BCA93" wp14:editId="1CE8093C">
            <wp:extent cx="1813034" cy="3224782"/>
            <wp:effectExtent l="0" t="0" r="0" b="0"/>
            <wp:docPr id="162" name="Picture 162" descr="C:\Users\Marcia\Pictures\2019-05\SUB\IMG_25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Marcia\Pictures\2019-05\SUB\IMG_2561.PNG"/>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1816619" cy="3231159"/>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4C006BD7" wp14:editId="4735F271">
            <wp:extent cx="1807594" cy="3215108"/>
            <wp:effectExtent l="0" t="0" r="2540" b="4445"/>
            <wp:docPr id="163" name="Picture 163" descr="C:\Users\Marcia\Pictures\2019-05\SUB\IMG_25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Marcia\Pictures\2019-05\SUB\IMG_2560.PNG"/>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1812702" cy="3224193"/>
                    </a:xfrm>
                    <a:prstGeom prst="rect">
                      <a:avLst/>
                    </a:prstGeom>
                    <a:noFill/>
                    <a:ln>
                      <a:noFill/>
                    </a:ln>
                  </pic:spPr>
                </pic:pic>
              </a:graphicData>
            </a:graphic>
          </wp:inline>
        </w:drawing>
      </w:r>
      <w:r w:rsidRPr="00231F7B">
        <w:rPr>
          <w:rFonts w:ascii="Arial" w:hAnsi="Arial" w:cs="Arial"/>
          <w:b/>
          <w:noProof/>
          <w:szCs w:val="24"/>
          <w:lang w:eastAsia="es-CO"/>
        </w:rPr>
        <w:t xml:space="preserve"> </w:t>
      </w:r>
    </w:p>
    <w:p w14:paraId="5B96DD4F" w14:textId="77777777" w:rsidR="006126C8" w:rsidRDefault="006126C8" w:rsidP="006126C8">
      <w:pPr>
        <w:jc w:val="center"/>
        <w:rPr>
          <w:rFonts w:ascii="Arial" w:hAnsi="Arial" w:cs="Arial"/>
          <w:b/>
          <w:szCs w:val="24"/>
        </w:rPr>
      </w:pPr>
      <w:r>
        <w:rPr>
          <w:rFonts w:ascii="Arial" w:hAnsi="Arial" w:cs="Arial"/>
          <w:b/>
          <w:noProof/>
          <w:szCs w:val="24"/>
          <w:lang w:eastAsia="es-CO"/>
        </w:rPr>
        <w:drawing>
          <wp:inline distT="0" distB="0" distL="0" distR="0" wp14:anchorId="7BA2C2FF" wp14:editId="10FCF290">
            <wp:extent cx="1861347" cy="3310715"/>
            <wp:effectExtent l="0" t="0" r="5715" b="4445"/>
            <wp:docPr id="164" name="Picture 164" descr="C:\Users\Marcia\Pictures\2019-05\SUB\IMG_25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Marcia\Pictures\2019-05\SUB\IMG_2563.PNG"/>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1871057" cy="3327986"/>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FE44476" wp14:editId="584AA707">
            <wp:extent cx="1854446" cy="3298440"/>
            <wp:effectExtent l="0" t="0" r="0" b="0"/>
            <wp:docPr id="165" name="Picture 165" descr="C:\Users\Marcia\Pictures\2019-05\SUB\IMG_25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Marcia\Pictures\2019-05\SUB\IMG_2562.PNG"/>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1868411" cy="3323278"/>
                    </a:xfrm>
                    <a:prstGeom prst="rect">
                      <a:avLst/>
                    </a:prstGeom>
                    <a:noFill/>
                    <a:ln>
                      <a:noFill/>
                    </a:ln>
                  </pic:spPr>
                </pic:pic>
              </a:graphicData>
            </a:graphic>
          </wp:inline>
        </w:drawing>
      </w:r>
    </w:p>
    <w:p w14:paraId="45B50F1E" w14:textId="77777777" w:rsidR="006126C8" w:rsidRDefault="006126C8" w:rsidP="006126C8">
      <w:pPr>
        <w:rPr>
          <w:rFonts w:ascii="Arial" w:hAnsi="Arial" w:cs="Arial"/>
          <w:b/>
          <w:szCs w:val="24"/>
        </w:rPr>
      </w:pPr>
    </w:p>
    <w:p w14:paraId="15DD0D08" w14:textId="77777777" w:rsidR="0046747C" w:rsidRPr="000D42B1" w:rsidRDefault="0046747C" w:rsidP="0046747C">
      <w:pPr>
        <w:spacing w:after="0"/>
        <w:ind w:left="1260"/>
        <w:rPr>
          <w:rFonts w:cs="Times New Roman"/>
          <w:szCs w:val="24"/>
        </w:rPr>
      </w:pPr>
    </w:p>
    <w:p w14:paraId="23D4DCF2" w14:textId="77777777" w:rsidR="0046747C" w:rsidRPr="002B1016" w:rsidRDefault="0046747C" w:rsidP="0046747C">
      <w:pPr>
        <w:spacing w:after="0"/>
        <w:ind w:left="1260"/>
        <w:rPr>
          <w:rFonts w:cs="Times New Roman"/>
        </w:rPr>
      </w:pPr>
    </w:p>
    <w:p w14:paraId="382CF094" w14:textId="77777777" w:rsidR="0046747C" w:rsidRPr="002B1016" w:rsidRDefault="0046747C" w:rsidP="0046747C">
      <w:pPr>
        <w:spacing w:after="0" w:line="240" w:lineRule="auto"/>
        <w:ind w:left="1260"/>
        <w:rPr>
          <w:rFonts w:cs="Times New Roman"/>
          <w:b/>
        </w:rPr>
      </w:pPr>
    </w:p>
    <w:p w14:paraId="2F162E3D" w14:textId="7F43AC05" w:rsidR="0046747C" w:rsidRDefault="0046747C">
      <w:pPr>
        <w:spacing w:line="276" w:lineRule="auto"/>
        <w:jc w:val="left"/>
        <w:rPr>
          <w:rFonts w:cs="Times New Roman"/>
          <w:b/>
        </w:rPr>
      </w:pPr>
      <w:r>
        <w:rPr>
          <w:rFonts w:cs="Times New Roman"/>
          <w:b/>
        </w:rPr>
        <w:br w:type="page"/>
      </w:r>
    </w:p>
    <w:p w14:paraId="0C946A48" w14:textId="004803CA" w:rsidR="0066104C" w:rsidRDefault="0066104C" w:rsidP="0066104C">
      <w:pPr>
        <w:spacing w:line="480" w:lineRule="auto"/>
        <w:jc w:val="center"/>
        <w:rPr>
          <w:rFonts w:ascii="Arial" w:hAnsi="Arial" w:cs="Arial"/>
          <w:b/>
          <w:szCs w:val="24"/>
          <w:lang w:val="en-US"/>
        </w:rPr>
      </w:pPr>
    </w:p>
    <w:p w14:paraId="34BE0CF8" w14:textId="77777777" w:rsidR="0066104C" w:rsidRDefault="0066104C" w:rsidP="0066104C">
      <w:pPr>
        <w:spacing w:line="480" w:lineRule="auto"/>
        <w:jc w:val="center"/>
        <w:rPr>
          <w:rFonts w:ascii="Arial" w:hAnsi="Arial" w:cs="Arial"/>
          <w:b/>
          <w:szCs w:val="24"/>
          <w:lang w:val="en-US"/>
        </w:rPr>
      </w:pPr>
    </w:p>
    <w:p w14:paraId="7A046480" w14:textId="77777777" w:rsidR="0066104C" w:rsidRDefault="0066104C" w:rsidP="0066104C">
      <w:pPr>
        <w:spacing w:line="480" w:lineRule="auto"/>
        <w:jc w:val="center"/>
        <w:rPr>
          <w:rFonts w:ascii="Arial" w:hAnsi="Arial" w:cs="Arial"/>
          <w:b/>
          <w:szCs w:val="24"/>
          <w:lang w:val="en-US"/>
        </w:rPr>
      </w:pPr>
    </w:p>
    <w:p w14:paraId="15907D9C" w14:textId="77777777" w:rsidR="0066104C" w:rsidRDefault="0066104C" w:rsidP="0066104C">
      <w:pPr>
        <w:spacing w:line="480" w:lineRule="auto"/>
        <w:jc w:val="center"/>
        <w:rPr>
          <w:rFonts w:ascii="Arial" w:hAnsi="Arial" w:cs="Arial"/>
          <w:b/>
          <w:szCs w:val="24"/>
          <w:lang w:val="en-US"/>
        </w:rPr>
      </w:pPr>
    </w:p>
    <w:p w14:paraId="632F8DEE" w14:textId="77777777" w:rsidR="0066104C" w:rsidRDefault="0066104C" w:rsidP="0066104C">
      <w:pPr>
        <w:spacing w:line="480" w:lineRule="auto"/>
        <w:rPr>
          <w:rFonts w:ascii="Arial" w:hAnsi="Arial" w:cs="Arial"/>
          <w:b/>
          <w:szCs w:val="24"/>
          <w:lang w:val="en-US"/>
        </w:rPr>
      </w:pPr>
    </w:p>
    <w:p w14:paraId="3264CF82" w14:textId="77777777" w:rsidR="0066104C" w:rsidRDefault="0066104C" w:rsidP="0066104C">
      <w:pPr>
        <w:spacing w:line="480" w:lineRule="auto"/>
        <w:rPr>
          <w:rFonts w:ascii="Arial" w:hAnsi="Arial" w:cs="Arial"/>
          <w:b/>
          <w:szCs w:val="24"/>
          <w:lang w:val="en-US"/>
        </w:rPr>
      </w:pPr>
    </w:p>
    <w:p w14:paraId="60798537" w14:textId="77777777" w:rsidR="0066104C" w:rsidRDefault="0066104C" w:rsidP="0066104C">
      <w:pPr>
        <w:spacing w:line="480" w:lineRule="auto"/>
        <w:rPr>
          <w:rFonts w:cs="Times New Roman"/>
          <w:b/>
          <w:szCs w:val="24"/>
          <w:lang w:val="en-US"/>
        </w:rPr>
      </w:pPr>
    </w:p>
    <w:p w14:paraId="34877761" w14:textId="77777777" w:rsidR="0066104C" w:rsidRDefault="0066104C" w:rsidP="0066104C">
      <w:pPr>
        <w:spacing w:line="480" w:lineRule="auto"/>
        <w:jc w:val="center"/>
        <w:rPr>
          <w:rFonts w:cs="Times New Roman"/>
          <w:b/>
          <w:szCs w:val="24"/>
        </w:rPr>
      </w:pPr>
    </w:p>
    <w:p w14:paraId="30F88AC3" w14:textId="40C7D886" w:rsidR="0066104C" w:rsidRPr="0066104C" w:rsidRDefault="0066104C" w:rsidP="0066104C">
      <w:pPr>
        <w:pStyle w:val="Heading1"/>
      </w:pPr>
      <w:bookmarkStart w:id="86" w:name="_Toc25924360"/>
      <w:r w:rsidRPr="0066104C">
        <w:t>Anexo 6</w:t>
      </w:r>
      <w:bookmarkEnd w:id="86"/>
    </w:p>
    <w:p w14:paraId="49F03760" w14:textId="77777777" w:rsidR="0066104C" w:rsidRPr="0066104C" w:rsidRDefault="0066104C" w:rsidP="0066104C">
      <w:pPr>
        <w:jc w:val="center"/>
        <w:rPr>
          <w:rFonts w:cs="Times New Roman"/>
          <w:b/>
          <w:sz w:val="28"/>
          <w:szCs w:val="24"/>
        </w:rPr>
      </w:pPr>
      <w:r w:rsidRPr="0066104C">
        <w:rPr>
          <w:rFonts w:cs="Times New Roman"/>
          <w:b/>
          <w:sz w:val="28"/>
          <w:szCs w:val="24"/>
        </w:rPr>
        <w:t xml:space="preserve">Universidades y programas </w:t>
      </w:r>
      <w:r w:rsidRPr="0066104C">
        <w:rPr>
          <w:rFonts w:cs="Times New Roman"/>
          <w:b/>
          <w:i/>
          <w:sz w:val="28"/>
          <w:szCs w:val="24"/>
        </w:rPr>
        <w:t>Alumni</w:t>
      </w:r>
      <w:r w:rsidRPr="0066104C">
        <w:rPr>
          <w:rFonts w:cs="Times New Roman"/>
          <w:b/>
          <w:sz w:val="28"/>
          <w:szCs w:val="24"/>
        </w:rPr>
        <w:t xml:space="preserve"> de Ecuador en redes sociales</w:t>
      </w:r>
    </w:p>
    <w:p w14:paraId="1F89443B" w14:textId="77777777" w:rsidR="0066104C" w:rsidRDefault="0066104C" w:rsidP="0066104C">
      <w:pPr>
        <w:rPr>
          <w:rFonts w:ascii="Arial" w:hAnsi="Arial" w:cs="Arial"/>
          <w:b/>
          <w:szCs w:val="24"/>
        </w:rPr>
      </w:pPr>
      <w:r>
        <w:rPr>
          <w:rFonts w:ascii="Arial" w:hAnsi="Arial" w:cs="Arial"/>
          <w:b/>
          <w:szCs w:val="24"/>
        </w:rPr>
        <w:br w:type="page"/>
      </w:r>
    </w:p>
    <w:p w14:paraId="0E257948" w14:textId="77777777" w:rsidR="0066104C" w:rsidRDefault="0066104C" w:rsidP="0066104C">
      <w:pPr>
        <w:spacing w:line="480" w:lineRule="auto"/>
        <w:jc w:val="left"/>
        <w:rPr>
          <w:rFonts w:cs="Times New Roman"/>
          <w:b/>
          <w:szCs w:val="24"/>
        </w:rPr>
      </w:pPr>
      <w:r w:rsidRPr="008D2B60">
        <w:rPr>
          <w:rFonts w:cs="Times New Roman"/>
          <w:b/>
          <w:szCs w:val="24"/>
        </w:rPr>
        <w:lastRenderedPageBreak/>
        <w:t>FACEBOOK UNIVERSIDADES ECUADOR 24-MAYO-2019</w:t>
      </w:r>
    </w:p>
    <w:p w14:paraId="7B2B7A4B" w14:textId="4EAA7853" w:rsidR="0066104C" w:rsidRDefault="0066104C" w:rsidP="0066104C">
      <w:pPr>
        <w:spacing w:line="480" w:lineRule="auto"/>
        <w:jc w:val="left"/>
        <w:rPr>
          <w:rFonts w:ascii="Arial" w:hAnsi="Arial" w:cs="Arial"/>
          <w:b/>
          <w:szCs w:val="24"/>
        </w:rPr>
      </w:pPr>
      <w:r>
        <w:rPr>
          <w:rFonts w:ascii="Arial" w:hAnsi="Arial" w:cs="Arial"/>
          <w:b/>
          <w:noProof/>
          <w:szCs w:val="24"/>
          <w:lang w:eastAsia="es-CO"/>
        </w:rPr>
        <w:drawing>
          <wp:inline distT="0" distB="0" distL="0" distR="0" wp14:anchorId="227C4B82" wp14:editId="173DD841">
            <wp:extent cx="1789422" cy="3182785"/>
            <wp:effectExtent l="0" t="0" r="1905" b="0"/>
            <wp:docPr id="166" name="Picture 166" descr="C:\Users\Marcia\Pictures\2019-05\IMG_00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Marcia\Pictures\2019-05\IMG_0055.PNG"/>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1797727" cy="3197557"/>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AD5CAB8" wp14:editId="6CAADED5">
            <wp:extent cx="1781598" cy="3168869"/>
            <wp:effectExtent l="0" t="0" r="9525" b="0"/>
            <wp:docPr id="167" name="Picture 167" descr="C:\Users\Marcia\Pictures\2019-05\IMG_00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Marcia\Pictures\2019-05\IMG_0063.PNG"/>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1790708" cy="3185073"/>
                    </a:xfrm>
                    <a:prstGeom prst="rect">
                      <a:avLst/>
                    </a:prstGeom>
                    <a:noFill/>
                    <a:ln>
                      <a:noFill/>
                    </a:ln>
                  </pic:spPr>
                </pic:pic>
              </a:graphicData>
            </a:graphic>
          </wp:inline>
        </w:drawing>
      </w:r>
      <w:r w:rsidRPr="00754155">
        <w:rPr>
          <w:rFonts w:ascii="Arial" w:hAnsi="Arial" w:cs="Arial"/>
          <w:b/>
          <w:noProof/>
          <w:szCs w:val="24"/>
          <w:lang w:eastAsia="es-CO"/>
        </w:rPr>
        <w:t xml:space="preserve"> </w:t>
      </w:r>
      <w:r>
        <w:rPr>
          <w:rFonts w:ascii="Arial" w:hAnsi="Arial" w:cs="Arial"/>
          <w:b/>
          <w:noProof/>
          <w:szCs w:val="24"/>
          <w:lang w:eastAsia="es-CO"/>
        </w:rPr>
        <w:drawing>
          <wp:inline distT="0" distB="0" distL="0" distR="0" wp14:anchorId="00BA67DD" wp14:editId="7C96B33A">
            <wp:extent cx="1781596" cy="3168869"/>
            <wp:effectExtent l="0" t="0" r="9525" b="0"/>
            <wp:docPr id="168" name="Picture 168" descr="C:\Users\Marcia\Pictures\2019-05\IMG_0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Marcia\Pictures\2019-05\IMG_0058.PNG"/>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1792841" cy="3188871"/>
                    </a:xfrm>
                    <a:prstGeom prst="rect">
                      <a:avLst/>
                    </a:prstGeom>
                    <a:noFill/>
                    <a:ln>
                      <a:noFill/>
                    </a:ln>
                  </pic:spPr>
                </pic:pic>
              </a:graphicData>
            </a:graphic>
          </wp:inline>
        </w:drawing>
      </w:r>
      <w:r w:rsidRPr="00754155">
        <w:rPr>
          <w:rFonts w:ascii="Arial" w:hAnsi="Arial" w:cs="Arial"/>
          <w:b/>
          <w:noProof/>
          <w:szCs w:val="24"/>
          <w:lang w:eastAsia="es-CO"/>
        </w:rPr>
        <w:t xml:space="preserve"> </w:t>
      </w:r>
      <w:r>
        <w:rPr>
          <w:rFonts w:ascii="Arial" w:hAnsi="Arial" w:cs="Arial"/>
          <w:b/>
          <w:noProof/>
          <w:szCs w:val="24"/>
          <w:lang w:eastAsia="es-CO"/>
        </w:rPr>
        <w:drawing>
          <wp:inline distT="0" distB="0" distL="0" distR="0" wp14:anchorId="4F29EE4F" wp14:editId="4F587E78">
            <wp:extent cx="1746144" cy="3105807"/>
            <wp:effectExtent l="0" t="0" r="6985" b="0"/>
            <wp:docPr id="169" name="Picture 169" descr="C:\Users\Marcia\Pictures\2019-05\IMG_00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Marcia\Pictures\2019-05\IMG_0056.PNG"/>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1759517" cy="3129594"/>
                    </a:xfrm>
                    <a:prstGeom prst="rect">
                      <a:avLst/>
                    </a:prstGeom>
                    <a:noFill/>
                    <a:ln>
                      <a:noFill/>
                    </a:ln>
                  </pic:spPr>
                </pic:pic>
              </a:graphicData>
            </a:graphic>
          </wp:inline>
        </w:drawing>
      </w:r>
      <w:r w:rsidRPr="00754155">
        <w:rPr>
          <w:rFonts w:ascii="Arial" w:hAnsi="Arial" w:cs="Arial"/>
          <w:b/>
          <w:noProof/>
          <w:szCs w:val="24"/>
          <w:lang w:eastAsia="es-CO"/>
        </w:rPr>
        <w:t xml:space="preserve"> </w:t>
      </w:r>
      <w:r>
        <w:rPr>
          <w:rFonts w:ascii="Arial" w:hAnsi="Arial" w:cs="Arial"/>
          <w:b/>
          <w:noProof/>
          <w:szCs w:val="24"/>
          <w:lang w:eastAsia="es-CO"/>
        </w:rPr>
        <w:drawing>
          <wp:inline distT="0" distB="0" distL="0" distR="0" wp14:anchorId="4C2A5A49" wp14:editId="01882966">
            <wp:extent cx="1781504" cy="3168702"/>
            <wp:effectExtent l="0" t="0" r="9525" b="0"/>
            <wp:docPr id="170" name="Picture 170" descr="C:\Users\Marcia\Pictures\2019-05\IMG_00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Marcia\Pictures\2019-05\IMG_0060.PNG"/>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1777833" cy="316217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33259ED1" wp14:editId="04CB83DE">
            <wp:extent cx="1813035" cy="3224785"/>
            <wp:effectExtent l="0" t="0" r="0" b="0"/>
            <wp:docPr id="171" name="Picture 171" descr="C:\Users\Marcia\Pictures\2019-05\IMG_00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Marcia\Pictures\2019-05\IMG_0062.PNG"/>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1836752" cy="3266969"/>
                    </a:xfrm>
                    <a:prstGeom prst="rect">
                      <a:avLst/>
                    </a:prstGeom>
                    <a:noFill/>
                    <a:ln>
                      <a:noFill/>
                    </a:ln>
                  </pic:spPr>
                </pic:pic>
              </a:graphicData>
            </a:graphic>
          </wp:inline>
        </w:drawing>
      </w:r>
    </w:p>
    <w:p w14:paraId="4DFF9C09" w14:textId="77777777" w:rsidR="0066104C" w:rsidRDefault="0066104C" w:rsidP="0066104C">
      <w:pPr>
        <w:spacing w:line="480" w:lineRule="auto"/>
        <w:jc w:val="center"/>
        <w:rPr>
          <w:rFonts w:ascii="Arial" w:hAnsi="Arial" w:cs="Arial"/>
          <w:b/>
          <w:szCs w:val="24"/>
        </w:rPr>
      </w:pPr>
      <w:r>
        <w:rPr>
          <w:rFonts w:ascii="Arial" w:hAnsi="Arial" w:cs="Arial"/>
          <w:b/>
          <w:noProof/>
          <w:szCs w:val="24"/>
          <w:lang w:eastAsia="es-CO"/>
        </w:rPr>
        <w:lastRenderedPageBreak/>
        <w:drawing>
          <wp:inline distT="0" distB="0" distL="0" distR="0" wp14:anchorId="596D965F" wp14:editId="03DAEC69">
            <wp:extent cx="1722436" cy="3063638"/>
            <wp:effectExtent l="0" t="0" r="0" b="3810"/>
            <wp:docPr id="172" name="Picture 172" descr="C:\Users\Marcia\Pictures\2019-05\IMG_00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Marcia\Pictures\2019-05\IMG_0061.PNG"/>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1732993" cy="3082416"/>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06596031" wp14:editId="50F8EFB3">
            <wp:extent cx="1712556" cy="3046066"/>
            <wp:effectExtent l="0" t="0" r="2540" b="2540"/>
            <wp:docPr id="173" name="Picture 173" descr="C:\Users\Marcia\Pictures\2019-05\IMG_00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Marcia\Pictures\2019-05\IMG_0057.PNG"/>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1720236" cy="3059725"/>
                    </a:xfrm>
                    <a:prstGeom prst="rect">
                      <a:avLst/>
                    </a:prstGeom>
                    <a:noFill/>
                    <a:ln>
                      <a:noFill/>
                    </a:ln>
                  </pic:spPr>
                </pic:pic>
              </a:graphicData>
            </a:graphic>
          </wp:inline>
        </w:drawing>
      </w:r>
    </w:p>
    <w:p w14:paraId="6211EACC" w14:textId="77777777" w:rsidR="0066104C" w:rsidRDefault="0066104C" w:rsidP="0066104C">
      <w:pPr>
        <w:spacing w:line="480" w:lineRule="auto"/>
        <w:rPr>
          <w:rFonts w:ascii="Arial" w:hAnsi="Arial" w:cs="Arial"/>
          <w:b/>
          <w:szCs w:val="24"/>
        </w:rPr>
      </w:pPr>
    </w:p>
    <w:p w14:paraId="646972AB" w14:textId="77777777" w:rsidR="0066104C" w:rsidRDefault="0066104C" w:rsidP="0066104C">
      <w:pPr>
        <w:spacing w:line="480" w:lineRule="auto"/>
        <w:rPr>
          <w:rFonts w:ascii="Arial" w:hAnsi="Arial" w:cs="Arial"/>
          <w:b/>
          <w:szCs w:val="24"/>
        </w:rPr>
      </w:pPr>
    </w:p>
    <w:p w14:paraId="3C60ECCD" w14:textId="77777777" w:rsidR="0066104C" w:rsidRDefault="0066104C" w:rsidP="0066104C">
      <w:pPr>
        <w:rPr>
          <w:rFonts w:ascii="Arial" w:hAnsi="Arial" w:cs="Arial"/>
          <w:b/>
          <w:szCs w:val="24"/>
        </w:rPr>
      </w:pPr>
      <w:r>
        <w:rPr>
          <w:rFonts w:ascii="Arial" w:hAnsi="Arial" w:cs="Arial"/>
          <w:b/>
          <w:szCs w:val="24"/>
        </w:rPr>
        <w:br w:type="page"/>
      </w:r>
    </w:p>
    <w:p w14:paraId="6D6956C7" w14:textId="77777777" w:rsidR="0066104C" w:rsidRPr="008D2B60" w:rsidRDefault="0066104C" w:rsidP="0066104C">
      <w:pPr>
        <w:spacing w:line="480" w:lineRule="auto"/>
        <w:rPr>
          <w:rFonts w:cs="Times New Roman"/>
          <w:b/>
          <w:szCs w:val="24"/>
        </w:rPr>
      </w:pPr>
      <w:r w:rsidRPr="008D2B60">
        <w:rPr>
          <w:rFonts w:cs="Times New Roman"/>
          <w:b/>
          <w:szCs w:val="24"/>
        </w:rPr>
        <w:lastRenderedPageBreak/>
        <w:t>FACEBOOK ALUMNI ECUADOR 24-MAYO-2019</w:t>
      </w:r>
    </w:p>
    <w:p w14:paraId="7D32F61E" w14:textId="77777777" w:rsidR="0066104C" w:rsidRDefault="0066104C" w:rsidP="0066104C">
      <w:pPr>
        <w:jc w:val="center"/>
        <w:rPr>
          <w:rFonts w:ascii="Arial" w:hAnsi="Arial" w:cs="Arial"/>
          <w:b/>
          <w:noProof/>
          <w:szCs w:val="24"/>
          <w:lang w:eastAsia="es-CO"/>
        </w:rPr>
      </w:pPr>
      <w:r>
        <w:rPr>
          <w:rFonts w:ascii="Arial" w:hAnsi="Arial" w:cs="Arial"/>
          <w:b/>
          <w:noProof/>
          <w:szCs w:val="24"/>
          <w:lang w:eastAsia="es-CO"/>
        </w:rPr>
        <w:drawing>
          <wp:inline distT="0" distB="0" distL="0" distR="0" wp14:anchorId="04D40009" wp14:editId="67E8C467">
            <wp:extent cx="1818991" cy="3235379"/>
            <wp:effectExtent l="0" t="0" r="0" b="3175"/>
            <wp:docPr id="174" name="Picture 174" descr="C:\Users\Marcia\Pictures\2019-05\IMG_00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Marcia\Pictures\2019-05\IMG_0070.PNG"/>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1833613" cy="3261386"/>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5396CC06" wp14:editId="0EC70731">
            <wp:extent cx="1817053" cy="3231931"/>
            <wp:effectExtent l="0" t="0" r="0" b="6985"/>
            <wp:docPr id="175" name="Picture 175" descr="C:\Users\Marcia\Pictures\2019-05\IMG_00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Marcia\Pictures\2019-05\IMG_0064.PNG"/>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1821607" cy="324003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44C34F4" wp14:editId="49A24E01">
            <wp:extent cx="1817053" cy="3231931"/>
            <wp:effectExtent l="0" t="0" r="0" b="6985"/>
            <wp:docPr id="176" name="Picture 176" descr="C:\Users\Marcia\Pictures\2019-05\IMG_00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Marcia\Pictures\2019-05\IMG_0068.PN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1817760" cy="3233189"/>
                    </a:xfrm>
                    <a:prstGeom prst="rect">
                      <a:avLst/>
                    </a:prstGeom>
                    <a:noFill/>
                    <a:ln>
                      <a:noFill/>
                    </a:ln>
                  </pic:spPr>
                </pic:pic>
              </a:graphicData>
            </a:graphic>
          </wp:inline>
        </w:drawing>
      </w:r>
    </w:p>
    <w:p w14:paraId="2718D768" w14:textId="77777777" w:rsidR="0066104C" w:rsidRDefault="0066104C" w:rsidP="0066104C">
      <w:pPr>
        <w:jc w:val="center"/>
        <w:rPr>
          <w:rFonts w:ascii="Arial" w:hAnsi="Arial" w:cs="Arial"/>
          <w:b/>
          <w:szCs w:val="24"/>
        </w:rPr>
      </w:pPr>
      <w:r>
        <w:rPr>
          <w:rFonts w:ascii="Arial" w:hAnsi="Arial" w:cs="Arial"/>
          <w:b/>
          <w:noProof/>
          <w:szCs w:val="24"/>
          <w:lang w:eastAsia="es-CO"/>
        </w:rPr>
        <w:drawing>
          <wp:inline distT="0" distB="0" distL="0" distR="0" wp14:anchorId="5F721D14" wp14:editId="38DCAC9A">
            <wp:extent cx="1790461" cy="3184635"/>
            <wp:effectExtent l="0" t="0" r="635" b="0"/>
            <wp:docPr id="177" name="Picture 177" descr="C:\Users\Marcia\Pictures\2019-05\IMG_00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Marcia\Pictures\2019-05\IMG_0069.PNG"/>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1795903" cy="3194315"/>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0579176" wp14:editId="65DD639C">
            <wp:extent cx="1781596" cy="3168869"/>
            <wp:effectExtent l="0" t="0" r="9525" b="0"/>
            <wp:docPr id="178" name="Picture 178" descr="C:\Users\Marcia\Pictures\2019-05\IMG_00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Marcia\Pictures\2019-05\IMG_0065.PNG"/>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1791973" cy="3187327"/>
                    </a:xfrm>
                    <a:prstGeom prst="rect">
                      <a:avLst/>
                    </a:prstGeom>
                    <a:noFill/>
                    <a:ln>
                      <a:noFill/>
                    </a:ln>
                  </pic:spPr>
                </pic:pic>
              </a:graphicData>
            </a:graphic>
          </wp:inline>
        </w:drawing>
      </w:r>
    </w:p>
    <w:p w14:paraId="7F0C8A04" w14:textId="77777777" w:rsidR="0066104C" w:rsidRDefault="0066104C" w:rsidP="0066104C">
      <w:pPr>
        <w:rPr>
          <w:rFonts w:ascii="Arial" w:hAnsi="Arial" w:cs="Arial"/>
          <w:b/>
          <w:szCs w:val="24"/>
        </w:rPr>
      </w:pPr>
      <w:r>
        <w:rPr>
          <w:rFonts w:ascii="Arial" w:hAnsi="Arial" w:cs="Arial"/>
          <w:b/>
          <w:szCs w:val="24"/>
        </w:rPr>
        <w:br w:type="page"/>
      </w:r>
    </w:p>
    <w:p w14:paraId="74213723" w14:textId="77777777" w:rsidR="0066104C" w:rsidRDefault="0066104C" w:rsidP="0066104C">
      <w:pPr>
        <w:spacing w:line="480" w:lineRule="auto"/>
        <w:rPr>
          <w:rFonts w:cs="Times New Roman"/>
          <w:b/>
          <w:szCs w:val="24"/>
        </w:rPr>
      </w:pPr>
      <w:r w:rsidRPr="007E3E0B">
        <w:rPr>
          <w:rFonts w:cs="Times New Roman"/>
          <w:b/>
          <w:szCs w:val="24"/>
        </w:rPr>
        <w:lastRenderedPageBreak/>
        <w:t xml:space="preserve">INSTAGRAM UNIVERSIDADES </w:t>
      </w:r>
      <w:r>
        <w:rPr>
          <w:rFonts w:cs="Times New Roman"/>
          <w:b/>
          <w:szCs w:val="24"/>
        </w:rPr>
        <w:t xml:space="preserve">ECUADOR </w:t>
      </w:r>
      <w:r w:rsidRPr="007E3E0B">
        <w:rPr>
          <w:rFonts w:cs="Times New Roman"/>
          <w:b/>
          <w:szCs w:val="24"/>
        </w:rPr>
        <w:t>24-MAY-2019</w:t>
      </w:r>
    </w:p>
    <w:p w14:paraId="1F17C878" w14:textId="62240495" w:rsidR="0066104C" w:rsidRDefault="0066104C" w:rsidP="0066104C">
      <w:pPr>
        <w:spacing w:line="480" w:lineRule="auto"/>
        <w:jc w:val="center"/>
        <w:rPr>
          <w:rFonts w:ascii="Arial" w:hAnsi="Arial" w:cs="Arial"/>
          <w:b/>
          <w:noProof/>
          <w:szCs w:val="24"/>
          <w:lang w:eastAsia="es-CO"/>
        </w:rPr>
      </w:pPr>
      <w:r>
        <w:rPr>
          <w:rFonts w:ascii="Arial" w:hAnsi="Arial" w:cs="Arial"/>
          <w:b/>
          <w:noProof/>
          <w:szCs w:val="24"/>
          <w:lang w:eastAsia="es-CO"/>
        </w:rPr>
        <w:drawing>
          <wp:inline distT="0" distB="0" distL="0" distR="0" wp14:anchorId="33D359BE" wp14:editId="032FBD4D">
            <wp:extent cx="1781598" cy="3168869"/>
            <wp:effectExtent l="0" t="0" r="9525" b="0"/>
            <wp:docPr id="179" name="Picture 179" descr="C:\Users\Marcia\Pictures\2019-05\SUB\IMG_25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Marcia\Pictures\2019-05\SUB\IMG_2590.PN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1787993" cy="3180244"/>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39F7727F" wp14:editId="37B195F0">
            <wp:extent cx="1772737" cy="3153104"/>
            <wp:effectExtent l="0" t="0" r="0" b="0"/>
            <wp:docPr id="180" name="Picture 180" descr="C:\Users\Marcia\Pictures\2019-05\SUB\IMG_25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arcia\Pictures\2019-05\SUB\IMG_2599.PNG"/>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1781775" cy="3169180"/>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6EF92603" wp14:editId="7B091B5F">
            <wp:extent cx="1763871" cy="3137338"/>
            <wp:effectExtent l="0" t="0" r="8255" b="6350"/>
            <wp:docPr id="181" name="Picture 181" descr="C:\Users\Marcia\Pictures\2019-05\SUB\IMG_25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Marcia\Pictures\2019-05\SUB\IMG_2596.PNG"/>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773182" cy="3153898"/>
                    </a:xfrm>
                    <a:prstGeom prst="rect">
                      <a:avLst/>
                    </a:prstGeom>
                    <a:noFill/>
                    <a:ln>
                      <a:noFill/>
                    </a:ln>
                  </pic:spPr>
                </pic:pic>
              </a:graphicData>
            </a:graphic>
          </wp:inline>
        </w:drawing>
      </w:r>
    </w:p>
    <w:p w14:paraId="6E727796" w14:textId="1AD0B6BA" w:rsidR="0066104C" w:rsidRDefault="0066104C" w:rsidP="0066104C">
      <w:pPr>
        <w:spacing w:line="480" w:lineRule="auto"/>
        <w:jc w:val="center"/>
        <w:rPr>
          <w:rFonts w:ascii="Arial" w:hAnsi="Arial" w:cs="Arial"/>
          <w:b/>
          <w:noProof/>
          <w:szCs w:val="24"/>
          <w:lang w:eastAsia="es-CO"/>
        </w:rPr>
      </w:pPr>
      <w:r>
        <w:rPr>
          <w:rFonts w:ascii="Arial" w:hAnsi="Arial" w:cs="Arial"/>
          <w:b/>
          <w:noProof/>
          <w:szCs w:val="24"/>
          <w:lang w:eastAsia="es-CO"/>
        </w:rPr>
        <w:drawing>
          <wp:inline distT="0" distB="0" distL="0" distR="0" wp14:anchorId="56EE17B4" wp14:editId="1B485E6D">
            <wp:extent cx="1781504" cy="3168702"/>
            <wp:effectExtent l="0" t="0" r="9525" b="0"/>
            <wp:docPr id="182" name="Picture 182" descr="C:\Users\Marcia\Pictures\2019-05\SUB\IMG_25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Marcia\Pictures\2019-05\SUB\IMG_2592.PNG"/>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781645" cy="316895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158A9F6C" wp14:editId="41DB9E89">
            <wp:extent cx="1780487" cy="3166893"/>
            <wp:effectExtent l="0" t="0" r="0" b="0"/>
            <wp:docPr id="183" name="Picture 183" descr="C:\Users\Marcia\Pictures\2019-05\SUB\IMG_25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Marcia\Pictures\2019-05\SUB\IMG_2593.PN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1790111" cy="3184012"/>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2445FC6F" wp14:editId="67604AC4">
            <wp:extent cx="1781600" cy="3168869"/>
            <wp:effectExtent l="0" t="0" r="9525" b="0"/>
            <wp:docPr id="184" name="Picture 184" descr="C:\Users\Marcia\Pictures\2019-05\SUB\IMG_25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Marcia\Pictures\2019-05\SUB\IMG_2591.PNG"/>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1791539" cy="3186548"/>
                    </a:xfrm>
                    <a:prstGeom prst="rect">
                      <a:avLst/>
                    </a:prstGeom>
                    <a:noFill/>
                    <a:ln>
                      <a:noFill/>
                    </a:ln>
                  </pic:spPr>
                </pic:pic>
              </a:graphicData>
            </a:graphic>
          </wp:inline>
        </w:drawing>
      </w:r>
    </w:p>
    <w:p w14:paraId="3862A716" w14:textId="5E4B6AA7" w:rsidR="0066104C" w:rsidRDefault="0066104C" w:rsidP="0066104C">
      <w:pPr>
        <w:spacing w:line="480" w:lineRule="auto"/>
        <w:jc w:val="center"/>
        <w:rPr>
          <w:rFonts w:ascii="Arial" w:hAnsi="Arial" w:cs="Arial"/>
          <w:b/>
          <w:szCs w:val="24"/>
        </w:rPr>
      </w:pPr>
      <w:r>
        <w:rPr>
          <w:rFonts w:ascii="Arial" w:hAnsi="Arial" w:cs="Arial"/>
          <w:b/>
          <w:noProof/>
          <w:szCs w:val="24"/>
          <w:lang w:eastAsia="es-CO"/>
        </w:rPr>
        <w:lastRenderedPageBreak/>
        <w:drawing>
          <wp:inline distT="0" distB="0" distL="0" distR="0" wp14:anchorId="7A4234B4" wp14:editId="58ECDA25">
            <wp:extent cx="1799326" cy="3200400"/>
            <wp:effectExtent l="0" t="0" r="0" b="0"/>
            <wp:docPr id="185" name="Picture 185" descr="C:\Users\Marcia\Pictures\2019-05\SUB\IMG_25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Marcia\Pictures\2019-05\SUB\IMG_2597.PNG"/>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1801491" cy="3204251"/>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1179A7EB" wp14:editId="0BC4ED9D">
            <wp:extent cx="1786443" cy="3177486"/>
            <wp:effectExtent l="0" t="0" r="4445" b="4445"/>
            <wp:docPr id="186" name="Picture 186" descr="C:\Users\Marcia\Pictures\2019-05\SUB\IMG_25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Marcia\Pictures\2019-05\SUB\IMG_2595.PNG"/>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1796279" cy="3194980"/>
                    </a:xfrm>
                    <a:prstGeom prst="rect">
                      <a:avLst/>
                    </a:prstGeom>
                    <a:noFill/>
                    <a:ln>
                      <a:noFill/>
                    </a:ln>
                  </pic:spPr>
                </pic:pic>
              </a:graphicData>
            </a:graphic>
          </wp:inline>
        </w:drawing>
      </w:r>
      <w:r>
        <w:rPr>
          <w:rFonts w:ascii="Arial" w:hAnsi="Arial" w:cs="Arial"/>
          <w:b/>
          <w:noProof/>
          <w:szCs w:val="24"/>
          <w:lang w:eastAsia="es-CO"/>
        </w:rPr>
        <w:drawing>
          <wp:inline distT="0" distB="0" distL="0" distR="0" wp14:anchorId="3AC45022" wp14:editId="2F5EAE24">
            <wp:extent cx="1784481" cy="3173998"/>
            <wp:effectExtent l="0" t="0" r="6350" b="7620"/>
            <wp:docPr id="187" name="Picture 187" descr="C:\Users\Marcia\Pictures\2019-05\SUB\IMG_25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Marcia\Pictures\2019-05\SUB\IMG_2594.PNG"/>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1797813" cy="3197711"/>
                    </a:xfrm>
                    <a:prstGeom prst="rect">
                      <a:avLst/>
                    </a:prstGeom>
                    <a:noFill/>
                    <a:ln>
                      <a:noFill/>
                    </a:ln>
                  </pic:spPr>
                </pic:pic>
              </a:graphicData>
            </a:graphic>
          </wp:inline>
        </w:drawing>
      </w:r>
    </w:p>
    <w:p w14:paraId="3BB0B88E" w14:textId="77777777" w:rsidR="0066104C" w:rsidRDefault="0066104C" w:rsidP="0066104C">
      <w:pPr>
        <w:rPr>
          <w:rFonts w:cs="Times New Roman"/>
          <w:b/>
          <w:szCs w:val="24"/>
        </w:rPr>
      </w:pPr>
      <w:r>
        <w:rPr>
          <w:rFonts w:cs="Times New Roman"/>
          <w:b/>
          <w:szCs w:val="24"/>
        </w:rPr>
        <w:br w:type="page"/>
      </w:r>
    </w:p>
    <w:p w14:paraId="05A4F6F5" w14:textId="77777777" w:rsidR="0066104C" w:rsidRPr="007E3E0B" w:rsidRDefault="0066104C" w:rsidP="0066104C">
      <w:pPr>
        <w:spacing w:line="480" w:lineRule="auto"/>
        <w:rPr>
          <w:rFonts w:cs="Times New Roman"/>
          <w:b/>
          <w:szCs w:val="24"/>
        </w:rPr>
      </w:pPr>
      <w:r w:rsidRPr="007E3E0B">
        <w:rPr>
          <w:rFonts w:cs="Times New Roman"/>
          <w:b/>
          <w:szCs w:val="24"/>
        </w:rPr>
        <w:lastRenderedPageBreak/>
        <w:t xml:space="preserve">INSTAGRAM </w:t>
      </w:r>
      <w:r>
        <w:rPr>
          <w:rFonts w:cs="Times New Roman"/>
          <w:b/>
          <w:szCs w:val="24"/>
        </w:rPr>
        <w:t>ALUMNI</w:t>
      </w:r>
      <w:r w:rsidRPr="007E3E0B">
        <w:rPr>
          <w:rFonts w:cs="Times New Roman"/>
          <w:b/>
          <w:szCs w:val="24"/>
        </w:rPr>
        <w:t xml:space="preserve"> ECUADOR </w:t>
      </w:r>
      <w:r>
        <w:rPr>
          <w:rFonts w:cs="Times New Roman"/>
          <w:b/>
          <w:szCs w:val="24"/>
        </w:rPr>
        <w:t>24</w:t>
      </w:r>
      <w:r w:rsidRPr="007E3E0B">
        <w:rPr>
          <w:rFonts w:cs="Times New Roman"/>
          <w:b/>
          <w:szCs w:val="24"/>
        </w:rPr>
        <w:t>-</w:t>
      </w:r>
      <w:r>
        <w:rPr>
          <w:rFonts w:cs="Times New Roman"/>
          <w:b/>
          <w:szCs w:val="24"/>
        </w:rPr>
        <w:t>MAY</w:t>
      </w:r>
      <w:r w:rsidRPr="007E3E0B">
        <w:rPr>
          <w:rFonts w:cs="Times New Roman"/>
          <w:b/>
          <w:szCs w:val="24"/>
        </w:rPr>
        <w:t>-2019</w:t>
      </w:r>
    </w:p>
    <w:p w14:paraId="24A2C08A" w14:textId="77777777" w:rsidR="0066104C" w:rsidRDefault="0066104C" w:rsidP="0066104C">
      <w:pPr>
        <w:spacing w:line="480" w:lineRule="auto"/>
        <w:jc w:val="center"/>
        <w:rPr>
          <w:rFonts w:cs="Times New Roman"/>
          <w:b/>
          <w:szCs w:val="24"/>
        </w:rPr>
      </w:pPr>
      <w:r>
        <w:rPr>
          <w:rFonts w:cs="Times New Roman"/>
          <w:b/>
          <w:noProof/>
          <w:szCs w:val="24"/>
          <w:lang w:eastAsia="es-CO"/>
        </w:rPr>
        <w:drawing>
          <wp:inline distT="0" distB="0" distL="0" distR="0" wp14:anchorId="5CF1A366" wp14:editId="3D166030">
            <wp:extent cx="1877034" cy="3340102"/>
            <wp:effectExtent l="0" t="0" r="9525" b="0"/>
            <wp:docPr id="188" name="Picture 188" descr="C:\Users\Marcia\Pictures\2019-05\SUB\IMG_25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Marcia\Pictures\2019-05\SUB\IMG_2598.PNG"/>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881138" cy="3347404"/>
                    </a:xfrm>
                    <a:prstGeom prst="rect">
                      <a:avLst/>
                    </a:prstGeom>
                    <a:noFill/>
                    <a:ln>
                      <a:noFill/>
                    </a:ln>
                  </pic:spPr>
                </pic:pic>
              </a:graphicData>
            </a:graphic>
          </wp:inline>
        </w:drawing>
      </w:r>
    </w:p>
    <w:p w14:paraId="12C13611" w14:textId="77777777" w:rsidR="0066104C" w:rsidRDefault="0066104C" w:rsidP="0066104C">
      <w:pPr>
        <w:rPr>
          <w:rFonts w:cs="Times New Roman"/>
          <w:b/>
          <w:szCs w:val="24"/>
        </w:rPr>
      </w:pPr>
      <w:r>
        <w:rPr>
          <w:rFonts w:cs="Times New Roman"/>
          <w:b/>
          <w:szCs w:val="24"/>
        </w:rPr>
        <w:br w:type="page"/>
      </w:r>
    </w:p>
    <w:p w14:paraId="1943EC0A" w14:textId="77777777" w:rsidR="0066104C" w:rsidRDefault="0066104C" w:rsidP="0066104C">
      <w:pPr>
        <w:spacing w:line="480" w:lineRule="auto"/>
        <w:rPr>
          <w:rFonts w:cs="Times New Roman"/>
          <w:b/>
          <w:szCs w:val="24"/>
        </w:rPr>
      </w:pPr>
      <w:r w:rsidRPr="007E3E0B">
        <w:rPr>
          <w:rFonts w:cs="Times New Roman"/>
          <w:b/>
          <w:szCs w:val="24"/>
        </w:rPr>
        <w:lastRenderedPageBreak/>
        <w:t xml:space="preserve">TWITTER UNIVERSIDADES </w:t>
      </w:r>
      <w:r>
        <w:rPr>
          <w:rFonts w:cs="Times New Roman"/>
          <w:b/>
          <w:szCs w:val="24"/>
        </w:rPr>
        <w:t xml:space="preserve">ECUADOR </w:t>
      </w:r>
      <w:r w:rsidRPr="007E3E0B">
        <w:rPr>
          <w:rFonts w:cs="Times New Roman"/>
          <w:b/>
          <w:szCs w:val="24"/>
        </w:rPr>
        <w:t>24-MAY-2019</w:t>
      </w:r>
    </w:p>
    <w:p w14:paraId="5DC30882" w14:textId="77777777" w:rsidR="0066104C" w:rsidRDefault="0066104C" w:rsidP="0066104C">
      <w:pPr>
        <w:spacing w:line="480" w:lineRule="auto"/>
        <w:jc w:val="center"/>
        <w:rPr>
          <w:rFonts w:cs="Times New Roman"/>
          <w:b/>
          <w:szCs w:val="24"/>
        </w:rPr>
      </w:pPr>
      <w:r>
        <w:rPr>
          <w:rFonts w:cs="Times New Roman"/>
          <w:b/>
          <w:noProof/>
          <w:szCs w:val="24"/>
          <w:lang w:eastAsia="es-CO"/>
        </w:rPr>
        <w:drawing>
          <wp:inline distT="0" distB="0" distL="0" distR="0" wp14:anchorId="1E74ED01" wp14:editId="3ED83069">
            <wp:extent cx="1835707" cy="3266562"/>
            <wp:effectExtent l="0" t="0" r="0" b="0"/>
            <wp:docPr id="189" name="Picture 189" descr="C:\Users\Marcia\Pictures\2019-05\SUB\IMG_25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Marcia\Pictures\2019-05\SUB\IMG_2569.PNG"/>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849468" cy="3291048"/>
                    </a:xfrm>
                    <a:prstGeom prst="rect">
                      <a:avLst/>
                    </a:prstGeom>
                    <a:noFill/>
                    <a:ln>
                      <a:noFill/>
                    </a:ln>
                  </pic:spPr>
                </pic:pic>
              </a:graphicData>
            </a:graphic>
          </wp:inline>
        </w:drawing>
      </w:r>
      <w:r>
        <w:rPr>
          <w:rFonts w:cs="Times New Roman"/>
          <w:b/>
          <w:noProof/>
          <w:szCs w:val="24"/>
          <w:lang w:eastAsia="es-CO"/>
        </w:rPr>
        <w:drawing>
          <wp:inline distT="0" distB="0" distL="0" distR="0" wp14:anchorId="66A1361A" wp14:editId="51A580A6">
            <wp:extent cx="1846215" cy="3285259"/>
            <wp:effectExtent l="0" t="0" r="1905" b="0"/>
            <wp:docPr id="190" name="Picture 190" descr="C:\Users\Marcia\Pictures\2019-05\SUB\IMG_25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Marcia\Pictures\2019-05\SUB\IMG_2570.PNG"/>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851865" cy="3295312"/>
                    </a:xfrm>
                    <a:prstGeom prst="rect">
                      <a:avLst/>
                    </a:prstGeom>
                    <a:noFill/>
                    <a:ln>
                      <a:noFill/>
                    </a:ln>
                  </pic:spPr>
                </pic:pic>
              </a:graphicData>
            </a:graphic>
          </wp:inline>
        </w:drawing>
      </w:r>
      <w:r>
        <w:rPr>
          <w:rFonts w:cs="Times New Roman"/>
          <w:b/>
          <w:noProof/>
          <w:szCs w:val="24"/>
          <w:lang w:eastAsia="es-CO"/>
        </w:rPr>
        <w:drawing>
          <wp:inline distT="0" distB="0" distL="0" distR="0" wp14:anchorId="55454E26" wp14:editId="542C8E09">
            <wp:extent cx="1844566" cy="3282328"/>
            <wp:effectExtent l="0" t="0" r="3810" b="0"/>
            <wp:docPr id="191" name="Picture 191" descr="C:\Users\Marcia\Pictures\2019-05\SUB\IMG_25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Marcia\Pictures\2019-05\SUB\IMG_2571.PNG"/>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852551" cy="3296537"/>
                    </a:xfrm>
                    <a:prstGeom prst="rect">
                      <a:avLst/>
                    </a:prstGeom>
                    <a:noFill/>
                    <a:ln>
                      <a:noFill/>
                    </a:ln>
                  </pic:spPr>
                </pic:pic>
              </a:graphicData>
            </a:graphic>
          </wp:inline>
        </w:drawing>
      </w:r>
    </w:p>
    <w:p w14:paraId="1E2A4B01" w14:textId="6B5BA7CB" w:rsidR="0066104C" w:rsidRDefault="0066104C" w:rsidP="0066104C">
      <w:pPr>
        <w:spacing w:line="480" w:lineRule="auto"/>
        <w:jc w:val="center"/>
        <w:rPr>
          <w:rFonts w:cs="Times New Roman"/>
          <w:b/>
          <w:noProof/>
          <w:szCs w:val="24"/>
          <w:lang w:eastAsia="es-CO"/>
        </w:rPr>
      </w:pPr>
      <w:r>
        <w:rPr>
          <w:rFonts w:cs="Times New Roman"/>
          <w:b/>
          <w:noProof/>
          <w:szCs w:val="24"/>
          <w:lang w:eastAsia="es-CO"/>
        </w:rPr>
        <w:drawing>
          <wp:inline distT="0" distB="0" distL="0" distR="0" wp14:anchorId="0327F5BC" wp14:editId="5F1A864A">
            <wp:extent cx="1828800" cy="3252825"/>
            <wp:effectExtent l="0" t="0" r="0" b="5080"/>
            <wp:docPr id="192" name="Picture 192" descr="C:\Users\Marcia\Pictures\2019-05\SUB\IMG_25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Marcia\Pictures\2019-05\SUB\IMG_2577.PNG"/>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834700" cy="3263320"/>
                    </a:xfrm>
                    <a:prstGeom prst="rect">
                      <a:avLst/>
                    </a:prstGeom>
                    <a:noFill/>
                    <a:ln>
                      <a:noFill/>
                    </a:ln>
                  </pic:spPr>
                </pic:pic>
              </a:graphicData>
            </a:graphic>
          </wp:inline>
        </w:drawing>
      </w:r>
      <w:r>
        <w:rPr>
          <w:rFonts w:cs="Times New Roman"/>
          <w:b/>
          <w:noProof/>
          <w:szCs w:val="24"/>
          <w:lang w:eastAsia="es-CO"/>
        </w:rPr>
        <w:drawing>
          <wp:inline distT="0" distB="0" distL="0" distR="0" wp14:anchorId="511E496E" wp14:editId="11F3D449">
            <wp:extent cx="1828800" cy="3252826"/>
            <wp:effectExtent l="0" t="0" r="0" b="5080"/>
            <wp:docPr id="193" name="Picture 193" descr="C:\Users\Marcia\Pictures\2019-05\SUB\IMG_25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Marcia\Pictures\2019-05\SUB\IMG_2572.PNG"/>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832322" cy="3259091"/>
                    </a:xfrm>
                    <a:prstGeom prst="rect">
                      <a:avLst/>
                    </a:prstGeom>
                    <a:noFill/>
                    <a:ln>
                      <a:noFill/>
                    </a:ln>
                  </pic:spPr>
                </pic:pic>
              </a:graphicData>
            </a:graphic>
          </wp:inline>
        </w:drawing>
      </w:r>
      <w:r>
        <w:rPr>
          <w:rFonts w:cs="Times New Roman"/>
          <w:b/>
          <w:noProof/>
          <w:szCs w:val="24"/>
          <w:lang w:eastAsia="es-CO"/>
        </w:rPr>
        <w:drawing>
          <wp:inline distT="0" distB="0" distL="0" distR="0" wp14:anchorId="5223A765" wp14:editId="346C589F">
            <wp:extent cx="1830762" cy="3256317"/>
            <wp:effectExtent l="0" t="0" r="0" b="1270"/>
            <wp:docPr id="194" name="Picture 194" descr="C:\Users\Marcia\Pictures\2019-05\SUB\IMG_25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Marcia\Pictures\2019-05\SUB\IMG_2573.PNG"/>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1834148" cy="3262339"/>
                    </a:xfrm>
                    <a:prstGeom prst="rect">
                      <a:avLst/>
                    </a:prstGeom>
                    <a:noFill/>
                    <a:ln>
                      <a:noFill/>
                    </a:ln>
                  </pic:spPr>
                </pic:pic>
              </a:graphicData>
            </a:graphic>
          </wp:inline>
        </w:drawing>
      </w:r>
    </w:p>
    <w:p w14:paraId="578C2ECB" w14:textId="3B908D53" w:rsidR="0066104C" w:rsidRDefault="0066104C" w:rsidP="0066104C">
      <w:pPr>
        <w:spacing w:line="480" w:lineRule="auto"/>
        <w:jc w:val="center"/>
        <w:rPr>
          <w:rFonts w:cs="Times New Roman"/>
          <w:b/>
          <w:szCs w:val="24"/>
        </w:rPr>
      </w:pPr>
      <w:r>
        <w:rPr>
          <w:rFonts w:cs="Times New Roman"/>
          <w:b/>
          <w:noProof/>
          <w:szCs w:val="24"/>
          <w:lang w:eastAsia="es-CO"/>
        </w:rPr>
        <w:lastRenderedPageBreak/>
        <w:drawing>
          <wp:inline distT="0" distB="0" distL="0" distR="0" wp14:anchorId="06E867F8" wp14:editId="1CE939F6">
            <wp:extent cx="1828383" cy="3252083"/>
            <wp:effectExtent l="0" t="0" r="635" b="5715"/>
            <wp:docPr id="195" name="Picture 195" descr="C:\Users\Marcia\Pictures\2019-05\SUB\IMG_2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Marcia\Pictures\2019-05\SUB\IMG_2574.PNG"/>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1830382" cy="3255638"/>
                    </a:xfrm>
                    <a:prstGeom prst="rect">
                      <a:avLst/>
                    </a:prstGeom>
                    <a:noFill/>
                    <a:ln>
                      <a:noFill/>
                    </a:ln>
                  </pic:spPr>
                </pic:pic>
              </a:graphicData>
            </a:graphic>
          </wp:inline>
        </w:drawing>
      </w:r>
    </w:p>
    <w:p w14:paraId="37EBFBE3" w14:textId="77777777" w:rsidR="0066104C" w:rsidRDefault="0066104C" w:rsidP="0066104C">
      <w:pPr>
        <w:rPr>
          <w:rFonts w:cs="Times New Roman"/>
          <w:b/>
          <w:szCs w:val="24"/>
        </w:rPr>
      </w:pPr>
      <w:r>
        <w:rPr>
          <w:rFonts w:cs="Times New Roman"/>
          <w:b/>
          <w:szCs w:val="24"/>
        </w:rPr>
        <w:br w:type="page"/>
      </w:r>
    </w:p>
    <w:p w14:paraId="732AFAA5" w14:textId="77777777" w:rsidR="0066104C" w:rsidRDefault="0066104C" w:rsidP="0066104C">
      <w:pPr>
        <w:spacing w:line="480" w:lineRule="auto"/>
        <w:rPr>
          <w:rFonts w:cs="Times New Roman"/>
          <w:b/>
          <w:szCs w:val="24"/>
        </w:rPr>
      </w:pPr>
      <w:r>
        <w:rPr>
          <w:rFonts w:cs="Times New Roman"/>
          <w:b/>
          <w:szCs w:val="24"/>
        </w:rPr>
        <w:lastRenderedPageBreak/>
        <w:t>TWITTER</w:t>
      </w:r>
      <w:r w:rsidRPr="007E3E0B">
        <w:rPr>
          <w:rFonts w:cs="Times New Roman"/>
          <w:b/>
          <w:szCs w:val="24"/>
        </w:rPr>
        <w:t xml:space="preserve"> ALUMNI ECUADOR 2</w:t>
      </w:r>
      <w:r>
        <w:rPr>
          <w:rFonts w:cs="Times New Roman"/>
          <w:b/>
          <w:szCs w:val="24"/>
        </w:rPr>
        <w:t>4</w:t>
      </w:r>
      <w:r w:rsidRPr="007E3E0B">
        <w:rPr>
          <w:rFonts w:cs="Times New Roman"/>
          <w:b/>
          <w:szCs w:val="24"/>
        </w:rPr>
        <w:t>-</w:t>
      </w:r>
      <w:r>
        <w:rPr>
          <w:rFonts w:cs="Times New Roman"/>
          <w:b/>
          <w:szCs w:val="24"/>
        </w:rPr>
        <w:t>MAYO</w:t>
      </w:r>
      <w:r w:rsidRPr="007E3E0B">
        <w:rPr>
          <w:rFonts w:cs="Times New Roman"/>
          <w:b/>
          <w:szCs w:val="24"/>
        </w:rPr>
        <w:t>-2019</w:t>
      </w:r>
    </w:p>
    <w:p w14:paraId="52DE7B36" w14:textId="77777777" w:rsidR="0066104C" w:rsidRDefault="0066104C" w:rsidP="0066104C">
      <w:pPr>
        <w:spacing w:line="480" w:lineRule="auto"/>
        <w:jc w:val="center"/>
        <w:rPr>
          <w:rFonts w:ascii="Arial" w:hAnsi="Arial" w:cs="Arial"/>
          <w:szCs w:val="24"/>
        </w:rPr>
      </w:pPr>
      <w:r>
        <w:rPr>
          <w:rFonts w:cs="Times New Roman"/>
          <w:b/>
          <w:noProof/>
          <w:szCs w:val="24"/>
          <w:lang w:eastAsia="es-CO"/>
        </w:rPr>
        <w:drawing>
          <wp:inline distT="0" distB="0" distL="0" distR="0" wp14:anchorId="3A6153EE" wp14:editId="0AB945EA">
            <wp:extent cx="1833965" cy="3263462"/>
            <wp:effectExtent l="0" t="0" r="0" b="0"/>
            <wp:docPr id="196" name="Picture 196" descr="C:\Users\Marcia\Pictures\2019-05\SUB\IMG_25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Marcia\Pictures\2019-05\SUB\IMG_2576.PNG"/>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831349" cy="3258807"/>
                    </a:xfrm>
                    <a:prstGeom prst="rect">
                      <a:avLst/>
                    </a:prstGeom>
                    <a:noFill/>
                    <a:ln>
                      <a:noFill/>
                    </a:ln>
                  </pic:spPr>
                </pic:pic>
              </a:graphicData>
            </a:graphic>
          </wp:inline>
        </w:drawing>
      </w:r>
      <w:r>
        <w:rPr>
          <w:rFonts w:cs="Times New Roman"/>
          <w:b/>
          <w:noProof/>
          <w:szCs w:val="24"/>
          <w:lang w:eastAsia="es-CO"/>
        </w:rPr>
        <w:drawing>
          <wp:inline distT="0" distB="0" distL="0" distR="0" wp14:anchorId="4CA29EE9" wp14:editId="7E3F223D">
            <wp:extent cx="1833965" cy="3263462"/>
            <wp:effectExtent l="0" t="0" r="0" b="0"/>
            <wp:docPr id="197" name="Picture 197" descr="C:\Users\Marcia\Pictures\2019-05\SUB\IMG_25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Marcia\Pictures\2019-05\SUB\IMG_2578.PNG"/>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832421" cy="3260715"/>
                    </a:xfrm>
                    <a:prstGeom prst="rect">
                      <a:avLst/>
                    </a:prstGeom>
                    <a:noFill/>
                    <a:ln>
                      <a:noFill/>
                    </a:ln>
                  </pic:spPr>
                </pic:pic>
              </a:graphicData>
            </a:graphic>
          </wp:inline>
        </w:drawing>
      </w:r>
      <w:r>
        <w:rPr>
          <w:rFonts w:cs="Times New Roman"/>
          <w:b/>
          <w:noProof/>
          <w:szCs w:val="24"/>
          <w:lang w:eastAsia="es-CO"/>
        </w:rPr>
        <w:drawing>
          <wp:inline distT="0" distB="0" distL="0" distR="0" wp14:anchorId="31F6656A" wp14:editId="4719FFFB">
            <wp:extent cx="1833964" cy="3263462"/>
            <wp:effectExtent l="0" t="0" r="0" b="0"/>
            <wp:docPr id="198" name="Picture 198" descr="C:\Users\Marcia\Pictures\2019-05\SUB\IMG_25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Marcia\Pictures\2019-05\SUB\IMG_2579.PNG"/>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838349" cy="3271266"/>
                    </a:xfrm>
                    <a:prstGeom prst="rect">
                      <a:avLst/>
                    </a:prstGeom>
                    <a:noFill/>
                    <a:ln>
                      <a:noFill/>
                    </a:ln>
                  </pic:spPr>
                </pic:pic>
              </a:graphicData>
            </a:graphic>
          </wp:inline>
        </w:drawing>
      </w:r>
    </w:p>
    <w:p w14:paraId="3C29966B" w14:textId="77777777" w:rsidR="0066104C" w:rsidRPr="00E562BF" w:rsidRDefault="0066104C" w:rsidP="0066104C">
      <w:pPr>
        <w:spacing w:line="480" w:lineRule="auto"/>
        <w:rPr>
          <w:rFonts w:ascii="Arial" w:hAnsi="Arial" w:cs="Arial"/>
          <w:szCs w:val="24"/>
        </w:rPr>
      </w:pPr>
    </w:p>
    <w:p w14:paraId="3F68AD79" w14:textId="567276E5" w:rsidR="0066104C" w:rsidRDefault="0066104C">
      <w:pPr>
        <w:spacing w:line="276" w:lineRule="auto"/>
        <w:jc w:val="left"/>
        <w:rPr>
          <w:rFonts w:eastAsiaTheme="majorEastAsia" w:cstheme="majorBidi"/>
          <w:b/>
          <w:bCs/>
          <w:sz w:val="28"/>
          <w:szCs w:val="28"/>
          <w:lang w:val="es-EC"/>
        </w:rPr>
      </w:pPr>
    </w:p>
    <w:sectPr w:rsidR="0066104C" w:rsidSect="00DB715F">
      <w:footerReference w:type="default" r:id="rId212"/>
      <w:pgSz w:w="11907" w:h="16839" w:code="9"/>
      <w:pgMar w:top="1440" w:right="1440" w:bottom="1440" w:left="1699"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CB7575" w14:textId="77777777" w:rsidR="00DB5B34" w:rsidRDefault="00DB5B34" w:rsidP="00B4287A">
      <w:pPr>
        <w:spacing w:after="0" w:line="240" w:lineRule="auto"/>
      </w:pPr>
      <w:r>
        <w:separator/>
      </w:r>
    </w:p>
  </w:endnote>
  <w:endnote w:type="continuationSeparator" w:id="0">
    <w:p w14:paraId="2435192E" w14:textId="77777777" w:rsidR="00DB5B34" w:rsidRDefault="00DB5B34" w:rsidP="00B428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5775127"/>
      <w:docPartObj>
        <w:docPartGallery w:val="Page Numbers (Bottom of Page)"/>
        <w:docPartUnique/>
      </w:docPartObj>
    </w:sdtPr>
    <w:sdtEndPr>
      <w:rPr>
        <w:rFonts w:cs="Times New Roman"/>
        <w:noProof/>
        <w:szCs w:val="24"/>
      </w:rPr>
    </w:sdtEndPr>
    <w:sdtContent>
      <w:p w14:paraId="43C05FE2" w14:textId="28D418FC" w:rsidR="00A82DF3" w:rsidRPr="00F504F7" w:rsidRDefault="00A82DF3">
        <w:pPr>
          <w:pStyle w:val="Footer"/>
          <w:jc w:val="center"/>
          <w:rPr>
            <w:rFonts w:cs="Times New Roman"/>
            <w:szCs w:val="24"/>
          </w:rPr>
        </w:pPr>
        <w:r w:rsidRPr="00F504F7">
          <w:rPr>
            <w:rFonts w:cs="Times New Roman"/>
            <w:szCs w:val="24"/>
          </w:rPr>
          <w:fldChar w:fldCharType="begin"/>
        </w:r>
        <w:r w:rsidRPr="00F504F7">
          <w:rPr>
            <w:rFonts w:cs="Times New Roman"/>
            <w:szCs w:val="24"/>
          </w:rPr>
          <w:instrText xml:space="preserve"> PAGE   \* MERGEFORMAT </w:instrText>
        </w:r>
        <w:r w:rsidRPr="00F504F7">
          <w:rPr>
            <w:rFonts w:cs="Times New Roman"/>
            <w:szCs w:val="24"/>
          </w:rPr>
          <w:fldChar w:fldCharType="separate"/>
        </w:r>
        <w:r w:rsidR="00173551">
          <w:rPr>
            <w:rFonts w:cs="Times New Roman"/>
            <w:noProof/>
            <w:szCs w:val="24"/>
          </w:rPr>
          <w:t>40</w:t>
        </w:r>
        <w:r w:rsidRPr="00F504F7">
          <w:rPr>
            <w:rFonts w:cs="Times New Roman"/>
            <w:szCs w:val="24"/>
          </w:rPr>
          <w:fldChar w:fldCharType="end"/>
        </w:r>
      </w:p>
    </w:sdtContent>
  </w:sdt>
  <w:p w14:paraId="7191499E" w14:textId="77777777" w:rsidR="00A82DF3" w:rsidRDefault="00A82D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B8C457" w14:textId="77777777" w:rsidR="00DB5B34" w:rsidRDefault="00DB5B34" w:rsidP="00B4287A">
      <w:pPr>
        <w:spacing w:after="0" w:line="240" w:lineRule="auto"/>
      </w:pPr>
      <w:r>
        <w:separator/>
      </w:r>
    </w:p>
  </w:footnote>
  <w:footnote w:type="continuationSeparator" w:id="0">
    <w:p w14:paraId="0B79338C" w14:textId="77777777" w:rsidR="00DB5B34" w:rsidRDefault="00DB5B34" w:rsidP="00B4287A">
      <w:pPr>
        <w:spacing w:after="0" w:line="240" w:lineRule="auto"/>
      </w:pPr>
      <w:r>
        <w:continuationSeparator/>
      </w:r>
    </w:p>
  </w:footnote>
  <w:footnote w:id="1">
    <w:p w14:paraId="2BB41B60" w14:textId="5F50AEDA" w:rsidR="00A82DF3" w:rsidRPr="00387BB3" w:rsidRDefault="00A82DF3" w:rsidP="00D51640">
      <w:pPr>
        <w:pStyle w:val="FootnoteText"/>
        <w:rPr>
          <w:rFonts w:cs="Times New Roman"/>
        </w:rPr>
      </w:pPr>
      <w:r w:rsidRPr="00387BB3">
        <w:rPr>
          <w:rStyle w:val="FootnoteReference"/>
          <w:rFonts w:cs="Times New Roman"/>
        </w:rPr>
        <w:footnoteRef/>
      </w:r>
      <w:r w:rsidRPr="00387BB3">
        <w:rPr>
          <w:rFonts w:cs="Times New Roman"/>
        </w:rPr>
        <w:t xml:space="preserve"> Traducción al español Graduados, generalmente engloba todo el programa de las universidades con sus </w:t>
      </w:r>
      <w:r>
        <w:rPr>
          <w:rFonts w:cs="Times New Roman"/>
        </w:rPr>
        <w:t xml:space="preserve">ex alumnos </w:t>
      </w:r>
      <w:r w:rsidRPr="00387BB3">
        <w:rPr>
          <w:rFonts w:cs="Times New Roman"/>
        </w:rPr>
        <w:t>graduados</w:t>
      </w:r>
    </w:p>
  </w:footnote>
  <w:footnote w:id="2">
    <w:p w14:paraId="378AFCBB" w14:textId="77777777" w:rsidR="00A82DF3" w:rsidRPr="00387BB3" w:rsidRDefault="00A82DF3" w:rsidP="00D51640">
      <w:pPr>
        <w:pStyle w:val="FootnoteText"/>
        <w:rPr>
          <w:rFonts w:cs="Times New Roman"/>
        </w:rPr>
      </w:pPr>
      <w:r w:rsidRPr="00387BB3">
        <w:rPr>
          <w:rStyle w:val="FootnoteReference"/>
          <w:rFonts w:cs="Times New Roman"/>
        </w:rPr>
        <w:footnoteRef/>
      </w:r>
      <w:r w:rsidRPr="00387BB3">
        <w:rPr>
          <w:rFonts w:cs="Times New Roman"/>
        </w:rPr>
        <w:t xml:space="preserve"> Instrumento que regula y orienta las funciones sustantivas de las Instituciones de Educación Superior públicas y particulares: universidades, escuelas politécnicas, institutos y conservatorios superiores.  </w:t>
      </w:r>
    </w:p>
  </w:footnote>
  <w:footnote w:id="3">
    <w:p w14:paraId="6A0E5704" w14:textId="77777777" w:rsidR="00A82DF3" w:rsidRPr="00387BB3" w:rsidRDefault="00A82DF3" w:rsidP="00D51640">
      <w:pPr>
        <w:pStyle w:val="FootnoteText"/>
        <w:rPr>
          <w:rFonts w:cs="Times New Roman"/>
        </w:rPr>
      </w:pPr>
      <w:r w:rsidRPr="00387BB3">
        <w:rPr>
          <w:rStyle w:val="FootnoteReference"/>
          <w:rFonts w:cs="Times New Roman"/>
        </w:rPr>
        <w:footnoteRef/>
      </w:r>
      <w:r w:rsidRPr="00387BB3">
        <w:rPr>
          <w:rFonts w:cs="Times New Roman"/>
        </w:rPr>
        <w:t xml:space="preserve"> Ley que regula el sistema de educación superior en el Ecuador</w:t>
      </w:r>
    </w:p>
  </w:footnote>
  <w:footnote w:id="4">
    <w:p w14:paraId="5DA4C1E0" w14:textId="0628DC64" w:rsidR="00A82DF3" w:rsidRPr="00432CF3" w:rsidRDefault="00A82DF3" w:rsidP="008946F0">
      <w:pPr>
        <w:pStyle w:val="HTMLPreformatted"/>
        <w:rPr>
          <w:rFonts w:ascii="Times New Roman" w:hAnsi="Times New Roman" w:cs="Times New Roman"/>
        </w:rPr>
      </w:pPr>
      <w:r w:rsidRPr="00BB4BB5">
        <w:rPr>
          <w:rStyle w:val="FootnoteReference"/>
          <w:rFonts w:ascii="Times New Roman" w:hAnsi="Times New Roman" w:cs="Times New Roman"/>
        </w:rPr>
        <w:footnoteRef/>
      </w:r>
      <w:r w:rsidRPr="004F6373">
        <w:rPr>
          <w:rFonts w:ascii="Times New Roman" w:hAnsi="Times New Roman" w:cs="Times New Roman"/>
        </w:rPr>
        <w:t xml:space="preserve"> </w:t>
      </w:r>
      <w:r w:rsidRPr="00BB4BB5">
        <w:rPr>
          <w:rFonts w:ascii="Times New Roman" w:eastAsiaTheme="minorHAnsi" w:hAnsi="Times New Roman" w:cs="Times New Roman"/>
          <w:lang w:eastAsia="en-US"/>
        </w:rPr>
        <w:t>Graduway proporciona un software de ex alumnos fácil y sencillo de usar para involucrar a ex alumnos y mentores de estudiantes. El software de Graduway permite una valiosa red para que los exalumnos, estudiantes y simpatizantes de una institución se conecten y se relacionen entre sí y, como resultado, l</w:t>
      </w:r>
      <w:r>
        <w:rPr>
          <w:rFonts w:ascii="Times New Roman" w:eastAsiaTheme="minorHAnsi" w:hAnsi="Times New Roman" w:cs="Times New Roman"/>
          <w:lang w:eastAsia="en-US"/>
        </w:rPr>
        <w:t>os acerque más a la institución</w:t>
      </w:r>
      <w:r w:rsidRPr="00BB4BB5">
        <w:rPr>
          <w:rFonts w:ascii="Times New Roman" w:eastAsiaTheme="minorHAnsi" w:hAnsi="Times New Roman" w:cs="Times New Roman"/>
          <w:lang w:eastAsia="en-US"/>
        </w:rPr>
        <w:t xml:space="preserve">. </w:t>
      </w:r>
      <w:r w:rsidRPr="00432CF3">
        <w:rPr>
          <w:rFonts w:ascii="Times New Roman" w:eastAsiaTheme="minorHAnsi" w:hAnsi="Times New Roman" w:cs="Times New Roman"/>
          <w:lang w:eastAsia="en-US"/>
        </w:rPr>
        <w:t>Ver Anexo N° 1</w:t>
      </w:r>
    </w:p>
  </w:footnote>
  <w:footnote w:id="5">
    <w:p w14:paraId="37473E4D" w14:textId="0359206E" w:rsidR="00A82DF3" w:rsidRPr="00432CF3" w:rsidRDefault="00A82DF3" w:rsidP="00D527BF">
      <w:pPr>
        <w:pStyle w:val="FootnoteText"/>
        <w:rPr>
          <w:rFonts w:cs="Times New Roman"/>
        </w:rPr>
      </w:pPr>
      <w:r w:rsidRPr="00AB2D90">
        <w:rPr>
          <w:rStyle w:val="FootnoteReference"/>
          <w:rFonts w:cs="Times New Roman"/>
        </w:rPr>
        <w:footnoteRef/>
      </w:r>
      <w:r w:rsidRPr="00432CF3">
        <w:rPr>
          <w:rFonts w:cs="Times New Roman"/>
        </w:rPr>
        <w:t xml:space="preserve"> Traducción personal</w:t>
      </w:r>
    </w:p>
  </w:footnote>
  <w:footnote w:id="6">
    <w:p w14:paraId="432DEC22" w14:textId="06EC9291" w:rsidR="00A82DF3" w:rsidRPr="00432CF3" w:rsidRDefault="00A82DF3" w:rsidP="00FF11A4">
      <w:pPr>
        <w:pStyle w:val="FootnoteText"/>
        <w:rPr>
          <w:rFonts w:cs="Times New Roman"/>
        </w:rPr>
      </w:pPr>
      <w:r w:rsidRPr="00AB2D90">
        <w:rPr>
          <w:rStyle w:val="FootnoteReference"/>
          <w:rFonts w:cs="Times New Roman"/>
        </w:rPr>
        <w:footnoteRef/>
      </w:r>
      <w:r w:rsidRPr="00432CF3">
        <w:rPr>
          <w:rFonts w:cs="Times New Roman"/>
        </w:rPr>
        <w:t xml:space="preserve"> Ibídem</w:t>
      </w:r>
    </w:p>
  </w:footnote>
  <w:footnote w:id="7">
    <w:p w14:paraId="616B02F2" w14:textId="4DAD85BE" w:rsidR="00A82DF3" w:rsidRPr="00432CF3" w:rsidRDefault="00A82DF3" w:rsidP="009519FA">
      <w:pPr>
        <w:pStyle w:val="FootnoteText"/>
      </w:pPr>
      <w:r w:rsidRPr="009519FA">
        <w:rPr>
          <w:rStyle w:val="FootnoteReference"/>
          <w:rFonts w:cs="Times New Roman"/>
        </w:rPr>
        <w:footnoteRef/>
      </w:r>
      <w:r w:rsidRPr="00432CF3">
        <w:rPr>
          <w:rFonts w:cs="Times New Roman"/>
        </w:rPr>
        <w:t xml:space="preserve"> Traducción personal </w:t>
      </w:r>
    </w:p>
  </w:footnote>
  <w:footnote w:id="8">
    <w:p w14:paraId="615CF5F3" w14:textId="79FF1A08" w:rsidR="00A82DF3" w:rsidRPr="00432CF3" w:rsidRDefault="00A82DF3" w:rsidP="00D527BF">
      <w:pPr>
        <w:pStyle w:val="FootnoteText"/>
        <w:rPr>
          <w:rFonts w:cs="Times New Roman"/>
        </w:rPr>
      </w:pPr>
      <w:r>
        <w:rPr>
          <w:rStyle w:val="FootnoteReference"/>
        </w:rPr>
        <w:footnoteRef/>
      </w:r>
      <w:r w:rsidRPr="00432CF3">
        <w:t xml:space="preserve"> </w:t>
      </w:r>
      <w:r w:rsidRPr="00432CF3">
        <w:rPr>
          <w:rFonts w:cs="Times New Roman"/>
        </w:rPr>
        <w:t>Traducción personal</w:t>
      </w:r>
    </w:p>
  </w:footnote>
  <w:footnote w:id="9">
    <w:p w14:paraId="465444AB" w14:textId="6E3C5417" w:rsidR="00A82DF3" w:rsidRPr="00432CF3" w:rsidRDefault="00A82DF3" w:rsidP="00B130F5">
      <w:pPr>
        <w:pStyle w:val="FootnoteText"/>
        <w:rPr>
          <w:rFonts w:cs="Times New Roman"/>
        </w:rPr>
      </w:pPr>
      <w:r w:rsidRPr="00672FC1">
        <w:rPr>
          <w:rStyle w:val="FootnoteReference"/>
          <w:rFonts w:cs="Times New Roman"/>
        </w:rPr>
        <w:footnoteRef/>
      </w:r>
      <w:r w:rsidRPr="00432CF3">
        <w:rPr>
          <w:rFonts w:cs="Times New Roman"/>
        </w:rPr>
        <w:t xml:space="preserve"> Traducción personal </w:t>
      </w:r>
    </w:p>
  </w:footnote>
  <w:footnote w:id="10">
    <w:p w14:paraId="14B7E889" w14:textId="14CE5417" w:rsidR="00A82DF3" w:rsidRPr="00432CF3" w:rsidRDefault="00A82DF3" w:rsidP="00997EBE">
      <w:pPr>
        <w:pStyle w:val="FootnoteText"/>
      </w:pPr>
      <w:r>
        <w:rPr>
          <w:rStyle w:val="FootnoteReference"/>
        </w:rPr>
        <w:footnoteRef/>
      </w:r>
      <w:r w:rsidRPr="00432CF3">
        <w:t xml:space="preserve"> </w:t>
      </w:r>
      <w:r w:rsidRPr="00432CF3">
        <w:rPr>
          <w:rFonts w:cs="Times New Roman"/>
        </w:rPr>
        <w:t>Traducción personal</w:t>
      </w:r>
    </w:p>
  </w:footnote>
  <w:footnote w:id="11">
    <w:p w14:paraId="56C17C15" w14:textId="07913CF1" w:rsidR="00A82DF3" w:rsidRPr="00432CF3" w:rsidRDefault="00A82DF3">
      <w:pPr>
        <w:pStyle w:val="FootnoteText"/>
      </w:pPr>
      <w:r>
        <w:rPr>
          <w:rStyle w:val="FootnoteReference"/>
        </w:rPr>
        <w:footnoteRef/>
      </w:r>
      <w:r w:rsidRPr="00432CF3">
        <w:t xml:space="preserve"> </w:t>
      </w:r>
      <w:r w:rsidRPr="00432CF3">
        <w:rPr>
          <w:rFonts w:cs="Times New Roman"/>
        </w:rPr>
        <w:t>Ibídem</w:t>
      </w:r>
    </w:p>
  </w:footnote>
  <w:footnote w:id="12">
    <w:p w14:paraId="57C223F8" w14:textId="1468BA51" w:rsidR="00A82DF3" w:rsidRPr="00432CF3" w:rsidRDefault="00A82DF3" w:rsidP="0046485F">
      <w:pPr>
        <w:pStyle w:val="FootnoteText"/>
        <w:rPr>
          <w:rFonts w:cs="Times New Roman"/>
        </w:rPr>
      </w:pPr>
      <w:r>
        <w:rPr>
          <w:rStyle w:val="FootnoteReference"/>
        </w:rPr>
        <w:footnoteRef/>
      </w:r>
      <w:r w:rsidRPr="00432CF3">
        <w:t xml:space="preserve"> </w:t>
      </w:r>
      <w:r w:rsidRPr="00432CF3">
        <w:rPr>
          <w:rFonts w:cs="Times New Roman"/>
        </w:rPr>
        <w:t xml:space="preserve">Traducción personal </w:t>
      </w:r>
    </w:p>
  </w:footnote>
  <w:footnote w:id="13">
    <w:p w14:paraId="4DEAC1FA" w14:textId="11784B3E" w:rsidR="00A82DF3" w:rsidRPr="00432CF3" w:rsidRDefault="00A82DF3" w:rsidP="0046485F">
      <w:pPr>
        <w:pStyle w:val="FootnoteText"/>
        <w:rPr>
          <w:rFonts w:cs="Times New Roman"/>
        </w:rPr>
      </w:pPr>
      <w:r w:rsidRPr="00083F8E">
        <w:rPr>
          <w:rStyle w:val="FootnoteReference"/>
          <w:rFonts w:cs="Times New Roman"/>
        </w:rPr>
        <w:footnoteRef/>
      </w:r>
      <w:r w:rsidRPr="00432CF3">
        <w:rPr>
          <w:rFonts w:cs="Times New Roman"/>
        </w:rPr>
        <w:t xml:space="preserve"> Ibídem </w:t>
      </w:r>
    </w:p>
  </w:footnote>
  <w:footnote w:id="14">
    <w:p w14:paraId="42206857" w14:textId="294E7586" w:rsidR="00A82DF3" w:rsidRPr="00432CF3" w:rsidRDefault="00A82DF3" w:rsidP="0046485F">
      <w:pPr>
        <w:pStyle w:val="FootnoteText"/>
        <w:rPr>
          <w:rFonts w:cs="Times New Roman"/>
        </w:rPr>
      </w:pPr>
      <w:r w:rsidRPr="00083F8E">
        <w:rPr>
          <w:rStyle w:val="FootnoteReference"/>
          <w:rFonts w:cs="Times New Roman"/>
        </w:rPr>
        <w:footnoteRef/>
      </w:r>
      <w:r w:rsidRPr="00432CF3">
        <w:rPr>
          <w:rFonts w:cs="Times New Roman"/>
        </w:rPr>
        <w:t xml:space="preserve"> Ibídem </w:t>
      </w:r>
    </w:p>
  </w:footnote>
  <w:footnote w:id="15">
    <w:p w14:paraId="5A9C29A7" w14:textId="22DA8B1C" w:rsidR="00A82DF3" w:rsidRPr="00A772B3" w:rsidRDefault="00A82DF3" w:rsidP="00B25242">
      <w:pPr>
        <w:pStyle w:val="FootnoteText"/>
        <w:rPr>
          <w:rFonts w:cs="Times New Roman"/>
        </w:rPr>
      </w:pPr>
      <w:r w:rsidRPr="00A772B3">
        <w:rPr>
          <w:rStyle w:val="FootnoteReference"/>
          <w:rFonts w:cs="Times New Roman"/>
        </w:rPr>
        <w:footnoteRef/>
      </w:r>
      <w:r w:rsidRPr="00A772B3">
        <w:rPr>
          <w:rFonts w:cs="Times New Roman"/>
        </w:rPr>
        <w:t xml:space="preserve"> Graduate Management Admission Council GMAC® 2014, Alumni Perspectives Survey Report está basado en colaboraciones directas con 132 escuelas de negocio en 29 países. Los datos en este trabajo abarcan las historias laborales de cerca de 21.000 alumni de dichas escuelas, y ofrece información sobre sus progresiones laborales y el valor de su educación MBA.</w:t>
      </w:r>
    </w:p>
  </w:footnote>
  <w:footnote w:id="16">
    <w:p w14:paraId="02BB6331" w14:textId="61067D3D" w:rsidR="00A82DF3" w:rsidRPr="00C2477F" w:rsidRDefault="00A82DF3" w:rsidP="00C2477F">
      <w:pPr>
        <w:pStyle w:val="FootnoteText"/>
        <w:rPr>
          <w:rFonts w:cs="Times New Roman"/>
        </w:rPr>
      </w:pPr>
      <w:r w:rsidRPr="00C2477F">
        <w:rPr>
          <w:rStyle w:val="FootnoteReference"/>
          <w:rFonts w:cs="Times New Roman"/>
        </w:rPr>
        <w:footnoteRef/>
      </w:r>
      <w:r w:rsidRPr="00C2477F">
        <w:rPr>
          <w:rFonts w:cs="Times New Roman"/>
        </w:rPr>
        <w:t xml:space="preserve"> </w:t>
      </w:r>
      <w:r>
        <w:rPr>
          <w:rFonts w:cs="Times New Roman"/>
        </w:rPr>
        <w:t xml:space="preserve">Traducción personal </w:t>
      </w:r>
    </w:p>
  </w:footnote>
  <w:footnote w:id="17">
    <w:p w14:paraId="69D90C77" w14:textId="55732E6B" w:rsidR="00A82DF3" w:rsidRPr="00A772B3" w:rsidRDefault="00A82DF3" w:rsidP="00C2477F">
      <w:pPr>
        <w:pStyle w:val="FootnoteText"/>
        <w:tabs>
          <w:tab w:val="left" w:pos="7920"/>
        </w:tabs>
        <w:rPr>
          <w:rFonts w:cs="Times New Roman"/>
        </w:rPr>
      </w:pPr>
      <w:r w:rsidRPr="005D2306">
        <w:rPr>
          <w:rStyle w:val="FootnoteReference"/>
          <w:rFonts w:cs="Times New Roman"/>
        </w:rPr>
        <w:footnoteRef/>
      </w:r>
      <w:r w:rsidRPr="00A772B3">
        <w:rPr>
          <w:rFonts w:cs="Times New Roman"/>
        </w:rPr>
        <w:t xml:space="preserve"> </w:t>
      </w:r>
      <w:r>
        <w:rPr>
          <w:rFonts w:cs="Times New Roman"/>
        </w:rPr>
        <w:t>Traducción personal</w:t>
      </w:r>
    </w:p>
  </w:footnote>
  <w:footnote w:id="18">
    <w:p w14:paraId="534719C1" w14:textId="5DD1A0FD" w:rsidR="00A82DF3" w:rsidRPr="00E0249C" w:rsidRDefault="00A82DF3" w:rsidP="00E63560">
      <w:pPr>
        <w:pStyle w:val="FootnoteText"/>
        <w:rPr>
          <w:rFonts w:cs="Times New Roman"/>
        </w:rPr>
      </w:pPr>
      <w:r w:rsidRPr="00FC142F">
        <w:rPr>
          <w:rStyle w:val="FootnoteReference"/>
          <w:rFonts w:cs="Times New Roman"/>
        </w:rPr>
        <w:footnoteRef/>
      </w:r>
      <w:r w:rsidRPr="00E0249C">
        <w:rPr>
          <w:rFonts w:cs="Times New Roman"/>
        </w:rPr>
        <w:t xml:space="preserve"> Traducción personal</w:t>
      </w:r>
    </w:p>
  </w:footnote>
  <w:footnote w:id="19">
    <w:p w14:paraId="69B3D2DC" w14:textId="4B06991F" w:rsidR="00A82DF3" w:rsidRPr="00A772B3" w:rsidRDefault="00A82DF3" w:rsidP="00E63560">
      <w:pPr>
        <w:pStyle w:val="FootnoteText"/>
        <w:rPr>
          <w:rFonts w:cs="Times New Roman"/>
        </w:rPr>
      </w:pPr>
      <w:r w:rsidRPr="005B0B5C">
        <w:rPr>
          <w:rStyle w:val="FootnoteReference"/>
          <w:rFonts w:cs="Times New Roman"/>
        </w:rPr>
        <w:footnoteRef/>
      </w:r>
      <w:r>
        <w:rPr>
          <w:rFonts w:cs="Times New Roman"/>
        </w:rPr>
        <w:t xml:space="preserve"> </w:t>
      </w:r>
      <w:r w:rsidRPr="00E0249C">
        <w:rPr>
          <w:rFonts w:cs="Times New Roman"/>
        </w:rPr>
        <w:t xml:space="preserve">Traducción personal </w:t>
      </w:r>
    </w:p>
  </w:footnote>
  <w:footnote w:id="20">
    <w:p w14:paraId="32AD2248" w14:textId="579E3D65" w:rsidR="00A82DF3" w:rsidRPr="00A772B3" w:rsidRDefault="00A82DF3" w:rsidP="00D567BF">
      <w:pPr>
        <w:pStyle w:val="FootnoteText"/>
        <w:rPr>
          <w:rFonts w:cs="Times New Roman"/>
        </w:rPr>
      </w:pPr>
      <w:r w:rsidRPr="005B0B5C">
        <w:rPr>
          <w:rStyle w:val="FootnoteReference"/>
          <w:rFonts w:cs="Times New Roman"/>
        </w:rPr>
        <w:footnoteRef/>
      </w:r>
      <w:r>
        <w:rPr>
          <w:rFonts w:cs="Times New Roman"/>
        </w:rPr>
        <w:t xml:space="preserve"> Sinergia</w:t>
      </w:r>
      <w:r w:rsidRPr="00D567BF">
        <w:rPr>
          <w:rFonts w:cs="Times New Roman"/>
        </w:rPr>
        <w:t xml:space="preserve"> define, en el diccionario de la Real Academia Española como: </w:t>
      </w:r>
      <w:r w:rsidRPr="00A772B3">
        <w:rPr>
          <w:rFonts w:cs="Times New Roman"/>
        </w:rPr>
        <w:t xml:space="preserve">“Acción de dos o más causas cuyo efecto es superior a la suma de los efectos individuales”. </w:t>
      </w:r>
    </w:p>
  </w:footnote>
  <w:footnote w:id="21">
    <w:p w14:paraId="3708EE43" w14:textId="25BF3A79" w:rsidR="00A82DF3" w:rsidRPr="00432CF3" w:rsidRDefault="00A82DF3" w:rsidP="00E63560">
      <w:pPr>
        <w:pStyle w:val="FootnoteText"/>
        <w:rPr>
          <w:rFonts w:cs="Times New Roman"/>
        </w:rPr>
      </w:pPr>
      <w:r w:rsidRPr="00FC142F">
        <w:rPr>
          <w:rStyle w:val="FootnoteReference"/>
          <w:rFonts w:cs="Times New Roman"/>
        </w:rPr>
        <w:footnoteRef/>
      </w:r>
      <w:r w:rsidRPr="00432CF3">
        <w:rPr>
          <w:rFonts w:cs="Times New Roman"/>
        </w:rPr>
        <w:t xml:space="preserve"> Traducción personal</w:t>
      </w:r>
    </w:p>
  </w:footnote>
  <w:footnote w:id="22">
    <w:p w14:paraId="6CA94C77" w14:textId="23AAB02D" w:rsidR="00A82DF3" w:rsidRPr="00432CF3" w:rsidRDefault="00A82DF3" w:rsidP="00E63560">
      <w:pPr>
        <w:pStyle w:val="FootnoteText"/>
        <w:rPr>
          <w:rFonts w:cs="Times New Roman"/>
        </w:rPr>
      </w:pPr>
      <w:r w:rsidRPr="00FC142F">
        <w:rPr>
          <w:rStyle w:val="FootnoteReference"/>
          <w:rFonts w:cs="Times New Roman"/>
        </w:rPr>
        <w:footnoteRef/>
      </w:r>
      <w:r w:rsidRPr="00432CF3">
        <w:rPr>
          <w:rFonts w:cs="Times New Roman"/>
        </w:rPr>
        <w:t xml:space="preserve"> Traducción personal</w:t>
      </w:r>
    </w:p>
  </w:footnote>
  <w:footnote w:id="23">
    <w:p w14:paraId="35E7600D" w14:textId="077B804E" w:rsidR="00A82DF3" w:rsidRPr="007B413D" w:rsidRDefault="00A82DF3" w:rsidP="00E63560">
      <w:pPr>
        <w:pStyle w:val="FootnoteText"/>
        <w:rPr>
          <w:rFonts w:cs="Times New Roman"/>
        </w:rPr>
      </w:pPr>
      <w:r w:rsidRPr="00A958F3">
        <w:rPr>
          <w:rStyle w:val="FootnoteReference"/>
          <w:rFonts w:cs="Times New Roman"/>
        </w:rPr>
        <w:footnoteRef/>
      </w:r>
      <w:r w:rsidRPr="007B413D">
        <w:rPr>
          <w:rFonts w:cs="Times New Roman"/>
        </w:rPr>
        <w:t xml:space="preserve"> </w:t>
      </w:r>
      <w:r>
        <w:rPr>
          <w:rFonts w:cs="Times New Roman"/>
        </w:rPr>
        <w:t>Traducción personal</w:t>
      </w:r>
      <w:r w:rsidRPr="007B413D">
        <w:rPr>
          <w:rFonts w:cs="Times New Roman"/>
        </w:rPr>
        <w:t xml:space="preserve">  </w:t>
      </w:r>
    </w:p>
  </w:footnote>
  <w:footnote w:id="24">
    <w:p w14:paraId="51DE5353" w14:textId="27F5D893" w:rsidR="00A82DF3" w:rsidRPr="00D832AB" w:rsidRDefault="00A82DF3">
      <w:pPr>
        <w:pStyle w:val="FootnoteText"/>
        <w:rPr>
          <w:lang w:val="es-EC"/>
        </w:rPr>
      </w:pPr>
      <w:r>
        <w:rPr>
          <w:rStyle w:val="FootnoteReference"/>
        </w:rPr>
        <w:footnoteRef/>
      </w:r>
      <w:r>
        <w:t xml:space="preserve"> </w:t>
      </w:r>
      <w:r w:rsidRPr="007B413D">
        <w:rPr>
          <w:rFonts w:cs="Times New Roman"/>
        </w:rPr>
        <w:t>Ibídem</w:t>
      </w:r>
    </w:p>
  </w:footnote>
  <w:footnote w:id="25">
    <w:p w14:paraId="085C9F14" w14:textId="275B53E7" w:rsidR="00A82DF3" w:rsidRPr="00E76525" w:rsidRDefault="00A82DF3" w:rsidP="00C2477F">
      <w:pPr>
        <w:pStyle w:val="FootnoteText"/>
        <w:rPr>
          <w:rFonts w:cs="Times New Roman"/>
        </w:rPr>
      </w:pPr>
      <w:r w:rsidRPr="00C2477F">
        <w:rPr>
          <w:rStyle w:val="FootnoteReference"/>
          <w:rFonts w:cs="Times New Roman"/>
        </w:rPr>
        <w:footnoteRef/>
      </w:r>
      <w:r w:rsidRPr="00E76525">
        <w:rPr>
          <w:rFonts w:cs="Times New Roman"/>
        </w:rPr>
        <w:t xml:space="preserve"> T</w:t>
      </w:r>
      <w:r>
        <w:rPr>
          <w:rFonts w:cs="Times New Roman"/>
        </w:rPr>
        <w:t>raducción personal</w:t>
      </w:r>
      <w:r w:rsidRPr="00E76525">
        <w:rPr>
          <w:rFonts w:cs="Times New Roman"/>
        </w:rPr>
        <w:t xml:space="preserve"> </w:t>
      </w:r>
    </w:p>
  </w:footnote>
  <w:footnote w:id="26">
    <w:p w14:paraId="644F7943" w14:textId="13F614DE" w:rsidR="00A82DF3" w:rsidRPr="00E76525" w:rsidRDefault="00A82DF3" w:rsidP="00C2477F">
      <w:pPr>
        <w:pStyle w:val="FootnoteText"/>
        <w:rPr>
          <w:rFonts w:cs="Times New Roman"/>
        </w:rPr>
      </w:pPr>
      <w:r w:rsidRPr="00C2477F">
        <w:rPr>
          <w:rStyle w:val="FootnoteReference"/>
          <w:rFonts w:cs="Times New Roman"/>
        </w:rPr>
        <w:footnoteRef/>
      </w:r>
      <w:r w:rsidRPr="00E76525">
        <w:rPr>
          <w:rFonts w:cs="Times New Roman"/>
        </w:rPr>
        <w:t xml:space="preserve"> </w:t>
      </w:r>
      <w:r>
        <w:rPr>
          <w:rFonts w:cs="Times New Roman"/>
        </w:rPr>
        <w:t>Ibídem</w:t>
      </w:r>
    </w:p>
  </w:footnote>
  <w:footnote w:id="27">
    <w:p w14:paraId="57EBE59E" w14:textId="0371C073" w:rsidR="00A82DF3" w:rsidRPr="00C2477F" w:rsidRDefault="00A82DF3" w:rsidP="00C2477F">
      <w:pPr>
        <w:pStyle w:val="FootnoteText"/>
        <w:rPr>
          <w:rFonts w:cs="Times New Roman"/>
          <w:lang w:val="fr-FR"/>
        </w:rPr>
      </w:pPr>
      <w:r w:rsidRPr="00C2477F">
        <w:rPr>
          <w:rStyle w:val="FootnoteReference"/>
          <w:rFonts w:cs="Times New Roman"/>
        </w:rPr>
        <w:footnoteRef/>
      </w:r>
      <w:r w:rsidRPr="00C2477F">
        <w:rPr>
          <w:rFonts w:cs="Times New Roman"/>
          <w:lang w:val="fr-FR"/>
        </w:rPr>
        <w:t xml:space="preserve"> </w:t>
      </w:r>
      <w:r>
        <w:rPr>
          <w:rFonts w:cs="Times New Roman"/>
        </w:rPr>
        <w:t>Ibídem</w:t>
      </w:r>
    </w:p>
  </w:footnote>
  <w:footnote w:id="28">
    <w:p w14:paraId="0FD4B5EB" w14:textId="0ADC0BF1" w:rsidR="00A82DF3" w:rsidRPr="00F276FE" w:rsidRDefault="00A82DF3" w:rsidP="00C2477F">
      <w:pPr>
        <w:pStyle w:val="FootnoteText"/>
        <w:rPr>
          <w:rFonts w:cs="Times New Roman"/>
          <w:lang w:val="fr-FR"/>
        </w:rPr>
      </w:pPr>
      <w:r w:rsidRPr="00F276FE">
        <w:rPr>
          <w:rStyle w:val="FootnoteReference"/>
          <w:rFonts w:cs="Times New Roman"/>
        </w:rPr>
        <w:footnoteRef/>
      </w:r>
      <w:r w:rsidRPr="00F276FE">
        <w:rPr>
          <w:rFonts w:cs="Times New Roman"/>
          <w:lang w:val="fr-FR"/>
        </w:rPr>
        <w:t xml:space="preserve"> </w:t>
      </w:r>
      <w:r>
        <w:rPr>
          <w:rFonts w:cs="Times New Roman"/>
          <w:lang w:val="fr-FR"/>
        </w:rPr>
        <w:t>Ibídem</w:t>
      </w:r>
    </w:p>
  </w:footnote>
  <w:footnote w:id="29">
    <w:p w14:paraId="6E53B1D7" w14:textId="3326810E" w:rsidR="00A82DF3" w:rsidRPr="00E76525" w:rsidRDefault="00A82DF3" w:rsidP="00C2477F">
      <w:pPr>
        <w:pStyle w:val="FootnoteText"/>
        <w:rPr>
          <w:rFonts w:cs="Times New Roman"/>
        </w:rPr>
      </w:pPr>
      <w:r w:rsidRPr="00F276FE">
        <w:rPr>
          <w:rStyle w:val="FootnoteReference"/>
          <w:rFonts w:cs="Times New Roman"/>
        </w:rPr>
        <w:footnoteRef/>
      </w:r>
      <w:r w:rsidRPr="00E76525">
        <w:rPr>
          <w:rFonts w:cs="Times New Roman"/>
        </w:rPr>
        <w:t xml:space="preserve"> </w:t>
      </w:r>
      <w:r>
        <w:rPr>
          <w:rFonts w:cs="Times New Roman"/>
        </w:rPr>
        <w:t>Ibídem</w:t>
      </w:r>
    </w:p>
  </w:footnote>
  <w:footnote w:id="30">
    <w:p w14:paraId="1BDA6B29" w14:textId="35F05083" w:rsidR="00A82DF3" w:rsidRPr="00432CF3" w:rsidRDefault="00A82DF3" w:rsidP="0046485F">
      <w:pPr>
        <w:pStyle w:val="FootnoteText"/>
        <w:rPr>
          <w:rFonts w:cs="Times New Roman"/>
        </w:rPr>
      </w:pPr>
      <w:r w:rsidRPr="00487EE5">
        <w:rPr>
          <w:rStyle w:val="FootnoteReference"/>
          <w:rFonts w:cs="Times New Roman"/>
        </w:rPr>
        <w:footnoteRef/>
      </w:r>
      <w:r w:rsidRPr="00432CF3">
        <w:rPr>
          <w:rFonts w:cs="Times New Roman"/>
        </w:rPr>
        <w:t xml:space="preserve"> Traducción personal</w:t>
      </w:r>
    </w:p>
  </w:footnote>
  <w:footnote w:id="31">
    <w:p w14:paraId="254DC6A8" w14:textId="59B71CD6" w:rsidR="00A82DF3" w:rsidRPr="00432CF3" w:rsidRDefault="00A82DF3" w:rsidP="0046485F">
      <w:pPr>
        <w:pStyle w:val="FootnoteText"/>
        <w:rPr>
          <w:rFonts w:cs="Times New Roman"/>
        </w:rPr>
      </w:pPr>
      <w:r w:rsidRPr="00A626DA">
        <w:rPr>
          <w:rStyle w:val="FootnoteReference"/>
          <w:rFonts w:cs="Times New Roman"/>
        </w:rPr>
        <w:footnoteRef/>
      </w:r>
      <w:r w:rsidRPr="00432CF3">
        <w:rPr>
          <w:rFonts w:cs="Times New Roman"/>
        </w:rPr>
        <w:t xml:space="preserve"> Ibídem </w:t>
      </w:r>
    </w:p>
  </w:footnote>
  <w:footnote w:id="32">
    <w:p w14:paraId="33CAEECD" w14:textId="744435FD" w:rsidR="00A82DF3" w:rsidRPr="00432CF3" w:rsidRDefault="00A82DF3" w:rsidP="0046485F">
      <w:pPr>
        <w:pStyle w:val="FootnoteText"/>
        <w:rPr>
          <w:rFonts w:cs="Times New Roman"/>
        </w:rPr>
      </w:pPr>
      <w:r w:rsidRPr="00487EE5">
        <w:rPr>
          <w:rStyle w:val="FootnoteReference"/>
          <w:rFonts w:cs="Times New Roman"/>
        </w:rPr>
        <w:footnoteRef/>
      </w:r>
      <w:r w:rsidRPr="00432CF3">
        <w:rPr>
          <w:rFonts w:cs="Times New Roman"/>
        </w:rPr>
        <w:t xml:space="preserve"> </w:t>
      </w:r>
      <w:r>
        <w:rPr>
          <w:rFonts w:cs="Times New Roman"/>
        </w:rPr>
        <w:t>Ibídem</w:t>
      </w:r>
    </w:p>
  </w:footnote>
  <w:footnote w:id="33">
    <w:p w14:paraId="0B380B2A" w14:textId="45396D82" w:rsidR="00A82DF3" w:rsidRPr="00432CF3" w:rsidRDefault="00A82DF3" w:rsidP="0046485F">
      <w:pPr>
        <w:pStyle w:val="FootnoteText"/>
        <w:rPr>
          <w:rFonts w:cs="Times New Roman"/>
        </w:rPr>
      </w:pPr>
      <w:r w:rsidRPr="002C2331">
        <w:rPr>
          <w:rStyle w:val="FootnoteReference"/>
          <w:rFonts w:cs="Times New Roman"/>
        </w:rPr>
        <w:footnoteRef/>
      </w:r>
      <w:r w:rsidRPr="00432CF3">
        <w:rPr>
          <w:rFonts w:cs="Times New Roman"/>
        </w:rPr>
        <w:t xml:space="preserve"> </w:t>
      </w:r>
      <w:r>
        <w:rPr>
          <w:rFonts w:cs="Times New Roman"/>
        </w:rPr>
        <w:t>Traducción personal</w:t>
      </w:r>
      <w:r w:rsidRPr="00432CF3">
        <w:rPr>
          <w:rFonts w:cs="Times New Roman"/>
        </w:rPr>
        <w:t xml:space="preserve"> </w:t>
      </w:r>
    </w:p>
  </w:footnote>
  <w:footnote w:id="34">
    <w:p w14:paraId="6C07CCDE" w14:textId="734D1930" w:rsidR="00A82DF3" w:rsidRPr="00432CF3" w:rsidRDefault="00A82DF3" w:rsidP="00761EFC">
      <w:pPr>
        <w:pStyle w:val="FootnoteText"/>
        <w:rPr>
          <w:rFonts w:cs="Times New Roman"/>
        </w:rPr>
      </w:pPr>
      <w:r w:rsidRPr="00676FAA">
        <w:rPr>
          <w:rStyle w:val="FootnoteReference"/>
          <w:rFonts w:cs="Times New Roman"/>
        </w:rPr>
        <w:footnoteRef/>
      </w:r>
      <w:r w:rsidRPr="00432CF3">
        <w:rPr>
          <w:rFonts w:cs="Times New Roman"/>
        </w:rPr>
        <w:t xml:space="preserve"> Traducción personal</w:t>
      </w:r>
    </w:p>
  </w:footnote>
  <w:footnote w:id="35">
    <w:p w14:paraId="024B4DAC" w14:textId="61A7B34D" w:rsidR="00A82DF3" w:rsidRPr="00432CF3" w:rsidRDefault="00A82DF3" w:rsidP="00761EFC">
      <w:pPr>
        <w:pStyle w:val="FootnoteText"/>
        <w:rPr>
          <w:rFonts w:cs="Times New Roman"/>
        </w:rPr>
      </w:pPr>
      <w:r w:rsidRPr="00EE7FC5">
        <w:rPr>
          <w:rStyle w:val="FootnoteReference"/>
          <w:rFonts w:cs="Times New Roman"/>
        </w:rPr>
        <w:footnoteRef/>
      </w:r>
      <w:r w:rsidRPr="00432CF3">
        <w:rPr>
          <w:rFonts w:cs="Times New Roman"/>
        </w:rPr>
        <w:t xml:space="preserve"> Ibídem </w:t>
      </w:r>
    </w:p>
  </w:footnote>
  <w:footnote w:id="36">
    <w:p w14:paraId="1DEF7E0D" w14:textId="142EE898" w:rsidR="00A82DF3" w:rsidRPr="00F962B7" w:rsidRDefault="00A82DF3" w:rsidP="00485629">
      <w:pPr>
        <w:pStyle w:val="FootnoteText"/>
      </w:pPr>
      <w:r>
        <w:rPr>
          <w:rStyle w:val="FootnoteReference"/>
        </w:rPr>
        <w:footnoteRef/>
      </w:r>
      <w:r w:rsidRPr="00F962B7">
        <w:t xml:space="preserve"> </w:t>
      </w:r>
      <w:r w:rsidRPr="00F962B7">
        <w:rPr>
          <w:rFonts w:cs="Times New Roman"/>
        </w:rPr>
        <w:t>Traducción personal</w:t>
      </w:r>
    </w:p>
  </w:footnote>
  <w:footnote w:id="37">
    <w:p w14:paraId="07C385E8" w14:textId="113B6199" w:rsidR="00A82DF3" w:rsidRPr="00432CF3" w:rsidRDefault="00A82DF3" w:rsidP="00BA25EE">
      <w:pPr>
        <w:spacing w:line="240" w:lineRule="auto"/>
        <w:rPr>
          <w:rFonts w:cs="Times New Roman"/>
          <w:sz w:val="20"/>
          <w:szCs w:val="20"/>
        </w:rPr>
      </w:pPr>
      <w:r w:rsidRPr="00BA25EE">
        <w:rPr>
          <w:rStyle w:val="FootnoteReference"/>
          <w:rFonts w:cs="Times New Roman"/>
          <w:sz w:val="20"/>
          <w:szCs w:val="20"/>
        </w:rPr>
        <w:footnoteRef/>
      </w:r>
      <w:r w:rsidRPr="00F962B7">
        <w:rPr>
          <w:rFonts w:cs="Times New Roman"/>
          <w:sz w:val="20"/>
          <w:szCs w:val="20"/>
        </w:rPr>
        <w:t xml:space="preserve"> </w:t>
      </w:r>
      <w:r>
        <w:rPr>
          <w:rFonts w:cs="Times New Roman"/>
          <w:sz w:val="20"/>
          <w:szCs w:val="20"/>
        </w:rPr>
        <w:t>Ibídem</w:t>
      </w:r>
    </w:p>
  </w:footnote>
  <w:footnote w:id="38">
    <w:p w14:paraId="6626B6E6" w14:textId="1F46BBB7" w:rsidR="00A82DF3" w:rsidRPr="00432CF3" w:rsidRDefault="00A82DF3">
      <w:pPr>
        <w:pStyle w:val="FootnoteText"/>
        <w:rPr>
          <w:rFonts w:cs="Times New Roman"/>
        </w:rPr>
      </w:pPr>
      <w:r w:rsidRPr="00FA7BD4">
        <w:rPr>
          <w:rStyle w:val="FootnoteReference"/>
          <w:rFonts w:cs="Times New Roman"/>
        </w:rPr>
        <w:footnoteRef/>
      </w:r>
      <w:r w:rsidRPr="00432CF3">
        <w:rPr>
          <w:rFonts w:cs="Times New Roman"/>
        </w:rPr>
        <w:t xml:space="preserve"> Traducción personal</w:t>
      </w:r>
    </w:p>
  </w:footnote>
  <w:footnote w:id="39">
    <w:p w14:paraId="72F4BCD7" w14:textId="1D797961" w:rsidR="00A82DF3" w:rsidRPr="00432CF3" w:rsidRDefault="00A82DF3" w:rsidP="006201FF">
      <w:pPr>
        <w:pStyle w:val="FootnoteText"/>
        <w:rPr>
          <w:rFonts w:cs="Times New Roman"/>
        </w:rPr>
      </w:pPr>
      <w:r w:rsidRPr="00C2477F">
        <w:rPr>
          <w:rStyle w:val="FootnoteReference"/>
          <w:rFonts w:cs="Times New Roman"/>
        </w:rPr>
        <w:footnoteRef/>
      </w:r>
      <w:r w:rsidRPr="00432CF3">
        <w:rPr>
          <w:rFonts w:cs="Times New Roman"/>
        </w:rPr>
        <w:t xml:space="preserve"> Traducción personal</w:t>
      </w:r>
    </w:p>
  </w:footnote>
  <w:footnote w:id="40">
    <w:p w14:paraId="31FD80B6" w14:textId="7822292A" w:rsidR="00A82DF3" w:rsidRPr="00432CF3" w:rsidRDefault="00A82DF3" w:rsidP="005E68E0">
      <w:pPr>
        <w:spacing w:line="240" w:lineRule="auto"/>
        <w:rPr>
          <w:sz w:val="20"/>
          <w:szCs w:val="20"/>
        </w:rPr>
      </w:pPr>
      <w:r>
        <w:rPr>
          <w:rStyle w:val="FootnoteReference"/>
        </w:rPr>
        <w:footnoteRef/>
      </w:r>
      <w:r w:rsidRPr="00432CF3">
        <w:t xml:space="preserve"> </w:t>
      </w:r>
      <w:r w:rsidRPr="00432CF3">
        <w:rPr>
          <w:rFonts w:cs="Times New Roman"/>
          <w:sz w:val="20"/>
          <w:szCs w:val="20"/>
        </w:rPr>
        <w:t>Ibídem</w:t>
      </w:r>
    </w:p>
  </w:footnote>
  <w:footnote w:id="41">
    <w:p w14:paraId="70DD66E7" w14:textId="39DD03AD" w:rsidR="00A82DF3" w:rsidRPr="00753328" w:rsidRDefault="00A82DF3">
      <w:pPr>
        <w:pStyle w:val="FootnoteText"/>
        <w:rPr>
          <w:lang w:val="es-EC"/>
        </w:rPr>
      </w:pPr>
      <w:r>
        <w:rPr>
          <w:rStyle w:val="FootnoteReference"/>
        </w:rPr>
        <w:footnoteRef/>
      </w:r>
      <w:r>
        <w:t xml:space="preserve"> </w:t>
      </w:r>
      <w:r>
        <w:rPr>
          <w:lang w:val="es-EC"/>
        </w:rPr>
        <w:t>Traducción personal</w:t>
      </w:r>
    </w:p>
  </w:footnote>
  <w:footnote w:id="42">
    <w:p w14:paraId="653FA2A7" w14:textId="1C321F12" w:rsidR="00A82DF3" w:rsidRPr="007439DF" w:rsidRDefault="00A82DF3" w:rsidP="005E68E0">
      <w:pPr>
        <w:pStyle w:val="FootnoteText"/>
        <w:rPr>
          <w:rFonts w:cs="Times New Roman"/>
        </w:rPr>
      </w:pPr>
      <w:r w:rsidRPr="00E52706">
        <w:rPr>
          <w:rStyle w:val="FootnoteReference"/>
        </w:rPr>
        <w:footnoteRef/>
      </w:r>
      <w:r w:rsidRPr="007439DF">
        <w:t xml:space="preserve"> </w:t>
      </w:r>
      <w:r w:rsidRPr="007439DF">
        <w:rPr>
          <w:rFonts w:cs="Times New Roman"/>
        </w:rPr>
        <w:t>Traducción personal</w:t>
      </w:r>
    </w:p>
  </w:footnote>
  <w:footnote w:id="43">
    <w:p w14:paraId="554FC705" w14:textId="319494ED" w:rsidR="00A82DF3" w:rsidRPr="007439DF" w:rsidRDefault="00A82DF3" w:rsidP="005E68E0">
      <w:pPr>
        <w:pStyle w:val="FootnoteText"/>
      </w:pPr>
      <w:r w:rsidRPr="00E52706">
        <w:rPr>
          <w:rStyle w:val="FootnoteReference"/>
        </w:rPr>
        <w:footnoteRef/>
      </w:r>
      <w:r w:rsidRPr="007439DF">
        <w:t xml:space="preserve"> </w:t>
      </w:r>
      <w:r>
        <w:rPr>
          <w:rFonts w:cs="Times New Roman"/>
        </w:rPr>
        <w:t>Ibídem</w:t>
      </w:r>
    </w:p>
  </w:footnote>
  <w:footnote w:id="44">
    <w:p w14:paraId="28C0BED6" w14:textId="3A26A878" w:rsidR="00A82DF3" w:rsidRPr="007439DF" w:rsidRDefault="00A82DF3">
      <w:pPr>
        <w:pStyle w:val="FootnoteText"/>
      </w:pPr>
      <w:r>
        <w:rPr>
          <w:rStyle w:val="FootnoteReference"/>
        </w:rPr>
        <w:footnoteRef/>
      </w:r>
      <w:r>
        <w:t xml:space="preserve"> </w:t>
      </w:r>
      <w:r w:rsidRPr="007439DF">
        <w:rPr>
          <w:rFonts w:cs="Times New Roman"/>
        </w:rPr>
        <w:t>Traducción personal</w:t>
      </w:r>
    </w:p>
  </w:footnote>
  <w:footnote w:id="45">
    <w:p w14:paraId="425FC200" w14:textId="523497AA" w:rsidR="00A82DF3" w:rsidRPr="00432CF3" w:rsidRDefault="00A82DF3" w:rsidP="00795B36">
      <w:pPr>
        <w:pStyle w:val="HTMLPreformatted"/>
        <w:shd w:val="clear" w:color="auto" w:fill="FFFFFF"/>
        <w:rPr>
          <w:rFonts w:cs="Times New Roman"/>
        </w:rPr>
      </w:pPr>
      <w:r w:rsidRPr="00331EFB">
        <w:rPr>
          <w:rStyle w:val="FootnoteReference"/>
          <w:rFonts w:ascii="Times New Roman" w:hAnsi="Times New Roman" w:cs="Times New Roman"/>
        </w:rPr>
        <w:footnoteRef/>
      </w:r>
      <w:r w:rsidRPr="00432CF3">
        <w:rPr>
          <w:rFonts w:ascii="Times New Roman" w:hAnsi="Times New Roman" w:cs="Times New Roman"/>
        </w:rPr>
        <w:t xml:space="preserve"> Traducción personal</w:t>
      </w:r>
    </w:p>
  </w:footnote>
  <w:footnote w:id="46">
    <w:p w14:paraId="6EA25F73" w14:textId="4FC246F2" w:rsidR="00A82DF3" w:rsidRPr="00432CF3" w:rsidRDefault="00A82DF3" w:rsidP="000F509B">
      <w:pPr>
        <w:spacing w:after="0" w:line="240" w:lineRule="auto"/>
        <w:rPr>
          <w:sz w:val="20"/>
          <w:szCs w:val="20"/>
        </w:rPr>
      </w:pPr>
      <w:r w:rsidRPr="00331EFB">
        <w:rPr>
          <w:rStyle w:val="FootnoteReference"/>
          <w:rFonts w:cs="Times New Roman"/>
          <w:sz w:val="20"/>
          <w:szCs w:val="20"/>
        </w:rPr>
        <w:footnoteRef/>
      </w:r>
      <w:r w:rsidRPr="00432CF3">
        <w:rPr>
          <w:rFonts w:cs="Times New Roman"/>
          <w:sz w:val="20"/>
          <w:szCs w:val="20"/>
        </w:rPr>
        <w:t xml:space="preserve"> Traducción personal</w:t>
      </w:r>
    </w:p>
  </w:footnote>
  <w:footnote w:id="47">
    <w:p w14:paraId="6634BCBB" w14:textId="5EA09319" w:rsidR="00A82DF3" w:rsidRPr="00432CF3" w:rsidRDefault="00A82DF3" w:rsidP="000F509B">
      <w:pPr>
        <w:pStyle w:val="FootnoteText"/>
      </w:pPr>
      <w:r w:rsidRPr="00FC142F">
        <w:rPr>
          <w:rStyle w:val="FootnoteReference"/>
          <w:rFonts w:cs="Times New Roman"/>
        </w:rPr>
        <w:footnoteRef/>
      </w:r>
      <w:r w:rsidRPr="00432CF3">
        <w:rPr>
          <w:rFonts w:cs="Times New Roman"/>
        </w:rPr>
        <w:t xml:space="preserve"> Ibídem </w:t>
      </w:r>
    </w:p>
  </w:footnote>
  <w:footnote w:id="48">
    <w:p w14:paraId="103938D0" w14:textId="6A6C3FE0" w:rsidR="00A82DF3" w:rsidRPr="00F30BD7" w:rsidRDefault="00A82DF3" w:rsidP="00EF70B8">
      <w:pPr>
        <w:pStyle w:val="FootnoteText"/>
        <w:rPr>
          <w:rFonts w:cs="Times New Roman"/>
        </w:rPr>
      </w:pPr>
      <w:r w:rsidRPr="00EF70B8">
        <w:rPr>
          <w:rStyle w:val="FootnoteReference"/>
          <w:rFonts w:cs="Times New Roman"/>
        </w:rPr>
        <w:footnoteRef/>
      </w:r>
      <w:r w:rsidRPr="00F30BD7">
        <w:rPr>
          <w:rFonts w:cs="Times New Roman"/>
        </w:rPr>
        <w:t xml:space="preserve"> Traducción personal  </w:t>
      </w:r>
    </w:p>
  </w:footnote>
  <w:footnote w:id="49">
    <w:p w14:paraId="2A7F771A" w14:textId="7F174297" w:rsidR="00A82DF3" w:rsidRPr="00A54B43" w:rsidRDefault="00A82DF3" w:rsidP="002976D3">
      <w:pPr>
        <w:pStyle w:val="FootnoteText"/>
      </w:pPr>
      <w:r w:rsidRPr="00A54B43">
        <w:rPr>
          <w:rStyle w:val="FootnoteReference"/>
          <w:rFonts w:cs="Times New Roman"/>
        </w:rPr>
        <w:footnoteRef/>
      </w:r>
      <w:r>
        <w:rPr>
          <w:rFonts w:cs="Times New Roman"/>
        </w:rPr>
        <w:t xml:space="preserve"> </w:t>
      </w:r>
      <w:r w:rsidRPr="00A54B43">
        <w:rPr>
          <w:rFonts w:cs="Times New Roman"/>
        </w:rPr>
        <w:t xml:space="preserve">Información obtenida de </w:t>
      </w:r>
      <w:hyperlink r:id="rId1" w:history="1">
        <w:r w:rsidRPr="00A54B43">
          <w:rPr>
            <w:rStyle w:val="Hyperlink"/>
            <w:rFonts w:cs="Times New Roman"/>
            <w:color w:val="auto"/>
          </w:rPr>
          <w:t>www.webmetrics.info</w:t>
        </w:r>
      </w:hyperlink>
      <w:r w:rsidRPr="00A54B43">
        <w:rPr>
          <w:rFonts w:cs="Times New Roman"/>
        </w:rPr>
        <w:t xml:space="preserve">, </w:t>
      </w:r>
      <w:hyperlink r:id="rId2" w:history="1">
        <w:r w:rsidRPr="00A54B43">
          <w:rPr>
            <w:rStyle w:val="Hyperlink"/>
            <w:rFonts w:cs="Times New Roman"/>
            <w:color w:val="auto"/>
          </w:rPr>
          <w:t>www.hotcourseslatinoamerica.com</w:t>
        </w:r>
      </w:hyperlink>
      <w:r w:rsidRPr="00A54B43">
        <w:rPr>
          <w:rFonts w:cs="Times New Roman"/>
        </w:rPr>
        <w:t xml:space="preserve"> y </w:t>
      </w:r>
      <w:hyperlink r:id="rId3" w:history="1">
        <w:r w:rsidRPr="00A54B43">
          <w:rPr>
            <w:rStyle w:val="Hyperlink"/>
            <w:rFonts w:cs="Times New Roman"/>
            <w:color w:val="auto"/>
          </w:rPr>
          <w:t>www.mequieroir.com</w:t>
        </w:r>
      </w:hyperlink>
    </w:p>
  </w:footnote>
  <w:footnote w:id="50">
    <w:p w14:paraId="7D2246A5" w14:textId="389A8BB7" w:rsidR="00A82DF3" w:rsidRPr="00687C37" w:rsidRDefault="00A82DF3" w:rsidP="002976D3">
      <w:pPr>
        <w:pStyle w:val="FootnoteText"/>
        <w:rPr>
          <w:rFonts w:cs="Times New Roman"/>
        </w:rPr>
      </w:pPr>
      <w:r w:rsidRPr="00A54B43">
        <w:rPr>
          <w:rStyle w:val="FootnoteReference"/>
          <w:rFonts w:cs="Times New Roman"/>
        </w:rPr>
        <w:footnoteRef/>
      </w:r>
      <w:r w:rsidRPr="00687C37">
        <w:rPr>
          <w:rFonts w:cs="Times New Roman"/>
        </w:rPr>
        <w:t xml:space="preserve"> Recuperado el 18 de octubre 2018</w:t>
      </w:r>
    </w:p>
  </w:footnote>
  <w:footnote w:id="51">
    <w:p w14:paraId="2094997D" w14:textId="34BE6BC8" w:rsidR="00A82DF3" w:rsidRPr="00F76C64" w:rsidRDefault="00A82DF3">
      <w:pPr>
        <w:pStyle w:val="FootnoteText"/>
        <w:rPr>
          <w:rFonts w:cs="Times New Roman"/>
        </w:rPr>
      </w:pPr>
      <w:r w:rsidRPr="00F76C64">
        <w:rPr>
          <w:rStyle w:val="FootnoteReference"/>
          <w:rFonts w:cs="Times New Roman"/>
        </w:rPr>
        <w:footnoteRef/>
      </w:r>
      <w:r w:rsidRPr="00F76C64">
        <w:rPr>
          <w:rFonts w:cs="Times New Roman"/>
        </w:rPr>
        <w:t xml:space="preserve"> Recuperad</w:t>
      </w:r>
      <w:r>
        <w:rPr>
          <w:rFonts w:cs="Times New Roman"/>
        </w:rPr>
        <w:t>o</w:t>
      </w:r>
      <w:r w:rsidRPr="00F76C64">
        <w:rPr>
          <w:rFonts w:cs="Times New Roman"/>
        </w:rPr>
        <w:t xml:space="preserve"> el 25 de mayo del 2019</w:t>
      </w:r>
    </w:p>
  </w:footnote>
  <w:footnote w:id="52">
    <w:p w14:paraId="08CAC713" w14:textId="472F5EDC" w:rsidR="00A82DF3" w:rsidRPr="00432CF3" w:rsidRDefault="00A82DF3" w:rsidP="00EC60BB">
      <w:pPr>
        <w:pStyle w:val="FootnoteText"/>
        <w:rPr>
          <w:rFonts w:cs="Times New Roman"/>
        </w:rPr>
      </w:pPr>
      <w:r w:rsidRPr="00F76C64">
        <w:rPr>
          <w:rStyle w:val="FootnoteReference"/>
          <w:rFonts w:cs="Times New Roman"/>
        </w:rPr>
        <w:footnoteRef/>
      </w:r>
      <w:r w:rsidRPr="00432CF3">
        <w:rPr>
          <w:rFonts w:cs="Times New Roman"/>
        </w:rPr>
        <w:t xml:space="preserve"> Traducción personal</w:t>
      </w:r>
    </w:p>
  </w:footnote>
  <w:footnote w:id="53">
    <w:p w14:paraId="04559DD8" w14:textId="2C435461" w:rsidR="00A82DF3" w:rsidRPr="002976D3" w:rsidRDefault="00A82DF3">
      <w:pPr>
        <w:pStyle w:val="FootnoteText"/>
        <w:rPr>
          <w:rFonts w:cs="Times New Roman"/>
        </w:rPr>
      </w:pPr>
      <w:r w:rsidRPr="00C414EB">
        <w:rPr>
          <w:rStyle w:val="FootnoteReference"/>
          <w:rFonts w:cs="Times New Roman"/>
        </w:rPr>
        <w:footnoteRef/>
      </w:r>
      <w:r w:rsidRPr="002976D3">
        <w:rPr>
          <w:rFonts w:cs="Times New Roman"/>
        </w:rPr>
        <w:t xml:space="preserve"> Recuperado el 17 de septiembre 2019</w:t>
      </w:r>
    </w:p>
  </w:footnote>
  <w:footnote w:id="54">
    <w:p w14:paraId="700453C3" w14:textId="398C8499" w:rsidR="00A82DF3" w:rsidRPr="002976D3" w:rsidRDefault="00A82DF3">
      <w:pPr>
        <w:pStyle w:val="FootnoteText"/>
        <w:rPr>
          <w:rFonts w:cs="Times New Roman"/>
        </w:rPr>
      </w:pPr>
      <w:r w:rsidRPr="00C414EB">
        <w:rPr>
          <w:rStyle w:val="FootnoteReference"/>
          <w:rFonts w:cs="Times New Roman"/>
        </w:rPr>
        <w:footnoteRef/>
      </w:r>
      <w:r w:rsidRPr="002976D3">
        <w:rPr>
          <w:rFonts w:cs="Times New Roman"/>
        </w:rPr>
        <w:t xml:space="preserve"> Ibídem</w:t>
      </w:r>
    </w:p>
  </w:footnote>
  <w:footnote w:id="55">
    <w:p w14:paraId="337234DD" w14:textId="3771BA58" w:rsidR="00A82DF3" w:rsidRPr="002976D3" w:rsidRDefault="00A82DF3">
      <w:pPr>
        <w:pStyle w:val="FootnoteText"/>
        <w:rPr>
          <w:rFonts w:cs="Times New Roman"/>
        </w:rPr>
      </w:pPr>
      <w:r w:rsidRPr="002976D3">
        <w:rPr>
          <w:rStyle w:val="FootnoteReference"/>
          <w:rFonts w:cs="Times New Roman"/>
        </w:rPr>
        <w:footnoteRef/>
      </w:r>
      <w:r w:rsidRPr="002976D3">
        <w:rPr>
          <w:rFonts w:cs="Times New Roman"/>
        </w:rPr>
        <w:t xml:space="preserve"> Recuperado el 17 de septiembre 2019</w:t>
      </w:r>
    </w:p>
  </w:footnote>
  <w:footnote w:id="56">
    <w:p w14:paraId="3CA62BD4" w14:textId="79BD7D0D" w:rsidR="00A82DF3" w:rsidRPr="002976D3" w:rsidRDefault="00A82DF3">
      <w:pPr>
        <w:pStyle w:val="FootnoteText"/>
        <w:rPr>
          <w:rFonts w:cs="Times New Roman"/>
        </w:rPr>
      </w:pPr>
      <w:r w:rsidRPr="002976D3">
        <w:rPr>
          <w:rStyle w:val="FootnoteReference"/>
          <w:rFonts w:cs="Times New Roman"/>
        </w:rPr>
        <w:footnoteRef/>
      </w:r>
      <w:r w:rsidRPr="002976D3">
        <w:rPr>
          <w:rFonts w:cs="Times New Roman"/>
        </w:rPr>
        <w:t xml:space="preserve"> Ibídem </w:t>
      </w:r>
    </w:p>
  </w:footnote>
  <w:footnote w:id="57">
    <w:p w14:paraId="61C4FD1E" w14:textId="44F9A8C9" w:rsidR="00A82DF3" w:rsidRPr="00CE7B9A" w:rsidRDefault="00A82DF3" w:rsidP="00687C37">
      <w:pPr>
        <w:pStyle w:val="FootnoteText"/>
        <w:rPr>
          <w:rFonts w:cs="Times New Roman"/>
        </w:rPr>
      </w:pPr>
      <w:r w:rsidRPr="00CE7B9A">
        <w:rPr>
          <w:rStyle w:val="FootnoteReference"/>
          <w:rFonts w:cs="Times New Roman"/>
        </w:rPr>
        <w:footnoteRef/>
      </w:r>
      <w:r w:rsidRPr="00CE7B9A">
        <w:rPr>
          <w:rFonts w:cs="Times New Roman"/>
        </w:rPr>
        <w:t xml:space="preserve"> </w:t>
      </w:r>
      <w:r>
        <w:rPr>
          <w:rFonts w:cs="Times New Roman"/>
        </w:rPr>
        <w:t>Traducción personal</w:t>
      </w:r>
    </w:p>
  </w:footnote>
  <w:footnote w:id="58">
    <w:p w14:paraId="53F8126B" w14:textId="6E1186FA" w:rsidR="00A82DF3" w:rsidRPr="00CE7B9A" w:rsidRDefault="00A82DF3" w:rsidP="00CE7B9A">
      <w:pPr>
        <w:pStyle w:val="FootnoteText"/>
        <w:rPr>
          <w:rFonts w:cs="Times New Roman"/>
        </w:rPr>
      </w:pPr>
      <w:r w:rsidRPr="00CE7B9A">
        <w:rPr>
          <w:rStyle w:val="FootnoteReference"/>
          <w:rFonts w:cs="Times New Roman"/>
        </w:rPr>
        <w:footnoteRef/>
      </w:r>
      <w:r w:rsidRPr="00CE7B9A">
        <w:rPr>
          <w:rFonts w:cs="Times New Roman"/>
        </w:rPr>
        <w:t xml:space="preserve"> </w:t>
      </w:r>
      <w:r>
        <w:rPr>
          <w:rFonts w:cs="Times New Roman"/>
        </w:rPr>
        <w:t>Ibídem</w:t>
      </w:r>
    </w:p>
  </w:footnote>
  <w:footnote w:id="59">
    <w:p w14:paraId="1F459963" w14:textId="5D075C46" w:rsidR="00A82DF3" w:rsidRPr="00B81ABB" w:rsidRDefault="00A82DF3">
      <w:pPr>
        <w:pStyle w:val="FootnoteText"/>
        <w:rPr>
          <w:rFonts w:cs="Times New Roman"/>
        </w:rPr>
      </w:pPr>
      <w:r w:rsidRPr="00B81ABB">
        <w:rPr>
          <w:rStyle w:val="FootnoteReference"/>
          <w:rFonts w:cs="Times New Roman"/>
        </w:rPr>
        <w:footnoteRef/>
      </w:r>
      <w:r w:rsidRPr="00B81ABB">
        <w:rPr>
          <w:rFonts w:cs="Times New Roman"/>
        </w:rPr>
        <w:t xml:space="preserve"> Recuperad</w:t>
      </w:r>
      <w:r>
        <w:rPr>
          <w:rFonts w:cs="Times New Roman"/>
        </w:rPr>
        <w:t>o</w:t>
      </w:r>
      <w:r w:rsidRPr="00B81ABB">
        <w:rPr>
          <w:rFonts w:cs="Times New Roman"/>
        </w:rPr>
        <w:t xml:space="preserve"> el 17 de septiembre 2019</w:t>
      </w:r>
    </w:p>
  </w:footnote>
  <w:footnote w:id="60">
    <w:p w14:paraId="001AEA9A" w14:textId="5BE5DF6D" w:rsidR="00A82DF3" w:rsidRPr="00B81ABB" w:rsidRDefault="00A82DF3" w:rsidP="00B81ABB">
      <w:pPr>
        <w:pStyle w:val="FootnoteText"/>
        <w:tabs>
          <w:tab w:val="left" w:pos="3135"/>
        </w:tabs>
        <w:rPr>
          <w:rFonts w:cs="Times New Roman"/>
        </w:rPr>
      </w:pPr>
      <w:r w:rsidRPr="00B81ABB">
        <w:rPr>
          <w:rStyle w:val="FootnoteReference"/>
          <w:rFonts w:cs="Times New Roman"/>
        </w:rPr>
        <w:footnoteRef/>
      </w:r>
      <w:r w:rsidRPr="00B81ABB">
        <w:rPr>
          <w:rFonts w:cs="Times New Roman"/>
        </w:rPr>
        <w:t xml:space="preserve"> </w:t>
      </w:r>
      <w:r>
        <w:rPr>
          <w:rFonts w:cs="Times New Roman"/>
        </w:rPr>
        <w:t>Ibídem</w:t>
      </w:r>
      <w:r>
        <w:rPr>
          <w:rFonts w:cs="Times New Roman"/>
        </w:rPr>
        <w:tab/>
      </w:r>
    </w:p>
  </w:footnote>
  <w:footnote w:id="61">
    <w:p w14:paraId="41B16387" w14:textId="089E159C" w:rsidR="00A82DF3" w:rsidRPr="00B81ABB" w:rsidRDefault="00A82DF3">
      <w:pPr>
        <w:pStyle w:val="FootnoteText"/>
        <w:rPr>
          <w:rFonts w:cs="Times New Roman"/>
        </w:rPr>
      </w:pPr>
      <w:r w:rsidRPr="00B81ABB">
        <w:rPr>
          <w:rStyle w:val="FootnoteReference"/>
          <w:rFonts w:cs="Times New Roman"/>
        </w:rPr>
        <w:footnoteRef/>
      </w:r>
      <w:r w:rsidRPr="00B81ABB">
        <w:rPr>
          <w:rFonts w:cs="Times New Roman"/>
        </w:rPr>
        <w:t xml:space="preserve"> Recuperad</w:t>
      </w:r>
      <w:r>
        <w:rPr>
          <w:rFonts w:cs="Times New Roman"/>
        </w:rPr>
        <w:t>o</w:t>
      </w:r>
      <w:r w:rsidRPr="00B81ABB">
        <w:rPr>
          <w:rFonts w:cs="Times New Roman"/>
        </w:rPr>
        <w:t xml:space="preserve"> el 17 de septiembre del 2019</w:t>
      </w:r>
    </w:p>
  </w:footnote>
  <w:footnote w:id="62">
    <w:p w14:paraId="1BCA586C" w14:textId="50C2F52A" w:rsidR="00A82DF3" w:rsidRPr="00D97C96" w:rsidRDefault="00A82DF3">
      <w:pPr>
        <w:pStyle w:val="FootnoteText"/>
        <w:rPr>
          <w:rFonts w:cs="Times New Roman"/>
        </w:rPr>
      </w:pPr>
      <w:r w:rsidRPr="00D97C96">
        <w:rPr>
          <w:rStyle w:val="FootnoteReference"/>
          <w:rFonts w:cs="Times New Roman"/>
        </w:rPr>
        <w:footnoteRef/>
      </w:r>
      <w:r w:rsidRPr="00D97C96">
        <w:rPr>
          <w:rFonts w:cs="Times New Roman"/>
        </w:rPr>
        <w:t xml:space="preserve"> Capturas obtenidas el 24 de mayo 2019</w:t>
      </w:r>
    </w:p>
  </w:footnote>
  <w:footnote w:id="63">
    <w:p w14:paraId="6EE77014" w14:textId="07C0C801" w:rsidR="00A82DF3" w:rsidRPr="002976D3" w:rsidRDefault="00A82DF3" w:rsidP="00D97C96">
      <w:pPr>
        <w:pStyle w:val="FootnoteText"/>
        <w:rPr>
          <w:rFonts w:cs="Times New Roman"/>
        </w:rPr>
      </w:pPr>
      <w:r w:rsidRPr="00CB2733">
        <w:rPr>
          <w:rStyle w:val="FootnoteReference"/>
          <w:rFonts w:cs="Times New Roman"/>
        </w:rPr>
        <w:footnoteRef/>
      </w:r>
      <w:r>
        <w:rPr>
          <w:rFonts w:cs="Times New Roman"/>
        </w:rPr>
        <w:t xml:space="preserve"> Traducción personal</w:t>
      </w:r>
    </w:p>
  </w:footnote>
  <w:footnote w:id="64">
    <w:p w14:paraId="50F5E2ED" w14:textId="6C16143E" w:rsidR="00A82DF3" w:rsidRPr="001D7F0D" w:rsidRDefault="00A82DF3" w:rsidP="00D97C96">
      <w:pPr>
        <w:pStyle w:val="FootnoteText"/>
        <w:rPr>
          <w:rFonts w:cs="Times New Roman"/>
        </w:rPr>
      </w:pPr>
      <w:r w:rsidRPr="00CB2733">
        <w:rPr>
          <w:rStyle w:val="FootnoteReference"/>
          <w:rFonts w:cs="Times New Roman"/>
        </w:rPr>
        <w:footnoteRef/>
      </w:r>
      <w:r w:rsidRPr="001D7F0D">
        <w:rPr>
          <w:rFonts w:cs="Times New Roman"/>
        </w:rPr>
        <w:t xml:space="preserve"> </w:t>
      </w:r>
      <w:r>
        <w:rPr>
          <w:rFonts w:cs="Times New Roman"/>
        </w:rPr>
        <w:t>Traducción personal</w:t>
      </w:r>
    </w:p>
  </w:footnote>
  <w:footnote w:id="65">
    <w:p w14:paraId="040F8427" w14:textId="2FBC43BA" w:rsidR="00A82DF3" w:rsidRPr="001D7F0D" w:rsidRDefault="00A82DF3" w:rsidP="001D7F0D">
      <w:pPr>
        <w:pStyle w:val="FootnoteText"/>
        <w:rPr>
          <w:rFonts w:cs="Times New Roman"/>
        </w:rPr>
      </w:pPr>
      <w:r w:rsidRPr="00D97C96">
        <w:rPr>
          <w:rStyle w:val="FootnoteReference"/>
          <w:rFonts w:cs="Times New Roman"/>
        </w:rPr>
        <w:footnoteRef/>
      </w:r>
      <w:r w:rsidRPr="001D7F0D">
        <w:rPr>
          <w:rFonts w:cs="Times New Roman"/>
        </w:rPr>
        <w:t xml:space="preserve"> </w:t>
      </w:r>
      <w:r>
        <w:rPr>
          <w:rFonts w:cs="Times New Roman"/>
        </w:rPr>
        <w:t>Ibídem</w:t>
      </w:r>
      <w:r w:rsidRPr="001D7F0D">
        <w:rPr>
          <w:rFonts w:cs="Times New Roman"/>
        </w:rPr>
        <w:t xml:space="preserve">. </w:t>
      </w:r>
    </w:p>
  </w:footnote>
  <w:footnote w:id="66">
    <w:p w14:paraId="28332E90" w14:textId="7D983257" w:rsidR="00A82DF3" w:rsidRPr="00A45072" w:rsidRDefault="00A82DF3" w:rsidP="00A45072">
      <w:pPr>
        <w:pStyle w:val="FootnoteText"/>
        <w:rPr>
          <w:rFonts w:cs="Times New Roman"/>
        </w:rPr>
      </w:pPr>
      <w:r w:rsidRPr="00D97C96">
        <w:rPr>
          <w:rStyle w:val="FootnoteReference"/>
          <w:rFonts w:cs="Times New Roman"/>
        </w:rPr>
        <w:footnoteRef/>
      </w:r>
      <w:r w:rsidRPr="00432CF3">
        <w:rPr>
          <w:rFonts w:cs="Times New Roman"/>
        </w:rPr>
        <w:t xml:space="preserve"> Traducción personal</w:t>
      </w:r>
    </w:p>
  </w:footnote>
  <w:footnote w:id="67">
    <w:p w14:paraId="4E8E0368" w14:textId="36944E85" w:rsidR="00A82DF3" w:rsidRPr="00CB2733" w:rsidRDefault="00A82DF3" w:rsidP="00A45072">
      <w:pPr>
        <w:pStyle w:val="FootnoteText"/>
        <w:rPr>
          <w:rFonts w:cs="Times New Roman"/>
        </w:rPr>
      </w:pPr>
      <w:r w:rsidRPr="00CB2733">
        <w:rPr>
          <w:rStyle w:val="FootnoteReference"/>
          <w:rFonts w:cs="Times New Roman"/>
        </w:rPr>
        <w:footnoteRef/>
      </w:r>
      <w:r w:rsidRPr="000B5479">
        <w:rPr>
          <w:rFonts w:cs="Times New Roman"/>
        </w:rPr>
        <w:t xml:space="preserve"> Traducción personal</w:t>
      </w:r>
    </w:p>
  </w:footnote>
  <w:footnote w:id="68">
    <w:p w14:paraId="6E34677E" w14:textId="44F47FC6" w:rsidR="00A82DF3" w:rsidRPr="009E3984" w:rsidRDefault="00A82DF3">
      <w:pPr>
        <w:pStyle w:val="FootnoteText"/>
        <w:rPr>
          <w:rFonts w:cs="Times New Roman"/>
        </w:rPr>
      </w:pPr>
      <w:r w:rsidRPr="00967160">
        <w:rPr>
          <w:rStyle w:val="FootnoteReference"/>
          <w:rFonts w:cs="Times New Roman"/>
        </w:rPr>
        <w:footnoteRef/>
      </w:r>
      <w:r w:rsidRPr="009E3984">
        <w:rPr>
          <w:rFonts w:cs="Times New Roman"/>
        </w:rPr>
        <w:t xml:space="preserve"> </w:t>
      </w:r>
      <w:r>
        <w:rPr>
          <w:rFonts w:cs="Times New Roman"/>
        </w:rPr>
        <w:t>Traducción personal</w:t>
      </w:r>
    </w:p>
  </w:footnote>
  <w:footnote w:id="69">
    <w:p w14:paraId="5A6AED1E" w14:textId="4FBAABA8" w:rsidR="00A82DF3" w:rsidRPr="009E3984" w:rsidRDefault="00A82DF3" w:rsidP="00967160">
      <w:pPr>
        <w:pStyle w:val="FootnoteText"/>
        <w:rPr>
          <w:rFonts w:cs="Times New Roman"/>
        </w:rPr>
      </w:pPr>
      <w:r w:rsidRPr="005F165E">
        <w:rPr>
          <w:rStyle w:val="FootnoteReference"/>
          <w:rFonts w:cs="Times New Roman"/>
        </w:rPr>
        <w:footnoteRef/>
      </w:r>
      <w:r w:rsidRPr="009E3984">
        <w:rPr>
          <w:rFonts w:cs="Times New Roman"/>
        </w:rPr>
        <w:t xml:space="preserve"> </w:t>
      </w:r>
      <w:r>
        <w:rPr>
          <w:rFonts w:cs="Times New Roman"/>
        </w:rPr>
        <w:t>Ibídem</w:t>
      </w:r>
    </w:p>
  </w:footnote>
  <w:footnote w:id="70">
    <w:p w14:paraId="59572467" w14:textId="735EDE0C" w:rsidR="00A82DF3" w:rsidRPr="005F165E" w:rsidRDefault="00A82DF3" w:rsidP="00CF4905">
      <w:pPr>
        <w:pStyle w:val="FootnoteText"/>
        <w:rPr>
          <w:rFonts w:cs="Times New Roman"/>
        </w:rPr>
      </w:pPr>
      <w:r w:rsidRPr="005F165E">
        <w:rPr>
          <w:rStyle w:val="FootnoteReference"/>
          <w:rFonts w:cs="Times New Roman"/>
        </w:rPr>
        <w:footnoteRef/>
      </w:r>
      <w:r>
        <w:rPr>
          <w:rFonts w:cs="Times New Roman"/>
        </w:rPr>
        <w:t xml:space="preserve"> Recuperado </w:t>
      </w:r>
      <w:r w:rsidRPr="005F165E">
        <w:rPr>
          <w:rFonts w:cs="Times New Roman"/>
        </w:rPr>
        <w:t xml:space="preserve">el </w:t>
      </w:r>
      <w:r>
        <w:rPr>
          <w:rFonts w:cs="Times New Roman"/>
        </w:rPr>
        <w:t xml:space="preserve">17 de septiembre </w:t>
      </w:r>
      <w:r w:rsidRPr="005F165E">
        <w:rPr>
          <w:rFonts w:cs="Times New Roman"/>
        </w:rPr>
        <w:t>2019</w:t>
      </w:r>
    </w:p>
  </w:footnote>
  <w:footnote w:id="71">
    <w:p w14:paraId="13D2CC36" w14:textId="56E7D982" w:rsidR="00A82DF3" w:rsidRPr="007312D4" w:rsidRDefault="00A82DF3" w:rsidP="007312D4">
      <w:pPr>
        <w:pStyle w:val="FootnoteText"/>
        <w:rPr>
          <w:rFonts w:cs="Times New Roman"/>
        </w:rPr>
      </w:pPr>
      <w:r w:rsidRPr="007312D4">
        <w:rPr>
          <w:rStyle w:val="FootnoteReference"/>
          <w:rFonts w:cs="Times New Roman"/>
        </w:rPr>
        <w:footnoteRef/>
      </w:r>
      <w:r w:rsidRPr="007312D4">
        <w:rPr>
          <w:rFonts w:cs="Times New Roman"/>
        </w:rPr>
        <w:t xml:space="preserve"> </w:t>
      </w:r>
      <w:r>
        <w:rPr>
          <w:rFonts w:cs="Times New Roman"/>
        </w:rPr>
        <w:t>Ibídem</w:t>
      </w:r>
    </w:p>
  </w:footnote>
  <w:footnote w:id="72">
    <w:p w14:paraId="3F2174EB" w14:textId="23D6FF77" w:rsidR="00A82DF3" w:rsidRPr="007312D4" w:rsidRDefault="00A82DF3" w:rsidP="007312D4">
      <w:pPr>
        <w:pStyle w:val="FootnoteText"/>
      </w:pPr>
      <w:r w:rsidRPr="007312D4">
        <w:rPr>
          <w:rStyle w:val="FootnoteReference"/>
          <w:rFonts w:cs="Times New Roman"/>
        </w:rPr>
        <w:footnoteRef/>
      </w:r>
      <w:r w:rsidRPr="007312D4">
        <w:rPr>
          <w:rFonts w:cs="Times New Roman"/>
        </w:rPr>
        <w:t xml:space="preserve"> </w:t>
      </w:r>
      <w:r>
        <w:rPr>
          <w:rFonts w:cs="Times New Roman"/>
        </w:rPr>
        <w:t xml:space="preserve">Recuperado </w:t>
      </w:r>
      <w:r w:rsidRPr="005F165E">
        <w:rPr>
          <w:rFonts w:cs="Times New Roman"/>
        </w:rPr>
        <w:t xml:space="preserve">el </w:t>
      </w:r>
      <w:r>
        <w:rPr>
          <w:rFonts w:cs="Times New Roman"/>
        </w:rPr>
        <w:t xml:space="preserve">17 de septiembre </w:t>
      </w:r>
      <w:r w:rsidRPr="005F165E">
        <w:rPr>
          <w:rFonts w:cs="Times New Roman"/>
        </w:rPr>
        <w:t>2019</w:t>
      </w:r>
    </w:p>
  </w:footnote>
  <w:footnote w:id="73">
    <w:p w14:paraId="21CADC56" w14:textId="359578BB" w:rsidR="00A82DF3" w:rsidRPr="000C7B16" w:rsidRDefault="00A82DF3">
      <w:pPr>
        <w:pStyle w:val="FootnoteText"/>
        <w:rPr>
          <w:rFonts w:cs="Times New Roman"/>
        </w:rPr>
      </w:pPr>
      <w:r w:rsidRPr="000C7B16">
        <w:rPr>
          <w:rStyle w:val="FootnoteReference"/>
          <w:rFonts w:cs="Times New Roman"/>
        </w:rPr>
        <w:footnoteRef/>
      </w:r>
      <w:r w:rsidRPr="000C7B16">
        <w:rPr>
          <w:rFonts w:cs="Times New Roman"/>
        </w:rPr>
        <w:t xml:space="preserve"> Recuperad</w:t>
      </w:r>
      <w:r>
        <w:rPr>
          <w:rFonts w:cs="Times New Roman"/>
        </w:rPr>
        <w:t xml:space="preserve">o el 08 de noviembre </w:t>
      </w:r>
      <w:r w:rsidRPr="000C7B16">
        <w:rPr>
          <w:rFonts w:cs="Times New Roman"/>
        </w:rPr>
        <w:t>2019</w:t>
      </w:r>
    </w:p>
  </w:footnote>
  <w:footnote w:id="74">
    <w:p w14:paraId="7ED41289" w14:textId="795B7109" w:rsidR="00A82DF3" w:rsidRPr="004473E8" w:rsidRDefault="00A82DF3">
      <w:pPr>
        <w:pStyle w:val="FootnoteText"/>
        <w:rPr>
          <w:rFonts w:cs="Times New Roman"/>
        </w:rPr>
      </w:pPr>
      <w:r w:rsidRPr="004473E8">
        <w:rPr>
          <w:rStyle w:val="FootnoteReference"/>
          <w:rFonts w:cs="Times New Roman"/>
        </w:rPr>
        <w:footnoteRef/>
      </w:r>
      <w:r>
        <w:rPr>
          <w:rFonts w:cs="Times New Roman"/>
        </w:rPr>
        <w:t xml:space="preserve"> Recuperado el</w:t>
      </w:r>
      <w:r w:rsidRPr="004473E8">
        <w:rPr>
          <w:rFonts w:cs="Times New Roman"/>
        </w:rPr>
        <w:t xml:space="preserve"> 8 de noviembre 2019</w:t>
      </w:r>
    </w:p>
  </w:footnote>
  <w:footnote w:id="75">
    <w:p w14:paraId="1D5364A0" w14:textId="53B23E49" w:rsidR="00A82DF3" w:rsidRPr="00AE4B84" w:rsidRDefault="00A82DF3" w:rsidP="007312D4">
      <w:pPr>
        <w:pStyle w:val="FootnoteText"/>
        <w:rPr>
          <w:rFonts w:cs="Times New Roman"/>
        </w:rPr>
      </w:pPr>
      <w:r w:rsidRPr="00AE4B84">
        <w:rPr>
          <w:rStyle w:val="FootnoteReference"/>
          <w:rFonts w:cs="Times New Roman"/>
        </w:rPr>
        <w:footnoteRef/>
      </w:r>
      <w:r w:rsidRPr="00AE4B84">
        <w:rPr>
          <w:rFonts w:cs="Times New Roman"/>
        </w:rPr>
        <w:t xml:space="preserve"> </w:t>
      </w:r>
      <w:r>
        <w:rPr>
          <w:rFonts w:cs="Times New Roman"/>
        </w:rPr>
        <w:t>Ibídem</w:t>
      </w:r>
    </w:p>
  </w:footnote>
  <w:footnote w:id="76">
    <w:p w14:paraId="1EBA099D" w14:textId="5987413C" w:rsidR="00A82DF3" w:rsidRPr="007312D4" w:rsidRDefault="00A82DF3" w:rsidP="005540D6">
      <w:pPr>
        <w:pStyle w:val="FootnoteText"/>
      </w:pPr>
      <w:r>
        <w:rPr>
          <w:rStyle w:val="FootnoteReference"/>
        </w:rPr>
        <w:footnoteRef/>
      </w:r>
      <w:r w:rsidRPr="007312D4">
        <w:t xml:space="preserve"> </w:t>
      </w:r>
      <w:r>
        <w:rPr>
          <w:rFonts w:cs="Times New Roman"/>
        </w:rPr>
        <w:t xml:space="preserve">Recuperado el 8 de noviembre </w:t>
      </w:r>
      <w:r w:rsidRPr="005F165E">
        <w:rPr>
          <w:rFonts w:cs="Times New Roman"/>
        </w:rPr>
        <w:t>2019</w:t>
      </w:r>
    </w:p>
  </w:footnote>
  <w:footnote w:id="77">
    <w:p w14:paraId="4C065F85" w14:textId="4ECD06F0" w:rsidR="00A82DF3" w:rsidRPr="007312D4" w:rsidRDefault="00A82DF3" w:rsidP="008E419B">
      <w:pPr>
        <w:pStyle w:val="FootnoteText"/>
      </w:pPr>
      <w:r>
        <w:rPr>
          <w:rStyle w:val="FootnoteReference"/>
        </w:rPr>
        <w:footnoteRef/>
      </w:r>
      <w:r w:rsidRPr="007312D4">
        <w:t xml:space="preserve"> </w:t>
      </w:r>
      <w:r>
        <w:rPr>
          <w:rFonts w:cs="Times New Roman"/>
        </w:rPr>
        <w:t xml:space="preserve">Recuperado </w:t>
      </w:r>
      <w:r w:rsidRPr="005F165E">
        <w:rPr>
          <w:rFonts w:cs="Times New Roman"/>
        </w:rPr>
        <w:t xml:space="preserve">el </w:t>
      </w:r>
      <w:r>
        <w:rPr>
          <w:rFonts w:cs="Times New Roman"/>
        </w:rPr>
        <w:t xml:space="preserve">8 de noviembre </w:t>
      </w:r>
      <w:r w:rsidRPr="005F165E">
        <w:rPr>
          <w:rFonts w:cs="Times New Roman"/>
        </w:rPr>
        <w:t>2019</w:t>
      </w:r>
    </w:p>
  </w:footnote>
  <w:footnote w:id="78">
    <w:p w14:paraId="40184C61" w14:textId="490762F6" w:rsidR="00A82DF3" w:rsidRPr="00C01E40" w:rsidRDefault="00A82DF3" w:rsidP="008E419B">
      <w:pPr>
        <w:pStyle w:val="FootnoteText"/>
      </w:pPr>
      <w:r w:rsidRPr="00C01E40">
        <w:rPr>
          <w:rStyle w:val="FootnoteReference"/>
        </w:rPr>
        <w:footnoteRef/>
      </w:r>
      <w:r w:rsidRPr="00C01E40">
        <w:t xml:space="preserve"> </w:t>
      </w:r>
      <w:r>
        <w:rPr>
          <w:rFonts w:cs="Times New Roman"/>
        </w:rPr>
        <w:t>Recuperado</w:t>
      </w:r>
      <w:r w:rsidRPr="00C01E40">
        <w:rPr>
          <w:rFonts w:cs="Times New Roman"/>
        </w:rPr>
        <w:t xml:space="preserve"> el 10 de noviembre 2019</w:t>
      </w:r>
    </w:p>
  </w:footnote>
  <w:footnote w:id="79">
    <w:p w14:paraId="5E04B817" w14:textId="002418B9" w:rsidR="00A82DF3" w:rsidRPr="00C01E40" w:rsidRDefault="00A82DF3" w:rsidP="000D6182">
      <w:pPr>
        <w:pStyle w:val="FootnoteText"/>
        <w:rPr>
          <w:rFonts w:cs="Times New Roman"/>
        </w:rPr>
      </w:pPr>
      <w:r w:rsidRPr="00C01E40">
        <w:rPr>
          <w:rStyle w:val="FootnoteReference"/>
          <w:rFonts w:cs="Times New Roman"/>
        </w:rPr>
        <w:footnoteRef/>
      </w:r>
      <w:r w:rsidRPr="00C01E40">
        <w:rPr>
          <w:rFonts w:cs="Times New Roman"/>
        </w:rPr>
        <w:t xml:space="preserve"> </w:t>
      </w:r>
      <w:r>
        <w:rPr>
          <w:rFonts w:cs="Times New Roman"/>
        </w:rPr>
        <w:t>Ibídem</w:t>
      </w:r>
    </w:p>
  </w:footnote>
  <w:footnote w:id="80">
    <w:p w14:paraId="1283AD8B" w14:textId="3D93813F" w:rsidR="00A82DF3" w:rsidRPr="00C01E40" w:rsidRDefault="00A82DF3">
      <w:pPr>
        <w:pStyle w:val="FootnoteText"/>
        <w:rPr>
          <w:rFonts w:cs="Times New Roman"/>
        </w:rPr>
      </w:pPr>
      <w:r w:rsidRPr="00C01E40">
        <w:rPr>
          <w:rStyle w:val="FootnoteReference"/>
          <w:rFonts w:cs="Times New Roman"/>
        </w:rPr>
        <w:footnoteRef/>
      </w:r>
      <w:r w:rsidRPr="00C01E40">
        <w:rPr>
          <w:rFonts w:cs="Times New Roman"/>
        </w:rPr>
        <w:t xml:space="preserve"> </w:t>
      </w:r>
      <w:hyperlink r:id="rId4" w:history="1">
        <w:r w:rsidRPr="00C01E40">
          <w:rPr>
            <w:rStyle w:val="Hyperlink"/>
            <w:rFonts w:cs="Times New Roman"/>
            <w:color w:val="auto"/>
          </w:rPr>
          <w:t>https://redlinks.com.ec/</w:t>
        </w:r>
      </w:hyperlink>
    </w:p>
  </w:footnote>
  <w:footnote w:id="81">
    <w:p w14:paraId="295A4BDF" w14:textId="2E1BD8D0" w:rsidR="00A82DF3" w:rsidRPr="00013638" w:rsidRDefault="00A82DF3">
      <w:pPr>
        <w:pStyle w:val="FootnoteText"/>
        <w:rPr>
          <w:rFonts w:cs="Times New Roman"/>
        </w:rPr>
      </w:pPr>
      <w:r w:rsidRPr="00013638">
        <w:rPr>
          <w:rStyle w:val="FootnoteReference"/>
          <w:rFonts w:cs="Times New Roman"/>
        </w:rPr>
        <w:footnoteRef/>
      </w:r>
      <w:r w:rsidRPr="00013638">
        <w:rPr>
          <w:rFonts w:cs="Times New Roman"/>
        </w:rPr>
        <w:t xml:space="preserve"> Recuperad</w:t>
      </w:r>
      <w:r>
        <w:rPr>
          <w:rFonts w:cs="Times New Roman"/>
        </w:rPr>
        <w:t>o</w:t>
      </w:r>
      <w:r w:rsidRPr="00013638">
        <w:rPr>
          <w:rFonts w:cs="Times New Roman"/>
        </w:rPr>
        <w:t xml:space="preserve"> el 9 de noviembre 2019</w:t>
      </w:r>
    </w:p>
  </w:footnote>
  <w:footnote w:id="82">
    <w:p w14:paraId="37E8C93E" w14:textId="12183484" w:rsidR="00A82DF3" w:rsidRPr="00013638" w:rsidRDefault="00A82DF3" w:rsidP="00013638">
      <w:pPr>
        <w:pStyle w:val="FootnoteText"/>
        <w:rPr>
          <w:rFonts w:cs="Times New Roman"/>
        </w:rPr>
      </w:pPr>
      <w:r w:rsidRPr="00013638">
        <w:rPr>
          <w:rStyle w:val="FootnoteReference"/>
          <w:rFonts w:cs="Times New Roman"/>
        </w:rPr>
        <w:footnoteRef/>
      </w:r>
      <w:r w:rsidRPr="00013638">
        <w:rPr>
          <w:rFonts w:cs="Times New Roman"/>
        </w:rPr>
        <w:t xml:space="preserve"> </w:t>
      </w:r>
      <w:r>
        <w:rPr>
          <w:rFonts w:cs="Times New Roman"/>
        </w:rPr>
        <w:t>Ibídem</w:t>
      </w:r>
    </w:p>
  </w:footnote>
  <w:footnote w:id="83">
    <w:p w14:paraId="5D514164" w14:textId="3523686A" w:rsidR="00A82DF3" w:rsidRPr="007312D4" w:rsidRDefault="00A82DF3" w:rsidP="006D551C">
      <w:pPr>
        <w:pStyle w:val="FootnoteText"/>
      </w:pPr>
      <w:r w:rsidRPr="00EE1843">
        <w:rPr>
          <w:rStyle w:val="FootnoteReference"/>
          <w:rFonts w:cs="Times New Roman"/>
        </w:rPr>
        <w:footnoteRef/>
      </w:r>
      <w:r w:rsidRPr="00EE1843">
        <w:rPr>
          <w:rFonts w:cs="Times New Roman"/>
        </w:rPr>
        <w:t xml:space="preserve"> Recuperado</w:t>
      </w:r>
      <w:r>
        <w:t xml:space="preserve"> </w:t>
      </w:r>
      <w:r w:rsidRPr="005F165E">
        <w:rPr>
          <w:rFonts w:cs="Times New Roman"/>
        </w:rPr>
        <w:t xml:space="preserve">el </w:t>
      </w:r>
      <w:r>
        <w:rPr>
          <w:rFonts w:cs="Times New Roman"/>
        </w:rPr>
        <w:t xml:space="preserve">10 de noviembre </w:t>
      </w:r>
      <w:r w:rsidRPr="005F165E">
        <w:rPr>
          <w:rFonts w:cs="Times New Roman"/>
        </w:rPr>
        <w:t>2019</w:t>
      </w:r>
    </w:p>
  </w:footnote>
  <w:footnote w:id="84">
    <w:p w14:paraId="129150DA" w14:textId="79C989DF" w:rsidR="00A82DF3" w:rsidRPr="007312D4" w:rsidRDefault="00A82DF3" w:rsidP="00CE0FA3">
      <w:pPr>
        <w:pStyle w:val="FootnoteText"/>
      </w:pPr>
      <w:r>
        <w:rPr>
          <w:rStyle w:val="FootnoteReference"/>
        </w:rPr>
        <w:footnoteRef/>
      </w:r>
      <w:r w:rsidRPr="007312D4">
        <w:t xml:space="preserve"> </w:t>
      </w:r>
      <w:r>
        <w:rPr>
          <w:rFonts w:cs="Times New Roman"/>
        </w:rPr>
        <w:t>Recuperado</w:t>
      </w:r>
      <w:r w:rsidRPr="005F165E">
        <w:rPr>
          <w:rFonts w:cs="Times New Roman"/>
        </w:rPr>
        <w:t xml:space="preserve"> el</w:t>
      </w:r>
      <w:r>
        <w:rPr>
          <w:rFonts w:cs="Times New Roman"/>
        </w:rPr>
        <w:t xml:space="preserve"> 10 de noviembre</w:t>
      </w:r>
      <w:r w:rsidRPr="005F165E">
        <w:rPr>
          <w:rFonts w:cs="Times New Roman"/>
        </w:rPr>
        <w:t xml:space="preserve"> 2019</w:t>
      </w:r>
    </w:p>
  </w:footnote>
  <w:footnote w:id="85">
    <w:p w14:paraId="501FFBF1" w14:textId="16AF2370" w:rsidR="00A82DF3" w:rsidRPr="00C747E3" w:rsidRDefault="00A82DF3" w:rsidP="00336283">
      <w:pPr>
        <w:pStyle w:val="FootnoteText"/>
        <w:rPr>
          <w:rFonts w:cs="Times New Roman"/>
        </w:rPr>
      </w:pPr>
      <w:r w:rsidRPr="00C747E3">
        <w:rPr>
          <w:rStyle w:val="FootnoteReference"/>
          <w:rFonts w:cs="Times New Roman"/>
        </w:rPr>
        <w:footnoteRef/>
      </w:r>
      <w:r w:rsidRPr="00C747E3">
        <w:rPr>
          <w:rFonts w:cs="Times New Roman"/>
        </w:rPr>
        <w:t xml:space="preserve"> Recuperad</w:t>
      </w:r>
      <w:r>
        <w:rPr>
          <w:rFonts w:cs="Times New Roman"/>
        </w:rPr>
        <w:t>o</w:t>
      </w:r>
      <w:r w:rsidRPr="00C747E3">
        <w:rPr>
          <w:rFonts w:cs="Times New Roman"/>
        </w:rPr>
        <w:t xml:space="preserve"> el 5 de abril 2019</w:t>
      </w:r>
    </w:p>
  </w:footnote>
  <w:footnote w:id="86">
    <w:p w14:paraId="033C8FF0" w14:textId="2A03ABF5" w:rsidR="00A82DF3" w:rsidRPr="00C747E3" w:rsidRDefault="00A82DF3" w:rsidP="00B64E1D">
      <w:pPr>
        <w:pStyle w:val="FootnoteText"/>
        <w:rPr>
          <w:rFonts w:cs="Times New Roman"/>
        </w:rPr>
      </w:pPr>
      <w:r w:rsidRPr="00C747E3">
        <w:rPr>
          <w:rStyle w:val="FootnoteReference"/>
          <w:rFonts w:cs="Times New Roman"/>
        </w:rPr>
        <w:footnoteRef/>
      </w:r>
      <w:r w:rsidRPr="00C747E3">
        <w:rPr>
          <w:rFonts w:cs="Times New Roman"/>
        </w:rPr>
        <w:t xml:space="preserve"> Recuperad</w:t>
      </w:r>
      <w:r>
        <w:rPr>
          <w:rFonts w:cs="Times New Roman"/>
        </w:rPr>
        <w:t>o</w:t>
      </w:r>
      <w:r w:rsidRPr="00C747E3">
        <w:rPr>
          <w:rFonts w:cs="Times New Roman"/>
        </w:rPr>
        <w:t xml:space="preserve"> el 5 de abril 2019</w:t>
      </w:r>
    </w:p>
  </w:footnote>
  <w:footnote w:id="87">
    <w:p w14:paraId="215813AF" w14:textId="065B7072" w:rsidR="00A82DF3" w:rsidRPr="00C747E3" w:rsidRDefault="00A82DF3" w:rsidP="00B64E1D">
      <w:pPr>
        <w:pStyle w:val="FootnoteText"/>
        <w:rPr>
          <w:rFonts w:cs="Times New Roman"/>
        </w:rPr>
      </w:pPr>
      <w:r w:rsidRPr="00C747E3">
        <w:rPr>
          <w:rStyle w:val="FootnoteReference"/>
          <w:rFonts w:cs="Times New Roman"/>
        </w:rPr>
        <w:footnoteRef/>
      </w:r>
      <w:r>
        <w:rPr>
          <w:rFonts w:cs="Times New Roman"/>
        </w:rPr>
        <w:t xml:space="preserve"> Recuperado</w:t>
      </w:r>
      <w:r w:rsidRPr="00C747E3">
        <w:rPr>
          <w:rFonts w:cs="Times New Roman"/>
        </w:rPr>
        <w:t xml:space="preserve"> el 30 de septiembre 2019</w:t>
      </w:r>
    </w:p>
  </w:footnote>
  <w:footnote w:id="88">
    <w:p w14:paraId="69CCDDD0" w14:textId="6E262BC7" w:rsidR="00A82DF3" w:rsidRPr="00C747E3" w:rsidRDefault="00A82DF3" w:rsidP="00E26B0D">
      <w:pPr>
        <w:pStyle w:val="FootnoteText"/>
        <w:rPr>
          <w:rFonts w:cs="Times New Roman"/>
        </w:rPr>
      </w:pPr>
      <w:r w:rsidRPr="00C747E3">
        <w:rPr>
          <w:rStyle w:val="FootnoteReference"/>
          <w:rFonts w:cs="Times New Roman"/>
        </w:rPr>
        <w:footnoteRef/>
      </w:r>
      <w:r w:rsidRPr="00C747E3">
        <w:rPr>
          <w:rFonts w:cs="Times New Roman"/>
        </w:rPr>
        <w:t xml:space="preserve"> Recuperad</w:t>
      </w:r>
      <w:r>
        <w:rPr>
          <w:rFonts w:cs="Times New Roman"/>
        </w:rPr>
        <w:t>o</w:t>
      </w:r>
      <w:r w:rsidRPr="00C747E3">
        <w:rPr>
          <w:rFonts w:cs="Times New Roman"/>
        </w:rPr>
        <w:t xml:space="preserve"> el 5 de abril 2019</w:t>
      </w:r>
    </w:p>
  </w:footnote>
  <w:footnote w:id="89">
    <w:p w14:paraId="11898493" w14:textId="2A5C7B1D" w:rsidR="00A82DF3" w:rsidRPr="007312D4" w:rsidRDefault="00A82DF3" w:rsidP="00E26B0D">
      <w:pPr>
        <w:pStyle w:val="FootnoteText"/>
      </w:pPr>
      <w:r w:rsidRPr="00676F94">
        <w:rPr>
          <w:rStyle w:val="FootnoteReference"/>
          <w:rFonts w:cs="Times New Roman"/>
        </w:rPr>
        <w:footnoteRef/>
      </w:r>
      <w:r>
        <w:rPr>
          <w:rFonts w:cs="Times New Roman"/>
        </w:rPr>
        <w:t xml:space="preserve"> Ibídem</w:t>
      </w:r>
    </w:p>
  </w:footnote>
  <w:footnote w:id="90">
    <w:p w14:paraId="010CF7BE" w14:textId="23EAAA47" w:rsidR="00A82DF3" w:rsidRPr="0090057A" w:rsidRDefault="00A82DF3" w:rsidP="00CA2E68">
      <w:pPr>
        <w:pStyle w:val="FootnoteText"/>
        <w:rPr>
          <w:rFonts w:cs="Times New Roman"/>
        </w:rPr>
      </w:pPr>
      <w:r w:rsidRPr="0090057A">
        <w:rPr>
          <w:rStyle w:val="FootnoteReference"/>
          <w:rFonts w:cs="Times New Roman"/>
        </w:rPr>
        <w:footnoteRef/>
      </w:r>
      <w:r w:rsidRPr="0090057A">
        <w:rPr>
          <w:rFonts w:cs="Times New Roman"/>
        </w:rPr>
        <w:t xml:space="preserve"> </w:t>
      </w:r>
      <w:r>
        <w:rPr>
          <w:rFonts w:cs="Times New Roman"/>
        </w:rPr>
        <w:t xml:space="preserve">Recuperado </w:t>
      </w:r>
      <w:r w:rsidRPr="00676F94">
        <w:rPr>
          <w:rFonts w:cs="Times New Roman"/>
        </w:rPr>
        <w:t>el</w:t>
      </w:r>
      <w:r>
        <w:rPr>
          <w:rFonts w:cs="Times New Roman"/>
        </w:rPr>
        <w:t xml:space="preserve"> 16 de octubre </w:t>
      </w:r>
      <w:r w:rsidRPr="0090057A">
        <w:rPr>
          <w:rFonts w:cs="Times New Roman"/>
        </w:rPr>
        <w:t>2019</w:t>
      </w:r>
    </w:p>
  </w:footnote>
  <w:footnote w:id="91">
    <w:p w14:paraId="53177CE7" w14:textId="71DC09B0" w:rsidR="00A82DF3" w:rsidRPr="00432CF3" w:rsidRDefault="00A82DF3" w:rsidP="00EF34A6">
      <w:pPr>
        <w:pStyle w:val="FootnoteText"/>
        <w:rPr>
          <w:rFonts w:cs="Times New Roman"/>
        </w:rPr>
      </w:pPr>
      <w:r>
        <w:rPr>
          <w:rStyle w:val="FootnoteReference"/>
        </w:rPr>
        <w:footnoteRef/>
      </w:r>
      <w:r w:rsidRPr="00432CF3">
        <w:t xml:space="preserve"> </w:t>
      </w:r>
      <w:r w:rsidRPr="00432CF3">
        <w:rPr>
          <w:rFonts w:cs="Times New Roman"/>
        </w:rPr>
        <w:t>Traducción personal</w:t>
      </w:r>
    </w:p>
  </w:footnote>
  <w:footnote w:id="92">
    <w:p w14:paraId="471F7E10" w14:textId="49663A6B" w:rsidR="00A82DF3" w:rsidRPr="00432CF3" w:rsidRDefault="00A82DF3" w:rsidP="00EF34A6">
      <w:pPr>
        <w:pStyle w:val="FootnoteText"/>
        <w:rPr>
          <w:rFonts w:cs="Times New Roman"/>
        </w:rPr>
      </w:pPr>
      <w:r w:rsidRPr="00487EE5">
        <w:rPr>
          <w:rStyle w:val="FootnoteReference"/>
          <w:rFonts w:cs="Times New Roman"/>
        </w:rPr>
        <w:footnoteRef/>
      </w:r>
      <w:r w:rsidRPr="00432CF3">
        <w:rPr>
          <w:rFonts w:cs="Times New Roman"/>
        </w:rPr>
        <w:t xml:space="preserve"> Ibídem</w:t>
      </w:r>
    </w:p>
  </w:footnote>
  <w:footnote w:id="93">
    <w:p w14:paraId="1E3404FB" w14:textId="0A978B9C" w:rsidR="00A82DF3" w:rsidRPr="00432CF3" w:rsidRDefault="00A82DF3" w:rsidP="00EF34A6">
      <w:pPr>
        <w:pStyle w:val="FootnoteText"/>
        <w:rPr>
          <w:rFonts w:cs="Times New Roman"/>
        </w:rPr>
      </w:pPr>
      <w:r w:rsidRPr="00487EE5">
        <w:rPr>
          <w:rStyle w:val="FootnoteReference"/>
          <w:rFonts w:cs="Times New Roman"/>
        </w:rPr>
        <w:footnoteRef/>
      </w:r>
      <w:r w:rsidRPr="00432CF3">
        <w:rPr>
          <w:rFonts w:cs="Times New Roman"/>
        </w:rPr>
        <w:t xml:space="preserve"> Ibídem </w:t>
      </w:r>
    </w:p>
  </w:footnote>
  <w:footnote w:id="94">
    <w:p w14:paraId="2FD7C9B8" w14:textId="720DAECD" w:rsidR="00A82DF3" w:rsidRPr="008764AA" w:rsidRDefault="00A82DF3" w:rsidP="00676F94">
      <w:pPr>
        <w:pStyle w:val="FootnoteText"/>
        <w:rPr>
          <w:rFonts w:cs="Times New Roman"/>
        </w:rPr>
      </w:pPr>
      <w:r w:rsidRPr="008764AA">
        <w:rPr>
          <w:rStyle w:val="FootnoteReference"/>
          <w:rFonts w:cs="Times New Roman"/>
        </w:rPr>
        <w:footnoteRef/>
      </w:r>
      <w:r w:rsidRPr="008764AA">
        <w:rPr>
          <w:rFonts w:cs="Times New Roman"/>
        </w:rPr>
        <w:t xml:space="preserve"> Capturas obtenidas el 27 de enero 2019</w:t>
      </w:r>
    </w:p>
  </w:footnote>
  <w:footnote w:id="95">
    <w:p w14:paraId="362BA408" w14:textId="695EB00E" w:rsidR="00A82DF3" w:rsidRPr="008764AA" w:rsidRDefault="00A82DF3" w:rsidP="000372CD">
      <w:pPr>
        <w:pStyle w:val="FootnoteText"/>
        <w:rPr>
          <w:rFonts w:cs="Times New Roman"/>
        </w:rPr>
      </w:pPr>
      <w:r w:rsidRPr="008764AA">
        <w:rPr>
          <w:rStyle w:val="FootnoteReference"/>
          <w:rFonts w:cs="Times New Roman"/>
        </w:rPr>
        <w:footnoteRef/>
      </w:r>
      <w:r w:rsidRPr="008764AA">
        <w:rPr>
          <w:rFonts w:cs="Times New Roman"/>
        </w:rPr>
        <w:t xml:space="preserve"> Captur</w:t>
      </w:r>
      <w:r>
        <w:rPr>
          <w:rFonts w:cs="Times New Roman"/>
        </w:rPr>
        <w:t xml:space="preserve">as obtenidas el 27 de enero </w:t>
      </w:r>
      <w:r w:rsidRPr="008764AA">
        <w:rPr>
          <w:rFonts w:cs="Times New Roman"/>
        </w:rPr>
        <w:t>2019</w:t>
      </w:r>
    </w:p>
  </w:footnote>
  <w:footnote w:id="96">
    <w:p w14:paraId="1682F05E" w14:textId="5D919D7E" w:rsidR="00A82DF3" w:rsidRPr="008764AA" w:rsidRDefault="00A82DF3" w:rsidP="000372CD">
      <w:pPr>
        <w:pStyle w:val="FootnoteText"/>
        <w:rPr>
          <w:rFonts w:cs="Times New Roman"/>
        </w:rPr>
      </w:pPr>
      <w:r w:rsidRPr="008764AA">
        <w:rPr>
          <w:rStyle w:val="FootnoteReference"/>
          <w:rFonts w:cs="Times New Roman"/>
        </w:rPr>
        <w:footnoteRef/>
      </w:r>
      <w:r w:rsidRPr="008764AA">
        <w:rPr>
          <w:rFonts w:cs="Times New Roman"/>
        </w:rPr>
        <w:t xml:space="preserve"> Captu</w:t>
      </w:r>
      <w:r>
        <w:rPr>
          <w:rFonts w:cs="Times New Roman"/>
        </w:rPr>
        <w:t xml:space="preserve">ras obtenidas el 27 de enero </w:t>
      </w:r>
      <w:r w:rsidRPr="008764AA">
        <w:rPr>
          <w:rFonts w:cs="Times New Roman"/>
        </w:rPr>
        <w:t>2019</w:t>
      </w:r>
    </w:p>
  </w:footnote>
  <w:footnote w:id="97">
    <w:p w14:paraId="78A753F5" w14:textId="0B5F194A" w:rsidR="00A82DF3" w:rsidRPr="00234095" w:rsidRDefault="00A82DF3" w:rsidP="000372CD">
      <w:pPr>
        <w:pStyle w:val="FootnoteText"/>
        <w:rPr>
          <w:rFonts w:cs="Times New Roman"/>
        </w:rPr>
      </w:pPr>
      <w:r w:rsidRPr="00234095">
        <w:rPr>
          <w:rStyle w:val="FootnoteReference"/>
          <w:rFonts w:cs="Times New Roman"/>
        </w:rPr>
        <w:footnoteRef/>
      </w:r>
      <w:r w:rsidRPr="00234095">
        <w:rPr>
          <w:rFonts w:cs="Times New Roman"/>
        </w:rPr>
        <w:t xml:space="preserve"> Captur</w:t>
      </w:r>
      <w:r>
        <w:rPr>
          <w:rFonts w:cs="Times New Roman"/>
        </w:rPr>
        <w:t xml:space="preserve">as realizadas el 24 de mayo </w:t>
      </w:r>
      <w:r w:rsidRPr="00234095">
        <w:rPr>
          <w:rFonts w:cs="Times New Roman"/>
        </w:rPr>
        <w:t>2019</w:t>
      </w:r>
    </w:p>
  </w:footnote>
  <w:footnote w:id="98">
    <w:p w14:paraId="1399A444" w14:textId="14388B0B" w:rsidR="00A82DF3" w:rsidRPr="00473C33" w:rsidRDefault="00A82DF3" w:rsidP="00EC3046">
      <w:pPr>
        <w:pStyle w:val="FootnoteText"/>
      </w:pPr>
      <w:r>
        <w:rPr>
          <w:rStyle w:val="FootnoteReference"/>
        </w:rPr>
        <w:footnoteRef/>
      </w:r>
      <w:r>
        <w:t xml:space="preserve"> </w:t>
      </w:r>
      <w:r w:rsidRPr="00FE58B4">
        <w:rPr>
          <w:rFonts w:cs="Times New Roman"/>
        </w:rPr>
        <w:t>Captura</w:t>
      </w:r>
      <w:r>
        <w:rPr>
          <w:rFonts w:cs="Times New Roman"/>
        </w:rPr>
        <w:t xml:space="preserve">s realizadas el 27 de enero </w:t>
      </w:r>
      <w:r w:rsidRPr="00FE58B4">
        <w:rPr>
          <w:rFonts w:cs="Times New Roman"/>
        </w:rPr>
        <w:t xml:space="preserve">2019 </w:t>
      </w:r>
    </w:p>
  </w:footnote>
  <w:footnote w:id="99">
    <w:p w14:paraId="4A9AC7A5" w14:textId="2E38D4BA" w:rsidR="00A82DF3" w:rsidRPr="00FE58B4" w:rsidRDefault="00A82DF3" w:rsidP="00F97D28">
      <w:pPr>
        <w:pStyle w:val="FootnoteText"/>
      </w:pPr>
      <w:r>
        <w:rPr>
          <w:rStyle w:val="FootnoteReference"/>
        </w:rPr>
        <w:footnoteRef/>
      </w:r>
      <w:r>
        <w:t xml:space="preserve"> </w:t>
      </w:r>
      <w:r w:rsidRPr="00FE58B4">
        <w:rPr>
          <w:rFonts w:cs="Times New Roman"/>
        </w:rPr>
        <w:t>Captu</w:t>
      </w:r>
      <w:r>
        <w:rPr>
          <w:rFonts w:cs="Times New Roman"/>
        </w:rPr>
        <w:t>ras realizadas el 23 de mayo</w:t>
      </w:r>
      <w:r w:rsidRPr="00FE58B4">
        <w:rPr>
          <w:rFonts w:cs="Times New Roman"/>
        </w:rPr>
        <w:t xml:space="preserve"> 2019</w:t>
      </w:r>
    </w:p>
  </w:footnote>
  <w:footnote w:id="100">
    <w:p w14:paraId="3F72ADA9" w14:textId="0D9B9FDD" w:rsidR="00A82DF3" w:rsidRPr="00FE58B4" w:rsidRDefault="00A82DF3" w:rsidP="00F97D28">
      <w:pPr>
        <w:pStyle w:val="FootnoteText"/>
      </w:pPr>
      <w:r>
        <w:rPr>
          <w:rStyle w:val="FootnoteReference"/>
        </w:rPr>
        <w:footnoteRef/>
      </w:r>
      <w:r>
        <w:t xml:space="preserve"> </w:t>
      </w:r>
      <w:r>
        <w:rPr>
          <w:rFonts w:cs="Times New Roman"/>
        </w:rPr>
        <w:t>Ibídem</w:t>
      </w:r>
    </w:p>
  </w:footnote>
  <w:footnote w:id="101">
    <w:p w14:paraId="72633472" w14:textId="4785EACA" w:rsidR="00A82DF3" w:rsidRPr="00FE58B4" w:rsidRDefault="00A82DF3" w:rsidP="00AB48D9">
      <w:pPr>
        <w:pStyle w:val="FootnoteText"/>
      </w:pPr>
      <w:r w:rsidRPr="00393857">
        <w:rPr>
          <w:rStyle w:val="FootnoteReference"/>
          <w:rFonts w:cs="Times New Roman"/>
        </w:rPr>
        <w:footnoteRef/>
      </w:r>
      <w:r w:rsidRPr="00393857">
        <w:rPr>
          <w:rFonts w:cs="Times New Roman"/>
        </w:rPr>
        <w:t xml:space="preserve"> Datos </w:t>
      </w:r>
      <w:r>
        <w:rPr>
          <w:rFonts w:cs="Times New Roman"/>
        </w:rPr>
        <w:t>Tabla 5</w:t>
      </w:r>
    </w:p>
  </w:footnote>
  <w:footnote w:id="102">
    <w:p w14:paraId="71691C3D" w14:textId="56F57540" w:rsidR="00A82DF3" w:rsidRPr="00007EFF" w:rsidRDefault="00A82DF3" w:rsidP="00AB48D9">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Ibídem</w:t>
      </w:r>
    </w:p>
  </w:footnote>
  <w:footnote w:id="103">
    <w:p w14:paraId="7A1F9551" w14:textId="33B2CFBD" w:rsidR="00A82DF3" w:rsidRPr="00007EFF" w:rsidRDefault="00A82DF3" w:rsidP="00405902">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 xml:space="preserve">Datos Tabla </w:t>
      </w:r>
      <w:r w:rsidRPr="00007EFF">
        <w:rPr>
          <w:rFonts w:cs="Times New Roman"/>
        </w:rPr>
        <w:t>5</w:t>
      </w:r>
    </w:p>
  </w:footnote>
  <w:footnote w:id="104">
    <w:p w14:paraId="3D01C497" w14:textId="3CD8E8A5" w:rsidR="00A82DF3" w:rsidRPr="00007EFF" w:rsidRDefault="00A82DF3" w:rsidP="00CC01BF">
      <w:pPr>
        <w:pStyle w:val="FootnoteText"/>
        <w:rPr>
          <w:rFonts w:cs="Times New Roman"/>
        </w:rPr>
      </w:pPr>
      <w:r w:rsidRPr="00007EFF">
        <w:rPr>
          <w:rStyle w:val="FootnoteReference"/>
          <w:rFonts w:cs="Times New Roman"/>
        </w:rPr>
        <w:footnoteRef/>
      </w:r>
      <w:r w:rsidRPr="00007EFF">
        <w:rPr>
          <w:rFonts w:cs="Times New Roman"/>
        </w:rPr>
        <w:t xml:space="preserve"> C</w:t>
      </w:r>
      <w:r>
        <w:rPr>
          <w:rFonts w:cs="Times New Roman"/>
        </w:rPr>
        <w:t>apturas obtenidas el 24 de mayo 2019</w:t>
      </w:r>
    </w:p>
  </w:footnote>
  <w:footnote w:id="105">
    <w:p w14:paraId="3722B154" w14:textId="56ECF8A1" w:rsidR="00A82DF3" w:rsidRPr="00E77190" w:rsidRDefault="00A82DF3" w:rsidP="00BE1D26">
      <w:pPr>
        <w:pStyle w:val="FootnoteText"/>
        <w:rPr>
          <w:rFonts w:cs="Times New Roman"/>
        </w:rPr>
      </w:pPr>
      <w:r w:rsidRPr="005D7AEC">
        <w:rPr>
          <w:rStyle w:val="FootnoteReference"/>
          <w:rFonts w:cs="Times New Roman"/>
        </w:rPr>
        <w:footnoteRef/>
      </w:r>
      <w:r w:rsidRPr="00E77190">
        <w:rPr>
          <w:rFonts w:cs="Times New Roman"/>
        </w:rPr>
        <w:t xml:space="preserve"> Recuperado el 12 de noviembre 2019</w:t>
      </w:r>
    </w:p>
  </w:footnote>
  <w:footnote w:id="106">
    <w:p w14:paraId="1118F5A9" w14:textId="62D8E71C" w:rsidR="00A82DF3" w:rsidRPr="00007EFF" w:rsidRDefault="00A82DF3" w:rsidP="00387430">
      <w:pPr>
        <w:pStyle w:val="FootnoteText"/>
        <w:rPr>
          <w:rFonts w:cs="Times New Roman"/>
        </w:rPr>
      </w:pPr>
      <w:r w:rsidRPr="00585274">
        <w:rPr>
          <w:rStyle w:val="FootnoteReference"/>
          <w:rFonts w:cs="Times New Roman"/>
        </w:rPr>
        <w:footnoteRef/>
      </w:r>
      <w:r w:rsidRPr="00585274">
        <w:rPr>
          <w:rFonts w:cs="Times New Roman"/>
        </w:rPr>
        <w:t xml:space="preserve"> </w:t>
      </w:r>
      <w:r>
        <w:rPr>
          <w:rFonts w:cs="Times New Roman"/>
        </w:rPr>
        <w:t>Recuperado e</w:t>
      </w:r>
      <w:r w:rsidRPr="00585274">
        <w:rPr>
          <w:rFonts w:cs="Times New Roman"/>
        </w:rPr>
        <w:t>l 8 de noviembre 2019</w:t>
      </w:r>
    </w:p>
  </w:footnote>
  <w:footnote w:id="107">
    <w:p w14:paraId="2FDA1472" w14:textId="49A21039" w:rsidR="00A82DF3" w:rsidRPr="00007EFF" w:rsidRDefault="00A82DF3" w:rsidP="00387430">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Ibídem</w:t>
      </w:r>
    </w:p>
  </w:footnote>
  <w:footnote w:id="108">
    <w:p w14:paraId="30B395E5" w14:textId="4FB2284C" w:rsidR="00A82DF3" w:rsidRPr="00007EFF" w:rsidRDefault="00A82DF3" w:rsidP="005251F5">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Recuperado el 8 de noviembre 2019</w:t>
      </w:r>
    </w:p>
  </w:footnote>
  <w:footnote w:id="109">
    <w:p w14:paraId="023A7796" w14:textId="37D231B6" w:rsidR="00A82DF3" w:rsidRPr="00007EFF" w:rsidRDefault="00A82DF3" w:rsidP="005251F5">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Recuperado el 8 de noviembre 2019</w:t>
      </w:r>
    </w:p>
  </w:footnote>
  <w:footnote w:id="110">
    <w:p w14:paraId="5FB22310" w14:textId="068FD89D" w:rsidR="00A82DF3" w:rsidRPr="00007EFF" w:rsidRDefault="00A82DF3" w:rsidP="005251F5">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Ibídem</w:t>
      </w:r>
    </w:p>
  </w:footnote>
  <w:footnote w:id="111">
    <w:p w14:paraId="46752E4E" w14:textId="2C0CC3DE" w:rsidR="00A82DF3" w:rsidRPr="00007EFF" w:rsidRDefault="00A82DF3" w:rsidP="005251F5">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Recuperada el 8 de noviembre 2019</w:t>
      </w:r>
    </w:p>
  </w:footnote>
  <w:footnote w:id="112">
    <w:p w14:paraId="1B0016A3" w14:textId="4D8037A8" w:rsidR="00A82DF3" w:rsidRPr="00007EFF" w:rsidRDefault="00A82DF3" w:rsidP="005251F5">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Ibídem</w:t>
      </w:r>
    </w:p>
  </w:footnote>
  <w:footnote w:id="113">
    <w:p w14:paraId="6A054358" w14:textId="3B94924E" w:rsidR="00A82DF3" w:rsidRPr="00007EFF" w:rsidRDefault="00A82DF3" w:rsidP="00D23574">
      <w:pPr>
        <w:pStyle w:val="FootnoteText"/>
        <w:rPr>
          <w:rFonts w:cs="Times New Roman"/>
        </w:rPr>
      </w:pPr>
      <w:r w:rsidRPr="00007EFF">
        <w:rPr>
          <w:rStyle w:val="FootnoteReference"/>
          <w:rFonts w:cs="Times New Roman"/>
        </w:rPr>
        <w:footnoteRef/>
      </w:r>
      <w:r w:rsidRPr="00007EFF">
        <w:rPr>
          <w:rFonts w:cs="Times New Roman"/>
        </w:rPr>
        <w:t xml:space="preserve"> </w:t>
      </w:r>
      <w:r>
        <w:rPr>
          <w:rFonts w:cs="Times New Roman"/>
        </w:rPr>
        <w:t>Recuperado el 11 de noviembre 2019</w:t>
      </w:r>
    </w:p>
  </w:footnote>
  <w:footnote w:id="114">
    <w:p w14:paraId="58C2FC35" w14:textId="7BA12BA9" w:rsidR="00A82DF3" w:rsidRPr="00672FC1" w:rsidRDefault="00A82DF3" w:rsidP="00B707E5">
      <w:pPr>
        <w:pStyle w:val="FootnoteText"/>
        <w:rPr>
          <w:rFonts w:cs="Times New Roman"/>
          <w:lang w:val="en-US"/>
        </w:rPr>
      </w:pPr>
      <w:r>
        <w:rPr>
          <w:rStyle w:val="FootnoteReference"/>
        </w:rPr>
        <w:footnoteRef/>
      </w:r>
      <w:r w:rsidRPr="00672FC1">
        <w:rPr>
          <w:lang w:val="en-US"/>
        </w:rPr>
        <w:t xml:space="preserve"> </w:t>
      </w:r>
      <w:r>
        <w:rPr>
          <w:lang w:val="en-US"/>
        </w:rPr>
        <w:t>Traducción personal</w:t>
      </w:r>
    </w:p>
  </w:footnote>
  <w:footnote w:id="115">
    <w:p w14:paraId="08C00FFD" w14:textId="4A279AB6" w:rsidR="00A82DF3" w:rsidRPr="00FF11A4" w:rsidRDefault="00A82DF3" w:rsidP="001F2011">
      <w:pPr>
        <w:pStyle w:val="FootnoteText"/>
        <w:rPr>
          <w:rFonts w:cs="Times New Roman"/>
          <w:lang w:val="en-US"/>
        </w:rPr>
      </w:pPr>
      <w:r w:rsidRPr="00FF11A4">
        <w:rPr>
          <w:rStyle w:val="FootnoteReference"/>
          <w:rFonts w:cs="Times New Roman"/>
        </w:rPr>
        <w:footnoteRef/>
      </w:r>
      <w:r w:rsidRPr="009E01EA">
        <w:rPr>
          <w:rFonts w:cs="Times New Roman"/>
        </w:rPr>
        <w:t xml:space="preserve"> </w:t>
      </w:r>
      <w:r>
        <w:rPr>
          <w:rFonts w:cs="Times New Roman"/>
          <w:szCs w:val="24"/>
        </w:rPr>
        <w:t>Traducción personal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2FE2"/>
    <w:multiLevelType w:val="multilevel"/>
    <w:tmpl w:val="80CED1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5DA1934"/>
    <w:multiLevelType w:val="multilevel"/>
    <w:tmpl w:val="300A001F"/>
    <w:lvl w:ilvl="0">
      <w:start w:val="1"/>
      <w:numFmt w:val="decimal"/>
      <w:lvlText w:val="%1."/>
      <w:lvlJc w:val="left"/>
      <w:pPr>
        <w:ind w:left="21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FB2912"/>
    <w:multiLevelType w:val="multilevel"/>
    <w:tmpl w:val="300A001F"/>
    <w:lvl w:ilvl="0">
      <w:start w:val="1"/>
      <w:numFmt w:val="decimal"/>
      <w:lvlText w:val="%1."/>
      <w:lvlJc w:val="left"/>
      <w:pPr>
        <w:ind w:left="21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9A240C1"/>
    <w:multiLevelType w:val="hybridMultilevel"/>
    <w:tmpl w:val="CC7E901C"/>
    <w:lvl w:ilvl="0" w:tplc="0409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324757F"/>
    <w:multiLevelType w:val="multilevel"/>
    <w:tmpl w:val="80CED1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44E3207"/>
    <w:multiLevelType w:val="hybridMultilevel"/>
    <w:tmpl w:val="04860488"/>
    <w:lvl w:ilvl="0" w:tplc="E9D897E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B9B30A0"/>
    <w:multiLevelType w:val="hybridMultilevel"/>
    <w:tmpl w:val="5E4A9D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CCF5982"/>
    <w:multiLevelType w:val="hybridMultilevel"/>
    <w:tmpl w:val="13D66504"/>
    <w:lvl w:ilvl="0" w:tplc="1A94F8AA">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E3A4C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F717733"/>
    <w:multiLevelType w:val="multilevel"/>
    <w:tmpl w:val="7C564B84"/>
    <w:lvl w:ilvl="0">
      <w:start w:val="1"/>
      <w:numFmt w:val="decimal"/>
      <w:lvlText w:val="%1."/>
      <w:lvlJc w:val="left"/>
      <w:pPr>
        <w:ind w:left="360" w:hanging="360"/>
      </w:pPr>
    </w:lvl>
    <w:lvl w:ilvl="1">
      <w:start w:val="1"/>
      <w:numFmt w:val="decimal"/>
      <w:pStyle w:val="Heading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2B0645E"/>
    <w:multiLevelType w:val="hybridMultilevel"/>
    <w:tmpl w:val="6C043F36"/>
    <w:lvl w:ilvl="0" w:tplc="C0D8D692">
      <w:start w:val="1"/>
      <w:numFmt w:val="decimal"/>
      <w:pStyle w:val="Heading5"/>
      <w:lvlText w:val="3.%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28935C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252A2"/>
    <w:multiLevelType w:val="multilevel"/>
    <w:tmpl w:val="300A001F"/>
    <w:lvl w:ilvl="0">
      <w:start w:val="1"/>
      <w:numFmt w:val="decimal"/>
      <w:lvlText w:val="%1."/>
      <w:lvlJc w:val="left"/>
      <w:pPr>
        <w:ind w:left="21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D403C27"/>
    <w:multiLevelType w:val="hybridMultilevel"/>
    <w:tmpl w:val="B732755A"/>
    <w:lvl w:ilvl="0" w:tplc="F1700AFA">
      <w:start w:val="1"/>
      <w:numFmt w:val="decimal"/>
      <w:pStyle w:val="Heading3"/>
      <w:lvlText w:val="2.%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312F0CB6"/>
    <w:multiLevelType w:val="multilevel"/>
    <w:tmpl w:val="040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5">
    <w:nsid w:val="327D1D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3A5711C"/>
    <w:multiLevelType w:val="multilevel"/>
    <w:tmpl w:val="80CED1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3A90AAE"/>
    <w:multiLevelType w:val="multilevel"/>
    <w:tmpl w:val="70A27D5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3F624AE"/>
    <w:multiLevelType w:val="hybridMultilevel"/>
    <w:tmpl w:val="D8361906"/>
    <w:lvl w:ilvl="0" w:tplc="0409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36BB66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9AB0973"/>
    <w:multiLevelType w:val="hybridMultilevel"/>
    <w:tmpl w:val="5CDCBF3E"/>
    <w:lvl w:ilvl="0" w:tplc="240A000F">
      <w:start w:val="1"/>
      <w:numFmt w:val="decimal"/>
      <w:lvlText w:val="%1."/>
      <w:lvlJc w:val="left"/>
      <w:pPr>
        <w:ind w:left="1980" w:hanging="360"/>
      </w:pPr>
    </w:lvl>
    <w:lvl w:ilvl="1" w:tplc="240A0019" w:tentative="1">
      <w:start w:val="1"/>
      <w:numFmt w:val="lowerLetter"/>
      <w:lvlText w:val="%2."/>
      <w:lvlJc w:val="left"/>
      <w:pPr>
        <w:ind w:left="2700" w:hanging="360"/>
      </w:pPr>
    </w:lvl>
    <w:lvl w:ilvl="2" w:tplc="240A001B" w:tentative="1">
      <w:start w:val="1"/>
      <w:numFmt w:val="lowerRoman"/>
      <w:lvlText w:val="%3."/>
      <w:lvlJc w:val="right"/>
      <w:pPr>
        <w:ind w:left="3420" w:hanging="180"/>
      </w:pPr>
    </w:lvl>
    <w:lvl w:ilvl="3" w:tplc="240A000F" w:tentative="1">
      <w:start w:val="1"/>
      <w:numFmt w:val="decimal"/>
      <w:lvlText w:val="%4."/>
      <w:lvlJc w:val="left"/>
      <w:pPr>
        <w:ind w:left="4140" w:hanging="360"/>
      </w:pPr>
    </w:lvl>
    <w:lvl w:ilvl="4" w:tplc="240A0019" w:tentative="1">
      <w:start w:val="1"/>
      <w:numFmt w:val="lowerLetter"/>
      <w:lvlText w:val="%5."/>
      <w:lvlJc w:val="left"/>
      <w:pPr>
        <w:ind w:left="4860" w:hanging="360"/>
      </w:pPr>
    </w:lvl>
    <w:lvl w:ilvl="5" w:tplc="240A001B" w:tentative="1">
      <w:start w:val="1"/>
      <w:numFmt w:val="lowerRoman"/>
      <w:lvlText w:val="%6."/>
      <w:lvlJc w:val="right"/>
      <w:pPr>
        <w:ind w:left="5580" w:hanging="180"/>
      </w:pPr>
    </w:lvl>
    <w:lvl w:ilvl="6" w:tplc="240A000F" w:tentative="1">
      <w:start w:val="1"/>
      <w:numFmt w:val="decimal"/>
      <w:lvlText w:val="%7."/>
      <w:lvlJc w:val="left"/>
      <w:pPr>
        <w:ind w:left="6300" w:hanging="360"/>
      </w:pPr>
    </w:lvl>
    <w:lvl w:ilvl="7" w:tplc="240A0019" w:tentative="1">
      <w:start w:val="1"/>
      <w:numFmt w:val="lowerLetter"/>
      <w:lvlText w:val="%8."/>
      <w:lvlJc w:val="left"/>
      <w:pPr>
        <w:ind w:left="7020" w:hanging="360"/>
      </w:pPr>
    </w:lvl>
    <w:lvl w:ilvl="8" w:tplc="240A001B" w:tentative="1">
      <w:start w:val="1"/>
      <w:numFmt w:val="lowerRoman"/>
      <w:lvlText w:val="%9."/>
      <w:lvlJc w:val="right"/>
      <w:pPr>
        <w:ind w:left="7740" w:hanging="180"/>
      </w:pPr>
    </w:lvl>
  </w:abstractNum>
  <w:abstractNum w:abstractNumId="21">
    <w:nsid w:val="3EB972A8"/>
    <w:multiLevelType w:val="hybridMultilevel"/>
    <w:tmpl w:val="E610A67E"/>
    <w:lvl w:ilvl="0" w:tplc="240A000F">
      <w:start w:val="1"/>
      <w:numFmt w:val="decimal"/>
      <w:lvlText w:val="%1."/>
      <w:lvlJc w:val="left"/>
      <w:pPr>
        <w:ind w:left="1031" w:hanging="360"/>
      </w:pPr>
    </w:lvl>
    <w:lvl w:ilvl="1" w:tplc="240A0019" w:tentative="1">
      <w:start w:val="1"/>
      <w:numFmt w:val="lowerLetter"/>
      <w:lvlText w:val="%2."/>
      <w:lvlJc w:val="left"/>
      <w:pPr>
        <w:ind w:left="1751" w:hanging="360"/>
      </w:pPr>
    </w:lvl>
    <w:lvl w:ilvl="2" w:tplc="240A001B" w:tentative="1">
      <w:start w:val="1"/>
      <w:numFmt w:val="lowerRoman"/>
      <w:lvlText w:val="%3."/>
      <w:lvlJc w:val="right"/>
      <w:pPr>
        <w:ind w:left="2471" w:hanging="180"/>
      </w:pPr>
    </w:lvl>
    <w:lvl w:ilvl="3" w:tplc="240A000F" w:tentative="1">
      <w:start w:val="1"/>
      <w:numFmt w:val="decimal"/>
      <w:lvlText w:val="%4."/>
      <w:lvlJc w:val="left"/>
      <w:pPr>
        <w:ind w:left="3191" w:hanging="360"/>
      </w:pPr>
    </w:lvl>
    <w:lvl w:ilvl="4" w:tplc="240A0019" w:tentative="1">
      <w:start w:val="1"/>
      <w:numFmt w:val="lowerLetter"/>
      <w:lvlText w:val="%5."/>
      <w:lvlJc w:val="left"/>
      <w:pPr>
        <w:ind w:left="3911" w:hanging="360"/>
      </w:pPr>
    </w:lvl>
    <w:lvl w:ilvl="5" w:tplc="240A001B" w:tentative="1">
      <w:start w:val="1"/>
      <w:numFmt w:val="lowerRoman"/>
      <w:lvlText w:val="%6."/>
      <w:lvlJc w:val="right"/>
      <w:pPr>
        <w:ind w:left="4631" w:hanging="180"/>
      </w:pPr>
    </w:lvl>
    <w:lvl w:ilvl="6" w:tplc="240A000F" w:tentative="1">
      <w:start w:val="1"/>
      <w:numFmt w:val="decimal"/>
      <w:lvlText w:val="%7."/>
      <w:lvlJc w:val="left"/>
      <w:pPr>
        <w:ind w:left="5351" w:hanging="360"/>
      </w:pPr>
    </w:lvl>
    <w:lvl w:ilvl="7" w:tplc="240A0019" w:tentative="1">
      <w:start w:val="1"/>
      <w:numFmt w:val="lowerLetter"/>
      <w:lvlText w:val="%8."/>
      <w:lvlJc w:val="left"/>
      <w:pPr>
        <w:ind w:left="6071" w:hanging="360"/>
      </w:pPr>
    </w:lvl>
    <w:lvl w:ilvl="8" w:tplc="240A001B" w:tentative="1">
      <w:start w:val="1"/>
      <w:numFmt w:val="lowerRoman"/>
      <w:lvlText w:val="%9."/>
      <w:lvlJc w:val="right"/>
      <w:pPr>
        <w:ind w:left="6791" w:hanging="180"/>
      </w:pPr>
    </w:lvl>
  </w:abstractNum>
  <w:abstractNum w:abstractNumId="22">
    <w:nsid w:val="3FDB7D95"/>
    <w:multiLevelType w:val="hybridMultilevel"/>
    <w:tmpl w:val="87289208"/>
    <w:lvl w:ilvl="0" w:tplc="20B08046">
      <w:start w:val="1"/>
      <w:numFmt w:val="decimal"/>
      <w:pStyle w:val="Heading9"/>
      <w:lvlText w:val="4.%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2CE1319"/>
    <w:multiLevelType w:val="multilevel"/>
    <w:tmpl w:val="300A001F"/>
    <w:lvl w:ilvl="0">
      <w:start w:val="1"/>
      <w:numFmt w:val="decimal"/>
      <w:lvlText w:val="%1."/>
      <w:lvlJc w:val="left"/>
      <w:pPr>
        <w:ind w:left="21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5EC3135"/>
    <w:multiLevelType w:val="hybridMultilevel"/>
    <w:tmpl w:val="74AA2CE8"/>
    <w:lvl w:ilvl="0" w:tplc="EC787178">
      <w:start w:val="1"/>
      <w:numFmt w:val="decimal"/>
      <w:pStyle w:val="Heading7"/>
      <w:lvlText w:val="3.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48680EF5"/>
    <w:multiLevelType w:val="hybridMultilevel"/>
    <w:tmpl w:val="E970FC28"/>
    <w:lvl w:ilvl="0" w:tplc="A8263B68">
      <w:start w:val="1"/>
      <w:numFmt w:val="decimal"/>
      <w:pStyle w:val="Heading4"/>
      <w:lvlText w:val="2.3.%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4A9615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AF67A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CCF5E00"/>
    <w:multiLevelType w:val="hybridMultilevel"/>
    <w:tmpl w:val="E2CE9F28"/>
    <w:lvl w:ilvl="0" w:tplc="0409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4E6133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74545EF"/>
    <w:multiLevelType w:val="hybridMultilevel"/>
    <w:tmpl w:val="3768D9FA"/>
    <w:lvl w:ilvl="0" w:tplc="F02EC498">
      <w:start w:val="1"/>
      <w:numFmt w:val="decimal"/>
      <w:pStyle w:val="Heading6"/>
      <w:lvlText w:val="3.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5AB51DCA"/>
    <w:multiLevelType w:val="multilevel"/>
    <w:tmpl w:val="17127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1205A8B"/>
    <w:multiLevelType w:val="hybridMultilevel"/>
    <w:tmpl w:val="6F42B92A"/>
    <w:lvl w:ilvl="0" w:tplc="19460578">
      <w:start w:val="1"/>
      <w:numFmt w:val="decimal"/>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2AD65B5"/>
    <w:multiLevelType w:val="multilevel"/>
    <w:tmpl w:val="0409001F"/>
    <w:lvl w:ilvl="0">
      <w:start w:val="1"/>
      <w:numFmt w:val="decimal"/>
      <w:lvlText w:val="%1."/>
      <w:lvlJc w:val="left"/>
      <w:pPr>
        <w:ind w:left="3060" w:hanging="360"/>
      </w:pPr>
    </w:lvl>
    <w:lvl w:ilvl="1">
      <w:start w:val="1"/>
      <w:numFmt w:val="decimal"/>
      <w:lvlText w:val="%1.%2."/>
      <w:lvlJc w:val="left"/>
      <w:pPr>
        <w:ind w:left="3492" w:hanging="432"/>
      </w:pPr>
    </w:lvl>
    <w:lvl w:ilvl="2">
      <w:start w:val="1"/>
      <w:numFmt w:val="decimal"/>
      <w:lvlText w:val="%1.%2.%3."/>
      <w:lvlJc w:val="left"/>
      <w:pPr>
        <w:ind w:left="3924" w:hanging="504"/>
      </w:pPr>
    </w:lvl>
    <w:lvl w:ilvl="3">
      <w:start w:val="1"/>
      <w:numFmt w:val="decimal"/>
      <w:lvlText w:val="%1.%2.%3.%4."/>
      <w:lvlJc w:val="left"/>
      <w:pPr>
        <w:ind w:left="4428" w:hanging="648"/>
      </w:pPr>
    </w:lvl>
    <w:lvl w:ilvl="4">
      <w:start w:val="1"/>
      <w:numFmt w:val="decimal"/>
      <w:lvlText w:val="%1.%2.%3.%4.%5."/>
      <w:lvlJc w:val="left"/>
      <w:pPr>
        <w:ind w:left="4932" w:hanging="792"/>
      </w:pPr>
    </w:lvl>
    <w:lvl w:ilvl="5">
      <w:start w:val="1"/>
      <w:numFmt w:val="decimal"/>
      <w:lvlText w:val="%1.%2.%3.%4.%5.%6."/>
      <w:lvlJc w:val="left"/>
      <w:pPr>
        <w:ind w:left="5436" w:hanging="936"/>
      </w:pPr>
    </w:lvl>
    <w:lvl w:ilvl="6">
      <w:start w:val="1"/>
      <w:numFmt w:val="decimal"/>
      <w:lvlText w:val="%1.%2.%3.%4.%5.%6.%7."/>
      <w:lvlJc w:val="left"/>
      <w:pPr>
        <w:ind w:left="5940" w:hanging="1080"/>
      </w:pPr>
    </w:lvl>
    <w:lvl w:ilvl="7">
      <w:start w:val="1"/>
      <w:numFmt w:val="decimal"/>
      <w:lvlText w:val="%1.%2.%3.%4.%5.%6.%7.%8."/>
      <w:lvlJc w:val="left"/>
      <w:pPr>
        <w:ind w:left="6444" w:hanging="1224"/>
      </w:pPr>
    </w:lvl>
    <w:lvl w:ilvl="8">
      <w:start w:val="1"/>
      <w:numFmt w:val="decimal"/>
      <w:lvlText w:val="%1.%2.%3.%4.%5.%6.%7.%8.%9."/>
      <w:lvlJc w:val="left"/>
      <w:pPr>
        <w:ind w:left="7020" w:hanging="1440"/>
      </w:pPr>
    </w:lvl>
  </w:abstractNum>
  <w:abstractNum w:abstractNumId="34">
    <w:nsid w:val="66BB6BF3"/>
    <w:multiLevelType w:val="hybridMultilevel"/>
    <w:tmpl w:val="3B2421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67561F22"/>
    <w:multiLevelType w:val="hybridMultilevel"/>
    <w:tmpl w:val="228A822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6">
    <w:nsid w:val="67ED35D6"/>
    <w:multiLevelType w:val="hybridMultilevel"/>
    <w:tmpl w:val="47B8CF4C"/>
    <w:lvl w:ilvl="0" w:tplc="D64CB14A">
      <w:start w:val="1"/>
      <w:numFmt w:val="decimal"/>
      <w:pStyle w:val="Subtitle"/>
      <w:lvlText w:val="4.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69540DAD"/>
    <w:multiLevelType w:val="hybridMultilevel"/>
    <w:tmpl w:val="64489E82"/>
    <w:lvl w:ilvl="0" w:tplc="240A000F">
      <w:start w:val="1"/>
      <w:numFmt w:val="decimal"/>
      <w:lvlText w:val="%1."/>
      <w:lvlJc w:val="left"/>
      <w:pPr>
        <w:ind w:left="1980" w:hanging="360"/>
      </w:pPr>
    </w:lvl>
    <w:lvl w:ilvl="1" w:tplc="240A0019" w:tentative="1">
      <w:start w:val="1"/>
      <w:numFmt w:val="lowerLetter"/>
      <w:lvlText w:val="%2."/>
      <w:lvlJc w:val="left"/>
      <w:pPr>
        <w:ind w:left="2700" w:hanging="360"/>
      </w:pPr>
    </w:lvl>
    <w:lvl w:ilvl="2" w:tplc="240A001B" w:tentative="1">
      <w:start w:val="1"/>
      <w:numFmt w:val="lowerRoman"/>
      <w:lvlText w:val="%3."/>
      <w:lvlJc w:val="right"/>
      <w:pPr>
        <w:ind w:left="3420" w:hanging="180"/>
      </w:pPr>
    </w:lvl>
    <w:lvl w:ilvl="3" w:tplc="240A000F" w:tentative="1">
      <w:start w:val="1"/>
      <w:numFmt w:val="decimal"/>
      <w:lvlText w:val="%4."/>
      <w:lvlJc w:val="left"/>
      <w:pPr>
        <w:ind w:left="4140" w:hanging="360"/>
      </w:pPr>
    </w:lvl>
    <w:lvl w:ilvl="4" w:tplc="240A0019" w:tentative="1">
      <w:start w:val="1"/>
      <w:numFmt w:val="lowerLetter"/>
      <w:lvlText w:val="%5."/>
      <w:lvlJc w:val="left"/>
      <w:pPr>
        <w:ind w:left="4860" w:hanging="360"/>
      </w:pPr>
    </w:lvl>
    <w:lvl w:ilvl="5" w:tplc="240A001B" w:tentative="1">
      <w:start w:val="1"/>
      <w:numFmt w:val="lowerRoman"/>
      <w:lvlText w:val="%6."/>
      <w:lvlJc w:val="right"/>
      <w:pPr>
        <w:ind w:left="5580" w:hanging="180"/>
      </w:pPr>
    </w:lvl>
    <w:lvl w:ilvl="6" w:tplc="240A000F" w:tentative="1">
      <w:start w:val="1"/>
      <w:numFmt w:val="decimal"/>
      <w:lvlText w:val="%7."/>
      <w:lvlJc w:val="left"/>
      <w:pPr>
        <w:ind w:left="6300" w:hanging="360"/>
      </w:pPr>
    </w:lvl>
    <w:lvl w:ilvl="7" w:tplc="240A0019" w:tentative="1">
      <w:start w:val="1"/>
      <w:numFmt w:val="lowerLetter"/>
      <w:lvlText w:val="%8."/>
      <w:lvlJc w:val="left"/>
      <w:pPr>
        <w:ind w:left="7020" w:hanging="360"/>
      </w:pPr>
    </w:lvl>
    <w:lvl w:ilvl="8" w:tplc="240A001B" w:tentative="1">
      <w:start w:val="1"/>
      <w:numFmt w:val="lowerRoman"/>
      <w:lvlText w:val="%9."/>
      <w:lvlJc w:val="right"/>
      <w:pPr>
        <w:ind w:left="7740" w:hanging="180"/>
      </w:pPr>
    </w:lvl>
  </w:abstractNum>
  <w:abstractNum w:abstractNumId="38">
    <w:nsid w:val="69D01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9FB2066"/>
    <w:multiLevelType w:val="multilevel"/>
    <w:tmpl w:val="300A001F"/>
    <w:lvl w:ilvl="0">
      <w:start w:val="1"/>
      <w:numFmt w:val="decimal"/>
      <w:lvlText w:val="%1."/>
      <w:lvlJc w:val="left"/>
      <w:pPr>
        <w:ind w:left="21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6A2E3300"/>
    <w:multiLevelType w:val="hybridMultilevel"/>
    <w:tmpl w:val="64489E82"/>
    <w:lvl w:ilvl="0" w:tplc="240A000F">
      <w:start w:val="1"/>
      <w:numFmt w:val="decimal"/>
      <w:lvlText w:val="%1."/>
      <w:lvlJc w:val="left"/>
      <w:pPr>
        <w:ind w:left="1980" w:hanging="360"/>
      </w:pPr>
    </w:lvl>
    <w:lvl w:ilvl="1" w:tplc="240A0019" w:tentative="1">
      <w:start w:val="1"/>
      <w:numFmt w:val="lowerLetter"/>
      <w:lvlText w:val="%2."/>
      <w:lvlJc w:val="left"/>
      <w:pPr>
        <w:ind w:left="2700" w:hanging="360"/>
      </w:pPr>
    </w:lvl>
    <w:lvl w:ilvl="2" w:tplc="240A001B" w:tentative="1">
      <w:start w:val="1"/>
      <w:numFmt w:val="lowerRoman"/>
      <w:lvlText w:val="%3."/>
      <w:lvlJc w:val="right"/>
      <w:pPr>
        <w:ind w:left="3420" w:hanging="180"/>
      </w:pPr>
    </w:lvl>
    <w:lvl w:ilvl="3" w:tplc="240A000F" w:tentative="1">
      <w:start w:val="1"/>
      <w:numFmt w:val="decimal"/>
      <w:lvlText w:val="%4."/>
      <w:lvlJc w:val="left"/>
      <w:pPr>
        <w:ind w:left="4140" w:hanging="360"/>
      </w:pPr>
    </w:lvl>
    <w:lvl w:ilvl="4" w:tplc="240A0019" w:tentative="1">
      <w:start w:val="1"/>
      <w:numFmt w:val="lowerLetter"/>
      <w:lvlText w:val="%5."/>
      <w:lvlJc w:val="left"/>
      <w:pPr>
        <w:ind w:left="4860" w:hanging="360"/>
      </w:pPr>
    </w:lvl>
    <w:lvl w:ilvl="5" w:tplc="240A001B" w:tentative="1">
      <w:start w:val="1"/>
      <w:numFmt w:val="lowerRoman"/>
      <w:lvlText w:val="%6."/>
      <w:lvlJc w:val="right"/>
      <w:pPr>
        <w:ind w:left="5580" w:hanging="180"/>
      </w:pPr>
    </w:lvl>
    <w:lvl w:ilvl="6" w:tplc="240A000F" w:tentative="1">
      <w:start w:val="1"/>
      <w:numFmt w:val="decimal"/>
      <w:lvlText w:val="%7."/>
      <w:lvlJc w:val="left"/>
      <w:pPr>
        <w:ind w:left="6300" w:hanging="360"/>
      </w:pPr>
    </w:lvl>
    <w:lvl w:ilvl="7" w:tplc="240A0019" w:tentative="1">
      <w:start w:val="1"/>
      <w:numFmt w:val="lowerLetter"/>
      <w:lvlText w:val="%8."/>
      <w:lvlJc w:val="left"/>
      <w:pPr>
        <w:ind w:left="7020" w:hanging="360"/>
      </w:pPr>
    </w:lvl>
    <w:lvl w:ilvl="8" w:tplc="240A001B" w:tentative="1">
      <w:start w:val="1"/>
      <w:numFmt w:val="lowerRoman"/>
      <w:lvlText w:val="%9."/>
      <w:lvlJc w:val="right"/>
      <w:pPr>
        <w:ind w:left="7740" w:hanging="180"/>
      </w:pPr>
    </w:lvl>
  </w:abstractNum>
  <w:abstractNum w:abstractNumId="41">
    <w:nsid w:val="6F3B7C50"/>
    <w:multiLevelType w:val="hybridMultilevel"/>
    <w:tmpl w:val="D9F2A66E"/>
    <w:lvl w:ilvl="0" w:tplc="82E28A0E">
      <w:start w:val="1"/>
      <w:numFmt w:val="decimal"/>
      <w:pStyle w:val="Heading8"/>
      <w:lvlText w:val="3.2.%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nsid w:val="72DD5218"/>
    <w:multiLevelType w:val="hybridMultilevel"/>
    <w:tmpl w:val="C77C8852"/>
    <w:lvl w:ilvl="0" w:tplc="0409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nsid w:val="77A423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7DC0C25"/>
    <w:multiLevelType w:val="hybridMultilevel"/>
    <w:tmpl w:val="EE5254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nsid w:val="78EC5AD1"/>
    <w:multiLevelType w:val="multilevel"/>
    <w:tmpl w:val="80CED1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AA01CB8"/>
    <w:multiLevelType w:val="hybridMultilevel"/>
    <w:tmpl w:val="0616BD08"/>
    <w:lvl w:ilvl="0" w:tplc="240A000F">
      <w:start w:val="1"/>
      <w:numFmt w:val="decimal"/>
      <w:lvlText w:val="%1."/>
      <w:lvlJc w:val="left"/>
      <w:pPr>
        <w:ind w:left="1980" w:hanging="360"/>
      </w:pPr>
    </w:lvl>
    <w:lvl w:ilvl="1" w:tplc="240A0019" w:tentative="1">
      <w:start w:val="1"/>
      <w:numFmt w:val="lowerLetter"/>
      <w:lvlText w:val="%2."/>
      <w:lvlJc w:val="left"/>
      <w:pPr>
        <w:ind w:left="2700" w:hanging="360"/>
      </w:pPr>
    </w:lvl>
    <w:lvl w:ilvl="2" w:tplc="240A001B" w:tentative="1">
      <w:start w:val="1"/>
      <w:numFmt w:val="lowerRoman"/>
      <w:lvlText w:val="%3."/>
      <w:lvlJc w:val="right"/>
      <w:pPr>
        <w:ind w:left="3420" w:hanging="180"/>
      </w:pPr>
    </w:lvl>
    <w:lvl w:ilvl="3" w:tplc="240A000F" w:tentative="1">
      <w:start w:val="1"/>
      <w:numFmt w:val="decimal"/>
      <w:lvlText w:val="%4."/>
      <w:lvlJc w:val="left"/>
      <w:pPr>
        <w:ind w:left="4140" w:hanging="360"/>
      </w:pPr>
    </w:lvl>
    <w:lvl w:ilvl="4" w:tplc="240A0019" w:tentative="1">
      <w:start w:val="1"/>
      <w:numFmt w:val="lowerLetter"/>
      <w:lvlText w:val="%5."/>
      <w:lvlJc w:val="left"/>
      <w:pPr>
        <w:ind w:left="4860" w:hanging="360"/>
      </w:pPr>
    </w:lvl>
    <w:lvl w:ilvl="5" w:tplc="240A001B" w:tentative="1">
      <w:start w:val="1"/>
      <w:numFmt w:val="lowerRoman"/>
      <w:lvlText w:val="%6."/>
      <w:lvlJc w:val="right"/>
      <w:pPr>
        <w:ind w:left="5580" w:hanging="180"/>
      </w:pPr>
    </w:lvl>
    <w:lvl w:ilvl="6" w:tplc="240A000F" w:tentative="1">
      <w:start w:val="1"/>
      <w:numFmt w:val="decimal"/>
      <w:lvlText w:val="%7."/>
      <w:lvlJc w:val="left"/>
      <w:pPr>
        <w:ind w:left="6300" w:hanging="360"/>
      </w:pPr>
    </w:lvl>
    <w:lvl w:ilvl="7" w:tplc="240A0019" w:tentative="1">
      <w:start w:val="1"/>
      <w:numFmt w:val="lowerLetter"/>
      <w:lvlText w:val="%8."/>
      <w:lvlJc w:val="left"/>
      <w:pPr>
        <w:ind w:left="7020" w:hanging="360"/>
      </w:pPr>
    </w:lvl>
    <w:lvl w:ilvl="8" w:tplc="240A001B" w:tentative="1">
      <w:start w:val="1"/>
      <w:numFmt w:val="lowerRoman"/>
      <w:lvlText w:val="%9."/>
      <w:lvlJc w:val="right"/>
      <w:pPr>
        <w:ind w:left="7740" w:hanging="180"/>
      </w:pPr>
    </w:lvl>
  </w:abstractNum>
  <w:num w:numId="1">
    <w:abstractNumId w:val="6"/>
  </w:num>
  <w:num w:numId="2">
    <w:abstractNumId w:val="27"/>
  </w:num>
  <w:num w:numId="3">
    <w:abstractNumId w:val="33"/>
  </w:num>
  <w:num w:numId="4">
    <w:abstractNumId w:val="31"/>
    <w:lvlOverride w:ilvl="0">
      <w:lvl w:ilvl="0">
        <w:numFmt w:val="bullet"/>
        <w:lvlText w:val=""/>
        <w:lvlJc w:val="left"/>
        <w:pPr>
          <w:tabs>
            <w:tab w:val="num" w:pos="720"/>
          </w:tabs>
          <w:ind w:left="720" w:hanging="360"/>
        </w:pPr>
        <w:rPr>
          <w:rFonts w:ascii="Wingdings" w:hAnsi="Wingdings" w:hint="default"/>
          <w:sz w:val="20"/>
        </w:rPr>
      </w:lvl>
    </w:lvlOverride>
  </w:num>
  <w:num w:numId="5">
    <w:abstractNumId w:val="42"/>
  </w:num>
  <w:num w:numId="6">
    <w:abstractNumId w:val="12"/>
  </w:num>
  <w:num w:numId="7">
    <w:abstractNumId w:val="23"/>
  </w:num>
  <w:num w:numId="8">
    <w:abstractNumId w:val="39"/>
  </w:num>
  <w:num w:numId="9">
    <w:abstractNumId w:val="21"/>
  </w:num>
  <w:num w:numId="10">
    <w:abstractNumId w:val="2"/>
  </w:num>
  <w:num w:numId="11">
    <w:abstractNumId w:val="1"/>
  </w:num>
  <w:num w:numId="12">
    <w:abstractNumId w:val="35"/>
  </w:num>
  <w:num w:numId="13">
    <w:abstractNumId w:val="14"/>
  </w:num>
  <w:num w:numId="14">
    <w:abstractNumId w:val="11"/>
  </w:num>
  <w:num w:numId="15">
    <w:abstractNumId w:val="43"/>
  </w:num>
  <w:num w:numId="16">
    <w:abstractNumId w:val="44"/>
  </w:num>
  <w:num w:numId="17">
    <w:abstractNumId w:val="38"/>
  </w:num>
  <w:num w:numId="18">
    <w:abstractNumId w:val="34"/>
  </w:num>
  <w:num w:numId="19">
    <w:abstractNumId w:val="19"/>
  </w:num>
  <w:num w:numId="20">
    <w:abstractNumId w:val="26"/>
  </w:num>
  <w:num w:numId="21">
    <w:abstractNumId w:val="45"/>
  </w:num>
  <w:num w:numId="22">
    <w:abstractNumId w:val="17"/>
  </w:num>
  <w:num w:numId="23">
    <w:abstractNumId w:val="0"/>
  </w:num>
  <w:num w:numId="24">
    <w:abstractNumId w:val="16"/>
  </w:num>
  <w:num w:numId="25">
    <w:abstractNumId w:val="4"/>
  </w:num>
  <w:num w:numId="26">
    <w:abstractNumId w:val="5"/>
  </w:num>
  <w:num w:numId="27">
    <w:abstractNumId w:val="8"/>
  </w:num>
  <w:num w:numId="28">
    <w:abstractNumId w:val="15"/>
  </w:num>
  <w:num w:numId="29">
    <w:abstractNumId w:val="29"/>
  </w:num>
  <w:num w:numId="30">
    <w:abstractNumId w:val="7"/>
  </w:num>
  <w:num w:numId="31">
    <w:abstractNumId w:val="32"/>
  </w:num>
  <w:num w:numId="32">
    <w:abstractNumId w:val="28"/>
  </w:num>
  <w:num w:numId="33">
    <w:abstractNumId w:val="18"/>
  </w:num>
  <w:num w:numId="34">
    <w:abstractNumId w:val="3"/>
  </w:num>
  <w:num w:numId="35">
    <w:abstractNumId w:val="9"/>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
  </w:num>
  <w:num w:numId="38">
    <w:abstractNumId w:val="25"/>
  </w:num>
  <w:num w:numId="39">
    <w:abstractNumId w:val="10"/>
  </w:num>
  <w:num w:numId="40">
    <w:abstractNumId w:val="30"/>
  </w:num>
  <w:num w:numId="41">
    <w:abstractNumId w:val="24"/>
  </w:num>
  <w:num w:numId="42">
    <w:abstractNumId w:val="41"/>
  </w:num>
  <w:num w:numId="43">
    <w:abstractNumId w:val="22"/>
  </w:num>
  <w:num w:numId="44">
    <w:abstractNumId w:val="36"/>
  </w:num>
  <w:num w:numId="45">
    <w:abstractNumId w:val="20"/>
  </w:num>
  <w:num w:numId="46">
    <w:abstractNumId w:val="46"/>
  </w:num>
  <w:num w:numId="47">
    <w:abstractNumId w:val="40"/>
  </w:num>
  <w:num w:numId="48">
    <w:abstractNumId w:val="3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an David Bernal">
    <w15:presenceInfo w15:providerId="AD" w15:userId="S-1-5-21-1273377595-647174852-606096026-52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EAF"/>
    <w:rsid w:val="00002427"/>
    <w:rsid w:val="00002480"/>
    <w:rsid w:val="000032DC"/>
    <w:rsid w:val="000037D2"/>
    <w:rsid w:val="000063BE"/>
    <w:rsid w:val="00007EFF"/>
    <w:rsid w:val="00013638"/>
    <w:rsid w:val="00014818"/>
    <w:rsid w:val="0001490F"/>
    <w:rsid w:val="00021913"/>
    <w:rsid w:val="00023A53"/>
    <w:rsid w:val="00027E75"/>
    <w:rsid w:val="00032710"/>
    <w:rsid w:val="000372CD"/>
    <w:rsid w:val="0004099D"/>
    <w:rsid w:val="000449FD"/>
    <w:rsid w:val="00045D25"/>
    <w:rsid w:val="00050FBD"/>
    <w:rsid w:val="00053FBB"/>
    <w:rsid w:val="00054258"/>
    <w:rsid w:val="00056C7D"/>
    <w:rsid w:val="000654C3"/>
    <w:rsid w:val="000675B2"/>
    <w:rsid w:val="000706A5"/>
    <w:rsid w:val="000731CA"/>
    <w:rsid w:val="000775E3"/>
    <w:rsid w:val="0007763B"/>
    <w:rsid w:val="00082CAA"/>
    <w:rsid w:val="00083A88"/>
    <w:rsid w:val="00083F8E"/>
    <w:rsid w:val="000948B3"/>
    <w:rsid w:val="000957AD"/>
    <w:rsid w:val="000969FA"/>
    <w:rsid w:val="000A2D99"/>
    <w:rsid w:val="000A7069"/>
    <w:rsid w:val="000B1D39"/>
    <w:rsid w:val="000B202E"/>
    <w:rsid w:val="000B2BA2"/>
    <w:rsid w:val="000B3929"/>
    <w:rsid w:val="000B4DBE"/>
    <w:rsid w:val="000B5479"/>
    <w:rsid w:val="000B5D96"/>
    <w:rsid w:val="000B63E7"/>
    <w:rsid w:val="000B7D6D"/>
    <w:rsid w:val="000C27AD"/>
    <w:rsid w:val="000C3251"/>
    <w:rsid w:val="000C5DDD"/>
    <w:rsid w:val="000C7B16"/>
    <w:rsid w:val="000C7D2D"/>
    <w:rsid w:val="000D0272"/>
    <w:rsid w:val="000D6182"/>
    <w:rsid w:val="000D76FC"/>
    <w:rsid w:val="000E362C"/>
    <w:rsid w:val="000F3BD9"/>
    <w:rsid w:val="000F509B"/>
    <w:rsid w:val="001003CC"/>
    <w:rsid w:val="0010155E"/>
    <w:rsid w:val="00102254"/>
    <w:rsid w:val="00111A53"/>
    <w:rsid w:val="00111E2C"/>
    <w:rsid w:val="0011315B"/>
    <w:rsid w:val="00117333"/>
    <w:rsid w:val="00117653"/>
    <w:rsid w:val="00126A2A"/>
    <w:rsid w:val="001315EE"/>
    <w:rsid w:val="00136C3B"/>
    <w:rsid w:val="0014000C"/>
    <w:rsid w:val="0014230A"/>
    <w:rsid w:val="00142C17"/>
    <w:rsid w:val="0014593A"/>
    <w:rsid w:val="00147014"/>
    <w:rsid w:val="001541F5"/>
    <w:rsid w:val="001546A8"/>
    <w:rsid w:val="00157BFA"/>
    <w:rsid w:val="001616A4"/>
    <w:rsid w:val="00163871"/>
    <w:rsid w:val="0016489B"/>
    <w:rsid w:val="0016593A"/>
    <w:rsid w:val="001667A4"/>
    <w:rsid w:val="0016740E"/>
    <w:rsid w:val="0017085C"/>
    <w:rsid w:val="00173551"/>
    <w:rsid w:val="00177CF6"/>
    <w:rsid w:val="00182351"/>
    <w:rsid w:val="001866A3"/>
    <w:rsid w:val="001902BA"/>
    <w:rsid w:val="00193501"/>
    <w:rsid w:val="00194372"/>
    <w:rsid w:val="001A0640"/>
    <w:rsid w:val="001A1917"/>
    <w:rsid w:val="001A64A1"/>
    <w:rsid w:val="001A6730"/>
    <w:rsid w:val="001B07F3"/>
    <w:rsid w:val="001B0A10"/>
    <w:rsid w:val="001B0C86"/>
    <w:rsid w:val="001B29C6"/>
    <w:rsid w:val="001C10C8"/>
    <w:rsid w:val="001C2C59"/>
    <w:rsid w:val="001D5ED2"/>
    <w:rsid w:val="001D7F0D"/>
    <w:rsid w:val="001E40D5"/>
    <w:rsid w:val="001F1F0E"/>
    <w:rsid w:val="001F2011"/>
    <w:rsid w:val="001F2879"/>
    <w:rsid w:val="001F44EB"/>
    <w:rsid w:val="001F7103"/>
    <w:rsid w:val="001F751F"/>
    <w:rsid w:val="001F79CD"/>
    <w:rsid w:val="00201229"/>
    <w:rsid w:val="002019B0"/>
    <w:rsid w:val="00201CE7"/>
    <w:rsid w:val="0021062E"/>
    <w:rsid w:val="00214165"/>
    <w:rsid w:val="002155DA"/>
    <w:rsid w:val="00221C63"/>
    <w:rsid w:val="002232DA"/>
    <w:rsid w:val="00234095"/>
    <w:rsid w:val="00240F37"/>
    <w:rsid w:val="00242C87"/>
    <w:rsid w:val="00243554"/>
    <w:rsid w:val="00250A6E"/>
    <w:rsid w:val="00254A7B"/>
    <w:rsid w:val="00256430"/>
    <w:rsid w:val="00262866"/>
    <w:rsid w:val="00263D2B"/>
    <w:rsid w:val="00265D1C"/>
    <w:rsid w:val="00271BE8"/>
    <w:rsid w:val="00274611"/>
    <w:rsid w:val="002752EE"/>
    <w:rsid w:val="00280C68"/>
    <w:rsid w:val="00282BB3"/>
    <w:rsid w:val="00286BDF"/>
    <w:rsid w:val="00286EE5"/>
    <w:rsid w:val="0028715A"/>
    <w:rsid w:val="0028739F"/>
    <w:rsid w:val="00290591"/>
    <w:rsid w:val="00292E07"/>
    <w:rsid w:val="002971E0"/>
    <w:rsid w:val="002976D3"/>
    <w:rsid w:val="002A404B"/>
    <w:rsid w:val="002A6965"/>
    <w:rsid w:val="002A6B95"/>
    <w:rsid w:val="002B35FE"/>
    <w:rsid w:val="002B4F8C"/>
    <w:rsid w:val="002C06F8"/>
    <w:rsid w:val="002C2331"/>
    <w:rsid w:val="002D78BA"/>
    <w:rsid w:val="002E2B43"/>
    <w:rsid w:val="002E3471"/>
    <w:rsid w:val="002E553E"/>
    <w:rsid w:val="002E6F56"/>
    <w:rsid w:val="002F52E4"/>
    <w:rsid w:val="002F60CC"/>
    <w:rsid w:val="0030056D"/>
    <w:rsid w:val="00302994"/>
    <w:rsid w:val="00303DF9"/>
    <w:rsid w:val="00311011"/>
    <w:rsid w:val="003125D9"/>
    <w:rsid w:val="00314B70"/>
    <w:rsid w:val="003206EA"/>
    <w:rsid w:val="0032287D"/>
    <w:rsid w:val="00324531"/>
    <w:rsid w:val="003256EB"/>
    <w:rsid w:val="00327C87"/>
    <w:rsid w:val="00331EFB"/>
    <w:rsid w:val="00332732"/>
    <w:rsid w:val="00332B92"/>
    <w:rsid w:val="00332D1D"/>
    <w:rsid w:val="00336283"/>
    <w:rsid w:val="00337F5A"/>
    <w:rsid w:val="003423AF"/>
    <w:rsid w:val="00347BD3"/>
    <w:rsid w:val="00350711"/>
    <w:rsid w:val="003526F8"/>
    <w:rsid w:val="00361B43"/>
    <w:rsid w:val="0036454E"/>
    <w:rsid w:val="00366F2E"/>
    <w:rsid w:val="00374E5D"/>
    <w:rsid w:val="003806D0"/>
    <w:rsid w:val="003813DB"/>
    <w:rsid w:val="003835C9"/>
    <w:rsid w:val="003848AF"/>
    <w:rsid w:val="00387430"/>
    <w:rsid w:val="00387BB3"/>
    <w:rsid w:val="00393857"/>
    <w:rsid w:val="00394A5F"/>
    <w:rsid w:val="003A14B8"/>
    <w:rsid w:val="003A266E"/>
    <w:rsid w:val="003A28BF"/>
    <w:rsid w:val="003A3CF3"/>
    <w:rsid w:val="003A6014"/>
    <w:rsid w:val="003B59DF"/>
    <w:rsid w:val="003C236F"/>
    <w:rsid w:val="003C73AC"/>
    <w:rsid w:val="003D5C8D"/>
    <w:rsid w:val="003E2294"/>
    <w:rsid w:val="003E677B"/>
    <w:rsid w:val="003E6EF6"/>
    <w:rsid w:val="003E7E1D"/>
    <w:rsid w:val="003F0A44"/>
    <w:rsid w:val="003F12E1"/>
    <w:rsid w:val="003F2A41"/>
    <w:rsid w:val="003F7B44"/>
    <w:rsid w:val="00402D9F"/>
    <w:rsid w:val="00405902"/>
    <w:rsid w:val="00405C89"/>
    <w:rsid w:val="0041538B"/>
    <w:rsid w:val="00421795"/>
    <w:rsid w:val="00423DC1"/>
    <w:rsid w:val="0042469D"/>
    <w:rsid w:val="00425060"/>
    <w:rsid w:val="00425B2A"/>
    <w:rsid w:val="00432CF3"/>
    <w:rsid w:val="00433E96"/>
    <w:rsid w:val="004404F6"/>
    <w:rsid w:val="00442DF2"/>
    <w:rsid w:val="004453E2"/>
    <w:rsid w:val="0044588D"/>
    <w:rsid w:val="00446368"/>
    <w:rsid w:val="004473E8"/>
    <w:rsid w:val="004477A2"/>
    <w:rsid w:val="00451618"/>
    <w:rsid w:val="00451CF3"/>
    <w:rsid w:val="00452A96"/>
    <w:rsid w:val="0045735A"/>
    <w:rsid w:val="00457BE6"/>
    <w:rsid w:val="00463C90"/>
    <w:rsid w:val="0046485F"/>
    <w:rsid w:val="00464E92"/>
    <w:rsid w:val="0046747C"/>
    <w:rsid w:val="00467C88"/>
    <w:rsid w:val="00473C33"/>
    <w:rsid w:val="004811B0"/>
    <w:rsid w:val="00481B82"/>
    <w:rsid w:val="00485629"/>
    <w:rsid w:val="004863FA"/>
    <w:rsid w:val="00487720"/>
    <w:rsid w:val="00487EE5"/>
    <w:rsid w:val="0049455A"/>
    <w:rsid w:val="00496B91"/>
    <w:rsid w:val="004971C0"/>
    <w:rsid w:val="004A527A"/>
    <w:rsid w:val="004B3DA9"/>
    <w:rsid w:val="004B5131"/>
    <w:rsid w:val="004C1D08"/>
    <w:rsid w:val="004C52CB"/>
    <w:rsid w:val="004C7DDC"/>
    <w:rsid w:val="004D32AC"/>
    <w:rsid w:val="004D6472"/>
    <w:rsid w:val="004D713D"/>
    <w:rsid w:val="004D785A"/>
    <w:rsid w:val="004E0218"/>
    <w:rsid w:val="004E5DBE"/>
    <w:rsid w:val="004E759F"/>
    <w:rsid w:val="004F56FE"/>
    <w:rsid w:val="004F6373"/>
    <w:rsid w:val="005038E2"/>
    <w:rsid w:val="00507F59"/>
    <w:rsid w:val="00511E8B"/>
    <w:rsid w:val="00516842"/>
    <w:rsid w:val="00521597"/>
    <w:rsid w:val="005239EB"/>
    <w:rsid w:val="005251F5"/>
    <w:rsid w:val="005302CE"/>
    <w:rsid w:val="00532C68"/>
    <w:rsid w:val="00534F50"/>
    <w:rsid w:val="00545DA5"/>
    <w:rsid w:val="00553614"/>
    <w:rsid w:val="005540D6"/>
    <w:rsid w:val="00570D68"/>
    <w:rsid w:val="005734CE"/>
    <w:rsid w:val="00575B21"/>
    <w:rsid w:val="00576F27"/>
    <w:rsid w:val="00577027"/>
    <w:rsid w:val="005818CA"/>
    <w:rsid w:val="00583CD6"/>
    <w:rsid w:val="00585274"/>
    <w:rsid w:val="005916A0"/>
    <w:rsid w:val="00595FE0"/>
    <w:rsid w:val="005A2C82"/>
    <w:rsid w:val="005A3A5E"/>
    <w:rsid w:val="005A3E5B"/>
    <w:rsid w:val="005A4874"/>
    <w:rsid w:val="005A4A73"/>
    <w:rsid w:val="005A4DA0"/>
    <w:rsid w:val="005B08AA"/>
    <w:rsid w:val="005B0B5C"/>
    <w:rsid w:val="005B1DBA"/>
    <w:rsid w:val="005B322E"/>
    <w:rsid w:val="005B3576"/>
    <w:rsid w:val="005B3C62"/>
    <w:rsid w:val="005C5015"/>
    <w:rsid w:val="005D2306"/>
    <w:rsid w:val="005D53EC"/>
    <w:rsid w:val="005D5576"/>
    <w:rsid w:val="005D6421"/>
    <w:rsid w:val="005D6F09"/>
    <w:rsid w:val="005D720A"/>
    <w:rsid w:val="005D7AEC"/>
    <w:rsid w:val="005E1CBD"/>
    <w:rsid w:val="005E43D4"/>
    <w:rsid w:val="005E68E0"/>
    <w:rsid w:val="005E6957"/>
    <w:rsid w:val="005F165E"/>
    <w:rsid w:val="005F1DC0"/>
    <w:rsid w:val="005F501A"/>
    <w:rsid w:val="005F5F4A"/>
    <w:rsid w:val="005F7D09"/>
    <w:rsid w:val="006000BE"/>
    <w:rsid w:val="00600FA3"/>
    <w:rsid w:val="0060395C"/>
    <w:rsid w:val="00605654"/>
    <w:rsid w:val="00605B98"/>
    <w:rsid w:val="00607539"/>
    <w:rsid w:val="006126C8"/>
    <w:rsid w:val="0061512A"/>
    <w:rsid w:val="00617661"/>
    <w:rsid w:val="006177B5"/>
    <w:rsid w:val="006201FF"/>
    <w:rsid w:val="00620252"/>
    <w:rsid w:val="00620A3B"/>
    <w:rsid w:val="0062330C"/>
    <w:rsid w:val="006251B1"/>
    <w:rsid w:val="006253A2"/>
    <w:rsid w:val="006438EA"/>
    <w:rsid w:val="00645EAF"/>
    <w:rsid w:val="006460E6"/>
    <w:rsid w:val="00651F0B"/>
    <w:rsid w:val="006526BD"/>
    <w:rsid w:val="00652ABC"/>
    <w:rsid w:val="00652D83"/>
    <w:rsid w:val="0066104C"/>
    <w:rsid w:val="00665D5D"/>
    <w:rsid w:val="006671F3"/>
    <w:rsid w:val="00670C76"/>
    <w:rsid w:val="00672FC1"/>
    <w:rsid w:val="00674F06"/>
    <w:rsid w:val="00676F94"/>
    <w:rsid w:val="00676FAA"/>
    <w:rsid w:val="006828CB"/>
    <w:rsid w:val="00687C37"/>
    <w:rsid w:val="00690A19"/>
    <w:rsid w:val="00694BE8"/>
    <w:rsid w:val="006974EC"/>
    <w:rsid w:val="006A2999"/>
    <w:rsid w:val="006A2D06"/>
    <w:rsid w:val="006A4B68"/>
    <w:rsid w:val="006B1F9C"/>
    <w:rsid w:val="006B288F"/>
    <w:rsid w:val="006B3FBE"/>
    <w:rsid w:val="006B6310"/>
    <w:rsid w:val="006B7B96"/>
    <w:rsid w:val="006C2744"/>
    <w:rsid w:val="006C3770"/>
    <w:rsid w:val="006C500A"/>
    <w:rsid w:val="006D02CD"/>
    <w:rsid w:val="006D1510"/>
    <w:rsid w:val="006D551C"/>
    <w:rsid w:val="006E28E1"/>
    <w:rsid w:val="006E454E"/>
    <w:rsid w:val="006E624B"/>
    <w:rsid w:val="006F10EE"/>
    <w:rsid w:val="006F4630"/>
    <w:rsid w:val="006F7E37"/>
    <w:rsid w:val="007022D8"/>
    <w:rsid w:val="0070386B"/>
    <w:rsid w:val="00704510"/>
    <w:rsid w:val="007054F6"/>
    <w:rsid w:val="00705627"/>
    <w:rsid w:val="007066C6"/>
    <w:rsid w:val="007136C7"/>
    <w:rsid w:val="00720C29"/>
    <w:rsid w:val="00722AD1"/>
    <w:rsid w:val="00724D8D"/>
    <w:rsid w:val="007312D4"/>
    <w:rsid w:val="00735407"/>
    <w:rsid w:val="007355E4"/>
    <w:rsid w:val="0073798E"/>
    <w:rsid w:val="007416D8"/>
    <w:rsid w:val="0074370F"/>
    <w:rsid w:val="007439DF"/>
    <w:rsid w:val="00753328"/>
    <w:rsid w:val="00756F8C"/>
    <w:rsid w:val="00761EFC"/>
    <w:rsid w:val="00763379"/>
    <w:rsid w:val="007662D5"/>
    <w:rsid w:val="00766F5A"/>
    <w:rsid w:val="007706C8"/>
    <w:rsid w:val="00772F21"/>
    <w:rsid w:val="00784A78"/>
    <w:rsid w:val="00786476"/>
    <w:rsid w:val="0079033D"/>
    <w:rsid w:val="00795B36"/>
    <w:rsid w:val="007977B0"/>
    <w:rsid w:val="007A3379"/>
    <w:rsid w:val="007A4001"/>
    <w:rsid w:val="007A43FF"/>
    <w:rsid w:val="007A4CB1"/>
    <w:rsid w:val="007A4CDC"/>
    <w:rsid w:val="007A5598"/>
    <w:rsid w:val="007A591D"/>
    <w:rsid w:val="007A5F8F"/>
    <w:rsid w:val="007B413D"/>
    <w:rsid w:val="007D372C"/>
    <w:rsid w:val="007E370A"/>
    <w:rsid w:val="007E3B2C"/>
    <w:rsid w:val="007E4F82"/>
    <w:rsid w:val="007F1964"/>
    <w:rsid w:val="007F19B8"/>
    <w:rsid w:val="007F22A9"/>
    <w:rsid w:val="007F2B73"/>
    <w:rsid w:val="0080322A"/>
    <w:rsid w:val="00805F8D"/>
    <w:rsid w:val="008061CA"/>
    <w:rsid w:val="008144B8"/>
    <w:rsid w:val="008147F5"/>
    <w:rsid w:val="00814B50"/>
    <w:rsid w:val="00820248"/>
    <w:rsid w:val="008208CA"/>
    <w:rsid w:val="00822588"/>
    <w:rsid w:val="008239AA"/>
    <w:rsid w:val="00823B63"/>
    <w:rsid w:val="0082658C"/>
    <w:rsid w:val="0082758C"/>
    <w:rsid w:val="0083159A"/>
    <w:rsid w:val="008319B5"/>
    <w:rsid w:val="00845746"/>
    <w:rsid w:val="00846EEB"/>
    <w:rsid w:val="00847A20"/>
    <w:rsid w:val="00851570"/>
    <w:rsid w:val="0085219F"/>
    <w:rsid w:val="00855E3E"/>
    <w:rsid w:val="0085615E"/>
    <w:rsid w:val="00860104"/>
    <w:rsid w:val="008643E3"/>
    <w:rsid w:val="00866509"/>
    <w:rsid w:val="00872118"/>
    <w:rsid w:val="00872B38"/>
    <w:rsid w:val="00874036"/>
    <w:rsid w:val="008764AA"/>
    <w:rsid w:val="00883A20"/>
    <w:rsid w:val="00891A86"/>
    <w:rsid w:val="00892160"/>
    <w:rsid w:val="008946F0"/>
    <w:rsid w:val="00895AAA"/>
    <w:rsid w:val="00895B45"/>
    <w:rsid w:val="00895C5F"/>
    <w:rsid w:val="008962B7"/>
    <w:rsid w:val="00897D44"/>
    <w:rsid w:val="008A0F49"/>
    <w:rsid w:val="008A4131"/>
    <w:rsid w:val="008A43A9"/>
    <w:rsid w:val="008B3816"/>
    <w:rsid w:val="008C2C50"/>
    <w:rsid w:val="008C4497"/>
    <w:rsid w:val="008C695D"/>
    <w:rsid w:val="008D30F8"/>
    <w:rsid w:val="008D4859"/>
    <w:rsid w:val="008D5B0B"/>
    <w:rsid w:val="008E33F6"/>
    <w:rsid w:val="008E3A2C"/>
    <w:rsid w:val="008E419B"/>
    <w:rsid w:val="008E6A96"/>
    <w:rsid w:val="008E6E60"/>
    <w:rsid w:val="008F3AEA"/>
    <w:rsid w:val="008F79B2"/>
    <w:rsid w:val="0090057A"/>
    <w:rsid w:val="00900FC1"/>
    <w:rsid w:val="009014F1"/>
    <w:rsid w:val="0090182B"/>
    <w:rsid w:val="00902368"/>
    <w:rsid w:val="00907AED"/>
    <w:rsid w:val="00921968"/>
    <w:rsid w:val="00922668"/>
    <w:rsid w:val="00922FD0"/>
    <w:rsid w:val="00926B0D"/>
    <w:rsid w:val="00930178"/>
    <w:rsid w:val="00931DF0"/>
    <w:rsid w:val="00933C07"/>
    <w:rsid w:val="00935F97"/>
    <w:rsid w:val="009412F7"/>
    <w:rsid w:val="0094482B"/>
    <w:rsid w:val="00945240"/>
    <w:rsid w:val="009457CD"/>
    <w:rsid w:val="0094679E"/>
    <w:rsid w:val="009511B4"/>
    <w:rsid w:val="009519FA"/>
    <w:rsid w:val="009655F8"/>
    <w:rsid w:val="00967160"/>
    <w:rsid w:val="00967437"/>
    <w:rsid w:val="009724B8"/>
    <w:rsid w:val="00977446"/>
    <w:rsid w:val="00981825"/>
    <w:rsid w:val="00984CC7"/>
    <w:rsid w:val="00986F9F"/>
    <w:rsid w:val="0099560F"/>
    <w:rsid w:val="00997EBE"/>
    <w:rsid w:val="009A03C0"/>
    <w:rsid w:val="009A0E34"/>
    <w:rsid w:val="009A1E1E"/>
    <w:rsid w:val="009A3BF6"/>
    <w:rsid w:val="009A4C62"/>
    <w:rsid w:val="009A5B15"/>
    <w:rsid w:val="009B01F1"/>
    <w:rsid w:val="009C1FAE"/>
    <w:rsid w:val="009C2EEF"/>
    <w:rsid w:val="009D00B8"/>
    <w:rsid w:val="009D088A"/>
    <w:rsid w:val="009D374B"/>
    <w:rsid w:val="009D745C"/>
    <w:rsid w:val="009E01EA"/>
    <w:rsid w:val="009E0F16"/>
    <w:rsid w:val="009E3984"/>
    <w:rsid w:val="009E4195"/>
    <w:rsid w:val="009E424E"/>
    <w:rsid w:val="009E49AF"/>
    <w:rsid w:val="009E6D6F"/>
    <w:rsid w:val="009E74A1"/>
    <w:rsid w:val="009F2DD7"/>
    <w:rsid w:val="00A00603"/>
    <w:rsid w:val="00A024C7"/>
    <w:rsid w:val="00A078B1"/>
    <w:rsid w:val="00A10EB8"/>
    <w:rsid w:val="00A1321E"/>
    <w:rsid w:val="00A13C16"/>
    <w:rsid w:val="00A1531D"/>
    <w:rsid w:val="00A16187"/>
    <w:rsid w:val="00A22FE7"/>
    <w:rsid w:val="00A24D81"/>
    <w:rsid w:val="00A25C83"/>
    <w:rsid w:val="00A30944"/>
    <w:rsid w:val="00A354D4"/>
    <w:rsid w:val="00A40139"/>
    <w:rsid w:val="00A45072"/>
    <w:rsid w:val="00A54B43"/>
    <w:rsid w:val="00A57395"/>
    <w:rsid w:val="00A6089D"/>
    <w:rsid w:val="00A626DA"/>
    <w:rsid w:val="00A727DA"/>
    <w:rsid w:val="00A7333F"/>
    <w:rsid w:val="00A770E8"/>
    <w:rsid w:val="00A772B3"/>
    <w:rsid w:val="00A77653"/>
    <w:rsid w:val="00A81EB3"/>
    <w:rsid w:val="00A82DF3"/>
    <w:rsid w:val="00A83A16"/>
    <w:rsid w:val="00A83CC9"/>
    <w:rsid w:val="00A8430B"/>
    <w:rsid w:val="00A87F31"/>
    <w:rsid w:val="00A901A3"/>
    <w:rsid w:val="00A958F3"/>
    <w:rsid w:val="00AA33C7"/>
    <w:rsid w:val="00AA7D7C"/>
    <w:rsid w:val="00AB1BEC"/>
    <w:rsid w:val="00AB2D90"/>
    <w:rsid w:val="00AB48D9"/>
    <w:rsid w:val="00AB7212"/>
    <w:rsid w:val="00AC44A0"/>
    <w:rsid w:val="00AC4B83"/>
    <w:rsid w:val="00AD4761"/>
    <w:rsid w:val="00AE2EFE"/>
    <w:rsid w:val="00AE4B84"/>
    <w:rsid w:val="00AE66F1"/>
    <w:rsid w:val="00AF1B85"/>
    <w:rsid w:val="00AF2AA2"/>
    <w:rsid w:val="00AF3402"/>
    <w:rsid w:val="00AF651C"/>
    <w:rsid w:val="00AF66C5"/>
    <w:rsid w:val="00B0093C"/>
    <w:rsid w:val="00B012C8"/>
    <w:rsid w:val="00B01775"/>
    <w:rsid w:val="00B065CD"/>
    <w:rsid w:val="00B12AE3"/>
    <w:rsid w:val="00B12C74"/>
    <w:rsid w:val="00B130F5"/>
    <w:rsid w:val="00B1359E"/>
    <w:rsid w:val="00B21DF1"/>
    <w:rsid w:val="00B25242"/>
    <w:rsid w:val="00B30B84"/>
    <w:rsid w:val="00B31A9B"/>
    <w:rsid w:val="00B37A5A"/>
    <w:rsid w:val="00B40DEB"/>
    <w:rsid w:val="00B4287A"/>
    <w:rsid w:val="00B42D65"/>
    <w:rsid w:val="00B514FD"/>
    <w:rsid w:val="00B5451B"/>
    <w:rsid w:val="00B639A8"/>
    <w:rsid w:val="00B64E1D"/>
    <w:rsid w:val="00B707E5"/>
    <w:rsid w:val="00B737AB"/>
    <w:rsid w:val="00B754F4"/>
    <w:rsid w:val="00B754FB"/>
    <w:rsid w:val="00B75645"/>
    <w:rsid w:val="00B778D4"/>
    <w:rsid w:val="00B800DE"/>
    <w:rsid w:val="00B808E5"/>
    <w:rsid w:val="00B81ABB"/>
    <w:rsid w:val="00B81BEA"/>
    <w:rsid w:val="00B84A7F"/>
    <w:rsid w:val="00B84CCF"/>
    <w:rsid w:val="00B86BAF"/>
    <w:rsid w:val="00B871A0"/>
    <w:rsid w:val="00B90D39"/>
    <w:rsid w:val="00B91A57"/>
    <w:rsid w:val="00B9735D"/>
    <w:rsid w:val="00BA064A"/>
    <w:rsid w:val="00BA25EE"/>
    <w:rsid w:val="00BA2C34"/>
    <w:rsid w:val="00BB0337"/>
    <w:rsid w:val="00BB077D"/>
    <w:rsid w:val="00BB37C4"/>
    <w:rsid w:val="00BB3C6D"/>
    <w:rsid w:val="00BB4BB5"/>
    <w:rsid w:val="00BC48A1"/>
    <w:rsid w:val="00BD679C"/>
    <w:rsid w:val="00BE0541"/>
    <w:rsid w:val="00BE1D26"/>
    <w:rsid w:val="00BE31EF"/>
    <w:rsid w:val="00BE4EAF"/>
    <w:rsid w:val="00BF37E4"/>
    <w:rsid w:val="00BF3B86"/>
    <w:rsid w:val="00BF70D1"/>
    <w:rsid w:val="00C00919"/>
    <w:rsid w:val="00C01E40"/>
    <w:rsid w:val="00C02CDB"/>
    <w:rsid w:val="00C034BF"/>
    <w:rsid w:val="00C03FA4"/>
    <w:rsid w:val="00C04677"/>
    <w:rsid w:val="00C15F48"/>
    <w:rsid w:val="00C16060"/>
    <w:rsid w:val="00C2120E"/>
    <w:rsid w:val="00C2477F"/>
    <w:rsid w:val="00C344A3"/>
    <w:rsid w:val="00C350A6"/>
    <w:rsid w:val="00C35AAB"/>
    <w:rsid w:val="00C40628"/>
    <w:rsid w:val="00C414EB"/>
    <w:rsid w:val="00C47127"/>
    <w:rsid w:val="00C4791E"/>
    <w:rsid w:val="00C513B5"/>
    <w:rsid w:val="00C517C6"/>
    <w:rsid w:val="00C56B56"/>
    <w:rsid w:val="00C60504"/>
    <w:rsid w:val="00C60610"/>
    <w:rsid w:val="00C61CA8"/>
    <w:rsid w:val="00C61E46"/>
    <w:rsid w:val="00C62BEE"/>
    <w:rsid w:val="00C62E37"/>
    <w:rsid w:val="00C62F6C"/>
    <w:rsid w:val="00C63943"/>
    <w:rsid w:val="00C7382C"/>
    <w:rsid w:val="00C747E3"/>
    <w:rsid w:val="00C7620D"/>
    <w:rsid w:val="00C77CAB"/>
    <w:rsid w:val="00C811EB"/>
    <w:rsid w:val="00C8204B"/>
    <w:rsid w:val="00C84AC1"/>
    <w:rsid w:val="00C84C85"/>
    <w:rsid w:val="00C85183"/>
    <w:rsid w:val="00C86200"/>
    <w:rsid w:val="00C92CBA"/>
    <w:rsid w:val="00C95D0E"/>
    <w:rsid w:val="00C96CAD"/>
    <w:rsid w:val="00CA2E68"/>
    <w:rsid w:val="00CA493D"/>
    <w:rsid w:val="00CA6863"/>
    <w:rsid w:val="00CB2733"/>
    <w:rsid w:val="00CB6698"/>
    <w:rsid w:val="00CB7113"/>
    <w:rsid w:val="00CC01BF"/>
    <w:rsid w:val="00CC15D9"/>
    <w:rsid w:val="00CC3412"/>
    <w:rsid w:val="00CC4269"/>
    <w:rsid w:val="00CC4971"/>
    <w:rsid w:val="00CD0693"/>
    <w:rsid w:val="00CD377B"/>
    <w:rsid w:val="00CD4C4B"/>
    <w:rsid w:val="00CD4EE6"/>
    <w:rsid w:val="00CE0FA3"/>
    <w:rsid w:val="00CE3E91"/>
    <w:rsid w:val="00CE7B9A"/>
    <w:rsid w:val="00CF4905"/>
    <w:rsid w:val="00CF5E41"/>
    <w:rsid w:val="00CF7C5A"/>
    <w:rsid w:val="00D00098"/>
    <w:rsid w:val="00D00FAE"/>
    <w:rsid w:val="00D05A94"/>
    <w:rsid w:val="00D06E14"/>
    <w:rsid w:val="00D10DDA"/>
    <w:rsid w:val="00D11289"/>
    <w:rsid w:val="00D14EF2"/>
    <w:rsid w:val="00D155A6"/>
    <w:rsid w:val="00D15FFB"/>
    <w:rsid w:val="00D16378"/>
    <w:rsid w:val="00D1773A"/>
    <w:rsid w:val="00D23574"/>
    <w:rsid w:val="00D248E5"/>
    <w:rsid w:val="00D319C3"/>
    <w:rsid w:val="00D31F3A"/>
    <w:rsid w:val="00D37433"/>
    <w:rsid w:val="00D41AED"/>
    <w:rsid w:val="00D429F2"/>
    <w:rsid w:val="00D50FDA"/>
    <w:rsid w:val="00D51640"/>
    <w:rsid w:val="00D527BF"/>
    <w:rsid w:val="00D55F5F"/>
    <w:rsid w:val="00D567BF"/>
    <w:rsid w:val="00D5798D"/>
    <w:rsid w:val="00D62786"/>
    <w:rsid w:val="00D64665"/>
    <w:rsid w:val="00D66CC1"/>
    <w:rsid w:val="00D67836"/>
    <w:rsid w:val="00D67D2E"/>
    <w:rsid w:val="00D7784D"/>
    <w:rsid w:val="00D80F5A"/>
    <w:rsid w:val="00D81CE6"/>
    <w:rsid w:val="00D832AB"/>
    <w:rsid w:val="00D84A80"/>
    <w:rsid w:val="00D95ADF"/>
    <w:rsid w:val="00D97C96"/>
    <w:rsid w:val="00DA0F79"/>
    <w:rsid w:val="00DA3CB6"/>
    <w:rsid w:val="00DB25E5"/>
    <w:rsid w:val="00DB5B34"/>
    <w:rsid w:val="00DB5D21"/>
    <w:rsid w:val="00DB6639"/>
    <w:rsid w:val="00DB715F"/>
    <w:rsid w:val="00DB7E3E"/>
    <w:rsid w:val="00DC10D8"/>
    <w:rsid w:val="00DC3460"/>
    <w:rsid w:val="00DC4FEE"/>
    <w:rsid w:val="00DC6EAE"/>
    <w:rsid w:val="00DC7294"/>
    <w:rsid w:val="00DD3A16"/>
    <w:rsid w:val="00DD3D53"/>
    <w:rsid w:val="00DD53F0"/>
    <w:rsid w:val="00DD58AA"/>
    <w:rsid w:val="00DD62B0"/>
    <w:rsid w:val="00DE350D"/>
    <w:rsid w:val="00DE6A95"/>
    <w:rsid w:val="00DE788A"/>
    <w:rsid w:val="00DF1FAE"/>
    <w:rsid w:val="00E0249C"/>
    <w:rsid w:val="00E02547"/>
    <w:rsid w:val="00E04302"/>
    <w:rsid w:val="00E046CA"/>
    <w:rsid w:val="00E116CA"/>
    <w:rsid w:val="00E1318B"/>
    <w:rsid w:val="00E13BFB"/>
    <w:rsid w:val="00E14379"/>
    <w:rsid w:val="00E143EB"/>
    <w:rsid w:val="00E176E3"/>
    <w:rsid w:val="00E17C5B"/>
    <w:rsid w:val="00E20B9F"/>
    <w:rsid w:val="00E23EA6"/>
    <w:rsid w:val="00E24488"/>
    <w:rsid w:val="00E24921"/>
    <w:rsid w:val="00E25A5F"/>
    <w:rsid w:val="00E26B0D"/>
    <w:rsid w:val="00E277BB"/>
    <w:rsid w:val="00E278A6"/>
    <w:rsid w:val="00E403FD"/>
    <w:rsid w:val="00E52706"/>
    <w:rsid w:val="00E545C2"/>
    <w:rsid w:val="00E5622F"/>
    <w:rsid w:val="00E562BF"/>
    <w:rsid w:val="00E63560"/>
    <w:rsid w:val="00E670CE"/>
    <w:rsid w:val="00E70C24"/>
    <w:rsid w:val="00E72492"/>
    <w:rsid w:val="00E739BF"/>
    <w:rsid w:val="00E73A90"/>
    <w:rsid w:val="00E76525"/>
    <w:rsid w:val="00E77190"/>
    <w:rsid w:val="00E80AC7"/>
    <w:rsid w:val="00E82503"/>
    <w:rsid w:val="00E86B26"/>
    <w:rsid w:val="00E91C7F"/>
    <w:rsid w:val="00E934C0"/>
    <w:rsid w:val="00E956DA"/>
    <w:rsid w:val="00E976D4"/>
    <w:rsid w:val="00EA2C82"/>
    <w:rsid w:val="00EA2DC9"/>
    <w:rsid w:val="00EA3412"/>
    <w:rsid w:val="00EA44AC"/>
    <w:rsid w:val="00EA6589"/>
    <w:rsid w:val="00EB2C65"/>
    <w:rsid w:val="00EB2F8F"/>
    <w:rsid w:val="00EB522A"/>
    <w:rsid w:val="00EB7A16"/>
    <w:rsid w:val="00EC2D0C"/>
    <w:rsid w:val="00EC3046"/>
    <w:rsid w:val="00EC60BB"/>
    <w:rsid w:val="00EC735F"/>
    <w:rsid w:val="00EC7B7A"/>
    <w:rsid w:val="00EC7DEE"/>
    <w:rsid w:val="00ED2DD4"/>
    <w:rsid w:val="00ED4001"/>
    <w:rsid w:val="00ED4B72"/>
    <w:rsid w:val="00ED4E76"/>
    <w:rsid w:val="00ED5317"/>
    <w:rsid w:val="00EE0D18"/>
    <w:rsid w:val="00EE1843"/>
    <w:rsid w:val="00EE1EAF"/>
    <w:rsid w:val="00EE1FF7"/>
    <w:rsid w:val="00EE3743"/>
    <w:rsid w:val="00EE47A3"/>
    <w:rsid w:val="00EE54C9"/>
    <w:rsid w:val="00EE6246"/>
    <w:rsid w:val="00EE7FC5"/>
    <w:rsid w:val="00EF00FA"/>
    <w:rsid w:val="00EF02B2"/>
    <w:rsid w:val="00EF14FA"/>
    <w:rsid w:val="00EF34A6"/>
    <w:rsid w:val="00EF62A0"/>
    <w:rsid w:val="00EF70B8"/>
    <w:rsid w:val="00F00DCF"/>
    <w:rsid w:val="00F01432"/>
    <w:rsid w:val="00F01648"/>
    <w:rsid w:val="00F0641D"/>
    <w:rsid w:val="00F06446"/>
    <w:rsid w:val="00F077DC"/>
    <w:rsid w:val="00F111FF"/>
    <w:rsid w:val="00F1268B"/>
    <w:rsid w:val="00F24F83"/>
    <w:rsid w:val="00F276FE"/>
    <w:rsid w:val="00F30BD7"/>
    <w:rsid w:val="00F317A0"/>
    <w:rsid w:val="00F3640F"/>
    <w:rsid w:val="00F43134"/>
    <w:rsid w:val="00F44C6B"/>
    <w:rsid w:val="00F504F7"/>
    <w:rsid w:val="00F568AE"/>
    <w:rsid w:val="00F63233"/>
    <w:rsid w:val="00F643CB"/>
    <w:rsid w:val="00F650E8"/>
    <w:rsid w:val="00F670C1"/>
    <w:rsid w:val="00F67EED"/>
    <w:rsid w:val="00F70627"/>
    <w:rsid w:val="00F70AE0"/>
    <w:rsid w:val="00F70F9C"/>
    <w:rsid w:val="00F76C64"/>
    <w:rsid w:val="00F77C9F"/>
    <w:rsid w:val="00F8140F"/>
    <w:rsid w:val="00F8149F"/>
    <w:rsid w:val="00F81F5D"/>
    <w:rsid w:val="00F84290"/>
    <w:rsid w:val="00F84471"/>
    <w:rsid w:val="00F86024"/>
    <w:rsid w:val="00F90C01"/>
    <w:rsid w:val="00F9193E"/>
    <w:rsid w:val="00F91C84"/>
    <w:rsid w:val="00F936A5"/>
    <w:rsid w:val="00F962B7"/>
    <w:rsid w:val="00F97D28"/>
    <w:rsid w:val="00FA0121"/>
    <w:rsid w:val="00FA01EA"/>
    <w:rsid w:val="00FA204F"/>
    <w:rsid w:val="00FA4CF0"/>
    <w:rsid w:val="00FA7BD4"/>
    <w:rsid w:val="00FB2175"/>
    <w:rsid w:val="00FB60C1"/>
    <w:rsid w:val="00FC03AF"/>
    <w:rsid w:val="00FC142F"/>
    <w:rsid w:val="00FC300A"/>
    <w:rsid w:val="00FD3682"/>
    <w:rsid w:val="00FD3C43"/>
    <w:rsid w:val="00FE2F5F"/>
    <w:rsid w:val="00FE58B4"/>
    <w:rsid w:val="00FF11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6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1F5D"/>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F81F5D"/>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autoRedefine/>
    <w:uiPriority w:val="9"/>
    <w:unhideWhenUsed/>
    <w:qFormat/>
    <w:rsid w:val="00D51640"/>
    <w:pPr>
      <w:keepNext/>
      <w:keepLines/>
      <w:numPr>
        <w:ilvl w:val="1"/>
        <w:numId w:val="35"/>
      </w:numPr>
      <w:spacing w:before="200" w:after="0"/>
      <w:ind w:left="540" w:hanging="540"/>
      <w:outlineLvl w:val="1"/>
    </w:pPr>
    <w:rPr>
      <w:rFonts w:eastAsiaTheme="majorEastAsia" w:cstheme="majorBidi"/>
      <w:b/>
      <w:bCs/>
      <w:sz w:val="26"/>
      <w:szCs w:val="26"/>
    </w:rPr>
  </w:style>
  <w:style w:type="paragraph" w:styleId="Heading3">
    <w:name w:val="heading 3"/>
    <w:basedOn w:val="Normal"/>
    <w:next w:val="Normal"/>
    <w:link w:val="Heading3Char"/>
    <w:uiPriority w:val="9"/>
    <w:unhideWhenUsed/>
    <w:qFormat/>
    <w:rsid w:val="00753328"/>
    <w:pPr>
      <w:keepNext/>
      <w:keepLines/>
      <w:numPr>
        <w:numId w:val="37"/>
      </w:numPr>
      <w:spacing w:before="200" w:after="0"/>
      <w:outlineLvl w:val="2"/>
    </w:pPr>
    <w:rPr>
      <w:rFonts w:eastAsiaTheme="majorEastAsia" w:cstheme="majorBidi"/>
      <w:b/>
      <w:bCs/>
      <w:sz w:val="26"/>
    </w:rPr>
  </w:style>
  <w:style w:type="paragraph" w:styleId="Heading4">
    <w:name w:val="heading 4"/>
    <w:basedOn w:val="Normal"/>
    <w:next w:val="Normal"/>
    <w:link w:val="Heading4Char"/>
    <w:uiPriority w:val="9"/>
    <w:unhideWhenUsed/>
    <w:qFormat/>
    <w:rsid w:val="00753328"/>
    <w:pPr>
      <w:keepNext/>
      <w:keepLines/>
      <w:numPr>
        <w:numId w:val="38"/>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687C37"/>
    <w:pPr>
      <w:keepNext/>
      <w:keepLines/>
      <w:numPr>
        <w:numId w:val="39"/>
      </w:numPr>
      <w:spacing w:before="200" w:after="0"/>
      <w:outlineLvl w:val="4"/>
    </w:pPr>
    <w:rPr>
      <w:rFonts w:eastAsiaTheme="majorEastAsia" w:cstheme="majorBidi"/>
      <w:b/>
      <w:sz w:val="26"/>
    </w:rPr>
  </w:style>
  <w:style w:type="paragraph" w:styleId="Heading6">
    <w:name w:val="heading 6"/>
    <w:basedOn w:val="Normal"/>
    <w:next w:val="Normal"/>
    <w:link w:val="Heading6Char"/>
    <w:uiPriority w:val="9"/>
    <w:unhideWhenUsed/>
    <w:qFormat/>
    <w:rsid w:val="00DB715F"/>
    <w:pPr>
      <w:keepNext/>
      <w:keepLines/>
      <w:numPr>
        <w:numId w:val="40"/>
      </w:numPr>
      <w:spacing w:before="200" w:after="0"/>
      <w:outlineLvl w:val="5"/>
    </w:pPr>
    <w:rPr>
      <w:rFonts w:eastAsiaTheme="majorEastAsia" w:cstheme="majorBidi"/>
      <w:b/>
      <w:iCs/>
    </w:rPr>
  </w:style>
  <w:style w:type="paragraph" w:styleId="Heading7">
    <w:name w:val="heading 7"/>
    <w:basedOn w:val="Normal"/>
    <w:next w:val="Normal"/>
    <w:link w:val="Heading7Char"/>
    <w:uiPriority w:val="9"/>
    <w:unhideWhenUsed/>
    <w:qFormat/>
    <w:rsid w:val="00687C37"/>
    <w:pPr>
      <w:keepNext/>
      <w:keepLines/>
      <w:numPr>
        <w:numId w:val="41"/>
      </w:numPr>
      <w:spacing w:before="200" w:after="0"/>
      <w:outlineLvl w:val="6"/>
    </w:pPr>
    <w:rPr>
      <w:rFonts w:eastAsiaTheme="majorEastAsia" w:cstheme="majorBidi"/>
      <w:b/>
      <w:iCs/>
    </w:rPr>
  </w:style>
  <w:style w:type="paragraph" w:styleId="Heading8">
    <w:name w:val="heading 8"/>
    <w:basedOn w:val="Normal"/>
    <w:next w:val="Normal"/>
    <w:link w:val="Heading8Char"/>
    <w:uiPriority w:val="9"/>
    <w:unhideWhenUsed/>
    <w:qFormat/>
    <w:rsid w:val="00595FE0"/>
    <w:pPr>
      <w:keepNext/>
      <w:keepLines/>
      <w:numPr>
        <w:numId w:val="42"/>
      </w:numPr>
      <w:spacing w:before="200" w:after="0"/>
      <w:outlineLvl w:val="7"/>
    </w:pPr>
    <w:rPr>
      <w:rFonts w:eastAsiaTheme="majorEastAsia" w:cstheme="majorBidi"/>
      <w:b/>
      <w:color w:val="000000" w:themeColor="text1"/>
      <w:szCs w:val="20"/>
    </w:rPr>
  </w:style>
  <w:style w:type="paragraph" w:styleId="Heading9">
    <w:name w:val="heading 9"/>
    <w:basedOn w:val="Normal"/>
    <w:next w:val="Normal"/>
    <w:link w:val="Heading9Char"/>
    <w:uiPriority w:val="9"/>
    <w:unhideWhenUsed/>
    <w:qFormat/>
    <w:rsid w:val="00595FE0"/>
    <w:pPr>
      <w:keepNext/>
      <w:keepLines/>
      <w:numPr>
        <w:numId w:val="43"/>
      </w:numPr>
      <w:spacing w:before="200" w:after="0"/>
      <w:outlineLvl w:val="8"/>
    </w:pPr>
    <w:rPr>
      <w:rFonts w:eastAsiaTheme="majorEastAsia" w:cstheme="majorBidi"/>
      <w:b/>
      <w:iCs/>
      <w:sz w:val="2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D84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PreformattedChar">
    <w:name w:val="HTML Preformatted Char"/>
    <w:basedOn w:val="DefaultParagraphFont"/>
    <w:link w:val="HTMLPreformatted"/>
    <w:uiPriority w:val="99"/>
    <w:rsid w:val="00D84A80"/>
    <w:rPr>
      <w:rFonts w:ascii="Courier New" w:eastAsia="Times New Roman" w:hAnsi="Courier New" w:cs="Courier New"/>
      <w:sz w:val="20"/>
      <w:szCs w:val="20"/>
      <w:lang w:eastAsia="es-CO"/>
    </w:rPr>
  </w:style>
  <w:style w:type="character" w:styleId="Hyperlink">
    <w:name w:val="Hyperlink"/>
    <w:basedOn w:val="DefaultParagraphFont"/>
    <w:uiPriority w:val="99"/>
    <w:unhideWhenUsed/>
    <w:rsid w:val="007662D5"/>
    <w:rPr>
      <w:color w:val="0000FF" w:themeColor="hyperlink"/>
      <w:u w:val="single"/>
    </w:rPr>
  </w:style>
  <w:style w:type="paragraph" w:styleId="BalloonText">
    <w:name w:val="Balloon Text"/>
    <w:basedOn w:val="Normal"/>
    <w:link w:val="BalloonTextChar"/>
    <w:uiPriority w:val="99"/>
    <w:semiHidden/>
    <w:unhideWhenUsed/>
    <w:rsid w:val="00D31F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1F3A"/>
    <w:rPr>
      <w:rFonts w:ascii="Tahoma" w:hAnsi="Tahoma" w:cs="Tahoma"/>
      <w:sz w:val="16"/>
      <w:szCs w:val="16"/>
    </w:rPr>
  </w:style>
  <w:style w:type="character" w:customStyle="1" w:styleId="Heading1Char">
    <w:name w:val="Heading 1 Char"/>
    <w:basedOn w:val="DefaultParagraphFont"/>
    <w:link w:val="Heading1"/>
    <w:uiPriority w:val="9"/>
    <w:rsid w:val="00F81F5D"/>
    <w:rPr>
      <w:rFonts w:ascii="Times New Roman" w:eastAsiaTheme="majorEastAsia" w:hAnsi="Times New Roman" w:cstheme="majorBidi"/>
      <w:b/>
      <w:bCs/>
      <w:sz w:val="28"/>
      <w:szCs w:val="28"/>
    </w:rPr>
  </w:style>
  <w:style w:type="paragraph" w:styleId="Title">
    <w:name w:val="Title"/>
    <w:basedOn w:val="Normal"/>
    <w:next w:val="Normal"/>
    <w:link w:val="TitleChar"/>
    <w:uiPriority w:val="10"/>
    <w:qFormat/>
    <w:rsid w:val="003256E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256EB"/>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B4287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287A"/>
    <w:rPr>
      <w:sz w:val="20"/>
      <w:szCs w:val="20"/>
    </w:rPr>
  </w:style>
  <w:style w:type="character" w:styleId="EndnoteReference">
    <w:name w:val="endnote reference"/>
    <w:basedOn w:val="DefaultParagraphFont"/>
    <w:uiPriority w:val="99"/>
    <w:semiHidden/>
    <w:unhideWhenUsed/>
    <w:rsid w:val="00B4287A"/>
    <w:rPr>
      <w:vertAlign w:val="superscript"/>
    </w:rPr>
  </w:style>
  <w:style w:type="paragraph" w:styleId="Bibliography">
    <w:name w:val="Bibliography"/>
    <w:basedOn w:val="Normal"/>
    <w:next w:val="Normal"/>
    <w:uiPriority w:val="37"/>
    <w:unhideWhenUsed/>
    <w:rsid w:val="00201229"/>
  </w:style>
  <w:style w:type="paragraph" w:styleId="FootnoteText">
    <w:name w:val="footnote text"/>
    <w:basedOn w:val="Normal"/>
    <w:link w:val="FootnoteTextChar"/>
    <w:uiPriority w:val="99"/>
    <w:unhideWhenUsed/>
    <w:rsid w:val="00487EE5"/>
    <w:pPr>
      <w:spacing w:after="0" w:line="240" w:lineRule="auto"/>
    </w:pPr>
    <w:rPr>
      <w:sz w:val="20"/>
      <w:szCs w:val="20"/>
    </w:rPr>
  </w:style>
  <w:style w:type="character" w:customStyle="1" w:styleId="FootnoteTextChar">
    <w:name w:val="Footnote Text Char"/>
    <w:basedOn w:val="DefaultParagraphFont"/>
    <w:link w:val="FootnoteText"/>
    <w:uiPriority w:val="99"/>
    <w:rsid w:val="00487EE5"/>
    <w:rPr>
      <w:sz w:val="20"/>
      <w:szCs w:val="20"/>
    </w:rPr>
  </w:style>
  <w:style w:type="character" w:styleId="FootnoteReference">
    <w:name w:val="footnote reference"/>
    <w:basedOn w:val="DefaultParagraphFont"/>
    <w:uiPriority w:val="99"/>
    <w:semiHidden/>
    <w:unhideWhenUsed/>
    <w:rsid w:val="00487EE5"/>
    <w:rPr>
      <w:vertAlign w:val="superscript"/>
    </w:rPr>
  </w:style>
  <w:style w:type="paragraph" w:styleId="ListParagraph">
    <w:name w:val="List Paragraph"/>
    <w:basedOn w:val="Normal"/>
    <w:uiPriority w:val="34"/>
    <w:qFormat/>
    <w:rsid w:val="00672FC1"/>
    <w:pPr>
      <w:spacing w:after="160" w:line="259" w:lineRule="auto"/>
      <w:ind w:left="720"/>
      <w:contextualSpacing/>
    </w:pPr>
    <w:rPr>
      <w:lang w:val="es-EC"/>
    </w:rPr>
  </w:style>
  <w:style w:type="character" w:styleId="CommentReference">
    <w:name w:val="annotation reference"/>
    <w:basedOn w:val="DefaultParagraphFont"/>
    <w:uiPriority w:val="99"/>
    <w:semiHidden/>
    <w:unhideWhenUsed/>
    <w:rsid w:val="00672FC1"/>
    <w:rPr>
      <w:sz w:val="16"/>
      <w:szCs w:val="16"/>
    </w:rPr>
  </w:style>
  <w:style w:type="paragraph" w:styleId="CommentText">
    <w:name w:val="annotation text"/>
    <w:basedOn w:val="Normal"/>
    <w:link w:val="CommentTextChar"/>
    <w:uiPriority w:val="99"/>
    <w:semiHidden/>
    <w:unhideWhenUsed/>
    <w:rsid w:val="00672FC1"/>
    <w:pPr>
      <w:spacing w:after="160" w:line="240" w:lineRule="auto"/>
    </w:pPr>
    <w:rPr>
      <w:sz w:val="20"/>
      <w:szCs w:val="20"/>
      <w:lang w:val="es-EC"/>
    </w:rPr>
  </w:style>
  <w:style w:type="character" w:customStyle="1" w:styleId="CommentTextChar">
    <w:name w:val="Comment Text Char"/>
    <w:basedOn w:val="DefaultParagraphFont"/>
    <w:link w:val="CommentText"/>
    <w:uiPriority w:val="99"/>
    <w:semiHidden/>
    <w:rsid w:val="00672FC1"/>
    <w:rPr>
      <w:sz w:val="20"/>
      <w:szCs w:val="20"/>
      <w:lang w:val="es-EC"/>
    </w:rPr>
  </w:style>
  <w:style w:type="table" w:styleId="TableGrid">
    <w:name w:val="Table Grid"/>
    <w:basedOn w:val="TableNormal"/>
    <w:uiPriority w:val="39"/>
    <w:rsid w:val="00FC142F"/>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687C37"/>
    <w:rPr>
      <w:rFonts w:ascii="Times New Roman" w:eastAsiaTheme="majorEastAsia" w:hAnsi="Times New Roman" w:cstheme="majorBidi"/>
      <w:b/>
      <w:sz w:val="26"/>
    </w:rPr>
  </w:style>
  <w:style w:type="paragraph" w:customStyle="1" w:styleId="caps">
    <w:name w:val="caps"/>
    <w:basedOn w:val="Normal"/>
    <w:rsid w:val="00C56B56"/>
    <w:pPr>
      <w:spacing w:before="100" w:beforeAutospacing="1" w:after="100" w:afterAutospacing="1" w:line="240" w:lineRule="auto"/>
    </w:pPr>
    <w:rPr>
      <w:rFonts w:eastAsia="Times New Roman" w:cs="Times New Roman"/>
      <w:szCs w:val="24"/>
      <w:lang w:eastAsia="es-CO"/>
    </w:rPr>
  </w:style>
  <w:style w:type="paragraph" w:styleId="NormalWeb">
    <w:name w:val="Normal (Web)"/>
    <w:basedOn w:val="Normal"/>
    <w:uiPriority w:val="99"/>
    <w:unhideWhenUsed/>
    <w:rsid w:val="00C56B56"/>
    <w:pPr>
      <w:spacing w:before="100" w:beforeAutospacing="1" w:after="100" w:afterAutospacing="1" w:line="240" w:lineRule="auto"/>
    </w:pPr>
    <w:rPr>
      <w:rFonts w:eastAsia="Times New Roman" w:cs="Times New Roman"/>
      <w:szCs w:val="24"/>
      <w:lang w:eastAsia="es-CO"/>
    </w:rPr>
  </w:style>
  <w:style w:type="character" w:customStyle="1" w:styleId="Heading2Char">
    <w:name w:val="Heading 2 Char"/>
    <w:basedOn w:val="DefaultParagraphFont"/>
    <w:link w:val="Heading2"/>
    <w:uiPriority w:val="9"/>
    <w:rsid w:val="00D51640"/>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753328"/>
    <w:rPr>
      <w:rFonts w:ascii="Times New Roman" w:eastAsiaTheme="majorEastAsia" w:hAnsi="Times New Roman" w:cstheme="majorBidi"/>
      <w:b/>
      <w:bCs/>
      <w:sz w:val="26"/>
    </w:rPr>
  </w:style>
  <w:style w:type="paragraph" w:styleId="Revision">
    <w:name w:val="Revision"/>
    <w:hidden/>
    <w:uiPriority w:val="99"/>
    <w:semiHidden/>
    <w:rsid w:val="00C62F6C"/>
    <w:pPr>
      <w:spacing w:after="0" w:line="240" w:lineRule="auto"/>
    </w:pPr>
  </w:style>
  <w:style w:type="paragraph" w:styleId="CommentSubject">
    <w:name w:val="annotation subject"/>
    <w:basedOn w:val="CommentText"/>
    <w:next w:val="CommentText"/>
    <w:link w:val="CommentSubjectChar"/>
    <w:uiPriority w:val="99"/>
    <w:semiHidden/>
    <w:unhideWhenUsed/>
    <w:rsid w:val="00C62F6C"/>
    <w:pPr>
      <w:spacing w:after="200"/>
    </w:pPr>
    <w:rPr>
      <w:b/>
      <w:bCs/>
      <w:lang w:val="es-CO"/>
    </w:rPr>
  </w:style>
  <w:style w:type="character" w:customStyle="1" w:styleId="CommentSubjectChar">
    <w:name w:val="Comment Subject Char"/>
    <w:basedOn w:val="CommentTextChar"/>
    <w:link w:val="CommentSubject"/>
    <w:uiPriority w:val="99"/>
    <w:semiHidden/>
    <w:rsid w:val="00C62F6C"/>
    <w:rPr>
      <w:b/>
      <w:bCs/>
      <w:sz w:val="20"/>
      <w:szCs w:val="20"/>
      <w:lang w:val="es-EC"/>
    </w:rPr>
  </w:style>
  <w:style w:type="paragraph" w:styleId="Header">
    <w:name w:val="header"/>
    <w:basedOn w:val="Normal"/>
    <w:link w:val="HeaderChar"/>
    <w:uiPriority w:val="99"/>
    <w:unhideWhenUsed/>
    <w:rsid w:val="008E41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419B"/>
  </w:style>
  <w:style w:type="paragraph" w:styleId="Footer">
    <w:name w:val="footer"/>
    <w:basedOn w:val="Normal"/>
    <w:link w:val="FooterChar"/>
    <w:uiPriority w:val="99"/>
    <w:unhideWhenUsed/>
    <w:rsid w:val="008E41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419B"/>
  </w:style>
  <w:style w:type="paragraph" w:styleId="Caption">
    <w:name w:val="caption"/>
    <w:basedOn w:val="Normal"/>
    <w:next w:val="Normal"/>
    <w:uiPriority w:val="35"/>
    <w:unhideWhenUsed/>
    <w:qFormat/>
    <w:rsid w:val="00EC7B7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C7B7A"/>
    <w:pPr>
      <w:spacing w:after="0"/>
    </w:pPr>
  </w:style>
  <w:style w:type="character" w:customStyle="1" w:styleId="Heading4Char">
    <w:name w:val="Heading 4 Char"/>
    <w:basedOn w:val="DefaultParagraphFont"/>
    <w:link w:val="Heading4"/>
    <w:uiPriority w:val="9"/>
    <w:rsid w:val="00753328"/>
    <w:rPr>
      <w:rFonts w:ascii="Times New Roman" w:eastAsiaTheme="majorEastAsia" w:hAnsi="Times New Roman" w:cstheme="majorBidi"/>
      <w:b/>
      <w:bCs/>
      <w:iCs/>
      <w:sz w:val="24"/>
    </w:rPr>
  </w:style>
  <w:style w:type="character" w:customStyle="1" w:styleId="Heading6Char">
    <w:name w:val="Heading 6 Char"/>
    <w:basedOn w:val="DefaultParagraphFont"/>
    <w:link w:val="Heading6"/>
    <w:uiPriority w:val="9"/>
    <w:rsid w:val="00DB715F"/>
    <w:rPr>
      <w:rFonts w:ascii="Times New Roman" w:eastAsiaTheme="majorEastAsia" w:hAnsi="Times New Roman" w:cstheme="majorBidi"/>
      <w:b/>
      <w:iCs/>
      <w:sz w:val="24"/>
    </w:rPr>
  </w:style>
  <w:style w:type="character" w:customStyle="1" w:styleId="Heading7Char">
    <w:name w:val="Heading 7 Char"/>
    <w:basedOn w:val="DefaultParagraphFont"/>
    <w:link w:val="Heading7"/>
    <w:uiPriority w:val="9"/>
    <w:rsid w:val="00687C37"/>
    <w:rPr>
      <w:rFonts w:ascii="Times New Roman" w:eastAsiaTheme="majorEastAsia" w:hAnsi="Times New Roman" w:cstheme="majorBidi"/>
      <w:b/>
      <w:iCs/>
      <w:sz w:val="24"/>
    </w:rPr>
  </w:style>
  <w:style w:type="character" w:customStyle="1" w:styleId="Heading8Char">
    <w:name w:val="Heading 8 Char"/>
    <w:basedOn w:val="DefaultParagraphFont"/>
    <w:link w:val="Heading8"/>
    <w:uiPriority w:val="9"/>
    <w:rsid w:val="00595FE0"/>
    <w:rPr>
      <w:rFonts w:ascii="Times New Roman" w:eastAsiaTheme="majorEastAsia" w:hAnsi="Times New Roman" w:cstheme="majorBidi"/>
      <w:b/>
      <w:color w:val="000000" w:themeColor="text1"/>
      <w:sz w:val="24"/>
      <w:szCs w:val="20"/>
    </w:rPr>
  </w:style>
  <w:style w:type="character" w:customStyle="1" w:styleId="Heading9Char">
    <w:name w:val="Heading 9 Char"/>
    <w:basedOn w:val="DefaultParagraphFont"/>
    <w:link w:val="Heading9"/>
    <w:uiPriority w:val="9"/>
    <w:rsid w:val="00595FE0"/>
    <w:rPr>
      <w:rFonts w:ascii="Times New Roman" w:eastAsiaTheme="majorEastAsia" w:hAnsi="Times New Roman" w:cstheme="majorBidi"/>
      <w:b/>
      <w:iCs/>
      <w:sz w:val="26"/>
      <w:szCs w:val="20"/>
    </w:rPr>
  </w:style>
  <w:style w:type="paragraph" w:styleId="Subtitle">
    <w:name w:val="Subtitle"/>
    <w:basedOn w:val="Normal"/>
    <w:next w:val="Normal"/>
    <w:link w:val="SubtitleChar"/>
    <w:uiPriority w:val="11"/>
    <w:qFormat/>
    <w:rsid w:val="00595FE0"/>
    <w:pPr>
      <w:numPr>
        <w:numId w:val="44"/>
      </w:numPr>
    </w:pPr>
    <w:rPr>
      <w:rFonts w:eastAsiaTheme="majorEastAsia" w:cstheme="majorBidi"/>
      <w:b/>
      <w:iCs/>
      <w:spacing w:val="15"/>
      <w:szCs w:val="24"/>
    </w:rPr>
  </w:style>
  <w:style w:type="character" w:customStyle="1" w:styleId="SubtitleChar">
    <w:name w:val="Subtitle Char"/>
    <w:basedOn w:val="DefaultParagraphFont"/>
    <w:link w:val="Subtitle"/>
    <w:uiPriority w:val="11"/>
    <w:rsid w:val="00595FE0"/>
    <w:rPr>
      <w:rFonts w:ascii="Times New Roman" w:eastAsiaTheme="majorEastAsia" w:hAnsi="Times New Roman" w:cstheme="majorBidi"/>
      <w:b/>
      <w:iCs/>
      <w:spacing w:val="15"/>
      <w:sz w:val="24"/>
      <w:szCs w:val="24"/>
    </w:rPr>
  </w:style>
  <w:style w:type="paragraph" w:styleId="TOCHeading">
    <w:name w:val="TOC Heading"/>
    <w:basedOn w:val="Heading1"/>
    <w:next w:val="Normal"/>
    <w:uiPriority w:val="39"/>
    <w:unhideWhenUsed/>
    <w:qFormat/>
    <w:rsid w:val="00F81F5D"/>
    <w:pPr>
      <w:jc w:val="left"/>
      <w:outlineLvl w:val="9"/>
    </w:pPr>
    <w:rPr>
      <w:color w:val="365F91" w:themeColor="accent1" w:themeShade="BF"/>
      <w:lang w:val="en-US" w:eastAsia="ja-JP"/>
    </w:rPr>
  </w:style>
  <w:style w:type="paragraph" w:styleId="TOC1">
    <w:name w:val="toc 1"/>
    <w:basedOn w:val="Normal"/>
    <w:next w:val="Normal"/>
    <w:autoRedefine/>
    <w:uiPriority w:val="39"/>
    <w:unhideWhenUsed/>
    <w:rsid w:val="00F81F5D"/>
    <w:pPr>
      <w:spacing w:after="100"/>
    </w:pPr>
  </w:style>
  <w:style w:type="paragraph" w:styleId="TOC2">
    <w:name w:val="toc 2"/>
    <w:basedOn w:val="Normal"/>
    <w:next w:val="Normal"/>
    <w:autoRedefine/>
    <w:uiPriority w:val="39"/>
    <w:unhideWhenUsed/>
    <w:rsid w:val="00F81F5D"/>
    <w:pPr>
      <w:spacing w:after="100"/>
      <w:ind w:left="220"/>
    </w:pPr>
  </w:style>
  <w:style w:type="paragraph" w:styleId="TOC3">
    <w:name w:val="toc 3"/>
    <w:basedOn w:val="Normal"/>
    <w:next w:val="Normal"/>
    <w:autoRedefine/>
    <w:uiPriority w:val="39"/>
    <w:unhideWhenUsed/>
    <w:rsid w:val="00F81F5D"/>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1F5D"/>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F81F5D"/>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autoRedefine/>
    <w:uiPriority w:val="9"/>
    <w:unhideWhenUsed/>
    <w:qFormat/>
    <w:rsid w:val="00D51640"/>
    <w:pPr>
      <w:keepNext/>
      <w:keepLines/>
      <w:numPr>
        <w:ilvl w:val="1"/>
        <w:numId w:val="35"/>
      </w:numPr>
      <w:spacing w:before="200" w:after="0"/>
      <w:ind w:left="540" w:hanging="540"/>
      <w:outlineLvl w:val="1"/>
    </w:pPr>
    <w:rPr>
      <w:rFonts w:eastAsiaTheme="majorEastAsia" w:cstheme="majorBidi"/>
      <w:b/>
      <w:bCs/>
      <w:sz w:val="26"/>
      <w:szCs w:val="26"/>
    </w:rPr>
  </w:style>
  <w:style w:type="paragraph" w:styleId="Heading3">
    <w:name w:val="heading 3"/>
    <w:basedOn w:val="Normal"/>
    <w:next w:val="Normal"/>
    <w:link w:val="Heading3Char"/>
    <w:uiPriority w:val="9"/>
    <w:unhideWhenUsed/>
    <w:qFormat/>
    <w:rsid w:val="00753328"/>
    <w:pPr>
      <w:keepNext/>
      <w:keepLines/>
      <w:numPr>
        <w:numId w:val="37"/>
      </w:numPr>
      <w:spacing w:before="200" w:after="0"/>
      <w:outlineLvl w:val="2"/>
    </w:pPr>
    <w:rPr>
      <w:rFonts w:eastAsiaTheme="majorEastAsia" w:cstheme="majorBidi"/>
      <w:b/>
      <w:bCs/>
      <w:sz w:val="26"/>
    </w:rPr>
  </w:style>
  <w:style w:type="paragraph" w:styleId="Heading4">
    <w:name w:val="heading 4"/>
    <w:basedOn w:val="Normal"/>
    <w:next w:val="Normal"/>
    <w:link w:val="Heading4Char"/>
    <w:uiPriority w:val="9"/>
    <w:unhideWhenUsed/>
    <w:qFormat/>
    <w:rsid w:val="00753328"/>
    <w:pPr>
      <w:keepNext/>
      <w:keepLines/>
      <w:numPr>
        <w:numId w:val="38"/>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687C37"/>
    <w:pPr>
      <w:keepNext/>
      <w:keepLines/>
      <w:numPr>
        <w:numId w:val="39"/>
      </w:numPr>
      <w:spacing w:before="200" w:after="0"/>
      <w:outlineLvl w:val="4"/>
    </w:pPr>
    <w:rPr>
      <w:rFonts w:eastAsiaTheme="majorEastAsia" w:cstheme="majorBidi"/>
      <w:b/>
      <w:sz w:val="26"/>
    </w:rPr>
  </w:style>
  <w:style w:type="paragraph" w:styleId="Heading6">
    <w:name w:val="heading 6"/>
    <w:basedOn w:val="Normal"/>
    <w:next w:val="Normal"/>
    <w:link w:val="Heading6Char"/>
    <w:uiPriority w:val="9"/>
    <w:unhideWhenUsed/>
    <w:qFormat/>
    <w:rsid w:val="00DB715F"/>
    <w:pPr>
      <w:keepNext/>
      <w:keepLines/>
      <w:numPr>
        <w:numId w:val="40"/>
      </w:numPr>
      <w:spacing w:before="200" w:after="0"/>
      <w:outlineLvl w:val="5"/>
    </w:pPr>
    <w:rPr>
      <w:rFonts w:eastAsiaTheme="majorEastAsia" w:cstheme="majorBidi"/>
      <w:b/>
      <w:iCs/>
    </w:rPr>
  </w:style>
  <w:style w:type="paragraph" w:styleId="Heading7">
    <w:name w:val="heading 7"/>
    <w:basedOn w:val="Normal"/>
    <w:next w:val="Normal"/>
    <w:link w:val="Heading7Char"/>
    <w:uiPriority w:val="9"/>
    <w:unhideWhenUsed/>
    <w:qFormat/>
    <w:rsid w:val="00687C37"/>
    <w:pPr>
      <w:keepNext/>
      <w:keepLines/>
      <w:numPr>
        <w:numId w:val="41"/>
      </w:numPr>
      <w:spacing w:before="200" w:after="0"/>
      <w:outlineLvl w:val="6"/>
    </w:pPr>
    <w:rPr>
      <w:rFonts w:eastAsiaTheme="majorEastAsia" w:cstheme="majorBidi"/>
      <w:b/>
      <w:iCs/>
    </w:rPr>
  </w:style>
  <w:style w:type="paragraph" w:styleId="Heading8">
    <w:name w:val="heading 8"/>
    <w:basedOn w:val="Normal"/>
    <w:next w:val="Normal"/>
    <w:link w:val="Heading8Char"/>
    <w:uiPriority w:val="9"/>
    <w:unhideWhenUsed/>
    <w:qFormat/>
    <w:rsid w:val="00595FE0"/>
    <w:pPr>
      <w:keepNext/>
      <w:keepLines/>
      <w:numPr>
        <w:numId w:val="42"/>
      </w:numPr>
      <w:spacing w:before="200" w:after="0"/>
      <w:outlineLvl w:val="7"/>
    </w:pPr>
    <w:rPr>
      <w:rFonts w:eastAsiaTheme="majorEastAsia" w:cstheme="majorBidi"/>
      <w:b/>
      <w:color w:val="000000" w:themeColor="text1"/>
      <w:szCs w:val="20"/>
    </w:rPr>
  </w:style>
  <w:style w:type="paragraph" w:styleId="Heading9">
    <w:name w:val="heading 9"/>
    <w:basedOn w:val="Normal"/>
    <w:next w:val="Normal"/>
    <w:link w:val="Heading9Char"/>
    <w:uiPriority w:val="9"/>
    <w:unhideWhenUsed/>
    <w:qFormat/>
    <w:rsid w:val="00595FE0"/>
    <w:pPr>
      <w:keepNext/>
      <w:keepLines/>
      <w:numPr>
        <w:numId w:val="43"/>
      </w:numPr>
      <w:spacing w:before="200" w:after="0"/>
      <w:outlineLvl w:val="8"/>
    </w:pPr>
    <w:rPr>
      <w:rFonts w:eastAsiaTheme="majorEastAsia" w:cstheme="majorBidi"/>
      <w:b/>
      <w:iCs/>
      <w:sz w:val="2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D84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PreformattedChar">
    <w:name w:val="HTML Preformatted Char"/>
    <w:basedOn w:val="DefaultParagraphFont"/>
    <w:link w:val="HTMLPreformatted"/>
    <w:uiPriority w:val="99"/>
    <w:rsid w:val="00D84A80"/>
    <w:rPr>
      <w:rFonts w:ascii="Courier New" w:eastAsia="Times New Roman" w:hAnsi="Courier New" w:cs="Courier New"/>
      <w:sz w:val="20"/>
      <w:szCs w:val="20"/>
      <w:lang w:eastAsia="es-CO"/>
    </w:rPr>
  </w:style>
  <w:style w:type="character" w:styleId="Hyperlink">
    <w:name w:val="Hyperlink"/>
    <w:basedOn w:val="DefaultParagraphFont"/>
    <w:uiPriority w:val="99"/>
    <w:unhideWhenUsed/>
    <w:rsid w:val="007662D5"/>
    <w:rPr>
      <w:color w:val="0000FF" w:themeColor="hyperlink"/>
      <w:u w:val="single"/>
    </w:rPr>
  </w:style>
  <w:style w:type="paragraph" w:styleId="BalloonText">
    <w:name w:val="Balloon Text"/>
    <w:basedOn w:val="Normal"/>
    <w:link w:val="BalloonTextChar"/>
    <w:uiPriority w:val="99"/>
    <w:semiHidden/>
    <w:unhideWhenUsed/>
    <w:rsid w:val="00D31F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1F3A"/>
    <w:rPr>
      <w:rFonts w:ascii="Tahoma" w:hAnsi="Tahoma" w:cs="Tahoma"/>
      <w:sz w:val="16"/>
      <w:szCs w:val="16"/>
    </w:rPr>
  </w:style>
  <w:style w:type="character" w:customStyle="1" w:styleId="Heading1Char">
    <w:name w:val="Heading 1 Char"/>
    <w:basedOn w:val="DefaultParagraphFont"/>
    <w:link w:val="Heading1"/>
    <w:uiPriority w:val="9"/>
    <w:rsid w:val="00F81F5D"/>
    <w:rPr>
      <w:rFonts w:ascii="Times New Roman" w:eastAsiaTheme="majorEastAsia" w:hAnsi="Times New Roman" w:cstheme="majorBidi"/>
      <w:b/>
      <w:bCs/>
      <w:sz w:val="28"/>
      <w:szCs w:val="28"/>
    </w:rPr>
  </w:style>
  <w:style w:type="paragraph" w:styleId="Title">
    <w:name w:val="Title"/>
    <w:basedOn w:val="Normal"/>
    <w:next w:val="Normal"/>
    <w:link w:val="TitleChar"/>
    <w:uiPriority w:val="10"/>
    <w:qFormat/>
    <w:rsid w:val="003256E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256EB"/>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B4287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287A"/>
    <w:rPr>
      <w:sz w:val="20"/>
      <w:szCs w:val="20"/>
    </w:rPr>
  </w:style>
  <w:style w:type="character" w:styleId="EndnoteReference">
    <w:name w:val="endnote reference"/>
    <w:basedOn w:val="DefaultParagraphFont"/>
    <w:uiPriority w:val="99"/>
    <w:semiHidden/>
    <w:unhideWhenUsed/>
    <w:rsid w:val="00B4287A"/>
    <w:rPr>
      <w:vertAlign w:val="superscript"/>
    </w:rPr>
  </w:style>
  <w:style w:type="paragraph" w:styleId="Bibliography">
    <w:name w:val="Bibliography"/>
    <w:basedOn w:val="Normal"/>
    <w:next w:val="Normal"/>
    <w:uiPriority w:val="37"/>
    <w:unhideWhenUsed/>
    <w:rsid w:val="00201229"/>
  </w:style>
  <w:style w:type="paragraph" w:styleId="FootnoteText">
    <w:name w:val="footnote text"/>
    <w:basedOn w:val="Normal"/>
    <w:link w:val="FootnoteTextChar"/>
    <w:uiPriority w:val="99"/>
    <w:unhideWhenUsed/>
    <w:rsid w:val="00487EE5"/>
    <w:pPr>
      <w:spacing w:after="0" w:line="240" w:lineRule="auto"/>
    </w:pPr>
    <w:rPr>
      <w:sz w:val="20"/>
      <w:szCs w:val="20"/>
    </w:rPr>
  </w:style>
  <w:style w:type="character" w:customStyle="1" w:styleId="FootnoteTextChar">
    <w:name w:val="Footnote Text Char"/>
    <w:basedOn w:val="DefaultParagraphFont"/>
    <w:link w:val="FootnoteText"/>
    <w:uiPriority w:val="99"/>
    <w:rsid w:val="00487EE5"/>
    <w:rPr>
      <w:sz w:val="20"/>
      <w:szCs w:val="20"/>
    </w:rPr>
  </w:style>
  <w:style w:type="character" w:styleId="FootnoteReference">
    <w:name w:val="footnote reference"/>
    <w:basedOn w:val="DefaultParagraphFont"/>
    <w:uiPriority w:val="99"/>
    <w:semiHidden/>
    <w:unhideWhenUsed/>
    <w:rsid w:val="00487EE5"/>
    <w:rPr>
      <w:vertAlign w:val="superscript"/>
    </w:rPr>
  </w:style>
  <w:style w:type="paragraph" w:styleId="ListParagraph">
    <w:name w:val="List Paragraph"/>
    <w:basedOn w:val="Normal"/>
    <w:uiPriority w:val="34"/>
    <w:qFormat/>
    <w:rsid w:val="00672FC1"/>
    <w:pPr>
      <w:spacing w:after="160" w:line="259" w:lineRule="auto"/>
      <w:ind w:left="720"/>
      <w:contextualSpacing/>
    </w:pPr>
    <w:rPr>
      <w:lang w:val="es-EC"/>
    </w:rPr>
  </w:style>
  <w:style w:type="character" w:styleId="CommentReference">
    <w:name w:val="annotation reference"/>
    <w:basedOn w:val="DefaultParagraphFont"/>
    <w:uiPriority w:val="99"/>
    <w:semiHidden/>
    <w:unhideWhenUsed/>
    <w:rsid w:val="00672FC1"/>
    <w:rPr>
      <w:sz w:val="16"/>
      <w:szCs w:val="16"/>
    </w:rPr>
  </w:style>
  <w:style w:type="paragraph" w:styleId="CommentText">
    <w:name w:val="annotation text"/>
    <w:basedOn w:val="Normal"/>
    <w:link w:val="CommentTextChar"/>
    <w:uiPriority w:val="99"/>
    <w:semiHidden/>
    <w:unhideWhenUsed/>
    <w:rsid w:val="00672FC1"/>
    <w:pPr>
      <w:spacing w:after="160" w:line="240" w:lineRule="auto"/>
    </w:pPr>
    <w:rPr>
      <w:sz w:val="20"/>
      <w:szCs w:val="20"/>
      <w:lang w:val="es-EC"/>
    </w:rPr>
  </w:style>
  <w:style w:type="character" w:customStyle="1" w:styleId="CommentTextChar">
    <w:name w:val="Comment Text Char"/>
    <w:basedOn w:val="DefaultParagraphFont"/>
    <w:link w:val="CommentText"/>
    <w:uiPriority w:val="99"/>
    <w:semiHidden/>
    <w:rsid w:val="00672FC1"/>
    <w:rPr>
      <w:sz w:val="20"/>
      <w:szCs w:val="20"/>
      <w:lang w:val="es-EC"/>
    </w:rPr>
  </w:style>
  <w:style w:type="table" w:styleId="TableGrid">
    <w:name w:val="Table Grid"/>
    <w:basedOn w:val="TableNormal"/>
    <w:uiPriority w:val="39"/>
    <w:rsid w:val="00FC142F"/>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687C37"/>
    <w:rPr>
      <w:rFonts w:ascii="Times New Roman" w:eastAsiaTheme="majorEastAsia" w:hAnsi="Times New Roman" w:cstheme="majorBidi"/>
      <w:b/>
      <w:sz w:val="26"/>
    </w:rPr>
  </w:style>
  <w:style w:type="paragraph" w:customStyle="1" w:styleId="caps">
    <w:name w:val="caps"/>
    <w:basedOn w:val="Normal"/>
    <w:rsid w:val="00C56B56"/>
    <w:pPr>
      <w:spacing w:before="100" w:beforeAutospacing="1" w:after="100" w:afterAutospacing="1" w:line="240" w:lineRule="auto"/>
    </w:pPr>
    <w:rPr>
      <w:rFonts w:eastAsia="Times New Roman" w:cs="Times New Roman"/>
      <w:szCs w:val="24"/>
      <w:lang w:eastAsia="es-CO"/>
    </w:rPr>
  </w:style>
  <w:style w:type="paragraph" w:styleId="NormalWeb">
    <w:name w:val="Normal (Web)"/>
    <w:basedOn w:val="Normal"/>
    <w:uiPriority w:val="99"/>
    <w:unhideWhenUsed/>
    <w:rsid w:val="00C56B56"/>
    <w:pPr>
      <w:spacing w:before="100" w:beforeAutospacing="1" w:after="100" w:afterAutospacing="1" w:line="240" w:lineRule="auto"/>
    </w:pPr>
    <w:rPr>
      <w:rFonts w:eastAsia="Times New Roman" w:cs="Times New Roman"/>
      <w:szCs w:val="24"/>
      <w:lang w:eastAsia="es-CO"/>
    </w:rPr>
  </w:style>
  <w:style w:type="character" w:customStyle="1" w:styleId="Heading2Char">
    <w:name w:val="Heading 2 Char"/>
    <w:basedOn w:val="DefaultParagraphFont"/>
    <w:link w:val="Heading2"/>
    <w:uiPriority w:val="9"/>
    <w:rsid w:val="00D51640"/>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753328"/>
    <w:rPr>
      <w:rFonts w:ascii="Times New Roman" w:eastAsiaTheme="majorEastAsia" w:hAnsi="Times New Roman" w:cstheme="majorBidi"/>
      <w:b/>
      <w:bCs/>
      <w:sz w:val="26"/>
    </w:rPr>
  </w:style>
  <w:style w:type="paragraph" w:styleId="Revision">
    <w:name w:val="Revision"/>
    <w:hidden/>
    <w:uiPriority w:val="99"/>
    <w:semiHidden/>
    <w:rsid w:val="00C62F6C"/>
    <w:pPr>
      <w:spacing w:after="0" w:line="240" w:lineRule="auto"/>
    </w:pPr>
  </w:style>
  <w:style w:type="paragraph" w:styleId="CommentSubject">
    <w:name w:val="annotation subject"/>
    <w:basedOn w:val="CommentText"/>
    <w:next w:val="CommentText"/>
    <w:link w:val="CommentSubjectChar"/>
    <w:uiPriority w:val="99"/>
    <w:semiHidden/>
    <w:unhideWhenUsed/>
    <w:rsid w:val="00C62F6C"/>
    <w:pPr>
      <w:spacing w:after="200"/>
    </w:pPr>
    <w:rPr>
      <w:b/>
      <w:bCs/>
      <w:lang w:val="es-CO"/>
    </w:rPr>
  </w:style>
  <w:style w:type="character" w:customStyle="1" w:styleId="CommentSubjectChar">
    <w:name w:val="Comment Subject Char"/>
    <w:basedOn w:val="CommentTextChar"/>
    <w:link w:val="CommentSubject"/>
    <w:uiPriority w:val="99"/>
    <w:semiHidden/>
    <w:rsid w:val="00C62F6C"/>
    <w:rPr>
      <w:b/>
      <w:bCs/>
      <w:sz w:val="20"/>
      <w:szCs w:val="20"/>
      <w:lang w:val="es-EC"/>
    </w:rPr>
  </w:style>
  <w:style w:type="paragraph" w:styleId="Header">
    <w:name w:val="header"/>
    <w:basedOn w:val="Normal"/>
    <w:link w:val="HeaderChar"/>
    <w:uiPriority w:val="99"/>
    <w:unhideWhenUsed/>
    <w:rsid w:val="008E41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419B"/>
  </w:style>
  <w:style w:type="paragraph" w:styleId="Footer">
    <w:name w:val="footer"/>
    <w:basedOn w:val="Normal"/>
    <w:link w:val="FooterChar"/>
    <w:uiPriority w:val="99"/>
    <w:unhideWhenUsed/>
    <w:rsid w:val="008E41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419B"/>
  </w:style>
  <w:style w:type="paragraph" w:styleId="Caption">
    <w:name w:val="caption"/>
    <w:basedOn w:val="Normal"/>
    <w:next w:val="Normal"/>
    <w:uiPriority w:val="35"/>
    <w:unhideWhenUsed/>
    <w:qFormat/>
    <w:rsid w:val="00EC7B7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C7B7A"/>
    <w:pPr>
      <w:spacing w:after="0"/>
    </w:pPr>
  </w:style>
  <w:style w:type="character" w:customStyle="1" w:styleId="Heading4Char">
    <w:name w:val="Heading 4 Char"/>
    <w:basedOn w:val="DefaultParagraphFont"/>
    <w:link w:val="Heading4"/>
    <w:uiPriority w:val="9"/>
    <w:rsid w:val="00753328"/>
    <w:rPr>
      <w:rFonts w:ascii="Times New Roman" w:eastAsiaTheme="majorEastAsia" w:hAnsi="Times New Roman" w:cstheme="majorBidi"/>
      <w:b/>
      <w:bCs/>
      <w:iCs/>
      <w:sz w:val="24"/>
    </w:rPr>
  </w:style>
  <w:style w:type="character" w:customStyle="1" w:styleId="Heading6Char">
    <w:name w:val="Heading 6 Char"/>
    <w:basedOn w:val="DefaultParagraphFont"/>
    <w:link w:val="Heading6"/>
    <w:uiPriority w:val="9"/>
    <w:rsid w:val="00DB715F"/>
    <w:rPr>
      <w:rFonts w:ascii="Times New Roman" w:eastAsiaTheme="majorEastAsia" w:hAnsi="Times New Roman" w:cstheme="majorBidi"/>
      <w:b/>
      <w:iCs/>
      <w:sz w:val="24"/>
    </w:rPr>
  </w:style>
  <w:style w:type="character" w:customStyle="1" w:styleId="Heading7Char">
    <w:name w:val="Heading 7 Char"/>
    <w:basedOn w:val="DefaultParagraphFont"/>
    <w:link w:val="Heading7"/>
    <w:uiPriority w:val="9"/>
    <w:rsid w:val="00687C37"/>
    <w:rPr>
      <w:rFonts w:ascii="Times New Roman" w:eastAsiaTheme="majorEastAsia" w:hAnsi="Times New Roman" w:cstheme="majorBidi"/>
      <w:b/>
      <w:iCs/>
      <w:sz w:val="24"/>
    </w:rPr>
  </w:style>
  <w:style w:type="character" w:customStyle="1" w:styleId="Heading8Char">
    <w:name w:val="Heading 8 Char"/>
    <w:basedOn w:val="DefaultParagraphFont"/>
    <w:link w:val="Heading8"/>
    <w:uiPriority w:val="9"/>
    <w:rsid w:val="00595FE0"/>
    <w:rPr>
      <w:rFonts w:ascii="Times New Roman" w:eastAsiaTheme="majorEastAsia" w:hAnsi="Times New Roman" w:cstheme="majorBidi"/>
      <w:b/>
      <w:color w:val="000000" w:themeColor="text1"/>
      <w:sz w:val="24"/>
      <w:szCs w:val="20"/>
    </w:rPr>
  </w:style>
  <w:style w:type="character" w:customStyle="1" w:styleId="Heading9Char">
    <w:name w:val="Heading 9 Char"/>
    <w:basedOn w:val="DefaultParagraphFont"/>
    <w:link w:val="Heading9"/>
    <w:uiPriority w:val="9"/>
    <w:rsid w:val="00595FE0"/>
    <w:rPr>
      <w:rFonts w:ascii="Times New Roman" w:eastAsiaTheme="majorEastAsia" w:hAnsi="Times New Roman" w:cstheme="majorBidi"/>
      <w:b/>
      <w:iCs/>
      <w:sz w:val="26"/>
      <w:szCs w:val="20"/>
    </w:rPr>
  </w:style>
  <w:style w:type="paragraph" w:styleId="Subtitle">
    <w:name w:val="Subtitle"/>
    <w:basedOn w:val="Normal"/>
    <w:next w:val="Normal"/>
    <w:link w:val="SubtitleChar"/>
    <w:uiPriority w:val="11"/>
    <w:qFormat/>
    <w:rsid w:val="00595FE0"/>
    <w:pPr>
      <w:numPr>
        <w:numId w:val="44"/>
      </w:numPr>
    </w:pPr>
    <w:rPr>
      <w:rFonts w:eastAsiaTheme="majorEastAsia" w:cstheme="majorBidi"/>
      <w:b/>
      <w:iCs/>
      <w:spacing w:val="15"/>
      <w:szCs w:val="24"/>
    </w:rPr>
  </w:style>
  <w:style w:type="character" w:customStyle="1" w:styleId="SubtitleChar">
    <w:name w:val="Subtitle Char"/>
    <w:basedOn w:val="DefaultParagraphFont"/>
    <w:link w:val="Subtitle"/>
    <w:uiPriority w:val="11"/>
    <w:rsid w:val="00595FE0"/>
    <w:rPr>
      <w:rFonts w:ascii="Times New Roman" w:eastAsiaTheme="majorEastAsia" w:hAnsi="Times New Roman" w:cstheme="majorBidi"/>
      <w:b/>
      <w:iCs/>
      <w:spacing w:val="15"/>
      <w:sz w:val="24"/>
      <w:szCs w:val="24"/>
    </w:rPr>
  </w:style>
  <w:style w:type="paragraph" w:styleId="TOCHeading">
    <w:name w:val="TOC Heading"/>
    <w:basedOn w:val="Heading1"/>
    <w:next w:val="Normal"/>
    <w:uiPriority w:val="39"/>
    <w:unhideWhenUsed/>
    <w:qFormat/>
    <w:rsid w:val="00F81F5D"/>
    <w:pPr>
      <w:jc w:val="left"/>
      <w:outlineLvl w:val="9"/>
    </w:pPr>
    <w:rPr>
      <w:color w:val="365F91" w:themeColor="accent1" w:themeShade="BF"/>
      <w:lang w:val="en-US" w:eastAsia="ja-JP"/>
    </w:rPr>
  </w:style>
  <w:style w:type="paragraph" w:styleId="TOC1">
    <w:name w:val="toc 1"/>
    <w:basedOn w:val="Normal"/>
    <w:next w:val="Normal"/>
    <w:autoRedefine/>
    <w:uiPriority w:val="39"/>
    <w:unhideWhenUsed/>
    <w:rsid w:val="00F81F5D"/>
    <w:pPr>
      <w:spacing w:after="100"/>
    </w:pPr>
  </w:style>
  <w:style w:type="paragraph" w:styleId="TOC2">
    <w:name w:val="toc 2"/>
    <w:basedOn w:val="Normal"/>
    <w:next w:val="Normal"/>
    <w:autoRedefine/>
    <w:uiPriority w:val="39"/>
    <w:unhideWhenUsed/>
    <w:rsid w:val="00F81F5D"/>
    <w:pPr>
      <w:spacing w:after="100"/>
      <w:ind w:left="220"/>
    </w:pPr>
  </w:style>
  <w:style w:type="paragraph" w:styleId="TOC3">
    <w:name w:val="toc 3"/>
    <w:basedOn w:val="Normal"/>
    <w:next w:val="Normal"/>
    <w:autoRedefine/>
    <w:uiPriority w:val="39"/>
    <w:unhideWhenUsed/>
    <w:rsid w:val="00F81F5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02097">
      <w:bodyDiv w:val="1"/>
      <w:marLeft w:val="0"/>
      <w:marRight w:val="0"/>
      <w:marTop w:val="0"/>
      <w:marBottom w:val="0"/>
      <w:divBdr>
        <w:top w:val="none" w:sz="0" w:space="0" w:color="auto"/>
        <w:left w:val="none" w:sz="0" w:space="0" w:color="auto"/>
        <w:bottom w:val="none" w:sz="0" w:space="0" w:color="auto"/>
        <w:right w:val="none" w:sz="0" w:space="0" w:color="auto"/>
      </w:divBdr>
    </w:div>
    <w:div w:id="34700661">
      <w:bodyDiv w:val="1"/>
      <w:marLeft w:val="0"/>
      <w:marRight w:val="0"/>
      <w:marTop w:val="0"/>
      <w:marBottom w:val="0"/>
      <w:divBdr>
        <w:top w:val="none" w:sz="0" w:space="0" w:color="auto"/>
        <w:left w:val="none" w:sz="0" w:space="0" w:color="auto"/>
        <w:bottom w:val="none" w:sz="0" w:space="0" w:color="auto"/>
        <w:right w:val="none" w:sz="0" w:space="0" w:color="auto"/>
      </w:divBdr>
    </w:div>
    <w:div w:id="52316978">
      <w:bodyDiv w:val="1"/>
      <w:marLeft w:val="0"/>
      <w:marRight w:val="0"/>
      <w:marTop w:val="0"/>
      <w:marBottom w:val="0"/>
      <w:divBdr>
        <w:top w:val="none" w:sz="0" w:space="0" w:color="auto"/>
        <w:left w:val="none" w:sz="0" w:space="0" w:color="auto"/>
        <w:bottom w:val="none" w:sz="0" w:space="0" w:color="auto"/>
        <w:right w:val="none" w:sz="0" w:space="0" w:color="auto"/>
      </w:divBdr>
    </w:div>
    <w:div w:id="55903231">
      <w:bodyDiv w:val="1"/>
      <w:marLeft w:val="0"/>
      <w:marRight w:val="0"/>
      <w:marTop w:val="0"/>
      <w:marBottom w:val="0"/>
      <w:divBdr>
        <w:top w:val="none" w:sz="0" w:space="0" w:color="auto"/>
        <w:left w:val="none" w:sz="0" w:space="0" w:color="auto"/>
        <w:bottom w:val="none" w:sz="0" w:space="0" w:color="auto"/>
        <w:right w:val="none" w:sz="0" w:space="0" w:color="auto"/>
      </w:divBdr>
    </w:div>
    <w:div w:id="59598368">
      <w:bodyDiv w:val="1"/>
      <w:marLeft w:val="0"/>
      <w:marRight w:val="0"/>
      <w:marTop w:val="0"/>
      <w:marBottom w:val="0"/>
      <w:divBdr>
        <w:top w:val="none" w:sz="0" w:space="0" w:color="auto"/>
        <w:left w:val="none" w:sz="0" w:space="0" w:color="auto"/>
        <w:bottom w:val="none" w:sz="0" w:space="0" w:color="auto"/>
        <w:right w:val="none" w:sz="0" w:space="0" w:color="auto"/>
      </w:divBdr>
    </w:div>
    <w:div w:id="61411712">
      <w:bodyDiv w:val="1"/>
      <w:marLeft w:val="0"/>
      <w:marRight w:val="0"/>
      <w:marTop w:val="0"/>
      <w:marBottom w:val="0"/>
      <w:divBdr>
        <w:top w:val="none" w:sz="0" w:space="0" w:color="auto"/>
        <w:left w:val="none" w:sz="0" w:space="0" w:color="auto"/>
        <w:bottom w:val="none" w:sz="0" w:space="0" w:color="auto"/>
        <w:right w:val="none" w:sz="0" w:space="0" w:color="auto"/>
      </w:divBdr>
    </w:div>
    <w:div w:id="84962314">
      <w:bodyDiv w:val="1"/>
      <w:marLeft w:val="0"/>
      <w:marRight w:val="0"/>
      <w:marTop w:val="0"/>
      <w:marBottom w:val="0"/>
      <w:divBdr>
        <w:top w:val="none" w:sz="0" w:space="0" w:color="auto"/>
        <w:left w:val="none" w:sz="0" w:space="0" w:color="auto"/>
        <w:bottom w:val="none" w:sz="0" w:space="0" w:color="auto"/>
        <w:right w:val="none" w:sz="0" w:space="0" w:color="auto"/>
      </w:divBdr>
    </w:div>
    <w:div w:id="98836083">
      <w:bodyDiv w:val="1"/>
      <w:marLeft w:val="0"/>
      <w:marRight w:val="0"/>
      <w:marTop w:val="0"/>
      <w:marBottom w:val="0"/>
      <w:divBdr>
        <w:top w:val="none" w:sz="0" w:space="0" w:color="auto"/>
        <w:left w:val="none" w:sz="0" w:space="0" w:color="auto"/>
        <w:bottom w:val="none" w:sz="0" w:space="0" w:color="auto"/>
        <w:right w:val="none" w:sz="0" w:space="0" w:color="auto"/>
      </w:divBdr>
    </w:div>
    <w:div w:id="119106462">
      <w:bodyDiv w:val="1"/>
      <w:marLeft w:val="0"/>
      <w:marRight w:val="0"/>
      <w:marTop w:val="0"/>
      <w:marBottom w:val="0"/>
      <w:divBdr>
        <w:top w:val="none" w:sz="0" w:space="0" w:color="auto"/>
        <w:left w:val="none" w:sz="0" w:space="0" w:color="auto"/>
        <w:bottom w:val="none" w:sz="0" w:space="0" w:color="auto"/>
        <w:right w:val="none" w:sz="0" w:space="0" w:color="auto"/>
      </w:divBdr>
    </w:div>
    <w:div w:id="147982815">
      <w:bodyDiv w:val="1"/>
      <w:marLeft w:val="0"/>
      <w:marRight w:val="0"/>
      <w:marTop w:val="0"/>
      <w:marBottom w:val="0"/>
      <w:divBdr>
        <w:top w:val="none" w:sz="0" w:space="0" w:color="auto"/>
        <w:left w:val="none" w:sz="0" w:space="0" w:color="auto"/>
        <w:bottom w:val="none" w:sz="0" w:space="0" w:color="auto"/>
        <w:right w:val="none" w:sz="0" w:space="0" w:color="auto"/>
      </w:divBdr>
    </w:div>
    <w:div w:id="170727788">
      <w:bodyDiv w:val="1"/>
      <w:marLeft w:val="0"/>
      <w:marRight w:val="0"/>
      <w:marTop w:val="0"/>
      <w:marBottom w:val="0"/>
      <w:divBdr>
        <w:top w:val="none" w:sz="0" w:space="0" w:color="auto"/>
        <w:left w:val="none" w:sz="0" w:space="0" w:color="auto"/>
        <w:bottom w:val="none" w:sz="0" w:space="0" w:color="auto"/>
        <w:right w:val="none" w:sz="0" w:space="0" w:color="auto"/>
      </w:divBdr>
    </w:div>
    <w:div w:id="194537808">
      <w:bodyDiv w:val="1"/>
      <w:marLeft w:val="0"/>
      <w:marRight w:val="0"/>
      <w:marTop w:val="0"/>
      <w:marBottom w:val="0"/>
      <w:divBdr>
        <w:top w:val="none" w:sz="0" w:space="0" w:color="auto"/>
        <w:left w:val="none" w:sz="0" w:space="0" w:color="auto"/>
        <w:bottom w:val="none" w:sz="0" w:space="0" w:color="auto"/>
        <w:right w:val="none" w:sz="0" w:space="0" w:color="auto"/>
      </w:divBdr>
    </w:div>
    <w:div w:id="195198691">
      <w:bodyDiv w:val="1"/>
      <w:marLeft w:val="0"/>
      <w:marRight w:val="0"/>
      <w:marTop w:val="0"/>
      <w:marBottom w:val="0"/>
      <w:divBdr>
        <w:top w:val="none" w:sz="0" w:space="0" w:color="auto"/>
        <w:left w:val="none" w:sz="0" w:space="0" w:color="auto"/>
        <w:bottom w:val="none" w:sz="0" w:space="0" w:color="auto"/>
        <w:right w:val="none" w:sz="0" w:space="0" w:color="auto"/>
      </w:divBdr>
    </w:div>
    <w:div w:id="219875339">
      <w:bodyDiv w:val="1"/>
      <w:marLeft w:val="0"/>
      <w:marRight w:val="0"/>
      <w:marTop w:val="0"/>
      <w:marBottom w:val="0"/>
      <w:divBdr>
        <w:top w:val="none" w:sz="0" w:space="0" w:color="auto"/>
        <w:left w:val="none" w:sz="0" w:space="0" w:color="auto"/>
        <w:bottom w:val="none" w:sz="0" w:space="0" w:color="auto"/>
        <w:right w:val="none" w:sz="0" w:space="0" w:color="auto"/>
      </w:divBdr>
    </w:div>
    <w:div w:id="243035593">
      <w:bodyDiv w:val="1"/>
      <w:marLeft w:val="0"/>
      <w:marRight w:val="0"/>
      <w:marTop w:val="0"/>
      <w:marBottom w:val="0"/>
      <w:divBdr>
        <w:top w:val="none" w:sz="0" w:space="0" w:color="auto"/>
        <w:left w:val="none" w:sz="0" w:space="0" w:color="auto"/>
        <w:bottom w:val="none" w:sz="0" w:space="0" w:color="auto"/>
        <w:right w:val="none" w:sz="0" w:space="0" w:color="auto"/>
      </w:divBdr>
    </w:div>
    <w:div w:id="245649378">
      <w:bodyDiv w:val="1"/>
      <w:marLeft w:val="0"/>
      <w:marRight w:val="0"/>
      <w:marTop w:val="0"/>
      <w:marBottom w:val="0"/>
      <w:divBdr>
        <w:top w:val="none" w:sz="0" w:space="0" w:color="auto"/>
        <w:left w:val="none" w:sz="0" w:space="0" w:color="auto"/>
        <w:bottom w:val="none" w:sz="0" w:space="0" w:color="auto"/>
        <w:right w:val="none" w:sz="0" w:space="0" w:color="auto"/>
      </w:divBdr>
    </w:div>
    <w:div w:id="254242829">
      <w:bodyDiv w:val="1"/>
      <w:marLeft w:val="0"/>
      <w:marRight w:val="0"/>
      <w:marTop w:val="0"/>
      <w:marBottom w:val="0"/>
      <w:divBdr>
        <w:top w:val="none" w:sz="0" w:space="0" w:color="auto"/>
        <w:left w:val="none" w:sz="0" w:space="0" w:color="auto"/>
        <w:bottom w:val="none" w:sz="0" w:space="0" w:color="auto"/>
        <w:right w:val="none" w:sz="0" w:space="0" w:color="auto"/>
      </w:divBdr>
    </w:div>
    <w:div w:id="264385574">
      <w:bodyDiv w:val="1"/>
      <w:marLeft w:val="0"/>
      <w:marRight w:val="0"/>
      <w:marTop w:val="0"/>
      <w:marBottom w:val="0"/>
      <w:divBdr>
        <w:top w:val="none" w:sz="0" w:space="0" w:color="auto"/>
        <w:left w:val="none" w:sz="0" w:space="0" w:color="auto"/>
        <w:bottom w:val="none" w:sz="0" w:space="0" w:color="auto"/>
        <w:right w:val="none" w:sz="0" w:space="0" w:color="auto"/>
      </w:divBdr>
    </w:div>
    <w:div w:id="285739990">
      <w:bodyDiv w:val="1"/>
      <w:marLeft w:val="0"/>
      <w:marRight w:val="0"/>
      <w:marTop w:val="0"/>
      <w:marBottom w:val="0"/>
      <w:divBdr>
        <w:top w:val="none" w:sz="0" w:space="0" w:color="auto"/>
        <w:left w:val="none" w:sz="0" w:space="0" w:color="auto"/>
        <w:bottom w:val="none" w:sz="0" w:space="0" w:color="auto"/>
        <w:right w:val="none" w:sz="0" w:space="0" w:color="auto"/>
      </w:divBdr>
    </w:div>
    <w:div w:id="291787358">
      <w:bodyDiv w:val="1"/>
      <w:marLeft w:val="0"/>
      <w:marRight w:val="0"/>
      <w:marTop w:val="0"/>
      <w:marBottom w:val="0"/>
      <w:divBdr>
        <w:top w:val="none" w:sz="0" w:space="0" w:color="auto"/>
        <w:left w:val="none" w:sz="0" w:space="0" w:color="auto"/>
        <w:bottom w:val="none" w:sz="0" w:space="0" w:color="auto"/>
        <w:right w:val="none" w:sz="0" w:space="0" w:color="auto"/>
      </w:divBdr>
    </w:div>
    <w:div w:id="317996350">
      <w:bodyDiv w:val="1"/>
      <w:marLeft w:val="0"/>
      <w:marRight w:val="0"/>
      <w:marTop w:val="0"/>
      <w:marBottom w:val="0"/>
      <w:divBdr>
        <w:top w:val="none" w:sz="0" w:space="0" w:color="auto"/>
        <w:left w:val="none" w:sz="0" w:space="0" w:color="auto"/>
        <w:bottom w:val="none" w:sz="0" w:space="0" w:color="auto"/>
        <w:right w:val="none" w:sz="0" w:space="0" w:color="auto"/>
      </w:divBdr>
    </w:div>
    <w:div w:id="373428554">
      <w:bodyDiv w:val="1"/>
      <w:marLeft w:val="0"/>
      <w:marRight w:val="0"/>
      <w:marTop w:val="0"/>
      <w:marBottom w:val="0"/>
      <w:divBdr>
        <w:top w:val="none" w:sz="0" w:space="0" w:color="auto"/>
        <w:left w:val="none" w:sz="0" w:space="0" w:color="auto"/>
        <w:bottom w:val="none" w:sz="0" w:space="0" w:color="auto"/>
        <w:right w:val="none" w:sz="0" w:space="0" w:color="auto"/>
      </w:divBdr>
    </w:div>
    <w:div w:id="395475031">
      <w:bodyDiv w:val="1"/>
      <w:marLeft w:val="0"/>
      <w:marRight w:val="0"/>
      <w:marTop w:val="0"/>
      <w:marBottom w:val="0"/>
      <w:divBdr>
        <w:top w:val="none" w:sz="0" w:space="0" w:color="auto"/>
        <w:left w:val="none" w:sz="0" w:space="0" w:color="auto"/>
        <w:bottom w:val="none" w:sz="0" w:space="0" w:color="auto"/>
        <w:right w:val="none" w:sz="0" w:space="0" w:color="auto"/>
      </w:divBdr>
    </w:div>
    <w:div w:id="419258118">
      <w:bodyDiv w:val="1"/>
      <w:marLeft w:val="0"/>
      <w:marRight w:val="0"/>
      <w:marTop w:val="0"/>
      <w:marBottom w:val="0"/>
      <w:divBdr>
        <w:top w:val="none" w:sz="0" w:space="0" w:color="auto"/>
        <w:left w:val="none" w:sz="0" w:space="0" w:color="auto"/>
        <w:bottom w:val="none" w:sz="0" w:space="0" w:color="auto"/>
        <w:right w:val="none" w:sz="0" w:space="0" w:color="auto"/>
      </w:divBdr>
    </w:div>
    <w:div w:id="470443417">
      <w:bodyDiv w:val="1"/>
      <w:marLeft w:val="0"/>
      <w:marRight w:val="0"/>
      <w:marTop w:val="0"/>
      <w:marBottom w:val="0"/>
      <w:divBdr>
        <w:top w:val="none" w:sz="0" w:space="0" w:color="auto"/>
        <w:left w:val="none" w:sz="0" w:space="0" w:color="auto"/>
        <w:bottom w:val="none" w:sz="0" w:space="0" w:color="auto"/>
        <w:right w:val="none" w:sz="0" w:space="0" w:color="auto"/>
      </w:divBdr>
    </w:div>
    <w:div w:id="496464153">
      <w:bodyDiv w:val="1"/>
      <w:marLeft w:val="0"/>
      <w:marRight w:val="0"/>
      <w:marTop w:val="0"/>
      <w:marBottom w:val="0"/>
      <w:divBdr>
        <w:top w:val="none" w:sz="0" w:space="0" w:color="auto"/>
        <w:left w:val="none" w:sz="0" w:space="0" w:color="auto"/>
        <w:bottom w:val="none" w:sz="0" w:space="0" w:color="auto"/>
        <w:right w:val="none" w:sz="0" w:space="0" w:color="auto"/>
      </w:divBdr>
    </w:div>
    <w:div w:id="500974972">
      <w:bodyDiv w:val="1"/>
      <w:marLeft w:val="0"/>
      <w:marRight w:val="0"/>
      <w:marTop w:val="0"/>
      <w:marBottom w:val="0"/>
      <w:divBdr>
        <w:top w:val="none" w:sz="0" w:space="0" w:color="auto"/>
        <w:left w:val="none" w:sz="0" w:space="0" w:color="auto"/>
        <w:bottom w:val="none" w:sz="0" w:space="0" w:color="auto"/>
        <w:right w:val="none" w:sz="0" w:space="0" w:color="auto"/>
      </w:divBdr>
    </w:div>
    <w:div w:id="546256298">
      <w:bodyDiv w:val="1"/>
      <w:marLeft w:val="0"/>
      <w:marRight w:val="0"/>
      <w:marTop w:val="0"/>
      <w:marBottom w:val="0"/>
      <w:divBdr>
        <w:top w:val="none" w:sz="0" w:space="0" w:color="auto"/>
        <w:left w:val="none" w:sz="0" w:space="0" w:color="auto"/>
        <w:bottom w:val="none" w:sz="0" w:space="0" w:color="auto"/>
        <w:right w:val="none" w:sz="0" w:space="0" w:color="auto"/>
      </w:divBdr>
    </w:div>
    <w:div w:id="573852835">
      <w:bodyDiv w:val="1"/>
      <w:marLeft w:val="0"/>
      <w:marRight w:val="0"/>
      <w:marTop w:val="0"/>
      <w:marBottom w:val="0"/>
      <w:divBdr>
        <w:top w:val="none" w:sz="0" w:space="0" w:color="auto"/>
        <w:left w:val="none" w:sz="0" w:space="0" w:color="auto"/>
        <w:bottom w:val="none" w:sz="0" w:space="0" w:color="auto"/>
        <w:right w:val="none" w:sz="0" w:space="0" w:color="auto"/>
      </w:divBdr>
    </w:div>
    <w:div w:id="642274277">
      <w:bodyDiv w:val="1"/>
      <w:marLeft w:val="0"/>
      <w:marRight w:val="0"/>
      <w:marTop w:val="0"/>
      <w:marBottom w:val="0"/>
      <w:divBdr>
        <w:top w:val="none" w:sz="0" w:space="0" w:color="auto"/>
        <w:left w:val="none" w:sz="0" w:space="0" w:color="auto"/>
        <w:bottom w:val="none" w:sz="0" w:space="0" w:color="auto"/>
        <w:right w:val="none" w:sz="0" w:space="0" w:color="auto"/>
      </w:divBdr>
    </w:div>
    <w:div w:id="654190547">
      <w:bodyDiv w:val="1"/>
      <w:marLeft w:val="0"/>
      <w:marRight w:val="0"/>
      <w:marTop w:val="0"/>
      <w:marBottom w:val="0"/>
      <w:divBdr>
        <w:top w:val="none" w:sz="0" w:space="0" w:color="auto"/>
        <w:left w:val="none" w:sz="0" w:space="0" w:color="auto"/>
        <w:bottom w:val="none" w:sz="0" w:space="0" w:color="auto"/>
        <w:right w:val="none" w:sz="0" w:space="0" w:color="auto"/>
      </w:divBdr>
    </w:div>
    <w:div w:id="656419510">
      <w:bodyDiv w:val="1"/>
      <w:marLeft w:val="0"/>
      <w:marRight w:val="0"/>
      <w:marTop w:val="0"/>
      <w:marBottom w:val="0"/>
      <w:divBdr>
        <w:top w:val="none" w:sz="0" w:space="0" w:color="auto"/>
        <w:left w:val="none" w:sz="0" w:space="0" w:color="auto"/>
        <w:bottom w:val="none" w:sz="0" w:space="0" w:color="auto"/>
        <w:right w:val="none" w:sz="0" w:space="0" w:color="auto"/>
      </w:divBdr>
    </w:div>
    <w:div w:id="662437974">
      <w:bodyDiv w:val="1"/>
      <w:marLeft w:val="0"/>
      <w:marRight w:val="0"/>
      <w:marTop w:val="0"/>
      <w:marBottom w:val="0"/>
      <w:divBdr>
        <w:top w:val="none" w:sz="0" w:space="0" w:color="auto"/>
        <w:left w:val="none" w:sz="0" w:space="0" w:color="auto"/>
        <w:bottom w:val="none" w:sz="0" w:space="0" w:color="auto"/>
        <w:right w:val="none" w:sz="0" w:space="0" w:color="auto"/>
      </w:divBdr>
    </w:div>
    <w:div w:id="672344431">
      <w:bodyDiv w:val="1"/>
      <w:marLeft w:val="0"/>
      <w:marRight w:val="0"/>
      <w:marTop w:val="0"/>
      <w:marBottom w:val="0"/>
      <w:divBdr>
        <w:top w:val="none" w:sz="0" w:space="0" w:color="auto"/>
        <w:left w:val="none" w:sz="0" w:space="0" w:color="auto"/>
        <w:bottom w:val="none" w:sz="0" w:space="0" w:color="auto"/>
        <w:right w:val="none" w:sz="0" w:space="0" w:color="auto"/>
      </w:divBdr>
    </w:div>
    <w:div w:id="678193352">
      <w:bodyDiv w:val="1"/>
      <w:marLeft w:val="0"/>
      <w:marRight w:val="0"/>
      <w:marTop w:val="0"/>
      <w:marBottom w:val="0"/>
      <w:divBdr>
        <w:top w:val="none" w:sz="0" w:space="0" w:color="auto"/>
        <w:left w:val="none" w:sz="0" w:space="0" w:color="auto"/>
        <w:bottom w:val="none" w:sz="0" w:space="0" w:color="auto"/>
        <w:right w:val="none" w:sz="0" w:space="0" w:color="auto"/>
      </w:divBdr>
    </w:div>
    <w:div w:id="702679891">
      <w:bodyDiv w:val="1"/>
      <w:marLeft w:val="0"/>
      <w:marRight w:val="0"/>
      <w:marTop w:val="0"/>
      <w:marBottom w:val="0"/>
      <w:divBdr>
        <w:top w:val="none" w:sz="0" w:space="0" w:color="auto"/>
        <w:left w:val="none" w:sz="0" w:space="0" w:color="auto"/>
        <w:bottom w:val="none" w:sz="0" w:space="0" w:color="auto"/>
        <w:right w:val="none" w:sz="0" w:space="0" w:color="auto"/>
      </w:divBdr>
    </w:div>
    <w:div w:id="730035869">
      <w:bodyDiv w:val="1"/>
      <w:marLeft w:val="0"/>
      <w:marRight w:val="0"/>
      <w:marTop w:val="0"/>
      <w:marBottom w:val="0"/>
      <w:divBdr>
        <w:top w:val="none" w:sz="0" w:space="0" w:color="auto"/>
        <w:left w:val="none" w:sz="0" w:space="0" w:color="auto"/>
        <w:bottom w:val="none" w:sz="0" w:space="0" w:color="auto"/>
        <w:right w:val="none" w:sz="0" w:space="0" w:color="auto"/>
      </w:divBdr>
    </w:div>
    <w:div w:id="743842973">
      <w:bodyDiv w:val="1"/>
      <w:marLeft w:val="0"/>
      <w:marRight w:val="0"/>
      <w:marTop w:val="0"/>
      <w:marBottom w:val="0"/>
      <w:divBdr>
        <w:top w:val="none" w:sz="0" w:space="0" w:color="auto"/>
        <w:left w:val="none" w:sz="0" w:space="0" w:color="auto"/>
        <w:bottom w:val="none" w:sz="0" w:space="0" w:color="auto"/>
        <w:right w:val="none" w:sz="0" w:space="0" w:color="auto"/>
      </w:divBdr>
    </w:div>
    <w:div w:id="755710263">
      <w:bodyDiv w:val="1"/>
      <w:marLeft w:val="0"/>
      <w:marRight w:val="0"/>
      <w:marTop w:val="0"/>
      <w:marBottom w:val="0"/>
      <w:divBdr>
        <w:top w:val="none" w:sz="0" w:space="0" w:color="auto"/>
        <w:left w:val="none" w:sz="0" w:space="0" w:color="auto"/>
        <w:bottom w:val="none" w:sz="0" w:space="0" w:color="auto"/>
        <w:right w:val="none" w:sz="0" w:space="0" w:color="auto"/>
      </w:divBdr>
    </w:div>
    <w:div w:id="816192534">
      <w:bodyDiv w:val="1"/>
      <w:marLeft w:val="0"/>
      <w:marRight w:val="0"/>
      <w:marTop w:val="0"/>
      <w:marBottom w:val="0"/>
      <w:divBdr>
        <w:top w:val="none" w:sz="0" w:space="0" w:color="auto"/>
        <w:left w:val="none" w:sz="0" w:space="0" w:color="auto"/>
        <w:bottom w:val="none" w:sz="0" w:space="0" w:color="auto"/>
        <w:right w:val="none" w:sz="0" w:space="0" w:color="auto"/>
      </w:divBdr>
    </w:div>
    <w:div w:id="840701576">
      <w:bodyDiv w:val="1"/>
      <w:marLeft w:val="0"/>
      <w:marRight w:val="0"/>
      <w:marTop w:val="0"/>
      <w:marBottom w:val="0"/>
      <w:divBdr>
        <w:top w:val="none" w:sz="0" w:space="0" w:color="auto"/>
        <w:left w:val="none" w:sz="0" w:space="0" w:color="auto"/>
        <w:bottom w:val="none" w:sz="0" w:space="0" w:color="auto"/>
        <w:right w:val="none" w:sz="0" w:space="0" w:color="auto"/>
      </w:divBdr>
    </w:div>
    <w:div w:id="857045950">
      <w:bodyDiv w:val="1"/>
      <w:marLeft w:val="0"/>
      <w:marRight w:val="0"/>
      <w:marTop w:val="0"/>
      <w:marBottom w:val="0"/>
      <w:divBdr>
        <w:top w:val="none" w:sz="0" w:space="0" w:color="auto"/>
        <w:left w:val="none" w:sz="0" w:space="0" w:color="auto"/>
        <w:bottom w:val="none" w:sz="0" w:space="0" w:color="auto"/>
        <w:right w:val="none" w:sz="0" w:space="0" w:color="auto"/>
      </w:divBdr>
    </w:div>
    <w:div w:id="882794654">
      <w:bodyDiv w:val="1"/>
      <w:marLeft w:val="0"/>
      <w:marRight w:val="0"/>
      <w:marTop w:val="0"/>
      <w:marBottom w:val="0"/>
      <w:divBdr>
        <w:top w:val="none" w:sz="0" w:space="0" w:color="auto"/>
        <w:left w:val="none" w:sz="0" w:space="0" w:color="auto"/>
        <w:bottom w:val="none" w:sz="0" w:space="0" w:color="auto"/>
        <w:right w:val="none" w:sz="0" w:space="0" w:color="auto"/>
      </w:divBdr>
      <w:divsChild>
        <w:div w:id="1984851143">
          <w:marLeft w:val="0"/>
          <w:marRight w:val="0"/>
          <w:marTop w:val="0"/>
          <w:marBottom w:val="0"/>
          <w:divBdr>
            <w:top w:val="none" w:sz="0" w:space="0" w:color="auto"/>
            <w:left w:val="none" w:sz="0" w:space="0" w:color="auto"/>
            <w:bottom w:val="none" w:sz="0" w:space="0" w:color="auto"/>
            <w:right w:val="none" w:sz="0" w:space="0" w:color="auto"/>
          </w:divBdr>
        </w:div>
      </w:divsChild>
    </w:div>
    <w:div w:id="947272121">
      <w:bodyDiv w:val="1"/>
      <w:marLeft w:val="0"/>
      <w:marRight w:val="0"/>
      <w:marTop w:val="0"/>
      <w:marBottom w:val="0"/>
      <w:divBdr>
        <w:top w:val="none" w:sz="0" w:space="0" w:color="auto"/>
        <w:left w:val="none" w:sz="0" w:space="0" w:color="auto"/>
        <w:bottom w:val="none" w:sz="0" w:space="0" w:color="auto"/>
        <w:right w:val="none" w:sz="0" w:space="0" w:color="auto"/>
      </w:divBdr>
    </w:div>
    <w:div w:id="975572909">
      <w:bodyDiv w:val="1"/>
      <w:marLeft w:val="0"/>
      <w:marRight w:val="0"/>
      <w:marTop w:val="0"/>
      <w:marBottom w:val="0"/>
      <w:divBdr>
        <w:top w:val="none" w:sz="0" w:space="0" w:color="auto"/>
        <w:left w:val="none" w:sz="0" w:space="0" w:color="auto"/>
        <w:bottom w:val="none" w:sz="0" w:space="0" w:color="auto"/>
        <w:right w:val="none" w:sz="0" w:space="0" w:color="auto"/>
      </w:divBdr>
    </w:div>
    <w:div w:id="995499036">
      <w:bodyDiv w:val="1"/>
      <w:marLeft w:val="0"/>
      <w:marRight w:val="0"/>
      <w:marTop w:val="0"/>
      <w:marBottom w:val="0"/>
      <w:divBdr>
        <w:top w:val="none" w:sz="0" w:space="0" w:color="auto"/>
        <w:left w:val="none" w:sz="0" w:space="0" w:color="auto"/>
        <w:bottom w:val="none" w:sz="0" w:space="0" w:color="auto"/>
        <w:right w:val="none" w:sz="0" w:space="0" w:color="auto"/>
      </w:divBdr>
    </w:div>
    <w:div w:id="998076190">
      <w:bodyDiv w:val="1"/>
      <w:marLeft w:val="0"/>
      <w:marRight w:val="0"/>
      <w:marTop w:val="0"/>
      <w:marBottom w:val="0"/>
      <w:divBdr>
        <w:top w:val="none" w:sz="0" w:space="0" w:color="auto"/>
        <w:left w:val="none" w:sz="0" w:space="0" w:color="auto"/>
        <w:bottom w:val="none" w:sz="0" w:space="0" w:color="auto"/>
        <w:right w:val="none" w:sz="0" w:space="0" w:color="auto"/>
      </w:divBdr>
    </w:div>
    <w:div w:id="1004356386">
      <w:bodyDiv w:val="1"/>
      <w:marLeft w:val="0"/>
      <w:marRight w:val="0"/>
      <w:marTop w:val="0"/>
      <w:marBottom w:val="0"/>
      <w:divBdr>
        <w:top w:val="none" w:sz="0" w:space="0" w:color="auto"/>
        <w:left w:val="none" w:sz="0" w:space="0" w:color="auto"/>
        <w:bottom w:val="none" w:sz="0" w:space="0" w:color="auto"/>
        <w:right w:val="none" w:sz="0" w:space="0" w:color="auto"/>
      </w:divBdr>
    </w:div>
    <w:div w:id="1029598471">
      <w:bodyDiv w:val="1"/>
      <w:marLeft w:val="0"/>
      <w:marRight w:val="0"/>
      <w:marTop w:val="0"/>
      <w:marBottom w:val="0"/>
      <w:divBdr>
        <w:top w:val="none" w:sz="0" w:space="0" w:color="auto"/>
        <w:left w:val="none" w:sz="0" w:space="0" w:color="auto"/>
        <w:bottom w:val="none" w:sz="0" w:space="0" w:color="auto"/>
        <w:right w:val="none" w:sz="0" w:space="0" w:color="auto"/>
      </w:divBdr>
    </w:div>
    <w:div w:id="1032727791">
      <w:bodyDiv w:val="1"/>
      <w:marLeft w:val="0"/>
      <w:marRight w:val="0"/>
      <w:marTop w:val="0"/>
      <w:marBottom w:val="0"/>
      <w:divBdr>
        <w:top w:val="none" w:sz="0" w:space="0" w:color="auto"/>
        <w:left w:val="none" w:sz="0" w:space="0" w:color="auto"/>
        <w:bottom w:val="none" w:sz="0" w:space="0" w:color="auto"/>
        <w:right w:val="none" w:sz="0" w:space="0" w:color="auto"/>
      </w:divBdr>
    </w:div>
    <w:div w:id="1049959190">
      <w:bodyDiv w:val="1"/>
      <w:marLeft w:val="0"/>
      <w:marRight w:val="0"/>
      <w:marTop w:val="0"/>
      <w:marBottom w:val="0"/>
      <w:divBdr>
        <w:top w:val="none" w:sz="0" w:space="0" w:color="auto"/>
        <w:left w:val="none" w:sz="0" w:space="0" w:color="auto"/>
        <w:bottom w:val="none" w:sz="0" w:space="0" w:color="auto"/>
        <w:right w:val="none" w:sz="0" w:space="0" w:color="auto"/>
      </w:divBdr>
    </w:div>
    <w:div w:id="1068531421">
      <w:bodyDiv w:val="1"/>
      <w:marLeft w:val="0"/>
      <w:marRight w:val="0"/>
      <w:marTop w:val="0"/>
      <w:marBottom w:val="0"/>
      <w:divBdr>
        <w:top w:val="none" w:sz="0" w:space="0" w:color="auto"/>
        <w:left w:val="none" w:sz="0" w:space="0" w:color="auto"/>
        <w:bottom w:val="none" w:sz="0" w:space="0" w:color="auto"/>
        <w:right w:val="none" w:sz="0" w:space="0" w:color="auto"/>
      </w:divBdr>
    </w:div>
    <w:div w:id="1091320898">
      <w:bodyDiv w:val="1"/>
      <w:marLeft w:val="0"/>
      <w:marRight w:val="0"/>
      <w:marTop w:val="0"/>
      <w:marBottom w:val="0"/>
      <w:divBdr>
        <w:top w:val="none" w:sz="0" w:space="0" w:color="auto"/>
        <w:left w:val="none" w:sz="0" w:space="0" w:color="auto"/>
        <w:bottom w:val="none" w:sz="0" w:space="0" w:color="auto"/>
        <w:right w:val="none" w:sz="0" w:space="0" w:color="auto"/>
      </w:divBdr>
    </w:div>
    <w:div w:id="1092044387">
      <w:bodyDiv w:val="1"/>
      <w:marLeft w:val="0"/>
      <w:marRight w:val="0"/>
      <w:marTop w:val="0"/>
      <w:marBottom w:val="0"/>
      <w:divBdr>
        <w:top w:val="none" w:sz="0" w:space="0" w:color="auto"/>
        <w:left w:val="none" w:sz="0" w:space="0" w:color="auto"/>
        <w:bottom w:val="none" w:sz="0" w:space="0" w:color="auto"/>
        <w:right w:val="none" w:sz="0" w:space="0" w:color="auto"/>
      </w:divBdr>
    </w:div>
    <w:div w:id="1100687552">
      <w:bodyDiv w:val="1"/>
      <w:marLeft w:val="0"/>
      <w:marRight w:val="0"/>
      <w:marTop w:val="0"/>
      <w:marBottom w:val="0"/>
      <w:divBdr>
        <w:top w:val="none" w:sz="0" w:space="0" w:color="auto"/>
        <w:left w:val="none" w:sz="0" w:space="0" w:color="auto"/>
        <w:bottom w:val="none" w:sz="0" w:space="0" w:color="auto"/>
        <w:right w:val="none" w:sz="0" w:space="0" w:color="auto"/>
      </w:divBdr>
    </w:div>
    <w:div w:id="1106461666">
      <w:bodyDiv w:val="1"/>
      <w:marLeft w:val="0"/>
      <w:marRight w:val="0"/>
      <w:marTop w:val="0"/>
      <w:marBottom w:val="0"/>
      <w:divBdr>
        <w:top w:val="none" w:sz="0" w:space="0" w:color="auto"/>
        <w:left w:val="none" w:sz="0" w:space="0" w:color="auto"/>
        <w:bottom w:val="none" w:sz="0" w:space="0" w:color="auto"/>
        <w:right w:val="none" w:sz="0" w:space="0" w:color="auto"/>
      </w:divBdr>
    </w:div>
    <w:div w:id="1111246943">
      <w:bodyDiv w:val="1"/>
      <w:marLeft w:val="0"/>
      <w:marRight w:val="0"/>
      <w:marTop w:val="0"/>
      <w:marBottom w:val="0"/>
      <w:divBdr>
        <w:top w:val="none" w:sz="0" w:space="0" w:color="auto"/>
        <w:left w:val="none" w:sz="0" w:space="0" w:color="auto"/>
        <w:bottom w:val="none" w:sz="0" w:space="0" w:color="auto"/>
        <w:right w:val="none" w:sz="0" w:space="0" w:color="auto"/>
      </w:divBdr>
    </w:div>
    <w:div w:id="1113015369">
      <w:bodyDiv w:val="1"/>
      <w:marLeft w:val="0"/>
      <w:marRight w:val="0"/>
      <w:marTop w:val="0"/>
      <w:marBottom w:val="0"/>
      <w:divBdr>
        <w:top w:val="none" w:sz="0" w:space="0" w:color="auto"/>
        <w:left w:val="none" w:sz="0" w:space="0" w:color="auto"/>
        <w:bottom w:val="none" w:sz="0" w:space="0" w:color="auto"/>
        <w:right w:val="none" w:sz="0" w:space="0" w:color="auto"/>
      </w:divBdr>
    </w:div>
    <w:div w:id="1131289840">
      <w:bodyDiv w:val="1"/>
      <w:marLeft w:val="0"/>
      <w:marRight w:val="0"/>
      <w:marTop w:val="0"/>
      <w:marBottom w:val="0"/>
      <w:divBdr>
        <w:top w:val="none" w:sz="0" w:space="0" w:color="auto"/>
        <w:left w:val="none" w:sz="0" w:space="0" w:color="auto"/>
        <w:bottom w:val="none" w:sz="0" w:space="0" w:color="auto"/>
        <w:right w:val="none" w:sz="0" w:space="0" w:color="auto"/>
      </w:divBdr>
    </w:div>
    <w:div w:id="1179197590">
      <w:bodyDiv w:val="1"/>
      <w:marLeft w:val="0"/>
      <w:marRight w:val="0"/>
      <w:marTop w:val="0"/>
      <w:marBottom w:val="0"/>
      <w:divBdr>
        <w:top w:val="none" w:sz="0" w:space="0" w:color="auto"/>
        <w:left w:val="none" w:sz="0" w:space="0" w:color="auto"/>
        <w:bottom w:val="none" w:sz="0" w:space="0" w:color="auto"/>
        <w:right w:val="none" w:sz="0" w:space="0" w:color="auto"/>
      </w:divBdr>
    </w:div>
    <w:div w:id="1195465793">
      <w:bodyDiv w:val="1"/>
      <w:marLeft w:val="0"/>
      <w:marRight w:val="0"/>
      <w:marTop w:val="0"/>
      <w:marBottom w:val="0"/>
      <w:divBdr>
        <w:top w:val="none" w:sz="0" w:space="0" w:color="auto"/>
        <w:left w:val="none" w:sz="0" w:space="0" w:color="auto"/>
        <w:bottom w:val="none" w:sz="0" w:space="0" w:color="auto"/>
        <w:right w:val="none" w:sz="0" w:space="0" w:color="auto"/>
      </w:divBdr>
    </w:div>
    <w:div w:id="1218513368">
      <w:bodyDiv w:val="1"/>
      <w:marLeft w:val="0"/>
      <w:marRight w:val="0"/>
      <w:marTop w:val="0"/>
      <w:marBottom w:val="0"/>
      <w:divBdr>
        <w:top w:val="none" w:sz="0" w:space="0" w:color="auto"/>
        <w:left w:val="none" w:sz="0" w:space="0" w:color="auto"/>
        <w:bottom w:val="none" w:sz="0" w:space="0" w:color="auto"/>
        <w:right w:val="none" w:sz="0" w:space="0" w:color="auto"/>
      </w:divBdr>
    </w:div>
    <w:div w:id="1261523399">
      <w:bodyDiv w:val="1"/>
      <w:marLeft w:val="0"/>
      <w:marRight w:val="0"/>
      <w:marTop w:val="0"/>
      <w:marBottom w:val="0"/>
      <w:divBdr>
        <w:top w:val="none" w:sz="0" w:space="0" w:color="auto"/>
        <w:left w:val="none" w:sz="0" w:space="0" w:color="auto"/>
        <w:bottom w:val="none" w:sz="0" w:space="0" w:color="auto"/>
        <w:right w:val="none" w:sz="0" w:space="0" w:color="auto"/>
      </w:divBdr>
    </w:div>
    <w:div w:id="1280141548">
      <w:bodyDiv w:val="1"/>
      <w:marLeft w:val="0"/>
      <w:marRight w:val="0"/>
      <w:marTop w:val="0"/>
      <w:marBottom w:val="0"/>
      <w:divBdr>
        <w:top w:val="none" w:sz="0" w:space="0" w:color="auto"/>
        <w:left w:val="none" w:sz="0" w:space="0" w:color="auto"/>
        <w:bottom w:val="none" w:sz="0" w:space="0" w:color="auto"/>
        <w:right w:val="none" w:sz="0" w:space="0" w:color="auto"/>
      </w:divBdr>
    </w:div>
    <w:div w:id="1289823954">
      <w:bodyDiv w:val="1"/>
      <w:marLeft w:val="0"/>
      <w:marRight w:val="0"/>
      <w:marTop w:val="0"/>
      <w:marBottom w:val="0"/>
      <w:divBdr>
        <w:top w:val="none" w:sz="0" w:space="0" w:color="auto"/>
        <w:left w:val="none" w:sz="0" w:space="0" w:color="auto"/>
        <w:bottom w:val="none" w:sz="0" w:space="0" w:color="auto"/>
        <w:right w:val="none" w:sz="0" w:space="0" w:color="auto"/>
      </w:divBdr>
    </w:div>
    <w:div w:id="1297419170">
      <w:bodyDiv w:val="1"/>
      <w:marLeft w:val="0"/>
      <w:marRight w:val="0"/>
      <w:marTop w:val="0"/>
      <w:marBottom w:val="0"/>
      <w:divBdr>
        <w:top w:val="none" w:sz="0" w:space="0" w:color="auto"/>
        <w:left w:val="none" w:sz="0" w:space="0" w:color="auto"/>
        <w:bottom w:val="none" w:sz="0" w:space="0" w:color="auto"/>
        <w:right w:val="none" w:sz="0" w:space="0" w:color="auto"/>
      </w:divBdr>
    </w:div>
    <w:div w:id="1306470034">
      <w:bodyDiv w:val="1"/>
      <w:marLeft w:val="0"/>
      <w:marRight w:val="0"/>
      <w:marTop w:val="0"/>
      <w:marBottom w:val="0"/>
      <w:divBdr>
        <w:top w:val="none" w:sz="0" w:space="0" w:color="auto"/>
        <w:left w:val="none" w:sz="0" w:space="0" w:color="auto"/>
        <w:bottom w:val="none" w:sz="0" w:space="0" w:color="auto"/>
        <w:right w:val="none" w:sz="0" w:space="0" w:color="auto"/>
      </w:divBdr>
    </w:div>
    <w:div w:id="1316254381">
      <w:bodyDiv w:val="1"/>
      <w:marLeft w:val="0"/>
      <w:marRight w:val="0"/>
      <w:marTop w:val="0"/>
      <w:marBottom w:val="0"/>
      <w:divBdr>
        <w:top w:val="none" w:sz="0" w:space="0" w:color="auto"/>
        <w:left w:val="none" w:sz="0" w:space="0" w:color="auto"/>
        <w:bottom w:val="none" w:sz="0" w:space="0" w:color="auto"/>
        <w:right w:val="none" w:sz="0" w:space="0" w:color="auto"/>
      </w:divBdr>
    </w:div>
    <w:div w:id="1357267099">
      <w:bodyDiv w:val="1"/>
      <w:marLeft w:val="0"/>
      <w:marRight w:val="0"/>
      <w:marTop w:val="0"/>
      <w:marBottom w:val="0"/>
      <w:divBdr>
        <w:top w:val="none" w:sz="0" w:space="0" w:color="auto"/>
        <w:left w:val="none" w:sz="0" w:space="0" w:color="auto"/>
        <w:bottom w:val="none" w:sz="0" w:space="0" w:color="auto"/>
        <w:right w:val="none" w:sz="0" w:space="0" w:color="auto"/>
      </w:divBdr>
    </w:div>
    <w:div w:id="1360619802">
      <w:bodyDiv w:val="1"/>
      <w:marLeft w:val="0"/>
      <w:marRight w:val="0"/>
      <w:marTop w:val="0"/>
      <w:marBottom w:val="0"/>
      <w:divBdr>
        <w:top w:val="none" w:sz="0" w:space="0" w:color="auto"/>
        <w:left w:val="none" w:sz="0" w:space="0" w:color="auto"/>
        <w:bottom w:val="none" w:sz="0" w:space="0" w:color="auto"/>
        <w:right w:val="none" w:sz="0" w:space="0" w:color="auto"/>
      </w:divBdr>
    </w:div>
    <w:div w:id="1379892061">
      <w:bodyDiv w:val="1"/>
      <w:marLeft w:val="0"/>
      <w:marRight w:val="0"/>
      <w:marTop w:val="0"/>
      <w:marBottom w:val="0"/>
      <w:divBdr>
        <w:top w:val="none" w:sz="0" w:space="0" w:color="auto"/>
        <w:left w:val="none" w:sz="0" w:space="0" w:color="auto"/>
        <w:bottom w:val="none" w:sz="0" w:space="0" w:color="auto"/>
        <w:right w:val="none" w:sz="0" w:space="0" w:color="auto"/>
      </w:divBdr>
    </w:div>
    <w:div w:id="1432092741">
      <w:bodyDiv w:val="1"/>
      <w:marLeft w:val="0"/>
      <w:marRight w:val="0"/>
      <w:marTop w:val="0"/>
      <w:marBottom w:val="0"/>
      <w:divBdr>
        <w:top w:val="none" w:sz="0" w:space="0" w:color="auto"/>
        <w:left w:val="none" w:sz="0" w:space="0" w:color="auto"/>
        <w:bottom w:val="none" w:sz="0" w:space="0" w:color="auto"/>
        <w:right w:val="none" w:sz="0" w:space="0" w:color="auto"/>
      </w:divBdr>
      <w:divsChild>
        <w:div w:id="1883860048">
          <w:marLeft w:val="0"/>
          <w:marRight w:val="0"/>
          <w:marTop w:val="0"/>
          <w:marBottom w:val="0"/>
          <w:divBdr>
            <w:top w:val="none" w:sz="0" w:space="0" w:color="auto"/>
            <w:left w:val="none" w:sz="0" w:space="0" w:color="auto"/>
            <w:bottom w:val="none" w:sz="0" w:space="0" w:color="auto"/>
            <w:right w:val="none" w:sz="0" w:space="0" w:color="auto"/>
          </w:divBdr>
          <w:divsChild>
            <w:div w:id="1928885866">
              <w:marLeft w:val="2250"/>
              <w:marRight w:val="3960"/>
              <w:marTop w:val="0"/>
              <w:marBottom w:val="0"/>
              <w:divBdr>
                <w:top w:val="none" w:sz="0" w:space="0" w:color="auto"/>
                <w:left w:val="none" w:sz="0" w:space="0" w:color="auto"/>
                <w:bottom w:val="none" w:sz="0" w:space="0" w:color="auto"/>
                <w:right w:val="none" w:sz="0" w:space="0" w:color="auto"/>
              </w:divBdr>
              <w:divsChild>
                <w:div w:id="561872136">
                  <w:marLeft w:val="0"/>
                  <w:marRight w:val="0"/>
                  <w:marTop w:val="0"/>
                  <w:marBottom w:val="0"/>
                  <w:divBdr>
                    <w:top w:val="none" w:sz="0" w:space="0" w:color="auto"/>
                    <w:left w:val="none" w:sz="0" w:space="0" w:color="auto"/>
                    <w:bottom w:val="none" w:sz="0" w:space="0" w:color="auto"/>
                    <w:right w:val="none" w:sz="0" w:space="0" w:color="auto"/>
                  </w:divBdr>
                  <w:divsChild>
                    <w:div w:id="110130398">
                      <w:marLeft w:val="0"/>
                      <w:marRight w:val="0"/>
                      <w:marTop w:val="0"/>
                      <w:marBottom w:val="0"/>
                      <w:divBdr>
                        <w:top w:val="none" w:sz="0" w:space="0" w:color="auto"/>
                        <w:left w:val="none" w:sz="0" w:space="0" w:color="auto"/>
                        <w:bottom w:val="none" w:sz="0" w:space="0" w:color="auto"/>
                        <w:right w:val="none" w:sz="0" w:space="0" w:color="auto"/>
                      </w:divBdr>
                      <w:divsChild>
                        <w:div w:id="1870336115">
                          <w:marLeft w:val="0"/>
                          <w:marRight w:val="0"/>
                          <w:marTop w:val="0"/>
                          <w:marBottom w:val="0"/>
                          <w:divBdr>
                            <w:top w:val="none" w:sz="0" w:space="0" w:color="auto"/>
                            <w:left w:val="none" w:sz="0" w:space="0" w:color="auto"/>
                            <w:bottom w:val="none" w:sz="0" w:space="0" w:color="auto"/>
                            <w:right w:val="none" w:sz="0" w:space="0" w:color="auto"/>
                          </w:divBdr>
                          <w:divsChild>
                            <w:div w:id="584845387">
                              <w:marLeft w:val="0"/>
                              <w:marRight w:val="0"/>
                              <w:marTop w:val="0"/>
                              <w:marBottom w:val="0"/>
                              <w:divBdr>
                                <w:top w:val="none" w:sz="0" w:space="0" w:color="auto"/>
                                <w:left w:val="none" w:sz="0" w:space="0" w:color="auto"/>
                                <w:bottom w:val="none" w:sz="0" w:space="0" w:color="auto"/>
                                <w:right w:val="none" w:sz="0" w:space="0" w:color="auto"/>
                              </w:divBdr>
                              <w:divsChild>
                                <w:div w:id="780221321">
                                  <w:marLeft w:val="0"/>
                                  <w:marRight w:val="0"/>
                                  <w:marTop w:val="0"/>
                                  <w:marBottom w:val="390"/>
                                  <w:divBdr>
                                    <w:top w:val="none" w:sz="0" w:space="0" w:color="auto"/>
                                    <w:left w:val="none" w:sz="0" w:space="0" w:color="auto"/>
                                    <w:bottom w:val="none" w:sz="0" w:space="0" w:color="auto"/>
                                    <w:right w:val="none" w:sz="0" w:space="0" w:color="auto"/>
                                  </w:divBdr>
                                  <w:divsChild>
                                    <w:div w:id="977883720">
                                      <w:marLeft w:val="-300"/>
                                      <w:marRight w:val="-300"/>
                                      <w:marTop w:val="0"/>
                                      <w:marBottom w:val="0"/>
                                      <w:divBdr>
                                        <w:top w:val="single" w:sz="6" w:space="0" w:color="DFE1E5"/>
                                        <w:left w:val="single" w:sz="6" w:space="0" w:color="DFE1E5"/>
                                        <w:bottom w:val="single" w:sz="6" w:space="0" w:color="DFE1E5"/>
                                        <w:right w:val="single" w:sz="6" w:space="0" w:color="DFE1E5"/>
                                      </w:divBdr>
                                      <w:divsChild>
                                        <w:div w:id="1284536306">
                                          <w:marLeft w:val="0"/>
                                          <w:marRight w:val="0"/>
                                          <w:marTop w:val="0"/>
                                          <w:marBottom w:val="0"/>
                                          <w:divBdr>
                                            <w:top w:val="none" w:sz="0" w:space="0" w:color="auto"/>
                                            <w:left w:val="none" w:sz="0" w:space="0" w:color="auto"/>
                                            <w:bottom w:val="none" w:sz="0" w:space="0" w:color="auto"/>
                                            <w:right w:val="none" w:sz="0" w:space="0" w:color="auto"/>
                                          </w:divBdr>
                                          <w:divsChild>
                                            <w:div w:id="209194050">
                                              <w:marLeft w:val="0"/>
                                              <w:marRight w:val="0"/>
                                              <w:marTop w:val="0"/>
                                              <w:marBottom w:val="0"/>
                                              <w:divBdr>
                                                <w:top w:val="none" w:sz="0" w:space="0" w:color="auto"/>
                                                <w:left w:val="none" w:sz="0" w:space="0" w:color="auto"/>
                                                <w:bottom w:val="none" w:sz="0" w:space="0" w:color="auto"/>
                                                <w:right w:val="none" w:sz="0" w:space="0" w:color="auto"/>
                                              </w:divBdr>
                                              <w:divsChild>
                                                <w:div w:id="32728261">
                                                  <w:marLeft w:val="0"/>
                                                  <w:marRight w:val="0"/>
                                                  <w:marTop w:val="0"/>
                                                  <w:marBottom w:val="0"/>
                                                  <w:divBdr>
                                                    <w:top w:val="none" w:sz="0" w:space="0" w:color="auto"/>
                                                    <w:left w:val="none" w:sz="0" w:space="0" w:color="auto"/>
                                                    <w:bottom w:val="none" w:sz="0" w:space="0" w:color="auto"/>
                                                    <w:right w:val="none" w:sz="0" w:space="0" w:color="auto"/>
                                                  </w:divBdr>
                                                  <w:divsChild>
                                                    <w:div w:id="1496262061">
                                                      <w:marLeft w:val="0"/>
                                                      <w:marRight w:val="0"/>
                                                      <w:marTop w:val="0"/>
                                                      <w:marBottom w:val="0"/>
                                                      <w:divBdr>
                                                        <w:top w:val="none" w:sz="0" w:space="0" w:color="auto"/>
                                                        <w:left w:val="none" w:sz="0" w:space="0" w:color="auto"/>
                                                        <w:bottom w:val="none" w:sz="0" w:space="0" w:color="auto"/>
                                                        <w:right w:val="none" w:sz="0" w:space="0" w:color="auto"/>
                                                      </w:divBdr>
                                                      <w:divsChild>
                                                        <w:div w:id="121116180">
                                                          <w:marLeft w:val="0"/>
                                                          <w:marRight w:val="0"/>
                                                          <w:marTop w:val="0"/>
                                                          <w:marBottom w:val="0"/>
                                                          <w:divBdr>
                                                            <w:top w:val="none" w:sz="0" w:space="0" w:color="auto"/>
                                                            <w:left w:val="none" w:sz="0" w:space="0" w:color="auto"/>
                                                            <w:bottom w:val="none" w:sz="0" w:space="0" w:color="auto"/>
                                                            <w:right w:val="none" w:sz="0" w:space="0" w:color="auto"/>
                                                          </w:divBdr>
                                                          <w:divsChild>
                                                            <w:div w:id="1029794246">
                                                              <w:marLeft w:val="0"/>
                                                              <w:marRight w:val="0"/>
                                                              <w:marTop w:val="0"/>
                                                              <w:marBottom w:val="0"/>
                                                              <w:divBdr>
                                                                <w:top w:val="none" w:sz="0" w:space="0" w:color="auto"/>
                                                                <w:left w:val="none" w:sz="0" w:space="0" w:color="auto"/>
                                                                <w:bottom w:val="none" w:sz="0" w:space="0" w:color="auto"/>
                                                                <w:right w:val="none" w:sz="0" w:space="0" w:color="auto"/>
                                                              </w:divBdr>
                                                              <w:divsChild>
                                                                <w:div w:id="107970291">
                                                                  <w:marLeft w:val="0"/>
                                                                  <w:marRight w:val="0"/>
                                                                  <w:marTop w:val="0"/>
                                                                  <w:marBottom w:val="0"/>
                                                                  <w:divBdr>
                                                                    <w:top w:val="none" w:sz="0" w:space="0" w:color="auto"/>
                                                                    <w:left w:val="none" w:sz="0" w:space="0" w:color="auto"/>
                                                                    <w:bottom w:val="none" w:sz="0" w:space="0" w:color="auto"/>
                                                                    <w:right w:val="none" w:sz="0" w:space="0" w:color="auto"/>
                                                                  </w:divBdr>
                                                                </w:div>
                                                                <w:div w:id="187988477">
                                                                  <w:marLeft w:val="0"/>
                                                                  <w:marRight w:val="0"/>
                                                                  <w:marTop w:val="0"/>
                                                                  <w:marBottom w:val="0"/>
                                                                  <w:divBdr>
                                                                    <w:top w:val="none" w:sz="0" w:space="0" w:color="auto"/>
                                                                    <w:left w:val="none" w:sz="0" w:space="0" w:color="auto"/>
                                                                    <w:bottom w:val="none" w:sz="0" w:space="0" w:color="auto"/>
                                                                    <w:right w:val="none" w:sz="0" w:space="0" w:color="auto"/>
                                                                  </w:divBdr>
                                                                </w:div>
                                                                <w:div w:id="248084484">
                                                                  <w:marLeft w:val="0"/>
                                                                  <w:marRight w:val="0"/>
                                                                  <w:marTop w:val="45"/>
                                                                  <w:marBottom w:val="0"/>
                                                                  <w:divBdr>
                                                                    <w:top w:val="none" w:sz="0" w:space="0" w:color="auto"/>
                                                                    <w:left w:val="none" w:sz="0" w:space="0" w:color="auto"/>
                                                                    <w:bottom w:val="none" w:sz="0" w:space="0" w:color="auto"/>
                                                                    <w:right w:val="none" w:sz="0" w:space="0" w:color="auto"/>
                                                                  </w:divBdr>
                                                                </w:div>
                                                                <w:div w:id="567039869">
                                                                  <w:marLeft w:val="0"/>
                                                                  <w:marRight w:val="0"/>
                                                                  <w:marTop w:val="0"/>
                                                                  <w:marBottom w:val="0"/>
                                                                  <w:divBdr>
                                                                    <w:top w:val="none" w:sz="0" w:space="0" w:color="auto"/>
                                                                    <w:left w:val="none" w:sz="0" w:space="0" w:color="auto"/>
                                                                    <w:bottom w:val="none" w:sz="0" w:space="0" w:color="auto"/>
                                                                    <w:right w:val="none" w:sz="0" w:space="0" w:color="auto"/>
                                                                  </w:divBdr>
                                                                </w:div>
                                                                <w:div w:id="885025582">
                                                                  <w:marLeft w:val="0"/>
                                                                  <w:marRight w:val="0"/>
                                                                  <w:marTop w:val="0"/>
                                                                  <w:marBottom w:val="0"/>
                                                                  <w:divBdr>
                                                                    <w:top w:val="none" w:sz="0" w:space="0" w:color="auto"/>
                                                                    <w:left w:val="none" w:sz="0" w:space="0" w:color="auto"/>
                                                                    <w:bottom w:val="none" w:sz="0" w:space="0" w:color="auto"/>
                                                                    <w:right w:val="none" w:sz="0" w:space="0" w:color="auto"/>
                                                                  </w:divBdr>
                                                                </w:div>
                                                                <w:div w:id="1019741730">
                                                                  <w:marLeft w:val="0"/>
                                                                  <w:marRight w:val="0"/>
                                                                  <w:marTop w:val="45"/>
                                                                  <w:marBottom w:val="0"/>
                                                                  <w:divBdr>
                                                                    <w:top w:val="none" w:sz="0" w:space="0" w:color="auto"/>
                                                                    <w:left w:val="none" w:sz="0" w:space="0" w:color="auto"/>
                                                                    <w:bottom w:val="none" w:sz="0" w:space="0" w:color="auto"/>
                                                                    <w:right w:val="none" w:sz="0" w:space="0" w:color="auto"/>
                                                                  </w:divBdr>
                                                                </w:div>
                                                                <w:div w:id="1141191164">
                                                                  <w:marLeft w:val="0"/>
                                                                  <w:marRight w:val="0"/>
                                                                  <w:marTop w:val="0"/>
                                                                  <w:marBottom w:val="0"/>
                                                                  <w:divBdr>
                                                                    <w:top w:val="none" w:sz="0" w:space="0" w:color="auto"/>
                                                                    <w:left w:val="none" w:sz="0" w:space="0" w:color="auto"/>
                                                                    <w:bottom w:val="none" w:sz="0" w:space="0" w:color="auto"/>
                                                                    <w:right w:val="none" w:sz="0" w:space="0" w:color="auto"/>
                                                                  </w:divBdr>
                                                                </w:div>
                                                                <w:div w:id="1371958430">
                                                                  <w:marLeft w:val="0"/>
                                                                  <w:marRight w:val="0"/>
                                                                  <w:marTop w:val="45"/>
                                                                  <w:marBottom w:val="0"/>
                                                                  <w:divBdr>
                                                                    <w:top w:val="none" w:sz="0" w:space="0" w:color="auto"/>
                                                                    <w:left w:val="none" w:sz="0" w:space="0" w:color="auto"/>
                                                                    <w:bottom w:val="none" w:sz="0" w:space="0" w:color="auto"/>
                                                                    <w:right w:val="none" w:sz="0" w:space="0" w:color="auto"/>
                                                                  </w:divBdr>
                                                                </w:div>
                                                                <w:div w:id="1536308465">
                                                                  <w:marLeft w:val="0"/>
                                                                  <w:marRight w:val="0"/>
                                                                  <w:marTop w:val="45"/>
                                                                  <w:marBottom w:val="0"/>
                                                                  <w:divBdr>
                                                                    <w:top w:val="none" w:sz="0" w:space="0" w:color="auto"/>
                                                                    <w:left w:val="none" w:sz="0" w:space="0" w:color="auto"/>
                                                                    <w:bottom w:val="none" w:sz="0" w:space="0" w:color="auto"/>
                                                                    <w:right w:val="none" w:sz="0" w:space="0" w:color="auto"/>
                                                                  </w:divBdr>
                                                                </w:div>
                                                                <w:div w:id="1602490027">
                                                                  <w:marLeft w:val="0"/>
                                                                  <w:marRight w:val="0"/>
                                                                  <w:marTop w:val="45"/>
                                                                  <w:marBottom w:val="0"/>
                                                                  <w:divBdr>
                                                                    <w:top w:val="none" w:sz="0" w:space="0" w:color="auto"/>
                                                                    <w:left w:val="none" w:sz="0" w:space="0" w:color="auto"/>
                                                                    <w:bottom w:val="none" w:sz="0" w:space="0" w:color="auto"/>
                                                                    <w:right w:val="none" w:sz="0" w:space="0" w:color="auto"/>
                                                                  </w:divBdr>
                                                                </w:div>
                                                                <w:div w:id="1639457650">
                                                                  <w:marLeft w:val="0"/>
                                                                  <w:marRight w:val="0"/>
                                                                  <w:marTop w:val="45"/>
                                                                  <w:marBottom w:val="0"/>
                                                                  <w:divBdr>
                                                                    <w:top w:val="none" w:sz="0" w:space="0" w:color="auto"/>
                                                                    <w:left w:val="none" w:sz="0" w:space="0" w:color="auto"/>
                                                                    <w:bottom w:val="none" w:sz="0" w:space="0" w:color="auto"/>
                                                                    <w:right w:val="none" w:sz="0" w:space="0" w:color="auto"/>
                                                                  </w:divBdr>
                                                                </w:div>
                                                                <w:div w:id="1656226659">
                                                                  <w:marLeft w:val="0"/>
                                                                  <w:marRight w:val="0"/>
                                                                  <w:marTop w:val="45"/>
                                                                  <w:marBottom w:val="0"/>
                                                                  <w:divBdr>
                                                                    <w:top w:val="none" w:sz="0" w:space="0" w:color="auto"/>
                                                                    <w:left w:val="none" w:sz="0" w:space="0" w:color="auto"/>
                                                                    <w:bottom w:val="none" w:sz="0" w:space="0" w:color="auto"/>
                                                                    <w:right w:val="none" w:sz="0" w:space="0" w:color="auto"/>
                                                                  </w:divBdr>
                                                                </w:div>
                                                                <w:div w:id="1754159496">
                                                                  <w:marLeft w:val="0"/>
                                                                  <w:marRight w:val="0"/>
                                                                  <w:marTop w:val="0"/>
                                                                  <w:marBottom w:val="0"/>
                                                                  <w:divBdr>
                                                                    <w:top w:val="none" w:sz="0" w:space="0" w:color="auto"/>
                                                                    <w:left w:val="none" w:sz="0" w:space="0" w:color="auto"/>
                                                                    <w:bottom w:val="none" w:sz="0" w:space="0" w:color="auto"/>
                                                                    <w:right w:val="none" w:sz="0" w:space="0" w:color="auto"/>
                                                                  </w:divBdr>
                                                                </w:div>
                                                                <w:div w:id="1934244540">
                                                                  <w:marLeft w:val="0"/>
                                                                  <w:marRight w:val="0"/>
                                                                  <w:marTop w:val="0"/>
                                                                  <w:marBottom w:val="0"/>
                                                                  <w:divBdr>
                                                                    <w:top w:val="none" w:sz="0" w:space="0" w:color="auto"/>
                                                                    <w:left w:val="none" w:sz="0" w:space="0" w:color="auto"/>
                                                                    <w:bottom w:val="none" w:sz="0" w:space="0" w:color="auto"/>
                                                                    <w:right w:val="none" w:sz="0" w:space="0" w:color="auto"/>
                                                                  </w:divBdr>
                                                                </w:div>
                                                              </w:divsChild>
                                                            </w:div>
                                                            <w:div w:id="1894459813">
                                                              <w:marLeft w:val="0"/>
                                                              <w:marRight w:val="0"/>
                                                              <w:marTop w:val="0"/>
                                                              <w:marBottom w:val="0"/>
                                                              <w:divBdr>
                                                                <w:top w:val="none" w:sz="0" w:space="0" w:color="auto"/>
                                                                <w:left w:val="none" w:sz="0" w:space="0" w:color="auto"/>
                                                                <w:bottom w:val="none" w:sz="0" w:space="0" w:color="auto"/>
                                                                <w:right w:val="none" w:sz="0" w:space="0" w:color="auto"/>
                                                              </w:divBdr>
                                                            </w:div>
                                                          </w:divsChild>
                                                        </w:div>
                                                        <w:div w:id="228998798">
                                                          <w:marLeft w:val="0"/>
                                                          <w:marRight w:val="0"/>
                                                          <w:marTop w:val="100"/>
                                                          <w:marBottom w:val="100"/>
                                                          <w:divBdr>
                                                            <w:top w:val="none" w:sz="0" w:space="0" w:color="auto"/>
                                                            <w:left w:val="none" w:sz="0" w:space="0" w:color="auto"/>
                                                            <w:bottom w:val="none" w:sz="0" w:space="0" w:color="auto"/>
                                                            <w:right w:val="none" w:sz="0" w:space="0" w:color="auto"/>
                                                          </w:divBdr>
                                                        </w:div>
                                                        <w:div w:id="606429419">
                                                          <w:marLeft w:val="240"/>
                                                          <w:marRight w:val="0"/>
                                                          <w:marTop w:val="0"/>
                                                          <w:marBottom w:val="45"/>
                                                          <w:divBdr>
                                                            <w:top w:val="none" w:sz="0" w:space="0" w:color="auto"/>
                                                            <w:left w:val="none" w:sz="0" w:space="0" w:color="auto"/>
                                                            <w:bottom w:val="none" w:sz="0" w:space="0" w:color="auto"/>
                                                            <w:right w:val="none" w:sz="0" w:space="0" w:color="auto"/>
                                                          </w:divBdr>
                                                        </w:div>
                                                        <w:div w:id="79883678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7750885">
                              <w:marLeft w:val="0"/>
                              <w:marRight w:val="0"/>
                              <w:marTop w:val="0"/>
                              <w:marBottom w:val="420"/>
                              <w:divBdr>
                                <w:top w:val="none" w:sz="0" w:space="0" w:color="auto"/>
                                <w:left w:val="none" w:sz="0" w:space="0" w:color="auto"/>
                                <w:bottom w:val="none" w:sz="0" w:space="0" w:color="auto"/>
                                <w:right w:val="none" w:sz="0" w:space="0" w:color="auto"/>
                              </w:divBdr>
                              <w:divsChild>
                                <w:div w:id="735784691">
                                  <w:marLeft w:val="0"/>
                                  <w:marRight w:val="0"/>
                                  <w:marTop w:val="0"/>
                                  <w:marBottom w:val="0"/>
                                  <w:divBdr>
                                    <w:top w:val="none" w:sz="0" w:space="0" w:color="auto"/>
                                    <w:left w:val="none" w:sz="0" w:space="0" w:color="auto"/>
                                    <w:bottom w:val="none" w:sz="0" w:space="0" w:color="auto"/>
                                    <w:right w:val="none" w:sz="0" w:space="0" w:color="auto"/>
                                  </w:divBdr>
                                </w:div>
                                <w:div w:id="1573732081">
                                  <w:marLeft w:val="0"/>
                                  <w:marRight w:val="0"/>
                                  <w:marTop w:val="0"/>
                                  <w:marBottom w:val="0"/>
                                  <w:divBdr>
                                    <w:top w:val="none" w:sz="0" w:space="0" w:color="auto"/>
                                    <w:left w:val="none" w:sz="0" w:space="0" w:color="auto"/>
                                    <w:bottom w:val="none" w:sz="0" w:space="0" w:color="auto"/>
                                    <w:right w:val="none" w:sz="0" w:space="0" w:color="auto"/>
                                  </w:divBdr>
                                  <w:divsChild>
                                    <w:div w:id="854686704">
                                      <w:marLeft w:val="0"/>
                                      <w:marRight w:val="0"/>
                                      <w:marTop w:val="0"/>
                                      <w:marBottom w:val="0"/>
                                      <w:divBdr>
                                        <w:top w:val="none" w:sz="0" w:space="0" w:color="auto"/>
                                        <w:left w:val="none" w:sz="0" w:space="0" w:color="auto"/>
                                        <w:bottom w:val="none" w:sz="0" w:space="0" w:color="auto"/>
                                        <w:right w:val="none" w:sz="0" w:space="0" w:color="auto"/>
                                      </w:divBdr>
                                    </w:div>
                                    <w:div w:id="145478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0033598">
                  <w:marLeft w:val="0"/>
                  <w:marRight w:val="0"/>
                  <w:marTop w:val="0"/>
                  <w:marBottom w:val="0"/>
                  <w:divBdr>
                    <w:top w:val="none" w:sz="0" w:space="0" w:color="auto"/>
                    <w:left w:val="none" w:sz="0" w:space="0" w:color="auto"/>
                    <w:bottom w:val="none" w:sz="0" w:space="0" w:color="auto"/>
                    <w:right w:val="none" w:sz="0" w:space="0" w:color="auto"/>
                  </w:divBdr>
                  <w:divsChild>
                    <w:div w:id="1622302361">
                      <w:marLeft w:val="0"/>
                      <w:marRight w:val="0"/>
                      <w:marTop w:val="0"/>
                      <w:marBottom w:val="0"/>
                      <w:divBdr>
                        <w:top w:val="none" w:sz="0" w:space="0" w:color="auto"/>
                        <w:left w:val="none" w:sz="0" w:space="0" w:color="auto"/>
                        <w:bottom w:val="none" w:sz="0" w:space="0" w:color="auto"/>
                        <w:right w:val="none" w:sz="0" w:space="0" w:color="auto"/>
                      </w:divBdr>
                      <w:divsChild>
                        <w:div w:id="49153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346537">
                  <w:marLeft w:val="0"/>
                  <w:marRight w:val="0"/>
                  <w:marTop w:val="0"/>
                  <w:marBottom w:val="0"/>
                  <w:divBdr>
                    <w:top w:val="none" w:sz="0" w:space="0" w:color="auto"/>
                    <w:left w:val="none" w:sz="0" w:space="0" w:color="auto"/>
                    <w:bottom w:val="none" w:sz="0" w:space="0" w:color="auto"/>
                    <w:right w:val="none" w:sz="0" w:space="0" w:color="auto"/>
                  </w:divBdr>
                  <w:divsChild>
                    <w:div w:id="255670939">
                      <w:marLeft w:val="0"/>
                      <w:marRight w:val="0"/>
                      <w:marTop w:val="0"/>
                      <w:marBottom w:val="0"/>
                      <w:divBdr>
                        <w:top w:val="none" w:sz="0" w:space="0" w:color="auto"/>
                        <w:left w:val="none" w:sz="0" w:space="0" w:color="auto"/>
                        <w:bottom w:val="none" w:sz="0" w:space="0" w:color="auto"/>
                        <w:right w:val="none" w:sz="0" w:space="0" w:color="auto"/>
                      </w:divBdr>
                      <w:divsChild>
                        <w:div w:id="740719051">
                          <w:marLeft w:val="0"/>
                          <w:marRight w:val="0"/>
                          <w:marTop w:val="0"/>
                          <w:marBottom w:val="0"/>
                          <w:divBdr>
                            <w:top w:val="none" w:sz="0" w:space="0" w:color="auto"/>
                            <w:left w:val="none" w:sz="0" w:space="0" w:color="auto"/>
                            <w:bottom w:val="none" w:sz="0" w:space="0" w:color="auto"/>
                            <w:right w:val="none" w:sz="0" w:space="0" w:color="auto"/>
                          </w:divBdr>
                          <w:divsChild>
                            <w:div w:id="198787244">
                              <w:marLeft w:val="0"/>
                              <w:marRight w:val="0"/>
                              <w:marTop w:val="90"/>
                              <w:marBottom w:val="0"/>
                              <w:divBdr>
                                <w:top w:val="none" w:sz="0" w:space="0" w:color="auto"/>
                                <w:left w:val="none" w:sz="0" w:space="0" w:color="auto"/>
                                <w:bottom w:val="none" w:sz="0" w:space="0" w:color="auto"/>
                                <w:right w:val="none" w:sz="0" w:space="0" w:color="auto"/>
                              </w:divBdr>
                              <w:divsChild>
                                <w:div w:id="2146005891">
                                  <w:marLeft w:val="0"/>
                                  <w:marRight w:val="0"/>
                                  <w:marTop w:val="0"/>
                                  <w:marBottom w:val="0"/>
                                  <w:divBdr>
                                    <w:top w:val="none" w:sz="0" w:space="0" w:color="auto"/>
                                    <w:left w:val="none" w:sz="0" w:space="0" w:color="auto"/>
                                    <w:bottom w:val="none" w:sz="0" w:space="0" w:color="auto"/>
                                    <w:right w:val="none" w:sz="0" w:space="0" w:color="auto"/>
                                  </w:divBdr>
                                  <w:divsChild>
                                    <w:div w:id="1614046223">
                                      <w:marLeft w:val="0"/>
                                      <w:marRight w:val="0"/>
                                      <w:marTop w:val="0"/>
                                      <w:marBottom w:val="0"/>
                                      <w:divBdr>
                                        <w:top w:val="none" w:sz="0" w:space="0" w:color="auto"/>
                                        <w:left w:val="none" w:sz="0" w:space="0" w:color="auto"/>
                                        <w:bottom w:val="none" w:sz="0" w:space="0" w:color="auto"/>
                                        <w:right w:val="none" w:sz="0" w:space="0" w:color="auto"/>
                                      </w:divBdr>
                                      <w:divsChild>
                                        <w:div w:id="1088622786">
                                          <w:marLeft w:val="0"/>
                                          <w:marRight w:val="0"/>
                                          <w:marTop w:val="0"/>
                                          <w:marBottom w:val="390"/>
                                          <w:divBdr>
                                            <w:top w:val="none" w:sz="0" w:space="0" w:color="auto"/>
                                            <w:left w:val="none" w:sz="0" w:space="0" w:color="auto"/>
                                            <w:bottom w:val="none" w:sz="0" w:space="0" w:color="auto"/>
                                            <w:right w:val="none" w:sz="0" w:space="0" w:color="auto"/>
                                          </w:divBdr>
                                          <w:divsChild>
                                            <w:div w:id="237248409">
                                              <w:marLeft w:val="0"/>
                                              <w:marRight w:val="0"/>
                                              <w:marTop w:val="0"/>
                                              <w:marBottom w:val="0"/>
                                              <w:divBdr>
                                                <w:top w:val="none" w:sz="0" w:space="0" w:color="auto"/>
                                                <w:left w:val="none" w:sz="0" w:space="0" w:color="auto"/>
                                                <w:bottom w:val="none" w:sz="0" w:space="0" w:color="auto"/>
                                                <w:right w:val="none" w:sz="0" w:space="0" w:color="auto"/>
                                              </w:divBdr>
                                              <w:divsChild>
                                                <w:div w:id="231083638">
                                                  <w:marLeft w:val="0"/>
                                                  <w:marRight w:val="0"/>
                                                  <w:marTop w:val="0"/>
                                                  <w:marBottom w:val="0"/>
                                                  <w:divBdr>
                                                    <w:top w:val="none" w:sz="0" w:space="0" w:color="auto"/>
                                                    <w:left w:val="none" w:sz="0" w:space="0" w:color="auto"/>
                                                    <w:bottom w:val="none" w:sz="0" w:space="0" w:color="auto"/>
                                                    <w:right w:val="none" w:sz="0" w:space="0" w:color="auto"/>
                                                  </w:divBdr>
                                                </w:div>
                                                <w:div w:id="1769037260">
                                                  <w:marLeft w:val="-300"/>
                                                  <w:marRight w:val="-300"/>
                                                  <w:marTop w:val="0"/>
                                                  <w:marBottom w:val="0"/>
                                                  <w:divBdr>
                                                    <w:top w:val="single" w:sz="6" w:space="8" w:color="DFE1E5"/>
                                                    <w:left w:val="single" w:sz="6" w:space="15" w:color="DFE1E5"/>
                                                    <w:bottom w:val="single" w:sz="6" w:space="8" w:color="DFE1E5"/>
                                                    <w:right w:val="single" w:sz="6" w:space="15" w:color="DFE1E5"/>
                                                  </w:divBdr>
                                                  <w:divsChild>
                                                    <w:div w:id="846140807">
                                                      <w:marLeft w:val="0"/>
                                                      <w:marRight w:val="0"/>
                                                      <w:marTop w:val="0"/>
                                                      <w:marBottom w:val="0"/>
                                                      <w:divBdr>
                                                        <w:top w:val="none" w:sz="0" w:space="0" w:color="auto"/>
                                                        <w:left w:val="none" w:sz="0" w:space="0" w:color="auto"/>
                                                        <w:bottom w:val="none" w:sz="0" w:space="0" w:color="auto"/>
                                                        <w:right w:val="none" w:sz="0" w:space="0" w:color="auto"/>
                                                      </w:divBdr>
                                                      <w:divsChild>
                                                        <w:div w:id="927151002">
                                                          <w:marLeft w:val="0"/>
                                                          <w:marRight w:val="0"/>
                                                          <w:marTop w:val="0"/>
                                                          <w:marBottom w:val="0"/>
                                                          <w:divBdr>
                                                            <w:top w:val="none" w:sz="0" w:space="0" w:color="auto"/>
                                                            <w:left w:val="none" w:sz="0" w:space="0" w:color="auto"/>
                                                            <w:bottom w:val="none" w:sz="0" w:space="0" w:color="auto"/>
                                                            <w:right w:val="none" w:sz="0" w:space="0" w:color="auto"/>
                                                          </w:divBdr>
                                                          <w:divsChild>
                                                            <w:div w:id="985476174">
                                                              <w:marLeft w:val="0"/>
                                                              <w:marRight w:val="0"/>
                                                              <w:marTop w:val="0"/>
                                                              <w:marBottom w:val="0"/>
                                                              <w:divBdr>
                                                                <w:top w:val="none" w:sz="0" w:space="0" w:color="auto"/>
                                                                <w:left w:val="none" w:sz="0" w:space="0" w:color="auto"/>
                                                                <w:bottom w:val="none" w:sz="0" w:space="0" w:color="auto"/>
                                                                <w:right w:val="none" w:sz="0" w:space="0" w:color="auto"/>
                                                              </w:divBdr>
                                                              <w:divsChild>
                                                                <w:div w:id="129634220">
                                                                  <w:marLeft w:val="0"/>
                                                                  <w:marRight w:val="0"/>
                                                                  <w:marTop w:val="0"/>
                                                                  <w:marBottom w:val="0"/>
                                                                  <w:divBdr>
                                                                    <w:top w:val="none" w:sz="0" w:space="0" w:color="auto"/>
                                                                    <w:left w:val="none" w:sz="0" w:space="0" w:color="auto"/>
                                                                    <w:bottom w:val="none" w:sz="0" w:space="0" w:color="auto"/>
                                                                    <w:right w:val="none" w:sz="0" w:space="0" w:color="auto"/>
                                                                  </w:divBdr>
                                                                  <w:divsChild>
                                                                    <w:div w:id="204489159">
                                                                      <w:marLeft w:val="-45"/>
                                                                      <w:marRight w:val="0"/>
                                                                      <w:marTop w:val="0"/>
                                                                      <w:marBottom w:val="0"/>
                                                                      <w:divBdr>
                                                                        <w:top w:val="single" w:sz="6" w:space="0" w:color="FFFFFF"/>
                                                                        <w:left w:val="single" w:sz="6" w:space="0" w:color="FFFFFF"/>
                                                                        <w:bottom w:val="single" w:sz="6" w:space="0" w:color="FFFFFF"/>
                                                                        <w:right w:val="single" w:sz="6" w:space="0" w:color="FFFFFF"/>
                                                                      </w:divBdr>
                                                                    </w:div>
                                                                    <w:div w:id="21011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6459366">
                                      <w:marLeft w:val="0"/>
                                      <w:marRight w:val="0"/>
                                      <w:marTop w:val="0"/>
                                      <w:marBottom w:val="0"/>
                                      <w:divBdr>
                                        <w:top w:val="none" w:sz="0" w:space="0" w:color="auto"/>
                                        <w:left w:val="none" w:sz="0" w:space="0" w:color="auto"/>
                                        <w:bottom w:val="none" w:sz="0" w:space="0" w:color="auto"/>
                                        <w:right w:val="none" w:sz="0" w:space="0" w:color="auto"/>
                                      </w:divBdr>
                                      <w:divsChild>
                                        <w:div w:id="33309627">
                                          <w:marLeft w:val="0"/>
                                          <w:marRight w:val="0"/>
                                          <w:marTop w:val="0"/>
                                          <w:marBottom w:val="390"/>
                                          <w:divBdr>
                                            <w:top w:val="none" w:sz="0" w:space="0" w:color="auto"/>
                                            <w:left w:val="none" w:sz="0" w:space="0" w:color="auto"/>
                                            <w:bottom w:val="none" w:sz="0" w:space="0" w:color="auto"/>
                                            <w:right w:val="none" w:sz="0" w:space="0" w:color="auto"/>
                                          </w:divBdr>
                                          <w:divsChild>
                                            <w:div w:id="1303929546">
                                              <w:marLeft w:val="0"/>
                                              <w:marRight w:val="0"/>
                                              <w:marTop w:val="0"/>
                                              <w:marBottom w:val="0"/>
                                              <w:divBdr>
                                                <w:top w:val="none" w:sz="0" w:space="0" w:color="auto"/>
                                                <w:left w:val="none" w:sz="0" w:space="0" w:color="auto"/>
                                                <w:bottom w:val="none" w:sz="0" w:space="0" w:color="auto"/>
                                                <w:right w:val="none" w:sz="0" w:space="0" w:color="auto"/>
                                              </w:divBdr>
                                              <w:divsChild>
                                                <w:div w:id="73598158">
                                                  <w:marLeft w:val="0"/>
                                                  <w:marRight w:val="0"/>
                                                  <w:marTop w:val="0"/>
                                                  <w:marBottom w:val="0"/>
                                                  <w:divBdr>
                                                    <w:top w:val="none" w:sz="0" w:space="0" w:color="auto"/>
                                                    <w:left w:val="none" w:sz="0" w:space="0" w:color="auto"/>
                                                    <w:bottom w:val="none" w:sz="0" w:space="0" w:color="auto"/>
                                                    <w:right w:val="none" w:sz="0" w:space="0" w:color="auto"/>
                                                  </w:divBdr>
                                                  <w:divsChild>
                                                    <w:div w:id="841894614">
                                                      <w:marLeft w:val="0"/>
                                                      <w:marRight w:val="0"/>
                                                      <w:marTop w:val="0"/>
                                                      <w:marBottom w:val="0"/>
                                                      <w:divBdr>
                                                        <w:top w:val="none" w:sz="0" w:space="0" w:color="auto"/>
                                                        <w:left w:val="none" w:sz="0" w:space="0" w:color="auto"/>
                                                        <w:bottom w:val="none" w:sz="0" w:space="0" w:color="auto"/>
                                                        <w:right w:val="none" w:sz="0" w:space="0" w:color="auto"/>
                                                      </w:divBdr>
                                                      <w:divsChild>
                                                        <w:div w:id="737746934">
                                                          <w:marLeft w:val="0"/>
                                                          <w:marRight w:val="0"/>
                                                          <w:marTop w:val="0"/>
                                                          <w:marBottom w:val="0"/>
                                                          <w:divBdr>
                                                            <w:top w:val="none" w:sz="0" w:space="0" w:color="auto"/>
                                                            <w:left w:val="none" w:sz="0" w:space="0" w:color="auto"/>
                                                            <w:bottom w:val="none" w:sz="0" w:space="0" w:color="auto"/>
                                                            <w:right w:val="none" w:sz="0" w:space="0" w:color="auto"/>
                                                          </w:divBdr>
                                                          <w:divsChild>
                                                            <w:div w:id="1585719156">
                                                              <w:marLeft w:val="0"/>
                                                              <w:marRight w:val="0"/>
                                                              <w:marTop w:val="0"/>
                                                              <w:marBottom w:val="0"/>
                                                              <w:divBdr>
                                                                <w:top w:val="none" w:sz="0" w:space="0" w:color="auto"/>
                                                                <w:left w:val="none" w:sz="0" w:space="0" w:color="auto"/>
                                                                <w:bottom w:val="none" w:sz="0" w:space="0" w:color="auto"/>
                                                                <w:right w:val="none" w:sz="0" w:space="0" w:color="auto"/>
                                                              </w:divBdr>
                                                            </w:div>
                                                          </w:divsChild>
                                                        </w:div>
                                                        <w:div w:id="1191532262">
                                                          <w:marLeft w:val="0"/>
                                                          <w:marRight w:val="0"/>
                                                          <w:marTop w:val="0"/>
                                                          <w:marBottom w:val="0"/>
                                                          <w:divBdr>
                                                            <w:top w:val="none" w:sz="0" w:space="0" w:color="auto"/>
                                                            <w:left w:val="none" w:sz="0" w:space="0" w:color="auto"/>
                                                            <w:bottom w:val="none" w:sz="0" w:space="0" w:color="auto"/>
                                                            <w:right w:val="none" w:sz="0" w:space="0" w:color="auto"/>
                                                          </w:divBdr>
                                                          <w:divsChild>
                                                            <w:div w:id="1348630344">
                                                              <w:marLeft w:val="0"/>
                                                              <w:marRight w:val="0"/>
                                                              <w:marTop w:val="0"/>
                                                              <w:marBottom w:val="0"/>
                                                              <w:divBdr>
                                                                <w:top w:val="none" w:sz="0" w:space="0" w:color="auto"/>
                                                                <w:left w:val="none" w:sz="0" w:space="0" w:color="auto"/>
                                                                <w:bottom w:val="none" w:sz="0" w:space="0" w:color="auto"/>
                                                                <w:right w:val="none" w:sz="0" w:space="0" w:color="auto"/>
                                                              </w:divBdr>
                                                            </w:div>
                                                            <w:div w:id="1393887855">
                                                              <w:marLeft w:val="45"/>
                                                              <w:marRight w:val="45"/>
                                                              <w:marTop w:val="15"/>
                                                              <w:marBottom w:val="0"/>
                                                              <w:divBdr>
                                                                <w:top w:val="none" w:sz="0" w:space="0" w:color="auto"/>
                                                                <w:left w:val="none" w:sz="0" w:space="0" w:color="auto"/>
                                                                <w:bottom w:val="none" w:sz="0" w:space="0" w:color="auto"/>
                                                                <w:right w:val="none" w:sz="0" w:space="0" w:color="auto"/>
                                                              </w:divBdr>
                                                              <w:divsChild>
                                                                <w:div w:id="1016158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012012">
                                                  <w:marLeft w:val="0"/>
                                                  <w:marRight w:val="0"/>
                                                  <w:marTop w:val="0"/>
                                                  <w:marBottom w:val="0"/>
                                                  <w:divBdr>
                                                    <w:top w:val="none" w:sz="0" w:space="0" w:color="auto"/>
                                                    <w:left w:val="none" w:sz="0" w:space="0" w:color="auto"/>
                                                    <w:bottom w:val="none" w:sz="0" w:space="0" w:color="auto"/>
                                                    <w:right w:val="none" w:sz="0" w:space="0" w:color="auto"/>
                                                  </w:divBdr>
                                                </w:div>
                                                <w:div w:id="1445925334">
                                                  <w:marLeft w:val="0"/>
                                                  <w:marRight w:val="0"/>
                                                  <w:marTop w:val="30"/>
                                                  <w:marBottom w:val="0"/>
                                                  <w:divBdr>
                                                    <w:top w:val="none" w:sz="0" w:space="0" w:color="auto"/>
                                                    <w:left w:val="none" w:sz="0" w:space="0" w:color="auto"/>
                                                    <w:bottom w:val="none" w:sz="0" w:space="0" w:color="auto"/>
                                                    <w:right w:val="none" w:sz="0" w:space="0" w:color="auto"/>
                                                  </w:divBdr>
                                                  <w:divsChild>
                                                    <w:div w:id="167982259">
                                                      <w:marLeft w:val="0"/>
                                                      <w:marRight w:val="0"/>
                                                      <w:marTop w:val="0"/>
                                                      <w:marBottom w:val="0"/>
                                                      <w:divBdr>
                                                        <w:top w:val="none" w:sz="0" w:space="0" w:color="auto"/>
                                                        <w:left w:val="none" w:sz="0" w:space="0" w:color="auto"/>
                                                        <w:bottom w:val="none" w:sz="0" w:space="0" w:color="auto"/>
                                                        <w:right w:val="none" w:sz="0" w:space="0" w:color="auto"/>
                                                      </w:divBdr>
                                                      <w:divsChild>
                                                        <w:div w:id="159201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5218605">
                                      <w:marLeft w:val="0"/>
                                      <w:marRight w:val="0"/>
                                      <w:marTop w:val="0"/>
                                      <w:marBottom w:val="0"/>
                                      <w:divBdr>
                                        <w:top w:val="none" w:sz="0" w:space="0" w:color="auto"/>
                                        <w:left w:val="none" w:sz="0" w:space="0" w:color="auto"/>
                                        <w:bottom w:val="none" w:sz="0" w:space="0" w:color="auto"/>
                                        <w:right w:val="none" w:sz="0" w:space="0" w:color="auto"/>
                                      </w:divBdr>
                                      <w:divsChild>
                                        <w:div w:id="1796752768">
                                          <w:marLeft w:val="0"/>
                                          <w:marRight w:val="0"/>
                                          <w:marTop w:val="0"/>
                                          <w:marBottom w:val="0"/>
                                          <w:divBdr>
                                            <w:top w:val="none" w:sz="0" w:space="0" w:color="auto"/>
                                            <w:left w:val="none" w:sz="0" w:space="0" w:color="auto"/>
                                            <w:bottom w:val="none" w:sz="0" w:space="0" w:color="auto"/>
                                            <w:right w:val="none" w:sz="0" w:space="0" w:color="auto"/>
                                          </w:divBdr>
                                          <w:divsChild>
                                            <w:div w:id="65690113">
                                              <w:marLeft w:val="0"/>
                                              <w:marRight w:val="0"/>
                                              <w:marTop w:val="0"/>
                                              <w:marBottom w:val="390"/>
                                              <w:divBdr>
                                                <w:top w:val="none" w:sz="0" w:space="0" w:color="auto"/>
                                                <w:left w:val="none" w:sz="0" w:space="0" w:color="auto"/>
                                                <w:bottom w:val="none" w:sz="0" w:space="0" w:color="auto"/>
                                                <w:right w:val="none" w:sz="0" w:space="0" w:color="auto"/>
                                              </w:divBdr>
                                              <w:divsChild>
                                                <w:div w:id="214241047">
                                                  <w:marLeft w:val="0"/>
                                                  <w:marRight w:val="0"/>
                                                  <w:marTop w:val="0"/>
                                                  <w:marBottom w:val="0"/>
                                                  <w:divBdr>
                                                    <w:top w:val="none" w:sz="0" w:space="0" w:color="auto"/>
                                                    <w:left w:val="none" w:sz="0" w:space="0" w:color="auto"/>
                                                    <w:bottom w:val="none" w:sz="0" w:space="0" w:color="auto"/>
                                                    <w:right w:val="none" w:sz="0" w:space="0" w:color="auto"/>
                                                  </w:divBdr>
                                                  <w:divsChild>
                                                    <w:div w:id="693503487">
                                                      <w:marLeft w:val="0"/>
                                                      <w:marRight w:val="0"/>
                                                      <w:marTop w:val="0"/>
                                                      <w:marBottom w:val="0"/>
                                                      <w:divBdr>
                                                        <w:top w:val="none" w:sz="0" w:space="0" w:color="auto"/>
                                                        <w:left w:val="none" w:sz="0" w:space="0" w:color="auto"/>
                                                        <w:bottom w:val="none" w:sz="0" w:space="0" w:color="auto"/>
                                                        <w:right w:val="none" w:sz="0" w:space="0" w:color="auto"/>
                                                      </w:divBdr>
                                                      <w:divsChild>
                                                        <w:div w:id="267155195">
                                                          <w:marLeft w:val="0"/>
                                                          <w:marRight w:val="0"/>
                                                          <w:marTop w:val="0"/>
                                                          <w:marBottom w:val="0"/>
                                                          <w:divBdr>
                                                            <w:top w:val="none" w:sz="0" w:space="0" w:color="auto"/>
                                                            <w:left w:val="none" w:sz="0" w:space="0" w:color="auto"/>
                                                            <w:bottom w:val="none" w:sz="0" w:space="0" w:color="auto"/>
                                                            <w:right w:val="none" w:sz="0" w:space="0" w:color="auto"/>
                                                          </w:divBdr>
                                                          <w:divsChild>
                                                            <w:div w:id="485438661">
                                                              <w:marLeft w:val="45"/>
                                                              <w:marRight w:val="45"/>
                                                              <w:marTop w:val="15"/>
                                                              <w:marBottom w:val="0"/>
                                                              <w:divBdr>
                                                                <w:top w:val="none" w:sz="0" w:space="0" w:color="auto"/>
                                                                <w:left w:val="none" w:sz="0" w:space="0" w:color="auto"/>
                                                                <w:bottom w:val="none" w:sz="0" w:space="0" w:color="auto"/>
                                                                <w:right w:val="none" w:sz="0" w:space="0" w:color="auto"/>
                                                              </w:divBdr>
                                                              <w:divsChild>
                                                                <w:div w:id="974528602">
                                                                  <w:marLeft w:val="0"/>
                                                                  <w:marRight w:val="0"/>
                                                                  <w:marTop w:val="0"/>
                                                                  <w:marBottom w:val="0"/>
                                                                  <w:divBdr>
                                                                    <w:top w:val="none" w:sz="0" w:space="0" w:color="auto"/>
                                                                    <w:left w:val="none" w:sz="0" w:space="0" w:color="auto"/>
                                                                    <w:bottom w:val="none" w:sz="0" w:space="0" w:color="auto"/>
                                                                    <w:right w:val="none" w:sz="0" w:space="0" w:color="auto"/>
                                                                  </w:divBdr>
                                                                </w:div>
                                                              </w:divsChild>
                                                            </w:div>
                                                            <w:div w:id="2114009069">
                                                              <w:marLeft w:val="0"/>
                                                              <w:marRight w:val="0"/>
                                                              <w:marTop w:val="0"/>
                                                              <w:marBottom w:val="0"/>
                                                              <w:divBdr>
                                                                <w:top w:val="none" w:sz="0" w:space="0" w:color="auto"/>
                                                                <w:left w:val="none" w:sz="0" w:space="0" w:color="auto"/>
                                                                <w:bottom w:val="none" w:sz="0" w:space="0" w:color="auto"/>
                                                                <w:right w:val="none" w:sz="0" w:space="0" w:color="auto"/>
                                                              </w:divBdr>
                                                            </w:div>
                                                          </w:divsChild>
                                                        </w:div>
                                                        <w:div w:id="2116248634">
                                                          <w:marLeft w:val="0"/>
                                                          <w:marRight w:val="0"/>
                                                          <w:marTop w:val="0"/>
                                                          <w:marBottom w:val="0"/>
                                                          <w:divBdr>
                                                            <w:top w:val="none" w:sz="0" w:space="0" w:color="auto"/>
                                                            <w:left w:val="none" w:sz="0" w:space="0" w:color="auto"/>
                                                            <w:bottom w:val="none" w:sz="0" w:space="0" w:color="auto"/>
                                                            <w:right w:val="none" w:sz="0" w:space="0" w:color="auto"/>
                                                          </w:divBdr>
                                                          <w:divsChild>
                                                            <w:div w:id="74542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0383034">
                                              <w:marLeft w:val="0"/>
                                              <w:marRight w:val="0"/>
                                              <w:marTop w:val="0"/>
                                              <w:marBottom w:val="390"/>
                                              <w:divBdr>
                                                <w:top w:val="none" w:sz="0" w:space="0" w:color="auto"/>
                                                <w:left w:val="none" w:sz="0" w:space="0" w:color="auto"/>
                                                <w:bottom w:val="none" w:sz="0" w:space="0" w:color="auto"/>
                                                <w:right w:val="none" w:sz="0" w:space="0" w:color="auto"/>
                                              </w:divBdr>
                                              <w:divsChild>
                                                <w:div w:id="1911041465">
                                                  <w:marLeft w:val="0"/>
                                                  <w:marRight w:val="0"/>
                                                  <w:marTop w:val="0"/>
                                                  <w:marBottom w:val="0"/>
                                                  <w:divBdr>
                                                    <w:top w:val="none" w:sz="0" w:space="0" w:color="auto"/>
                                                    <w:left w:val="none" w:sz="0" w:space="0" w:color="auto"/>
                                                    <w:bottom w:val="none" w:sz="0" w:space="0" w:color="auto"/>
                                                    <w:right w:val="none" w:sz="0" w:space="0" w:color="auto"/>
                                                  </w:divBdr>
                                                  <w:divsChild>
                                                    <w:div w:id="371880317">
                                                      <w:marLeft w:val="0"/>
                                                      <w:marRight w:val="0"/>
                                                      <w:marTop w:val="0"/>
                                                      <w:marBottom w:val="0"/>
                                                      <w:divBdr>
                                                        <w:top w:val="none" w:sz="0" w:space="0" w:color="auto"/>
                                                        <w:left w:val="none" w:sz="0" w:space="0" w:color="auto"/>
                                                        <w:bottom w:val="none" w:sz="0" w:space="0" w:color="auto"/>
                                                        <w:right w:val="none" w:sz="0" w:space="0" w:color="auto"/>
                                                      </w:divBdr>
                                                      <w:divsChild>
                                                        <w:div w:id="405422422">
                                                          <w:marLeft w:val="0"/>
                                                          <w:marRight w:val="0"/>
                                                          <w:marTop w:val="0"/>
                                                          <w:marBottom w:val="0"/>
                                                          <w:divBdr>
                                                            <w:top w:val="none" w:sz="0" w:space="0" w:color="auto"/>
                                                            <w:left w:val="none" w:sz="0" w:space="0" w:color="auto"/>
                                                            <w:bottom w:val="none" w:sz="0" w:space="0" w:color="auto"/>
                                                            <w:right w:val="none" w:sz="0" w:space="0" w:color="auto"/>
                                                          </w:divBdr>
                                                          <w:divsChild>
                                                            <w:div w:id="367803487">
                                                              <w:marLeft w:val="0"/>
                                                              <w:marRight w:val="0"/>
                                                              <w:marTop w:val="0"/>
                                                              <w:marBottom w:val="0"/>
                                                              <w:divBdr>
                                                                <w:top w:val="none" w:sz="0" w:space="0" w:color="auto"/>
                                                                <w:left w:val="none" w:sz="0" w:space="0" w:color="auto"/>
                                                                <w:bottom w:val="none" w:sz="0" w:space="0" w:color="auto"/>
                                                                <w:right w:val="none" w:sz="0" w:space="0" w:color="auto"/>
                                                              </w:divBdr>
                                                            </w:div>
                                                          </w:divsChild>
                                                        </w:div>
                                                        <w:div w:id="493880264">
                                                          <w:marLeft w:val="0"/>
                                                          <w:marRight w:val="0"/>
                                                          <w:marTop w:val="0"/>
                                                          <w:marBottom w:val="0"/>
                                                          <w:divBdr>
                                                            <w:top w:val="none" w:sz="0" w:space="0" w:color="auto"/>
                                                            <w:left w:val="none" w:sz="0" w:space="0" w:color="auto"/>
                                                            <w:bottom w:val="none" w:sz="0" w:space="0" w:color="auto"/>
                                                            <w:right w:val="none" w:sz="0" w:space="0" w:color="auto"/>
                                                          </w:divBdr>
                                                          <w:divsChild>
                                                            <w:div w:id="115178752">
                                                              <w:marLeft w:val="45"/>
                                                              <w:marRight w:val="45"/>
                                                              <w:marTop w:val="15"/>
                                                              <w:marBottom w:val="0"/>
                                                              <w:divBdr>
                                                                <w:top w:val="none" w:sz="0" w:space="0" w:color="auto"/>
                                                                <w:left w:val="none" w:sz="0" w:space="0" w:color="auto"/>
                                                                <w:bottom w:val="none" w:sz="0" w:space="0" w:color="auto"/>
                                                                <w:right w:val="none" w:sz="0" w:space="0" w:color="auto"/>
                                                              </w:divBdr>
                                                              <w:divsChild>
                                                                <w:div w:id="1628008716">
                                                                  <w:marLeft w:val="0"/>
                                                                  <w:marRight w:val="0"/>
                                                                  <w:marTop w:val="0"/>
                                                                  <w:marBottom w:val="0"/>
                                                                  <w:divBdr>
                                                                    <w:top w:val="none" w:sz="0" w:space="0" w:color="auto"/>
                                                                    <w:left w:val="none" w:sz="0" w:space="0" w:color="auto"/>
                                                                    <w:bottom w:val="none" w:sz="0" w:space="0" w:color="auto"/>
                                                                    <w:right w:val="none" w:sz="0" w:space="0" w:color="auto"/>
                                                                  </w:divBdr>
                                                                </w:div>
                                                              </w:divsChild>
                                                            </w:div>
                                                            <w:div w:id="14301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609101">
                                              <w:marLeft w:val="0"/>
                                              <w:marRight w:val="0"/>
                                              <w:marTop w:val="0"/>
                                              <w:marBottom w:val="390"/>
                                              <w:divBdr>
                                                <w:top w:val="none" w:sz="0" w:space="0" w:color="auto"/>
                                                <w:left w:val="none" w:sz="0" w:space="0" w:color="auto"/>
                                                <w:bottom w:val="none" w:sz="0" w:space="0" w:color="auto"/>
                                                <w:right w:val="none" w:sz="0" w:space="0" w:color="auto"/>
                                              </w:divBdr>
                                              <w:divsChild>
                                                <w:div w:id="68190118">
                                                  <w:marLeft w:val="0"/>
                                                  <w:marRight w:val="0"/>
                                                  <w:marTop w:val="0"/>
                                                  <w:marBottom w:val="0"/>
                                                  <w:divBdr>
                                                    <w:top w:val="none" w:sz="0" w:space="0" w:color="auto"/>
                                                    <w:left w:val="none" w:sz="0" w:space="0" w:color="auto"/>
                                                    <w:bottom w:val="none" w:sz="0" w:space="0" w:color="auto"/>
                                                    <w:right w:val="none" w:sz="0" w:space="0" w:color="auto"/>
                                                  </w:divBdr>
                                                  <w:divsChild>
                                                    <w:div w:id="1833596222">
                                                      <w:marLeft w:val="0"/>
                                                      <w:marRight w:val="0"/>
                                                      <w:marTop w:val="0"/>
                                                      <w:marBottom w:val="0"/>
                                                      <w:divBdr>
                                                        <w:top w:val="none" w:sz="0" w:space="0" w:color="auto"/>
                                                        <w:left w:val="none" w:sz="0" w:space="0" w:color="auto"/>
                                                        <w:bottom w:val="none" w:sz="0" w:space="0" w:color="auto"/>
                                                        <w:right w:val="none" w:sz="0" w:space="0" w:color="auto"/>
                                                      </w:divBdr>
                                                      <w:divsChild>
                                                        <w:div w:id="380516882">
                                                          <w:marLeft w:val="0"/>
                                                          <w:marRight w:val="0"/>
                                                          <w:marTop w:val="0"/>
                                                          <w:marBottom w:val="0"/>
                                                          <w:divBdr>
                                                            <w:top w:val="none" w:sz="0" w:space="0" w:color="auto"/>
                                                            <w:left w:val="none" w:sz="0" w:space="0" w:color="auto"/>
                                                            <w:bottom w:val="none" w:sz="0" w:space="0" w:color="auto"/>
                                                            <w:right w:val="none" w:sz="0" w:space="0" w:color="auto"/>
                                                          </w:divBdr>
                                                          <w:divsChild>
                                                            <w:div w:id="325472916">
                                                              <w:marLeft w:val="0"/>
                                                              <w:marRight w:val="0"/>
                                                              <w:marTop w:val="0"/>
                                                              <w:marBottom w:val="0"/>
                                                              <w:divBdr>
                                                                <w:top w:val="none" w:sz="0" w:space="0" w:color="auto"/>
                                                                <w:left w:val="none" w:sz="0" w:space="0" w:color="auto"/>
                                                                <w:bottom w:val="none" w:sz="0" w:space="0" w:color="auto"/>
                                                                <w:right w:val="none" w:sz="0" w:space="0" w:color="auto"/>
                                                              </w:divBdr>
                                                              <w:divsChild>
                                                                <w:div w:id="91162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714302">
                                                          <w:marLeft w:val="0"/>
                                                          <w:marRight w:val="0"/>
                                                          <w:marTop w:val="0"/>
                                                          <w:marBottom w:val="0"/>
                                                          <w:divBdr>
                                                            <w:top w:val="none" w:sz="0" w:space="0" w:color="auto"/>
                                                            <w:left w:val="none" w:sz="0" w:space="0" w:color="auto"/>
                                                            <w:bottom w:val="none" w:sz="0" w:space="0" w:color="auto"/>
                                                            <w:right w:val="none" w:sz="0" w:space="0" w:color="auto"/>
                                                          </w:divBdr>
                                                          <w:divsChild>
                                                            <w:div w:id="143401680">
                                                              <w:marLeft w:val="0"/>
                                                              <w:marRight w:val="0"/>
                                                              <w:marTop w:val="0"/>
                                                              <w:marBottom w:val="0"/>
                                                              <w:divBdr>
                                                                <w:top w:val="none" w:sz="0" w:space="0" w:color="auto"/>
                                                                <w:left w:val="none" w:sz="0" w:space="0" w:color="auto"/>
                                                                <w:bottom w:val="none" w:sz="0" w:space="0" w:color="auto"/>
                                                                <w:right w:val="none" w:sz="0" w:space="0" w:color="auto"/>
                                                              </w:divBdr>
                                                            </w:div>
                                                            <w:div w:id="772672875">
                                                              <w:marLeft w:val="45"/>
                                                              <w:marRight w:val="45"/>
                                                              <w:marTop w:val="15"/>
                                                              <w:marBottom w:val="0"/>
                                                              <w:divBdr>
                                                                <w:top w:val="none" w:sz="0" w:space="0" w:color="auto"/>
                                                                <w:left w:val="none" w:sz="0" w:space="0" w:color="auto"/>
                                                                <w:bottom w:val="none" w:sz="0" w:space="0" w:color="auto"/>
                                                                <w:right w:val="none" w:sz="0" w:space="0" w:color="auto"/>
                                                              </w:divBdr>
                                                              <w:divsChild>
                                                                <w:div w:id="202205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4886620">
                                              <w:marLeft w:val="0"/>
                                              <w:marRight w:val="0"/>
                                              <w:marTop w:val="0"/>
                                              <w:marBottom w:val="420"/>
                                              <w:divBdr>
                                                <w:top w:val="none" w:sz="0" w:space="0" w:color="auto"/>
                                                <w:left w:val="none" w:sz="0" w:space="0" w:color="auto"/>
                                                <w:bottom w:val="none" w:sz="0" w:space="0" w:color="auto"/>
                                                <w:right w:val="none" w:sz="0" w:space="0" w:color="auto"/>
                                              </w:divBdr>
                                              <w:divsChild>
                                                <w:div w:id="1672248386">
                                                  <w:marLeft w:val="0"/>
                                                  <w:marRight w:val="0"/>
                                                  <w:marTop w:val="0"/>
                                                  <w:marBottom w:val="0"/>
                                                  <w:divBdr>
                                                    <w:top w:val="none" w:sz="0" w:space="0" w:color="auto"/>
                                                    <w:left w:val="none" w:sz="0" w:space="0" w:color="auto"/>
                                                    <w:bottom w:val="none" w:sz="0" w:space="0" w:color="auto"/>
                                                    <w:right w:val="none" w:sz="0" w:space="0" w:color="auto"/>
                                                  </w:divBdr>
                                                  <w:divsChild>
                                                    <w:div w:id="1052192397">
                                                      <w:marLeft w:val="0"/>
                                                      <w:marRight w:val="0"/>
                                                      <w:marTop w:val="0"/>
                                                      <w:marBottom w:val="0"/>
                                                      <w:divBdr>
                                                        <w:top w:val="none" w:sz="0" w:space="0" w:color="auto"/>
                                                        <w:left w:val="none" w:sz="0" w:space="0" w:color="auto"/>
                                                        <w:bottom w:val="none" w:sz="0" w:space="0" w:color="auto"/>
                                                        <w:right w:val="none" w:sz="0" w:space="0" w:color="auto"/>
                                                      </w:divBdr>
                                                      <w:divsChild>
                                                        <w:div w:id="1518428252">
                                                          <w:marLeft w:val="0"/>
                                                          <w:marRight w:val="0"/>
                                                          <w:marTop w:val="0"/>
                                                          <w:marBottom w:val="0"/>
                                                          <w:divBdr>
                                                            <w:top w:val="none" w:sz="0" w:space="0" w:color="auto"/>
                                                            <w:left w:val="none" w:sz="0" w:space="0" w:color="auto"/>
                                                            <w:bottom w:val="none" w:sz="0" w:space="0" w:color="auto"/>
                                                            <w:right w:val="none" w:sz="0" w:space="0" w:color="auto"/>
                                                          </w:divBdr>
                                                          <w:divsChild>
                                                            <w:div w:id="794711669">
                                                              <w:marLeft w:val="0"/>
                                                              <w:marRight w:val="0"/>
                                                              <w:marTop w:val="0"/>
                                                              <w:marBottom w:val="0"/>
                                                              <w:divBdr>
                                                                <w:top w:val="none" w:sz="0" w:space="0" w:color="auto"/>
                                                                <w:left w:val="none" w:sz="0" w:space="0" w:color="auto"/>
                                                                <w:bottom w:val="none" w:sz="0" w:space="0" w:color="auto"/>
                                                                <w:right w:val="none" w:sz="0" w:space="0" w:color="auto"/>
                                                              </w:divBdr>
                                                            </w:div>
                                                          </w:divsChild>
                                                        </w:div>
                                                        <w:div w:id="2071296250">
                                                          <w:marLeft w:val="0"/>
                                                          <w:marRight w:val="0"/>
                                                          <w:marTop w:val="0"/>
                                                          <w:marBottom w:val="0"/>
                                                          <w:divBdr>
                                                            <w:top w:val="none" w:sz="0" w:space="0" w:color="auto"/>
                                                            <w:left w:val="none" w:sz="0" w:space="0" w:color="auto"/>
                                                            <w:bottom w:val="none" w:sz="0" w:space="0" w:color="auto"/>
                                                            <w:right w:val="none" w:sz="0" w:space="0" w:color="auto"/>
                                                          </w:divBdr>
                                                          <w:divsChild>
                                                            <w:div w:id="105393383">
                                                              <w:marLeft w:val="0"/>
                                                              <w:marRight w:val="0"/>
                                                              <w:marTop w:val="0"/>
                                                              <w:marBottom w:val="0"/>
                                                              <w:divBdr>
                                                                <w:top w:val="none" w:sz="0" w:space="0" w:color="auto"/>
                                                                <w:left w:val="none" w:sz="0" w:space="0" w:color="auto"/>
                                                                <w:bottom w:val="none" w:sz="0" w:space="0" w:color="auto"/>
                                                                <w:right w:val="none" w:sz="0" w:space="0" w:color="auto"/>
                                                              </w:divBdr>
                                                            </w:div>
                                                            <w:div w:id="2057465146">
                                                              <w:marLeft w:val="45"/>
                                                              <w:marRight w:val="45"/>
                                                              <w:marTop w:val="15"/>
                                                              <w:marBottom w:val="0"/>
                                                              <w:divBdr>
                                                                <w:top w:val="none" w:sz="0" w:space="0" w:color="auto"/>
                                                                <w:left w:val="none" w:sz="0" w:space="0" w:color="auto"/>
                                                                <w:bottom w:val="none" w:sz="0" w:space="0" w:color="auto"/>
                                                                <w:right w:val="none" w:sz="0" w:space="0" w:color="auto"/>
                                                              </w:divBdr>
                                                              <w:divsChild>
                                                                <w:div w:id="18757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8559471">
                                              <w:marLeft w:val="0"/>
                                              <w:marRight w:val="0"/>
                                              <w:marTop w:val="0"/>
                                              <w:marBottom w:val="390"/>
                                              <w:divBdr>
                                                <w:top w:val="none" w:sz="0" w:space="0" w:color="auto"/>
                                                <w:left w:val="none" w:sz="0" w:space="0" w:color="auto"/>
                                                <w:bottom w:val="none" w:sz="0" w:space="0" w:color="auto"/>
                                                <w:right w:val="none" w:sz="0" w:space="0" w:color="auto"/>
                                              </w:divBdr>
                                              <w:divsChild>
                                                <w:div w:id="558901159">
                                                  <w:marLeft w:val="0"/>
                                                  <w:marRight w:val="0"/>
                                                  <w:marTop w:val="0"/>
                                                  <w:marBottom w:val="0"/>
                                                  <w:divBdr>
                                                    <w:top w:val="none" w:sz="0" w:space="0" w:color="auto"/>
                                                    <w:left w:val="none" w:sz="0" w:space="0" w:color="auto"/>
                                                    <w:bottom w:val="none" w:sz="0" w:space="0" w:color="auto"/>
                                                    <w:right w:val="none" w:sz="0" w:space="0" w:color="auto"/>
                                                  </w:divBdr>
                                                  <w:divsChild>
                                                    <w:div w:id="451092119">
                                                      <w:marLeft w:val="0"/>
                                                      <w:marRight w:val="0"/>
                                                      <w:marTop w:val="0"/>
                                                      <w:marBottom w:val="0"/>
                                                      <w:divBdr>
                                                        <w:top w:val="none" w:sz="0" w:space="0" w:color="auto"/>
                                                        <w:left w:val="none" w:sz="0" w:space="0" w:color="auto"/>
                                                        <w:bottom w:val="none" w:sz="0" w:space="0" w:color="auto"/>
                                                        <w:right w:val="none" w:sz="0" w:space="0" w:color="auto"/>
                                                      </w:divBdr>
                                                      <w:divsChild>
                                                        <w:div w:id="1391225760">
                                                          <w:marLeft w:val="0"/>
                                                          <w:marRight w:val="0"/>
                                                          <w:marTop w:val="0"/>
                                                          <w:marBottom w:val="0"/>
                                                          <w:divBdr>
                                                            <w:top w:val="none" w:sz="0" w:space="0" w:color="auto"/>
                                                            <w:left w:val="none" w:sz="0" w:space="0" w:color="auto"/>
                                                            <w:bottom w:val="none" w:sz="0" w:space="0" w:color="auto"/>
                                                            <w:right w:val="none" w:sz="0" w:space="0" w:color="auto"/>
                                                          </w:divBdr>
                                                          <w:divsChild>
                                                            <w:div w:id="883366652">
                                                              <w:marLeft w:val="45"/>
                                                              <w:marRight w:val="45"/>
                                                              <w:marTop w:val="15"/>
                                                              <w:marBottom w:val="0"/>
                                                              <w:divBdr>
                                                                <w:top w:val="none" w:sz="0" w:space="0" w:color="auto"/>
                                                                <w:left w:val="none" w:sz="0" w:space="0" w:color="auto"/>
                                                                <w:bottom w:val="none" w:sz="0" w:space="0" w:color="auto"/>
                                                                <w:right w:val="none" w:sz="0" w:space="0" w:color="auto"/>
                                                              </w:divBdr>
                                                              <w:divsChild>
                                                                <w:div w:id="714619819">
                                                                  <w:marLeft w:val="0"/>
                                                                  <w:marRight w:val="0"/>
                                                                  <w:marTop w:val="0"/>
                                                                  <w:marBottom w:val="0"/>
                                                                  <w:divBdr>
                                                                    <w:top w:val="none" w:sz="0" w:space="0" w:color="auto"/>
                                                                    <w:left w:val="none" w:sz="0" w:space="0" w:color="auto"/>
                                                                    <w:bottom w:val="none" w:sz="0" w:space="0" w:color="auto"/>
                                                                    <w:right w:val="none" w:sz="0" w:space="0" w:color="auto"/>
                                                                  </w:divBdr>
                                                                </w:div>
                                                              </w:divsChild>
                                                            </w:div>
                                                            <w:div w:id="1857963749">
                                                              <w:marLeft w:val="0"/>
                                                              <w:marRight w:val="0"/>
                                                              <w:marTop w:val="0"/>
                                                              <w:marBottom w:val="0"/>
                                                              <w:divBdr>
                                                                <w:top w:val="none" w:sz="0" w:space="0" w:color="auto"/>
                                                                <w:left w:val="none" w:sz="0" w:space="0" w:color="auto"/>
                                                                <w:bottom w:val="none" w:sz="0" w:space="0" w:color="auto"/>
                                                                <w:right w:val="none" w:sz="0" w:space="0" w:color="auto"/>
                                                              </w:divBdr>
                                                            </w:div>
                                                          </w:divsChild>
                                                        </w:div>
                                                        <w:div w:id="1432050335">
                                                          <w:marLeft w:val="0"/>
                                                          <w:marRight w:val="0"/>
                                                          <w:marTop w:val="0"/>
                                                          <w:marBottom w:val="0"/>
                                                          <w:divBdr>
                                                            <w:top w:val="none" w:sz="0" w:space="0" w:color="auto"/>
                                                            <w:left w:val="none" w:sz="0" w:space="0" w:color="auto"/>
                                                            <w:bottom w:val="none" w:sz="0" w:space="0" w:color="auto"/>
                                                            <w:right w:val="none" w:sz="0" w:space="0" w:color="auto"/>
                                                          </w:divBdr>
                                                          <w:divsChild>
                                                            <w:div w:id="32173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170925">
                                              <w:marLeft w:val="0"/>
                                              <w:marRight w:val="0"/>
                                              <w:marTop w:val="0"/>
                                              <w:marBottom w:val="390"/>
                                              <w:divBdr>
                                                <w:top w:val="none" w:sz="0" w:space="0" w:color="auto"/>
                                                <w:left w:val="none" w:sz="0" w:space="0" w:color="auto"/>
                                                <w:bottom w:val="none" w:sz="0" w:space="0" w:color="auto"/>
                                                <w:right w:val="none" w:sz="0" w:space="0" w:color="auto"/>
                                              </w:divBdr>
                                              <w:divsChild>
                                                <w:div w:id="1514689564">
                                                  <w:marLeft w:val="0"/>
                                                  <w:marRight w:val="0"/>
                                                  <w:marTop w:val="0"/>
                                                  <w:marBottom w:val="0"/>
                                                  <w:divBdr>
                                                    <w:top w:val="none" w:sz="0" w:space="0" w:color="auto"/>
                                                    <w:left w:val="none" w:sz="0" w:space="0" w:color="auto"/>
                                                    <w:bottom w:val="none" w:sz="0" w:space="0" w:color="auto"/>
                                                    <w:right w:val="none" w:sz="0" w:space="0" w:color="auto"/>
                                                  </w:divBdr>
                                                  <w:divsChild>
                                                    <w:div w:id="2110588664">
                                                      <w:marLeft w:val="0"/>
                                                      <w:marRight w:val="0"/>
                                                      <w:marTop w:val="0"/>
                                                      <w:marBottom w:val="0"/>
                                                      <w:divBdr>
                                                        <w:top w:val="none" w:sz="0" w:space="0" w:color="auto"/>
                                                        <w:left w:val="none" w:sz="0" w:space="0" w:color="auto"/>
                                                        <w:bottom w:val="none" w:sz="0" w:space="0" w:color="auto"/>
                                                        <w:right w:val="none" w:sz="0" w:space="0" w:color="auto"/>
                                                      </w:divBdr>
                                                      <w:divsChild>
                                                        <w:div w:id="532616113">
                                                          <w:marLeft w:val="0"/>
                                                          <w:marRight w:val="0"/>
                                                          <w:marTop w:val="0"/>
                                                          <w:marBottom w:val="0"/>
                                                          <w:divBdr>
                                                            <w:top w:val="none" w:sz="0" w:space="0" w:color="auto"/>
                                                            <w:left w:val="none" w:sz="0" w:space="0" w:color="auto"/>
                                                            <w:bottom w:val="none" w:sz="0" w:space="0" w:color="auto"/>
                                                            <w:right w:val="none" w:sz="0" w:space="0" w:color="auto"/>
                                                          </w:divBdr>
                                                          <w:divsChild>
                                                            <w:div w:id="299380949">
                                                              <w:marLeft w:val="0"/>
                                                              <w:marRight w:val="0"/>
                                                              <w:marTop w:val="0"/>
                                                              <w:marBottom w:val="0"/>
                                                              <w:divBdr>
                                                                <w:top w:val="none" w:sz="0" w:space="0" w:color="auto"/>
                                                                <w:left w:val="none" w:sz="0" w:space="0" w:color="auto"/>
                                                                <w:bottom w:val="none" w:sz="0" w:space="0" w:color="auto"/>
                                                                <w:right w:val="none" w:sz="0" w:space="0" w:color="auto"/>
                                                              </w:divBdr>
                                                            </w:div>
                                                            <w:div w:id="451897779">
                                                              <w:marLeft w:val="45"/>
                                                              <w:marRight w:val="45"/>
                                                              <w:marTop w:val="15"/>
                                                              <w:marBottom w:val="0"/>
                                                              <w:divBdr>
                                                                <w:top w:val="none" w:sz="0" w:space="0" w:color="auto"/>
                                                                <w:left w:val="none" w:sz="0" w:space="0" w:color="auto"/>
                                                                <w:bottom w:val="none" w:sz="0" w:space="0" w:color="auto"/>
                                                                <w:right w:val="none" w:sz="0" w:space="0" w:color="auto"/>
                                                              </w:divBdr>
                                                              <w:divsChild>
                                                                <w:div w:id="57193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615897">
                                                          <w:marLeft w:val="0"/>
                                                          <w:marRight w:val="0"/>
                                                          <w:marTop w:val="0"/>
                                                          <w:marBottom w:val="0"/>
                                                          <w:divBdr>
                                                            <w:top w:val="none" w:sz="0" w:space="0" w:color="auto"/>
                                                            <w:left w:val="none" w:sz="0" w:space="0" w:color="auto"/>
                                                            <w:bottom w:val="none" w:sz="0" w:space="0" w:color="auto"/>
                                                            <w:right w:val="none" w:sz="0" w:space="0" w:color="auto"/>
                                                          </w:divBdr>
                                                          <w:divsChild>
                                                            <w:div w:id="193929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010610">
                                              <w:marLeft w:val="0"/>
                                              <w:marRight w:val="0"/>
                                              <w:marTop w:val="0"/>
                                              <w:marBottom w:val="390"/>
                                              <w:divBdr>
                                                <w:top w:val="none" w:sz="0" w:space="0" w:color="auto"/>
                                                <w:left w:val="none" w:sz="0" w:space="0" w:color="auto"/>
                                                <w:bottom w:val="none" w:sz="0" w:space="0" w:color="auto"/>
                                                <w:right w:val="none" w:sz="0" w:space="0" w:color="auto"/>
                                              </w:divBdr>
                                              <w:divsChild>
                                                <w:div w:id="1989826125">
                                                  <w:marLeft w:val="0"/>
                                                  <w:marRight w:val="0"/>
                                                  <w:marTop w:val="0"/>
                                                  <w:marBottom w:val="0"/>
                                                  <w:divBdr>
                                                    <w:top w:val="none" w:sz="0" w:space="0" w:color="auto"/>
                                                    <w:left w:val="none" w:sz="0" w:space="0" w:color="auto"/>
                                                    <w:bottom w:val="none" w:sz="0" w:space="0" w:color="auto"/>
                                                    <w:right w:val="none" w:sz="0" w:space="0" w:color="auto"/>
                                                  </w:divBdr>
                                                  <w:divsChild>
                                                    <w:div w:id="806774794">
                                                      <w:marLeft w:val="0"/>
                                                      <w:marRight w:val="0"/>
                                                      <w:marTop w:val="0"/>
                                                      <w:marBottom w:val="0"/>
                                                      <w:divBdr>
                                                        <w:top w:val="none" w:sz="0" w:space="0" w:color="auto"/>
                                                        <w:left w:val="none" w:sz="0" w:space="0" w:color="auto"/>
                                                        <w:bottom w:val="none" w:sz="0" w:space="0" w:color="auto"/>
                                                        <w:right w:val="none" w:sz="0" w:space="0" w:color="auto"/>
                                                      </w:divBdr>
                                                      <w:divsChild>
                                                        <w:div w:id="85422079">
                                                          <w:marLeft w:val="0"/>
                                                          <w:marRight w:val="0"/>
                                                          <w:marTop w:val="0"/>
                                                          <w:marBottom w:val="0"/>
                                                          <w:divBdr>
                                                            <w:top w:val="none" w:sz="0" w:space="0" w:color="auto"/>
                                                            <w:left w:val="none" w:sz="0" w:space="0" w:color="auto"/>
                                                            <w:bottom w:val="none" w:sz="0" w:space="0" w:color="auto"/>
                                                            <w:right w:val="none" w:sz="0" w:space="0" w:color="auto"/>
                                                          </w:divBdr>
                                                          <w:divsChild>
                                                            <w:div w:id="1763260153">
                                                              <w:marLeft w:val="0"/>
                                                              <w:marRight w:val="0"/>
                                                              <w:marTop w:val="0"/>
                                                              <w:marBottom w:val="0"/>
                                                              <w:divBdr>
                                                                <w:top w:val="none" w:sz="0" w:space="0" w:color="auto"/>
                                                                <w:left w:val="none" w:sz="0" w:space="0" w:color="auto"/>
                                                                <w:bottom w:val="none" w:sz="0" w:space="0" w:color="auto"/>
                                                                <w:right w:val="none" w:sz="0" w:space="0" w:color="auto"/>
                                                              </w:divBdr>
                                                            </w:div>
                                                          </w:divsChild>
                                                        </w:div>
                                                        <w:div w:id="1547523918">
                                                          <w:marLeft w:val="0"/>
                                                          <w:marRight w:val="0"/>
                                                          <w:marTop w:val="0"/>
                                                          <w:marBottom w:val="0"/>
                                                          <w:divBdr>
                                                            <w:top w:val="none" w:sz="0" w:space="0" w:color="auto"/>
                                                            <w:left w:val="none" w:sz="0" w:space="0" w:color="auto"/>
                                                            <w:bottom w:val="none" w:sz="0" w:space="0" w:color="auto"/>
                                                            <w:right w:val="none" w:sz="0" w:space="0" w:color="auto"/>
                                                          </w:divBdr>
                                                          <w:divsChild>
                                                            <w:div w:id="805319933">
                                                              <w:marLeft w:val="45"/>
                                                              <w:marRight w:val="45"/>
                                                              <w:marTop w:val="15"/>
                                                              <w:marBottom w:val="0"/>
                                                              <w:divBdr>
                                                                <w:top w:val="none" w:sz="0" w:space="0" w:color="auto"/>
                                                                <w:left w:val="none" w:sz="0" w:space="0" w:color="auto"/>
                                                                <w:bottom w:val="none" w:sz="0" w:space="0" w:color="auto"/>
                                                                <w:right w:val="none" w:sz="0" w:space="0" w:color="auto"/>
                                                              </w:divBdr>
                                                              <w:divsChild>
                                                                <w:div w:id="608854044">
                                                                  <w:marLeft w:val="0"/>
                                                                  <w:marRight w:val="0"/>
                                                                  <w:marTop w:val="0"/>
                                                                  <w:marBottom w:val="0"/>
                                                                  <w:divBdr>
                                                                    <w:top w:val="none" w:sz="0" w:space="0" w:color="auto"/>
                                                                    <w:left w:val="none" w:sz="0" w:space="0" w:color="auto"/>
                                                                    <w:bottom w:val="none" w:sz="0" w:space="0" w:color="auto"/>
                                                                    <w:right w:val="none" w:sz="0" w:space="0" w:color="auto"/>
                                                                  </w:divBdr>
                                                                </w:div>
                                                              </w:divsChild>
                                                            </w:div>
                                                            <w:div w:id="151252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931406">
                                              <w:marLeft w:val="0"/>
                                              <w:marRight w:val="0"/>
                                              <w:marTop w:val="0"/>
                                              <w:marBottom w:val="390"/>
                                              <w:divBdr>
                                                <w:top w:val="none" w:sz="0" w:space="0" w:color="auto"/>
                                                <w:left w:val="none" w:sz="0" w:space="0" w:color="auto"/>
                                                <w:bottom w:val="none" w:sz="0" w:space="0" w:color="auto"/>
                                                <w:right w:val="none" w:sz="0" w:space="0" w:color="auto"/>
                                              </w:divBdr>
                                              <w:divsChild>
                                                <w:div w:id="1721322337">
                                                  <w:marLeft w:val="0"/>
                                                  <w:marRight w:val="0"/>
                                                  <w:marTop w:val="0"/>
                                                  <w:marBottom w:val="0"/>
                                                  <w:divBdr>
                                                    <w:top w:val="none" w:sz="0" w:space="0" w:color="auto"/>
                                                    <w:left w:val="none" w:sz="0" w:space="0" w:color="auto"/>
                                                    <w:bottom w:val="none" w:sz="0" w:space="0" w:color="auto"/>
                                                    <w:right w:val="none" w:sz="0" w:space="0" w:color="auto"/>
                                                  </w:divBdr>
                                                  <w:divsChild>
                                                    <w:div w:id="77530348">
                                                      <w:marLeft w:val="0"/>
                                                      <w:marRight w:val="0"/>
                                                      <w:marTop w:val="0"/>
                                                      <w:marBottom w:val="0"/>
                                                      <w:divBdr>
                                                        <w:top w:val="none" w:sz="0" w:space="0" w:color="auto"/>
                                                        <w:left w:val="none" w:sz="0" w:space="0" w:color="auto"/>
                                                        <w:bottom w:val="none" w:sz="0" w:space="0" w:color="auto"/>
                                                        <w:right w:val="none" w:sz="0" w:space="0" w:color="auto"/>
                                                      </w:divBdr>
                                                      <w:divsChild>
                                                        <w:div w:id="582298517">
                                                          <w:marLeft w:val="0"/>
                                                          <w:marRight w:val="0"/>
                                                          <w:marTop w:val="0"/>
                                                          <w:marBottom w:val="0"/>
                                                          <w:divBdr>
                                                            <w:top w:val="none" w:sz="0" w:space="0" w:color="auto"/>
                                                            <w:left w:val="none" w:sz="0" w:space="0" w:color="auto"/>
                                                            <w:bottom w:val="none" w:sz="0" w:space="0" w:color="auto"/>
                                                            <w:right w:val="none" w:sz="0" w:space="0" w:color="auto"/>
                                                          </w:divBdr>
                                                          <w:divsChild>
                                                            <w:div w:id="1386762530">
                                                              <w:marLeft w:val="0"/>
                                                              <w:marRight w:val="0"/>
                                                              <w:marTop w:val="0"/>
                                                              <w:marBottom w:val="0"/>
                                                              <w:divBdr>
                                                                <w:top w:val="none" w:sz="0" w:space="0" w:color="auto"/>
                                                                <w:left w:val="none" w:sz="0" w:space="0" w:color="auto"/>
                                                                <w:bottom w:val="none" w:sz="0" w:space="0" w:color="auto"/>
                                                                <w:right w:val="none" w:sz="0" w:space="0" w:color="auto"/>
                                                              </w:divBdr>
                                                            </w:div>
                                                          </w:divsChild>
                                                        </w:div>
                                                        <w:div w:id="1072502461">
                                                          <w:marLeft w:val="0"/>
                                                          <w:marRight w:val="0"/>
                                                          <w:marTop w:val="0"/>
                                                          <w:marBottom w:val="0"/>
                                                          <w:divBdr>
                                                            <w:top w:val="none" w:sz="0" w:space="0" w:color="auto"/>
                                                            <w:left w:val="none" w:sz="0" w:space="0" w:color="auto"/>
                                                            <w:bottom w:val="none" w:sz="0" w:space="0" w:color="auto"/>
                                                            <w:right w:val="none" w:sz="0" w:space="0" w:color="auto"/>
                                                          </w:divBdr>
                                                          <w:divsChild>
                                                            <w:div w:id="133135779">
                                                              <w:marLeft w:val="0"/>
                                                              <w:marRight w:val="0"/>
                                                              <w:marTop w:val="0"/>
                                                              <w:marBottom w:val="0"/>
                                                              <w:divBdr>
                                                                <w:top w:val="none" w:sz="0" w:space="0" w:color="auto"/>
                                                                <w:left w:val="none" w:sz="0" w:space="0" w:color="auto"/>
                                                                <w:bottom w:val="none" w:sz="0" w:space="0" w:color="auto"/>
                                                                <w:right w:val="none" w:sz="0" w:space="0" w:color="auto"/>
                                                              </w:divBdr>
                                                            </w:div>
                                                            <w:div w:id="1679699296">
                                                              <w:marLeft w:val="45"/>
                                                              <w:marRight w:val="45"/>
                                                              <w:marTop w:val="15"/>
                                                              <w:marBottom w:val="0"/>
                                                              <w:divBdr>
                                                                <w:top w:val="none" w:sz="0" w:space="0" w:color="auto"/>
                                                                <w:left w:val="none" w:sz="0" w:space="0" w:color="auto"/>
                                                                <w:bottom w:val="none" w:sz="0" w:space="0" w:color="auto"/>
                                                                <w:right w:val="none" w:sz="0" w:space="0" w:color="auto"/>
                                                              </w:divBdr>
                                                              <w:divsChild>
                                                                <w:div w:id="96615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57869667">
      <w:bodyDiv w:val="1"/>
      <w:marLeft w:val="0"/>
      <w:marRight w:val="0"/>
      <w:marTop w:val="0"/>
      <w:marBottom w:val="0"/>
      <w:divBdr>
        <w:top w:val="none" w:sz="0" w:space="0" w:color="auto"/>
        <w:left w:val="none" w:sz="0" w:space="0" w:color="auto"/>
        <w:bottom w:val="none" w:sz="0" w:space="0" w:color="auto"/>
        <w:right w:val="none" w:sz="0" w:space="0" w:color="auto"/>
      </w:divBdr>
    </w:div>
    <w:div w:id="1466584408">
      <w:bodyDiv w:val="1"/>
      <w:marLeft w:val="0"/>
      <w:marRight w:val="0"/>
      <w:marTop w:val="0"/>
      <w:marBottom w:val="0"/>
      <w:divBdr>
        <w:top w:val="none" w:sz="0" w:space="0" w:color="auto"/>
        <w:left w:val="none" w:sz="0" w:space="0" w:color="auto"/>
        <w:bottom w:val="none" w:sz="0" w:space="0" w:color="auto"/>
        <w:right w:val="none" w:sz="0" w:space="0" w:color="auto"/>
      </w:divBdr>
    </w:div>
    <w:div w:id="1477602930">
      <w:bodyDiv w:val="1"/>
      <w:marLeft w:val="0"/>
      <w:marRight w:val="0"/>
      <w:marTop w:val="0"/>
      <w:marBottom w:val="0"/>
      <w:divBdr>
        <w:top w:val="none" w:sz="0" w:space="0" w:color="auto"/>
        <w:left w:val="none" w:sz="0" w:space="0" w:color="auto"/>
        <w:bottom w:val="none" w:sz="0" w:space="0" w:color="auto"/>
        <w:right w:val="none" w:sz="0" w:space="0" w:color="auto"/>
      </w:divBdr>
    </w:div>
    <w:div w:id="1483694697">
      <w:bodyDiv w:val="1"/>
      <w:marLeft w:val="0"/>
      <w:marRight w:val="0"/>
      <w:marTop w:val="0"/>
      <w:marBottom w:val="0"/>
      <w:divBdr>
        <w:top w:val="none" w:sz="0" w:space="0" w:color="auto"/>
        <w:left w:val="none" w:sz="0" w:space="0" w:color="auto"/>
        <w:bottom w:val="none" w:sz="0" w:space="0" w:color="auto"/>
        <w:right w:val="none" w:sz="0" w:space="0" w:color="auto"/>
      </w:divBdr>
    </w:div>
    <w:div w:id="1488788499">
      <w:bodyDiv w:val="1"/>
      <w:marLeft w:val="0"/>
      <w:marRight w:val="0"/>
      <w:marTop w:val="0"/>
      <w:marBottom w:val="0"/>
      <w:divBdr>
        <w:top w:val="none" w:sz="0" w:space="0" w:color="auto"/>
        <w:left w:val="none" w:sz="0" w:space="0" w:color="auto"/>
        <w:bottom w:val="none" w:sz="0" w:space="0" w:color="auto"/>
        <w:right w:val="none" w:sz="0" w:space="0" w:color="auto"/>
      </w:divBdr>
    </w:div>
    <w:div w:id="1494373258">
      <w:bodyDiv w:val="1"/>
      <w:marLeft w:val="0"/>
      <w:marRight w:val="0"/>
      <w:marTop w:val="0"/>
      <w:marBottom w:val="0"/>
      <w:divBdr>
        <w:top w:val="none" w:sz="0" w:space="0" w:color="auto"/>
        <w:left w:val="none" w:sz="0" w:space="0" w:color="auto"/>
        <w:bottom w:val="none" w:sz="0" w:space="0" w:color="auto"/>
        <w:right w:val="none" w:sz="0" w:space="0" w:color="auto"/>
      </w:divBdr>
    </w:div>
    <w:div w:id="1506284934">
      <w:bodyDiv w:val="1"/>
      <w:marLeft w:val="0"/>
      <w:marRight w:val="0"/>
      <w:marTop w:val="0"/>
      <w:marBottom w:val="0"/>
      <w:divBdr>
        <w:top w:val="none" w:sz="0" w:space="0" w:color="auto"/>
        <w:left w:val="none" w:sz="0" w:space="0" w:color="auto"/>
        <w:bottom w:val="none" w:sz="0" w:space="0" w:color="auto"/>
        <w:right w:val="none" w:sz="0" w:space="0" w:color="auto"/>
      </w:divBdr>
    </w:div>
    <w:div w:id="1521581411">
      <w:bodyDiv w:val="1"/>
      <w:marLeft w:val="0"/>
      <w:marRight w:val="0"/>
      <w:marTop w:val="0"/>
      <w:marBottom w:val="0"/>
      <w:divBdr>
        <w:top w:val="none" w:sz="0" w:space="0" w:color="auto"/>
        <w:left w:val="none" w:sz="0" w:space="0" w:color="auto"/>
        <w:bottom w:val="none" w:sz="0" w:space="0" w:color="auto"/>
        <w:right w:val="none" w:sz="0" w:space="0" w:color="auto"/>
      </w:divBdr>
    </w:div>
    <w:div w:id="1531720908">
      <w:bodyDiv w:val="1"/>
      <w:marLeft w:val="0"/>
      <w:marRight w:val="0"/>
      <w:marTop w:val="0"/>
      <w:marBottom w:val="0"/>
      <w:divBdr>
        <w:top w:val="none" w:sz="0" w:space="0" w:color="auto"/>
        <w:left w:val="none" w:sz="0" w:space="0" w:color="auto"/>
        <w:bottom w:val="none" w:sz="0" w:space="0" w:color="auto"/>
        <w:right w:val="none" w:sz="0" w:space="0" w:color="auto"/>
      </w:divBdr>
    </w:div>
    <w:div w:id="1594821701">
      <w:bodyDiv w:val="1"/>
      <w:marLeft w:val="0"/>
      <w:marRight w:val="0"/>
      <w:marTop w:val="0"/>
      <w:marBottom w:val="0"/>
      <w:divBdr>
        <w:top w:val="none" w:sz="0" w:space="0" w:color="auto"/>
        <w:left w:val="none" w:sz="0" w:space="0" w:color="auto"/>
        <w:bottom w:val="none" w:sz="0" w:space="0" w:color="auto"/>
        <w:right w:val="none" w:sz="0" w:space="0" w:color="auto"/>
      </w:divBdr>
    </w:div>
    <w:div w:id="1604262685">
      <w:bodyDiv w:val="1"/>
      <w:marLeft w:val="0"/>
      <w:marRight w:val="0"/>
      <w:marTop w:val="0"/>
      <w:marBottom w:val="0"/>
      <w:divBdr>
        <w:top w:val="none" w:sz="0" w:space="0" w:color="auto"/>
        <w:left w:val="none" w:sz="0" w:space="0" w:color="auto"/>
        <w:bottom w:val="none" w:sz="0" w:space="0" w:color="auto"/>
        <w:right w:val="none" w:sz="0" w:space="0" w:color="auto"/>
      </w:divBdr>
    </w:div>
    <w:div w:id="1615751154">
      <w:bodyDiv w:val="1"/>
      <w:marLeft w:val="0"/>
      <w:marRight w:val="0"/>
      <w:marTop w:val="0"/>
      <w:marBottom w:val="0"/>
      <w:divBdr>
        <w:top w:val="none" w:sz="0" w:space="0" w:color="auto"/>
        <w:left w:val="none" w:sz="0" w:space="0" w:color="auto"/>
        <w:bottom w:val="none" w:sz="0" w:space="0" w:color="auto"/>
        <w:right w:val="none" w:sz="0" w:space="0" w:color="auto"/>
      </w:divBdr>
    </w:div>
    <w:div w:id="1640765074">
      <w:bodyDiv w:val="1"/>
      <w:marLeft w:val="0"/>
      <w:marRight w:val="0"/>
      <w:marTop w:val="0"/>
      <w:marBottom w:val="0"/>
      <w:divBdr>
        <w:top w:val="none" w:sz="0" w:space="0" w:color="auto"/>
        <w:left w:val="none" w:sz="0" w:space="0" w:color="auto"/>
        <w:bottom w:val="none" w:sz="0" w:space="0" w:color="auto"/>
        <w:right w:val="none" w:sz="0" w:space="0" w:color="auto"/>
      </w:divBdr>
    </w:div>
    <w:div w:id="1644700335">
      <w:bodyDiv w:val="1"/>
      <w:marLeft w:val="0"/>
      <w:marRight w:val="0"/>
      <w:marTop w:val="0"/>
      <w:marBottom w:val="0"/>
      <w:divBdr>
        <w:top w:val="none" w:sz="0" w:space="0" w:color="auto"/>
        <w:left w:val="none" w:sz="0" w:space="0" w:color="auto"/>
        <w:bottom w:val="none" w:sz="0" w:space="0" w:color="auto"/>
        <w:right w:val="none" w:sz="0" w:space="0" w:color="auto"/>
      </w:divBdr>
    </w:div>
    <w:div w:id="1691908154">
      <w:bodyDiv w:val="1"/>
      <w:marLeft w:val="0"/>
      <w:marRight w:val="0"/>
      <w:marTop w:val="0"/>
      <w:marBottom w:val="0"/>
      <w:divBdr>
        <w:top w:val="none" w:sz="0" w:space="0" w:color="auto"/>
        <w:left w:val="none" w:sz="0" w:space="0" w:color="auto"/>
        <w:bottom w:val="none" w:sz="0" w:space="0" w:color="auto"/>
        <w:right w:val="none" w:sz="0" w:space="0" w:color="auto"/>
      </w:divBdr>
    </w:div>
    <w:div w:id="1733312283">
      <w:bodyDiv w:val="1"/>
      <w:marLeft w:val="0"/>
      <w:marRight w:val="0"/>
      <w:marTop w:val="0"/>
      <w:marBottom w:val="0"/>
      <w:divBdr>
        <w:top w:val="none" w:sz="0" w:space="0" w:color="auto"/>
        <w:left w:val="none" w:sz="0" w:space="0" w:color="auto"/>
        <w:bottom w:val="none" w:sz="0" w:space="0" w:color="auto"/>
        <w:right w:val="none" w:sz="0" w:space="0" w:color="auto"/>
      </w:divBdr>
    </w:div>
    <w:div w:id="1733387088">
      <w:bodyDiv w:val="1"/>
      <w:marLeft w:val="0"/>
      <w:marRight w:val="0"/>
      <w:marTop w:val="0"/>
      <w:marBottom w:val="0"/>
      <w:divBdr>
        <w:top w:val="none" w:sz="0" w:space="0" w:color="auto"/>
        <w:left w:val="none" w:sz="0" w:space="0" w:color="auto"/>
        <w:bottom w:val="none" w:sz="0" w:space="0" w:color="auto"/>
        <w:right w:val="none" w:sz="0" w:space="0" w:color="auto"/>
      </w:divBdr>
    </w:div>
    <w:div w:id="1755663295">
      <w:bodyDiv w:val="1"/>
      <w:marLeft w:val="0"/>
      <w:marRight w:val="0"/>
      <w:marTop w:val="0"/>
      <w:marBottom w:val="0"/>
      <w:divBdr>
        <w:top w:val="none" w:sz="0" w:space="0" w:color="auto"/>
        <w:left w:val="none" w:sz="0" w:space="0" w:color="auto"/>
        <w:bottom w:val="none" w:sz="0" w:space="0" w:color="auto"/>
        <w:right w:val="none" w:sz="0" w:space="0" w:color="auto"/>
      </w:divBdr>
    </w:div>
    <w:div w:id="1770811239">
      <w:bodyDiv w:val="1"/>
      <w:marLeft w:val="0"/>
      <w:marRight w:val="0"/>
      <w:marTop w:val="0"/>
      <w:marBottom w:val="0"/>
      <w:divBdr>
        <w:top w:val="none" w:sz="0" w:space="0" w:color="auto"/>
        <w:left w:val="none" w:sz="0" w:space="0" w:color="auto"/>
        <w:bottom w:val="none" w:sz="0" w:space="0" w:color="auto"/>
        <w:right w:val="none" w:sz="0" w:space="0" w:color="auto"/>
      </w:divBdr>
    </w:div>
    <w:div w:id="1795521850">
      <w:bodyDiv w:val="1"/>
      <w:marLeft w:val="0"/>
      <w:marRight w:val="0"/>
      <w:marTop w:val="0"/>
      <w:marBottom w:val="0"/>
      <w:divBdr>
        <w:top w:val="none" w:sz="0" w:space="0" w:color="auto"/>
        <w:left w:val="none" w:sz="0" w:space="0" w:color="auto"/>
        <w:bottom w:val="none" w:sz="0" w:space="0" w:color="auto"/>
        <w:right w:val="none" w:sz="0" w:space="0" w:color="auto"/>
      </w:divBdr>
    </w:div>
    <w:div w:id="1798645469">
      <w:bodyDiv w:val="1"/>
      <w:marLeft w:val="0"/>
      <w:marRight w:val="0"/>
      <w:marTop w:val="0"/>
      <w:marBottom w:val="0"/>
      <w:divBdr>
        <w:top w:val="none" w:sz="0" w:space="0" w:color="auto"/>
        <w:left w:val="none" w:sz="0" w:space="0" w:color="auto"/>
        <w:bottom w:val="none" w:sz="0" w:space="0" w:color="auto"/>
        <w:right w:val="none" w:sz="0" w:space="0" w:color="auto"/>
      </w:divBdr>
    </w:div>
    <w:div w:id="1817648638">
      <w:bodyDiv w:val="1"/>
      <w:marLeft w:val="0"/>
      <w:marRight w:val="0"/>
      <w:marTop w:val="0"/>
      <w:marBottom w:val="0"/>
      <w:divBdr>
        <w:top w:val="none" w:sz="0" w:space="0" w:color="auto"/>
        <w:left w:val="none" w:sz="0" w:space="0" w:color="auto"/>
        <w:bottom w:val="none" w:sz="0" w:space="0" w:color="auto"/>
        <w:right w:val="none" w:sz="0" w:space="0" w:color="auto"/>
      </w:divBdr>
    </w:div>
    <w:div w:id="1859157547">
      <w:bodyDiv w:val="1"/>
      <w:marLeft w:val="0"/>
      <w:marRight w:val="0"/>
      <w:marTop w:val="0"/>
      <w:marBottom w:val="0"/>
      <w:divBdr>
        <w:top w:val="none" w:sz="0" w:space="0" w:color="auto"/>
        <w:left w:val="none" w:sz="0" w:space="0" w:color="auto"/>
        <w:bottom w:val="none" w:sz="0" w:space="0" w:color="auto"/>
        <w:right w:val="none" w:sz="0" w:space="0" w:color="auto"/>
      </w:divBdr>
    </w:div>
    <w:div w:id="1871063524">
      <w:bodyDiv w:val="1"/>
      <w:marLeft w:val="0"/>
      <w:marRight w:val="0"/>
      <w:marTop w:val="0"/>
      <w:marBottom w:val="0"/>
      <w:divBdr>
        <w:top w:val="none" w:sz="0" w:space="0" w:color="auto"/>
        <w:left w:val="none" w:sz="0" w:space="0" w:color="auto"/>
        <w:bottom w:val="none" w:sz="0" w:space="0" w:color="auto"/>
        <w:right w:val="none" w:sz="0" w:space="0" w:color="auto"/>
      </w:divBdr>
    </w:div>
    <w:div w:id="1879664630">
      <w:bodyDiv w:val="1"/>
      <w:marLeft w:val="0"/>
      <w:marRight w:val="0"/>
      <w:marTop w:val="0"/>
      <w:marBottom w:val="0"/>
      <w:divBdr>
        <w:top w:val="none" w:sz="0" w:space="0" w:color="auto"/>
        <w:left w:val="none" w:sz="0" w:space="0" w:color="auto"/>
        <w:bottom w:val="none" w:sz="0" w:space="0" w:color="auto"/>
        <w:right w:val="none" w:sz="0" w:space="0" w:color="auto"/>
      </w:divBdr>
    </w:div>
    <w:div w:id="1896161426">
      <w:bodyDiv w:val="1"/>
      <w:marLeft w:val="0"/>
      <w:marRight w:val="0"/>
      <w:marTop w:val="0"/>
      <w:marBottom w:val="0"/>
      <w:divBdr>
        <w:top w:val="none" w:sz="0" w:space="0" w:color="auto"/>
        <w:left w:val="none" w:sz="0" w:space="0" w:color="auto"/>
        <w:bottom w:val="none" w:sz="0" w:space="0" w:color="auto"/>
        <w:right w:val="none" w:sz="0" w:space="0" w:color="auto"/>
      </w:divBdr>
    </w:div>
    <w:div w:id="1969117060">
      <w:bodyDiv w:val="1"/>
      <w:marLeft w:val="0"/>
      <w:marRight w:val="0"/>
      <w:marTop w:val="0"/>
      <w:marBottom w:val="0"/>
      <w:divBdr>
        <w:top w:val="none" w:sz="0" w:space="0" w:color="auto"/>
        <w:left w:val="none" w:sz="0" w:space="0" w:color="auto"/>
        <w:bottom w:val="none" w:sz="0" w:space="0" w:color="auto"/>
        <w:right w:val="none" w:sz="0" w:space="0" w:color="auto"/>
      </w:divBdr>
    </w:div>
    <w:div w:id="2014145819">
      <w:bodyDiv w:val="1"/>
      <w:marLeft w:val="0"/>
      <w:marRight w:val="0"/>
      <w:marTop w:val="0"/>
      <w:marBottom w:val="0"/>
      <w:divBdr>
        <w:top w:val="none" w:sz="0" w:space="0" w:color="auto"/>
        <w:left w:val="none" w:sz="0" w:space="0" w:color="auto"/>
        <w:bottom w:val="none" w:sz="0" w:space="0" w:color="auto"/>
        <w:right w:val="none" w:sz="0" w:space="0" w:color="auto"/>
      </w:divBdr>
    </w:div>
    <w:div w:id="2047171766">
      <w:bodyDiv w:val="1"/>
      <w:marLeft w:val="0"/>
      <w:marRight w:val="0"/>
      <w:marTop w:val="0"/>
      <w:marBottom w:val="0"/>
      <w:divBdr>
        <w:top w:val="none" w:sz="0" w:space="0" w:color="auto"/>
        <w:left w:val="none" w:sz="0" w:space="0" w:color="auto"/>
        <w:bottom w:val="none" w:sz="0" w:space="0" w:color="auto"/>
        <w:right w:val="none" w:sz="0" w:space="0" w:color="auto"/>
      </w:divBdr>
    </w:div>
    <w:div w:id="2067800948">
      <w:bodyDiv w:val="1"/>
      <w:marLeft w:val="0"/>
      <w:marRight w:val="0"/>
      <w:marTop w:val="0"/>
      <w:marBottom w:val="0"/>
      <w:divBdr>
        <w:top w:val="none" w:sz="0" w:space="0" w:color="auto"/>
        <w:left w:val="none" w:sz="0" w:space="0" w:color="auto"/>
        <w:bottom w:val="none" w:sz="0" w:space="0" w:color="auto"/>
        <w:right w:val="none" w:sz="0" w:space="0" w:color="auto"/>
      </w:divBdr>
    </w:div>
    <w:div w:id="2074959916">
      <w:bodyDiv w:val="1"/>
      <w:marLeft w:val="0"/>
      <w:marRight w:val="0"/>
      <w:marTop w:val="0"/>
      <w:marBottom w:val="0"/>
      <w:divBdr>
        <w:top w:val="none" w:sz="0" w:space="0" w:color="auto"/>
        <w:left w:val="none" w:sz="0" w:space="0" w:color="auto"/>
        <w:bottom w:val="none" w:sz="0" w:space="0" w:color="auto"/>
        <w:right w:val="none" w:sz="0" w:space="0" w:color="auto"/>
      </w:divBdr>
    </w:div>
    <w:div w:id="2095083159">
      <w:bodyDiv w:val="1"/>
      <w:marLeft w:val="0"/>
      <w:marRight w:val="0"/>
      <w:marTop w:val="0"/>
      <w:marBottom w:val="0"/>
      <w:divBdr>
        <w:top w:val="none" w:sz="0" w:space="0" w:color="auto"/>
        <w:left w:val="none" w:sz="0" w:space="0" w:color="auto"/>
        <w:bottom w:val="none" w:sz="0" w:space="0" w:color="auto"/>
        <w:right w:val="none" w:sz="0" w:space="0" w:color="auto"/>
      </w:divBdr>
    </w:div>
    <w:div w:id="2130975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9.png"/><Relationship Id="rId21" Type="http://schemas.openxmlformats.org/officeDocument/2006/relationships/hyperlink" Target="https://harvard.edu/" TargetMode="External"/><Relationship Id="rId42" Type="http://schemas.openxmlformats.org/officeDocument/2006/relationships/image" Target="media/image25.png"/><Relationship Id="rId63" Type="http://schemas.openxmlformats.org/officeDocument/2006/relationships/image" Target="media/image42.png"/><Relationship Id="rId84" Type="http://schemas.openxmlformats.org/officeDocument/2006/relationships/image" Target="media/image62.png"/><Relationship Id="rId138" Type="http://schemas.openxmlformats.org/officeDocument/2006/relationships/image" Target="media/image109.png"/><Relationship Id="rId159" Type="http://schemas.openxmlformats.org/officeDocument/2006/relationships/image" Target="media/image130.png"/><Relationship Id="rId170" Type="http://schemas.openxmlformats.org/officeDocument/2006/relationships/image" Target="media/image141.png"/><Relationship Id="rId191" Type="http://schemas.openxmlformats.org/officeDocument/2006/relationships/image" Target="media/image162.png"/><Relationship Id="rId205" Type="http://schemas.openxmlformats.org/officeDocument/2006/relationships/image" Target="media/image176.png"/><Relationship Id="rId107" Type="http://schemas.openxmlformats.org/officeDocument/2006/relationships/image" Target="media/image80.png"/><Relationship Id="rId11" Type="http://schemas.openxmlformats.org/officeDocument/2006/relationships/image" Target="media/image3.png"/><Relationship Id="rId32" Type="http://schemas.openxmlformats.org/officeDocument/2006/relationships/hyperlink" Target="http://goprincetontigers.com/tickets" TargetMode="External"/><Relationship Id="rId37" Type="http://schemas.openxmlformats.org/officeDocument/2006/relationships/image" Target="media/image20.emf"/><Relationship Id="rId53" Type="http://schemas.openxmlformats.org/officeDocument/2006/relationships/image" Target="media/image33.png"/><Relationship Id="rId58" Type="http://schemas.openxmlformats.org/officeDocument/2006/relationships/hyperlink" Target="http://www.google" TargetMode="External"/><Relationship Id="rId74" Type="http://schemas.openxmlformats.org/officeDocument/2006/relationships/image" Target="media/image53.png"/><Relationship Id="rId79" Type="http://schemas.openxmlformats.org/officeDocument/2006/relationships/image" Target="media/image58.png"/><Relationship Id="rId102" Type="http://schemas.openxmlformats.org/officeDocument/2006/relationships/image" Target="media/image75.png"/><Relationship Id="rId123" Type="http://schemas.openxmlformats.org/officeDocument/2006/relationships/image" Target="media/image94.png"/><Relationship Id="rId128" Type="http://schemas.openxmlformats.org/officeDocument/2006/relationships/image" Target="media/image99.png"/><Relationship Id="rId144" Type="http://schemas.openxmlformats.org/officeDocument/2006/relationships/image" Target="media/image115.png"/><Relationship Id="rId149" Type="http://schemas.openxmlformats.org/officeDocument/2006/relationships/image" Target="media/image120.PNG"/><Relationship Id="rId5" Type="http://schemas.openxmlformats.org/officeDocument/2006/relationships/settings" Target="settings.xml"/><Relationship Id="rId90" Type="http://schemas.openxmlformats.org/officeDocument/2006/relationships/image" Target="media/image66.jpeg"/><Relationship Id="rId95" Type="http://schemas.openxmlformats.org/officeDocument/2006/relationships/image" Target="media/image67.emf"/><Relationship Id="rId160" Type="http://schemas.openxmlformats.org/officeDocument/2006/relationships/image" Target="media/image131.png"/><Relationship Id="rId165" Type="http://schemas.openxmlformats.org/officeDocument/2006/relationships/image" Target="media/image136.png"/><Relationship Id="rId181" Type="http://schemas.openxmlformats.org/officeDocument/2006/relationships/image" Target="media/image152.png"/><Relationship Id="rId186" Type="http://schemas.openxmlformats.org/officeDocument/2006/relationships/image" Target="media/image157.png"/><Relationship Id="rId211" Type="http://schemas.openxmlformats.org/officeDocument/2006/relationships/image" Target="media/image182.png"/><Relationship Id="rId22" Type="http://schemas.openxmlformats.org/officeDocument/2006/relationships/image" Target="media/image9.png"/><Relationship Id="rId27" Type="http://schemas.openxmlformats.org/officeDocument/2006/relationships/image" Target="media/image12.png"/><Relationship Id="rId43" Type="http://schemas.openxmlformats.org/officeDocument/2006/relationships/image" Target="media/image26.png"/><Relationship Id="rId48" Type="http://schemas.openxmlformats.org/officeDocument/2006/relationships/hyperlink" Target="http://www.uees.edu.ec" TargetMode="External"/><Relationship Id="rId64" Type="http://schemas.openxmlformats.org/officeDocument/2006/relationships/image" Target="media/image43.png"/><Relationship Id="rId69" Type="http://schemas.openxmlformats.org/officeDocument/2006/relationships/image" Target="media/image48.png"/><Relationship Id="rId113" Type="http://schemas.openxmlformats.org/officeDocument/2006/relationships/image" Target="media/image85.png"/><Relationship Id="rId118" Type="http://schemas.openxmlformats.org/officeDocument/2006/relationships/image" Target="media/image90.png"/><Relationship Id="rId134" Type="http://schemas.openxmlformats.org/officeDocument/2006/relationships/image" Target="media/image105.png"/><Relationship Id="rId139" Type="http://schemas.openxmlformats.org/officeDocument/2006/relationships/image" Target="media/image110.png"/><Relationship Id="rId80" Type="http://schemas.openxmlformats.org/officeDocument/2006/relationships/image" Target="media/image59.png"/><Relationship Id="rId85" Type="http://schemas.openxmlformats.org/officeDocument/2006/relationships/image" Target="media/image63.png"/><Relationship Id="rId150" Type="http://schemas.openxmlformats.org/officeDocument/2006/relationships/image" Target="media/image121.png"/><Relationship Id="rId155" Type="http://schemas.openxmlformats.org/officeDocument/2006/relationships/image" Target="media/image126.png"/><Relationship Id="rId171" Type="http://schemas.openxmlformats.org/officeDocument/2006/relationships/image" Target="media/image142.png"/><Relationship Id="rId176" Type="http://schemas.openxmlformats.org/officeDocument/2006/relationships/image" Target="media/image147.png"/><Relationship Id="rId192" Type="http://schemas.openxmlformats.org/officeDocument/2006/relationships/image" Target="media/image163.png"/><Relationship Id="rId197" Type="http://schemas.openxmlformats.org/officeDocument/2006/relationships/image" Target="media/image168.png"/><Relationship Id="rId206" Type="http://schemas.openxmlformats.org/officeDocument/2006/relationships/image" Target="media/image177.png"/><Relationship Id="rId201" Type="http://schemas.openxmlformats.org/officeDocument/2006/relationships/image" Target="media/image172.png"/><Relationship Id="rId12" Type="http://schemas.openxmlformats.org/officeDocument/2006/relationships/hyperlink" Target="https://alumni.harvard.edu/" TargetMode="External"/><Relationship Id="rId17" Type="http://schemas.openxmlformats.org/officeDocument/2006/relationships/hyperlink" Target="http://www.alumni.harvard.edu" TargetMode="External"/><Relationship Id="rId33" Type="http://schemas.openxmlformats.org/officeDocument/2006/relationships/image" Target="media/image17.png"/><Relationship Id="rId38" Type="http://schemas.openxmlformats.org/officeDocument/2006/relationships/image" Target="media/image21.png"/><Relationship Id="rId59" Type="http://schemas.openxmlformats.org/officeDocument/2006/relationships/image" Target="media/image38.png"/><Relationship Id="rId103" Type="http://schemas.openxmlformats.org/officeDocument/2006/relationships/image" Target="media/image76.png"/><Relationship Id="rId108" Type="http://schemas.openxmlformats.org/officeDocument/2006/relationships/hyperlink" Target="http://www.linkedin.com/groups/8329221/" TargetMode="External"/><Relationship Id="rId124" Type="http://schemas.openxmlformats.org/officeDocument/2006/relationships/image" Target="media/image95.png"/><Relationship Id="rId129" Type="http://schemas.openxmlformats.org/officeDocument/2006/relationships/image" Target="media/image100.png"/><Relationship Id="rId54" Type="http://schemas.openxmlformats.org/officeDocument/2006/relationships/image" Target="media/image34.png"/><Relationship Id="rId70" Type="http://schemas.openxmlformats.org/officeDocument/2006/relationships/image" Target="media/image49.png"/><Relationship Id="rId75" Type="http://schemas.openxmlformats.org/officeDocument/2006/relationships/image" Target="media/image54.png"/><Relationship Id="rId91" Type="http://schemas.openxmlformats.org/officeDocument/2006/relationships/chart" Target="charts/chart3.xml"/><Relationship Id="rId96" Type="http://schemas.openxmlformats.org/officeDocument/2006/relationships/image" Target="media/image68.emf"/><Relationship Id="rId140" Type="http://schemas.openxmlformats.org/officeDocument/2006/relationships/image" Target="media/image111.png"/><Relationship Id="rId145" Type="http://schemas.openxmlformats.org/officeDocument/2006/relationships/image" Target="media/image116.png"/><Relationship Id="rId161" Type="http://schemas.openxmlformats.org/officeDocument/2006/relationships/image" Target="media/image132.png"/><Relationship Id="rId166" Type="http://schemas.openxmlformats.org/officeDocument/2006/relationships/image" Target="media/image137.png"/><Relationship Id="rId182" Type="http://schemas.openxmlformats.org/officeDocument/2006/relationships/image" Target="media/image153.png"/><Relationship Id="rId187" Type="http://schemas.openxmlformats.org/officeDocument/2006/relationships/image" Target="media/image158.png"/><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footer" Target="footer1.xml"/><Relationship Id="rId23" Type="http://schemas.openxmlformats.org/officeDocument/2006/relationships/hyperlink" Target="https://stanford.edu/" TargetMode="External"/><Relationship Id="rId28" Type="http://schemas.openxmlformats.org/officeDocument/2006/relationships/image" Target="media/image13.png"/><Relationship Id="rId49" Type="http://schemas.openxmlformats.org/officeDocument/2006/relationships/image" Target="media/image30.png"/><Relationship Id="rId114" Type="http://schemas.openxmlformats.org/officeDocument/2006/relationships/image" Target="media/image86.png"/><Relationship Id="rId119" Type="http://schemas.openxmlformats.org/officeDocument/2006/relationships/image" Target="media/image91.png"/><Relationship Id="rId44" Type="http://schemas.openxmlformats.org/officeDocument/2006/relationships/image" Target="media/image27.png"/><Relationship Id="rId60" Type="http://schemas.openxmlformats.org/officeDocument/2006/relationships/image" Target="media/image39.PNG"/><Relationship Id="rId65" Type="http://schemas.openxmlformats.org/officeDocument/2006/relationships/image" Target="media/image44.png"/><Relationship Id="rId81" Type="http://schemas.openxmlformats.org/officeDocument/2006/relationships/image" Target="media/image60.png"/><Relationship Id="rId86" Type="http://schemas.openxmlformats.org/officeDocument/2006/relationships/image" Target="media/image64.png"/><Relationship Id="rId130" Type="http://schemas.openxmlformats.org/officeDocument/2006/relationships/image" Target="media/image101.png"/><Relationship Id="rId135" Type="http://schemas.openxmlformats.org/officeDocument/2006/relationships/image" Target="media/image106.png"/><Relationship Id="rId151" Type="http://schemas.openxmlformats.org/officeDocument/2006/relationships/image" Target="media/image122.png"/><Relationship Id="rId156" Type="http://schemas.openxmlformats.org/officeDocument/2006/relationships/image" Target="media/image127.png"/><Relationship Id="rId177" Type="http://schemas.openxmlformats.org/officeDocument/2006/relationships/image" Target="media/image148.png"/><Relationship Id="rId198" Type="http://schemas.openxmlformats.org/officeDocument/2006/relationships/image" Target="media/image169.png"/><Relationship Id="rId172" Type="http://schemas.openxmlformats.org/officeDocument/2006/relationships/image" Target="media/image143.png"/><Relationship Id="rId193" Type="http://schemas.openxmlformats.org/officeDocument/2006/relationships/image" Target="media/image164.png"/><Relationship Id="rId202" Type="http://schemas.openxmlformats.org/officeDocument/2006/relationships/image" Target="media/image173.png"/><Relationship Id="rId207" Type="http://schemas.openxmlformats.org/officeDocument/2006/relationships/image" Target="media/image178.png"/><Relationship Id="rId13" Type="http://schemas.openxmlformats.org/officeDocument/2006/relationships/image" Target="media/image4.emf"/><Relationship Id="rId18" Type="http://schemas.openxmlformats.org/officeDocument/2006/relationships/image" Target="media/image7.png"/><Relationship Id="rId39" Type="http://schemas.openxmlformats.org/officeDocument/2006/relationships/image" Target="media/image22.png"/><Relationship Id="rId109" Type="http://schemas.openxmlformats.org/officeDocument/2006/relationships/image" Target="media/image81.png"/><Relationship Id="rId34" Type="http://schemas.openxmlformats.org/officeDocument/2006/relationships/image" Target="media/image18.png"/><Relationship Id="rId50" Type="http://schemas.openxmlformats.org/officeDocument/2006/relationships/image" Target="media/image31.png"/><Relationship Id="rId55" Type="http://schemas.openxmlformats.org/officeDocument/2006/relationships/image" Target="media/image35.png"/><Relationship Id="rId76" Type="http://schemas.openxmlformats.org/officeDocument/2006/relationships/image" Target="media/image55.png"/><Relationship Id="rId97" Type="http://schemas.openxmlformats.org/officeDocument/2006/relationships/image" Target="media/image71.png"/><Relationship Id="rId104" Type="http://schemas.openxmlformats.org/officeDocument/2006/relationships/image" Target="media/image77.png"/><Relationship Id="rId120" Type="http://schemas.openxmlformats.org/officeDocument/2006/relationships/image" Target="media/image92.png"/><Relationship Id="rId125" Type="http://schemas.openxmlformats.org/officeDocument/2006/relationships/image" Target="media/image96.png"/><Relationship Id="rId141" Type="http://schemas.openxmlformats.org/officeDocument/2006/relationships/image" Target="media/image112.png"/><Relationship Id="rId146" Type="http://schemas.openxmlformats.org/officeDocument/2006/relationships/image" Target="media/image117.png"/><Relationship Id="rId167" Type="http://schemas.openxmlformats.org/officeDocument/2006/relationships/image" Target="media/image138.png"/><Relationship Id="rId188" Type="http://schemas.openxmlformats.org/officeDocument/2006/relationships/image" Target="media/image159.png"/><Relationship Id="rId7" Type="http://schemas.openxmlformats.org/officeDocument/2006/relationships/footnotes" Target="footnotes.xml"/><Relationship Id="rId71" Type="http://schemas.openxmlformats.org/officeDocument/2006/relationships/image" Target="media/image50.png"/><Relationship Id="rId92" Type="http://schemas.openxmlformats.org/officeDocument/2006/relationships/image" Target="media/image66.png"/><Relationship Id="rId162" Type="http://schemas.openxmlformats.org/officeDocument/2006/relationships/image" Target="media/image133.png"/><Relationship Id="rId183" Type="http://schemas.openxmlformats.org/officeDocument/2006/relationships/image" Target="media/image154.png"/><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0.png"/><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image" Target="media/image45.png"/><Relationship Id="rId87" Type="http://schemas.openxmlformats.org/officeDocument/2006/relationships/chart" Target="charts/chart2.xml"/><Relationship Id="rId110" Type="http://schemas.openxmlformats.org/officeDocument/2006/relationships/image" Target="media/image82.png"/><Relationship Id="rId115" Type="http://schemas.openxmlformats.org/officeDocument/2006/relationships/image" Target="media/image87.png"/><Relationship Id="rId131" Type="http://schemas.openxmlformats.org/officeDocument/2006/relationships/image" Target="media/image102.png"/><Relationship Id="rId136" Type="http://schemas.openxmlformats.org/officeDocument/2006/relationships/image" Target="media/image107.png"/><Relationship Id="rId157" Type="http://schemas.openxmlformats.org/officeDocument/2006/relationships/image" Target="media/image128.png"/><Relationship Id="rId178" Type="http://schemas.openxmlformats.org/officeDocument/2006/relationships/image" Target="media/image149.png"/><Relationship Id="rId61" Type="http://schemas.openxmlformats.org/officeDocument/2006/relationships/image" Target="media/image40.png"/><Relationship Id="rId82" Type="http://schemas.openxmlformats.org/officeDocument/2006/relationships/image" Target="media/image61.emf"/><Relationship Id="rId152" Type="http://schemas.openxmlformats.org/officeDocument/2006/relationships/image" Target="media/image123.png"/><Relationship Id="rId173" Type="http://schemas.openxmlformats.org/officeDocument/2006/relationships/image" Target="media/image144.png"/><Relationship Id="rId194" Type="http://schemas.openxmlformats.org/officeDocument/2006/relationships/image" Target="media/image165.png"/><Relationship Id="rId199" Type="http://schemas.openxmlformats.org/officeDocument/2006/relationships/image" Target="media/image170.png"/><Relationship Id="rId203" Type="http://schemas.openxmlformats.org/officeDocument/2006/relationships/image" Target="media/image174.png"/><Relationship Id="rId208" Type="http://schemas.openxmlformats.org/officeDocument/2006/relationships/image" Target="media/image179.png"/><Relationship Id="rId19" Type="http://schemas.openxmlformats.org/officeDocument/2006/relationships/hyperlink" Target="https://alumni.harvard.edu/" TargetMode="External"/><Relationship Id="rId14" Type="http://schemas.openxmlformats.org/officeDocument/2006/relationships/image" Target="media/image5.jpeg"/><Relationship Id="rId30" Type="http://schemas.openxmlformats.org/officeDocument/2006/relationships/image" Target="media/image15.jpg"/><Relationship Id="rId35" Type="http://schemas.openxmlformats.org/officeDocument/2006/relationships/hyperlink" Target="http://www.alumni.mit.edu" TargetMode="External"/><Relationship Id="rId56" Type="http://schemas.openxmlformats.org/officeDocument/2006/relationships/image" Target="media/image36.png"/><Relationship Id="rId77" Type="http://schemas.openxmlformats.org/officeDocument/2006/relationships/image" Target="media/image56.emf"/><Relationship Id="rId100" Type="http://schemas.openxmlformats.org/officeDocument/2006/relationships/image" Target="media/image74.png"/><Relationship Id="rId105" Type="http://schemas.openxmlformats.org/officeDocument/2006/relationships/image" Target="media/image78.png"/><Relationship Id="rId126" Type="http://schemas.openxmlformats.org/officeDocument/2006/relationships/image" Target="media/image97.png"/><Relationship Id="rId147" Type="http://schemas.openxmlformats.org/officeDocument/2006/relationships/image" Target="media/image118.png"/><Relationship Id="rId168" Type="http://schemas.openxmlformats.org/officeDocument/2006/relationships/image" Target="media/image139.png"/><Relationship Id="rId8" Type="http://schemas.openxmlformats.org/officeDocument/2006/relationships/endnotes" Target="endnotes.xml"/><Relationship Id="rId51" Type="http://schemas.openxmlformats.org/officeDocument/2006/relationships/hyperlink" Target="http://www.ucuenca.edu.ec/vinculaci&#243;n" TargetMode="External"/><Relationship Id="rId72" Type="http://schemas.openxmlformats.org/officeDocument/2006/relationships/image" Target="media/image51.png"/><Relationship Id="rId93" Type="http://schemas.openxmlformats.org/officeDocument/2006/relationships/image" Target="media/image69.png"/><Relationship Id="rId98" Type="http://schemas.openxmlformats.org/officeDocument/2006/relationships/image" Target="media/image72.png"/><Relationship Id="rId121" Type="http://schemas.openxmlformats.org/officeDocument/2006/relationships/hyperlink" Target="https://infoeducacionsuperior.gob.ec/" TargetMode="External"/><Relationship Id="rId142" Type="http://schemas.openxmlformats.org/officeDocument/2006/relationships/image" Target="media/image113.png"/><Relationship Id="rId163" Type="http://schemas.openxmlformats.org/officeDocument/2006/relationships/image" Target="media/image134.png"/><Relationship Id="rId184" Type="http://schemas.openxmlformats.org/officeDocument/2006/relationships/image" Target="media/image155.png"/><Relationship Id="rId189" Type="http://schemas.openxmlformats.org/officeDocument/2006/relationships/image" Target="media/image160.png"/><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hyperlink" Target="https://yale.edu/" TargetMode="External"/><Relationship Id="rId46" Type="http://schemas.openxmlformats.org/officeDocument/2006/relationships/hyperlink" Target="http://www.uees.edu.ec" TargetMode="External"/><Relationship Id="rId67" Type="http://schemas.openxmlformats.org/officeDocument/2006/relationships/image" Target="media/image46.png"/><Relationship Id="rId116" Type="http://schemas.openxmlformats.org/officeDocument/2006/relationships/image" Target="media/image88.png"/><Relationship Id="rId137" Type="http://schemas.openxmlformats.org/officeDocument/2006/relationships/image" Target="media/image108.png"/><Relationship Id="rId158" Type="http://schemas.openxmlformats.org/officeDocument/2006/relationships/image" Target="media/image129.png"/><Relationship Id="rId20" Type="http://schemas.openxmlformats.org/officeDocument/2006/relationships/image" Target="media/image8.png"/><Relationship Id="rId41" Type="http://schemas.openxmlformats.org/officeDocument/2006/relationships/image" Target="media/image24.png"/><Relationship Id="rId62" Type="http://schemas.openxmlformats.org/officeDocument/2006/relationships/image" Target="media/image41.PNG"/><Relationship Id="rId83" Type="http://schemas.openxmlformats.org/officeDocument/2006/relationships/chart" Target="charts/chart1.xml"/><Relationship Id="rId88" Type="http://schemas.openxmlformats.org/officeDocument/2006/relationships/image" Target="media/image63.jpeg"/><Relationship Id="rId111" Type="http://schemas.openxmlformats.org/officeDocument/2006/relationships/image" Target="media/image83.jpeg"/><Relationship Id="rId132" Type="http://schemas.openxmlformats.org/officeDocument/2006/relationships/image" Target="media/image103.png"/><Relationship Id="rId153" Type="http://schemas.openxmlformats.org/officeDocument/2006/relationships/image" Target="media/image124.png"/><Relationship Id="rId174" Type="http://schemas.openxmlformats.org/officeDocument/2006/relationships/image" Target="media/image145.png"/><Relationship Id="rId179" Type="http://schemas.openxmlformats.org/officeDocument/2006/relationships/image" Target="media/image150.png"/><Relationship Id="rId195" Type="http://schemas.openxmlformats.org/officeDocument/2006/relationships/image" Target="media/image166.png"/><Relationship Id="rId209" Type="http://schemas.openxmlformats.org/officeDocument/2006/relationships/image" Target="media/image180.png"/><Relationship Id="rId190" Type="http://schemas.openxmlformats.org/officeDocument/2006/relationships/image" Target="media/image161.png"/><Relationship Id="rId204" Type="http://schemas.openxmlformats.org/officeDocument/2006/relationships/image" Target="media/image175.png"/><Relationship Id="rId15" Type="http://schemas.openxmlformats.org/officeDocument/2006/relationships/image" Target="media/image6.png"/><Relationship Id="rId36" Type="http://schemas.openxmlformats.org/officeDocument/2006/relationships/image" Target="media/image19.png"/><Relationship Id="rId57" Type="http://schemas.openxmlformats.org/officeDocument/2006/relationships/image" Target="media/image37.png"/><Relationship Id="rId106" Type="http://schemas.openxmlformats.org/officeDocument/2006/relationships/image" Target="media/image79.png"/><Relationship Id="rId127" Type="http://schemas.openxmlformats.org/officeDocument/2006/relationships/image" Target="media/image98.png"/><Relationship Id="rId10" Type="http://schemas.openxmlformats.org/officeDocument/2006/relationships/image" Target="media/image2.emf"/><Relationship Id="rId31" Type="http://schemas.openxmlformats.org/officeDocument/2006/relationships/image" Target="media/image16.png"/><Relationship Id="rId52" Type="http://schemas.openxmlformats.org/officeDocument/2006/relationships/image" Target="media/image32.png"/><Relationship Id="rId73" Type="http://schemas.openxmlformats.org/officeDocument/2006/relationships/image" Target="media/image52.png"/><Relationship Id="rId78" Type="http://schemas.openxmlformats.org/officeDocument/2006/relationships/image" Target="media/image57.png"/><Relationship Id="rId94" Type="http://schemas.openxmlformats.org/officeDocument/2006/relationships/image" Target="media/image70.png"/><Relationship Id="rId99" Type="http://schemas.openxmlformats.org/officeDocument/2006/relationships/image" Target="media/image73.png"/><Relationship Id="rId101" Type="http://schemas.openxmlformats.org/officeDocument/2006/relationships/hyperlink" Target="http://www.linkedin.com/school/harvard-university/" TargetMode="External"/><Relationship Id="rId122" Type="http://schemas.openxmlformats.org/officeDocument/2006/relationships/image" Target="media/image93.png"/><Relationship Id="rId143" Type="http://schemas.openxmlformats.org/officeDocument/2006/relationships/image" Target="media/image114.png"/><Relationship Id="rId148" Type="http://schemas.openxmlformats.org/officeDocument/2006/relationships/image" Target="media/image119.PNG"/><Relationship Id="rId164" Type="http://schemas.openxmlformats.org/officeDocument/2006/relationships/image" Target="media/image135.png"/><Relationship Id="rId169" Type="http://schemas.openxmlformats.org/officeDocument/2006/relationships/image" Target="media/image140.png"/><Relationship Id="rId185" Type="http://schemas.openxmlformats.org/officeDocument/2006/relationships/image" Target="media/image156.pn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51.png"/><Relationship Id="rId210" Type="http://schemas.openxmlformats.org/officeDocument/2006/relationships/image" Target="media/image181.png"/><Relationship Id="rId215" Type="http://schemas.microsoft.com/office/2011/relationships/people" Target="people.xml"/><Relationship Id="rId26" Type="http://schemas.openxmlformats.org/officeDocument/2006/relationships/image" Target="media/image11.png"/><Relationship Id="rId47" Type="http://schemas.openxmlformats.org/officeDocument/2006/relationships/image" Target="media/image29.png"/><Relationship Id="rId68" Type="http://schemas.openxmlformats.org/officeDocument/2006/relationships/image" Target="media/image47.png"/><Relationship Id="rId89" Type="http://schemas.openxmlformats.org/officeDocument/2006/relationships/image" Target="media/image65.png"/><Relationship Id="rId112" Type="http://schemas.openxmlformats.org/officeDocument/2006/relationships/image" Target="media/image84.png"/><Relationship Id="rId133" Type="http://schemas.openxmlformats.org/officeDocument/2006/relationships/image" Target="media/image104.png"/><Relationship Id="rId154" Type="http://schemas.openxmlformats.org/officeDocument/2006/relationships/image" Target="media/image125.png"/><Relationship Id="rId175" Type="http://schemas.openxmlformats.org/officeDocument/2006/relationships/image" Target="media/image146.png"/><Relationship Id="rId196" Type="http://schemas.openxmlformats.org/officeDocument/2006/relationships/image" Target="media/image167.png"/><Relationship Id="rId200" Type="http://schemas.openxmlformats.org/officeDocument/2006/relationships/image" Target="media/image171.png"/><Relationship Id="rId16" Type="http://schemas.openxmlformats.org/officeDocument/2006/relationships/hyperlink" Target="https://alumni.harvard.ed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mequieroir.com" TargetMode="External"/><Relationship Id="rId2" Type="http://schemas.openxmlformats.org/officeDocument/2006/relationships/hyperlink" Target="http://www.hotcourseslatinoamerica.com" TargetMode="External"/><Relationship Id="rId1" Type="http://schemas.openxmlformats.org/officeDocument/2006/relationships/hyperlink" Target="http://www.webmetrics.info" TargetMode="External"/><Relationship Id="rId4" Type="http://schemas.openxmlformats.org/officeDocument/2006/relationships/hyperlink" Target="https://redlinks.com.ec/"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cia\Documents\MCID%20A%20Flores\Alumni%20resum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rcia\Documents\MCID%20A%20Flores\Alumni%20resum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rcia\Documents\MCID%20A%20Flores\Alumni%20resum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8453566753287354"/>
          <c:y val="3.6088229952923538E-2"/>
          <c:w val="0.80062248468941377"/>
          <c:h val="0.8326195683872849"/>
        </c:manualLayout>
      </c:layout>
      <c:bar3DChart>
        <c:barDir val="col"/>
        <c:grouping val="clustered"/>
        <c:varyColors val="0"/>
        <c:ser>
          <c:idx val="0"/>
          <c:order val="0"/>
          <c:tx>
            <c:v>Corporativa</c:v>
          </c:tx>
          <c:invertIfNegative val="0"/>
          <c:cat>
            <c:strRef>
              <c:f>Sheet4!$B$14:$B$18</c:f>
              <c:strCache>
                <c:ptCount val="5"/>
                <c:pt idx="0">
                  <c:v>Harvard</c:v>
                </c:pt>
                <c:pt idx="1">
                  <c:v>Princeton</c:v>
                </c:pt>
                <c:pt idx="2">
                  <c:v>MIT</c:v>
                </c:pt>
                <c:pt idx="3">
                  <c:v>Stanford </c:v>
                </c:pt>
                <c:pt idx="4">
                  <c:v>Yale</c:v>
                </c:pt>
              </c:strCache>
            </c:strRef>
          </c:cat>
          <c:val>
            <c:numRef>
              <c:f>Sheet4!$H$14:$H$18</c:f>
              <c:numCache>
                <c:formatCode>_(* #,##0_);_(* \(#,##0\);_(* "-"??_);_(@_)</c:formatCode>
                <c:ptCount val="5"/>
                <c:pt idx="0">
                  <c:v>5329498</c:v>
                </c:pt>
                <c:pt idx="1">
                  <c:v>576817</c:v>
                </c:pt>
                <c:pt idx="2">
                  <c:v>1137676</c:v>
                </c:pt>
                <c:pt idx="3">
                  <c:v>1275192</c:v>
                </c:pt>
                <c:pt idx="4">
                  <c:v>1324563</c:v>
                </c:pt>
              </c:numCache>
            </c:numRef>
          </c:val>
          <c:extLst xmlns:c16r2="http://schemas.microsoft.com/office/drawing/2015/06/chart">
            <c:ext xmlns:c16="http://schemas.microsoft.com/office/drawing/2014/chart" uri="{C3380CC4-5D6E-409C-BE32-E72D297353CC}">
              <c16:uniqueId val="{00000000-1428-4962-AC20-2A22D8497232}"/>
            </c:ext>
          </c:extLst>
        </c:ser>
        <c:ser>
          <c:idx val="1"/>
          <c:order val="1"/>
          <c:tx>
            <c:v>Alumni</c:v>
          </c:tx>
          <c:invertIfNegative val="0"/>
          <c:cat>
            <c:strRef>
              <c:f>Sheet4!$B$14:$B$18</c:f>
              <c:strCache>
                <c:ptCount val="5"/>
                <c:pt idx="0">
                  <c:v>Harvard</c:v>
                </c:pt>
                <c:pt idx="1">
                  <c:v>Princeton</c:v>
                </c:pt>
                <c:pt idx="2">
                  <c:v>MIT</c:v>
                </c:pt>
                <c:pt idx="3">
                  <c:v>Stanford </c:v>
                </c:pt>
                <c:pt idx="4">
                  <c:v>Yale</c:v>
                </c:pt>
              </c:strCache>
            </c:strRef>
          </c:cat>
          <c:val>
            <c:numRef>
              <c:f>Sheet4!$I$14:$I$18</c:f>
              <c:numCache>
                <c:formatCode>_(* #,##0_);_(* \(#,##0\);_(* "-"??_);_(@_)</c:formatCode>
                <c:ptCount val="5"/>
                <c:pt idx="0">
                  <c:v>8719</c:v>
                </c:pt>
                <c:pt idx="1">
                  <c:v>10596</c:v>
                </c:pt>
                <c:pt idx="2">
                  <c:v>51036</c:v>
                </c:pt>
                <c:pt idx="3">
                  <c:v>49304</c:v>
                </c:pt>
                <c:pt idx="4">
                  <c:v>1632</c:v>
                </c:pt>
              </c:numCache>
            </c:numRef>
          </c:val>
          <c:extLst xmlns:c16r2="http://schemas.microsoft.com/office/drawing/2015/06/chart">
            <c:ext xmlns:c16="http://schemas.microsoft.com/office/drawing/2014/chart" uri="{C3380CC4-5D6E-409C-BE32-E72D297353CC}">
              <c16:uniqueId val="{00000001-1428-4962-AC20-2A22D8497232}"/>
            </c:ext>
          </c:extLst>
        </c:ser>
        <c:dLbls>
          <c:showLegendKey val="0"/>
          <c:showVal val="0"/>
          <c:showCatName val="0"/>
          <c:showSerName val="0"/>
          <c:showPercent val="0"/>
          <c:showBubbleSize val="0"/>
        </c:dLbls>
        <c:gapWidth val="150"/>
        <c:shape val="box"/>
        <c:axId val="586542080"/>
        <c:axId val="589026048"/>
        <c:axId val="0"/>
      </c:bar3DChart>
      <c:catAx>
        <c:axId val="586542080"/>
        <c:scaling>
          <c:orientation val="minMax"/>
        </c:scaling>
        <c:delete val="0"/>
        <c:axPos val="b"/>
        <c:numFmt formatCode="General" sourceLinked="0"/>
        <c:majorTickMark val="out"/>
        <c:minorTickMark val="none"/>
        <c:tickLblPos val="nextTo"/>
        <c:crossAx val="589026048"/>
        <c:crosses val="autoZero"/>
        <c:auto val="1"/>
        <c:lblAlgn val="ctr"/>
        <c:lblOffset val="100"/>
        <c:noMultiLvlLbl val="0"/>
      </c:catAx>
      <c:valAx>
        <c:axId val="589026048"/>
        <c:scaling>
          <c:orientation val="minMax"/>
        </c:scaling>
        <c:delete val="0"/>
        <c:axPos val="l"/>
        <c:majorGridlines/>
        <c:numFmt formatCode="_(* #,##0_);_(* \(#,##0\);_(* &quot;-&quot;??_);_(@_)" sourceLinked="1"/>
        <c:majorTickMark val="out"/>
        <c:minorTickMark val="none"/>
        <c:tickLblPos val="nextTo"/>
        <c:crossAx val="586542080"/>
        <c:crosses val="autoZero"/>
        <c:crossBetween val="between"/>
      </c:valAx>
    </c:plotArea>
    <c:legend>
      <c:legendPos val="r"/>
      <c:layout>
        <c:manualLayout>
          <c:xMode val="edge"/>
          <c:yMode val="edge"/>
          <c:x val="0.73613046878761734"/>
          <c:y val="8.0963846690174104E-2"/>
          <c:w val="0.21469356955380581"/>
          <c:h val="0.14701555598233149"/>
        </c:manualLayout>
      </c:layout>
      <c:overlay val="1"/>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4431012717296801"/>
          <c:y val="3.3734216058813542E-2"/>
          <c:w val="0.80578344737475505"/>
          <c:h val="0.80014276822362373"/>
        </c:manualLayout>
      </c:layout>
      <c:bar3DChart>
        <c:barDir val="col"/>
        <c:grouping val="clustered"/>
        <c:varyColors val="0"/>
        <c:ser>
          <c:idx val="0"/>
          <c:order val="0"/>
          <c:tx>
            <c:v>Universidades</c:v>
          </c:tx>
          <c:invertIfNegative val="0"/>
          <c:cat>
            <c:strRef>
              <c:f>Sheet4!$B$14:$B$18</c:f>
              <c:strCache>
                <c:ptCount val="5"/>
                <c:pt idx="0">
                  <c:v>Harvard</c:v>
                </c:pt>
                <c:pt idx="1">
                  <c:v>Princeton</c:v>
                </c:pt>
                <c:pt idx="2">
                  <c:v>MIT</c:v>
                </c:pt>
                <c:pt idx="3">
                  <c:v>Stanford </c:v>
                </c:pt>
                <c:pt idx="4">
                  <c:v>Yale</c:v>
                </c:pt>
              </c:strCache>
            </c:strRef>
          </c:cat>
          <c:val>
            <c:numRef>
              <c:f>Sheet4!$C$14:$C$18</c:f>
              <c:numCache>
                <c:formatCode>General</c:formatCode>
                <c:ptCount val="5"/>
              </c:numCache>
            </c:numRef>
          </c:val>
          <c:extLst xmlns:c16r2="http://schemas.microsoft.com/office/drawing/2015/06/chart">
            <c:ext xmlns:c16="http://schemas.microsoft.com/office/drawing/2014/chart" uri="{C3380CC4-5D6E-409C-BE32-E72D297353CC}">
              <c16:uniqueId val="{00000000-2116-47D7-A76F-CDB80D73D776}"/>
            </c:ext>
          </c:extLst>
        </c:ser>
        <c:ser>
          <c:idx val="1"/>
          <c:order val="1"/>
          <c:tx>
            <c:v>Corporativa</c:v>
          </c:tx>
          <c:invertIfNegative val="0"/>
          <c:cat>
            <c:strRef>
              <c:f>Sheet4!$B$14:$B$18</c:f>
              <c:strCache>
                <c:ptCount val="5"/>
                <c:pt idx="0">
                  <c:v>Harvard</c:v>
                </c:pt>
                <c:pt idx="1">
                  <c:v>Princeton</c:v>
                </c:pt>
                <c:pt idx="2">
                  <c:v>MIT</c:v>
                </c:pt>
                <c:pt idx="3">
                  <c:v>Stanford </c:v>
                </c:pt>
                <c:pt idx="4">
                  <c:v>Yale</c:v>
                </c:pt>
              </c:strCache>
            </c:strRef>
          </c:cat>
          <c:val>
            <c:numRef>
              <c:f>Sheet4!$D$14:$D$18</c:f>
              <c:numCache>
                <c:formatCode>_(* #,##0_);_(* \(#,##0\);_(* "-"??_);_(@_)</c:formatCode>
                <c:ptCount val="5"/>
                <c:pt idx="0">
                  <c:v>1000000</c:v>
                </c:pt>
                <c:pt idx="1">
                  <c:v>230000</c:v>
                </c:pt>
                <c:pt idx="2">
                  <c:v>106000</c:v>
                </c:pt>
                <c:pt idx="3">
                  <c:v>471000</c:v>
                </c:pt>
                <c:pt idx="4">
                  <c:v>276000</c:v>
                </c:pt>
              </c:numCache>
            </c:numRef>
          </c:val>
          <c:extLst xmlns:c16r2="http://schemas.microsoft.com/office/drawing/2015/06/chart">
            <c:ext xmlns:c16="http://schemas.microsoft.com/office/drawing/2014/chart" uri="{C3380CC4-5D6E-409C-BE32-E72D297353CC}">
              <c16:uniqueId val="{00000001-2116-47D7-A76F-CDB80D73D776}"/>
            </c:ext>
          </c:extLst>
        </c:ser>
        <c:ser>
          <c:idx val="2"/>
          <c:order val="2"/>
          <c:tx>
            <c:v>Alumni</c:v>
          </c:tx>
          <c:invertIfNegative val="0"/>
          <c:cat>
            <c:strRef>
              <c:f>Sheet4!$B$14:$B$18</c:f>
              <c:strCache>
                <c:ptCount val="5"/>
                <c:pt idx="0">
                  <c:v>Harvard</c:v>
                </c:pt>
                <c:pt idx="1">
                  <c:v>Princeton</c:v>
                </c:pt>
                <c:pt idx="2">
                  <c:v>MIT</c:v>
                </c:pt>
                <c:pt idx="3">
                  <c:v>Stanford </c:v>
                </c:pt>
                <c:pt idx="4">
                  <c:v>Yale</c:v>
                </c:pt>
              </c:strCache>
            </c:strRef>
          </c:cat>
          <c:val>
            <c:numRef>
              <c:f>Sheet4!$E$14:$E$18</c:f>
              <c:numCache>
                <c:formatCode>_(* #,##0_);_(* \(#,##0\);_(* "-"??_);_(@_)</c:formatCode>
                <c:ptCount val="5"/>
                <c:pt idx="0">
                  <c:v>41500</c:v>
                </c:pt>
                <c:pt idx="1">
                  <c:v>4215</c:v>
                </c:pt>
                <c:pt idx="2">
                  <c:v>11900</c:v>
                </c:pt>
                <c:pt idx="3">
                  <c:v>17300</c:v>
                </c:pt>
                <c:pt idx="4">
                  <c:v>2137</c:v>
                </c:pt>
              </c:numCache>
            </c:numRef>
          </c:val>
          <c:extLst xmlns:c16r2="http://schemas.microsoft.com/office/drawing/2015/06/chart">
            <c:ext xmlns:c16="http://schemas.microsoft.com/office/drawing/2014/chart" uri="{C3380CC4-5D6E-409C-BE32-E72D297353CC}">
              <c16:uniqueId val="{00000002-2116-47D7-A76F-CDB80D73D776}"/>
            </c:ext>
          </c:extLst>
        </c:ser>
        <c:dLbls>
          <c:showLegendKey val="0"/>
          <c:showVal val="0"/>
          <c:showCatName val="0"/>
          <c:showSerName val="0"/>
          <c:showPercent val="0"/>
          <c:showBubbleSize val="0"/>
        </c:dLbls>
        <c:gapWidth val="150"/>
        <c:shape val="box"/>
        <c:axId val="589131136"/>
        <c:axId val="589132928"/>
        <c:axId val="0"/>
      </c:bar3DChart>
      <c:catAx>
        <c:axId val="589131136"/>
        <c:scaling>
          <c:orientation val="minMax"/>
        </c:scaling>
        <c:delete val="0"/>
        <c:axPos val="b"/>
        <c:numFmt formatCode="General" sourceLinked="1"/>
        <c:majorTickMark val="out"/>
        <c:minorTickMark val="none"/>
        <c:tickLblPos val="nextTo"/>
        <c:crossAx val="589132928"/>
        <c:crosses val="autoZero"/>
        <c:auto val="1"/>
        <c:lblAlgn val="ctr"/>
        <c:lblOffset val="100"/>
        <c:noMultiLvlLbl val="0"/>
      </c:catAx>
      <c:valAx>
        <c:axId val="589132928"/>
        <c:scaling>
          <c:orientation val="minMax"/>
        </c:scaling>
        <c:delete val="0"/>
        <c:axPos val="l"/>
        <c:majorGridlines>
          <c:spPr>
            <a:ln w="3175">
              <a:solidFill>
                <a:schemeClr val="accent1"/>
              </a:solidFill>
            </a:ln>
          </c:spPr>
        </c:majorGridlines>
        <c:numFmt formatCode="General" sourceLinked="1"/>
        <c:majorTickMark val="out"/>
        <c:minorTickMark val="none"/>
        <c:tickLblPos val="nextTo"/>
        <c:crossAx val="589131136"/>
        <c:crosses val="autoZero"/>
        <c:crossBetween val="between"/>
      </c:valAx>
    </c:plotArea>
    <c:legend>
      <c:legendPos val="r"/>
      <c:layout>
        <c:manualLayout>
          <c:xMode val="edge"/>
          <c:yMode val="edge"/>
          <c:x val="0.5169300051258201"/>
          <c:y val="5.9735984733210783E-2"/>
          <c:w val="0.34247134733158358"/>
          <c:h val="0.25115157480314959"/>
        </c:manualLayout>
      </c:layout>
      <c:overlay val="1"/>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4431795744731771"/>
          <c:y val="5.0180879932381336E-2"/>
          <c:w val="0.83124824242823125"/>
          <c:h val="0.83659130744250187"/>
        </c:manualLayout>
      </c:layout>
      <c:bar3DChart>
        <c:barDir val="col"/>
        <c:grouping val="clustered"/>
        <c:varyColors val="0"/>
        <c:ser>
          <c:idx val="0"/>
          <c:order val="0"/>
          <c:tx>
            <c:v>Corporativo</c:v>
          </c:tx>
          <c:invertIfNegative val="0"/>
          <c:cat>
            <c:strRef>
              <c:f>Sheet4!$B$14:$B$18</c:f>
              <c:strCache>
                <c:ptCount val="5"/>
                <c:pt idx="0">
                  <c:v>Harvard</c:v>
                </c:pt>
                <c:pt idx="1">
                  <c:v>Princeton</c:v>
                </c:pt>
                <c:pt idx="2">
                  <c:v>MIT</c:v>
                </c:pt>
                <c:pt idx="3">
                  <c:v>Stanford </c:v>
                </c:pt>
                <c:pt idx="4">
                  <c:v>Yale</c:v>
                </c:pt>
              </c:strCache>
            </c:strRef>
          </c:cat>
          <c:val>
            <c:numRef>
              <c:f>Sheet4!$F$14:$F$18</c:f>
              <c:numCache>
                <c:formatCode>_(* #,##0_);_(* \(#,##0\);_(* "-"??_);_(@_)</c:formatCode>
                <c:ptCount val="5"/>
                <c:pt idx="0">
                  <c:v>915072</c:v>
                </c:pt>
                <c:pt idx="1">
                  <c:v>337884</c:v>
                </c:pt>
                <c:pt idx="2">
                  <c:v>982784</c:v>
                </c:pt>
                <c:pt idx="3">
                  <c:v>651540</c:v>
                </c:pt>
                <c:pt idx="4">
                  <c:v>435895</c:v>
                </c:pt>
              </c:numCache>
            </c:numRef>
          </c:val>
          <c:extLst xmlns:c16r2="http://schemas.microsoft.com/office/drawing/2015/06/chart">
            <c:ext xmlns:c16="http://schemas.microsoft.com/office/drawing/2014/chart" uri="{C3380CC4-5D6E-409C-BE32-E72D297353CC}">
              <c16:uniqueId val="{00000000-9BC9-4DB6-BFEC-4E0F2E3867B9}"/>
            </c:ext>
          </c:extLst>
        </c:ser>
        <c:ser>
          <c:idx val="1"/>
          <c:order val="1"/>
          <c:tx>
            <c:v>Alumni</c:v>
          </c:tx>
          <c:invertIfNegative val="0"/>
          <c:cat>
            <c:strRef>
              <c:f>Sheet4!$B$14:$B$18</c:f>
              <c:strCache>
                <c:ptCount val="5"/>
                <c:pt idx="0">
                  <c:v>Harvard</c:v>
                </c:pt>
                <c:pt idx="1">
                  <c:v>Princeton</c:v>
                </c:pt>
                <c:pt idx="2">
                  <c:v>MIT</c:v>
                </c:pt>
                <c:pt idx="3">
                  <c:v>Stanford </c:v>
                </c:pt>
                <c:pt idx="4">
                  <c:v>Yale</c:v>
                </c:pt>
              </c:strCache>
            </c:strRef>
          </c:cat>
          <c:val>
            <c:numRef>
              <c:f>Sheet4!$G$14:$G$18</c:f>
              <c:numCache>
                <c:formatCode>_(* #,##0_);_(* \(#,##0\);_(* "-"??_);_(@_)</c:formatCode>
                <c:ptCount val="5"/>
                <c:pt idx="0">
                  <c:v>36428</c:v>
                </c:pt>
                <c:pt idx="1">
                  <c:v>7129</c:v>
                </c:pt>
                <c:pt idx="2">
                  <c:v>22014</c:v>
                </c:pt>
                <c:pt idx="3">
                  <c:v>16267</c:v>
                </c:pt>
                <c:pt idx="4">
                  <c:v>2113</c:v>
                </c:pt>
              </c:numCache>
            </c:numRef>
          </c:val>
          <c:extLst xmlns:c16r2="http://schemas.microsoft.com/office/drawing/2015/06/chart">
            <c:ext xmlns:c16="http://schemas.microsoft.com/office/drawing/2014/chart" uri="{C3380CC4-5D6E-409C-BE32-E72D297353CC}">
              <c16:uniqueId val="{00000001-9BC9-4DB6-BFEC-4E0F2E3867B9}"/>
            </c:ext>
          </c:extLst>
        </c:ser>
        <c:dLbls>
          <c:showLegendKey val="0"/>
          <c:showVal val="0"/>
          <c:showCatName val="0"/>
          <c:showSerName val="0"/>
          <c:showPercent val="0"/>
          <c:showBubbleSize val="0"/>
        </c:dLbls>
        <c:gapWidth val="150"/>
        <c:shape val="box"/>
        <c:axId val="589159040"/>
        <c:axId val="589242752"/>
        <c:axId val="0"/>
      </c:bar3DChart>
      <c:catAx>
        <c:axId val="589159040"/>
        <c:scaling>
          <c:orientation val="minMax"/>
        </c:scaling>
        <c:delete val="0"/>
        <c:axPos val="b"/>
        <c:numFmt formatCode="General" sourceLinked="0"/>
        <c:majorTickMark val="out"/>
        <c:minorTickMark val="none"/>
        <c:tickLblPos val="nextTo"/>
        <c:crossAx val="589242752"/>
        <c:crosses val="autoZero"/>
        <c:auto val="1"/>
        <c:lblAlgn val="ctr"/>
        <c:lblOffset val="100"/>
        <c:noMultiLvlLbl val="0"/>
      </c:catAx>
      <c:valAx>
        <c:axId val="589242752"/>
        <c:scaling>
          <c:orientation val="minMax"/>
        </c:scaling>
        <c:delete val="0"/>
        <c:axPos val="l"/>
        <c:majorGridlines/>
        <c:numFmt formatCode="_(* #,##0_);_(* \(#,##0\);_(* &quot;-&quot;??_);_(@_)" sourceLinked="1"/>
        <c:majorTickMark val="out"/>
        <c:minorTickMark val="none"/>
        <c:tickLblPos val="nextTo"/>
        <c:crossAx val="589159040"/>
        <c:crosses val="autoZero"/>
        <c:crossBetween val="between"/>
      </c:valAx>
    </c:plotArea>
    <c:legend>
      <c:legendPos val="r"/>
      <c:layout>
        <c:manualLayout>
          <c:xMode val="edge"/>
          <c:yMode val="edge"/>
          <c:x val="0.33064565069038598"/>
          <c:y val="6.1782853059597916E-2"/>
          <c:w val="0.21062439910203901"/>
          <c:h val="0.21259521879136833"/>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Don07</b:Tag>
    <b:SourceType>Report</b:SourceType>
    <b:Guid>{E077E289-2C9B-47B7-BD12-B0908593698A}</b:Guid>
    <b:Author>
      <b:Author>
        <b:NameList>
          <b:Person>
            <b:Last>Philabaum</b:Last>
            <b:First>Don</b:First>
          </b:Person>
        </b:NameList>
      </b:Author>
    </b:Author>
    <b:Title>Alumni online engagement</b:Title>
    <b:Year>2007</b:Year>
    <b:Publisher>Morgan James</b:Publisher>
    <b:City>Ohio</b:City>
    <b:RefOrder>8</b:RefOrder>
  </b:Source>
  <b:Source>
    <b:Tag>Alu12</b:Tag>
    <b:SourceType>Report</b:SourceType>
    <b:Guid>{0F7F5E53-71DA-48CC-943E-4C4B7A5095FA}</b:Guid>
    <b:Title>Alumni strategy 2013-16</b:Title>
    <b:Year>2012</b:Year>
    <b:City>Calgary</b:City>
    <b:Publisher>University Calgary</b:Publisher>
    <b:Author>
      <b:Author>
        <b:Corporate>Alumni Calgary</b:Corporate>
      </b:Author>
    </b:Author>
    <b:RefOrder>3</b:RefOrder>
  </b:Source>
  <b:Source>
    <b:Tag>Gua12</b:Tag>
    <b:SourceType>Book</b:SourceType>
    <b:Guid>{C3EF821E-05EE-464C-98F7-4818E9FF9829}</b:Guid>
    <b:Author>
      <b:Author>
        <b:Corporate>López, G. y Ciuffoli, C.</b:Corporate>
      </b:Author>
    </b:Author>
    <b:Title>Facebook es el mensaje, oralidad, escritura y después</b:Title>
    <b:Year>2012</b:Year>
    <b:City>Buenos Aires</b:City>
    <b:Publisher>La Crujía Ediciones</b:Publisher>
    <b:RefOrder>4</b:RefOrder>
  </b:Source>
  <b:Source>
    <b:Tag>Fer83</b:Tag>
    <b:SourceType>JournalArticle</b:SourceType>
    <b:Guid>{68A3699D-3777-493D-8CE1-26AAC5AC8453}</b:Guid>
    <b:Title>Del fenómeno social de la &lt;transculturación&gt; y de su importancia en Cuba</b:Title>
    <b:Year>1983</b:Year>
    <b:Author>
      <b:Author>
        <b:NameList>
          <b:Person>
            <b:Last>Ortiz</b:Last>
            <b:First>F.</b:First>
          </b:Person>
        </b:NameList>
      </b:Author>
    </b:Author>
    <b:JournalName>Contrapunteo cubano del tabaco y azúcar</b:JournalName>
    <b:Pages>86-90</b:Pages>
    <b:RefOrder>7</b:RefOrder>
  </b:Source>
  <b:Source>
    <b:Tag>Cas09</b:Tag>
    <b:SourceType>Book</b:SourceType>
    <b:Guid>{327DD617-B6EA-469A-94CE-EFB5F8C52D6E}</b:Guid>
    <b:Author>
      <b:Author>
        <b:NameList>
          <b:Person>
            <b:Last>Castells</b:Last>
            <b:First>M.</b:First>
          </b:Person>
        </b:NameList>
      </b:Author>
    </b:Author>
    <b:Title>Comunicación y Poder</b:Title>
    <b:Year>2009</b:Year>
    <b:City>Madrid</b:City>
    <b:Publisher>Alianza Editorial</b:Publisher>
    <b:RefOrder>12</b:RefOrder>
  </b:Source>
  <b:Source>
    <b:Tag>Byu13</b:Tag>
    <b:SourceType>Book</b:SourceType>
    <b:Guid>{D9BBC1F2-AF2C-4F9D-90DA-80848A7C1B9F}</b:Guid>
    <b:Author>
      <b:Author>
        <b:NameList>
          <b:Person>
            <b:Last>Byung-Chul</b:Last>
            <b:First>H.</b:First>
          </b:Person>
        </b:NameList>
      </b:Author>
    </b:Author>
    <b:Title>En el enjambre</b:Title>
    <b:Year>2013</b:Year>
    <b:City>Barcelona</b:City>
    <b:Publisher>Herder Editorial</b:Publisher>
    <b:RefOrder>25</b:RefOrder>
  </b:Source>
  <b:Source>
    <b:Tag>Kot11</b:Tag>
    <b:SourceType>Book</b:SourceType>
    <b:Guid>{13096D38-285D-4C20-8AC6-876A90C1CAE6}</b:Guid>
    <b:Author>
      <b:Author>
        <b:Corporate>Kotler P., Kartajaya H. y Setiawan I.</b:Corporate>
      </b:Author>
    </b:Author>
    <b:Title>Marketing 3.0</b:Title>
    <b:Year>2010</b:Year>
    <b:City>New Jersey</b:City>
    <b:Publisher>John Wiley &amp; Sons, Inc.</b:Publisher>
    <b:RefOrder>26</b:RefOrder>
  </b:Source>
  <b:Source>
    <b:Tag>Gar14</b:Tag>
    <b:SourceType>JournalArticle</b:SourceType>
    <b:Guid>{D83D25A1-B9EE-45DE-AC88-C2D2996ABD93}</b:Guid>
    <b:Author>
      <b:Author>
        <b:NameList>
          <b:Person>
            <b:Last>García Lirios</b:Last>
            <b:First>C.,</b:First>
            <b:Middle>Carreón Guillén, J. y Hernández Valdés, J.</b:Middle>
          </b:Person>
        </b:NameList>
      </b:Author>
      <b:BookAuthor>
        <b:NameList>
          <b:Person>
            <b:Last>México</b:Last>
            <b:First>Universidad</b:First>
            <b:Middle>Autónoma del Estado de</b:Middle>
          </b:Person>
        </b:NameList>
      </b:BookAuthor>
    </b:Author>
    <b:Title>Contraste de un modelo del sentido de pertenencia, categorización social, representaciones sociales e identidad laboral en migrante</b:Title>
    <b:Year>2014</b:Year>
    <b:City>México</b:City>
    <b:Publisher>Revista Colombiana de Ciencias Sociales</b:Publisher>
    <b:Pages>308-329</b:Pages>
    <b:JournalName>Universidad Autónoma de México</b:JournalName>
    <b:RefOrder>27</b:RefOrder>
  </b:Source>
  <b:Source>
    <b:Tag>Dur18</b:Tag>
    <b:SourceType>JournalArticle</b:SourceType>
    <b:Guid>{AA2DCA8A-BB73-4A12-9872-16FAE934E13E}</b:Guid>
    <b:Author>
      <b:Author>
        <b:NameList>
          <b:Person>
            <b:Last>Duron</b:Last>
            <b:First>Lalo</b:First>
          </b:Person>
        </b:NameList>
      </b:Author>
    </b:Author>
    <b:Title>Si quieres dar un servicio excelente, no pienses como Uber</b:Title>
    <b:JournalName>Revista NEO, el marketing de los negocios</b:JournalName>
    <b:Year>2018</b:Year>
    <b:Pages>9</b:Pages>
    <b:RefOrder>9</b:RefOrder>
  </b:Source>
  <b:Source>
    <b:Tag>Joh16</b:Tag>
    <b:SourceType>DocumentFromInternetSite</b:SourceType>
    <b:Guid>{B0401495-6424-4891-B062-9F8A5F2C6F88}</b:Guid>
    <b:Author>
      <b:Author>
        <b:NameList>
          <b:Person>
            <b:Last>Johnson</b:Last>
            <b:First>A.</b:First>
          </b:Person>
        </b:NameList>
      </b:Author>
    </b:Author>
    <b:Title>capitel.humanitas.edu.mx</b:Title>
    <b:InternetSiteTitle>capitel.humanitas.edu.mx</b:InternetSiteTitle>
    <b:Year>2016</b:Year>
    <b:Month>05</b:Month>
    <b:Day>20</b:Day>
    <b:URL>http://capitel.humanitas.edu.mx/identidad-la-base-de-un-sentido-pertenencia-y-valores/</b:URL>
    <b:RefOrder>6</b:RefOrder>
  </b:Source>
  <b:Source>
    <b:Tag>Qui16</b:Tag>
    <b:SourceType>Misc</b:SourceType>
    <b:Guid>{07680B05-BC7A-42C5-8AA9-7EBAC4D42C82}</b:Guid>
    <b:Title>Consumer Insights: Desnudando la mente del consumidor</b:Title>
    <b:Year>2016</b:Year>
    <b:City>Huancayo</b:City>
    <b:CountryRegion>Perú</b:CountryRegion>
    <b:Month>1216</b:Month>
    <b:Author>
      <b:Author>
        <b:NameList>
          <b:Person>
            <b:Last>Quiñones</b:Last>
            <b:First>C.</b:First>
          </b:Person>
        </b:NameList>
      </b:Author>
    </b:Author>
    <b:RefOrder>10</b:RefOrder>
  </b:Source>
  <b:Source>
    <b:Tag>Placeholder1</b:Tag>
    <b:SourceType>Book</b:SourceType>
    <b:Guid>{93241335-476C-4D11-BAD1-8793160B5AA1}</b:Guid>
    <b:Author>
      <b:Author>
        <b:NameList>
          <b:Person>
            <b:Last>Cohen</b:Last>
            <b:First>D.</b:First>
          </b:Person>
        </b:NameList>
      </b:Author>
    </b:Author>
    <b:Title>The Alumni Revolution - Re-thinking alumni relations in a digital world</b:Title>
    <b:Year>2016</b:Year>
    <b:City>Columbia</b:City>
    <b:RefOrder>1</b:RefOrder>
  </b:Source>
  <b:Source xmlns:b="http://schemas.openxmlformats.org/officeDocument/2006/bibliography">
    <b:Tag>Coo00</b:Tag>
    <b:SourceType>Book</b:SourceType>
    <b:Guid>{B35C9AA0-9B85-4103-9666-3821F2B75909}</b:Guid>
    <b:Author>
      <b:Author>
        <b:NameList>
          <b:Person>
            <b:Last>Collins</b:Last>
            <b:First>K.</b:First>
          </b:Person>
        </b:NameList>
      </b:Author>
    </b:Author>
    <b:Title>Alumni - Essential for development</b:Title>
    <b:Year>2000</b:Year>
    <b:City>Washington D.C.</b:City>
    <b:Publisher>National Catholic Educational Association</b:Publisher>
    <b:RefOrder>2</b:RefOrder>
  </b:Source>
  <b:Source>
    <b:Tag>clu</b:Tag>
    <b:SourceType>InternetSite</b:SourceType>
    <b:Guid>{B31953C0-F02C-401F-AE19-573528BBD6EF}</b:Guid>
    <b:Title>club-mba.com</b:Title>
    <b:InternetSiteTitle>www.club-mba.com</b:InternetSiteTitle>
    <b:URL>https://www.club-mba.com/2014/03/25/5-decadas-de-alumni-el-83-declara-esencial-su-mba/</b:URL>
    <b:Year>2014</b:Year>
    <b:Month>03</b:Month>
    <b:Day>25</b:Day>
    <b:RefOrder>5</b:RefOrder>
  </b:Source>
  <b:Source>
    <b:Tag>Ins</b:Tag>
    <b:SourceType>InternetSite</b:SourceType>
    <b:Guid>{14948EDE-6CA0-48FC-99CC-B7C8543CBC9A}</b:Guid>
    <b:Title>Instagram</b:Title>
    <b:InternetSiteTitle>www.instagram.com</b:InternetSiteTitle>
    <b:URL>https://www.instagram.com/sfualumni_/?hl=es-la</b:URL>
    <b:RefOrder>13</b:RefOrder>
  </b:Source>
  <b:Source>
    <b:Tag>har19</b:Tag>
    <b:SourceType>InternetSite</b:SourceType>
    <b:Guid>{DC193CF4-6C5B-47B7-A145-C5272CB6EB0C}</b:Guid>
    <b:Title>harvard.edu</b:Title>
    <b:InternetSiteTitle>www.harvard.edu</b:InternetSiteTitle>
    <b:Year>2019</b:Year>
    <b:Month>02</b:Month>
    <b:Day>12</b:Day>
    <b:URL>https://www.harvard.edu/media-relations/media-resources/quick-facts</b:URL>
    <b:RefOrder>14</b:RefOrder>
  </b:Source>
  <b:Source>
    <b:Tag>har191</b:Tag>
    <b:SourceType>InternetSite</b:SourceType>
    <b:Guid>{CB90496B-82DF-46A7-917F-F4A19C8B9D26}</b:Guid>
    <b:Title>harvard.edu</b:Title>
    <b:InternetSiteTitle>www.harvard.edu</b:InternetSiteTitle>
    <b:Year>2019</b:Year>
    <b:Month>10</b:Month>
    <b:Day>12</b:Day>
    <b:URL>https://www.harvard.edu/about-harvard/harvard-glance</b:URL>
    <b:RefOrder>15</b:RefOrder>
  </b:Source>
  <b:Source>
    <b:Tag>har192</b:Tag>
    <b:SourceType>InternetSite</b:SourceType>
    <b:Guid>{1A59E641-5439-4A8D-9756-D0DD67332E43}</b:Guid>
    <b:Title>harvard.edu</b:Title>
    <b:InternetSiteTitle>www.harvard.edu</b:InternetSiteTitle>
    <b:Year>2019</b:Year>
    <b:Month>09</b:Month>
    <b:Day>19</b:Day>
    <b:URL>https://alumni.harvard.edu/sites/default/files/page/files/19-8335_TravelsCatalog2020_WEB_Spds.pdf</b:URL>
    <b:RefOrder>16</b:RefOrder>
  </b:Source>
  <b:Source>
    <b:Tag>1909</b:Tag>
    <b:SourceType>InternetSite</b:SourceType>
    <b:Guid>{855A3799-5DAF-4AB9-ABB4-BBEB5B70C2B8}</b:Guid>
    <b:Year>2019</b:Year>
    <b:Month>09</b:Month>
    <b:Day>17</b:Day>
    <b:Title>alumni.princeton.edu</b:Title>
    <b:InternetSiteTitle>www.alumni.princeton.edu</b:InternetSiteTitle>
    <b:URL>https://alumni.princeton.edu/goinback/conferences</b:URL>
    <b:RefOrder>17</b:RefOrder>
  </b:Source>
  <b:Source>
    <b:Tag>alu19</b:Tag>
    <b:SourceType>InternetSite</b:SourceType>
    <b:Guid>{D9EC94D6-CA42-4AE8-860E-A52234AC9F89}</b:Guid>
    <b:Title>alumni.stanford.edu</b:Title>
    <b:InternetSiteTitle>www.alumni.stanford.edu</b:InternetSiteTitle>
    <b:Year>2019</b:Year>
    <b:Month>09</b:Month>
    <b:Day>17</b:Day>
    <b:URL>https://alumni.stanford.edu/get/page/youngalumni/home</b:URL>
    <b:RefOrder>18</b:RefOrder>
  </b:Source>
  <b:Source>
    <b:Tag>alu191</b:Tag>
    <b:SourceType>InternetSite</b:SourceType>
    <b:Guid>{F1685E77-AED4-4C75-9225-5E847D6D955B}</b:Guid>
    <b:Title>alum.mit.edu</b:Title>
    <b:InternetSiteTitle>www.alum.mit.edu</b:InternetSiteTitle>
    <b:Year>2019</b:Year>
    <b:Month>11</b:Month>
    <b:Day>07</b:Day>
    <b:URL>https://alum.mit.edu/learn</b:URL>
    <b:RefOrder>19</b:RefOrder>
  </b:Source>
  <b:Source>
    <b:Tag>alu193</b:Tag>
    <b:SourceType>InternetSite</b:SourceType>
    <b:Guid>{78B4B001-9B77-4E0D-B470-AB93ED8C710E}</b:Guid>
    <b:Title>alumni.yale.edu</b:Title>
    <b:InternetSiteTitle>www.alumni.yale.edu</b:InternetSiteTitle>
    <b:Year>2019</b:Year>
    <b:Month>10</b:Month>
    <b:Day>09</b:Day>
    <b:URL>https://alumni.yale.edu/your-alumni-association/diversity-equity-and-inclusion</b:URL>
    <b:RefOrder>20</b:RefOrder>
  </b:Source>
  <b:Source>
    <b:Tag>inf19</b:Tag>
    <b:SourceType>InternetSite</b:SourceType>
    <b:Guid>{009F26E3-5F87-4FCC-A249-A53052402C0F}</b:Guid>
    <b:Title>infoeducacionsuperior.gob.ec</b:Title>
    <b:InternetSiteTitle>www.infoeducacionsuperior.gob.ec</b:InternetSiteTitle>
    <b:Year>2019</b:Year>
    <b:Month>10</b:Month>
    <b:Day>30</b:Day>
    <b:URL>: https://infoeducacionsuperior.gob.ec/#/ies-acreditadas</b:URL>
    <b:RefOrder>21</b:RefOrder>
  </b:Source>
  <b:Source>
    <b:Tag>htt19</b:Tag>
    <b:SourceType>InternetSite</b:SourceType>
    <b:Guid>{3D8117DB-DC6A-438E-A7A9-31B95E033E5C}</b:Guid>
    <b:Title>ecuadorencifras.gob.ec</b:Title>
    <b:InternetSiteTitle>www.ecuadorencifras.gob.ec</b:InternetSiteTitle>
    <b:Year>2019</b:Year>
    <b:Month>11</b:Month>
    <b:Day>09</b:Day>
    <b:URL>https://www.ecuadorencifras.gob.ec/base-de-datos-censo-de-poblacion-y-vivienda-2010/</b:URL>
    <b:RefOrder>22</b:RefOrder>
  </b:Source>
  <b:Source>
    <b:Tag>fac19</b:Tag>
    <b:SourceType>InternetSite</b:SourceType>
    <b:Guid>{E72B9F59-4893-486A-A4C0-859455D9EA04}</b:Guid>
    <b:Title>facebook.com</b:Title>
    <b:InternetSiteTitle>www.facebook.com</b:InternetSiteTitle>
    <b:Year>2019</b:Year>
    <b:Month>10</b:Month>
    <b:Day>09</b:Day>
    <b:URL>www.facebook.com/USFQAlumni/</b:URL>
    <b:RefOrder>24</b:RefOrder>
  </b:Source>
  <b:Source>
    <b:Tag>lar19</b:Tag>
    <b:SourceType>InternetSite</b:SourceType>
    <b:Guid>{9C5CF552-E164-4B2C-B30D-8025C338E7CD}</b:Guid>
    <b:Title>larepublica.pe</b:Title>
    <b:InternetSiteTitle>www.larepublica.pe</b:InternetSiteTitle>
    <b:Year>2019</b:Year>
    <b:Month>11</b:Month>
    <b:Day>07</b:Day>
    <b:URL>https://larepublica.pe/tecnologia/2019/06/22/cuanto-tiempo-pasamos-en-redes-sociales/</b:URL>
    <b:RefOrder>23</b:RefOrder>
  </b:Source>
  <b:Source>
    <b:Tag>Bau03</b:Tag>
    <b:SourceType>Book</b:SourceType>
    <b:Guid>{9D8E635E-D435-4CBC-B340-11D123CE7B32}</b:Guid>
    <b:Author>
      <b:Author>
        <b:NameList>
          <b:Person>
            <b:Last>Bauman</b:Last>
            <b:First>Z.</b:First>
          </b:Person>
        </b:NameList>
      </b:Author>
    </b:Author>
    <b:Title>Amor Líquido</b:Title>
    <b:Year>2015</b:Year>
    <b:City>Madrid</b:City>
    <b:Publisher>S.L. Fondo de Cultura Económica de España</b:Publisher>
    <b:RefOrder>11</b:RefOrder>
  </b:Source>
</b:Sources>
</file>

<file path=customXml/itemProps1.xml><?xml version="1.0" encoding="utf-8"?>
<ds:datastoreItem xmlns:ds="http://schemas.openxmlformats.org/officeDocument/2006/customXml" ds:itemID="{08894FC7-C359-4D9A-8CB8-5B7B58E92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150</Pages>
  <Words>28836</Words>
  <Characters>158600</Characters>
  <Application>Microsoft Office Word</Application>
  <DocSecurity>0</DocSecurity>
  <Lines>1321</Lines>
  <Paragraphs>374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187062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Marcia Cedeno</dc:creator>
  <cp:lastModifiedBy>Marcia Cedeno</cp:lastModifiedBy>
  <cp:revision>8</cp:revision>
  <cp:lastPrinted>2019-11-29T19:11:00Z</cp:lastPrinted>
  <dcterms:created xsi:type="dcterms:W3CDTF">2019-11-29T16:53:00Z</dcterms:created>
  <dcterms:modified xsi:type="dcterms:W3CDTF">2019-11-29T19:11:00Z</dcterms:modified>
</cp:coreProperties>
</file>