
<file path=[Content_Types].xml><?xml version="1.0" encoding="utf-8"?>
<Types xmlns="http://schemas.openxmlformats.org/package/2006/content-types">
  <Default Extension="xml" ContentType="application/xml"/>
  <Default Extension="wmf" ContentType="image/x-wmf"/>
  <Default Extension="jpeg" ContentType="image/jpeg"/>
  <Default Extension="jpg" ContentType="image/jpeg"/>
  <Default Extension="rels" ContentType="application/vnd.openxmlformats-package.relationships+xml"/>
  <Default Extension="bin" ContentType="application/vnd.openxmlformats-officedocument.oleObject"/>
  <Default Extension="png" ContentType="image/pn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C00A82" w14:textId="77777777" w:rsidR="00F72F98" w:rsidRDefault="00F72F98" w:rsidP="00F72F98">
      <w:pPr>
        <w:spacing w:line="360" w:lineRule="auto"/>
        <w:jc w:val="center"/>
        <w:rPr>
          <w:rFonts w:ascii="Times New Roman" w:hAnsi="Times New Roman" w:cs="Times New Roman"/>
          <w:b/>
        </w:rPr>
      </w:pPr>
      <w:r>
        <w:rPr>
          <w:noProof/>
          <w:sz w:val="17"/>
          <w:szCs w:val="17"/>
          <w:lang w:val="es-ES"/>
        </w:rPr>
        <w:drawing>
          <wp:anchor distT="0" distB="0" distL="114300" distR="114300" simplePos="0" relativeHeight="251661312" behindDoc="0" locked="0" layoutInCell="1" allowOverlap="1" wp14:anchorId="5D8C461B" wp14:editId="696A56DE">
            <wp:simplePos x="0" y="0"/>
            <wp:positionH relativeFrom="column">
              <wp:posOffset>970915</wp:posOffset>
            </wp:positionH>
            <wp:positionV relativeFrom="paragraph">
              <wp:posOffset>-7118</wp:posOffset>
            </wp:positionV>
            <wp:extent cx="3457575" cy="751507"/>
            <wp:effectExtent l="0" t="0" r="0" b="0"/>
            <wp:wrapNone/>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hemisferios_1.jpg"/>
                    <pic:cNvPicPr/>
                  </pic:nvPicPr>
                  <pic:blipFill>
                    <a:blip r:embed="rId8">
                      <a:extLst>
                        <a:ext uri="{28A0092B-C50C-407E-A947-70E740481C1C}">
                          <a14:useLocalDpi xmlns:a14="http://schemas.microsoft.com/office/drawing/2010/main" val="0"/>
                        </a:ext>
                      </a:extLst>
                    </a:blip>
                    <a:stretch>
                      <a:fillRect/>
                    </a:stretch>
                  </pic:blipFill>
                  <pic:spPr>
                    <a:xfrm>
                      <a:off x="0" y="0"/>
                      <a:ext cx="3457575" cy="751507"/>
                    </a:xfrm>
                    <a:prstGeom prst="rect">
                      <a:avLst/>
                    </a:prstGeom>
                  </pic:spPr>
                </pic:pic>
              </a:graphicData>
            </a:graphic>
            <wp14:sizeRelH relativeFrom="page">
              <wp14:pctWidth>0</wp14:pctWidth>
            </wp14:sizeRelH>
            <wp14:sizeRelV relativeFrom="page">
              <wp14:pctHeight>0</wp14:pctHeight>
            </wp14:sizeRelV>
          </wp:anchor>
        </w:drawing>
      </w:r>
    </w:p>
    <w:p w14:paraId="5760212D" w14:textId="77777777" w:rsidR="00F72F98" w:rsidRDefault="00F72F98" w:rsidP="00F72F98">
      <w:pPr>
        <w:spacing w:line="360" w:lineRule="auto"/>
        <w:jc w:val="center"/>
        <w:rPr>
          <w:rFonts w:ascii="Times New Roman" w:hAnsi="Times New Roman" w:cs="Times New Roman"/>
          <w:b/>
        </w:rPr>
      </w:pPr>
    </w:p>
    <w:p w14:paraId="1DE5903E" w14:textId="77777777" w:rsidR="00F72F98" w:rsidRDefault="00F72F98" w:rsidP="00F72F98">
      <w:pPr>
        <w:spacing w:line="360" w:lineRule="auto"/>
        <w:jc w:val="center"/>
        <w:rPr>
          <w:rFonts w:ascii="Times New Roman" w:hAnsi="Times New Roman" w:cs="Times New Roman"/>
          <w:b/>
        </w:rPr>
      </w:pPr>
    </w:p>
    <w:p w14:paraId="0ADB6CA6" w14:textId="77777777" w:rsidR="00F72F98" w:rsidRPr="00D27C10" w:rsidRDefault="00F72F98" w:rsidP="00F72F98">
      <w:pPr>
        <w:spacing w:line="360" w:lineRule="auto"/>
        <w:rPr>
          <w:rFonts w:ascii="Times New Roman" w:hAnsi="Times New Roman" w:cs="Times New Roman"/>
          <w:b/>
        </w:rPr>
      </w:pPr>
    </w:p>
    <w:p w14:paraId="1EE3D2C8" w14:textId="77777777" w:rsidR="00F72F98" w:rsidRPr="00D27C10" w:rsidRDefault="00F72F98" w:rsidP="00F72F98">
      <w:pPr>
        <w:spacing w:line="360" w:lineRule="auto"/>
        <w:jc w:val="center"/>
        <w:rPr>
          <w:rFonts w:ascii="Times New Roman" w:hAnsi="Times New Roman" w:cs="Times New Roman"/>
        </w:rPr>
      </w:pPr>
    </w:p>
    <w:p w14:paraId="2519F828" w14:textId="77777777" w:rsidR="00F72F98" w:rsidRPr="00DB4254" w:rsidRDefault="00F72F98" w:rsidP="00F72F98">
      <w:pPr>
        <w:spacing w:line="360" w:lineRule="auto"/>
        <w:jc w:val="center"/>
        <w:rPr>
          <w:rFonts w:ascii="Times New Roman" w:hAnsi="Times New Roman" w:cs="Times New Roman"/>
          <w:b/>
        </w:rPr>
      </w:pPr>
      <w:r>
        <w:rPr>
          <w:rFonts w:ascii="Times New Roman" w:hAnsi="Times New Roman" w:cs="Times New Roman"/>
          <w:b/>
        </w:rPr>
        <w:t>Facultad de Artes y Humanidades</w:t>
      </w:r>
    </w:p>
    <w:p w14:paraId="7051E487" w14:textId="77777777" w:rsidR="00F72F98" w:rsidRDefault="00F72F98" w:rsidP="00F72F98">
      <w:pPr>
        <w:spacing w:line="360" w:lineRule="auto"/>
        <w:jc w:val="center"/>
        <w:rPr>
          <w:rFonts w:ascii="Times New Roman" w:hAnsi="Times New Roman" w:cs="Times New Roman"/>
        </w:rPr>
      </w:pPr>
    </w:p>
    <w:p w14:paraId="10B9129F" w14:textId="77777777" w:rsidR="00F72F98" w:rsidRPr="00D27C10" w:rsidRDefault="00F72F98" w:rsidP="00F72F98">
      <w:pPr>
        <w:spacing w:line="360" w:lineRule="auto"/>
        <w:jc w:val="center"/>
        <w:rPr>
          <w:rFonts w:ascii="Times New Roman" w:hAnsi="Times New Roman" w:cs="Times New Roman"/>
        </w:rPr>
      </w:pPr>
    </w:p>
    <w:p w14:paraId="270C0FBE" w14:textId="77777777" w:rsidR="00F72F98" w:rsidRPr="00D27C10" w:rsidRDefault="00F72F98" w:rsidP="00F72F98">
      <w:pPr>
        <w:spacing w:line="360" w:lineRule="auto"/>
        <w:jc w:val="center"/>
        <w:rPr>
          <w:rFonts w:ascii="Times New Roman" w:hAnsi="Times New Roman" w:cs="Times New Roman"/>
          <w:b/>
        </w:rPr>
      </w:pPr>
      <w:r>
        <w:rPr>
          <w:rFonts w:ascii="Times New Roman" w:hAnsi="Times New Roman" w:cs="Times New Roman"/>
          <w:b/>
        </w:rPr>
        <w:t>Carrera de Música</w:t>
      </w:r>
    </w:p>
    <w:p w14:paraId="14C4A56C" w14:textId="77777777" w:rsidR="00F72F98" w:rsidRPr="00D27C10" w:rsidRDefault="00F72F98" w:rsidP="00F72F98">
      <w:pPr>
        <w:spacing w:line="360" w:lineRule="auto"/>
        <w:rPr>
          <w:rFonts w:ascii="Times New Roman" w:hAnsi="Times New Roman" w:cs="Times New Roman"/>
        </w:rPr>
      </w:pPr>
    </w:p>
    <w:p w14:paraId="570AD8F4" w14:textId="77777777" w:rsidR="00F72F98" w:rsidRPr="00D27C10" w:rsidRDefault="00F72F98" w:rsidP="00F72F98">
      <w:pPr>
        <w:spacing w:line="360" w:lineRule="auto"/>
        <w:rPr>
          <w:rFonts w:ascii="Times New Roman" w:hAnsi="Times New Roman" w:cs="Times New Roman"/>
        </w:rPr>
      </w:pPr>
    </w:p>
    <w:p w14:paraId="5631F5BC" w14:textId="77777777" w:rsidR="00F72F98" w:rsidRPr="00D27C10" w:rsidRDefault="00F72F98" w:rsidP="00F72F98">
      <w:pPr>
        <w:spacing w:line="360" w:lineRule="auto"/>
        <w:rPr>
          <w:rFonts w:ascii="Times New Roman" w:hAnsi="Times New Roman" w:cs="Times New Roman"/>
        </w:rPr>
      </w:pPr>
    </w:p>
    <w:p w14:paraId="55AD191E" w14:textId="77777777" w:rsidR="00F72F98" w:rsidRDefault="00F72F98" w:rsidP="00F72F98">
      <w:pPr>
        <w:spacing w:line="360" w:lineRule="auto"/>
        <w:jc w:val="center"/>
        <w:rPr>
          <w:rFonts w:ascii="Times New Roman" w:eastAsiaTheme="majorEastAsia" w:hAnsi="Times New Roman" w:cs="Times New Roman"/>
          <w:b/>
          <w:spacing w:val="5"/>
          <w:kern w:val="28"/>
          <w:szCs w:val="52"/>
        </w:rPr>
      </w:pPr>
      <w:r w:rsidRPr="00E91605">
        <w:rPr>
          <w:rFonts w:ascii="Times New Roman" w:eastAsiaTheme="majorEastAsia" w:hAnsi="Times New Roman" w:cs="Times New Roman"/>
          <w:b/>
          <w:spacing w:val="5"/>
          <w:kern w:val="28"/>
          <w:szCs w:val="52"/>
        </w:rPr>
        <w:t>CONCIERTO DE MÚSICA TRADICIONAL ECUATORIANA</w:t>
      </w:r>
    </w:p>
    <w:p w14:paraId="6CA97C59" w14:textId="77777777" w:rsidR="00F72F98" w:rsidRPr="00E91605" w:rsidRDefault="00F72F98" w:rsidP="00F72F98">
      <w:pPr>
        <w:spacing w:line="360" w:lineRule="auto"/>
        <w:jc w:val="center"/>
      </w:pPr>
    </w:p>
    <w:p w14:paraId="3D14441D" w14:textId="77777777" w:rsidR="00F72F98" w:rsidRPr="00D27C10" w:rsidRDefault="00F72F98" w:rsidP="00F72F98">
      <w:pPr>
        <w:spacing w:line="360" w:lineRule="auto"/>
        <w:rPr>
          <w:rFonts w:ascii="Times New Roman" w:hAnsi="Times New Roman" w:cs="Times New Roman"/>
        </w:rPr>
      </w:pPr>
    </w:p>
    <w:p w14:paraId="4D85E806" w14:textId="77777777" w:rsidR="00F72F98" w:rsidRPr="00D27C10" w:rsidRDefault="00F72F98" w:rsidP="00F72F98">
      <w:pPr>
        <w:spacing w:line="360" w:lineRule="auto"/>
        <w:jc w:val="center"/>
        <w:rPr>
          <w:rFonts w:ascii="Times New Roman" w:hAnsi="Times New Roman" w:cs="Times New Roman"/>
          <w:b/>
        </w:rPr>
      </w:pPr>
      <w:r w:rsidRPr="00D27C10">
        <w:rPr>
          <w:rFonts w:ascii="Times New Roman" w:hAnsi="Times New Roman" w:cs="Times New Roman"/>
          <w:b/>
        </w:rPr>
        <w:t>P</w:t>
      </w:r>
      <w:r>
        <w:rPr>
          <w:rFonts w:ascii="Times New Roman" w:hAnsi="Times New Roman" w:cs="Times New Roman"/>
          <w:b/>
        </w:rPr>
        <w:t>resentación artística</w:t>
      </w:r>
    </w:p>
    <w:p w14:paraId="2522FFB4" w14:textId="77777777" w:rsidR="00F72F98" w:rsidRPr="00CC29CC" w:rsidRDefault="00F72F98" w:rsidP="00F72F98">
      <w:pPr>
        <w:spacing w:line="360" w:lineRule="auto"/>
        <w:jc w:val="center"/>
        <w:rPr>
          <w:rFonts w:ascii="Times New Roman" w:hAnsi="Times New Roman" w:cs="Times New Roman"/>
        </w:rPr>
      </w:pPr>
    </w:p>
    <w:p w14:paraId="4AB867D8" w14:textId="77777777" w:rsidR="00F72F98" w:rsidRPr="00CC29CC" w:rsidRDefault="00F72F98" w:rsidP="00F72F98">
      <w:pPr>
        <w:spacing w:line="360" w:lineRule="auto"/>
        <w:jc w:val="center"/>
        <w:rPr>
          <w:rFonts w:ascii="Times New Roman" w:hAnsi="Times New Roman" w:cs="Times New Roman"/>
          <w:b/>
        </w:rPr>
      </w:pPr>
    </w:p>
    <w:p w14:paraId="1F749FF0" w14:textId="77777777" w:rsidR="00F72F98" w:rsidRPr="00CC29CC" w:rsidRDefault="00F72F98" w:rsidP="00F72F98">
      <w:pPr>
        <w:pStyle w:val="Default"/>
        <w:spacing w:line="360" w:lineRule="auto"/>
        <w:jc w:val="center"/>
        <w:rPr>
          <w:rFonts w:ascii="Times New Roman" w:hAnsi="Times New Roman" w:cs="Times New Roman"/>
          <w:b/>
          <w:szCs w:val="23"/>
        </w:rPr>
      </w:pPr>
      <w:r w:rsidRPr="00CC29CC">
        <w:rPr>
          <w:rFonts w:ascii="Times New Roman" w:hAnsi="Times New Roman" w:cs="Times New Roman"/>
          <w:b/>
          <w:szCs w:val="23"/>
        </w:rPr>
        <w:t>Trabajo de titulación presentado en conformidad con los requisitos establecidos para la obtención del título de Licenciado en Música</w:t>
      </w:r>
    </w:p>
    <w:p w14:paraId="58288531" w14:textId="77777777" w:rsidR="00F72F98" w:rsidRDefault="00F72F98" w:rsidP="00F72F98">
      <w:pPr>
        <w:spacing w:line="360" w:lineRule="auto"/>
        <w:rPr>
          <w:rFonts w:ascii="Times New Roman" w:hAnsi="Times New Roman" w:cs="Times New Roman"/>
          <w:b/>
        </w:rPr>
      </w:pPr>
    </w:p>
    <w:p w14:paraId="258A7BD3" w14:textId="77777777" w:rsidR="00F72F98" w:rsidRPr="00D27C10" w:rsidRDefault="00F72F98" w:rsidP="00F72F98">
      <w:pPr>
        <w:spacing w:line="360" w:lineRule="auto"/>
        <w:jc w:val="center"/>
        <w:rPr>
          <w:rFonts w:ascii="Times New Roman" w:hAnsi="Times New Roman" w:cs="Times New Roman"/>
          <w:b/>
        </w:rPr>
      </w:pPr>
    </w:p>
    <w:p w14:paraId="4CBD0B05" w14:textId="77777777" w:rsidR="00F72F98" w:rsidRDefault="00F72F98" w:rsidP="00F72F98">
      <w:pPr>
        <w:spacing w:line="360" w:lineRule="auto"/>
        <w:jc w:val="center"/>
        <w:rPr>
          <w:rFonts w:ascii="Times New Roman" w:hAnsi="Times New Roman" w:cs="Times New Roman"/>
          <w:b/>
        </w:rPr>
      </w:pPr>
      <w:r>
        <w:rPr>
          <w:rFonts w:ascii="Times New Roman" w:hAnsi="Times New Roman" w:cs="Times New Roman"/>
          <w:b/>
        </w:rPr>
        <w:t>Autor:</w:t>
      </w:r>
    </w:p>
    <w:p w14:paraId="0B5C8F98" w14:textId="77777777" w:rsidR="00F72F98" w:rsidRDefault="00F72F98" w:rsidP="00F72F98">
      <w:pPr>
        <w:spacing w:line="360" w:lineRule="auto"/>
        <w:jc w:val="center"/>
        <w:rPr>
          <w:rFonts w:ascii="Times New Roman" w:hAnsi="Times New Roman" w:cs="Times New Roman"/>
          <w:b/>
        </w:rPr>
      </w:pPr>
    </w:p>
    <w:p w14:paraId="78FD6659" w14:textId="77777777" w:rsidR="00F72F98" w:rsidRPr="00D27C10" w:rsidRDefault="00F72F98" w:rsidP="00F72F98">
      <w:pPr>
        <w:spacing w:line="360" w:lineRule="auto"/>
        <w:jc w:val="center"/>
        <w:rPr>
          <w:rFonts w:ascii="Times New Roman" w:hAnsi="Times New Roman" w:cs="Times New Roman"/>
          <w:b/>
        </w:rPr>
      </w:pPr>
      <w:r w:rsidRPr="00D27C10">
        <w:rPr>
          <w:rFonts w:ascii="Times New Roman" w:hAnsi="Times New Roman" w:cs="Times New Roman"/>
          <w:b/>
        </w:rPr>
        <w:t xml:space="preserve"> </w:t>
      </w:r>
      <w:r>
        <w:rPr>
          <w:rFonts w:ascii="Times New Roman" w:hAnsi="Times New Roman" w:cs="Times New Roman"/>
        </w:rPr>
        <w:t>Adrián Marcelo</w:t>
      </w:r>
      <w:r w:rsidRPr="00D27C10">
        <w:rPr>
          <w:rFonts w:ascii="Times New Roman" w:hAnsi="Times New Roman" w:cs="Times New Roman"/>
        </w:rPr>
        <w:t xml:space="preserve"> Rodríguez</w:t>
      </w:r>
      <w:r>
        <w:rPr>
          <w:rFonts w:ascii="Times New Roman" w:hAnsi="Times New Roman" w:cs="Times New Roman"/>
        </w:rPr>
        <w:t xml:space="preserve"> Maldonado</w:t>
      </w:r>
    </w:p>
    <w:p w14:paraId="2C4C6403" w14:textId="77777777" w:rsidR="00F72F98" w:rsidRDefault="00F72F98" w:rsidP="00F72F98">
      <w:pPr>
        <w:spacing w:line="360" w:lineRule="auto"/>
        <w:rPr>
          <w:rFonts w:ascii="Times New Roman" w:hAnsi="Times New Roman" w:cs="Times New Roman"/>
          <w:b/>
        </w:rPr>
      </w:pPr>
    </w:p>
    <w:p w14:paraId="09A58E5A" w14:textId="77777777" w:rsidR="00F72F98" w:rsidRPr="00D27C10" w:rsidRDefault="00F72F98" w:rsidP="00F72F98">
      <w:pPr>
        <w:spacing w:line="360" w:lineRule="auto"/>
        <w:rPr>
          <w:rFonts w:ascii="Times New Roman" w:hAnsi="Times New Roman" w:cs="Times New Roman"/>
          <w:b/>
        </w:rPr>
      </w:pPr>
    </w:p>
    <w:p w14:paraId="2F52BC35" w14:textId="77777777" w:rsidR="00F72F98" w:rsidRDefault="00F72F98" w:rsidP="00F72F98">
      <w:pPr>
        <w:spacing w:line="360" w:lineRule="auto"/>
        <w:jc w:val="center"/>
        <w:rPr>
          <w:rFonts w:ascii="Times New Roman" w:hAnsi="Times New Roman" w:cs="Times New Roman"/>
          <w:b/>
        </w:rPr>
      </w:pPr>
      <w:r>
        <w:rPr>
          <w:rFonts w:ascii="Times New Roman" w:hAnsi="Times New Roman" w:cs="Times New Roman"/>
          <w:b/>
        </w:rPr>
        <w:t>Profesor guía:</w:t>
      </w:r>
    </w:p>
    <w:p w14:paraId="140B08DC" w14:textId="77777777" w:rsidR="00F72F98" w:rsidRDefault="00F72F98" w:rsidP="00F72F98">
      <w:pPr>
        <w:spacing w:line="360" w:lineRule="auto"/>
        <w:jc w:val="center"/>
        <w:rPr>
          <w:rFonts w:ascii="Times New Roman" w:hAnsi="Times New Roman" w:cs="Times New Roman"/>
          <w:b/>
        </w:rPr>
      </w:pPr>
    </w:p>
    <w:p w14:paraId="065F9DF7" w14:textId="77777777" w:rsidR="00F72F98" w:rsidRPr="00D27C10" w:rsidRDefault="00F72F98" w:rsidP="00F72F98">
      <w:pPr>
        <w:spacing w:line="360" w:lineRule="auto"/>
        <w:jc w:val="center"/>
        <w:rPr>
          <w:rFonts w:ascii="Times New Roman" w:hAnsi="Times New Roman" w:cs="Times New Roman"/>
          <w:b/>
        </w:rPr>
      </w:pPr>
      <w:proofErr w:type="spellStart"/>
      <w:r>
        <w:rPr>
          <w:rFonts w:ascii="Times New Roman" w:hAnsi="Times New Roman" w:cs="Times New Roman"/>
        </w:rPr>
        <w:t>Mgt</w:t>
      </w:r>
      <w:proofErr w:type="spellEnd"/>
      <w:r>
        <w:rPr>
          <w:rFonts w:ascii="Times New Roman" w:hAnsi="Times New Roman" w:cs="Times New Roman"/>
        </w:rPr>
        <w:t xml:space="preserve">. Luis </w:t>
      </w:r>
      <w:proofErr w:type="spellStart"/>
      <w:r>
        <w:rPr>
          <w:rFonts w:ascii="Times New Roman" w:hAnsi="Times New Roman" w:cs="Times New Roman"/>
        </w:rPr>
        <w:t>Eguiguren</w:t>
      </w:r>
      <w:proofErr w:type="spellEnd"/>
    </w:p>
    <w:p w14:paraId="1D3BCF7E" w14:textId="77777777" w:rsidR="00F72F98" w:rsidRDefault="00F72F98" w:rsidP="00F72F98">
      <w:pPr>
        <w:spacing w:line="360" w:lineRule="auto"/>
        <w:jc w:val="center"/>
        <w:rPr>
          <w:rFonts w:ascii="Times New Roman" w:hAnsi="Times New Roman" w:cs="Times New Roman"/>
          <w:b/>
        </w:rPr>
      </w:pPr>
    </w:p>
    <w:p w14:paraId="1A93E88C" w14:textId="77777777" w:rsidR="00F72F98" w:rsidRPr="00D27C10" w:rsidRDefault="00F72F98" w:rsidP="00F72F98">
      <w:pPr>
        <w:spacing w:line="360" w:lineRule="auto"/>
        <w:jc w:val="center"/>
        <w:rPr>
          <w:rFonts w:ascii="Times New Roman" w:hAnsi="Times New Roman" w:cs="Times New Roman"/>
          <w:b/>
        </w:rPr>
      </w:pPr>
    </w:p>
    <w:p w14:paraId="374CF92F" w14:textId="77777777" w:rsidR="00F72F98" w:rsidRPr="00D27C10" w:rsidRDefault="00F72F98" w:rsidP="00F72F98">
      <w:pPr>
        <w:spacing w:line="360" w:lineRule="auto"/>
        <w:jc w:val="center"/>
        <w:rPr>
          <w:rFonts w:ascii="Times New Roman" w:hAnsi="Times New Roman" w:cs="Times New Roman"/>
          <w:b/>
        </w:rPr>
      </w:pPr>
    </w:p>
    <w:p w14:paraId="1F004E01" w14:textId="77777777" w:rsidR="00F72F98" w:rsidRDefault="00F72F98" w:rsidP="00F72F98">
      <w:pPr>
        <w:spacing w:line="360" w:lineRule="auto"/>
        <w:jc w:val="center"/>
        <w:rPr>
          <w:rFonts w:ascii="Times New Roman" w:hAnsi="Times New Roman" w:cs="Times New Roman"/>
        </w:rPr>
      </w:pPr>
      <w:r>
        <w:rPr>
          <w:rFonts w:ascii="Times New Roman" w:hAnsi="Times New Roman" w:cs="Times New Roman"/>
        </w:rPr>
        <w:t>Junio, 2018</w:t>
      </w:r>
    </w:p>
    <w:p w14:paraId="69BD2C3E" w14:textId="77777777" w:rsidR="00F72F98" w:rsidRPr="005E62ED" w:rsidRDefault="00F72F98" w:rsidP="00F72F98">
      <w:pPr>
        <w:spacing w:line="360" w:lineRule="auto"/>
        <w:jc w:val="center"/>
        <w:rPr>
          <w:rFonts w:ascii="Times New Roman" w:hAnsi="Times New Roman" w:cs="Times New Roman"/>
          <w:b/>
          <w:lang w:val="es-EC"/>
        </w:rPr>
      </w:pPr>
      <w:r w:rsidRPr="005E62ED">
        <w:rPr>
          <w:rFonts w:ascii="Times New Roman" w:hAnsi="Times New Roman" w:cs="Times New Roman"/>
          <w:b/>
          <w:i/>
          <w:iCs/>
          <w:lang w:val="es-EC"/>
        </w:rPr>
        <w:lastRenderedPageBreak/>
        <w:t>Declara</w:t>
      </w:r>
      <w:r>
        <w:rPr>
          <w:rFonts w:ascii="Times New Roman" w:hAnsi="Times New Roman" w:cs="Times New Roman"/>
          <w:b/>
          <w:i/>
          <w:iCs/>
          <w:lang w:val="es-EC"/>
        </w:rPr>
        <w:t>ción de aceptación de norma ética y derechos</w:t>
      </w:r>
    </w:p>
    <w:p w14:paraId="195722FD" w14:textId="77777777" w:rsidR="00F72F98" w:rsidRDefault="00F72F98" w:rsidP="00F72F98">
      <w:pPr>
        <w:pStyle w:val="Ttulo1"/>
        <w:spacing w:line="360" w:lineRule="auto"/>
        <w:jc w:val="both"/>
        <w:rPr>
          <w:rFonts w:ascii="Times New Roman" w:eastAsiaTheme="minorEastAsia" w:hAnsi="Times New Roman" w:cs="Times New Roman"/>
          <w:b w:val="0"/>
          <w:i/>
          <w:iCs/>
          <w:color w:val="auto"/>
          <w:sz w:val="24"/>
          <w:szCs w:val="24"/>
          <w:lang w:val="es-EC"/>
        </w:rPr>
      </w:pPr>
      <w:bookmarkStart w:id="0" w:name="_Toc483816330"/>
      <w:bookmarkStart w:id="1" w:name="_Toc483826357"/>
      <w:bookmarkStart w:id="2" w:name="_Toc483826378"/>
      <w:bookmarkStart w:id="3" w:name="_Toc483826396"/>
      <w:bookmarkStart w:id="4" w:name="_Toc486675007"/>
      <w:bookmarkStart w:id="5" w:name="_Toc486677732"/>
      <w:bookmarkStart w:id="6" w:name="_Toc486678306"/>
      <w:bookmarkStart w:id="7" w:name="_Toc487099324"/>
      <w:r w:rsidRPr="00D27C10">
        <w:rPr>
          <w:rFonts w:ascii="Times New Roman" w:eastAsiaTheme="minorEastAsia" w:hAnsi="Times New Roman" w:cs="Times New Roman"/>
          <w:b w:val="0"/>
          <w:i/>
          <w:iCs/>
          <w:color w:val="auto"/>
          <w:sz w:val="24"/>
          <w:szCs w:val="24"/>
          <w:lang w:val="es-EC"/>
        </w:rPr>
        <w:t xml:space="preserve">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 </w:t>
      </w:r>
    </w:p>
    <w:p w14:paraId="3EE5FCEE" w14:textId="77777777" w:rsidR="00F72F98" w:rsidRPr="00D27C10" w:rsidRDefault="00F72F98" w:rsidP="00F72F98">
      <w:pPr>
        <w:pStyle w:val="Ttulo1"/>
        <w:spacing w:line="360" w:lineRule="auto"/>
        <w:jc w:val="both"/>
        <w:rPr>
          <w:rFonts w:ascii="Times New Roman" w:eastAsiaTheme="minorEastAsia" w:hAnsi="Times New Roman" w:cs="Times New Roman"/>
          <w:b w:val="0"/>
          <w:i/>
          <w:iCs/>
          <w:color w:val="auto"/>
          <w:sz w:val="24"/>
          <w:szCs w:val="24"/>
          <w:lang w:val="es-EC"/>
        </w:rPr>
      </w:pPr>
      <w:r w:rsidRPr="00D27C10">
        <w:rPr>
          <w:rFonts w:ascii="Times New Roman" w:eastAsiaTheme="minorEastAsia" w:hAnsi="Times New Roman" w:cs="Times New Roman"/>
          <w:b w:val="0"/>
          <w:i/>
          <w:iCs/>
          <w:color w:val="auto"/>
          <w:sz w:val="24"/>
          <w:szCs w:val="24"/>
          <w:lang w:val="es-EC"/>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bookmarkEnd w:id="0"/>
      <w:bookmarkEnd w:id="1"/>
      <w:bookmarkEnd w:id="2"/>
      <w:bookmarkEnd w:id="3"/>
      <w:bookmarkEnd w:id="4"/>
      <w:bookmarkEnd w:id="5"/>
      <w:bookmarkEnd w:id="6"/>
      <w:bookmarkEnd w:id="7"/>
    </w:p>
    <w:p w14:paraId="18251912" w14:textId="77777777" w:rsidR="00F72F98" w:rsidRPr="00D27C10" w:rsidRDefault="00F72F98" w:rsidP="00F72F98">
      <w:pPr>
        <w:spacing w:line="360" w:lineRule="auto"/>
        <w:rPr>
          <w:rFonts w:ascii="Times New Roman" w:hAnsi="Times New Roman" w:cs="Times New Roman"/>
          <w:lang w:val="es-EC"/>
        </w:rPr>
      </w:pPr>
    </w:p>
    <w:p w14:paraId="623F7C83" w14:textId="77777777" w:rsidR="00F72F98" w:rsidRPr="00D27C10" w:rsidRDefault="00F72F98" w:rsidP="00F72F98">
      <w:pPr>
        <w:pStyle w:val="Ttulo1"/>
        <w:spacing w:line="360" w:lineRule="auto"/>
        <w:rPr>
          <w:rFonts w:ascii="Times New Roman" w:hAnsi="Times New Roman" w:cs="Times New Roman"/>
          <w:color w:val="auto"/>
          <w:sz w:val="24"/>
          <w:szCs w:val="24"/>
        </w:rPr>
      </w:pPr>
    </w:p>
    <w:p w14:paraId="3898978A" w14:textId="77777777" w:rsidR="00F72F98" w:rsidRPr="00D27C10" w:rsidRDefault="00F72F98" w:rsidP="00F72F98">
      <w:pPr>
        <w:pStyle w:val="Ttulo1"/>
        <w:spacing w:line="360" w:lineRule="auto"/>
        <w:rPr>
          <w:rFonts w:ascii="Times New Roman" w:hAnsi="Times New Roman" w:cs="Times New Roman"/>
          <w:b w:val="0"/>
          <w:color w:val="auto"/>
          <w:sz w:val="24"/>
          <w:szCs w:val="24"/>
        </w:rPr>
      </w:pPr>
      <w:bookmarkStart w:id="8" w:name="_Toc483816332"/>
      <w:bookmarkStart w:id="9" w:name="_Toc483826359"/>
      <w:bookmarkStart w:id="10" w:name="_Toc483826380"/>
      <w:bookmarkStart w:id="11" w:name="_Toc483826398"/>
      <w:bookmarkStart w:id="12" w:name="_Toc486675008"/>
      <w:bookmarkStart w:id="13" w:name="_Toc486677733"/>
      <w:bookmarkStart w:id="14" w:name="_Toc486678307"/>
      <w:bookmarkStart w:id="15" w:name="_Toc487099325"/>
      <w:r w:rsidRPr="00D27C10">
        <w:rPr>
          <w:rFonts w:ascii="Times New Roman" w:hAnsi="Times New Roman" w:cs="Times New Roman"/>
          <w:b w:val="0"/>
          <w:color w:val="auto"/>
          <w:sz w:val="24"/>
          <w:szCs w:val="24"/>
        </w:rPr>
        <w:t>_______________________</w:t>
      </w:r>
      <w:bookmarkEnd w:id="8"/>
      <w:bookmarkEnd w:id="9"/>
      <w:bookmarkEnd w:id="10"/>
      <w:bookmarkEnd w:id="11"/>
      <w:bookmarkEnd w:id="12"/>
      <w:bookmarkEnd w:id="13"/>
      <w:bookmarkEnd w:id="14"/>
      <w:bookmarkEnd w:id="15"/>
      <w:r w:rsidRPr="00D27C10">
        <w:rPr>
          <w:rFonts w:ascii="Times New Roman" w:hAnsi="Times New Roman" w:cs="Times New Roman"/>
          <w:b w:val="0"/>
          <w:color w:val="auto"/>
          <w:sz w:val="24"/>
          <w:szCs w:val="24"/>
        </w:rPr>
        <w:t xml:space="preserve">                                                                                                                    </w:t>
      </w:r>
    </w:p>
    <w:p w14:paraId="50FA5CD4" w14:textId="77777777" w:rsidR="00F72F98" w:rsidRPr="00D27C10" w:rsidRDefault="00F72F98" w:rsidP="00F72F98">
      <w:pPr>
        <w:spacing w:line="360" w:lineRule="auto"/>
        <w:rPr>
          <w:rFonts w:ascii="Times New Roman" w:hAnsi="Times New Roman" w:cs="Times New Roman"/>
        </w:rPr>
      </w:pPr>
      <w:r>
        <w:rPr>
          <w:rFonts w:ascii="Times New Roman" w:hAnsi="Times New Roman" w:cs="Times New Roman"/>
        </w:rPr>
        <w:t>Adrián Marcelo</w:t>
      </w:r>
      <w:r w:rsidRPr="00D27C10">
        <w:rPr>
          <w:rFonts w:ascii="Times New Roman" w:hAnsi="Times New Roman" w:cs="Times New Roman"/>
        </w:rPr>
        <w:t xml:space="preserve"> Rodríguez Maldonado</w:t>
      </w:r>
    </w:p>
    <w:p w14:paraId="2FC806BC" w14:textId="77777777" w:rsidR="00F72F98" w:rsidRDefault="00F72F98" w:rsidP="00F72F98">
      <w:pPr>
        <w:spacing w:line="360" w:lineRule="auto"/>
        <w:rPr>
          <w:rFonts w:ascii="Times New Roman" w:hAnsi="Times New Roman" w:cs="Times New Roman"/>
        </w:rPr>
      </w:pPr>
      <w:r>
        <w:rPr>
          <w:rFonts w:ascii="Times New Roman" w:hAnsi="Times New Roman" w:cs="Times New Roman"/>
        </w:rPr>
        <w:t>C.I: 172170723-8</w:t>
      </w:r>
    </w:p>
    <w:p w14:paraId="27B72C58" w14:textId="77777777" w:rsidR="00F72F98" w:rsidRDefault="00F72F98" w:rsidP="00F72F98">
      <w:pPr>
        <w:spacing w:line="360" w:lineRule="auto"/>
        <w:rPr>
          <w:rFonts w:ascii="Times New Roman" w:hAnsi="Times New Roman" w:cs="Times New Roman"/>
        </w:rPr>
      </w:pPr>
    </w:p>
    <w:p w14:paraId="392D01D6" w14:textId="77777777" w:rsidR="00F72F98" w:rsidRDefault="00F72F98" w:rsidP="00F72F98">
      <w:pPr>
        <w:spacing w:line="360" w:lineRule="auto"/>
        <w:rPr>
          <w:rFonts w:ascii="Times New Roman" w:hAnsi="Times New Roman" w:cs="Times New Roman"/>
        </w:rPr>
      </w:pPr>
    </w:p>
    <w:p w14:paraId="0EAC4EBB" w14:textId="77777777" w:rsidR="00F72F98" w:rsidRDefault="00F72F98" w:rsidP="00F72F98">
      <w:pPr>
        <w:spacing w:line="360" w:lineRule="auto"/>
        <w:rPr>
          <w:rFonts w:ascii="Times New Roman" w:hAnsi="Times New Roman" w:cs="Times New Roman"/>
        </w:rPr>
      </w:pPr>
    </w:p>
    <w:p w14:paraId="03550333" w14:textId="77777777" w:rsidR="00F72F98" w:rsidRDefault="00F72F98" w:rsidP="00F72F98">
      <w:pPr>
        <w:spacing w:line="360" w:lineRule="auto"/>
        <w:rPr>
          <w:rFonts w:ascii="Times New Roman" w:hAnsi="Times New Roman" w:cs="Times New Roman"/>
        </w:rPr>
      </w:pPr>
    </w:p>
    <w:p w14:paraId="6F6875E5" w14:textId="77777777" w:rsidR="00F72F98" w:rsidRDefault="00F72F98" w:rsidP="00F72F98">
      <w:pPr>
        <w:spacing w:line="360" w:lineRule="auto"/>
        <w:rPr>
          <w:rFonts w:ascii="Times New Roman" w:hAnsi="Times New Roman" w:cs="Times New Roman"/>
        </w:rPr>
      </w:pPr>
    </w:p>
    <w:p w14:paraId="157FBF24" w14:textId="77777777" w:rsidR="00F72F98" w:rsidRDefault="00F72F98" w:rsidP="00F72F98">
      <w:pPr>
        <w:spacing w:line="360" w:lineRule="auto"/>
        <w:rPr>
          <w:rFonts w:ascii="Times New Roman" w:hAnsi="Times New Roman" w:cs="Times New Roman"/>
        </w:rPr>
      </w:pPr>
    </w:p>
    <w:p w14:paraId="60D496AD" w14:textId="77777777" w:rsidR="00F72F98" w:rsidRDefault="00F72F98" w:rsidP="00F72F98">
      <w:pPr>
        <w:spacing w:line="360" w:lineRule="auto"/>
        <w:rPr>
          <w:rFonts w:ascii="Times New Roman" w:hAnsi="Times New Roman" w:cs="Times New Roman"/>
        </w:rPr>
      </w:pPr>
    </w:p>
    <w:p w14:paraId="56A55971" w14:textId="77777777" w:rsidR="00F72F98" w:rsidRDefault="00F72F98" w:rsidP="00F72F98">
      <w:pPr>
        <w:spacing w:line="360" w:lineRule="auto"/>
        <w:rPr>
          <w:rFonts w:ascii="Times New Roman" w:hAnsi="Times New Roman" w:cs="Times New Roman"/>
        </w:rPr>
      </w:pPr>
    </w:p>
    <w:p w14:paraId="206521CA" w14:textId="77777777" w:rsidR="00F72F98" w:rsidRDefault="00F72F98" w:rsidP="00F72F98">
      <w:pPr>
        <w:spacing w:line="360" w:lineRule="auto"/>
        <w:rPr>
          <w:rFonts w:ascii="Times New Roman" w:hAnsi="Times New Roman" w:cs="Times New Roman"/>
        </w:rPr>
      </w:pPr>
    </w:p>
    <w:p w14:paraId="62CDFEC6" w14:textId="77777777" w:rsidR="00F72F98" w:rsidRDefault="00F72F98" w:rsidP="00F72F98">
      <w:pPr>
        <w:spacing w:line="360" w:lineRule="auto"/>
        <w:rPr>
          <w:rFonts w:ascii="Times New Roman" w:hAnsi="Times New Roman" w:cs="Times New Roman"/>
        </w:rPr>
      </w:pPr>
    </w:p>
    <w:p w14:paraId="13B3DB35" w14:textId="77777777" w:rsidR="00F72F98" w:rsidRDefault="00F72F98" w:rsidP="00F72F98">
      <w:pPr>
        <w:spacing w:line="360" w:lineRule="auto"/>
        <w:rPr>
          <w:rFonts w:ascii="Times New Roman" w:hAnsi="Times New Roman" w:cs="Times New Roman"/>
        </w:rPr>
      </w:pPr>
    </w:p>
    <w:p w14:paraId="75ED3B98" w14:textId="77777777" w:rsidR="00F72F98" w:rsidRDefault="00F72F98" w:rsidP="00F72F98">
      <w:pPr>
        <w:spacing w:line="360" w:lineRule="auto"/>
        <w:rPr>
          <w:rFonts w:ascii="Times New Roman" w:hAnsi="Times New Roman" w:cs="Times New Roman"/>
        </w:rPr>
      </w:pPr>
    </w:p>
    <w:p w14:paraId="29143107" w14:textId="77777777" w:rsidR="00F72F98" w:rsidRDefault="00F72F98" w:rsidP="00F72F98">
      <w:pPr>
        <w:spacing w:line="360" w:lineRule="auto"/>
        <w:jc w:val="center"/>
        <w:rPr>
          <w:rFonts w:ascii="Times New Roman" w:hAnsi="Times New Roman" w:cs="Times New Roman"/>
        </w:rPr>
        <w:sectPr w:rsidR="00F72F98" w:rsidSect="00D7283F">
          <w:pgSz w:w="11900" w:h="16840"/>
          <w:pgMar w:top="1418" w:right="1418" w:bottom="1418" w:left="1701" w:header="709" w:footer="709" w:gutter="0"/>
          <w:cols w:space="708"/>
          <w:docGrid w:linePitch="360"/>
        </w:sectPr>
      </w:pPr>
    </w:p>
    <w:p w14:paraId="06A9A84C" w14:textId="77777777" w:rsidR="00F72F98" w:rsidRPr="000D2ECB" w:rsidRDefault="00F72F98" w:rsidP="00F72F98">
      <w:pPr>
        <w:spacing w:line="360" w:lineRule="auto"/>
        <w:jc w:val="center"/>
        <w:rPr>
          <w:rFonts w:ascii="Times New Roman" w:hAnsi="Times New Roman" w:cs="Times New Roman"/>
          <w:b/>
        </w:rPr>
      </w:pPr>
      <w:bookmarkStart w:id="16" w:name="_Toc487099320"/>
      <w:r>
        <w:rPr>
          <w:rFonts w:ascii="Times New Roman" w:hAnsi="Times New Roman" w:cs="Times New Roman"/>
          <w:b/>
        </w:rPr>
        <w:lastRenderedPageBreak/>
        <w:t>ÍNDICE</w:t>
      </w:r>
    </w:p>
    <w:p w14:paraId="35AA1B6A" w14:textId="77777777" w:rsidR="00F72F98" w:rsidRDefault="00F72F98" w:rsidP="00F72F98">
      <w:pPr>
        <w:spacing w:line="360" w:lineRule="auto"/>
        <w:rPr>
          <w:rFonts w:ascii="Times New Roman" w:hAnsi="Times New Roman" w:cs="Times New Roman"/>
          <w:i/>
        </w:rPr>
      </w:pPr>
    </w:p>
    <w:p w14:paraId="59EA8700" w14:textId="77777777" w:rsidR="00F72F98" w:rsidRPr="001E2609" w:rsidRDefault="00F72F98" w:rsidP="00F72F98">
      <w:pPr>
        <w:spacing w:line="360" w:lineRule="auto"/>
        <w:rPr>
          <w:rFonts w:ascii="Times New Roman" w:hAnsi="Times New Roman" w:cs="Times New Roman"/>
        </w:rPr>
      </w:pPr>
      <w:r w:rsidRPr="001E2609">
        <w:rPr>
          <w:rFonts w:ascii="Times New Roman" w:hAnsi="Times New Roman" w:cs="Times New Roman"/>
        </w:rPr>
        <w:t>INTRODUCCIÓN</w:t>
      </w:r>
      <w:r>
        <w:rPr>
          <w:rFonts w:ascii="Times New Roman" w:hAnsi="Times New Roman" w:cs="Times New Roman"/>
        </w:rPr>
        <w:t xml:space="preserve"> ………………………………………………………………..</w:t>
      </w:r>
      <w:r>
        <w:rPr>
          <w:rFonts w:ascii="Times New Roman" w:hAnsi="Times New Roman" w:cs="Times New Roman"/>
        </w:rPr>
        <w:tab/>
        <w:t>7</w:t>
      </w:r>
    </w:p>
    <w:p w14:paraId="1549EE82" w14:textId="77777777" w:rsidR="00F72F98" w:rsidRPr="001E2609" w:rsidRDefault="00F72F98" w:rsidP="00F72F98">
      <w:pPr>
        <w:spacing w:line="360" w:lineRule="auto"/>
        <w:rPr>
          <w:rFonts w:ascii="Times New Roman" w:hAnsi="Times New Roman" w:cs="Times New Roman"/>
        </w:rPr>
      </w:pPr>
      <w:r>
        <w:rPr>
          <w:rFonts w:ascii="Times New Roman" w:hAnsi="Times New Roman" w:cs="Times New Roman"/>
        </w:rPr>
        <w:t>1.</w:t>
      </w:r>
      <w:r>
        <w:rPr>
          <w:rFonts w:ascii="Times New Roman" w:hAnsi="Times New Roman" w:cs="Times New Roman"/>
        </w:rPr>
        <w:tab/>
      </w:r>
      <w:r w:rsidRPr="001E2609">
        <w:rPr>
          <w:rFonts w:ascii="Times New Roman" w:hAnsi="Times New Roman" w:cs="Times New Roman"/>
        </w:rPr>
        <w:t>MÚSICA AUTÓCTONA ECUATORIANA</w:t>
      </w:r>
      <w:r>
        <w:rPr>
          <w:rFonts w:ascii="Times New Roman" w:hAnsi="Times New Roman" w:cs="Times New Roman"/>
        </w:rPr>
        <w:t xml:space="preserve"> …………………………….</w:t>
      </w:r>
      <w:r>
        <w:rPr>
          <w:rFonts w:ascii="Times New Roman" w:hAnsi="Times New Roman" w:cs="Times New Roman"/>
        </w:rPr>
        <w:tab/>
        <w:t>8</w:t>
      </w:r>
    </w:p>
    <w:p w14:paraId="504FAD18" w14:textId="77777777" w:rsidR="00F72F98" w:rsidRPr="001E2609" w:rsidRDefault="00F72F98" w:rsidP="00F72F98">
      <w:pPr>
        <w:spacing w:line="360" w:lineRule="auto"/>
        <w:rPr>
          <w:rFonts w:ascii="Times New Roman" w:hAnsi="Times New Roman" w:cs="Times New Roman"/>
        </w:rPr>
      </w:pPr>
      <w:r>
        <w:rPr>
          <w:rFonts w:ascii="Times New Roman" w:hAnsi="Times New Roman" w:cs="Times New Roman"/>
        </w:rPr>
        <w:t xml:space="preserve">        1.1. </w:t>
      </w:r>
      <w:r w:rsidRPr="001E2609">
        <w:rPr>
          <w:rFonts w:ascii="Times New Roman" w:hAnsi="Times New Roman" w:cs="Times New Roman"/>
        </w:rPr>
        <w:t>Instrumentos andinos de viento más representativos</w:t>
      </w:r>
      <w:r>
        <w:rPr>
          <w:rFonts w:ascii="Times New Roman" w:hAnsi="Times New Roman" w:cs="Times New Roman"/>
        </w:rPr>
        <w:t xml:space="preserve"> …………………..</w:t>
      </w:r>
      <w:r>
        <w:rPr>
          <w:rFonts w:ascii="Times New Roman" w:hAnsi="Times New Roman" w:cs="Times New Roman"/>
        </w:rPr>
        <w:tab/>
        <w:t>9</w:t>
      </w:r>
    </w:p>
    <w:p w14:paraId="1BB05095" w14:textId="77777777" w:rsidR="00F72F98" w:rsidRPr="001E2609" w:rsidRDefault="00F72F98" w:rsidP="00F72F98">
      <w:pPr>
        <w:spacing w:line="360" w:lineRule="auto"/>
        <w:ind w:left="708"/>
        <w:rPr>
          <w:rFonts w:ascii="Times New Roman" w:hAnsi="Times New Roman" w:cs="Times New Roman"/>
        </w:rPr>
      </w:pPr>
      <w:r w:rsidRPr="001E2609">
        <w:rPr>
          <w:rFonts w:ascii="Times New Roman" w:hAnsi="Times New Roman" w:cs="Times New Roman"/>
        </w:rPr>
        <w:t>1.1.1 Clasificación de los instrumentos</w:t>
      </w:r>
      <w:r>
        <w:rPr>
          <w:rFonts w:ascii="Times New Roman" w:hAnsi="Times New Roman" w:cs="Times New Roman"/>
        </w:rPr>
        <w:t xml:space="preserve"> …………………………………..</w:t>
      </w:r>
      <w:r>
        <w:rPr>
          <w:rFonts w:ascii="Times New Roman" w:hAnsi="Times New Roman" w:cs="Times New Roman"/>
        </w:rPr>
        <w:tab/>
        <w:t>11</w:t>
      </w:r>
    </w:p>
    <w:p w14:paraId="561015F5" w14:textId="77777777" w:rsidR="00F72F98" w:rsidRPr="001E2609" w:rsidRDefault="00F72F98" w:rsidP="00F72F98">
      <w:pPr>
        <w:spacing w:line="360" w:lineRule="auto"/>
        <w:rPr>
          <w:rFonts w:ascii="Times New Roman" w:hAnsi="Times New Roman" w:cs="Times New Roman"/>
        </w:rPr>
      </w:pPr>
      <w:r w:rsidRPr="001E2609">
        <w:rPr>
          <w:rFonts w:ascii="Times New Roman" w:hAnsi="Times New Roman" w:cs="Times New Roman"/>
        </w:rPr>
        <w:t>2.</w:t>
      </w:r>
      <w:r w:rsidRPr="001E2609">
        <w:rPr>
          <w:rFonts w:ascii="Times New Roman" w:hAnsi="Times New Roman" w:cs="Times New Roman"/>
        </w:rPr>
        <w:tab/>
        <w:t>EXPOSICION DE LOS INSTRUMENTOS ECUATORIANOS</w:t>
      </w:r>
      <w:r>
        <w:rPr>
          <w:rFonts w:ascii="Times New Roman" w:hAnsi="Times New Roman" w:cs="Times New Roman"/>
        </w:rPr>
        <w:t xml:space="preserve"> ………..</w:t>
      </w:r>
      <w:r>
        <w:rPr>
          <w:rFonts w:ascii="Times New Roman" w:hAnsi="Times New Roman" w:cs="Times New Roman"/>
        </w:rPr>
        <w:tab/>
        <w:t>13</w:t>
      </w:r>
    </w:p>
    <w:p w14:paraId="422729D3" w14:textId="77777777" w:rsidR="00F72F98" w:rsidRPr="001E2609" w:rsidRDefault="00F72F98" w:rsidP="00F72F98">
      <w:pPr>
        <w:spacing w:line="360" w:lineRule="auto"/>
        <w:rPr>
          <w:rFonts w:ascii="Times New Roman" w:hAnsi="Times New Roman" w:cs="Times New Roman"/>
        </w:rPr>
      </w:pPr>
      <w:r>
        <w:rPr>
          <w:rFonts w:ascii="Times New Roman" w:hAnsi="Times New Roman" w:cs="Times New Roman"/>
        </w:rPr>
        <w:t xml:space="preserve">         2.1 Palla …………………………………………………………………….</w:t>
      </w:r>
      <w:r>
        <w:rPr>
          <w:rFonts w:ascii="Times New Roman" w:hAnsi="Times New Roman" w:cs="Times New Roman"/>
        </w:rPr>
        <w:tab/>
        <w:t>13</w:t>
      </w:r>
    </w:p>
    <w:p w14:paraId="737C6AFA" w14:textId="77777777" w:rsidR="00F72F98" w:rsidRPr="001E2609" w:rsidRDefault="00F72F98" w:rsidP="00F72F98">
      <w:pPr>
        <w:spacing w:line="360" w:lineRule="auto"/>
        <w:ind w:left="708"/>
        <w:rPr>
          <w:rFonts w:ascii="Times New Roman" w:hAnsi="Times New Roman" w:cs="Times New Roman"/>
        </w:rPr>
      </w:pPr>
      <w:r w:rsidRPr="001E2609">
        <w:rPr>
          <w:rFonts w:ascii="Times New Roman" w:hAnsi="Times New Roman" w:cs="Times New Roman"/>
        </w:rPr>
        <w:t>2.1.1 Historia, uso y función</w:t>
      </w:r>
      <w:r>
        <w:rPr>
          <w:rFonts w:ascii="Times New Roman" w:hAnsi="Times New Roman" w:cs="Times New Roman"/>
        </w:rPr>
        <w:t xml:space="preserve"> ……………………………………………...</w:t>
      </w:r>
      <w:r>
        <w:rPr>
          <w:rFonts w:ascii="Times New Roman" w:hAnsi="Times New Roman" w:cs="Times New Roman"/>
        </w:rPr>
        <w:tab/>
        <w:t>13</w:t>
      </w:r>
    </w:p>
    <w:p w14:paraId="0720E52C" w14:textId="77777777" w:rsidR="00F72F98" w:rsidRDefault="00F72F98" w:rsidP="00F72F98">
      <w:pPr>
        <w:spacing w:line="360" w:lineRule="auto"/>
        <w:ind w:left="708"/>
        <w:rPr>
          <w:rFonts w:ascii="Times New Roman" w:hAnsi="Times New Roman" w:cs="Times New Roman"/>
        </w:rPr>
      </w:pPr>
      <w:r w:rsidRPr="001E2609">
        <w:rPr>
          <w:rFonts w:ascii="Times New Roman" w:hAnsi="Times New Roman" w:cs="Times New Roman"/>
        </w:rPr>
        <w:t>2.1.2 Escala y tesitura</w:t>
      </w:r>
      <w:r>
        <w:rPr>
          <w:rFonts w:ascii="Times New Roman" w:hAnsi="Times New Roman" w:cs="Times New Roman"/>
        </w:rPr>
        <w:t xml:space="preserve"> …………………………………………………….</w:t>
      </w:r>
      <w:r>
        <w:rPr>
          <w:rFonts w:ascii="Times New Roman" w:hAnsi="Times New Roman" w:cs="Times New Roman"/>
        </w:rPr>
        <w:tab/>
        <w:t>14</w:t>
      </w:r>
    </w:p>
    <w:p w14:paraId="14046F47" w14:textId="77777777" w:rsidR="00F72F98" w:rsidRPr="001E2609" w:rsidRDefault="00F72F98" w:rsidP="00F72F98">
      <w:pPr>
        <w:spacing w:line="360" w:lineRule="auto"/>
        <w:rPr>
          <w:rFonts w:ascii="Times New Roman" w:hAnsi="Times New Roman" w:cs="Times New Roman"/>
        </w:rPr>
      </w:pPr>
      <w:r>
        <w:rPr>
          <w:rFonts w:ascii="Times New Roman" w:hAnsi="Times New Roman" w:cs="Times New Roman"/>
        </w:rPr>
        <w:t xml:space="preserve">         </w:t>
      </w:r>
      <w:r w:rsidRPr="001E2609">
        <w:rPr>
          <w:rFonts w:ascii="Times New Roman" w:hAnsi="Times New Roman" w:cs="Times New Roman"/>
        </w:rPr>
        <w:t>2.2 Pingullo</w:t>
      </w:r>
      <w:r>
        <w:rPr>
          <w:rFonts w:ascii="Times New Roman" w:hAnsi="Times New Roman" w:cs="Times New Roman"/>
        </w:rPr>
        <w:t xml:space="preserve"> …………………………………………………………………</w:t>
      </w:r>
      <w:r>
        <w:rPr>
          <w:rFonts w:ascii="Times New Roman" w:hAnsi="Times New Roman" w:cs="Times New Roman"/>
        </w:rPr>
        <w:tab/>
        <w:t>16</w:t>
      </w:r>
    </w:p>
    <w:p w14:paraId="092DA34E" w14:textId="77777777" w:rsidR="00F72F98" w:rsidRPr="001E2609" w:rsidRDefault="00F72F98" w:rsidP="00F72F98">
      <w:pPr>
        <w:spacing w:line="360" w:lineRule="auto"/>
        <w:ind w:left="708"/>
        <w:rPr>
          <w:rFonts w:ascii="Times New Roman" w:hAnsi="Times New Roman" w:cs="Times New Roman"/>
        </w:rPr>
      </w:pPr>
      <w:r w:rsidRPr="001E2609">
        <w:rPr>
          <w:rFonts w:ascii="Times New Roman" w:hAnsi="Times New Roman" w:cs="Times New Roman"/>
        </w:rPr>
        <w:t>2.2.1 Historia, uso y función</w:t>
      </w:r>
      <w:r>
        <w:rPr>
          <w:rFonts w:ascii="Times New Roman" w:hAnsi="Times New Roman" w:cs="Times New Roman"/>
        </w:rPr>
        <w:t xml:space="preserve"> ……………………………………………...</w:t>
      </w:r>
      <w:r>
        <w:rPr>
          <w:rFonts w:ascii="Times New Roman" w:hAnsi="Times New Roman" w:cs="Times New Roman"/>
        </w:rPr>
        <w:tab/>
        <w:t>16</w:t>
      </w:r>
    </w:p>
    <w:p w14:paraId="36DE96C4" w14:textId="77777777" w:rsidR="00F72F98" w:rsidRPr="001E2609" w:rsidRDefault="00F72F98" w:rsidP="00F72F98">
      <w:pPr>
        <w:spacing w:line="360" w:lineRule="auto"/>
        <w:ind w:left="708"/>
        <w:rPr>
          <w:rFonts w:ascii="Times New Roman" w:hAnsi="Times New Roman" w:cs="Times New Roman"/>
        </w:rPr>
      </w:pPr>
      <w:r w:rsidRPr="001E2609">
        <w:rPr>
          <w:rFonts w:ascii="Times New Roman" w:hAnsi="Times New Roman" w:cs="Times New Roman"/>
        </w:rPr>
        <w:t>2.2.2 Escala y tesitura</w:t>
      </w:r>
      <w:r>
        <w:rPr>
          <w:rFonts w:ascii="Times New Roman" w:hAnsi="Times New Roman" w:cs="Times New Roman"/>
        </w:rPr>
        <w:t xml:space="preserve"> …………………………………………………….</w:t>
      </w:r>
      <w:r>
        <w:rPr>
          <w:rFonts w:ascii="Times New Roman" w:hAnsi="Times New Roman" w:cs="Times New Roman"/>
        </w:rPr>
        <w:tab/>
        <w:t>17</w:t>
      </w:r>
    </w:p>
    <w:p w14:paraId="144AB639" w14:textId="77777777" w:rsidR="00F72F98" w:rsidRPr="001E2609" w:rsidRDefault="00F72F98" w:rsidP="00F72F98">
      <w:pPr>
        <w:spacing w:line="360" w:lineRule="auto"/>
        <w:rPr>
          <w:rFonts w:ascii="Times New Roman" w:hAnsi="Times New Roman" w:cs="Times New Roman"/>
        </w:rPr>
      </w:pPr>
      <w:r>
        <w:rPr>
          <w:rFonts w:ascii="Times New Roman" w:hAnsi="Times New Roman" w:cs="Times New Roman"/>
        </w:rPr>
        <w:t xml:space="preserve">         </w:t>
      </w:r>
      <w:r w:rsidRPr="001E2609">
        <w:rPr>
          <w:rFonts w:ascii="Times New Roman" w:hAnsi="Times New Roman" w:cs="Times New Roman"/>
        </w:rPr>
        <w:t>2.3 Pífano</w:t>
      </w:r>
      <w:r>
        <w:rPr>
          <w:rFonts w:ascii="Times New Roman" w:hAnsi="Times New Roman" w:cs="Times New Roman"/>
        </w:rPr>
        <w:t xml:space="preserve"> …………………………………………………………………...</w:t>
      </w:r>
      <w:r>
        <w:rPr>
          <w:rFonts w:ascii="Times New Roman" w:hAnsi="Times New Roman" w:cs="Times New Roman"/>
        </w:rPr>
        <w:tab/>
        <w:t>19</w:t>
      </w:r>
    </w:p>
    <w:p w14:paraId="113D5418" w14:textId="77777777" w:rsidR="00F72F98" w:rsidRPr="001E2609" w:rsidRDefault="00F72F98" w:rsidP="00F72F98">
      <w:pPr>
        <w:spacing w:line="360" w:lineRule="auto"/>
        <w:ind w:left="708"/>
        <w:rPr>
          <w:rFonts w:ascii="Times New Roman" w:hAnsi="Times New Roman" w:cs="Times New Roman"/>
        </w:rPr>
      </w:pPr>
      <w:r w:rsidRPr="001E2609">
        <w:rPr>
          <w:rFonts w:ascii="Times New Roman" w:hAnsi="Times New Roman" w:cs="Times New Roman"/>
        </w:rPr>
        <w:t>2.3.1 Historia, uso y función</w:t>
      </w:r>
      <w:r>
        <w:rPr>
          <w:rFonts w:ascii="Times New Roman" w:hAnsi="Times New Roman" w:cs="Times New Roman"/>
        </w:rPr>
        <w:t xml:space="preserve"> ……………………………………………...</w:t>
      </w:r>
      <w:r>
        <w:rPr>
          <w:rFonts w:ascii="Times New Roman" w:hAnsi="Times New Roman" w:cs="Times New Roman"/>
        </w:rPr>
        <w:tab/>
        <w:t>19</w:t>
      </w:r>
    </w:p>
    <w:p w14:paraId="78CFD6B6" w14:textId="77777777" w:rsidR="00F72F98" w:rsidRPr="001E2609" w:rsidRDefault="00F72F98" w:rsidP="00F72F98">
      <w:pPr>
        <w:spacing w:line="360" w:lineRule="auto"/>
        <w:ind w:left="708"/>
        <w:rPr>
          <w:rFonts w:ascii="Times New Roman" w:hAnsi="Times New Roman" w:cs="Times New Roman"/>
        </w:rPr>
      </w:pPr>
      <w:r w:rsidRPr="001E2609">
        <w:rPr>
          <w:rFonts w:ascii="Times New Roman" w:hAnsi="Times New Roman" w:cs="Times New Roman"/>
        </w:rPr>
        <w:t>2.3.2 Escala y tesitura</w:t>
      </w:r>
      <w:r>
        <w:rPr>
          <w:rFonts w:ascii="Times New Roman" w:hAnsi="Times New Roman" w:cs="Times New Roman"/>
        </w:rPr>
        <w:t xml:space="preserve"> …………………………………………………….</w:t>
      </w:r>
      <w:r>
        <w:rPr>
          <w:rFonts w:ascii="Times New Roman" w:hAnsi="Times New Roman" w:cs="Times New Roman"/>
        </w:rPr>
        <w:tab/>
        <w:t>19</w:t>
      </w:r>
    </w:p>
    <w:p w14:paraId="586CF495" w14:textId="77777777" w:rsidR="00F72F98" w:rsidRPr="001E2609" w:rsidRDefault="00F72F98" w:rsidP="00F72F98">
      <w:pPr>
        <w:spacing w:line="360" w:lineRule="auto"/>
        <w:rPr>
          <w:rFonts w:ascii="Times New Roman" w:hAnsi="Times New Roman" w:cs="Times New Roman"/>
        </w:rPr>
      </w:pPr>
      <w:r>
        <w:rPr>
          <w:rFonts w:ascii="Times New Roman" w:hAnsi="Times New Roman" w:cs="Times New Roman"/>
        </w:rPr>
        <w:t xml:space="preserve">         </w:t>
      </w:r>
      <w:r w:rsidRPr="001E2609">
        <w:rPr>
          <w:rFonts w:ascii="Times New Roman" w:hAnsi="Times New Roman" w:cs="Times New Roman"/>
        </w:rPr>
        <w:t>2.4 Flauta traversa</w:t>
      </w:r>
      <w:r>
        <w:rPr>
          <w:rFonts w:ascii="Times New Roman" w:hAnsi="Times New Roman" w:cs="Times New Roman"/>
        </w:rPr>
        <w:t xml:space="preserve"> ………………………………………………………….</w:t>
      </w:r>
      <w:r>
        <w:rPr>
          <w:rFonts w:ascii="Times New Roman" w:hAnsi="Times New Roman" w:cs="Times New Roman"/>
        </w:rPr>
        <w:tab/>
        <w:t>21</w:t>
      </w:r>
    </w:p>
    <w:p w14:paraId="66EFEAB1" w14:textId="77777777" w:rsidR="00F72F98" w:rsidRPr="001E2609" w:rsidRDefault="00F72F98" w:rsidP="00F72F98">
      <w:pPr>
        <w:spacing w:line="360" w:lineRule="auto"/>
        <w:ind w:left="708"/>
        <w:rPr>
          <w:rFonts w:ascii="Times New Roman" w:hAnsi="Times New Roman" w:cs="Times New Roman"/>
        </w:rPr>
      </w:pPr>
      <w:r w:rsidRPr="001E2609">
        <w:rPr>
          <w:rFonts w:ascii="Times New Roman" w:hAnsi="Times New Roman" w:cs="Times New Roman"/>
        </w:rPr>
        <w:t>2.4.1 Historia, uso y función</w:t>
      </w:r>
      <w:r>
        <w:rPr>
          <w:rFonts w:ascii="Times New Roman" w:hAnsi="Times New Roman" w:cs="Times New Roman"/>
        </w:rPr>
        <w:t xml:space="preserve"> ……………………………………………...</w:t>
      </w:r>
      <w:r>
        <w:rPr>
          <w:rFonts w:ascii="Times New Roman" w:hAnsi="Times New Roman" w:cs="Times New Roman"/>
        </w:rPr>
        <w:tab/>
        <w:t>21</w:t>
      </w:r>
    </w:p>
    <w:p w14:paraId="1D0B7E17" w14:textId="77777777" w:rsidR="00F72F98" w:rsidRPr="001E2609" w:rsidRDefault="00F72F98" w:rsidP="00F72F98">
      <w:pPr>
        <w:spacing w:line="360" w:lineRule="auto"/>
        <w:ind w:left="708"/>
        <w:rPr>
          <w:rFonts w:ascii="Times New Roman" w:hAnsi="Times New Roman" w:cs="Times New Roman"/>
        </w:rPr>
      </w:pPr>
      <w:r w:rsidRPr="001E2609">
        <w:rPr>
          <w:rFonts w:ascii="Times New Roman" w:hAnsi="Times New Roman" w:cs="Times New Roman"/>
        </w:rPr>
        <w:t>2.4.2 Escala y tesitura</w:t>
      </w:r>
      <w:r w:rsidRPr="001E2609">
        <w:rPr>
          <w:rFonts w:ascii="Times New Roman" w:hAnsi="Times New Roman" w:cs="Times New Roman"/>
        </w:rPr>
        <w:tab/>
      </w:r>
      <w:r>
        <w:rPr>
          <w:rFonts w:ascii="Times New Roman" w:hAnsi="Times New Roman" w:cs="Times New Roman"/>
        </w:rPr>
        <w:t xml:space="preserve"> …………………………………………………….</w:t>
      </w:r>
      <w:r>
        <w:rPr>
          <w:rFonts w:ascii="Times New Roman" w:hAnsi="Times New Roman" w:cs="Times New Roman"/>
        </w:rPr>
        <w:tab/>
        <w:t>22</w:t>
      </w:r>
    </w:p>
    <w:p w14:paraId="5CF10083" w14:textId="77777777" w:rsidR="00F72F98" w:rsidRPr="001E2609" w:rsidRDefault="00F72F98" w:rsidP="00F72F98">
      <w:pPr>
        <w:spacing w:line="360" w:lineRule="auto"/>
        <w:rPr>
          <w:rFonts w:ascii="Times New Roman" w:hAnsi="Times New Roman" w:cs="Times New Roman"/>
        </w:rPr>
      </w:pPr>
      <w:r>
        <w:rPr>
          <w:rFonts w:ascii="Times New Roman" w:hAnsi="Times New Roman" w:cs="Times New Roman"/>
        </w:rPr>
        <w:t xml:space="preserve">         </w:t>
      </w:r>
      <w:r w:rsidRPr="001E2609">
        <w:rPr>
          <w:rFonts w:ascii="Times New Roman" w:hAnsi="Times New Roman" w:cs="Times New Roman"/>
        </w:rPr>
        <w:t>2.5 Dulzaina</w:t>
      </w:r>
      <w:r>
        <w:rPr>
          <w:rFonts w:ascii="Times New Roman" w:hAnsi="Times New Roman" w:cs="Times New Roman"/>
        </w:rPr>
        <w:t xml:space="preserve"> ………………………………………………………………...</w:t>
      </w:r>
      <w:r>
        <w:rPr>
          <w:rFonts w:ascii="Times New Roman" w:hAnsi="Times New Roman" w:cs="Times New Roman"/>
        </w:rPr>
        <w:tab/>
        <w:t>25</w:t>
      </w:r>
    </w:p>
    <w:p w14:paraId="24AD785C" w14:textId="77777777" w:rsidR="00F72F98" w:rsidRPr="001E2609" w:rsidRDefault="00F72F98" w:rsidP="00F72F98">
      <w:pPr>
        <w:spacing w:line="360" w:lineRule="auto"/>
        <w:ind w:left="708"/>
        <w:rPr>
          <w:rFonts w:ascii="Times New Roman" w:hAnsi="Times New Roman" w:cs="Times New Roman"/>
        </w:rPr>
      </w:pPr>
      <w:r w:rsidRPr="001E2609">
        <w:rPr>
          <w:rFonts w:ascii="Times New Roman" w:hAnsi="Times New Roman" w:cs="Times New Roman"/>
        </w:rPr>
        <w:t>2.5.1 Historia, uso y función</w:t>
      </w:r>
      <w:r>
        <w:rPr>
          <w:rFonts w:ascii="Times New Roman" w:hAnsi="Times New Roman" w:cs="Times New Roman"/>
        </w:rPr>
        <w:t xml:space="preserve"> ……………………………………………...</w:t>
      </w:r>
      <w:r>
        <w:rPr>
          <w:rFonts w:ascii="Times New Roman" w:hAnsi="Times New Roman" w:cs="Times New Roman"/>
        </w:rPr>
        <w:tab/>
        <w:t>25</w:t>
      </w:r>
    </w:p>
    <w:p w14:paraId="2DEF21F0" w14:textId="77777777" w:rsidR="00F72F98" w:rsidRPr="001E2609" w:rsidRDefault="00F72F98" w:rsidP="00F72F98">
      <w:pPr>
        <w:spacing w:line="360" w:lineRule="auto"/>
        <w:ind w:left="708"/>
        <w:rPr>
          <w:rFonts w:ascii="Times New Roman" w:hAnsi="Times New Roman" w:cs="Times New Roman"/>
        </w:rPr>
      </w:pPr>
      <w:r w:rsidRPr="001E2609">
        <w:rPr>
          <w:rFonts w:ascii="Times New Roman" w:hAnsi="Times New Roman" w:cs="Times New Roman"/>
        </w:rPr>
        <w:t>2.5.2 Escala y tesitura</w:t>
      </w:r>
      <w:r w:rsidRPr="001E2609">
        <w:rPr>
          <w:rFonts w:ascii="Times New Roman" w:hAnsi="Times New Roman" w:cs="Times New Roman"/>
        </w:rPr>
        <w:tab/>
      </w:r>
      <w:r>
        <w:rPr>
          <w:rFonts w:ascii="Times New Roman" w:hAnsi="Times New Roman" w:cs="Times New Roman"/>
        </w:rPr>
        <w:t xml:space="preserve"> …………………………………………………….</w:t>
      </w:r>
      <w:r>
        <w:rPr>
          <w:rFonts w:ascii="Times New Roman" w:hAnsi="Times New Roman" w:cs="Times New Roman"/>
        </w:rPr>
        <w:tab/>
        <w:t>26</w:t>
      </w:r>
    </w:p>
    <w:p w14:paraId="49F5B6B9" w14:textId="77777777" w:rsidR="00F72F98" w:rsidRPr="001E2609" w:rsidRDefault="00F72F98" w:rsidP="00F72F98">
      <w:pPr>
        <w:spacing w:line="360" w:lineRule="auto"/>
        <w:rPr>
          <w:rFonts w:ascii="Times New Roman" w:hAnsi="Times New Roman" w:cs="Times New Roman"/>
        </w:rPr>
      </w:pPr>
      <w:r>
        <w:rPr>
          <w:rFonts w:ascii="Times New Roman" w:hAnsi="Times New Roman" w:cs="Times New Roman"/>
        </w:rPr>
        <w:t xml:space="preserve">         </w:t>
      </w:r>
      <w:r w:rsidRPr="001E2609">
        <w:rPr>
          <w:rFonts w:ascii="Times New Roman" w:hAnsi="Times New Roman" w:cs="Times New Roman"/>
        </w:rPr>
        <w:t>2.6 Rondador</w:t>
      </w:r>
      <w:r>
        <w:rPr>
          <w:rFonts w:ascii="Times New Roman" w:hAnsi="Times New Roman" w:cs="Times New Roman"/>
        </w:rPr>
        <w:t xml:space="preserve"> ……………………………………………………………….</w:t>
      </w:r>
      <w:r>
        <w:rPr>
          <w:rFonts w:ascii="Times New Roman" w:hAnsi="Times New Roman" w:cs="Times New Roman"/>
        </w:rPr>
        <w:tab/>
        <w:t>27</w:t>
      </w:r>
    </w:p>
    <w:p w14:paraId="726FBC6F" w14:textId="77777777" w:rsidR="00F72F98" w:rsidRPr="001E2609" w:rsidRDefault="00F72F98" w:rsidP="00F72F98">
      <w:pPr>
        <w:spacing w:line="360" w:lineRule="auto"/>
        <w:ind w:left="708"/>
        <w:rPr>
          <w:rFonts w:ascii="Times New Roman" w:hAnsi="Times New Roman" w:cs="Times New Roman"/>
        </w:rPr>
      </w:pPr>
      <w:r w:rsidRPr="001E2609">
        <w:rPr>
          <w:rFonts w:ascii="Times New Roman" w:hAnsi="Times New Roman" w:cs="Times New Roman"/>
        </w:rPr>
        <w:t>2.6.1 Historia, uso y función</w:t>
      </w:r>
      <w:r>
        <w:rPr>
          <w:rFonts w:ascii="Times New Roman" w:hAnsi="Times New Roman" w:cs="Times New Roman"/>
        </w:rPr>
        <w:t xml:space="preserve"> ……………………………………………...</w:t>
      </w:r>
      <w:r>
        <w:rPr>
          <w:rFonts w:ascii="Times New Roman" w:hAnsi="Times New Roman" w:cs="Times New Roman"/>
        </w:rPr>
        <w:tab/>
        <w:t>27</w:t>
      </w:r>
    </w:p>
    <w:p w14:paraId="439CD760" w14:textId="77777777" w:rsidR="00F72F98" w:rsidRPr="001E2609" w:rsidRDefault="00F72F98" w:rsidP="00F72F98">
      <w:pPr>
        <w:spacing w:line="360" w:lineRule="auto"/>
        <w:ind w:left="708"/>
        <w:rPr>
          <w:rFonts w:ascii="Times New Roman" w:hAnsi="Times New Roman" w:cs="Times New Roman"/>
        </w:rPr>
      </w:pPr>
      <w:r w:rsidRPr="001E2609">
        <w:rPr>
          <w:rFonts w:ascii="Times New Roman" w:hAnsi="Times New Roman" w:cs="Times New Roman"/>
        </w:rPr>
        <w:t>2.6.2 Escala y tesitura</w:t>
      </w:r>
      <w:r>
        <w:rPr>
          <w:rFonts w:ascii="Times New Roman" w:hAnsi="Times New Roman" w:cs="Times New Roman"/>
        </w:rPr>
        <w:tab/>
        <w:t xml:space="preserve"> …………………………………………………….</w:t>
      </w:r>
      <w:r>
        <w:rPr>
          <w:rFonts w:ascii="Times New Roman" w:hAnsi="Times New Roman" w:cs="Times New Roman"/>
        </w:rPr>
        <w:tab/>
        <w:t>28</w:t>
      </w:r>
    </w:p>
    <w:p w14:paraId="72FF4AD3" w14:textId="77777777" w:rsidR="00F72F98" w:rsidRPr="001E2609" w:rsidRDefault="00F72F98" w:rsidP="00F72F98">
      <w:pPr>
        <w:spacing w:line="360" w:lineRule="auto"/>
        <w:rPr>
          <w:rFonts w:ascii="Times New Roman" w:hAnsi="Times New Roman" w:cs="Times New Roman"/>
        </w:rPr>
      </w:pPr>
      <w:r>
        <w:rPr>
          <w:rFonts w:ascii="Times New Roman" w:hAnsi="Times New Roman" w:cs="Times New Roman"/>
        </w:rPr>
        <w:t xml:space="preserve">3. </w:t>
      </w:r>
      <w:r w:rsidRPr="001E2609">
        <w:rPr>
          <w:rFonts w:ascii="Times New Roman" w:hAnsi="Times New Roman" w:cs="Times New Roman"/>
        </w:rPr>
        <w:t>RECOPILACIONES, TRANSCRIPCIONES</w:t>
      </w:r>
      <w:r>
        <w:rPr>
          <w:rFonts w:ascii="Times New Roman" w:hAnsi="Times New Roman" w:cs="Times New Roman"/>
        </w:rPr>
        <w:t xml:space="preserve"> …………………………………</w:t>
      </w:r>
      <w:r>
        <w:rPr>
          <w:rFonts w:ascii="Times New Roman" w:hAnsi="Times New Roman" w:cs="Times New Roman"/>
        </w:rPr>
        <w:tab/>
        <w:t>32</w:t>
      </w:r>
    </w:p>
    <w:p w14:paraId="46E66F65" w14:textId="77777777" w:rsidR="00F72F98" w:rsidRPr="001E2609" w:rsidRDefault="00F72F98" w:rsidP="00F72F98">
      <w:pPr>
        <w:spacing w:line="360" w:lineRule="auto"/>
        <w:rPr>
          <w:rFonts w:ascii="Times New Roman" w:hAnsi="Times New Roman" w:cs="Times New Roman"/>
        </w:rPr>
      </w:pPr>
      <w:r w:rsidRPr="001E2609">
        <w:rPr>
          <w:rFonts w:ascii="Times New Roman" w:hAnsi="Times New Roman" w:cs="Times New Roman"/>
        </w:rPr>
        <w:t>4. CONCLUSIÓN</w:t>
      </w:r>
      <w:r>
        <w:rPr>
          <w:rFonts w:ascii="Times New Roman" w:hAnsi="Times New Roman" w:cs="Times New Roman"/>
        </w:rPr>
        <w:t xml:space="preserve"> ………………………………………………………………..</w:t>
      </w:r>
      <w:r>
        <w:rPr>
          <w:rFonts w:ascii="Times New Roman" w:hAnsi="Times New Roman" w:cs="Times New Roman"/>
        </w:rPr>
        <w:tab/>
        <w:t>36</w:t>
      </w:r>
    </w:p>
    <w:p w14:paraId="114C6184" w14:textId="77777777" w:rsidR="00F72F98" w:rsidRDefault="00F72F98" w:rsidP="00F72F98">
      <w:pPr>
        <w:spacing w:line="360" w:lineRule="auto"/>
        <w:rPr>
          <w:rFonts w:ascii="Times New Roman" w:hAnsi="Times New Roman" w:cs="Times New Roman"/>
        </w:rPr>
      </w:pPr>
      <w:r w:rsidRPr="001E2609">
        <w:rPr>
          <w:rFonts w:ascii="Times New Roman" w:hAnsi="Times New Roman" w:cs="Times New Roman"/>
        </w:rPr>
        <w:t>BIBLIOGRAFÍA</w:t>
      </w:r>
      <w:r>
        <w:rPr>
          <w:rFonts w:ascii="Times New Roman" w:hAnsi="Times New Roman" w:cs="Times New Roman"/>
        </w:rPr>
        <w:t xml:space="preserve"> …………………………………………………………………</w:t>
      </w:r>
      <w:r>
        <w:rPr>
          <w:rFonts w:ascii="Times New Roman" w:hAnsi="Times New Roman" w:cs="Times New Roman"/>
        </w:rPr>
        <w:tab/>
        <w:t>38</w:t>
      </w:r>
    </w:p>
    <w:p w14:paraId="3A45C70A" w14:textId="77777777" w:rsidR="00F72F98" w:rsidRPr="001E2609" w:rsidRDefault="00F72F98" w:rsidP="00F72F98">
      <w:pPr>
        <w:spacing w:line="360" w:lineRule="auto"/>
        <w:rPr>
          <w:rFonts w:ascii="Times New Roman" w:hAnsi="Times New Roman" w:cs="Times New Roman"/>
        </w:rPr>
      </w:pPr>
      <w:r w:rsidRPr="001E2609">
        <w:rPr>
          <w:rFonts w:ascii="Times New Roman" w:hAnsi="Times New Roman" w:cs="Times New Roman"/>
        </w:rPr>
        <w:t>ANEXOS</w:t>
      </w:r>
      <w:r>
        <w:rPr>
          <w:rFonts w:ascii="Times New Roman" w:hAnsi="Times New Roman" w:cs="Times New Roman"/>
        </w:rPr>
        <w:tab/>
        <w:t>……………………………………………………………………..40</w:t>
      </w:r>
    </w:p>
    <w:p w14:paraId="21F1AC6B" w14:textId="77777777" w:rsidR="00F72F98" w:rsidRPr="000D2ECB" w:rsidRDefault="00F72F98" w:rsidP="00F72F98">
      <w:pPr>
        <w:spacing w:line="360" w:lineRule="auto"/>
        <w:rPr>
          <w:rFonts w:ascii="Times New Roman" w:hAnsi="Times New Roman" w:cs="Times New Roman"/>
        </w:rPr>
      </w:pPr>
    </w:p>
    <w:p w14:paraId="4F7039EB" w14:textId="77777777" w:rsidR="00F72F98" w:rsidRDefault="00F72F98" w:rsidP="00F72F98">
      <w:pPr>
        <w:spacing w:line="276" w:lineRule="auto"/>
        <w:jc w:val="center"/>
        <w:rPr>
          <w:rFonts w:ascii="Times New Roman" w:hAnsi="Times New Roman" w:cs="Times New Roman"/>
          <w:b/>
          <w:i/>
          <w:iCs/>
          <w:lang w:val="es-EC"/>
        </w:rPr>
      </w:pPr>
    </w:p>
    <w:p w14:paraId="1F6ADD4A" w14:textId="77777777" w:rsidR="00F72F98" w:rsidRDefault="00F72F98" w:rsidP="00F72F98">
      <w:pPr>
        <w:spacing w:line="276" w:lineRule="auto"/>
        <w:jc w:val="center"/>
        <w:rPr>
          <w:rFonts w:ascii="Times New Roman" w:hAnsi="Times New Roman" w:cs="Times New Roman"/>
          <w:b/>
          <w:i/>
          <w:iCs/>
          <w:lang w:val="es-EC"/>
        </w:rPr>
      </w:pPr>
    </w:p>
    <w:p w14:paraId="61B82F74" w14:textId="77777777" w:rsidR="00F72F98" w:rsidRDefault="00F72F98" w:rsidP="00F72F98">
      <w:pPr>
        <w:spacing w:line="276" w:lineRule="auto"/>
        <w:jc w:val="center"/>
        <w:rPr>
          <w:rFonts w:ascii="Times New Roman" w:hAnsi="Times New Roman" w:cs="Times New Roman"/>
          <w:b/>
          <w:i/>
          <w:iCs/>
          <w:lang w:val="es-EC"/>
        </w:rPr>
      </w:pPr>
    </w:p>
    <w:p w14:paraId="72017198" w14:textId="77777777" w:rsidR="00F72F98" w:rsidRDefault="00F72F98" w:rsidP="00F72F98">
      <w:pPr>
        <w:spacing w:line="276" w:lineRule="auto"/>
        <w:jc w:val="center"/>
        <w:rPr>
          <w:rFonts w:ascii="Times New Roman" w:hAnsi="Times New Roman" w:cs="Times New Roman"/>
          <w:b/>
          <w:i/>
          <w:iCs/>
          <w:lang w:val="es-EC"/>
        </w:rPr>
      </w:pPr>
    </w:p>
    <w:p w14:paraId="3C6FC91C" w14:textId="77777777" w:rsidR="00F72F98" w:rsidRDefault="00F72F98" w:rsidP="00F72F98">
      <w:pPr>
        <w:spacing w:line="276" w:lineRule="auto"/>
        <w:jc w:val="center"/>
        <w:rPr>
          <w:rFonts w:ascii="Times New Roman" w:hAnsi="Times New Roman" w:cs="Times New Roman"/>
          <w:b/>
          <w:i/>
          <w:iCs/>
          <w:lang w:val="es-EC"/>
        </w:rPr>
      </w:pPr>
    </w:p>
    <w:p w14:paraId="2782F870" w14:textId="77777777" w:rsidR="00F72F98" w:rsidRDefault="00F72F98" w:rsidP="00F72F98">
      <w:pPr>
        <w:spacing w:line="276" w:lineRule="auto"/>
        <w:jc w:val="center"/>
        <w:rPr>
          <w:rFonts w:ascii="Times New Roman" w:hAnsi="Times New Roman" w:cs="Times New Roman"/>
          <w:b/>
          <w:i/>
          <w:iCs/>
          <w:lang w:val="es-EC"/>
        </w:rPr>
      </w:pPr>
    </w:p>
    <w:p w14:paraId="66819C2E" w14:textId="77777777" w:rsidR="00F72F98" w:rsidRDefault="00F72F98" w:rsidP="00F72F98">
      <w:pPr>
        <w:spacing w:line="276" w:lineRule="auto"/>
        <w:jc w:val="center"/>
        <w:rPr>
          <w:rFonts w:ascii="Times New Roman" w:hAnsi="Times New Roman" w:cs="Times New Roman"/>
          <w:b/>
          <w:i/>
          <w:iCs/>
          <w:lang w:val="es-EC"/>
        </w:rPr>
      </w:pPr>
    </w:p>
    <w:p w14:paraId="15517318" w14:textId="77777777" w:rsidR="00F72F98" w:rsidRPr="00592A3C" w:rsidRDefault="00F72F98" w:rsidP="00F72F98">
      <w:pPr>
        <w:spacing w:line="276" w:lineRule="auto"/>
        <w:jc w:val="center"/>
        <w:rPr>
          <w:rFonts w:ascii="Times New Roman" w:hAnsi="Times New Roman" w:cs="Times New Roman"/>
          <w:b/>
        </w:rPr>
      </w:pPr>
      <w:r w:rsidRPr="00592A3C">
        <w:rPr>
          <w:rFonts w:ascii="Times New Roman" w:hAnsi="Times New Roman" w:cs="Times New Roman"/>
          <w:b/>
          <w:i/>
          <w:iCs/>
          <w:lang w:val="es-EC"/>
        </w:rPr>
        <w:t>Dedicatoria</w:t>
      </w:r>
      <w:bookmarkEnd w:id="16"/>
    </w:p>
    <w:p w14:paraId="70B92626" w14:textId="77777777" w:rsidR="00F72F98" w:rsidRPr="00C11378" w:rsidRDefault="00F72F98" w:rsidP="00F72F98">
      <w:pPr>
        <w:spacing w:line="360" w:lineRule="auto"/>
        <w:rPr>
          <w:rFonts w:ascii="Times New Roman" w:hAnsi="Times New Roman" w:cs="Times New Roman"/>
          <w:lang w:val="es-EC"/>
        </w:rPr>
      </w:pPr>
    </w:p>
    <w:p w14:paraId="09F9761F" w14:textId="77777777" w:rsidR="00F72F98" w:rsidRPr="00C11378" w:rsidRDefault="00F72F98" w:rsidP="00F72F98">
      <w:pPr>
        <w:spacing w:line="360" w:lineRule="auto"/>
        <w:jc w:val="both"/>
        <w:rPr>
          <w:rFonts w:ascii="Times New Roman" w:hAnsi="Times New Roman" w:cs="Times New Roman"/>
          <w:lang w:val="es-EC"/>
        </w:rPr>
      </w:pPr>
      <w:r w:rsidRPr="00C11378">
        <w:rPr>
          <w:rFonts w:ascii="Times New Roman" w:hAnsi="Times New Roman" w:cs="Times New Roman"/>
          <w:lang w:val="es-EC"/>
        </w:rPr>
        <w:t xml:space="preserve">A </w:t>
      </w:r>
      <w:r>
        <w:rPr>
          <w:rFonts w:ascii="Times New Roman" w:hAnsi="Times New Roman" w:cs="Times New Roman"/>
          <w:lang w:val="es-EC"/>
        </w:rPr>
        <w:t>Dios por haberme otorgado los dones, virtudes, fuerza y salud para cumplir todos mis objetivos.</w:t>
      </w:r>
    </w:p>
    <w:p w14:paraId="42352F8B" w14:textId="77777777" w:rsidR="00F72F98" w:rsidRDefault="00F72F98" w:rsidP="00F72F98">
      <w:pPr>
        <w:spacing w:line="360" w:lineRule="auto"/>
        <w:jc w:val="both"/>
        <w:rPr>
          <w:rFonts w:ascii="Times New Roman" w:hAnsi="Times New Roman" w:cs="Times New Roman"/>
          <w:lang w:val="es-EC"/>
        </w:rPr>
      </w:pPr>
    </w:p>
    <w:p w14:paraId="0D6DCEC0" w14:textId="77777777" w:rsidR="00F72F98" w:rsidRDefault="00F72F98" w:rsidP="00F72F98">
      <w:pPr>
        <w:spacing w:line="360" w:lineRule="auto"/>
        <w:jc w:val="both"/>
        <w:rPr>
          <w:rFonts w:ascii="Times New Roman" w:hAnsi="Times New Roman" w:cs="Times New Roman"/>
          <w:lang w:val="es-EC"/>
        </w:rPr>
      </w:pPr>
      <w:r w:rsidRPr="00C11378">
        <w:rPr>
          <w:rFonts w:ascii="Times New Roman" w:hAnsi="Times New Roman" w:cs="Times New Roman"/>
          <w:lang w:val="es-EC"/>
        </w:rPr>
        <w:t>A mis padres, Marcelo Rodríguez y Norma Maldonado qui</w:t>
      </w:r>
      <w:r>
        <w:rPr>
          <w:rFonts w:ascii="Times New Roman" w:hAnsi="Times New Roman" w:cs="Times New Roman"/>
          <w:lang w:val="es-EC"/>
        </w:rPr>
        <w:t>enes me han apoyado de manera incondicional y quienes me han brindado del ímpetu para lograr en la vida todas las metas propuestas.</w:t>
      </w:r>
    </w:p>
    <w:p w14:paraId="48A15AC4" w14:textId="77777777" w:rsidR="00F72F98" w:rsidRDefault="00F72F98" w:rsidP="00F72F98">
      <w:pPr>
        <w:spacing w:line="360" w:lineRule="auto"/>
        <w:jc w:val="both"/>
        <w:rPr>
          <w:rFonts w:ascii="Times New Roman" w:hAnsi="Times New Roman" w:cs="Times New Roman"/>
          <w:lang w:val="es-EC"/>
        </w:rPr>
      </w:pPr>
    </w:p>
    <w:p w14:paraId="7123E1D3" w14:textId="77777777" w:rsidR="00F72F98" w:rsidRDefault="00F72F98" w:rsidP="00F72F98">
      <w:pPr>
        <w:spacing w:line="360" w:lineRule="auto"/>
        <w:jc w:val="both"/>
        <w:rPr>
          <w:rFonts w:ascii="Times New Roman" w:hAnsi="Times New Roman" w:cs="Times New Roman"/>
          <w:lang w:val="es-EC"/>
        </w:rPr>
      </w:pPr>
      <w:r>
        <w:rPr>
          <w:rFonts w:ascii="Times New Roman" w:hAnsi="Times New Roman" w:cs="Times New Roman"/>
          <w:lang w:val="es-EC"/>
        </w:rPr>
        <w:t>A mi hermano Darío</w:t>
      </w:r>
      <w:r w:rsidRPr="00C11378">
        <w:rPr>
          <w:rFonts w:ascii="Times New Roman" w:hAnsi="Times New Roman" w:cs="Times New Roman"/>
          <w:lang w:val="es-EC"/>
        </w:rPr>
        <w:t xml:space="preserve"> Rodríguez, </w:t>
      </w:r>
      <w:r>
        <w:rPr>
          <w:rFonts w:ascii="Times New Roman" w:hAnsi="Times New Roman" w:cs="Times New Roman"/>
          <w:lang w:val="es-EC"/>
        </w:rPr>
        <w:t>que</w:t>
      </w:r>
      <w:r w:rsidRPr="00C11378">
        <w:rPr>
          <w:rFonts w:ascii="Times New Roman" w:hAnsi="Times New Roman" w:cs="Times New Roman"/>
          <w:lang w:val="es-EC"/>
        </w:rPr>
        <w:t xml:space="preserve"> </w:t>
      </w:r>
      <w:r>
        <w:rPr>
          <w:rFonts w:ascii="Times New Roman" w:hAnsi="Times New Roman" w:cs="Times New Roman"/>
          <w:lang w:val="es-EC"/>
        </w:rPr>
        <w:t>ha sido un maestro y compañero incondicional en mi vida, compartiendo y creciendo día a día en lo profesional y humano.</w:t>
      </w:r>
    </w:p>
    <w:p w14:paraId="089B4694" w14:textId="77777777" w:rsidR="00F72F98" w:rsidRDefault="00F72F98" w:rsidP="00F72F98">
      <w:pPr>
        <w:spacing w:line="360" w:lineRule="auto"/>
        <w:jc w:val="both"/>
        <w:rPr>
          <w:rFonts w:ascii="Times New Roman" w:hAnsi="Times New Roman" w:cs="Times New Roman"/>
          <w:lang w:val="es-EC"/>
        </w:rPr>
      </w:pPr>
    </w:p>
    <w:p w14:paraId="47EF5709" w14:textId="77777777" w:rsidR="00F72F98" w:rsidRDefault="00F72F98" w:rsidP="00F72F98">
      <w:pPr>
        <w:spacing w:line="360" w:lineRule="auto"/>
        <w:jc w:val="both"/>
        <w:rPr>
          <w:rFonts w:ascii="Times New Roman" w:hAnsi="Times New Roman" w:cs="Times New Roman"/>
          <w:lang w:val="es-EC"/>
        </w:rPr>
      </w:pPr>
      <w:bookmarkStart w:id="17" w:name="_Toc487099321"/>
    </w:p>
    <w:p w14:paraId="43EAC1BF" w14:textId="77777777" w:rsidR="00F72F98" w:rsidRDefault="00F72F98" w:rsidP="00F72F98">
      <w:pPr>
        <w:spacing w:line="360" w:lineRule="auto"/>
        <w:jc w:val="both"/>
        <w:rPr>
          <w:rFonts w:ascii="Times New Roman" w:hAnsi="Times New Roman" w:cs="Times New Roman"/>
          <w:lang w:val="es-EC"/>
        </w:rPr>
      </w:pPr>
    </w:p>
    <w:p w14:paraId="20178F2F" w14:textId="77777777" w:rsidR="00F72F98" w:rsidRDefault="00F72F98" w:rsidP="00F72F98">
      <w:pPr>
        <w:spacing w:line="360" w:lineRule="auto"/>
        <w:jc w:val="both"/>
        <w:rPr>
          <w:rFonts w:ascii="Times New Roman" w:hAnsi="Times New Roman" w:cs="Times New Roman"/>
          <w:lang w:val="es-EC"/>
        </w:rPr>
      </w:pPr>
    </w:p>
    <w:p w14:paraId="42DCCCE6" w14:textId="77777777" w:rsidR="00F72F98" w:rsidRDefault="00F72F98" w:rsidP="00F72F98">
      <w:pPr>
        <w:spacing w:line="360" w:lineRule="auto"/>
        <w:jc w:val="both"/>
        <w:rPr>
          <w:rFonts w:ascii="Times New Roman" w:hAnsi="Times New Roman" w:cs="Times New Roman"/>
          <w:lang w:val="es-EC"/>
        </w:rPr>
      </w:pPr>
    </w:p>
    <w:p w14:paraId="2BAD70B1" w14:textId="77777777" w:rsidR="00F72F98" w:rsidRDefault="00F72F98" w:rsidP="00F72F98">
      <w:pPr>
        <w:spacing w:line="360" w:lineRule="auto"/>
        <w:jc w:val="both"/>
        <w:rPr>
          <w:rFonts w:ascii="Times New Roman" w:hAnsi="Times New Roman" w:cs="Times New Roman"/>
          <w:lang w:val="es-EC"/>
        </w:rPr>
      </w:pPr>
    </w:p>
    <w:p w14:paraId="37C907AC" w14:textId="77777777" w:rsidR="00F72F98" w:rsidRDefault="00F72F98" w:rsidP="00F72F98">
      <w:pPr>
        <w:spacing w:line="360" w:lineRule="auto"/>
        <w:jc w:val="both"/>
        <w:rPr>
          <w:rFonts w:ascii="Times New Roman" w:hAnsi="Times New Roman" w:cs="Times New Roman"/>
          <w:lang w:val="es-EC"/>
        </w:rPr>
      </w:pPr>
    </w:p>
    <w:p w14:paraId="3638355D" w14:textId="77777777" w:rsidR="00F72F98" w:rsidRDefault="00F72F98" w:rsidP="00F72F98">
      <w:pPr>
        <w:spacing w:line="360" w:lineRule="auto"/>
        <w:jc w:val="both"/>
        <w:rPr>
          <w:rFonts w:ascii="Times New Roman" w:hAnsi="Times New Roman" w:cs="Times New Roman"/>
          <w:lang w:val="es-EC"/>
        </w:rPr>
      </w:pPr>
    </w:p>
    <w:p w14:paraId="25640F7F" w14:textId="77777777" w:rsidR="00F72F98" w:rsidRDefault="00F72F98" w:rsidP="00F72F98">
      <w:pPr>
        <w:spacing w:line="360" w:lineRule="auto"/>
        <w:jc w:val="both"/>
        <w:rPr>
          <w:rFonts w:ascii="Times New Roman" w:hAnsi="Times New Roman" w:cs="Times New Roman"/>
          <w:lang w:val="es-EC"/>
        </w:rPr>
      </w:pPr>
    </w:p>
    <w:p w14:paraId="0AB34565" w14:textId="77777777" w:rsidR="00F72F98" w:rsidRDefault="00F72F98" w:rsidP="00F72F98">
      <w:pPr>
        <w:spacing w:line="360" w:lineRule="auto"/>
        <w:jc w:val="both"/>
        <w:rPr>
          <w:rFonts w:ascii="Times New Roman" w:hAnsi="Times New Roman" w:cs="Times New Roman"/>
          <w:lang w:val="es-EC"/>
        </w:rPr>
      </w:pPr>
    </w:p>
    <w:p w14:paraId="1A79E765" w14:textId="77777777" w:rsidR="00F72F98" w:rsidRDefault="00F72F98" w:rsidP="00F72F98">
      <w:pPr>
        <w:spacing w:line="360" w:lineRule="auto"/>
        <w:jc w:val="both"/>
        <w:rPr>
          <w:rFonts w:ascii="Times New Roman" w:hAnsi="Times New Roman" w:cs="Times New Roman"/>
          <w:lang w:val="es-EC"/>
        </w:rPr>
      </w:pPr>
    </w:p>
    <w:p w14:paraId="51AECDE7" w14:textId="77777777" w:rsidR="00F72F98" w:rsidRDefault="00F72F98" w:rsidP="00F72F98">
      <w:pPr>
        <w:spacing w:line="360" w:lineRule="auto"/>
        <w:jc w:val="both"/>
        <w:rPr>
          <w:rFonts w:ascii="Times New Roman" w:hAnsi="Times New Roman" w:cs="Times New Roman"/>
          <w:lang w:val="es-EC"/>
        </w:rPr>
      </w:pPr>
    </w:p>
    <w:p w14:paraId="3A1E0A4F" w14:textId="77777777" w:rsidR="00F72F98" w:rsidRDefault="00F72F98" w:rsidP="00F72F98">
      <w:pPr>
        <w:spacing w:line="360" w:lineRule="auto"/>
        <w:jc w:val="both"/>
        <w:rPr>
          <w:rFonts w:ascii="Times New Roman" w:hAnsi="Times New Roman" w:cs="Times New Roman"/>
          <w:lang w:val="es-EC"/>
        </w:rPr>
      </w:pPr>
    </w:p>
    <w:p w14:paraId="2D7E480D" w14:textId="77777777" w:rsidR="00F72F98" w:rsidRDefault="00F72F98" w:rsidP="00F72F98">
      <w:pPr>
        <w:spacing w:line="360" w:lineRule="auto"/>
        <w:jc w:val="both"/>
        <w:rPr>
          <w:rFonts w:ascii="Times New Roman" w:hAnsi="Times New Roman" w:cs="Times New Roman"/>
          <w:lang w:val="es-EC"/>
        </w:rPr>
      </w:pPr>
    </w:p>
    <w:p w14:paraId="609EDBE9" w14:textId="77777777" w:rsidR="00F72F98" w:rsidRDefault="00F72F98" w:rsidP="00F72F98">
      <w:pPr>
        <w:spacing w:line="360" w:lineRule="auto"/>
        <w:jc w:val="both"/>
        <w:rPr>
          <w:rFonts w:ascii="Times New Roman" w:hAnsi="Times New Roman" w:cs="Times New Roman"/>
          <w:lang w:val="es-EC"/>
        </w:rPr>
      </w:pPr>
    </w:p>
    <w:p w14:paraId="49675488" w14:textId="77777777" w:rsidR="00F72F98" w:rsidRDefault="00F72F98" w:rsidP="00F72F98">
      <w:pPr>
        <w:spacing w:line="360" w:lineRule="auto"/>
        <w:jc w:val="both"/>
        <w:rPr>
          <w:rFonts w:ascii="Times New Roman" w:hAnsi="Times New Roman" w:cs="Times New Roman"/>
          <w:lang w:val="es-EC"/>
        </w:rPr>
      </w:pPr>
    </w:p>
    <w:p w14:paraId="1C22CBE9" w14:textId="77777777" w:rsidR="00F72F98" w:rsidRDefault="00F72F98" w:rsidP="00F72F98">
      <w:pPr>
        <w:spacing w:line="360" w:lineRule="auto"/>
        <w:jc w:val="both"/>
        <w:rPr>
          <w:rFonts w:ascii="Times New Roman" w:hAnsi="Times New Roman" w:cs="Times New Roman"/>
          <w:lang w:val="es-EC"/>
        </w:rPr>
      </w:pPr>
    </w:p>
    <w:p w14:paraId="7DF56FB3" w14:textId="77777777" w:rsidR="00F72F98" w:rsidRDefault="00F72F98" w:rsidP="00F72F98">
      <w:pPr>
        <w:spacing w:line="360" w:lineRule="auto"/>
        <w:jc w:val="both"/>
        <w:rPr>
          <w:rFonts w:ascii="Times New Roman" w:hAnsi="Times New Roman" w:cs="Times New Roman"/>
          <w:lang w:val="es-EC"/>
        </w:rPr>
      </w:pPr>
    </w:p>
    <w:p w14:paraId="4BCB1FDC" w14:textId="77777777" w:rsidR="00F72F98" w:rsidRDefault="00F72F98" w:rsidP="00F72F98">
      <w:pPr>
        <w:spacing w:line="360" w:lineRule="auto"/>
        <w:jc w:val="both"/>
        <w:rPr>
          <w:rFonts w:ascii="Times New Roman" w:hAnsi="Times New Roman" w:cs="Times New Roman"/>
          <w:lang w:val="es-EC"/>
        </w:rPr>
      </w:pPr>
    </w:p>
    <w:p w14:paraId="4A92223F" w14:textId="77777777" w:rsidR="00F72F98" w:rsidRDefault="00F72F98" w:rsidP="00F72F98">
      <w:pPr>
        <w:spacing w:line="360" w:lineRule="auto"/>
        <w:jc w:val="both"/>
        <w:rPr>
          <w:rFonts w:ascii="Times New Roman" w:hAnsi="Times New Roman" w:cs="Times New Roman"/>
          <w:lang w:val="es-EC"/>
        </w:rPr>
      </w:pPr>
    </w:p>
    <w:p w14:paraId="6338B73B" w14:textId="77777777" w:rsidR="00F72F98" w:rsidRDefault="00F72F98" w:rsidP="00F72F98">
      <w:pPr>
        <w:spacing w:line="360" w:lineRule="auto"/>
        <w:jc w:val="both"/>
        <w:rPr>
          <w:rFonts w:ascii="Times New Roman" w:hAnsi="Times New Roman" w:cs="Times New Roman"/>
          <w:lang w:val="es-EC"/>
        </w:rPr>
      </w:pPr>
    </w:p>
    <w:p w14:paraId="11DA454D" w14:textId="77777777" w:rsidR="00F72F98" w:rsidRDefault="00F72F98" w:rsidP="00F72F98">
      <w:pPr>
        <w:spacing w:line="360" w:lineRule="auto"/>
        <w:jc w:val="both"/>
        <w:rPr>
          <w:rFonts w:ascii="Times New Roman" w:hAnsi="Times New Roman" w:cs="Times New Roman"/>
          <w:lang w:val="es-EC"/>
        </w:rPr>
      </w:pPr>
    </w:p>
    <w:p w14:paraId="7DA15FE7" w14:textId="77777777" w:rsidR="00F72F98" w:rsidRDefault="00F72F98" w:rsidP="00F72F98">
      <w:pPr>
        <w:spacing w:line="360" w:lineRule="auto"/>
        <w:jc w:val="both"/>
        <w:rPr>
          <w:rFonts w:ascii="Times New Roman" w:hAnsi="Times New Roman" w:cs="Times New Roman"/>
          <w:lang w:val="es-EC"/>
        </w:rPr>
      </w:pPr>
    </w:p>
    <w:p w14:paraId="32E92551" w14:textId="77777777" w:rsidR="00F72F98" w:rsidRDefault="00F72F98" w:rsidP="00F72F98">
      <w:pPr>
        <w:spacing w:line="360" w:lineRule="auto"/>
        <w:jc w:val="center"/>
        <w:rPr>
          <w:rFonts w:ascii="Times New Roman" w:hAnsi="Times New Roman" w:cs="Times New Roman"/>
          <w:b/>
          <w:i/>
          <w:lang w:val="es-EC"/>
        </w:rPr>
      </w:pPr>
      <w:r w:rsidRPr="00592A3C">
        <w:rPr>
          <w:rFonts w:ascii="Times New Roman" w:hAnsi="Times New Roman" w:cs="Times New Roman"/>
          <w:b/>
          <w:i/>
          <w:lang w:val="es-EC"/>
        </w:rPr>
        <w:t>Agradecimientos</w:t>
      </w:r>
      <w:bookmarkEnd w:id="17"/>
    </w:p>
    <w:p w14:paraId="35496CC4" w14:textId="77777777" w:rsidR="00F72F98" w:rsidRPr="003478C1" w:rsidRDefault="00F72F98" w:rsidP="00F72F98">
      <w:pPr>
        <w:spacing w:line="360" w:lineRule="auto"/>
        <w:jc w:val="center"/>
        <w:rPr>
          <w:rFonts w:ascii="Times New Roman" w:hAnsi="Times New Roman" w:cs="Times New Roman"/>
          <w:lang w:val="es-EC"/>
        </w:rPr>
      </w:pPr>
    </w:p>
    <w:p w14:paraId="5CDE7AF6" w14:textId="77777777" w:rsidR="00F72F98" w:rsidRDefault="00F72F98" w:rsidP="00F72F98">
      <w:pPr>
        <w:spacing w:line="360" w:lineRule="auto"/>
        <w:jc w:val="both"/>
        <w:rPr>
          <w:rFonts w:ascii="Times New Roman" w:hAnsi="Times New Roman" w:cs="Times New Roman"/>
          <w:iCs/>
          <w:lang w:val="es-EC"/>
        </w:rPr>
      </w:pPr>
      <w:bookmarkStart w:id="18" w:name="_Toc486677730"/>
      <w:bookmarkStart w:id="19" w:name="_Toc486678304"/>
      <w:bookmarkStart w:id="20" w:name="_Toc487099322"/>
      <w:r>
        <w:rPr>
          <w:rFonts w:ascii="Times New Roman" w:hAnsi="Times New Roman" w:cs="Times New Roman"/>
          <w:iCs/>
          <w:lang w:val="es-EC"/>
        </w:rPr>
        <w:t>Agradezco a</w:t>
      </w:r>
      <w:r>
        <w:rPr>
          <w:rFonts w:ascii="Times New Roman" w:hAnsi="Times New Roman" w:cs="Times New Roman"/>
          <w:lang w:val="es-EC"/>
        </w:rPr>
        <w:t xml:space="preserve"> todos mis amigos y familiares que son parte de mi formación integral en la vida y en la música.</w:t>
      </w:r>
      <w:r>
        <w:rPr>
          <w:rFonts w:ascii="Times New Roman" w:hAnsi="Times New Roman" w:cs="Times New Roman"/>
          <w:iCs/>
          <w:lang w:val="es-EC"/>
        </w:rPr>
        <w:t xml:space="preserve"> Grandiosas personas que me han apoyado en todos mis proyectos y metas.</w:t>
      </w:r>
    </w:p>
    <w:p w14:paraId="5E200E73" w14:textId="77777777" w:rsidR="00F72F98" w:rsidRDefault="00F72F98" w:rsidP="00F72F98">
      <w:pPr>
        <w:spacing w:line="360" w:lineRule="auto"/>
        <w:jc w:val="both"/>
        <w:rPr>
          <w:rFonts w:ascii="Times New Roman" w:hAnsi="Times New Roman" w:cs="Times New Roman"/>
          <w:iCs/>
          <w:lang w:val="es-EC"/>
        </w:rPr>
      </w:pPr>
    </w:p>
    <w:bookmarkEnd w:id="18"/>
    <w:bookmarkEnd w:id="19"/>
    <w:bookmarkEnd w:id="20"/>
    <w:p w14:paraId="0ED73EE0" w14:textId="77777777" w:rsidR="00F72F98" w:rsidRDefault="00F72F98" w:rsidP="00F72F98">
      <w:pPr>
        <w:spacing w:line="360" w:lineRule="auto"/>
        <w:jc w:val="both"/>
        <w:rPr>
          <w:rFonts w:ascii="Times New Roman" w:hAnsi="Times New Roman" w:cs="Times New Roman"/>
          <w:iCs/>
          <w:lang w:val="es-EC"/>
        </w:rPr>
      </w:pPr>
      <w:r>
        <w:rPr>
          <w:rFonts w:ascii="Times New Roman" w:hAnsi="Times New Roman" w:cs="Times New Roman"/>
          <w:iCs/>
          <w:lang w:val="es-EC"/>
        </w:rPr>
        <w:t>Y a mis maestros que han sido participes en mi formación académica durante todo el periodo en la universidad, cada uno ha sido de gran valor para ser lo que soy y lo que seré. Así un último agradecimiento a mi padre quien ha sido mi mejor maestro.</w:t>
      </w:r>
      <w:bookmarkStart w:id="21" w:name="_Toc487099323"/>
    </w:p>
    <w:p w14:paraId="7293DCD5" w14:textId="77777777" w:rsidR="00F72F98" w:rsidRDefault="00F72F98" w:rsidP="00F72F98">
      <w:pPr>
        <w:spacing w:line="360" w:lineRule="auto"/>
        <w:jc w:val="both"/>
        <w:rPr>
          <w:rFonts w:ascii="Times New Roman" w:hAnsi="Times New Roman" w:cs="Times New Roman"/>
          <w:iCs/>
          <w:lang w:val="es-EC"/>
        </w:rPr>
      </w:pPr>
    </w:p>
    <w:p w14:paraId="2D8BBFD5" w14:textId="77777777" w:rsidR="00F72F98" w:rsidRDefault="00F72F98" w:rsidP="00F72F98">
      <w:pPr>
        <w:spacing w:line="360" w:lineRule="auto"/>
        <w:jc w:val="both"/>
        <w:rPr>
          <w:rFonts w:ascii="Times New Roman" w:hAnsi="Times New Roman" w:cs="Times New Roman"/>
          <w:iCs/>
          <w:lang w:val="es-EC"/>
        </w:rPr>
      </w:pPr>
    </w:p>
    <w:p w14:paraId="654B09F2" w14:textId="77777777" w:rsidR="00F72F98" w:rsidRDefault="00F72F98" w:rsidP="00F72F98">
      <w:pPr>
        <w:spacing w:line="360" w:lineRule="auto"/>
        <w:jc w:val="both"/>
        <w:rPr>
          <w:rFonts w:ascii="Times New Roman" w:hAnsi="Times New Roman" w:cs="Times New Roman"/>
          <w:iCs/>
          <w:lang w:val="es-EC"/>
        </w:rPr>
      </w:pPr>
    </w:p>
    <w:p w14:paraId="0AC97244" w14:textId="77777777" w:rsidR="00F72F98" w:rsidRDefault="00F72F98" w:rsidP="00F72F98">
      <w:pPr>
        <w:spacing w:line="360" w:lineRule="auto"/>
        <w:jc w:val="both"/>
        <w:rPr>
          <w:rFonts w:ascii="Times New Roman" w:hAnsi="Times New Roman" w:cs="Times New Roman"/>
          <w:iCs/>
          <w:lang w:val="es-EC"/>
        </w:rPr>
      </w:pPr>
    </w:p>
    <w:p w14:paraId="6D315D03" w14:textId="77777777" w:rsidR="00F72F98" w:rsidRDefault="00F72F98" w:rsidP="00F72F98">
      <w:pPr>
        <w:spacing w:line="360" w:lineRule="auto"/>
        <w:jc w:val="both"/>
        <w:rPr>
          <w:rFonts w:ascii="Times New Roman" w:hAnsi="Times New Roman" w:cs="Times New Roman"/>
          <w:iCs/>
          <w:lang w:val="es-EC"/>
        </w:rPr>
      </w:pPr>
    </w:p>
    <w:p w14:paraId="19CA32C7" w14:textId="77777777" w:rsidR="00F72F98" w:rsidRDefault="00F72F98" w:rsidP="00F72F98">
      <w:pPr>
        <w:spacing w:line="360" w:lineRule="auto"/>
        <w:jc w:val="both"/>
        <w:rPr>
          <w:rFonts w:ascii="Times New Roman" w:hAnsi="Times New Roman" w:cs="Times New Roman"/>
          <w:iCs/>
          <w:lang w:val="es-EC"/>
        </w:rPr>
      </w:pPr>
    </w:p>
    <w:p w14:paraId="7D0ACB57" w14:textId="77777777" w:rsidR="00F72F98" w:rsidRDefault="00F72F98" w:rsidP="00F72F98">
      <w:pPr>
        <w:spacing w:line="360" w:lineRule="auto"/>
        <w:jc w:val="both"/>
        <w:rPr>
          <w:rFonts w:ascii="Times New Roman" w:hAnsi="Times New Roman" w:cs="Times New Roman"/>
          <w:iCs/>
          <w:lang w:val="es-EC"/>
        </w:rPr>
      </w:pPr>
    </w:p>
    <w:p w14:paraId="2227BAA6" w14:textId="77777777" w:rsidR="00F72F98" w:rsidRDefault="00F72F98" w:rsidP="00F72F98">
      <w:pPr>
        <w:spacing w:line="360" w:lineRule="auto"/>
        <w:jc w:val="both"/>
        <w:rPr>
          <w:rFonts w:ascii="Times New Roman" w:hAnsi="Times New Roman" w:cs="Times New Roman"/>
          <w:iCs/>
          <w:lang w:val="es-EC"/>
        </w:rPr>
      </w:pPr>
    </w:p>
    <w:p w14:paraId="69303776" w14:textId="77777777" w:rsidR="00F72F98" w:rsidRDefault="00F72F98" w:rsidP="00F72F98">
      <w:pPr>
        <w:spacing w:line="360" w:lineRule="auto"/>
        <w:jc w:val="both"/>
        <w:rPr>
          <w:rFonts w:ascii="Times New Roman" w:hAnsi="Times New Roman" w:cs="Times New Roman"/>
          <w:iCs/>
          <w:lang w:val="es-EC"/>
        </w:rPr>
      </w:pPr>
    </w:p>
    <w:p w14:paraId="79CC9CCE" w14:textId="77777777" w:rsidR="00F72F98" w:rsidRDefault="00F72F98" w:rsidP="00F72F98">
      <w:pPr>
        <w:spacing w:line="360" w:lineRule="auto"/>
        <w:jc w:val="both"/>
        <w:rPr>
          <w:rFonts w:ascii="Times New Roman" w:hAnsi="Times New Roman" w:cs="Times New Roman"/>
          <w:iCs/>
          <w:lang w:val="es-EC"/>
        </w:rPr>
      </w:pPr>
    </w:p>
    <w:p w14:paraId="39A87D1A" w14:textId="77777777" w:rsidR="00F72F98" w:rsidRDefault="00F72F98" w:rsidP="00F72F98">
      <w:pPr>
        <w:spacing w:line="360" w:lineRule="auto"/>
        <w:jc w:val="both"/>
        <w:rPr>
          <w:rFonts w:ascii="Times New Roman" w:hAnsi="Times New Roman" w:cs="Times New Roman"/>
          <w:iCs/>
          <w:lang w:val="es-EC"/>
        </w:rPr>
      </w:pPr>
    </w:p>
    <w:p w14:paraId="0FD42870" w14:textId="77777777" w:rsidR="00F72F98" w:rsidRDefault="00F72F98" w:rsidP="00F72F98">
      <w:pPr>
        <w:spacing w:line="360" w:lineRule="auto"/>
        <w:jc w:val="both"/>
        <w:rPr>
          <w:rFonts w:ascii="Times New Roman" w:hAnsi="Times New Roman" w:cs="Times New Roman"/>
          <w:iCs/>
          <w:lang w:val="es-EC"/>
        </w:rPr>
      </w:pPr>
    </w:p>
    <w:p w14:paraId="592009EE" w14:textId="77777777" w:rsidR="00F72F98" w:rsidRDefault="00F72F98" w:rsidP="00F72F98">
      <w:pPr>
        <w:spacing w:line="360" w:lineRule="auto"/>
        <w:jc w:val="both"/>
        <w:rPr>
          <w:rFonts w:ascii="Times New Roman" w:hAnsi="Times New Roman" w:cs="Times New Roman"/>
          <w:iCs/>
          <w:lang w:val="es-EC"/>
        </w:rPr>
      </w:pPr>
    </w:p>
    <w:p w14:paraId="3D29E6F9" w14:textId="77777777" w:rsidR="00F72F98" w:rsidRDefault="00F72F98" w:rsidP="00F72F98">
      <w:pPr>
        <w:spacing w:line="360" w:lineRule="auto"/>
        <w:jc w:val="both"/>
        <w:rPr>
          <w:rFonts w:ascii="Times New Roman" w:hAnsi="Times New Roman" w:cs="Times New Roman"/>
          <w:iCs/>
          <w:lang w:val="es-EC"/>
        </w:rPr>
      </w:pPr>
    </w:p>
    <w:p w14:paraId="0B8EAD6F" w14:textId="77777777" w:rsidR="00F72F98" w:rsidRDefault="00F72F98" w:rsidP="00F72F98">
      <w:pPr>
        <w:spacing w:line="360" w:lineRule="auto"/>
        <w:jc w:val="both"/>
        <w:rPr>
          <w:rFonts w:ascii="Times New Roman" w:hAnsi="Times New Roman" w:cs="Times New Roman"/>
          <w:iCs/>
          <w:lang w:val="es-EC"/>
        </w:rPr>
      </w:pPr>
    </w:p>
    <w:p w14:paraId="7BA04008" w14:textId="77777777" w:rsidR="00F72F98" w:rsidRDefault="00F72F98" w:rsidP="00F72F98">
      <w:pPr>
        <w:spacing w:line="360" w:lineRule="auto"/>
        <w:jc w:val="both"/>
        <w:rPr>
          <w:rFonts w:ascii="Times New Roman" w:hAnsi="Times New Roman" w:cs="Times New Roman"/>
          <w:iCs/>
          <w:lang w:val="es-EC"/>
        </w:rPr>
      </w:pPr>
    </w:p>
    <w:p w14:paraId="4DC56266" w14:textId="77777777" w:rsidR="00F72F98" w:rsidRDefault="00F72F98" w:rsidP="00F72F98">
      <w:pPr>
        <w:spacing w:line="360" w:lineRule="auto"/>
        <w:jc w:val="both"/>
        <w:rPr>
          <w:rFonts w:ascii="Times New Roman" w:hAnsi="Times New Roman" w:cs="Times New Roman"/>
          <w:iCs/>
          <w:lang w:val="es-EC"/>
        </w:rPr>
      </w:pPr>
    </w:p>
    <w:p w14:paraId="285CC7AF" w14:textId="77777777" w:rsidR="00F72F98" w:rsidRDefault="00F72F98" w:rsidP="00F72F98">
      <w:pPr>
        <w:spacing w:line="360" w:lineRule="auto"/>
        <w:jc w:val="both"/>
        <w:rPr>
          <w:rFonts w:ascii="Times New Roman" w:hAnsi="Times New Roman" w:cs="Times New Roman"/>
          <w:iCs/>
          <w:lang w:val="es-EC"/>
        </w:rPr>
      </w:pPr>
    </w:p>
    <w:p w14:paraId="0A655C3E" w14:textId="77777777" w:rsidR="00F72F98" w:rsidRDefault="00F72F98" w:rsidP="00F72F98">
      <w:pPr>
        <w:spacing w:line="360" w:lineRule="auto"/>
        <w:jc w:val="both"/>
        <w:rPr>
          <w:rFonts w:ascii="Times New Roman" w:hAnsi="Times New Roman" w:cs="Times New Roman"/>
          <w:iCs/>
          <w:lang w:val="es-EC"/>
        </w:rPr>
      </w:pPr>
    </w:p>
    <w:p w14:paraId="6D907DED" w14:textId="77777777" w:rsidR="00F72F98" w:rsidRDefault="00F72F98" w:rsidP="00F72F98">
      <w:pPr>
        <w:spacing w:line="360" w:lineRule="auto"/>
        <w:jc w:val="both"/>
        <w:rPr>
          <w:rFonts w:ascii="Times New Roman" w:hAnsi="Times New Roman" w:cs="Times New Roman"/>
          <w:iCs/>
          <w:lang w:val="es-EC"/>
        </w:rPr>
      </w:pPr>
    </w:p>
    <w:p w14:paraId="5B3BF145" w14:textId="77777777" w:rsidR="00F72F98" w:rsidRDefault="00F72F98" w:rsidP="00F72F98">
      <w:pPr>
        <w:spacing w:line="360" w:lineRule="auto"/>
        <w:jc w:val="both"/>
        <w:rPr>
          <w:rFonts w:ascii="Times New Roman" w:hAnsi="Times New Roman" w:cs="Times New Roman"/>
          <w:iCs/>
          <w:lang w:val="es-EC"/>
        </w:rPr>
      </w:pPr>
    </w:p>
    <w:p w14:paraId="25A3CDCB" w14:textId="77777777" w:rsidR="00F72F98" w:rsidRDefault="00F72F98" w:rsidP="00F72F98">
      <w:pPr>
        <w:spacing w:line="360" w:lineRule="auto"/>
        <w:jc w:val="both"/>
        <w:rPr>
          <w:rFonts w:ascii="Times New Roman" w:hAnsi="Times New Roman" w:cs="Times New Roman"/>
          <w:iCs/>
          <w:lang w:val="es-EC"/>
        </w:rPr>
      </w:pPr>
    </w:p>
    <w:p w14:paraId="181AA38A" w14:textId="77777777" w:rsidR="00F72F98" w:rsidRDefault="00F72F98" w:rsidP="00F72F98">
      <w:pPr>
        <w:spacing w:line="360" w:lineRule="auto"/>
        <w:jc w:val="both"/>
        <w:rPr>
          <w:rFonts w:ascii="Times New Roman" w:hAnsi="Times New Roman" w:cs="Times New Roman"/>
          <w:iCs/>
          <w:lang w:val="es-EC"/>
        </w:rPr>
      </w:pPr>
    </w:p>
    <w:p w14:paraId="5100A0DA" w14:textId="77777777" w:rsidR="00F72F98" w:rsidRDefault="00F72F98" w:rsidP="00F72F98">
      <w:pPr>
        <w:spacing w:line="360" w:lineRule="auto"/>
        <w:rPr>
          <w:rFonts w:ascii="Times New Roman" w:hAnsi="Times New Roman" w:cs="Times New Roman"/>
        </w:rPr>
      </w:pPr>
      <w:bookmarkStart w:id="22" w:name="_Toc487099326"/>
      <w:bookmarkStart w:id="23" w:name="_Toc483826381"/>
      <w:bookmarkEnd w:id="21"/>
    </w:p>
    <w:p w14:paraId="20279C1F" w14:textId="77777777" w:rsidR="00F72F98" w:rsidRPr="005E62ED" w:rsidRDefault="00F72F98" w:rsidP="00F72F98">
      <w:pPr>
        <w:spacing w:line="360" w:lineRule="auto"/>
        <w:rPr>
          <w:rFonts w:ascii="Times New Roman" w:hAnsi="Times New Roman" w:cs="Times New Roman"/>
          <w:b/>
        </w:rPr>
      </w:pPr>
      <w:r w:rsidRPr="005E62ED">
        <w:rPr>
          <w:rFonts w:ascii="Times New Roman" w:hAnsi="Times New Roman" w:cs="Times New Roman"/>
          <w:b/>
        </w:rPr>
        <w:t>Resumen:</w:t>
      </w:r>
      <w:bookmarkEnd w:id="22"/>
      <w:bookmarkEnd w:id="23"/>
    </w:p>
    <w:p w14:paraId="2A9D0B55" w14:textId="77777777" w:rsidR="00F72F98" w:rsidRPr="00800446" w:rsidRDefault="00F72F98" w:rsidP="00F72F98">
      <w:pPr>
        <w:spacing w:line="360" w:lineRule="auto"/>
        <w:jc w:val="both"/>
        <w:rPr>
          <w:rFonts w:ascii="Times New Roman" w:hAnsi="Times New Roman" w:cs="Times New Roman"/>
          <w:lang w:val="es-EC"/>
        </w:rPr>
      </w:pPr>
      <w:r>
        <w:rPr>
          <w:rFonts w:ascii="Times New Roman" w:hAnsi="Times New Roman" w:cs="Times New Roman"/>
        </w:rPr>
        <w:t>El presente trabajo tiene por objetivo realizar un concierto de música tradicional ecuatoriana adaptada a los formatos y técnicas compositivas populares, en el cual se presenta por una parte, la exhibición didáctica de los instrumentos</w:t>
      </w:r>
      <w:r w:rsidRPr="006D7B7A">
        <w:rPr>
          <w:rFonts w:ascii="Times New Roman" w:hAnsi="Times New Roman" w:cs="Times New Roman"/>
        </w:rPr>
        <w:t xml:space="preserve"> </w:t>
      </w:r>
      <w:r w:rsidRPr="00787779">
        <w:rPr>
          <w:rFonts w:ascii="Times New Roman" w:hAnsi="Times New Roman" w:cs="Times New Roman"/>
        </w:rPr>
        <w:t>autóctonos de viento más representativos de la serranía ecuatoriana</w:t>
      </w:r>
      <w:r>
        <w:rPr>
          <w:rFonts w:ascii="Times New Roman" w:hAnsi="Times New Roman" w:cs="Times New Roman"/>
        </w:rPr>
        <w:t xml:space="preserve"> detallando la historia, función social, registro y tesitura. Y por otra parte la exhibición escénica de las melodías tradicionales para cada instrumento, las cuales fueron recopiladas, transcritas, compuestas y recreadas mediante un proceso </w:t>
      </w:r>
      <w:proofErr w:type="spellStart"/>
      <w:r>
        <w:rPr>
          <w:rFonts w:ascii="Times New Roman" w:hAnsi="Times New Roman" w:cs="Times New Roman"/>
        </w:rPr>
        <w:t>arreglístico</w:t>
      </w:r>
      <w:proofErr w:type="spellEnd"/>
      <w:r>
        <w:rPr>
          <w:rFonts w:ascii="Times New Roman" w:hAnsi="Times New Roman" w:cs="Times New Roman"/>
        </w:rPr>
        <w:t xml:space="preserve"> que propone tendencia innovadoras de la música ecuatoriana, teniendo como objetivo esencial el logro de una hibridación de la música étnica y popular, </w:t>
      </w:r>
      <w:r>
        <w:rPr>
          <w:rFonts w:ascii="Times New Roman" w:hAnsi="Times New Roman" w:cs="Times New Roman"/>
          <w:lang w:val="es-EC"/>
        </w:rPr>
        <w:t>predominando los estilos tradicionales.</w:t>
      </w:r>
    </w:p>
    <w:p w14:paraId="65C88CF3" w14:textId="77777777" w:rsidR="00F72F98" w:rsidRDefault="00F72F98" w:rsidP="00F72F98">
      <w:pPr>
        <w:spacing w:line="360" w:lineRule="auto"/>
        <w:jc w:val="both"/>
        <w:rPr>
          <w:rFonts w:ascii="Times New Roman" w:hAnsi="Times New Roman" w:cs="Times New Roman"/>
          <w:lang w:val="es-EC"/>
        </w:rPr>
      </w:pPr>
      <w:r>
        <w:rPr>
          <w:rFonts w:ascii="Times New Roman" w:hAnsi="Times New Roman" w:cs="Times New Roman"/>
          <w:lang w:val="es-EC"/>
        </w:rPr>
        <w:t>Finalmente, la presentación artística se desarrolla con una breve explicación de la música tradicional ecuatoriana enfocada en los instrumentos autóctonos de viento, por consiguiente, se expone cada instrumento y se presentan los arreglos en donde cada uno tendrá su participación.</w:t>
      </w:r>
    </w:p>
    <w:p w14:paraId="59D434A5" w14:textId="77777777" w:rsidR="00F72F98" w:rsidRDefault="00F72F98" w:rsidP="00F72F98">
      <w:pPr>
        <w:spacing w:line="360" w:lineRule="auto"/>
        <w:jc w:val="both"/>
        <w:rPr>
          <w:rFonts w:ascii="Times New Roman" w:hAnsi="Times New Roman" w:cs="Times New Roman"/>
          <w:lang w:val="es-EC"/>
        </w:rPr>
      </w:pPr>
    </w:p>
    <w:p w14:paraId="3CF48D23" w14:textId="77777777" w:rsidR="00F72F98" w:rsidRDefault="00F72F98" w:rsidP="00F72F98">
      <w:pPr>
        <w:spacing w:line="360" w:lineRule="auto"/>
        <w:jc w:val="both"/>
        <w:rPr>
          <w:rFonts w:ascii="Times New Roman" w:hAnsi="Times New Roman" w:cs="Times New Roman"/>
          <w:b/>
          <w:i/>
          <w:lang w:val="es-EC"/>
        </w:rPr>
      </w:pPr>
      <w:r w:rsidRPr="00931CBB">
        <w:rPr>
          <w:rFonts w:ascii="Times New Roman" w:hAnsi="Times New Roman" w:cs="Times New Roman"/>
          <w:b/>
          <w:i/>
          <w:lang w:val="es-EC"/>
        </w:rPr>
        <w:t>Abstract:</w:t>
      </w:r>
    </w:p>
    <w:p w14:paraId="0CD74079" w14:textId="77777777" w:rsidR="00F72F98" w:rsidRPr="003D4C50" w:rsidRDefault="00F72F98" w:rsidP="00F72F98">
      <w:pPr>
        <w:spacing w:line="360" w:lineRule="auto"/>
        <w:jc w:val="both"/>
        <w:rPr>
          <w:rFonts w:ascii="Times New Roman" w:hAnsi="Times New Roman" w:cs="Times New Roman"/>
          <w:i/>
          <w:lang w:val="es-EC"/>
        </w:rPr>
      </w:pPr>
      <w:r w:rsidRPr="003D4C50">
        <w:rPr>
          <w:rFonts w:ascii="Times New Roman" w:hAnsi="Times New Roman" w:cs="Times New Roman"/>
          <w:i/>
          <w:lang w:val="es-EC"/>
        </w:rPr>
        <w:t>This work is a perform a concert of traditional Ecuatorian music adapted to popular compositional formats and t</w:t>
      </w:r>
      <w:r>
        <w:rPr>
          <w:rFonts w:ascii="Times New Roman" w:hAnsi="Times New Roman" w:cs="Times New Roman"/>
          <w:i/>
          <w:lang w:val="es-EC"/>
        </w:rPr>
        <w:t>e</w:t>
      </w:r>
      <w:r w:rsidRPr="003D4C50">
        <w:rPr>
          <w:rFonts w:ascii="Times New Roman" w:hAnsi="Times New Roman" w:cs="Times New Roman"/>
          <w:i/>
          <w:lang w:val="es-EC"/>
        </w:rPr>
        <w:t>chniques. One one hand, the didactic exhibition of the most representative native wind instruments of the ecuadorian highlands is presented, detailing the history, social function, register and tessitura. And on the other hand, the scenic exhibition of traditional melodies for each instrument</w:t>
      </w:r>
      <w:r>
        <w:rPr>
          <w:rFonts w:ascii="Times New Roman" w:hAnsi="Times New Roman" w:cs="Times New Roman"/>
          <w:i/>
          <w:lang w:val="es-EC"/>
        </w:rPr>
        <w:t>s</w:t>
      </w:r>
      <w:r w:rsidRPr="003D4C50">
        <w:rPr>
          <w:rFonts w:ascii="Times New Roman" w:hAnsi="Times New Roman" w:cs="Times New Roman"/>
          <w:i/>
          <w:lang w:val="es-EC"/>
        </w:rPr>
        <w:t>, which were compiled, transcribe, composed and recreated through an arranging process that proposes innovative trends in ecuadorian mu</w:t>
      </w:r>
      <w:r>
        <w:rPr>
          <w:rFonts w:ascii="Times New Roman" w:hAnsi="Times New Roman" w:cs="Times New Roman"/>
          <w:i/>
          <w:lang w:val="es-EC"/>
        </w:rPr>
        <w:t>sic, with essential ob</w:t>
      </w:r>
      <w:r w:rsidRPr="003D4C50">
        <w:rPr>
          <w:rFonts w:ascii="Times New Roman" w:hAnsi="Times New Roman" w:cs="Times New Roman"/>
          <w:i/>
          <w:lang w:val="es-EC"/>
        </w:rPr>
        <w:t>je</w:t>
      </w:r>
      <w:r>
        <w:rPr>
          <w:rFonts w:ascii="Times New Roman" w:hAnsi="Times New Roman" w:cs="Times New Roman"/>
          <w:i/>
          <w:lang w:val="es-EC"/>
        </w:rPr>
        <w:t>c</w:t>
      </w:r>
      <w:r w:rsidRPr="003D4C50">
        <w:rPr>
          <w:rFonts w:ascii="Times New Roman" w:hAnsi="Times New Roman" w:cs="Times New Roman"/>
          <w:i/>
          <w:lang w:val="es-EC"/>
        </w:rPr>
        <w:t>tive of achieving a hybridization of ethnic and popular music, predominantly traditional styles.</w:t>
      </w:r>
    </w:p>
    <w:p w14:paraId="38D123BF" w14:textId="77777777" w:rsidR="00F72F98" w:rsidRPr="003D4C50" w:rsidRDefault="00F72F98" w:rsidP="00F72F98">
      <w:pPr>
        <w:spacing w:line="360" w:lineRule="auto"/>
        <w:jc w:val="both"/>
        <w:rPr>
          <w:rFonts w:ascii="Times New Roman" w:hAnsi="Times New Roman" w:cs="Times New Roman"/>
          <w:i/>
        </w:rPr>
      </w:pPr>
      <w:r w:rsidRPr="003D4C50">
        <w:rPr>
          <w:rFonts w:ascii="Times New Roman" w:hAnsi="Times New Roman" w:cs="Times New Roman"/>
          <w:i/>
          <w:lang w:val="es-EC"/>
        </w:rPr>
        <w:t>Finally the artistic presentation is developed whit</w:t>
      </w:r>
      <w:r>
        <w:rPr>
          <w:rFonts w:ascii="Times New Roman" w:hAnsi="Times New Roman" w:cs="Times New Roman"/>
          <w:i/>
          <w:lang w:val="es-EC"/>
        </w:rPr>
        <w:t>h</w:t>
      </w:r>
      <w:r w:rsidRPr="003D4C50">
        <w:rPr>
          <w:rFonts w:ascii="Times New Roman" w:hAnsi="Times New Roman" w:cs="Times New Roman"/>
          <w:i/>
          <w:lang w:val="es-EC"/>
        </w:rPr>
        <w:t xml:space="preserve"> a brief explanation of the traditional tradicional ecuadorian music focused on the native wind instruments is exposed and the arrangements are presented where each one will have their participation.</w:t>
      </w:r>
    </w:p>
    <w:p w14:paraId="4A551C4B" w14:textId="77777777" w:rsidR="00F72F98" w:rsidRDefault="00F72F98" w:rsidP="00F72F98">
      <w:pPr>
        <w:spacing w:line="360" w:lineRule="auto"/>
        <w:jc w:val="both"/>
        <w:rPr>
          <w:rFonts w:ascii="Times New Roman" w:hAnsi="Times New Roman" w:cs="Times New Roman"/>
          <w:i/>
        </w:rPr>
      </w:pPr>
    </w:p>
    <w:p w14:paraId="3E2B5525" w14:textId="77777777" w:rsidR="00F72F98" w:rsidRDefault="00F72F98" w:rsidP="00F72F98">
      <w:pPr>
        <w:spacing w:line="360" w:lineRule="auto"/>
        <w:jc w:val="both"/>
        <w:rPr>
          <w:rFonts w:ascii="Times New Roman" w:hAnsi="Times New Roman" w:cs="Times New Roman"/>
          <w:i/>
        </w:rPr>
      </w:pPr>
    </w:p>
    <w:p w14:paraId="1F6E3580" w14:textId="77777777" w:rsidR="00F72F98" w:rsidRDefault="00F72F98" w:rsidP="00F72F98">
      <w:pPr>
        <w:spacing w:line="360" w:lineRule="auto"/>
        <w:jc w:val="both"/>
        <w:rPr>
          <w:rFonts w:ascii="Times New Roman" w:hAnsi="Times New Roman" w:cs="Times New Roman"/>
          <w:i/>
        </w:rPr>
      </w:pPr>
    </w:p>
    <w:p w14:paraId="620726CC" w14:textId="77777777" w:rsidR="00F72F98" w:rsidRDefault="00F72F98" w:rsidP="00F72F98">
      <w:pPr>
        <w:spacing w:line="360" w:lineRule="auto"/>
        <w:jc w:val="both"/>
        <w:rPr>
          <w:rFonts w:ascii="Times New Roman" w:hAnsi="Times New Roman" w:cs="Times New Roman"/>
          <w:i/>
        </w:rPr>
      </w:pPr>
    </w:p>
    <w:p w14:paraId="47683BE5" w14:textId="77777777" w:rsidR="00F72F98" w:rsidRDefault="00F72F98" w:rsidP="00F72F98">
      <w:pPr>
        <w:spacing w:line="360" w:lineRule="auto"/>
        <w:jc w:val="both"/>
        <w:rPr>
          <w:rFonts w:ascii="Times New Roman" w:hAnsi="Times New Roman" w:cs="Times New Roman"/>
          <w:lang w:val="es-EC"/>
        </w:rPr>
      </w:pPr>
      <w:r>
        <w:rPr>
          <w:rFonts w:ascii="Times New Roman" w:hAnsi="Times New Roman" w:cs="Times New Roman"/>
          <w:lang w:val="es-EC"/>
        </w:rPr>
        <w:t xml:space="preserve"> </w:t>
      </w:r>
    </w:p>
    <w:p w14:paraId="04CEAD97" w14:textId="77777777" w:rsidR="00F72F98" w:rsidRDefault="00F72F98" w:rsidP="00F72F98">
      <w:pPr>
        <w:spacing w:line="360" w:lineRule="auto"/>
        <w:rPr>
          <w:rFonts w:ascii="Times New Roman" w:eastAsia="Times New Roman" w:hAnsi="Times New Roman" w:cs="Times New Roman"/>
          <w:b/>
          <w:bCs/>
        </w:rPr>
      </w:pPr>
    </w:p>
    <w:p w14:paraId="07E634D4" w14:textId="77777777" w:rsidR="00F72F98" w:rsidRDefault="00F72F98" w:rsidP="00F72F98">
      <w:pPr>
        <w:spacing w:line="360" w:lineRule="auto"/>
        <w:jc w:val="center"/>
        <w:rPr>
          <w:rFonts w:ascii="Times New Roman" w:eastAsia="Times New Roman" w:hAnsi="Times New Roman" w:cs="Times New Roman"/>
          <w:b/>
          <w:bCs/>
        </w:rPr>
      </w:pPr>
      <w:r>
        <w:rPr>
          <w:rFonts w:ascii="Times New Roman" w:eastAsia="Times New Roman" w:hAnsi="Times New Roman" w:cs="Times New Roman"/>
          <w:b/>
          <w:bCs/>
        </w:rPr>
        <w:lastRenderedPageBreak/>
        <w:t>INTRODUCCIÓN</w:t>
      </w:r>
    </w:p>
    <w:p w14:paraId="25855A9F" w14:textId="77777777" w:rsidR="00F72F98" w:rsidRPr="00BC452A" w:rsidRDefault="00F72F98" w:rsidP="00F72F98">
      <w:pPr>
        <w:spacing w:line="360" w:lineRule="auto"/>
        <w:jc w:val="both"/>
        <w:rPr>
          <w:rFonts w:ascii="Times New Roman" w:eastAsia="Times New Roman" w:hAnsi="Times New Roman" w:cs="Times New Roman"/>
          <w:b/>
          <w:bCs/>
        </w:rPr>
      </w:pPr>
    </w:p>
    <w:p w14:paraId="07F242AF" w14:textId="77777777" w:rsidR="00F72F98" w:rsidRPr="000A39E8" w:rsidRDefault="00F72F98" w:rsidP="00F72F98">
      <w:pPr>
        <w:spacing w:line="360" w:lineRule="auto"/>
        <w:jc w:val="both"/>
        <w:rPr>
          <w:rFonts w:ascii="Times New Roman" w:hAnsi="Times New Roman" w:cs="Times New Roman"/>
        </w:rPr>
      </w:pPr>
      <w:r w:rsidRPr="00BC452A">
        <w:rPr>
          <w:rFonts w:ascii="Times New Roman" w:eastAsia="Times New Roman" w:hAnsi="Times New Roman" w:cs="Times New Roman"/>
          <w:bCs/>
        </w:rPr>
        <w:t>En el Ecuador, la investigación musical de recopilaciones, transcripcio</w:t>
      </w:r>
      <w:r>
        <w:rPr>
          <w:rFonts w:ascii="Times New Roman" w:eastAsia="Times New Roman" w:hAnsi="Times New Roman" w:cs="Times New Roman"/>
          <w:bCs/>
        </w:rPr>
        <w:t>nes y compilaciones tiene un sus</w:t>
      </w:r>
      <w:r w:rsidRPr="00BC452A">
        <w:rPr>
          <w:rFonts w:ascii="Times New Roman" w:eastAsia="Times New Roman" w:hAnsi="Times New Roman" w:cs="Times New Roman"/>
          <w:bCs/>
        </w:rPr>
        <w:t>tento muy valioso, realizado p</w:t>
      </w:r>
      <w:r>
        <w:rPr>
          <w:rFonts w:ascii="Times New Roman" w:eastAsia="Times New Roman" w:hAnsi="Times New Roman" w:cs="Times New Roman"/>
          <w:bCs/>
        </w:rPr>
        <w:t>or etnomusicólogos, musicólogos, compositores e</w:t>
      </w:r>
      <w:r w:rsidRPr="00BC452A">
        <w:rPr>
          <w:rFonts w:ascii="Times New Roman" w:eastAsia="Times New Roman" w:hAnsi="Times New Roman" w:cs="Times New Roman"/>
          <w:bCs/>
        </w:rPr>
        <w:t xml:space="preserve"> intérpretes</w:t>
      </w:r>
      <w:r>
        <w:rPr>
          <w:rFonts w:ascii="Times New Roman" w:eastAsia="Times New Roman" w:hAnsi="Times New Roman" w:cs="Times New Roman"/>
          <w:bCs/>
        </w:rPr>
        <w:t xml:space="preserve">; dichas investigaciones se han dado tanto en la </w:t>
      </w:r>
      <w:r w:rsidRPr="000A39E8">
        <w:rPr>
          <w:rFonts w:ascii="Times New Roman" w:eastAsia="Times New Roman" w:hAnsi="Times New Roman" w:cs="Times New Roman"/>
          <w:bCs/>
        </w:rPr>
        <w:t xml:space="preserve">música popular indígena, negra y mestiza como también en el ámbito académico. </w:t>
      </w:r>
    </w:p>
    <w:p w14:paraId="73F4DA89" w14:textId="77777777" w:rsidR="00F72F98" w:rsidRPr="000A39E8" w:rsidRDefault="00F72F98" w:rsidP="00F72F98">
      <w:pPr>
        <w:spacing w:line="360" w:lineRule="auto"/>
        <w:jc w:val="both"/>
        <w:rPr>
          <w:rFonts w:ascii="Times New Roman" w:hAnsi="Times New Roman" w:cs="Times New Roman"/>
        </w:rPr>
      </w:pPr>
    </w:p>
    <w:p w14:paraId="1370A4FF"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Dentro de</w:t>
      </w:r>
      <w:r w:rsidRPr="000A39E8">
        <w:rPr>
          <w:rFonts w:ascii="Times New Roman" w:hAnsi="Times New Roman" w:cs="Times New Roman"/>
        </w:rPr>
        <w:t xml:space="preserve"> la música </w:t>
      </w:r>
      <w:r>
        <w:rPr>
          <w:rFonts w:ascii="Times New Roman" w:hAnsi="Times New Roman" w:cs="Times New Roman"/>
        </w:rPr>
        <w:t>tradicional indígena,</w:t>
      </w:r>
      <w:r w:rsidRPr="000A39E8">
        <w:rPr>
          <w:rFonts w:ascii="Times New Roman" w:hAnsi="Times New Roman" w:cs="Times New Roman"/>
        </w:rPr>
        <w:t xml:space="preserve"> la difusión y su perennidad </w:t>
      </w:r>
      <w:r>
        <w:rPr>
          <w:rFonts w:ascii="Times New Roman" w:hAnsi="Times New Roman" w:cs="Times New Roman"/>
        </w:rPr>
        <w:t>se manifiesta d</w:t>
      </w:r>
      <w:r w:rsidRPr="000A39E8">
        <w:rPr>
          <w:rFonts w:ascii="Times New Roman" w:hAnsi="Times New Roman" w:cs="Times New Roman"/>
        </w:rPr>
        <w:t>en</w:t>
      </w:r>
      <w:r>
        <w:rPr>
          <w:rFonts w:ascii="Times New Roman" w:hAnsi="Times New Roman" w:cs="Times New Roman"/>
        </w:rPr>
        <w:t>tro de</w:t>
      </w:r>
      <w:r w:rsidRPr="000A39E8">
        <w:rPr>
          <w:rFonts w:ascii="Times New Roman" w:hAnsi="Times New Roman" w:cs="Times New Roman"/>
        </w:rPr>
        <w:t xml:space="preserve"> las </w:t>
      </w:r>
      <w:r>
        <w:rPr>
          <w:rFonts w:ascii="Times New Roman" w:hAnsi="Times New Roman" w:cs="Times New Roman"/>
        </w:rPr>
        <w:t xml:space="preserve">celebraciones y festividades desarrolladas en distintitas zonas del Ecuador;  en el cual, la serranía tiene un bagaje cultural más amplio gracias a las persistencias culturales que en el paso del tiempo se dio con el sincretismo entre las </w:t>
      </w:r>
      <w:r w:rsidRPr="000A39E8">
        <w:rPr>
          <w:rFonts w:ascii="Times New Roman" w:hAnsi="Times New Roman" w:cs="Times New Roman"/>
        </w:rPr>
        <w:t>tradic</w:t>
      </w:r>
      <w:r>
        <w:rPr>
          <w:rFonts w:ascii="Times New Roman" w:hAnsi="Times New Roman" w:cs="Times New Roman"/>
        </w:rPr>
        <w:t>iones indígenas y europeas, con el fin de mantener las costumbres y tradiciones.</w:t>
      </w:r>
    </w:p>
    <w:p w14:paraId="63767B6A" w14:textId="77777777" w:rsidR="00F72F98" w:rsidRPr="000011CD" w:rsidRDefault="00F72F98" w:rsidP="00F72F98">
      <w:pPr>
        <w:spacing w:line="360" w:lineRule="auto"/>
        <w:jc w:val="both"/>
        <w:rPr>
          <w:rFonts w:ascii="Times New Roman" w:hAnsi="Times New Roman" w:cs="Times New Roman"/>
        </w:rPr>
      </w:pPr>
    </w:p>
    <w:p w14:paraId="536974DD" w14:textId="77777777" w:rsidR="00F72F98" w:rsidRPr="000A39E8" w:rsidRDefault="00F72F98" w:rsidP="00F72F98">
      <w:pPr>
        <w:spacing w:line="360" w:lineRule="auto"/>
        <w:jc w:val="both"/>
        <w:rPr>
          <w:rFonts w:ascii="Times New Roman" w:hAnsi="Times New Roman" w:cs="Times New Roman"/>
        </w:rPr>
      </w:pPr>
      <w:r w:rsidRPr="000A39E8">
        <w:rPr>
          <w:rFonts w:ascii="Times New Roman" w:eastAsia="Times New Roman" w:hAnsi="Times New Roman" w:cs="Times New Roman"/>
          <w:bCs/>
        </w:rPr>
        <w:t xml:space="preserve">A lo largo de la historia musical post colonial, la persistencia cultural </w:t>
      </w:r>
      <w:r>
        <w:rPr>
          <w:rFonts w:ascii="Times New Roman" w:eastAsia="Times New Roman" w:hAnsi="Times New Roman" w:cs="Times New Roman"/>
          <w:bCs/>
        </w:rPr>
        <w:t xml:space="preserve">indígena </w:t>
      </w:r>
      <w:r w:rsidRPr="000A39E8">
        <w:rPr>
          <w:rFonts w:ascii="Times New Roman" w:eastAsia="Times New Roman" w:hAnsi="Times New Roman" w:cs="Times New Roman"/>
          <w:bCs/>
        </w:rPr>
        <w:t>y  las</w:t>
      </w:r>
      <w:r>
        <w:rPr>
          <w:rFonts w:ascii="Times New Roman" w:eastAsia="Times New Roman" w:hAnsi="Times New Roman" w:cs="Times New Roman"/>
          <w:bCs/>
        </w:rPr>
        <w:t xml:space="preserve"> investigaciones (entre las más destacadas: historia de la música en el Ecuador de Luis Humberto Salgado, instrumentos populares registrados en el Ecuador de Carlos Alberto Coba, música Ecuatoriana desde su origen hasta 1875 de Juan Agustín Guerrero, Música Ecuatoriana de Sixto María Durán y muchos escritos más..) dieron lugar a la fuente para el surgimiento de las generaciones </w:t>
      </w:r>
      <w:r w:rsidRPr="000A39E8">
        <w:rPr>
          <w:rFonts w:ascii="Times New Roman" w:eastAsia="Times New Roman" w:hAnsi="Times New Roman" w:cs="Times New Roman"/>
          <w:bCs/>
        </w:rPr>
        <w:t xml:space="preserve">de compositores </w:t>
      </w:r>
      <w:r w:rsidRPr="000A39E8">
        <w:rPr>
          <w:rFonts w:ascii="Times New Roman" w:hAnsi="Times New Roman" w:cs="Times New Roman"/>
        </w:rPr>
        <w:t>ligados al nacionalismo académico</w:t>
      </w:r>
      <w:r>
        <w:rPr>
          <w:rFonts w:ascii="Times New Roman" w:hAnsi="Times New Roman" w:cs="Times New Roman"/>
        </w:rPr>
        <w:t xml:space="preserve">, grupos folclóricos y las innovaciones contemporáneas que ofrece la </w:t>
      </w:r>
      <w:r w:rsidRPr="000A39E8">
        <w:rPr>
          <w:rFonts w:ascii="Times New Roman" w:hAnsi="Times New Roman" w:cs="Times New Roman"/>
        </w:rPr>
        <w:t xml:space="preserve">música popular </w:t>
      </w:r>
      <w:r>
        <w:rPr>
          <w:rFonts w:ascii="Times New Roman" w:hAnsi="Times New Roman" w:cs="Times New Roman"/>
        </w:rPr>
        <w:t xml:space="preserve">dentro de la tradición ecuatoriana. </w:t>
      </w:r>
    </w:p>
    <w:p w14:paraId="0FB51695" w14:textId="77777777" w:rsidR="00F72F98" w:rsidRPr="000A39E8" w:rsidRDefault="00F72F98" w:rsidP="00F72F98">
      <w:pPr>
        <w:spacing w:line="360" w:lineRule="auto"/>
        <w:jc w:val="both"/>
        <w:rPr>
          <w:rFonts w:ascii="Times New Roman" w:hAnsi="Times New Roman" w:cs="Times New Roman"/>
        </w:rPr>
      </w:pPr>
    </w:p>
    <w:p w14:paraId="313012DE" w14:textId="77777777" w:rsidR="00F72F98" w:rsidRDefault="00F72F98" w:rsidP="00F72F98">
      <w:pPr>
        <w:spacing w:line="360" w:lineRule="auto"/>
        <w:jc w:val="both"/>
        <w:rPr>
          <w:rFonts w:ascii="Times New Roman" w:hAnsi="Times New Roman" w:cs="Times New Roman"/>
        </w:rPr>
      </w:pPr>
      <w:r w:rsidRPr="000A39E8">
        <w:rPr>
          <w:rFonts w:ascii="Times New Roman" w:hAnsi="Times New Roman" w:cs="Times New Roman"/>
        </w:rPr>
        <w:t xml:space="preserve">La música popular tradicional se refiere a las costumbres musicales autóctonas transmitidas oralmente en una mixtura con las nuevas tendencias que la música </w:t>
      </w:r>
      <w:r>
        <w:rPr>
          <w:rFonts w:ascii="Times New Roman" w:hAnsi="Times New Roman" w:cs="Times New Roman"/>
        </w:rPr>
        <w:t>popular universal ofrece (</w:t>
      </w:r>
      <w:r w:rsidRPr="000A39E8">
        <w:rPr>
          <w:rFonts w:ascii="Times New Roman" w:hAnsi="Times New Roman" w:cs="Times New Roman"/>
        </w:rPr>
        <w:t>sus géneros</w:t>
      </w:r>
      <w:r>
        <w:rPr>
          <w:rFonts w:ascii="Times New Roman" w:hAnsi="Times New Roman" w:cs="Times New Roman"/>
        </w:rPr>
        <w:t>, sus lenguajes musicales y formas)</w:t>
      </w:r>
      <w:r w:rsidRPr="000A39E8">
        <w:rPr>
          <w:rFonts w:ascii="Times New Roman" w:hAnsi="Times New Roman" w:cs="Times New Roman"/>
        </w:rPr>
        <w:t xml:space="preserve"> </w:t>
      </w:r>
      <w:r>
        <w:rPr>
          <w:rFonts w:ascii="Times New Roman" w:hAnsi="Times New Roman" w:cs="Times New Roman"/>
        </w:rPr>
        <w:t xml:space="preserve">en un enfoque </w:t>
      </w:r>
      <w:r w:rsidRPr="000A39E8">
        <w:rPr>
          <w:rFonts w:ascii="Times New Roman" w:hAnsi="Times New Roman" w:cs="Times New Roman"/>
        </w:rPr>
        <w:t xml:space="preserve">un tanto comercial; sin embargo la utilidad de la comercialización radica en su divulgación más que en la superficialidad y la producción </w:t>
      </w:r>
      <w:r>
        <w:rPr>
          <w:rFonts w:ascii="Times New Roman" w:hAnsi="Times New Roman" w:cs="Times New Roman"/>
        </w:rPr>
        <w:t>mercantil que lo</w:t>
      </w:r>
      <w:r w:rsidRPr="000A39E8">
        <w:rPr>
          <w:rFonts w:ascii="Times New Roman" w:hAnsi="Times New Roman" w:cs="Times New Roman"/>
        </w:rPr>
        <w:t xml:space="preserve"> comercia</w:t>
      </w:r>
      <w:r>
        <w:rPr>
          <w:rFonts w:ascii="Times New Roman" w:hAnsi="Times New Roman" w:cs="Times New Roman"/>
        </w:rPr>
        <w:t>l compromete.</w:t>
      </w:r>
    </w:p>
    <w:p w14:paraId="1C50A618" w14:textId="77777777" w:rsidR="00F72F98" w:rsidRPr="000A39E8" w:rsidRDefault="00F72F98" w:rsidP="00F72F98">
      <w:pPr>
        <w:spacing w:line="360" w:lineRule="auto"/>
        <w:jc w:val="both"/>
        <w:rPr>
          <w:rFonts w:ascii="Times New Roman" w:hAnsi="Times New Roman" w:cs="Times New Roman"/>
        </w:rPr>
      </w:pPr>
    </w:p>
    <w:p w14:paraId="5D009938" w14:textId="77777777" w:rsidR="00F72F98" w:rsidRPr="000A39E8" w:rsidRDefault="00F72F98" w:rsidP="00F72F98">
      <w:pPr>
        <w:spacing w:line="360" w:lineRule="auto"/>
        <w:jc w:val="both"/>
        <w:rPr>
          <w:rFonts w:ascii="Times New Roman" w:eastAsia="Times New Roman" w:hAnsi="Times New Roman" w:cs="Times New Roman"/>
          <w:bCs/>
        </w:rPr>
      </w:pPr>
      <w:r>
        <w:rPr>
          <w:rFonts w:ascii="Times New Roman" w:hAnsi="Times New Roman" w:cs="Times New Roman"/>
        </w:rPr>
        <w:t>Con el pasar de las décadas</w:t>
      </w:r>
      <w:r w:rsidRPr="000A39E8">
        <w:rPr>
          <w:rFonts w:ascii="Times New Roman" w:hAnsi="Times New Roman" w:cs="Times New Roman"/>
        </w:rPr>
        <w:t>, la producción</w:t>
      </w:r>
      <w:r>
        <w:rPr>
          <w:rFonts w:ascii="Times New Roman" w:hAnsi="Times New Roman" w:cs="Times New Roman"/>
        </w:rPr>
        <w:t xml:space="preserve"> de la música tradicional popular</w:t>
      </w:r>
      <w:r w:rsidRPr="000A39E8">
        <w:rPr>
          <w:rFonts w:ascii="Times New Roman" w:hAnsi="Times New Roman" w:cs="Times New Roman"/>
        </w:rPr>
        <w:t xml:space="preserve"> toma nuevos horizontes al plasmar las melodías en fuentes sonoras</w:t>
      </w:r>
      <w:r>
        <w:rPr>
          <w:rFonts w:ascii="Times New Roman" w:hAnsi="Times New Roman" w:cs="Times New Roman"/>
        </w:rPr>
        <w:t xml:space="preserve"> (</w:t>
      </w:r>
      <w:proofErr w:type="spellStart"/>
      <w:r>
        <w:rPr>
          <w:rFonts w:ascii="Times New Roman" w:hAnsi="Times New Roman" w:cs="Times New Roman"/>
        </w:rPr>
        <w:t>Cassettes</w:t>
      </w:r>
      <w:proofErr w:type="spellEnd"/>
      <w:r>
        <w:rPr>
          <w:rFonts w:ascii="Times New Roman" w:hAnsi="Times New Roman" w:cs="Times New Roman"/>
        </w:rPr>
        <w:t xml:space="preserve">, Vinilos, </w:t>
      </w:r>
      <w:proofErr w:type="spellStart"/>
      <w:r>
        <w:rPr>
          <w:rFonts w:ascii="Times New Roman" w:hAnsi="Times New Roman" w:cs="Times New Roman"/>
        </w:rPr>
        <w:t>Cds</w:t>
      </w:r>
      <w:proofErr w:type="spellEnd"/>
      <w:r>
        <w:rPr>
          <w:rFonts w:ascii="Times New Roman" w:hAnsi="Times New Roman" w:cs="Times New Roman"/>
        </w:rPr>
        <w:t xml:space="preserve">, etc.), y durante el siglo XX se puede notar la transición en los registros y composiciones teniendo un enfoque cada vez más contemporáneo. Dividiendo en dos grupos, (tradicionalistas y Populares modernos) tenemos en tradicionalistas a agrupaciones como </w:t>
      </w:r>
      <w:proofErr w:type="spellStart"/>
      <w:r>
        <w:rPr>
          <w:rFonts w:ascii="Times New Roman" w:hAnsi="Times New Roman" w:cs="Times New Roman"/>
        </w:rPr>
        <w:t>Ñanda</w:t>
      </w:r>
      <w:proofErr w:type="spellEnd"/>
      <w:r>
        <w:rPr>
          <w:rFonts w:ascii="Times New Roman" w:hAnsi="Times New Roman" w:cs="Times New Roman"/>
        </w:rPr>
        <w:t xml:space="preserve"> </w:t>
      </w:r>
      <w:proofErr w:type="spellStart"/>
      <w:r>
        <w:rPr>
          <w:rFonts w:ascii="Times New Roman" w:hAnsi="Times New Roman" w:cs="Times New Roman"/>
        </w:rPr>
        <w:t>Mañachi</w:t>
      </w:r>
      <w:proofErr w:type="spellEnd"/>
      <w:r>
        <w:rPr>
          <w:rFonts w:ascii="Times New Roman" w:hAnsi="Times New Roman" w:cs="Times New Roman"/>
        </w:rPr>
        <w:t xml:space="preserve">, Enrique Males, grupo Corazas, los Grupos </w:t>
      </w:r>
      <w:proofErr w:type="spellStart"/>
      <w:r>
        <w:rPr>
          <w:rFonts w:ascii="Times New Roman" w:hAnsi="Times New Roman" w:cs="Times New Roman"/>
        </w:rPr>
        <w:t>Saraguros</w:t>
      </w:r>
      <w:proofErr w:type="spellEnd"/>
      <w:r>
        <w:rPr>
          <w:rFonts w:ascii="Times New Roman" w:hAnsi="Times New Roman" w:cs="Times New Roman"/>
        </w:rPr>
        <w:t xml:space="preserve">, los </w:t>
      </w:r>
      <w:proofErr w:type="spellStart"/>
      <w:r>
        <w:rPr>
          <w:rFonts w:ascii="Times New Roman" w:hAnsi="Times New Roman" w:cs="Times New Roman"/>
        </w:rPr>
        <w:lastRenderedPageBreak/>
        <w:t>Tucumbes</w:t>
      </w:r>
      <w:proofErr w:type="spellEnd"/>
      <w:r>
        <w:rPr>
          <w:rFonts w:ascii="Times New Roman" w:hAnsi="Times New Roman" w:cs="Times New Roman"/>
        </w:rPr>
        <w:t xml:space="preserve">, entre otros. Y en populares modernos, agrupaciones como: </w:t>
      </w:r>
      <w:proofErr w:type="spellStart"/>
      <w:r>
        <w:rPr>
          <w:rFonts w:ascii="Times New Roman" w:hAnsi="Times New Roman" w:cs="Times New Roman"/>
        </w:rPr>
        <w:t>Yarina</w:t>
      </w:r>
      <w:proofErr w:type="spellEnd"/>
      <w:r>
        <w:rPr>
          <w:rFonts w:ascii="Times New Roman" w:hAnsi="Times New Roman" w:cs="Times New Roman"/>
        </w:rPr>
        <w:t xml:space="preserve">, </w:t>
      </w:r>
      <w:proofErr w:type="spellStart"/>
      <w:r>
        <w:rPr>
          <w:rFonts w:ascii="Times New Roman" w:hAnsi="Times New Roman" w:cs="Times New Roman"/>
        </w:rPr>
        <w:t>Sysay</w:t>
      </w:r>
      <w:proofErr w:type="spellEnd"/>
      <w:r>
        <w:rPr>
          <w:rFonts w:ascii="Times New Roman" w:hAnsi="Times New Roman" w:cs="Times New Roman"/>
        </w:rPr>
        <w:t xml:space="preserve">, Runa Jazz, </w:t>
      </w:r>
      <w:proofErr w:type="spellStart"/>
      <w:r>
        <w:rPr>
          <w:rFonts w:ascii="Times New Roman" w:hAnsi="Times New Roman" w:cs="Times New Roman"/>
        </w:rPr>
        <w:t>Wañukta</w:t>
      </w:r>
      <w:proofErr w:type="spellEnd"/>
      <w:r>
        <w:rPr>
          <w:rFonts w:ascii="Times New Roman" w:hAnsi="Times New Roman" w:cs="Times New Roman"/>
        </w:rPr>
        <w:t xml:space="preserve"> </w:t>
      </w:r>
      <w:proofErr w:type="spellStart"/>
      <w:r>
        <w:rPr>
          <w:rFonts w:ascii="Times New Roman" w:hAnsi="Times New Roman" w:cs="Times New Roman"/>
        </w:rPr>
        <w:t>Tonic</w:t>
      </w:r>
      <w:proofErr w:type="spellEnd"/>
      <w:r>
        <w:rPr>
          <w:rFonts w:ascii="Times New Roman" w:hAnsi="Times New Roman" w:cs="Times New Roman"/>
        </w:rPr>
        <w:t>, entre otros; cabe recalcar que estas últimas agrupaciones están teniendo presencia internacional por la validez de los proyectos en diferentes festivales alrededor del mundo.</w:t>
      </w:r>
    </w:p>
    <w:p w14:paraId="7B02E384" w14:textId="77777777" w:rsidR="00F72F98" w:rsidRDefault="00F72F98" w:rsidP="00F72F98">
      <w:pPr>
        <w:spacing w:line="360" w:lineRule="auto"/>
        <w:jc w:val="both"/>
        <w:rPr>
          <w:rFonts w:ascii="Times New Roman" w:eastAsia="Times New Roman" w:hAnsi="Times New Roman" w:cs="Times New Roman"/>
          <w:b/>
          <w:bCs/>
        </w:rPr>
      </w:pPr>
    </w:p>
    <w:p w14:paraId="38DF278E" w14:textId="77777777" w:rsidR="00F72F98" w:rsidRDefault="00F72F98" w:rsidP="00F72F98">
      <w:pPr>
        <w:spacing w:line="360" w:lineRule="auto"/>
        <w:jc w:val="both"/>
        <w:rPr>
          <w:rFonts w:ascii="Times New Roman" w:hAnsi="Times New Roman" w:cs="Times New Roman"/>
          <w:lang w:val="es-EC"/>
        </w:rPr>
      </w:pPr>
      <w:r>
        <w:rPr>
          <w:rFonts w:ascii="Times New Roman" w:hAnsi="Times New Roman" w:cs="Times New Roman"/>
          <w:lang w:val="es-EC"/>
        </w:rPr>
        <w:t>El presente proyecto tiene un enfoque didáctico en el cual se expone a los instrumentos andinos tradicionales de viento de la serranía ecuatoriana más representativos con una presentación teórica del significado, funcionalidad e historia de cada uno; de este modo se llevara a cabo la ejecución de los instrumentos expuestos en una presentación que se compone por recreaciones de melodías como también transcripciones y composiciones.</w:t>
      </w:r>
    </w:p>
    <w:p w14:paraId="63FD3BF0" w14:textId="77777777" w:rsidR="00F72F98" w:rsidRDefault="00F72F98" w:rsidP="00F72F98">
      <w:pPr>
        <w:spacing w:line="360" w:lineRule="auto"/>
        <w:jc w:val="both"/>
        <w:rPr>
          <w:rFonts w:ascii="Times New Roman" w:hAnsi="Times New Roman" w:cs="Times New Roman"/>
          <w:lang w:val="es-EC"/>
        </w:rPr>
      </w:pPr>
    </w:p>
    <w:p w14:paraId="04F15FBA" w14:textId="77777777" w:rsidR="00F72F98" w:rsidRDefault="00F72F98" w:rsidP="00F72F98">
      <w:pPr>
        <w:spacing w:line="360" w:lineRule="auto"/>
        <w:jc w:val="both"/>
        <w:rPr>
          <w:rFonts w:ascii="Times New Roman" w:hAnsi="Times New Roman" w:cs="Times New Roman"/>
          <w:lang w:val="es-EC"/>
        </w:rPr>
      </w:pPr>
      <w:r>
        <w:rPr>
          <w:rFonts w:ascii="Times New Roman" w:hAnsi="Times New Roman" w:cs="Times New Roman"/>
          <w:lang w:val="es-EC"/>
        </w:rPr>
        <w:t>La temática principal se basa en llevar a otro contexto lo tradicional dejando un sustento de conocimiento a las nuevas generaciones para poder llegar a comprender parte de lo que somos, mediante un acercamiento a las tendencias musicales actuales que lo comercial engloba.</w:t>
      </w:r>
    </w:p>
    <w:p w14:paraId="3AF20783" w14:textId="77777777" w:rsidR="00F72F98" w:rsidRDefault="00F72F98" w:rsidP="00F72F98">
      <w:pPr>
        <w:spacing w:line="360" w:lineRule="auto"/>
        <w:jc w:val="both"/>
        <w:rPr>
          <w:rFonts w:ascii="Times New Roman" w:hAnsi="Times New Roman" w:cs="Times New Roman"/>
          <w:lang w:val="es-EC"/>
        </w:rPr>
      </w:pPr>
    </w:p>
    <w:p w14:paraId="7216F51E" w14:textId="77777777" w:rsidR="00F72F98" w:rsidRDefault="00F72F98" w:rsidP="00F72F98">
      <w:pPr>
        <w:spacing w:line="360" w:lineRule="auto"/>
        <w:jc w:val="both"/>
        <w:rPr>
          <w:rFonts w:ascii="Times New Roman" w:hAnsi="Times New Roman" w:cs="Times New Roman"/>
          <w:lang w:val="es-EC"/>
        </w:rPr>
      </w:pPr>
      <w:r>
        <w:rPr>
          <w:rFonts w:ascii="Times New Roman" w:hAnsi="Times New Roman" w:cs="Times New Roman"/>
          <w:lang w:val="es-EC"/>
        </w:rPr>
        <w:t>Las tendencias que en este proyecto se usan son las técnicas modernas de la armonía como también los formatos instrumentales. Es así como se evidencia la hibridación entre la música tradicional ecuatoriana y la música popular contemporánea, predominando los estilos melódicos de lo tradicional.</w:t>
      </w:r>
    </w:p>
    <w:p w14:paraId="75C67981" w14:textId="77777777" w:rsidR="00F72F98" w:rsidRPr="005B1F76" w:rsidRDefault="00F72F98" w:rsidP="00F72F98">
      <w:pPr>
        <w:spacing w:line="360" w:lineRule="auto"/>
        <w:jc w:val="both"/>
        <w:rPr>
          <w:rFonts w:ascii="Times New Roman" w:eastAsia="Times New Roman" w:hAnsi="Times New Roman" w:cs="Times New Roman"/>
          <w:b/>
          <w:bCs/>
          <w:lang w:val="es-EC"/>
        </w:rPr>
      </w:pPr>
    </w:p>
    <w:p w14:paraId="5A304292" w14:textId="77777777" w:rsidR="00F72F98" w:rsidRDefault="00F72F98" w:rsidP="00F72F98">
      <w:pPr>
        <w:spacing w:line="360" w:lineRule="auto"/>
        <w:jc w:val="both"/>
        <w:rPr>
          <w:rFonts w:ascii="Times New Roman" w:eastAsia="Times New Roman" w:hAnsi="Times New Roman" w:cs="Times New Roman"/>
          <w:b/>
          <w:bCs/>
        </w:rPr>
      </w:pPr>
    </w:p>
    <w:p w14:paraId="0876CCDC" w14:textId="77777777" w:rsidR="00F72F98" w:rsidRDefault="00F72F98" w:rsidP="00F72F98">
      <w:pPr>
        <w:spacing w:line="360" w:lineRule="auto"/>
        <w:jc w:val="both"/>
        <w:rPr>
          <w:rFonts w:ascii="Times New Roman" w:eastAsia="Times New Roman" w:hAnsi="Times New Roman" w:cs="Times New Roman"/>
          <w:b/>
          <w:bCs/>
        </w:rPr>
      </w:pPr>
    </w:p>
    <w:p w14:paraId="509DC406" w14:textId="77777777" w:rsidR="00F72F98" w:rsidRDefault="00F72F98" w:rsidP="00F72F98">
      <w:pPr>
        <w:spacing w:line="360" w:lineRule="auto"/>
        <w:jc w:val="both"/>
        <w:rPr>
          <w:rFonts w:ascii="Times New Roman" w:eastAsia="Times New Roman" w:hAnsi="Times New Roman" w:cs="Times New Roman"/>
          <w:b/>
          <w:bCs/>
        </w:rPr>
      </w:pPr>
    </w:p>
    <w:p w14:paraId="4F760B8C" w14:textId="77777777" w:rsidR="00F72F98" w:rsidRDefault="00F72F98" w:rsidP="00F72F98">
      <w:pPr>
        <w:spacing w:line="360" w:lineRule="auto"/>
        <w:jc w:val="both"/>
        <w:rPr>
          <w:rFonts w:ascii="Times New Roman" w:eastAsia="Times New Roman" w:hAnsi="Times New Roman" w:cs="Times New Roman"/>
          <w:b/>
          <w:bCs/>
        </w:rPr>
      </w:pPr>
    </w:p>
    <w:p w14:paraId="7EA5CCE0" w14:textId="77777777" w:rsidR="00F72F98" w:rsidRDefault="00F72F98" w:rsidP="00F72F98">
      <w:pPr>
        <w:spacing w:line="360" w:lineRule="auto"/>
        <w:jc w:val="both"/>
        <w:rPr>
          <w:rFonts w:ascii="Times New Roman" w:eastAsia="Times New Roman" w:hAnsi="Times New Roman" w:cs="Times New Roman"/>
          <w:b/>
          <w:bCs/>
        </w:rPr>
      </w:pPr>
    </w:p>
    <w:p w14:paraId="39B1B778" w14:textId="77777777" w:rsidR="00F72F98" w:rsidRDefault="00F72F98" w:rsidP="00F72F98">
      <w:pPr>
        <w:spacing w:line="360" w:lineRule="auto"/>
        <w:jc w:val="both"/>
        <w:rPr>
          <w:rFonts w:ascii="Times New Roman" w:eastAsia="Times New Roman" w:hAnsi="Times New Roman" w:cs="Times New Roman"/>
          <w:b/>
          <w:bCs/>
        </w:rPr>
      </w:pPr>
    </w:p>
    <w:p w14:paraId="71D84770" w14:textId="77777777" w:rsidR="00F72F98" w:rsidRDefault="00F72F98" w:rsidP="00F72F98">
      <w:pPr>
        <w:spacing w:line="360" w:lineRule="auto"/>
        <w:jc w:val="both"/>
        <w:rPr>
          <w:rFonts w:ascii="Times New Roman" w:eastAsia="Times New Roman" w:hAnsi="Times New Roman" w:cs="Times New Roman"/>
          <w:b/>
          <w:bCs/>
        </w:rPr>
      </w:pPr>
    </w:p>
    <w:p w14:paraId="11399385" w14:textId="77777777" w:rsidR="00F72F98" w:rsidRDefault="00F72F98" w:rsidP="00F72F98">
      <w:pPr>
        <w:spacing w:line="360" w:lineRule="auto"/>
        <w:jc w:val="both"/>
        <w:rPr>
          <w:rFonts w:ascii="Times New Roman" w:eastAsia="Times New Roman" w:hAnsi="Times New Roman" w:cs="Times New Roman"/>
          <w:b/>
          <w:bCs/>
        </w:rPr>
      </w:pPr>
    </w:p>
    <w:p w14:paraId="68DD044B" w14:textId="77777777" w:rsidR="00F72F98" w:rsidRDefault="00F72F98" w:rsidP="00F72F98">
      <w:pPr>
        <w:spacing w:line="360" w:lineRule="auto"/>
        <w:jc w:val="both"/>
        <w:rPr>
          <w:rFonts w:ascii="Times New Roman" w:eastAsia="Times New Roman" w:hAnsi="Times New Roman" w:cs="Times New Roman"/>
          <w:b/>
          <w:bCs/>
        </w:rPr>
      </w:pPr>
    </w:p>
    <w:p w14:paraId="01FAAD2E" w14:textId="77777777" w:rsidR="00F72F98" w:rsidRDefault="00F72F98" w:rsidP="00F72F98">
      <w:pPr>
        <w:spacing w:line="360" w:lineRule="auto"/>
        <w:jc w:val="both"/>
        <w:rPr>
          <w:rFonts w:ascii="Times New Roman" w:eastAsia="Times New Roman" w:hAnsi="Times New Roman" w:cs="Times New Roman"/>
          <w:b/>
          <w:bCs/>
        </w:rPr>
      </w:pPr>
    </w:p>
    <w:p w14:paraId="08D281D3" w14:textId="77777777" w:rsidR="00F72F98" w:rsidRDefault="00F72F98" w:rsidP="00F72F98">
      <w:pPr>
        <w:spacing w:line="360" w:lineRule="auto"/>
        <w:rPr>
          <w:rFonts w:ascii="Times New Roman" w:hAnsi="Times New Roman" w:cs="Times New Roman"/>
        </w:rPr>
      </w:pPr>
    </w:p>
    <w:p w14:paraId="0ECB3368" w14:textId="77777777" w:rsidR="00F72F98" w:rsidRDefault="00F72F98" w:rsidP="00F72F98">
      <w:pPr>
        <w:spacing w:line="360" w:lineRule="auto"/>
        <w:rPr>
          <w:rFonts w:ascii="Times New Roman" w:hAnsi="Times New Roman" w:cs="Times New Roman"/>
          <w:b/>
        </w:rPr>
      </w:pPr>
    </w:p>
    <w:p w14:paraId="247FC649" w14:textId="77777777" w:rsidR="00F72F98" w:rsidRDefault="00F72F98" w:rsidP="00F72F98">
      <w:pPr>
        <w:spacing w:line="360" w:lineRule="auto"/>
        <w:rPr>
          <w:rFonts w:ascii="Times New Roman" w:hAnsi="Times New Roman" w:cs="Times New Roman"/>
        </w:rPr>
      </w:pPr>
    </w:p>
    <w:p w14:paraId="54E69AE0" w14:textId="77777777" w:rsidR="00F72F98" w:rsidRPr="00BA7E9D" w:rsidRDefault="00F72F98" w:rsidP="00F72F98">
      <w:pPr>
        <w:pStyle w:val="Prrafodelista"/>
        <w:numPr>
          <w:ilvl w:val="0"/>
          <w:numId w:val="20"/>
        </w:numPr>
        <w:spacing w:line="360" w:lineRule="auto"/>
        <w:jc w:val="center"/>
        <w:rPr>
          <w:rFonts w:ascii="Times New Roman" w:hAnsi="Times New Roman" w:cs="Times New Roman"/>
          <w:b/>
        </w:rPr>
      </w:pPr>
      <w:r w:rsidRPr="00BA7E9D">
        <w:rPr>
          <w:rFonts w:ascii="Times New Roman" w:hAnsi="Times New Roman" w:cs="Times New Roman"/>
          <w:b/>
        </w:rPr>
        <w:lastRenderedPageBreak/>
        <w:t>MÚSICA AUTÓCTONA ECUATORIANA</w:t>
      </w:r>
    </w:p>
    <w:p w14:paraId="2DD055FC" w14:textId="77777777" w:rsidR="00F72F98" w:rsidRPr="00905633" w:rsidRDefault="00F72F98" w:rsidP="00F72F98">
      <w:pPr>
        <w:spacing w:line="360" w:lineRule="auto"/>
        <w:rPr>
          <w:rFonts w:ascii="Times New Roman" w:hAnsi="Times New Roman" w:cs="Times New Roman"/>
          <w:b/>
        </w:rPr>
      </w:pPr>
    </w:p>
    <w:p w14:paraId="2C7F752C"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Tratar a la música es adentrarse hacia los orígenes de las civilizaciones, ya que tuvo un rol importante en el devenir social de las culturas. El musicólogo y compositor Segundo Luis Moreno en </w:t>
      </w:r>
      <w:r w:rsidRPr="009742B6">
        <w:rPr>
          <w:rFonts w:ascii="Times New Roman" w:hAnsi="Times New Roman" w:cs="Times New Roman"/>
        </w:rPr>
        <w:t>“</w:t>
      </w:r>
      <w:r>
        <w:rPr>
          <w:rFonts w:ascii="Times New Roman" w:hAnsi="Times New Roman" w:cs="Times New Roman"/>
        </w:rPr>
        <w:t>Historia de la Música en el E</w:t>
      </w:r>
      <w:r w:rsidRPr="009742B6">
        <w:rPr>
          <w:rFonts w:ascii="Times New Roman" w:hAnsi="Times New Roman" w:cs="Times New Roman"/>
        </w:rPr>
        <w:t xml:space="preserve">cuador </w:t>
      </w:r>
      <w:r>
        <w:rPr>
          <w:rFonts w:ascii="Times New Roman" w:hAnsi="Times New Roman" w:cs="Times New Roman"/>
        </w:rPr>
        <w:t>Tomo</w:t>
      </w:r>
      <w:r w:rsidRPr="009742B6">
        <w:rPr>
          <w:rFonts w:ascii="Times New Roman" w:hAnsi="Times New Roman" w:cs="Times New Roman"/>
        </w:rPr>
        <w:t xml:space="preserve"> I</w:t>
      </w:r>
      <w:r>
        <w:rPr>
          <w:rFonts w:ascii="Times New Roman" w:hAnsi="Times New Roman" w:cs="Times New Roman"/>
        </w:rPr>
        <w:t xml:space="preserve">” (1972) detalla la importancia de la arqueología y sus conclusiones para el descubrimiento de los asentamientos en esta zona tomando referencia de estudios que hablan de migraciones humanas durante el periodo paleo-indio de diferentes partes del mundo. </w:t>
      </w:r>
    </w:p>
    <w:p w14:paraId="30BEDD8C" w14:textId="77777777" w:rsidR="00F72F98" w:rsidRDefault="00F72F98" w:rsidP="00F72F98">
      <w:pPr>
        <w:spacing w:line="360" w:lineRule="auto"/>
        <w:jc w:val="both"/>
        <w:rPr>
          <w:rFonts w:ascii="Times New Roman" w:hAnsi="Times New Roman" w:cs="Times New Roman"/>
        </w:rPr>
      </w:pPr>
    </w:p>
    <w:p w14:paraId="2545FF0E"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Tales migraciones tuvieron que traer costumbres que con el paso del tiempo formaron identidades para cada grupo social; es así como la música, el lenguaje y  costumbres acuñaron étnicamente las grandes diferencias entre civilizaciones.</w:t>
      </w:r>
    </w:p>
    <w:p w14:paraId="09568299" w14:textId="77777777" w:rsidR="00F72F98" w:rsidRDefault="00F72F98" w:rsidP="00F72F98">
      <w:pPr>
        <w:spacing w:line="360" w:lineRule="auto"/>
        <w:jc w:val="both"/>
        <w:rPr>
          <w:rFonts w:ascii="Times New Roman" w:hAnsi="Times New Roman" w:cs="Times New Roman"/>
        </w:rPr>
      </w:pPr>
    </w:p>
    <w:p w14:paraId="56DCD822" w14:textId="77777777" w:rsidR="00F72F98" w:rsidRPr="008B75DD" w:rsidRDefault="00F72F98" w:rsidP="00F72F98">
      <w:pPr>
        <w:spacing w:line="360" w:lineRule="auto"/>
        <w:jc w:val="both"/>
        <w:rPr>
          <w:rFonts w:ascii="Times New Roman" w:hAnsi="Times New Roman" w:cs="Times New Roman"/>
        </w:rPr>
      </w:pPr>
      <w:r>
        <w:rPr>
          <w:rFonts w:ascii="Times New Roman" w:hAnsi="Times New Roman" w:cs="Times New Roman"/>
        </w:rPr>
        <w:t xml:space="preserve">En “Instrumentos Populares Registrados en el Ecuador – Tomo II” (Carlos Alberto Coba, 1992) detalla que los datos arqueológicos de cronistas, historiadores y viajeros determinaron la existencia de los instrumentos aerófonos, “se han encontrado Botellas silbatos, Figuras-pitos, pitos con diferentes gamas tonales, Flautas globulares, Flautas </w:t>
      </w:r>
      <w:r w:rsidRPr="008B75DD">
        <w:rPr>
          <w:rFonts w:ascii="Times New Roman" w:hAnsi="Times New Roman" w:cs="Times New Roman"/>
        </w:rPr>
        <w:t>de barro, Flautas de hueso, Trompetas natura</w:t>
      </w:r>
      <w:r>
        <w:rPr>
          <w:rFonts w:ascii="Times New Roman" w:hAnsi="Times New Roman" w:cs="Times New Roman"/>
        </w:rPr>
        <w:t>les, etc…”</w:t>
      </w:r>
      <w:r w:rsidRPr="008B75DD">
        <w:rPr>
          <w:rFonts w:ascii="Times New Roman" w:hAnsi="Times New Roman" w:cs="Times New Roman"/>
        </w:rPr>
        <w:t>.</w:t>
      </w:r>
    </w:p>
    <w:p w14:paraId="715C8529" w14:textId="77777777" w:rsidR="00F72F98" w:rsidRPr="008B75DD" w:rsidRDefault="00F72F98" w:rsidP="00F72F98">
      <w:pPr>
        <w:spacing w:line="360" w:lineRule="auto"/>
        <w:jc w:val="both"/>
        <w:rPr>
          <w:rFonts w:ascii="Times New Roman" w:hAnsi="Times New Roman" w:cs="Times New Roman"/>
        </w:rPr>
      </w:pPr>
    </w:p>
    <w:p w14:paraId="056D7CEB"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El hallazgo de los vestigios da a conocer la producción musical</w:t>
      </w:r>
      <w:r w:rsidRPr="008B75DD">
        <w:rPr>
          <w:rFonts w:ascii="Times New Roman" w:hAnsi="Times New Roman" w:cs="Times New Roman"/>
        </w:rPr>
        <w:t xml:space="preserve"> en las diferentes culturas que por lo general ya eran grupos avanzados por la</w:t>
      </w:r>
      <w:r>
        <w:rPr>
          <w:rFonts w:ascii="Times New Roman" w:hAnsi="Times New Roman" w:cs="Times New Roman"/>
        </w:rPr>
        <w:t>s técnicas de</w:t>
      </w:r>
      <w:r w:rsidRPr="008B75DD">
        <w:rPr>
          <w:rFonts w:ascii="Times New Roman" w:hAnsi="Times New Roman" w:cs="Times New Roman"/>
        </w:rPr>
        <w:t xml:space="preserve"> construcción </w:t>
      </w:r>
      <w:r>
        <w:rPr>
          <w:rFonts w:ascii="Times New Roman" w:hAnsi="Times New Roman" w:cs="Times New Roman"/>
        </w:rPr>
        <w:t>empleados en los instrumentos. Dichos grupos</w:t>
      </w:r>
      <w:r w:rsidRPr="008B75DD">
        <w:rPr>
          <w:rFonts w:ascii="Times New Roman" w:hAnsi="Times New Roman" w:cs="Times New Roman"/>
        </w:rPr>
        <w:t xml:space="preserve"> están comprendidos entre me</w:t>
      </w:r>
      <w:r>
        <w:rPr>
          <w:rFonts w:ascii="Times New Roman" w:hAnsi="Times New Roman" w:cs="Times New Roman"/>
        </w:rPr>
        <w:t>diados del periodo formativo,</w:t>
      </w:r>
      <w:r w:rsidRPr="008B75DD">
        <w:rPr>
          <w:rFonts w:ascii="Times New Roman" w:hAnsi="Times New Roman" w:cs="Times New Roman"/>
        </w:rPr>
        <w:t xml:space="preserve"> regional </w:t>
      </w:r>
      <w:r>
        <w:rPr>
          <w:rFonts w:ascii="Times New Roman" w:hAnsi="Times New Roman" w:cs="Times New Roman"/>
        </w:rPr>
        <w:t>e</w:t>
      </w:r>
      <w:r w:rsidRPr="008B75DD">
        <w:rPr>
          <w:rFonts w:ascii="Times New Roman" w:hAnsi="Times New Roman" w:cs="Times New Roman"/>
        </w:rPr>
        <w:t xml:space="preserve"> integración; </w:t>
      </w:r>
      <w:r>
        <w:rPr>
          <w:rFonts w:ascii="Times New Roman" w:hAnsi="Times New Roman" w:cs="Times New Roman"/>
        </w:rPr>
        <w:t>de los cuales hay</w:t>
      </w:r>
      <w:r w:rsidRPr="008B75DD">
        <w:rPr>
          <w:rFonts w:ascii="Times New Roman" w:hAnsi="Times New Roman" w:cs="Times New Roman"/>
        </w:rPr>
        <w:t xml:space="preserve"> más hallazgos y estudios</w:t>
      </w:r>
      <w:r>
        <w:rPr>
          <w:rFonts w:ascii="Times New Roman" w:hAnsi="Times New Roman" w:cs="Times New Roman"/>
        </w:rPr>
        <w:t xml:space="preserve"> encontrados</w:t>
      </w:r>
      <w:r w:rsidRPr="008B75DD">
        <w:rPr>
          <w:rFonts w:ascii="Times New Roman" w:hAnsi="Times New Roman" w:cs="Times New Roman"/>
        </w:rPr>
        <w:t xml:space="preserve">. Sin embargo no se le quita el crédito de las culturas anteriores al formativo ya que en todos estos periodos la música tuvo un rol </w:t>
      </w:r>
      <w:r>
        <w:rPr>
          <w:rFonts w:ascii="Times New Roman" w:hAnsi="Times New Roman" w:cs="Times New Roman"/>
        </w:rPr>
        <w:t>elevado</w:t>
      </w:r>
      <w:r w:rsidRPr="008B75DD">
        <w:rPr>
          <w:rFonts w:ascii="Times New Roman" w:hAnsi="Times New Roman" w:cs="Times New Roman"/>
        </w:rPr>
        <w:t xml:space="preserve"> y</w:t>
      </w:r>
      <w:r>
        <w:rPr>
          <w:rFonts w:ascii="Times New Roman" w:hAnsi="Times New Roman" w:cs="Times New Roman"/>
        </w:rPr>
        <w:t xml:space="preserve"> destinado a ritos hacia deidades, formando así una parte esencial en su cosmovisión.</w:t>
      </w:r>
    </w:p>
    <w:p w14:paraId="545E0322" w14:textId="77777777" w:rsidR="00F72F98" w:rsidRDefault="00F72F98" w:rsidP="00F72F98">
      <w:pPr>
        <w:spacing w:line="360" w:lineRule="auto"/>
        <w:jc w:val="both"/>
        <w:rPr>
          <w:rFonts w:ascii="Times New Roman" w:hAnsi="Times New Roman" w:cs="Times New Roman"/>
        </w:rPr>
      </w:pPr>
    </w:p>
    <w:p w14:paraId="35AB1F4C" w14:textId="77777777" w:rsidR="00F72F98" w:rsidRPr="001F4075" w:rsidRDefault="00F72F98" w:rsidP="00F72F98">
      <w:pPr>
        <w:pStyle w:val="Prrafodelista"/>
        <w:numPr>
          <w:ilvl w:val="1"/>
          <w:numId w:val="26"/>
        </w:numPr>
        <w:spacing w:line="360" w:lineRule="auto"/>
        <w:jc w:val="center"/>
        <w:rPr>
          <w:rFonts w:ascii="Times New Roman" w:hAnsi="Times New Roman" w:cs="Times New Roman"/>
          <w:b/>
        </w:rPr>
      </w:pPr>
      <w:r>
        <w:rPr>
          <w:rFonts w:ascii="Times New Roman" w:hAnsi="Times New Roman" w:cs="Times New Roman"/>
          <w:b/>
        </w:rPr>
        <w:t xml:space="preserve"> </w:t>
      </w:r>
      <w:r w:rsidRPr="001F4075">
        <w:rPr>
          <w:rFonts w:ascii="Times New Roman" w:hAnsi="Times New Roman" w:cs="Times New Roman"/>
          <w:b/>
        </w:rPr>
        <w:t>Instrumentos andinos ecuatorianos de viento más representativos</w:t>
      </w:r>
    </w:p>
    <w:p w14:paraId="00DC6853" w14:textId="77777777" w:rsidR="00F72F98" w:rsidRDefault="00F72F98" w:rsidP="00F72F98">
      <w:pPr>
        <w:spacing w:line="360" w:lineRule="auto"/>
        <w:jc w:val="both"/>
        <w:rPr>
          <w:rFonts w:ascii="Times New Roman" w:hAnsi="Times New Roman" w:cs="Times New Roman"/>
          <w:b/>
        </w:rPr>
      </w:pPr>
    </w:p>
    <w:p w14:paraId="229AF718" w14:textId="77777777" w:rsidR="00F72F98" w:rsidRDefault="00F72F98" w:rsidP="00F72F98">
      <w:pPr>
        <w:spacing w:line="360" w:lineRule="auto"/>
        <w:jc w:val="both"/>
        <w:rPr>
          <w:rFonts w:ascii="Times New Roman" w:hAnsi="Times New Roman" w:cs="Times New Roman"/>
        </w:rPr>
      </w:pPr>
      <w:r w:rsidRPr="001168F7">
        <w:rPr>
          <w:rFonts w:ascii="Times New Roman" w:hAnsi="Times New Roman" w:cs="Times New Roman"/>
        </w:rPr>
        <w:t>Los instrumentos andinos son aquellos</w:t>
      </w:r>
      <w:r>
        <w:rPr>
          <w:rFonts w:ascii="Times New Roman" w:hAnsi="Times New Roman" w:cs="Times New Roman"/>
        </w:rPr>
        <w:t xml:space="preserve"> pertenecientes al callejón interandino de los andes, el cual se extiende desde Venezuela hacia Bolivia. Dentro de la zona ecuatoriana se halla una gran variedad de instrumentos </w:t>
      </w:r>
      <w:proofErr w:type="spellStart"/>
      <w:r>
        <w:rPr>
          <w:rFonts w:ascii="Times New Roman" w:hAnsi="Times New Roman" w:cs="Times New Roman"/>
        </w:rPr>
        <w:t>percutivos</w:t>
      </w:r>
      <w:proofErr w:type="spellEnd"/>
      <w:r>
        <w:rPr>
          <w:rFonts w:ascii="Times New Roman" w:hAnsi="Times New Roman" w:cs="Times New Roman"/>
        </w:rPr>
        <w:t xml:space="preserve">, </w:t>
      </w:r>
      <w:proofErr w:type="spellStart"/>
      <w:r>
        <w:rPr>
          <w:rFonts w:ascii="Times New Roman" w:hAnsi="Times New Roman" w:cs="Times New Roman"/>
        </w:rPr>
        <w:t>cordófonos</w:t>
      </w:r>
      <w:proofErr w:type="spellEnd"/>
      <w:r>
        <w:rPr>
          <w:rFonts w:ascii="Times New Roman" w:hAnsi="Times New Roman" w:cs="Times New Roman"/>
        </w:rPr>
        <w:t xml:space="preserve">, aerófonos y </w:t>
      </w:r>
      <w:proofErr w:type="spellStart"/>
      <w:r>
        <w:rPr>
          <w:rFonts w:ascii="Times New Roman" w:hAnsi="Times New Roman" w:cs="Times New Roman"/>
        </w:rPr>
        <w:t>litófonos</w:t>
      </w:r>
      <w:proofErr w:type="spellEnd"/>
      <w:r>
        <w:rPr>
          <w:rFonts w:ascii="Times New Roman" w:hAnsi="Times New Roman" w:cs="Times New Roman"/>
        </w:rPr>
        <w:t xml:space="preserve"> creados en tiempos inmemorables; muchos instrumentos perduran hasta el día </w:t>
      </w:r>
      <w:r>
        <w:rPr>
          <w:rFonts w:ascii="Times New Roman" w:hAnsi="Times New Roman" w:cs="Times New Roman"/>
        </w:rPr>
        <w:lastRenderedPageBreak/>
        <w:t>de hoy, unos en su forma tradicional y la mayoría adaptados al temperamento occidental.</w:t>
      </w:r>
    </w:p>
    <w:p w14:paraId="2E061D60" w14:textId="77777777" w:rsidR="00F72F98" w:rsidRDefault="00F72F98" w:rsidP="00F72F98">
      <w:pPr>
        <w:spacing w:line="360" w:lineRule="auto"/>
        <w:jc w:val="both"/>
        <w:rPr>
          <w:rFonts w:ascii="Times New Roman" w:hAnsi="Times New Roman" w:cs="Times New Roman"/>
        </w:rPr>
      </w:pPr>
    </w:p>
    <w:p w14:paraId="3BA1C00F" w14:textId="77777777" w:rsidR="00F72F98" w:rsidRDefault="00F72F98" w:rsidP="00F72F98">
      <w:pPr>
        <w:spacing w:line="360" w:lineRule="auto"/>
        <w:jc w:val="both"/>
        <w:rPr>
          <w:rFonts w:ascii="Times New Roman" w:hAnsi="Times New Roman" w:cs="Times New Roman"/>
          <w:lang w:val="es-EC"/>
        </w:rPr>
      </w:pPr>
      <w:r>
        <w:rPr>
          <w:rFonts w:ascii="Times New Roman" w:hAnsi="Times New Roman" w:cs="Times New Roman"/>
          <w:lang w:val="es-EC"/>
        </w:rPr>
        <w:t>Son instrumentos aerófonos más representativos aquellos que han logrado permanecer en el paso del tiempo a los cambios culturales dados por la colonización, occidentalización y la globalización; mediante persistencias culturales fuertemente marcados en los pueblos Ecuatorianos con raíces indígenas.</w:t>
      </w:r>
    </w:p>
    <w:p w14:paraId="4751C8EB" w14:textId="77777777" w:rsidR="00F72F98" w:rsidRPr="009165BF" w:rsidRDefault="00F72F98" w:rsidP="00F72F98">
      <w:pPr>
        <w:spacing w:line="360" w:lineRule="auto"/>
        <w:jc w:val="both"/>
        <w:rPr>
          <w:rFonts w:ascii="Times New Roman" w:hAnsi="Times New Roman" w:cs="Times New Roman"/>
          <w:lang w:val="es-EC"/>
        </w:rPr>
      </w:pPr>
    </w:p>
    <w:p w14:paraId="2795A9DA"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Dentro de la serranía ecuatoriana tenemos en gran mayoría a los instrumentos aerófonos, los cuales tienen una vital importancia dentro de la cosmovisión indígena; desde la imitación sonora de los animales con las botellas silbatos, como también las expresiones sentimentales, hasta una función social interpretada en sus costumbres. Así los instrumentos autóctonos de viento marcaban una representación e identidad dentro de cada pueblo, grupo o comunidad.</w:t>
      </w:r>
    </w:p>
    <w:p w14:paraId="33A1D8CD" w14:textId="77777777" w:rsidR="00F72F98" w:rsidRDefault="00F72F98" w:rsidP="00F72F98">
      <w:pPr>
        <w:spacing w:line="360" w:lineRule="auto"/>
        <w:jc w:val="both"/>
        <w:rPr>
          <w:rFonts w:ascii="Times New Roman" w:hAnsi="Times New Roman" w:cs="Times New Roman"/>
        </w:rPr>
      </w:pPr>
    </w:p>
    <w:p w14:paraId="63070AAF" w14:textId="77777777" w:rsidR="00F72F98" w:rsidRDefault="00F72F98" w:rsidP="00F72F98">
      <w:pPr>
        <w:spacing w:line="360" w:lineRule="auto"/>
        <w:jc w:val="both"/>
        <w:rPr>
          <w:rFonts w:ascii="Times New Roman" w:hAnsi="Times New Roman" w:cs="Times New Roman"/>
        </w:rPr>
      </w:pPr>
      <w:r w:rsidRPr="00A81418">
        <w:rPr>
          <w:rFonts w:ascii="Times New Roman" w:hAnsi="Times New Roman" w:cs="Times New Roman"/>
        </w:rPr>
        <w:t xml:space="preserve">Tanto los cronistas y arqueólogos </w:t>
      </w:r>
      <w:r>
        <w:rPr>
          <w:rFonts w:ascii="Times New Roman" w:hAnsi="Times New Roman" w:cs="Times New Roman"/>
        </w:rPr>
        <w:t>en sus estudios revelan la transición organológica de los instrumentos en base al constante desarrollo que las culturas iban adquiriendo, así evidenciamos los diferentes materiales que iban usando como el barro, los huesos, las piedras, la caña, el bambú, la madera, etc.</w:t>
      </w:r>
    </w:p>
    <w:p w14:paraId="2031D017" w14:textId="77777777" w:rsidR="00F72F98" w:rsidRDefault="00F72F98" w:rsidP="00F72F98">
      <w:pPr>
        <w:spacing w:line="360" w:lineRule="auto"/>
        <w:jc w:val="both"/>
        <w:rPr>
          <w:rFonts w:ascii="Times New Roman" w:hAnsi="Times New Roman" w:cs="Times New Roman"/>
        </w:rPr>
      </w:pPr>
    </w:p>
    <w:p w14:paraId="3208C724"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La mayoría</w:t>
      </w:r>
      <w:r w:rsidRPr="00747881">
        <w:rPr>
          <w:rFonts w:ascii="Times New Roman" w:hAnsi="Times New Roman" w:cs="Times New Roman"/>
        </w:rPr>
        <w:t xml:space="preserve"> de los instrumentos</w:t>
      </w:r>
      <w:r>
        <w:rPr>
          <w:rFonts w:ascii="Times New Roman" w:hAnsi="Times New Roman" w:cs="Times New Roman"/>
        </w:rPr>
        <w:t xml:space="preserve"> andinos de viento provienen de la cultura quichua los mismos que con el paso del tiempo fueron adoptados y adaptados por la cultura mestiza, solo en el caso de la Palla, los pitos y las botellas silbato se tienen indicios arqueológicos que muestran ser instrumentos pre – incaicos; sin embargo las grandes conquistas a nuestros pueblos generó un gran sincretismo.</w:t>
      </w:r>
    </w:p>
    <w:p w14:paraId="15CC802E" w14:textId="77777777" w:rsidR="00F72F98" w:rsidRDefault="00F72F98" w:rsidP="00F72F98">
      <w:pPr>
        <w:spacing w:line="360" w:lineRule="auto"/>
        <w:jc w:val="both"/>
        <w:rPr>
          <w:rFonts w:ascii="Times New Roman" w:hAnsi="Times New Roman" w:cs="Times New Roman"/>
        </w:rPr>
      </w:pPr>
    </w:p>
    <w:p w14:paraId="615E1EDB"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Muchos de los</w:t>
      </w:r>
      <w:r w:rsidRPr="0055663D">
        <w:rPr>
          <w:rFonts w:ascii="Times New Roman" w:hAnsi="Times New Roman" w:cs="Times New Roman"/>
        </w:rPr>
        <w:t xml:space="preserve"> </w:t>
      </w:r>
      <w:r>
        <w:rPr>
          <w:rFonts w:ascii="Times New Roman" w:hAnsi="Times New Roman" w:cs="Times New Roman"/>
        </w:rPr>
        <w:t>instrumentos usados en el presente trabajo tienen una vital importancia dentro de las festividades por su representación. Los cambios en la construcción y en la forma de uso dentro de la sociedad estuvieron marcados de acuerdo al significado que cada grupo desarrolló en base a un pensamiento colectivo; ya sea en la espiritualidad, como en los labores cotidianos o para el gozo personal.</w:t>
      </w:r>
    </w:p>
    <w:p w14:paraId="72D28F99" w14:textId="77777777" w:rsidR="00F72F98" w:rsidRDefault="00F72F98" w:rsidP="00F72F98">
      <w:pPr>
        <w:spacing w:line="360" w:lineRule="auto"/>
        <w:jc w:val="both"/>
        <w:rPr>
          <w:rFonts w:ascii="Times New Roman" w:hAnsi="Times New Roman" w:cs="Times New Roman"/>
        </w:rPr>
      </w:pPr>
    </w:p>
    <w:p w14:paraId="12DBCAD5"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Tanto la construcción como la función social están correspondidas la una con la otra, ya que los “instrumentos son una conceptualización de la vida y del espíritu” y el origen de </w:t>
      </w:r>
      <w:r>
        <w:rPr>
          <w:rFonts w:ascii="Times New Roman" w:hAnsi="Times New Roman" w:cs="Times New Roman"/>
        </w:rPr>
        <w:lastRenderedPageBreak/>
        <w:t xml:space="preserve">los mismos estuvieron marcados por la imitación de la naturaleza para su adoración. En la cosmovisión indígena, la dualidad (opuestos que se complementan entre sí: hombre – mujer, luna – sol, calor – frio, amor – odio, bien – mal) y la gratitud a la madre tierra por la vida están fuertemente establecidos en las festividades, así podemos notar hasta la actualidad los más importantes, los cuales son: Inti </w:t>
      </w:r>
      <w:proofErr w:type="spellStart"/>
      <w:r>
        <w:rPr>
          <w:rFonts w:ascii="Times New Roman" w:hAnsi="Times New Roman" w:cs="Times New Roman"/>
        </w:rPr>
        <w:t>Raymi</w:t>
      </w:r>
      <w:proofErr w:type="spellEnd"/>
      <w:r>
        <w:rPr>
          <w:rFonts w:ascii="Times New Roman" w:hAnsi="Times New Roman" w:cs="Times New Roman"/>
        </w:rPr>
        <w:t xml:space="preserve"> y Quilla </w:t>
      </w:r>
      <w:proofErr w:type="spellStart"/>
      <w:r>
        <w:rPr>
          <w:rFonts w:ascii="Times New Roman" w:hAnsi="Times New Roman" w:cs="Times New Roman"/>
        </w:rPr>
        <w:t>Raimy</w:t>
      </w:r>
      <w:proofErr w:type="spellEnd"/>
      <w:r>
        <w:rPr>
          <w:rFonts w:ascii="Times New Roman" w:hAnsi="Times New Roman" w:cs="Times New Roman"/>
        </w:rPr>
        <w:t xml:space="preserve"> (fiesta del sol, de la luna)</w:t>
      </w:r>
    </w:p>
    <w:p w14:paraId="150116BD" w14:textId="77777777" w:rsidR="00F72F98" w:rsidRDefault="00F72F98" w:rsidP="00F72F98">
      <w:pPr>
        <w:spacing w:line="360" w:lineRule="auto"/>
        <w:jc w:val="both"/>
        <w:rPr>
          <w:rFonts w:ascii="Times New Roman" w:hAnsi="Times New Roman" w:cs="Times New Roman"/>
        </w:rPr>
      </w:pPr>
    </w:p>
    <w:p w14:paraId="65D1FD77"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Por consiguiente</w:t>
      </w:r>
      <w:r w:rsidRPr="009165BF">
        <w:rPr>
          <w:rFonts w:ascii="Times New Roman" w:hAnsi="Times New Roman" w:cs="Times New Roman"/>
        </w:rPr>
        <w:t xml:space="preserve"> las festividades tienen una función relacionada con el calendario agrícola (solsticios y </w:t>
      </w:r>
      <w:proofErr w:type="spellStart"/>
      <w:r w:rsidRPr="009165BF">
        <w:rPr>
          <w:rFonts w:ascii="Times New Roman" w:hAnsi="Times New Roman" w:cs="Times New Roman"/>
        </w:rPr>
        <w:t>equinoxios</w:t>
      </w:r>
      <w:proofErr w:type="spellEnd"/>
      <w:r w:rsidRPr="009165BF">
        <w:rPr>
          <w:rFonts w:ascii="Times New Roman" w:hAnsi="Times New Roman" w:cs="Times New Roman"/>
        </w:rPr>
        <w:t xml:space="preserve">), sus instrumentos y las melodías que ejecutan en las celebraciones tienen una representación para las simbologías de </w:t>
      </w:r>
      <w:r>
        <w:rPr>
          <w:rFonts w:ascii="Times New Roman" w:hAnsi="Times New Roman" w:cs="Times New Roman"/>
        </w:rPr>
        <w:t>cada fiesta; por ejemplo en el C</w:t>
      </w:r>
      <w:r w:rsidRPr="009165BF">
        <w:rPr>
          <w:rFonts w:ascii="Times New Roman" w:hAnsi="Times New Roman" w:cs="Times New Roman"/>
        </w:rPr>
        <w:t>orpus</w:t>
      </w:r>
      <w:r>
        <w:rPr>
          <w:rFonts w:ascii="Times New Roman" w:hAnsi="Times New Roman" w:cs="Times New Roman"/>
        </w:rPr>
        <w:t xml:space="preserve"> Cristi o Inti </w:t>
      </w:r>
      <w:proofErr w:type="spellStart"/>
      <w:r>
        <w:rPr>
          <w:rFonts w:ascii="Times New Roman" w:hAnsi="Times New Roman" w:cs="Times New Roman"/>
        </w:rPr>
        <w:t>Raymi</w:t>
      </w:r>
      <w:proofErr w:type="spellEnd"/>
      <w:r>
        <w:rPr>
          <w:rFonts w:ascii="Times New Roman" w:hAnsi="Times New Roman" w:cs="Times New Roman"/>
        </w:rPr>
        <w:t xml:space="preserve"> de </w:t>
      </w:r>
      <w:proofErr w:type="spellStart"/>
      <w:r>
        <w:rPr>
          <w:rFonts w:ascii="Times New Roman" w:hAnsi="Times New Roman" w:cs="Times New Roman"/>
        </w:rPr>
        <w:t>Alangasí</w:t>
      </w:r>
      <w:proofErr w:type="spellEnd"/>
      <w:r w:rsidRPr="009165BF">
        <w:rPr>
          <w:rFonts w:ascii="Times New Roman" w:hAnsi="Times New Roman" w:cs="Times New Roman"/>
        </w:rPr>
        <w:t xml:space="preserve"> y Cotopaxi se encuentran melodías que representan a los personajes.</w:t>
      </w:r>
      <w:r>
        <w:rPr>
          <w:rFonts w:ascii="Times New Roman" w:hAnsi="Times New Roman" w:cs="Times New Roman"/>
        </w:rPr>
        <w:t xml:space="preserve"> (</w:t>
      </w:r>
      <w:proofErr w:type="spellStart"/>
      <w:r>
        <w:rPr>
          <w:rFonts w:ascii="Times New Roman" w:hAnsi="Times New Roman" w:cs="Times New Roman"/>
        </w:rPr>
        <w:t>Rodriguez</w:t>
      </w:r>
      <w:proofErr w:type="spellEnd"/>
      <w:r>
        <w:rPr>
          <w:rFonts w:ascii="Times New Roman" w:hAnsi="Times New Roman" w:cs="Times New Roman"/>
        </w:rPr>
        <w:t>. p. 21.)</w:t>
      </w:r>
    </w:p>
    <w:p w14:paraId="43F5AFE6" w14:textId="77777777" w:rsidR="00F72F98" w:rsidRDefault="00F72F98" w:rsidP="00F72F98">
      <w:pPr>
        <w:spacing w:line="360" w:lineRule="auto"/>
        <w:jc w:val="both"/>
        <w:rPr>
          <w:rFonts w:ascii="Times New Roman" w:hAnsi="Times New Roman" w:cs="Times New Roman"/>
        </w:rPr>
      </w:pPr>
    </w:p>
    <w:p w14:paraId="4369D316" w14:textId="77777777" w:rsidR="00F72F98" w:rsidRPr="009E33C4" w:rsidRDefault="00F72F98" w:rsidP="00F72F98">
      <w:pPr>
        <w:spacing w:line="360" w:lineRule="auto"/>
        <w:jc w:val="both"/>
        <w:rPr>
          <w:rFonts w:ascii="Times New Roman" w:hAnsi="Times New Roman" w:cs="Times New Roman"/>
        </w:rPr>
      </w:pPr>
      <w:r>
        <w:rPr>
          <w:rFonts w:ascii="Times New Roman" w:hAnsi="Times New Roman" w:cs="Times New Roman"/>
        </w:rPr>
        <w:t>Estas melodías varían de ritmo, tempo y carácter de acuerdo al personaje o situación que interpretan, es así como los géneros musicales diferencian estilos y tienen un valor importante en la representatividad, ya que es lo que da sentido emocional a las melodías y con ello va acompañado del timbre del instrumento para diferenciar un estado enérgico o pasivo.</w:t>
      </w:r>
    </w:p>
    <w:p w14:paraId="4DD3C63D" w14:textId="77777777" w:rsidR="00F72F98" w:rsidRDefault="00F72F98" w:rsidP="00F72F98">
      <w:pPr>
        <w:spacing w:line="360" w:lineRule="auto"/>
        <w:jc w:val="both"/>
        <w:rPr>
          <w:rFonts w:ascii="Times New Roman" w:hAnsi="Times New Roman" w:cs="Times New Roman"/>
          <w:b/>
        </w:rPr>
      </w:pPr>
    </w:p>
    <w:p w14:paraId="5068E46E" w14:textId="77777777" w:rsidR="00F72F98" w:rsidRPr="001F4075" w:rsidRDefault="00F72F98" w:rsidP="00F72F98">
      <w:pPr>
        <w:pStyle w:val="Prrafodelista"/>
        <w:numPr>
          <w:ilvl w:val="2"/>
          <w:numId w:val="26"/>
        </w:numPr>
        <w:spacing w:line="360" w:lineRule="auto"/>
        <w:jc w:val="center"/>
        <w:rPr>
          <w:rFonts w:ascii="Times New Roman" w:hAnsi="Times New Roman" w:cs="Times New Roman"/>
          <w:b/>
        </w:rPr>
      </w:pPr>
      <w:r w:rsidRPr="001F4075">
        <w:rPr>
          <w:rFonts w:ascii="Times New Roman" w:hAnsi="Times New Roman" w:cs="Times New Roman"/>
          <w:b/>
        </w:rPr>
        <w:t>Clasificación de los instrumentos</w:t>
      </w:r>
    </w:p>
    <w:p w14:paraId="63103ABB" w14:textId="77777777" w:rsidR="00F72F98" w:rsidRPr="00A81418" w:rsidRDefault="00F72F98" w:rsidP="00F72F98">
      <w:pPr>
        <w:spacing w:line="360" w:lineRule="auto"/>
        <w:jc w:val="both"/>
        <w:rPr>
          <w:rFonts w:ascii="Times New Roman" w:hAnsi="Times New Roman" w:cs="Times New Roman"/>
        </w:rPr>
      </w:pPr>
    </w:p>
    <w:p w14:paraId="00AA11EC" w14:textId="77777777" w:rsidR="00F72F98" w:rsidRDefault="00F72F98" w:rsidP="00F72F98">
      <w:pPr>
        <w:spacing w:line="360" w:lineRule="auto"/>
        <w:jc w:val="both"/>
        <w:rPr>
          <w:rFonts w:ascii="Times New Roman" w:hAnsi="Times New Roman" w:cs="Times New Roman"/>
        </w:rPr>
      </w:pPr>
      <w:r w:rsidRPr="00127AF7">
        <w:rPr>
          <w:rFonts w:ascii="Times New Roman" w:hAnsi="Times New Roman" w:cs="Times New Roman"/>
        </w:rPr>
        <w:t xml:space="preserve">En 1914 dos musicólogos Erich M. Von </w:t>
      </w:r>
      <w:proofErr w:type="spellStart"/>
      <w:r w:rsidRPr="00127AF7">
        <w:rPr>
          <w:rFonts w:ascii="Times New Roman" w:hAnsi="Times New Roman" w:cs="Times New Roman"/>
        </w:rPr>
        <w:t>Hornbostel</w:t>
      </w:r>
      <w:proofErr w:type="spellEnd"/>
      <w:r w:rsidRPr="00127AF7">
        <w:rPr>
          <w:rFonts w:ascii="Times New Roman" w:hAnsi="Times New Roman" w:cs="Times New Roman"/>
        </w:rPr>
        <w:t xml:space="preserve"> y </w:t>
      </w:r>
      <w:proofErr w:type="spellStart"/>
      <w:r w:rsidRPr="00127AF7">
        <w:rPr>
          <w:rFonts w:ascii="Times New Roman" w:hAnsi="Times New Roman" w:cs="Times New Roman"/>
        </w:rPr>
        <w:t>Curt</w:t>
      </w:r>
      <w:proofErr w:type="spellEnd"/>
      <w:r w:rsidRPr="00127AF7">
        <w:rPr>
          <w:rFonts w:ascii="Times New Roman" w:hAnsi="Times New Roman" w:cs="Times New Roman"/>
        </w:rPr>
        <w:t xml:space="preserve"> </w:t>
      </w:r>
      <w:proofErr w:type="spellStart"/>
      <w:r w:rsidRPr="00127AF7">
        <w:rPr>
          <w:rFonts w:ascii="Times New Roman" w:hAnsi="Times New Roman" w:cs="Times New Roman"/>
        </w:rPr>
        <w:t>Sachs</w:t>
      </w:r>
      <w:proofErr w:type="spellEnd"/>
      <w:r>
        <w:rPr>
          <w:rFonts w:ascii="Times New Roman" w:hAnsi="Times New Roman" w:cs="Times New Roman"/>
        </w:rPr>
        <w:t xml:space="preserve"> crearon una clasificación de los instrumentos basados en el sistema de </w:t>
      </w:r>
      <w:proofErr w:type="spellStart"/>
      <w:r>
        <w:rPr>
          <w:rFonts w:ascii="Times New Roman" w:hAnsi="Times New Roman" w:cs="Times New Roman"/>
        </w:rPr>
        <w:t>Victor</w:t>
      </w:r>
      <w:proofErr w:type="spellEnd"/>
      <w:r>
        <w:rPr>
          <w:rFonts w:ascii="Times New Roman" w:hAnsi="Times New Roman" w:cs="Times New Roman"/>
        </w:rPr>
        <w:t xml:space="preserve"> </w:t>
      </w:r>
      <w:proofErr w:type="spellStart"/>
      <w:r>
        <w:rPr>
          <w:rFonts w:ascii="Times New Roman" w:hAnsi="Times New Roman" w:cs="Times New Roman"/>
        </w:rPr>
        <w:t>Mahillon</w:t>
      </w:r>
      <w:proofErr w:type="spellEnd"/>
      <w:r>
        <w:rPr>
          <w:rFonts w:ascii="Times New Roman" w:hAnsi="Times New Roman" w:cs="Times New Roman"/>
        </w:rPr>
        <w:t>, el cual fue el primero en desarrollar la clasificación de los instrumentos por sus materiales o la parte del instrumento que producía sonido; sin embargo este sistema solo se rige para los instrumentos orquestales u occidentales.</w:t>
      </w:r>
    </w:p>
    <w:p w14:paraId="177E3320" w14:textId="77777777" w:rsidR="00F72F98" w:rsidRPr="006D6D00" w:rsidRDefault="00F72F98" w:rsidP="00F72F98">
      <w:pPr>
        <w:spacing w:line="360" w:lineRule="auto"/>
        <w:jc w:val="both"/>
        <w:rPr>
          <w:rFonts w:ascii="Times New Roman" w:hAnsi="Times New Roman" w:cs="Times New Roman"/>
        </w:rPr>
      </w:pPr>
    </w:p>
    <w:p w14:paraId="5F7C026E" w14:textId="77777777" w:rsidR="00F72F98" w:rsidRDefault="00F72F98" w:rsidP="00F72F98">
      <w:pPr>
        <w:spacing w:line="360" w:lineRule="auto"/>
        <w:jc w:val="both"/>
        <w:rPr>
          <w:rFonts w:ascii="Times New Roman" w:hAnsi="Times New Roman" w:cs="Times New Roman"/>
          <w:lang w:val="es-EC"/>
        </w:rPr>
      </w:pPr>
      <w:r w:rsidRPr="006D6D00">
        <w:rPr>
          <w:rFonts w:ascii="Times New Roman" w:hAnsi="Times New Roman" w:cs="Times New Roman"/>
          <w:lang w:val="es-EC"/>
        </w:rPr>
        <w:t>Erich M. Von Hornbostel y Curt Sachs</w:t>
      </w:r>
      <w:r>
        <w:rPr>
          <w:rFonts w:ascii="Times New Roman" w:hAnsi="Times New Roman" w:cs="Times New Roman"/>
          <w:lang w:val="es-EC"/>
        </w:rPr>
        <w:t xml:space="preserve"> abarcaron</w:t>
      </w:r>
      <w:r w:rsidRPr="006D6D00">
        <w:rPr>
          <w:rFonts w:ascii="Times New Roman" w:hAnsi="Times New Roman" w:cs="Times New Roman"/>
          <w:lang w:val="es-EC"/>
        </w:rPr>
        <w:t xml:space="preserve"> su </w:t>
      </w:r>
      <w:r>
        <w:rPr>
          <w:rFonts w:ascii="Times New Roman" w:hAnsi="Times New Roman" w:cs="Times New Roman"/>
          <w:lang w:val="es-EC"/>
        </w:rPr>
        <w:t>estudio a la clasificación de cualquier instrumento musical del mundo; creando así un vasto registro en muchas culturas y convirtiéndose en una vital fuente para la musicología y etnomusicología sobre el rescate músico – cultural.</w:t>
      </w:r>
    </w:p>
    <w:p w14:paraId="337616F5" w14:textId="77777777" w:rsidR="00F72F98" w:rsidRDefault="00F72F98" w:rsidP="00F72F98">
      <w:pPr>
        <w:spacing w:line="360" w:lineRule="auto"/>
        <w:jc w:val="both"/>
        <w:rPr>
          <w:rFonts w:ascii="Times New Roman" w:hAnsi="Times New Roman" w:cs="Times New Roman"/>
          <w:lang w:val="es-EC"/>
        </w:rPr>
      </w:pPr>
    </w:p>
    <w:p w14:paraId="545B80D5"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lang w:val="es-EC"/>
        </w:rPr>
        <w:lastRenderedPageBreak/>
        <w:t xml:space="preserve">La clasificación esta </w:t>
      </w:r>
      <w:r>
        <w:rPr>
          <w:rFonts w:ascii="Times New Roman" w:hAnsi="Times New Roman" w:cs="Times New Roman"/>
        </w:rPr>
        <w:t xml:space="preserve">en base a su construcción, los principios acústicos y las formas. Se dividen en 5 grandes grupos con sus subdivisiones respectivamente: </w:t>
      </w:r>
      <w:proofErr w:type="spellStart"/>
      <w:r>
        <w:rPr>
          <w:rFonts w:ascii="Times New Roman" w:hAnsi="Times New Roman" w:cs="Times New Roman"/>
        </w:rPr>
        <w:t>idiófonos</w:t>
      </w:r>
      <w:proofErr w:type="spellEnd"/>
      <w:r>
        <w:rPr>
          <w:rFonts w:ascii="Times New Roman" w:hAnsi="Times New Roman" w:cs="Times New Roman"/>
        </w:rPr>
        <w:t xml:space="preserve">, aerófonos, </w:t>
      </w:r>
      <w:proofErr w:type="spellStart"/>
      <w:r>
        <w:rPr>
          <w:rFonts w:ascii="Times New Roman" w:hAnsi="Times New Roman" w:cs="Times New Roman"/>
        </w:rPr>
        <w:t>cordófonos</w:t>
      </w:r>
      <w:proofErr w:type="spellEnd"/>
      <w:r>
        <w:rPr>
          <w:rFonts w:ascii="Times New Roman" w:hAnsi="Times New Roman" w:cs="Times New Roman"/>
        </w:rPr>
        <w:t xml:space="preserve">, </w:t>
      </w:r>
      <w:proofErr w:type="spellStart"/>
      <w:r>
        <w:rPr>
          <w:rFonts w:ascii="Times New Roman" w:hAnsi="Times New Roman" w:cs="Times New Roman"/>
        </w:rPr>
        <w:t>membranófonos</w:t>
      </w:r>
      <w:proofErr w:type="spellEnd"/>
      <w:r>
        <w:rPr>
          <w:rFonts w:ascii="Times New Roman" w:hAnsi="Times New Roman" w:cs="Times New Roman"/>
        </w:rPr>
        <w:t xml:space="preserve"> y electrófonos.</w:t>
      </w:r>
    </w:p>
    <w:p w14:paraId="556A3E53" w14:textId="77777777" w:rsidR="00F72F98" w:rsidRDefault="00F72F98" w:rsidP="00F72F98">
      <w:pPr>
        <w:spacing w:line="360" w:lineRule="auto"/>
        <w:jc w:val="both"/>
        <w:rPr>
          <w:rFonts w:ascii="Times New Roman" w:hAnsi="Times New Roman" w:cs="Times New Roman"/>
        </w:rPr>
      </w:pPr>
    </w:p>
    <w:p w14:paraId="67E5D2E9"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Enfatizando únicamente el grupo de los aerófonos, a continuación, los instrumentos aerófonos de viento de la serranía ecuatoriana bajo el sistema de </w:t>
      </w:r>
      <w:r>
        <w:rPr>
          <w:rFonts w:ascii="Times New Roman" w:hAnsi="Times New Roman" w:cs="Times New Roman"/>
          <w:lang w:val="es-EC"/>
        </w:rPr>
        <w:t>Hornbostel y</w:t>
      </w:r>
      <w:r w:rsidRPr="006D6D00">
        <w:rPr>
          <w:rFonts w:ascii="Times New Roman" w:hAnsi="Times New Roman" w:cs="Times New Roman"/>
          <w:lang w:val="es-EC"/>
        </w:rPr>
        <w:t xml:space="preserve"> Sachs</w:t>
      </w:r>
      <w:r>
        <w:rPr>
          <w:rFonts w:ascii="Times New Roman" w:hAnsi="Times New Roman" w:cs="Times New Roman"/>
          <w:lang w:val="es-EC"/>
        </w:rPr>
        <w:t>.</w:t>
      </w:r>
    </w:p>
    <w:p w14:paraId="76D92FE6" w14:textId="77777777" w:rsidR="00F72F98" w:rsidRPr="009D4EE4" w:rsidRDefault="00F72F98" w:rsidP="00F72F98">
      <w:pPr>
        <w:spacing w:line="360" w:lineRule="auto"/>
        <w:jc w:val="both"/>
        <w:rPr>
          <w:rFonts w:ascii="Times New Roman" w:hAnsi="Times New Roman" w:cs="Times New Roman"/>
        </w:rPr>
      </w:pPr>
    </w:p>
    <w:p w14:paraId="050F830B" w14:textId="77777777" w:rsidR="00F72F98" w:rsidRDefault="00F72F98" w:rsidP="00F72F98">
      <w:pPr>
        <w:spacing w:line="360" w:lineRule="auto"/>
        <w:jc w:val="both"/>
        <w:rPr>
          <w:rFonts w:ascii="Times New Roman" w:hAnsi="Times New Roman" w:cs="Times New Roman"/>
          <w:b/>
        </w:rPr>
      </w:pPr>
      <w:r w:rsidRPr="00E20D20">
        <w:rPr>
          <w:rFonts w:ascii="Times New Roman" w:hAnsi="Times New Roman" w:cs="Times New Roman"/>
          <w:b/>
        </w:rPr>
        <w:t>Aerófonos</w:t>
      </w:r>
    </w:p>
    <w:p w14:paraId="3F22F378" w14:textId="77777777" w:rsidR="00F72F98" w:rsidRDefault="00F72F98" w:rsidP="00F72F98">
      <w:pPr>
        <w:spacing w:line="360" w:lineRule="auto"/>
        <w:jc w:val="both"/>
        <w:rPr>
          <w:rFonts w:ascii="Times New Roman" w:hAnsi="Times New Roman" w:cs="Times New Roman"/>
          <w:b/>
        </w:rPr>
      </w:pPr>
    </w:p>
    <w:p w14:paraId="3AE31E75" w14:textId="77777777" w:rsidR="00F72F98" w:rsidRDefault="00F72F98" w:rsidP="00F72F98">
      <w:pPr>
        <w:spacing w:line="360" w:lineRule="auto"/>
        <w:jc w:val="both"/>
        <w:rPr>
          <w:rFonts w:ascii="Times New Roman" w:hAnsi="Times New Roman" w:cs="Times New Roman"/>
        </w:rPr>
      </w:pPr>
      <w:r w:rsidRPr="003E6DB9">
        <w:rPr>
          <w:rFonts w:ascii="Times New Roman" w:hAnsi="Times New Roman" w:cs="Times New Roman"/>
        </w:rPr>
        <w:t>Es la clasificación de los instrumentos</w:t>
      </w:r>
      <w:r>
        <w:rPr>
          <w:rFonts w:ascii="Times New Roman" w:hAnsi="Times New Roman" w:cs="Times New Roman"/>
        </w:rPr>
        <w:t xml:space="preserve"> en los que el sonido es producido por una masa de aire a través del cuerpo resonador en un espacio flexible. El sonido y el timbre son generados, en una parte, por las características acústicas que tienen los distintos dispositivos y mecanismos en los instrumentos y por otra, las vibraciones que estos mecanismos producen en el cuerpo resonador del instrumento. (Coba C. p. 501)</w:t>
      </w:r>
    </w:p>
    <w:p w14:paraId="36143C81" w14:textId="77777777" w:rsidR="00F72F98" w:rsidRDefault="00F72F98" w:rsidP="00F72F98">
      <w:pPr>
        <w:spacing w:line="360" w:lineRule="auto"/>
        <w:jc w:val="both"/>
        <w:rPr>
          <w:rFonts w:ascii="Times New Roman" w:hAnsi="Times New Roman" w:cs="Times New Roman"/>
          <w:u w:val="single"/>
        </w:rPr>
      </w:pPr>
    </w:p>
    <w:p w14:paraId="4161FE13" w14:textId="77777777" w:rsidR="00F72F98" w:rsidRDefault="00F72F98" w:rsidP="00F72F98">
      <w:pPr>
        <w:spacing w:line="360" w:lineRule="auto"/>
        <w:jc w:val="both"/>
        <w:rPr>
          <w:rFonts w:ascii="Times New Roman" w:hAnsi="Times New Roman" w:cs="Times New Roman"/>
          <w:u w:val="single"/>
        </w:rPr>
      </w:pPr>
      <w:r w:rsidRPr="00160ECA">
        <w:rPr>
          <w:rFonts w:ascii="Times New Roman" w:hAnsi="Times New Roman" w:cs="Times New Roman"/>
          <w:u w:val="single"/>
        </w:rPr>
        <w:t>Clasificación</w:t>
      </w:r>
    </w:p>
    <w:p w14:paraId="675CF73E" w14:textId="77777777" w:rsidR="00F72F98" w:rsidRPr="00672D1B" w:rsidRDefault="00F72F98" w:rsidP="00F72F98">
      <w:pPr>
        <w:pStyle w:val="Prrafodelista"/>
        <w:numPr>
          <w:ilvl w:val="0"/>
          <w:numId w:val="12"/>
        </w:numPr>
        <w:spacing w:line="360" w:lineRule="auto"/>
        <w:jc w:val="both"/>
        <w:rPr>
          <w:rFonts w:ascii="Times New Roman" w:hAnsi="Times New Roman" w:cs="Times New Roman"/>
          <w:u w:val="single"/>
        </w:rPr>
      </w:pPr>
      <w:r w:rsidRPr="00672D1B">
        <w:rPr>
          <w:rFonts w:ascii="Times New Roman" w:hAnsi="Times New Roman" w:cs="Times New Roman"/>
        </w:rPr>
        <w:t>Aerófonos</w:t>
      </w:r>
      <w:r>
        <w:rPr>
          <w:rFonts w:ascii="Times New Roman" w:hAnsi="Times New Roman" w:cs="Times New Roman"/>
        </w:rPr>
        <w:t xml:space="preserve"> de insuflación</w:t>
      </w:r>
    </w:p>
    <w:p w14:paraId="7485E547" w14:textId="77777777" w:rsidR="00F72F98" w:rsidRPr="00672D1B" w:rsidRDefault="00F72F98" w:rsidP="00F72F98">
      <w:pPr>
        <w:pStyle w:val="Prrafodelista"/>
        <w:numPr>
          <w:ilvl w:val="1"/>
          <w:numId w:val="12"/>
        </w:numPr>
        <w:spacing w:line="360" w:lineRule="auto"/>
        <w:jc w:val="both"/>
        <w:rPr>
          <w:rFonts w:ascii="Times New Roman" w:hAnsi="Times New Roman" w:cs="Times New Roman"/>
          <w:u w:val="single"/>
        </w:rPr>
      </w:pPr>
      <w:r>
        <w:rPr>
          <w:rFonts w:ascii="Times New Roman" w:hAnsi="Times New Roman" w:cs="Times New Roman"/>
        </w:rPr>
        <w:t xml:space="preserve"> De bisel</w:t>
      </w:r>
    </w:p>
    <w:p w14:paraId="4FB9DA3D" w14:textId="77777777" w:rsidR="00F72F98" w:rsidRDefault="00F72F98" w:rsidP="00F72F98">
      <w:pPr>
        <w:pStyle w:val="Prrafodelista"/>
        <w:numPr>
          <w:ilvl w:val="2"/>
          <w:numId w:val="13"/>
        </w:numPr>
        <w:spacing w:line="360" w:lineRule="auto"/>
        <w:jc w:val="both"/>
        <w:rPr>
          <w:rFonts w:ascii="Times New Roman" w:hAnsi="Times New Roman" w:cs="Times New Roman"/>
        </w:rPr>
      </w:pPr>
      <w:r>
        <w:rPr>
          <w:rFonts w:ascii="Times New Roman" w:hAnsi="Times New Roman" w:cs="Times New Roman"/>
        </w:rPr>
        <w:t>sin conducto o canal (directo desde los labios)</w:t>
      </w:r>
    </w:p>
    <w:p w14:paraId="27F64355" w14:textId="77777777" w:rsidR="00F72F98" w:rsidRPr="004B31D8" w:rsidRDefault="00F72F98" w:rsidP="00F72F98">
      <w:pPr>
        <w:pStyle w:val="Prrafodelista"/>
        <w:numPr>
          <w:ilvl w:val="3"/>
          <w:numId w:val="13"/>
        </w:numPr>
        <w:spacing w:line="360" w:lineRule="auto"/>
        <w:jc w:val="both"/>
        <w:rPr>
          <w:rFonts w:ascii="Times New Roman" w:hAnsi="Times New Roman" w:cs="Times New Roman"/>
          <w:u w:val="single"/>
        </w:rPr>
      </w:pPr>
      <w:r>
        <w:rPr>
          <w:rFonts w:ascii="Times New Roman" w:hAnsi="Times New Roman" w:cs="Times New Roman"/>
        </w:rPr>
        <w:t>bisel en la arista superior del tubo</w:t>
      </w:r>
    </w:p>
    <w:p w14:paraId="2D81E04F" w14:textId="77777777" w:rsidR="00F72F98" w:rsidRDefault="00F72F98" w:rsidP="00F72F98">
      <w:pPr>
        <w:pStyle w:val="Prrafodelista"/>
        <w:numPr>
          <w:ilvl w:val="0"/>
          <w:numId w:val="15"/>
        </w:numPr>
        <w:spacing w:line="360" w:lineRule="auto"/>
        <w:jc w:val="both"/>
        <w:rPr>
          <w:rFonts w:ascii="Times New Roman" w:hAnsi="Times New Roman" w:cs="Times New Roman"/>
          <w:u w:val="single"/>
        </w:rPr>
      </w:pPr>
      <w:r>
        <w:rPr>
          <w:rFonts w:ascii="Times New Roman" w:hAnsi="Times New Roman" w:cs="Times New Roman"/>
          <w:u w:val="single"/>
        </w:rPr>
        <w:t>Palla</w:t>
      </w:r>
    </w:p>
    <w:p w14:paraId="6A86F4AA" w14:textId="77777777" w:rsidR="00F72F98" w:rsidRPr="004B31D8" w:rsidRDefault="00F72F98" w:rsidP="00F72F98">
      <w:pPr>
        <w:pStyle w:val="Prrafodelista"/>
        <w:numPr>
          <w:ilvl w:val="0"/>
          <w:numId w:val="15"/>
        </w:numPr>
        <w:spacing w:line="360" w:lineRule="auto"/>
        <w:jc w:val="both"/>
        <w:rPr>
          <w:rFonts w:ascii="Times New Roman" w:hAnsi="Times New Roman" w:cs="Times New Roman"/>
          <w:u w:val="single"/>
        </w:rPr>
      </w:pPr>
      <w:r>
        <w:rPr>
          <w:rFonts w:ascii="Times New Roman" w:hAnsi="Times New Roman" w:cs="Times New Roman"/>
          <w:u w:val="single"/>
        </w:rPr>
        <w:t>Rondador</w:t>
      </w:r>
    </w:p>
    <w:p w14:paraId="5664FFEA" w14:textId="77777777" w:rsidR="00F72F98" w:rsidRPr="004B31D8" w:rsidRDefault="00F72F98" w:rsidP="00F72F98">
      <w:pPr>
        <w:pStyle w:val="Prrafodelista"/>
        <w:numPr>
          <w:ilvl w:val="3"/>
          <w:numId w:val="13"/>
        </w:numPr>
        <w:spacing w:line="360" w:lineRule="auto"/>
        <w:jc w:val="both"/>
        <w:rPr>
          <w:rFonts w:ascii="Times New Roman" w:hAnsi="Times New Roman" w:cs="Times New Roman"/>
          <w:u w:val="single"/>
        </w:rPr>
      </w:pPr>
      <w:r>
        <w:rPr>
          <w:rFonts w:ascii="Times New Roman" w:hAnsi="Times New Roman" w:cs="Times New Roman"/>
        </w:rPr>
        <w:t>de embocadura lateral (traveseras)</w:t>
      </w:r>
    </w:p>
    <w:p w14:paraId="7BBA8BE5" w14:textId="77777777" w:rsidR="00F72F98" w:rsidRDefault="00F72F98" w:rsidP="00F72F98">
      <w:pPr>
        <w:pStyle w:val="Prrafodelista"/>
        <w:numPr>
          <w:ilvl w:val="0"/>
          <w:numId w:val="16"/>
        </w:numPr>
        <w:spacing w:line="360" w:lineRule="auto"/>
        <w:jc w:val="both"/>
        <w:rPr>
          <w:rFonts w:ascii="Times New Roman" w:hAnsi="Times New Roman" w:cs="Times New Roman"/>
          <w:u w:val="single"/>
        </w:rPr>
      </w:pPr>
      <w:r>
        <w:rPr>
          <w:rFonts w:ascii="Times New Roman" w:hAnsi="Times New Roman" w:cs="Times New Roman"/>
          <w:u w:val="single"/>
        </w:rPr>
        <w:t>Flauta</w:t>
      </w:r>
    </w:p>
    <w:p w14:paraId="3E95D2DE" w14:textId="77777777" w:rsidR="00F72F98" w:rsidRPr="004B31D8" w:rsidRDefault="00F72F98" w:rsidP="00F72F98">
      <w:pPr>
        <w:pStyle w:val="Prrafodelista"/>
        <w:numPr>
          <w:ilvl w:val="0"/>
          <w:numId w:val="16"/>
        </w:numPr>
        <w:spacing w:line="360" w:lineRule="auto"/>
        <w:jc w:val="both"/>
        <w:rPr>
          <w:rFonts w:ascii="Times New Roman" w:hAnsi="Times New Roman" w:cs="Times New Roman"/>
          <w:u w:val="single"/>
        </w:rPr>
      </w:pPr>
      <w:r>
        <w:rPr>
          <w:rFonts w:ascii="Times New Roman" w:hAnsi="Times New Roman" w:cs="Times New Roman"/>
          <w:u w:val="single"/>
        </w:rPr>
        <w:t>Tunda</w:t>
      </w:r>
    </w:p>
    <w:p w14:paraId="14C76019" w14:textId="77777777" w:rsidR="00F72F98" w:rsidRDefault="00F72F98" w:rsidP="00F72F98">
      <w:pPr>
        <w:pStyle w:val="Prrafodelista"/>
        <w:numPr>
          <w:ilvl w:val="2"/>
          <w:numId w:val="13"/>
        </w:numPr>
        <w:spacing w:line="360" w:lineRule="auto"/>
        <w:jc w:val="both"/>
        <w:rPr>
          <w:rFonts w:ascii="Times New Roman" w:hAnsi="Times New Roman" w:cs="Times New Roman"/>
        </w:rPr>
      </w:pPr>
      <w:r>
        <w:rPr>
          <w:rFonts w:ascii="Times New Roman" w:hAnsi="Times New Roman" w:cs="Times New Roman"/>
        </w:rPr>
        <w:t>Flautas con canal rígido</w:t>
      </w:r>
    </w:p>
    <w:p w14:paraId="3FBE6391" w14:textId="77777777" w:rsidR="00F72F98" w:rsidRPr="00912679" w:rsidRDefault="00F72F98" w:rsidP="00F72F98">
      <w:pPr>
        <w:pStyle w:val="Prrafodelista"/>
        <w:numPr>
          <w:ilvl w:val="0"/>
          <w:numId w:val="16"/>
        </w:numPr>
        <w:spacing w:line="360" w:lineRule="auto"/>
        <w:jc w:val="both"/>
        <w:rPr>
          <w:rFonts w:ascii="Times New Roman" w:hAnsi="Times New Roman" w:cs="Times New Roman"/>
          <w:u w:val="single"/>
        </w:rPr>
      </w:pPr>
      <w:r w:rsidRPr="00912679">
        <w:rPr>
          <w:rFonts w:ascii="Times New Roman" w:hAnsi="Times New Roman" w:cs="Times New Roman"/>
          <w:u w:val="single"/>
        </w:rPr>
        <w:t>Pingullo</w:t>
      </w:r>
    </w:p>
    <w:p w14:paraId="05FE8C45" w14:textId="77777777" w:rsidR="00F72F98" w:rsidRPr="00912679" w:rsidRDefault="00F72F98" w:rsidP="00F72F98">
      <w:pPr>
        <w:pStyle w:val="Prrafodelista"/>
        <w:numPr>
          <w:ilvl w:val="0"/>
          <w:numId w:val="16"/>
        </w:numPr>
        <w:spacing w:line="360" w:lineRule="auto"/>
        <w:jc w:val="both"/>
        <w:rPr>
          <w:rFonts w:ascii="Times New Roman" w:hAnsi="Times New Roman" w:cs="Times New Roman"/>
          <w:u w:val="single"/>
        </w:rPr>
      </w:pPr>
      <w:r w:rsidRPr="00912679">
        <w:rPr>
          <w:rFonts w:ascii="Times New Roman" w:hAnsi="Times New Roman" w:cs="Times New Roman"/>
          <w:u w:val="single"/>
        </w:rPr>
        <w:t>Pífano</w:t>
      </w:r>
    </w:p>
    <w:p w14:paraId="1157D756" w14:textId="77777777" w:rsidR="00F72F98" w:rsidRPr="00912679" w:rsidRDefault="00F72F98" w:rsidP="00F72F98">
      <w:pPr>
        <w:pStyle w:val="Prrafodelista"/>
        <w:numPr>
          <w:ilvl w:val="0"/>
          <w:numId w:val="16"/>
        </w:numPr>
        <w:spacing w:line="360" w:lineRule="auto"/>
        <w:jc w:val="both"/>
        <w:rPr>
          <w:rFonts w:ascii="Times New Roman" w:hAnsi="Times New Roman" w:cs="Times New Roman"/>
          <w:u w:val="single"/>
        </w:rPr>
      </w:pPr>
      <w:r w:rsidRPr="00912679">
        <w:rPr>
          <w:rFonts w:ascii="Times New Roman" w:hAnsi="Times New Roman" w:cs="Times New Roman"/>
          <w:u w:val="single"/>
        </w:rPr>
        <w:t>Dulzainas</w:t>
      </w:r>
    </w:p>
    <w:p w14:paraId="71ECAE6B" w14:textId="77777777" w:rsidR="00F72F98" w:rsidRDefault="00F72F98" w:rsidP="00F72F98">
      <w:pPr>
        <w:pStyle w:val="Prrafodelista"/>
        <w:numPr>
          <w:ilvl w:val="0"/>
          <w:numId w:val="12"/>
        </w:numPr>
        <w:spacing w:line="360" w:lineRule="auto"/>
        <w:jc w:val="both"/>
        <w:rPr>
          <w:rFonts w:ascii="Times New Roman" w:hAnsi="Times New Roman" w:cs="Times New Roman"/>
        </w:rPr>
      </w:pPr>
      <w:r w:rsidRPr="00912679">
        <w:rPr>
          <w:rFonts w:ascii="Times New Roman" w:hAnsi="Times New Roman" w:cs="Times New Roman"/>
        </w:rPr>
        <w:t xml:space="preserve">Aerófonos </w:t>
      </w:r>
      <w:proofErr w:type="spellStart"/>
      <w:r w:rsidRPr="00912679">
        <w:rPr>
          <w:rFonts w:ascii="Times New Roman" w:hAnsi="Times New Roman" w:cs="Times New Roman"/>
        </w:rPr>
        <w:t>interruptivos</w:t>
      </w:r>
      <w:proofErr w:type="spellEnd"/>
      <w:r w:rsidRPr="00912679">
        <w:rPr>
          <w:rFonts w:ascii="Times New Roman" w:hAnsi="Times New Roman" w:cs="Times New Roman"/>
        </w:rPr>
        <w:t xml:space="preserve"> (De boquilla tipo trompeta)</w:t>
      </w:r>
    </w:p>
    <w:p w14:paraId="1FEC3735" w14:textId="77777777" w:rsidR="00F72F98" w:rsidRDefault="00F72F98" w:rsidP="00F72F98">
      <w:pPr>
        <w:pStyle w:val="Prrafodelista"/>
        <w:numPr>
          <w:ilvl w:val="1"/>
          <w:numId w:val="12"/>
        </w:numPr>
        <w:spacing w:line="360" w:lineRule="auto"/>
        <w:jc w:val="both"/>
        <w:rPr>
          <w:rFonts w:ascii="Times New Roman" w:hAnsi="Times New Roman" w:cs="Times New Roman"/>
        </w:rPr>
      </w:pPr>
      <w:r>
        <w:rPr>
          <w:rFonts w:ascii="Times New Roman" w:hAnsi="Times New Roman" w:cs="Times New Roman"/>
        </w:rPr>
        <w:t>Trompetas naturales</w:t>
      </w:r>
    </w:p>
    <w:p w14:paraId="440EBB4E" w14:textId="77777777" w:rsidR="00F72F98" w:rsidRDefault="00F72F98" w:rsidP="00F72F98">
      <w:pPr>
        <w:pStyle w:val="Prrafodelista"/>
        <w:numPr>
          <w:ilvl w:val="0"/>
          <w:numId w:val="17"/>
        </w:numPr>
        <w:spacing w:line="360" w:lineRule="auto"/>
        <w:jc w:val="both"/>
        <w:rPr>
          <w:rFonts w:ascii="Times New Roman" w:hAnsi="Times New Roman" w:cs="Times New Roman"/>
        </w:rPr>
      </w:pPr>
      <w:r>
        <w:rPr>
          <w:rFonts w:ascii="Times New Roman" w:hAnsi="Times New Roman" w:cs="Times New Roman"/>
        </w:rPr>
        <w:t>Cuernos</w:t>
      </w:r>
    </w:p>
    <w:p w14:paraId="04346B04" w14:textId="77777777" w:rsidR="00F72F98" w:rsidRPr="00F96720" w:rsidRDefault="00F72F98" w:rsidP="00F72F98">
      <w:pPr>
        <w:pStyle w:val="Prrafodelista"/>
        <w:numPr>
          <w:ilvl w:val="0"/>
          <w:numId w:val="17"/>
        </w:numPr>
        <w:spacing w:line="360" w:lineRule="auto"/>
        <w:jc w:val="both"/>
        <w:rPr>
          <w:rFonts w:ascii="Times New Roman" w:hAnsi="Times New Roman" w:cs="Times New Roman"/>
        </w:rPr>
      </w:pPr>
      <w:r>
        <w:rPr>
          <w:rFonts w:ascii="Times New Roman" w:hAnsi="Times New Roman" w:cs="Times New Roman"/>
        </w:rPr>
        <w:t>Bocinas</w:t>
      </w:r>
    </w:p>
    <w:p w14:paraId="69FA3D76" w14:textId="77777777" w:rsidR="00F72F98" w:rsidRPr="0098037E" w:rsidRDefault="00F72F98" w:rsidP="00F72F98">
      <w:pPr>
        <w:pStyle w:val="Prrafodelista"/>
        <w:numPr>
          <w:ilvl w:val="0"/>
          <w:numId w:val="26"/>
        </w:numPr>
        <w:spacing w:line="360" w:lineRule="auto"/>
        <w:jc w:val="center"/>
        <w:rPr>
          <w:rFonts w:ascii="Times New Roman" w:hAnsi="Times New Roman" w:cs="Times New Roman"/>
          <w:b/>
        </w:rPr>
      </w:pPr>
      <w:r w:rsidRPr="0098037E">
        <w:rPr>
          <w:rFonts w:ascii="Times New Roman" w:hAnsi="Times New Roman" w:cs="Times New Roman"/>
          <w:b/>
        </w:rPr>
        <w:lastRenderedPageBreak/>
        <w:t>EXPOSICIÓN DE LOS INSTRUMENTOS ECUATORIANOS</w:t>
      </w:r>
    </w:p>
    <w:p w14:paraId="4014BCDF" w14:textId="77777777" w:rsidR="00F72F98" w:rsidRDefault="00F72F98" w:rsidP="00F72F98">
      <w:pPr>
        <w:spacing w:line="360" w:lineRule="auto"/>
        <w:jc w:val="both"/>
        <w:rPr>
          <w:rFonts w:ascii="Times New Roman" w:hAnsi="Times New Roman" w:cs="Times New Roman"/>
          <w:b/>
        </w:rPr>
      </w:pPr>
    </w:p>
    <w:p w14:paraId="769E8B27" w14:textId="77777777" w:rsidR="00F72F98" w:rsidRPr="004F54F0" w:rsidRDefault="00F72F98" w:rsidP="00F72F98">
      <w:pPr>
        <w:pStyle w:val="Prrafodelista"/>
        <w:numPr>
          <w:ilvl w:val="1"/>
          <w:numId w:val="26"/>
        </w:numPr>
        <w:spacing w:line="360" w:lineRule="auto"/>
        <w:jc w:val="center"/>
        <w:rPr>
          <w:rFonts w:ascii="Times New Roman" w:hAnsi="Times New Roman" w:cs="Times New Roman"/>
          <w:b/>
        </w:rPr>
      </w:pPr>
      <w:r>
        <w:rPr>
          <w:rFonts w:ascii="Times New Roman" w:hAnsi="Times New Roman" w:cs="Times New Roman"/>
          <w:b/>
        </w:rPr>
        <w:t xml:space="preserve"> </w:t>
      </w:r>
      <w:r w:rsidRPr="004F54F0">
        <w:rPr>
          <w:rFonts w:ascii="Times New Roman" w:hAnsi="Times New Roman" w:cs="Times New Roman"/>
          <w:b/>
        </w:rPr>
        <w:t>PALLA</w:t>
      </w:r>
    </w:p>
    <w:p w14:paraId="3B4D56B2" w14:textId="77777777" w:rsidR="00F72F98" w:rsidRDefault="00F72F98" w:rsidP="00F72F98">
      <w:pPr>
        <w:spacing w:line="360" w:lineRule="auto"/>
        <w:jc w:val="both"/>
        <w:rPr>
          <w:rFonts w:ascii="Times New Roman" w:hAnsi="Times New Roman" w:cs="Times New Roman"/>
          <w:b/>
        </w:rPr>
      </w:pPr>
    </w:p>
    <w:p w14:paraId="2103CA80" w14:textId="77777777" w:rsidR="00F72F98" w:rsidRPr="004F54F0" w:rsidRDefault="00F72F98" w:rsidP="00F72F98">
      <w:pPr>
        <w:pStyle w:val="Prrafodelista"/>
        <w:numPr>
          <w:ilvl w:val="2"/>
          <w:numId w:val="26"/>
        </w:numPr>
        <w:spacing w:line="360" w:lineRule="auto"/>
        <w:jc w:val="both"/>
        <w:rPr>
          <w:rFonts w:ascii="Times New Roman" w:hAnsi="Times New Roman" w:cs="Times New Roman"/>
          <w:u w:val="single"/>
        </w:rPr>
      </w:pPr>
      <w:r w:rsidRPr="004F54F0">
        <w:rPr>
          <w:rFonts w:ascii="Times New Roman" w:hAnsi="Times New Roman" w:cs="Times New Roman"/>
          <w:u w:val="single"/>
        </w:rPr>
        <w:t>Historia, uso y función:</w:t>
      </w:r>
    </w:p>
    <w:p w14:paraId="297C5031" w14:textId="77777777" w:rsidR="00F72F98" w:rsidRDefault="00F72F98" w:rsidP="00F72F98">
      <w:pPr>
        <w:spacing w:line="360" w:lineRule="auto"/>
        <w:jc w:val="both"/>
        <w:rPr>
          <w:rFonts w:ascii="Times New Roman" w:hAnsi="Times New Roman" w:cs="Times New Roman"/>
          <w:b/>
        </w:rPr>
      </w:pPr>
    </w:p>
    <w:p w14:paraId="211D2A6A"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Es un instrumento </w:t>
      </w:r>
      <w:r w:rsidRPr="0080495C">
        <w:rPr>
          <w:rFonts w:ascii="Times New Roman" w:hAnsi="Times New Roman" w:cs="Times New Roman"/>
        </w:rPr>
        <w:t xml:space="preserve">pánico </w:t>
      </w:r>
      <w:r>
        <w:rPr>
          <w:rFonts w:ascii="Times New Roman" w:hAnsi="Times New Roman" w:cs="Times New Roman"/>
        </w:rPr>
        <w:t xml:space="preserve">pre – incaico del Ecuador, el cual se remonta a la era paleolítica o neolítica inferior. Según muestras encontradas por arqueólogos se hallan en piedra en distintas culturas en la zona costera; en la cultura </w:t>
      </w:r>
      <w:proofErr w:type="spellStart"/>
      <w:r>
        <w:rPr>
          <w:rFonts w:ascii="Times New Roman" w:hAnsi="Times New Roman" w:cs="Times New Roman"/>
        </w:rPr>
        <w:t>Guangala</w:t>
      </w:r>
      <w:proofErr w:type="spellEnd"/>
      <w:r>
        <w:rPr>
          <w:rFonts w:ascii="Times New Roman" w:hAnsi="Times New Roman" w:cs="Times New Roman"/>
        </w:rPr>
        <w:t xml:space="preserve"> dichos instrumentos “consisten de un número de tubos sincronizados entre ellos y cerrados en su parte inferior. Además van unidos a otros como una balsa, cualquiera que sea su material: piedra, barro o madera” (</w:t>
      </w:r>
      <w:proofErr w:type="spellStart"/>
      <w:r>
        <w:rPr>
          <w:rFonts w:ascii="Times New Roman" w:hAnsi="Times New Roman" w:cs="Times New Roman"/>
        </w:rPr>
        <w:t>Zeller</w:t>
      </w:r>
      <w:proofErr w:type="spellEnd"/>
      <w:r>
        <w:rPr>
          <w:rFonts w:ascii="Times New Roman" w:hAnsi="Times New Roman" w:cs="Times New Roman"/>
        </w:rPr>
        <w:t xml:space="preserve"> R. p. 67).</w:t>
      </w:r>
    </w:p>
    <w:p w14:paraId="76F0EA57" w14:textId="77777777" w:rsidR="00F72F98" w:rsidRDefault="00F72F98" w:rsidP="00F72F98">
      <w:pPr>
        <w:spacing w:line="360" w:lineRule="auto"/>
        <w:jc w:val="both"/>
        <w:rPr>
          <w:rFonts w:ascii="Times New Roman" w:hAnsi="Times New Roman" w:cs="Times New Roman"/>
        </w:rPr>
      </w:pPr>
    </w:p>
    <w:p w14:paraId="135AF089"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Según el musicólogo y compositor Segundo Luis Moreno en </w:t>
      </w:r>
      <w:r w:rsidRPr="009742B6">
        <w:rPr>
          <w:rFonts w:ascii="Times New Roman" w:hAnsi="Times New Roman" w:cs="Times New Roman"/>
        </w:rPr>
        <w:t>“</w:t>
      </w:r>
      <w:r>
        <w:rPr>
          <w:rFonts w:ascii="Times New Roman" w:hAnsi="Times New Roman" w:cs="Times New Roman"/>
        </w:rPr>
        <w:t>Historia de la Música en el Ecuador T</w:t>
      </w:r>
      <w:r w:rsidRPr="00F72F98">
        <w:rPr>
          <w:rFonts w:ascii="Times New Roman" w:hAnsi="Times New Roman" w:cs="Times New Roman"/>
        </w:rPr>
        <w:t>omo</w:t>
      </w:r>
      <w:r w:rsidRPr="009742B6">
        <w:rPr>
          <w:rFonts w:ascii="Times New Roman" w:hAnsi="Times New Roman" w:cs="Times New Roman"/>
        </w:rPr>
        <w:t xml:space="preserve"> I</w:t>
      </w:r>
      <w:r>
        <w:rPr>
          <w:rFonts w:ascii="Times New Roman" w:hAnsi="Times New Roman" w:cs="Times New Roman"/>
        </w:rPr>
        <w:t>” (1972) la “Palla” representa un personaje del Corpus Christi en la provincia de pichincha, el cual “lleva un armazón de carrizos, revestida de falda, que parece representar a la deidad que hiciera germinar la tierra y producir las mieses” (Moreno S., 1972, p. 125).</w:t>
      </w:r>
    </w:p>
    <w:p w14:paraId="22CA8506" w14:textId="77777777" w:rsidR="00F72F98" w:rsidRDefault="00F72F98" w:rsidP="00F72F98">
      <w:pPr>
        <w:spacing w:line="360" w:lineRule="auto"/>
        <w:jc w:val="both"/>
        <w:rPr>
          <w:rFonts w:ascii="Times New Roman" w:hAnsi="Times New Roman" w:cs="Times New Roman"/>
        </w:rPr>
      </w:pPr>
    </w:p>
    <w:p w14:paraId="4E5DF512"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La traducción al español es muy variado según los musicólogos y músicos que han investigado dichos instrumentos, Segundo Luis Moreno atribuye el significado a “princesa” por ser un personaje, Juan Mullo a su vez nos dice “vieja” sin embargo varios traductores y personas bilingües mencionan que palla con doble “l” significa “juntado” y “Paya” con y significa “Vieja o princesa”; lo que deja en evidencia que son 2 conceptos para diferenciar el instrumento del personaje.</w:t>
      </w:r>
    </w:p>
    <w:p w14:paraId="058F8EBB" w14:textId="77777777" w:rsidR="00F72F98" w:rsidRDefault="00F72F98" w:rsidP="00F72F98">
      <w:pPr>
        <w:spacing w:line="360" w:lineRule="auto"/>
        <w:jc w:val="both"/>
        <w:rPr>
          <w:rFonts w:ascii="Times New Roman" w:hAnsi="Times New Roman" w:cs="Times New Roman"/>
        </w:rPr>
      </w:pPr>
    </w:p>
    <w:p w14:paraId="6F635194"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La Palla encontrada en la cultura </w:t>
      </w:r>
      <w:proofErr w:type="spellStart"/>
      <w:r>
        <w:rPr>
          <w:rFonts w:ascii="Times New Roman" w:hAnsi="Times New Roman" w:cs="Times New Roman"/>
        </w:rPr>
        <w:t>Guangala</w:t>
      </w:r>
      <w:proofErr w:type="spellEnd"/>
      <w:r>
        <w:rPr>
          <w:rFonts w:ascii="Times New Roman" w:hAnsi="Times New Roman" w:cs="Times New Roman"/>
        </w:rPr>
        <w:t xml:space="preserve"> en tiempos inmemorables son hechos en piedra y tenían 2 o 3 tubos cerrados, con el paso del tiempo llegaron a tener 5 tubos, lo que nos muestra que tenían melodías pentafónicas; también se hallaron Pallas de 8 tubos sin embrago mantenían aproximaciones </w:t>
      </w:r>
      <w:proofErr w:type="spellStart"/>
      <w:r>
        <w:rPr>
          <w:rFonts w:ascii="Times New Roman" w:hAnsi="Times New Roman" w:cs="Times New Roman"/>
        </w:rPr>
        <w:t>intervalicas</w:t>
      </w:r>
      <w:proofErr w:type="spellEnd"/>
      <w:r>
        <w:rPr>
          <w:rFonts w:ascii="Times New Roman" w:hAnsi="Times New Roman" w:cs="Times New Roman"/>
        </w:rPr>
        <w:t xml:space="preserve"> parecidas a las de 5 tubos. La época que comprende la palla de 5 y 8 tubos se encuentra en el periodo formativo e integración en la zona de pichincha e Imbabura y la amazonia.</w:t>
      </w:r>
    </w:p>
    <w:p w14:paraId="503D9D11" w14:textId="77777777" w:rsidR="00F72F98" w:rsidRDefault="00F72F98" w:rsidP="00F72F98">
      <w:pPr>
        <w:spacing w:line="360" w:lineRule="auto"/>
        <w:jc w:val="both"/>
        <w:rPr>
          <w:rFonts w:ascii="Times New Roman" w:hAnsi="Times New Roman" w:cs="Times New Roman"/>
        </w:rPr>
      </w:pPr>
    </w:p>
    <w:p w14:paraId="66BF6A38" w14:textId="77777777" w:rsidR="00F72F98" w:rsidRDefault="00F72F98" w:rsidP="00F72F98">
      <w:pPr>
        <w:spacing w:line="360" w:lineRule="auto"/>
        <w:jc w:val="both"/>
        <w:rPr>
          <w:rFonts w:ascii="Times New Roman" w:hAnsi="Times New Roman" w:cs="Times New Roman"/>
          <w:u w:val="single"/>
        </w:rPr>
      </w:pPr>
    </w:p>
    <w:p w14:paraId="585AC667" w14:textId="77777777" w:rsidR="00F72F98" w:rsidRPr="004F54F0" w:rsidRDefault="00F72F98" w:rsidP="00F72F98">
      <w:pPr>
        <w:pStyle w:val="Prrafodelista"/>
        <w:numPr>
          <w:ilvl w:val="2"/>
          <w:numId w:val="26"/>
        </w:numPr>
        <w:spacing w:line="360" w:lineRule="auto"/>
        <w:jc w:val="both"/>
        <w:rPr>
          <w:rFonts w:ascii="Times New Roman" w:hAnsi="Times New Roman" w:cs="Times New Roman"/>
          <w:u w:val="single"/>
        </w:rPr>
      </w:pPr>
      <w:r w:rsidRPr="004F54F0">
        <w:rPr>
          <w:rFonts w:ascii="Times New Roman" w:hAnsi="Times New Roman" w:cs="Times New Roman"/>
          <w:u w:val="single"/>
        </w:rPr>
        <w:lastRenderedPageBreak/>
        <w:t>Escala y tesitura:</w:t>
      </w:r>
    </w:p>
    <w:p w14:paraId="2D7A3203" w14:textId="77777777" w:rsidR="00F72F98" w:rsidRDefault="00F72F98" w:rsidP="00F72F98">
      <w:pPr>
        <w:spacing w:line="360" w:lineRule="auto"/>
        <w:jc w:val="both"/>
        <w:rPr>
          <w:rFonts w:ascii="Times New Roman" w:hAnsi="Times New Roman" w:cs="Times New Roman"/>
        </w:rPr>
      </w:pPr>
    </w:p>
    <w:p w14:paraId="43DD79B4" w14:textId="77777777" w:rsidR="00F72F98" w:rsidRPr="00A03C93" w:rsidRDefault="00F72F98" w:rsidP="00F72F98">
      <w:pPr>
        <w:spacing w:line="360" w:lineRule="auto"/>
        <w:jc w:val="both"/>
        <w:rPr>
          <w:rFonts w:ascii="Times New Roman" w:hAnsi="Times New Roman" w:cs="Times New Roman"/>
        </w:rPr>
      </w:pPr>
      <w:r>
        <w:rPr>
          <w:rFonts w:ascii="Times New Roman" w:hAnsi="Times New Roman" w:cs="Times New Roman"/>
        </w:rPr>
        <w:t xml:space="preserve">Para la llegada de los incas y la colonización española este instrumento en las persistencias culturales adquiere un cambio en el pensamiento musical. Cabe recalcar que el pensamiento musical de la cosmovisión indígena estuvo regido a la forma en como cada constructor concebía las melodías dando así una afinación que variaba en </w:t>
      </w:r>
      <w:r w:rsidRPr="00E85590">
        <w:rPr>
          <w:rFonts w:ascii="Times New Roman" w:hAnsi="Times New Roman" w:cs="Times New Roman"/>
        </w:rPr>
        <w:t xml:space="preserve">cents </w:t>
      </w:r>
      <w:r>
        <w:rPr>
          <w:rFonts w:ascii="Times New Roman" w:hAnsi="Times New Roman" w:cs="Times New Roman"/>
        </w:rPr>
        <w:t xml:space="preserve">para cada instrumento; sin </w:t>
      </w:r>
      <w:r w:rsidRPr="00665684">
        <w:rPr>
          <w:rFonts w:ascii="Times New Roman" w:hAnsi="Times New Roman" w:cs="Times New Roman"/>
        </w:rPr>
        <w:t>embargo con la llegada de los españoles</w:t>
      </w:r>
      <w:r>
        <w:rPr>
          <w:rFonts w:ascii="Times New Roman" w:hAnsi="Times New Roman" w:cs="Times New Roman"/>
        </w:rPr>
        <w:t xml:space="preserve"> la afinación temperada rige para todos los instrumentos y al ver las distancias </w:t>
      </w:r>
      <w:proofErr w:type="spellStart"/>
      <w:r>
        <w:rPr>
          <w:rFonts w:ascii="Times New Roman" w:hAnsi="Times New Roman" w:cs="Times New Roman"/>
        </w:rPr>
        <w:t>intervalicas</w:t>
      </w:r>
      <w:proofErr w:type="spellEnd"/>
      <w:r>
        <w:rPr>
          <w:rFonts w:ascii="Times New Roman" w:hAnsi="Times New Roman" w:cs="Times New Roman"/>
        </w:rPr>
        <w:t xml:space="preserve"> que tenía la “Palla” le adecuaron lo más parecido al pensamiento musical indígena pero en una afinación temperada. Es así como la escala pentafónica (5 sonidos) conocida hoy en día es el resultado de las aproximaciones </w:t>
      </w:r>
      <w:proofErr w:type="spellStart"/>
      <w:r>
        <w:rPr>
          <w:rFonts w:ascii="Times New Roman" w:hAnsi="Times New Roman" w:cs="Times New Roman"/>
        </w:rPr>
        <w:t>interválicas</w:t>
      </w:r>
      <w:proofErr w:type="spellEnd"/>
      <w:r>
        <w:rPr>
          <w:rFonts w:ascii="Times New Roman" w:hAnsi="Times New Roman" w:cs="Times New Roman"/>
        </w:rPr>
        <w:t xml:space="preserve"> que la cosmovisión indígena pudo haber creado. </w:t>
      </w:r>
    </w:p>
    <w:p w14:paraId="2292B55A" w14:textId="77777777" w:rsidR="00F72F98" w:rsidRDefault="00F72F98" w:rsidP="00F72F98">
      <w:pPr>
        <w:spacing w:line="360" w:lineRule="auto"/>
        <w:jc w:val="both"/>
        <w:rPr>
          <w:rFonts w:ascii="Times New Roman" w:hAnsi="Times New Roman" w:cs="Times New Roman"/>
        </w:rPr>
      </w:pPr>
    </w:p>
    <w:p w14:paraId="7143F1B1" w14:textId="77777777" w:rsidR="00F72F98" w:rsidRPr="00F12AA7" w:rsidRDefault="00F72F98" w:rsidP="00F72F98">
      <w:pPr>
        <w:spacing w:line="360" w:lineRule="auto"/>
        <w:jc w:val="both"/>
        <w:rPr>
          <w:rFonts w:ascii="Times New Roman" w:hAnsi="Times New Roman" w:cs="Times New Roman"/>
        </w:rPr>
      </w:pPr>
      <w:r>
        <w:rPr>
          <w:rFonts w:ascii="Times New Roman" w:hAnsi="Times New Roman" w:cs="Times New Roman"/>
        </w:rPr>
        <w:t>La Palla tradicional consta de 8 tubos adaptándola a 10 hasta la actualidad, este instrumento es posiblemente uno de los más ancestrales que se hallan en el Ecuador. A continuación el reparto de cada canuto del instrumento pentafónico.</w:t>
      </w:r>
    </w:p>
    <w:p w14:paraId="569C15C0" w14:textId="77777777" w:rsidR="00F72F98" w:rsidRPr="00F12AA7" w:rsidRDefault="00F72F98" w:rsidP="00F72F98">
      <w:pPr>
        <w:spacing w:line="360" w:lineRule="auto"/>
        <w:jc w:val="both"/>
        <w:rPr>
          <w:rFonts w:ascii="Times New Roman" w:hAnsi="Times New Roman" w:cs="Times New Roman"/>
        </w:rPr>
      </w:pPr>
    </w:p>
    <w:p w14:paraId="3CFB49BB" w14:textId="77777777" w:rsidR="00F72F98" w:rsidRPr="00F12AA7" w:rsidRDefault="00F72F98" w:rsidP="00F72F98">
      <w:pPr>
        <w:spacing w:line="360" w:lineRule="auto"/>
        <w:jc w:val="both"/>
        <w:rPr>
          <w:rFonts w:ascii="Times New Roman" w:hAnsi="Times New Roman" w:cs="Times New Roman"/>
        </w:rPr>
      </w:pPr>
      <w:r w:rsidRPr="00F12AA7">
        <w:rPr>
          <w:rFonts w:ascii="Times New Roman" w:hAnsi="Times New Roman" w:cs="Times New Roman"/>
        </w:rPr>
        <w:t xml:space="preserve">                                        1      2     3     4      5    6   7    8   9   10</w:t>
      </w:r>
    </w:p>
    <w:p w14:paraId="0F4862C1" w14:textId="77777777" w:rsidR="00F72F98" w:rsidRPr="00F12AA7" w:rsidRDefault="00F72F98" w:rsidP="00F72F98">
      <w:pPr>
        <w:spacing w:line="360" w:lineRule="auto"/>
        <w:jc w:val="both"/>
        <w:rPr>
          <w:rFonts w:ascii="Times New Roman" w:hAnsi="Times New Roman" w:cs="Times New Roman"/>
          <w:sz w:val="20"/>
          <w:szCs w:val="20"/>
        </w:rPr>
      </w:pPr>
      <w:r w:rsidRPr="00F12AA7">
        <w:rPr>
          <w:rFonts w:ascii="Times New Roman" w:hAnsi="Times New Roman" w:cs="Times New Roman"/>
          <w:noProof/>
          <w:lang w:val="es-ES"/>
        </w:rPr>
        <w:drawing>
          <wp:anchor distT="0" distB="0" distL="114300" distR="114300" simplePos="0" relativeHeight="251659264" behindDoc="0" locked="0" layoutInCell="1" allowOverlap="1" wp14:anchorId="2F93736B" wp14:editId="46BF9182">
            <wp:simplePos x="0" y="0"/>
            <wp:positionH relativeFrom="column">
              <wp:posOffset>1251585</wp:posOffset>
            </wp:positionH>
            <wp:positionV relativeFrom="paragraph">
              <wp:posOffset>182880</wp:posOffset>
            </wp:positionV>
            <wp:extent cx="2743200" cy="2621280"/>
            <wp:effectExtent l="0" t="0" r="0" b="762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43200" cy="26212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12AA7">
        <w:rPr>
          <w:rFonts w:ascii="Times New Roman" w:hAnsi="Times New Roman" w:cs="Times New Roman"/>
        </w:rPr>
        <w:t xml:space="preserve"> </w:t>
      </w:r>
      <w:r w:rsidRPr="00F12AA7">
        <w:rPr>
          <w:rFonts w:ascii="Times New Roman" w:hAnsi="Times New Roman" w:cs="Times New Roman"/>
        </w:rPr>
        <w:tab/>
      </w:r>
      <w:r w:rsidRPr="00F12AA7">
        <w:rPr>
          <w:rFonts w:ascii="Times New Roman" w:hAnsi="Times New Roman" w:cs="Times New Roman"/>
        </w:rPr>
        <w:tab/>
      </w:r>
      <w:r w:rsidRPr="00F12AA7">
        <w:rPr>
          <w:rFonts w:ascii="Times New Roman" w:hAnsi="Times New Roman" w:cs="Times New Roman"/>
        </w:rPr>
        <w:tab/>
      </w:r>
      <w:r w:rsidRPr="00F12AA7">
        <w:rPr>
          <w:rFonts w:ascii="Times New Roman" w:hAnsi="Times New Roman" w:cs="Times New Roman"/>
          <w:sz w:val="20"/>
          <w:szCs w:val="20"/>
        </w:rPr>
        <w:t xml:space="preserve">    SI     RE    MI   SOL  LA   SI  RE  MI SOL LA </w:t>
      </w:r>
    </w:p>
    <w:p w14:paraId="67013517" w14:textId="77777777" w:rsidR="00F72F98" w:rsidRPr="00F12AA7" w:rsidRDefault="00F72F98" w:rsidP="00F72F98">
      <w:pPr>
        <w:spacing w:line="360" w:lineRule="auto"/>
        <w:jc w:val="both"/>
        <w:rPr>
          <w:rFonts w:ascii="Times New Roman" w:hAnsi="Times New Roman" w:cs="Times New Roman"/>
        </w:rPr>
      </w:pPr>
      <w:r w:rsidRPr="00F12AA7">
        <w:rPr>
          <w:rFonts w:ascii="Times New Roman" w:hAnsi="Times New Roman" w:cs="Times New Roman"/>
        </w:rPr>
        <w:t xml:space="preserve"> </w:t>
      </w:r>
    </w:p>
    <w:p w14:paraId="345EAF4A" w14:textId="77777777" w:rsidR="00F72F98" w:rsidRPr="00F12AA7" w:rsidRDefault="00F72F98" w:rsidP="00F72F98">
      <w:pPr>
        <w:spacing w:line="360" w:lineRule="auto"/>
        <w:jc w:val="both"/>
        <w:rPr>
          <w:rFonts w:ascii="Times New Roman" w:hAnsi="Times New Roman" w:cs="Times New Roman"/>
        </w:rPr>
      </w:pPr>
    </w:p>
    <w:p w14:paraId="2F776DFE" w14:textId="77777777" w:rsidR="00F72F98" w:rsidRPr="00F12AA7" w:rsidRDefault="00F72F98" w:rsidP="00F72F98">
      <w:pPr>
        <w:spacing w:line="360" w:lineRule="auto"/>
        <w:jc w:val="both"/>
        <w:rPr>
          <w:rFonts w:ascii="Times New Roman" w:hAnsi="Times New Roman" w:cs="Times New Roman"/>
        </w:rPr>
      </w:pPr>
    </w:p>
    <w:p w14:paraId="13C38763" w14:textId="77777777" w:rsidR="00F72F98" w:rsidRPr="00F12AA7" w:rsidRDefault="00F72F98" w:rsidP="00F72F98">
      <w:pPr>
        <w:spacing w:line="360" w:lineRule="auto"/>
        <w:jc w:val="both"/>
        <w:rPr>
          <w:rFonts w:ascii="Times New Roman" w:hAnsi="Times New Roman" w:cs="Times New Roman"/>
        </w:rPr>
      </w:pPr>
    </w:p>
    <w:p w14:paraId="4F2D99D6" w14:textId="77777777" w:rsidR="00F72F98" w:rsidRPr="00F12AA7" w:rsidRDefault="00F72F98" w:rsidP="00F72F98">
      <w:pPr>
        <w:spacing w:line="360" w:lineRule="auto"/>
        <w:jc w:val="both"/>
        <w:rPr>
          <w:rFonts w:ascii="Times New Roman" w:hAnsi="Times New Roman" w:cs="Times New Roman"/>
        </w:rPr>
      </w:pPr>
    </w:p>
    <w:p w14:paraId="23737B6A" w14:textId="77777777" w:rsidR="00F72F98" w:rsidRPr="00F12AA7" w:rsidRDefault="00F72F98" w:rsidP="00F72F98">
      <w:pPr>
        <w:spacing w:line="360" w:lineRule="auto"/>
        <w:jc w:val="both"/>
        <w:rPr>
          <w:rFonts w:ascii="Times New Roman" w:hAnsi="Times New Roman" w:cs="Times New Roman"/>
        </w:rPr>
      </w:pPr>
    </w:p>
    <w:p w14:paraId="20524EBA" w14:textId="77777777" w:rsidR="00F72F98" w:rsidRPr="00F12AA7" w:rsidRDefault="00F72F98" w:rsidP="00F72F98">
      <w:pPr>
        <w:spacing w:line="360" w:lineRule="auto"/>
        <w:jc w:val="both"/>
        <w:rPr>
          <w:rFonts w:ascii="Times New Roman" w:hAnsi="Times New Roman" w:cs="Times New Roman"/>
        </w:rPr>
      </w:pPr>
    </w:p>
    <w:p w14:paraId="10A2F869" w14:textId="77777777" w:rsidR="00F72F98" w:rsidRPr="00F12AA7" w:rsidRDefault="00F72F98" w:rsidP="00F72F98">
      <w:pPr>
        <w:spacing w:line="360" w:lineRule="auto"/>
        <w:jc w:val="both"/>
        <w:rPr>
          <w:rFonts w:ascii="Times New Roman" w:hAnsi="Times New Roman" w:cs="Times New Roman"/>
        </w:rPr>
      </w:pPr>
    </w:p>
    <w:p w14:paraId="57208885" w14:textId="77777777" w:rsidR="00F72F98" w:rsidRPr="00F12AA7" w:rsidRDefault="00F72F98" w:rsidP="00F72F98">
      <w:pPr>
        <w:spacing w:line="360" w:lineRule="auto"/>
        <w:jc w:val="both"/>
        <w:rPr>
          <w:rFonts w:ascii="Times New Roman" w:hAnsi="Times New Roman" w:cs="Times New Roman"/>
        </w:rPr>
      </w:pPr>
    </w:p>
    <w:p w14:paraId="16222EE2" w14:textId="77777777" w:rsidR="00F72F98" w:rsidRPr="00F12AA7" w:rsidRDefault="00F72F98" w:rsidP="00F72F98">
      <w:pPr>
        <w:spacing w:line="360" w:lineRule="auto"/>
        <w:jc w:val="both"/>
        <w:rPr>
          <w:rFonts w:ascii="Times New Roman" w:hAnsi="Times New Roman" w:cs="Times New Roman"/>
        </w:rPr>
      </w:pPr>
    </w:p>
    <w:p w14:paraId="386D6267" w14:textId="77777777" w:rsidR="00F72F98" w:rsidRPr="00F12AA7" w:rsidRDefault="00F72F98" w:rsidP="00F72F98">
      <w:pPr>
        <w:spacing w:line="360" w:lineRule="auto"/>
        <w:jc w:val="both"/>
        <w:rPr>
          <w:rFonts w:ascii="Times New Roman" w:hAnsi="Times New Roman" w:cs="Times New Roman"/>
        </w:rPr>
      </w:pPr>
      <w:r w:rsidRPr="00F12AA7">
        <w:rPr>
          <w:rFonts w:ascii="Times New Roman" w:hAnsi="Times New Roman" w:cs="Times New Roman"/>
          <w:noProof/>
          <w:lang w:val="es-ES"/>
        </w:rPr>
        <w:drawing>
          <wp:inline distT="0" distB="0" distL="0" distR="0" wp14:anchorId="3E3E0690" wp14:editId="6C8E9016">
            <wp:extent cx="4335780" cy="670560"/>
            <wp:effectExtent l="0" t="0" r="762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35780" cy="670560"/>
                    </a:xfrm>
                    <a:prstGeom prst="rect">
                      <a:avLst/>
                    </a:prstGeom>
                    <a:noFill/>
                    <a:ln>
                      <a:noFill/>
                    </a:ln>
                  </pic:spPr>
                </pic:pic>
              </a:graphicData>
            </a:graphic>
          </wp:inline>
        </w:drawing>
      </w:r>
    </w:p>
    <w:p w14:paraId="5764DC23" w14:textId="77777777" w:rsidR="00F72F98" w:rsidRDefault="00F72F98" w:rsidP="00F72F98">
      <w:pPr>
        <w:spacing w:line="360" w:lineRule="auto"/>
        <w:jc w:val="both"/>
        <w:rPr>
          <w:rFonts w:ascii="Times New Roman" w:hAnsi="Times New Roman" w:cs="Times New Roman"/>
        </w:rPr>
      </w:pPr>
      <w:r w:rsidRPr="009160A9">
        <w:rPr>
          <w:rFonts w:ascii="Times New Roman" w:hAnsi="Times New Roman" w:cs="Times New Roman"/>
          <w:b/>
        </w:rPr>
        <w:lastRenderedPageBreak/>
        <w:t>Figura 1.</w:t>
      </w:r>
      <w:r>
        <w:rPr>
          <w:rFonts w:ascii="Times New Roman" w:hAnsi="Times New Roman" w:cs="Times New Roman"/>
          <w:b/>
        </w:rPr>
        <w:t xml:space="preserve"> </w:t>
      </w:r>
      <w:r>
        <w:rPr>
          <w:rFonts w:ascii="Times New Roman" w:hAnsi="Times New Roman" w:cs="Times New Roman"/>
          <w:i/>
        </w:rPr>
        <w:t xml:space="preserve">Palla </w:t>
      </w:r>
      <w:proofErr w:type="spellStart"/>
      <w:r>
        <w:rPr>
          <w:rFonts w:ascii="Times New Roman" w:hAnsi="Times New Roman" w:cs="Times New Roman"/>
          <w:i/>
        </w:rPr>
        <w:t>Em</w:t>
      </w:r>
      <w:proofErr w:type="spellEnd"/>
      <w:r w:rsidRPr="009160A9">
        <w:rPr>
          <w:rFonts w:ascii="Times New Roman" w:hAnsi="Times New Roman" w:cs="Times New Roman"/>
          <w:i/>
        </w:rPr>
        <w:t>.</w:t>
      </w:r>
      <w:r>
        <w:rPr>
          <w:rFonts w:ascii="Times New Roman" w:hAnsi="Times New Roman" w:cs="Times New Roman"/>
        </w:rPr>
        <w:t xml:space="preserve"> Fuente: Marcelo Rodríguez H. G</w:t>
      </w:r>
      <w:r w:rsidRPr="006C4547">
        <w:rPr>
          <w:rFonts w:ascii="Times New Roman" w:hAnsi="Times New Roman" w:cs="Times New Roman"/>
        </w:rPr>
        <w:t>uía metodológica en multimedia de instrumentos andinos, utilización de pífanos y payas en la educación regular musical y en el quehacer artístico de niños, jóvenes de quito sur y barrios aledaños</w:t>
      </w:r>
      <w:r>
        <w:rPr>
          <w:rFonts w:ascii="Times New Roman" w:hAnsi="Times New Roman" w:cs="Times New Roman"/>
        </w:rPr>
        <w:t>. (38).</w:t>
      </w:r>
    </w:p>
    <w:p w14:paraId="535E18EF" w14:textId="77777777" w:rsidR="00F72F98" w:rsidRPr="00806428" w:rsidRDefault="00F72F98" w:rsidP="00F72F98">
      <w:pPr>
        <w:spacing w:line="360" w:lineRule="auto"/>
        <w:rPr>
          <w:rFonts w:ascii="Times New Roman" w:hAnsi="Times New Roman" w:cs="Times New Roman"/>
        </w:rPr>
      </w:pPr>
    </w:p>
    <w:p w14:paraId="5BEF6A14" w14:textId="77777777" w:rsidR="00F72F98" w:rsidRPr="00A4429B" w:rsidRDefault="00F72F98" w:rsidP="00F72F98">
      <w:pPr>
        <w:spacing w:line="360" w:lineRule="auto"/>
        <w:jc w:val="both"/>
        <w:rPr>
          <w:rFonts w:ascii="Times New Roman" w:hAnsi="Times New Roman" w:cs="Times New Roman"/>
        </w:rPr>
      </w:pPr>
      <w:r w:rsidRPr="00A4429B">
        <w:rPr>
          <w:rFonts w:ascii="Times New Roman" w:hAnsi="Times New Roman" w:cs="Times New Roman"/>
        </w:rPr>
        <w:t>Las melodías tradicionales recopiladas principalmente por Segundo Luis Moreno en “</w:t>
      </w:r>
      <w:r>
        <w:rPr>
          <w:rFonts w:ascii="Times New Roman" w:hAnsi="Times New Roman" w:cs="Times New Roman"/>
        </w:rPr>
        <w:t>H</w:t>
      </w:r>
      <w:r w:rsidRPr="00A4429B">
        <w:rPr>
          <w:rFonts w:ascii="Times New Roman" w:hAnsi="Times New Roman" w:cs="Times New Roman"/>
        </w:rPr>
        <w:t>isto</w:t>
      </w:r>
      <w:r>
        <w:rPr>
          <w:rFonts w:ascii="Times New Roman" w:hAnsi="Times New Roman" w:cs="Times New Roman"/>
        </w:rPr>
        <w:t>ria de la Música en el Ecuador T</w:t>
      </w:r>
      <w:r w:rsidRPr="00A4429B">
        <w:rPr>
          <w:rFonts w:ascii="Times New Roman" w:hAnsi="Times New Roman" w:cs="Times New Roman"/>
        </w:rPr>
        <w:t xml:space="preserve">omo I” (1972) son danzas lentas y rápidas que se usan para acompañar al </w:t>
      </w:r>
      <w:r>
        <w:rPr>
          <w:rFonts w:ascii="Times New Roman" w:hAnsi="Times New Roman" w:cs="Times New Roman"/>
        </w:rPr>
        <w:t>Yumbo. El Y</w:t>
      </w:r>
      <w:r w:rsidRPr="00A4429B">
        <w:rPr>
          <w:rFonts w:ascii="Times New Roman" w:hAnsi="Times New Roman" w:cs="Times New Roman"/>
        </w:rPr>
        <w:t>umbo es una</w:t>
      </w:r>
      <w:r>
        <w:rPr>
          <w:rFonts w:ascii="Times New Roman" w:hAnsi="Times New Roman" w:cs="Times New Roman"/>
        </w:rPr>
        <w:t xml:space="preserve"> etnia, un personaje, un género musical y una</w:t>
      </w:r>
      <w:r w:rsidRPr="00A4429B">
        <w:rPr>
          <w:rFonts w:ascii="Times New Roman" w:hAnsi="Times New Roman" w:cs="Times New Roman"/>
        </w:rPr>
        <w:t xml:space="preserve"> danza ritual, son un grupo de personajes de las </w:t>
      </w:r>
      <w:r>
        <w:rPr>
          <w:rFonts w:ascii="Times New Roman" w:hAnsi="Times New Roman" w:cs="Times New Roman"/>
        </w:rPr>
        <w:t>celebraciones</w:t>
      </w:r>
      <w:r w:rsidRPr="00A4429B">
        <w:rPr>
          <w:rFonts w:ascii="Times New Roman" w:hAnsi="Times New Roman" w:cs="Times New Roman"/>
        </w:rPr>
        <w:t xml:space="preserve"> del equinoccio de septiembre en Imbabura y norte de Pichincha, representa la fuerza y la guerra “uno de los yumbos se coloca con su lanza al centro de círculos de danzarines, y el baile realizan saltando al son de l</w:t>
      </w:r>
      <w:r>
        <w:rPr>
          <w:rFonts w:ascii="Times New Roman" w:hAnsi="Times New Roman" w:cs="Times New Roman"/>
        </w:rPr>
        <w:t>a melodía” (Moreno S., 1972, p</w:t>
      </w:r>
      <w:r w:rsidRPr="00A4429B">
        <w:rPr>
          <w:rFonts w:ascii="Times New Roman" w:hAnsi="Times New Roman" w:cs="Times New Roman"/>
        </w:rPr>
        <w:t xml:space="preserve">. 126); el personaje </w:t>
      </w:r>
      <w:r>
        <w:rPr>
          <w:rFonts w:ascii="Times New Roman" w:hAnsi="Times New Roman" w:cs="Times New Roman"/>
        </w:rPr>
        <w:t xml:space="preserve">de estas festividades </w:t>
      </w:r>
      <w:r w:rsidRPr="00A4429B">
        <w:rPr>
          <w:rFonts w:ascii="Times New Roman" w:hAnsi="Times New Roman" w:cs="Times New Roman"/>
        </w:rPr>
        <w:t xml:space="preserve">es una representación de los </w:t>
      </w:r>
      <w:r>
        <w:rPr>
          <w:rFonts w:ascii="Times New Roman" w:hAnsi="Times New Roman" w:cs="Times New Roman"/>
        </w:rPr>
        <w:t>“</w:t>
      </w:r>
      <w:r w:rsidRPr="00A4429B">
        <w:rPr>
          <w:rFonts w:ascii="Times New Roman" w:hAnsi="Times New Roman" w:cs="Times New Roman"/>
        </w:rPr>
        <w:t>yumbos</w:t>
      </w:r>
      <w:r>
        <w:rPr>
          <w:rFonts w:ascii="Times New Roman" w:hAnsi="Times New Roman" w:cs="Times New Roman"/>
        </w:rPr>
        <w:t>”, los cuales son</w:t>
      </w:r>
      <w:r w:rsidRPr="00A4429B">
        <w:rPr>
          <w:rFonts w:ascii="Times New Roman" w:hAnsi="Times New Roman" w:cs="Times New Roman"/>
        </w:rPr>
        <w:t xml:space="preserve"> una etnia que se asentó en el noroccidente de </w:t>
      </w:r>
      <w:r>
        <w:rPr>
          <w:rFonts w:ascii="Times New Roman" w:hAnsi="Times New Roman" w:cs="Times New Roman"/>
        </w:rPr>
        <w:t xml:space="preserve">la provincia de </w:t>
      </w:r>
      <w:r w:rsidRPr="00A4429B">
        <w:rPr>
          <w:rFonts w:ascii="Times New Roman" w:hAnsi="Times New Roman" w:cs="Times New Roman"/>
        </w:rPr>
        <w:t>Pichincha.</w:t>
      </w:r>
    </w:p>
    <w:p w14:paraId="0AC578A1" w14:textId="77777777" w:rsidR="00F72F98" w:rsidRPr="00A4429B" w:rsidRDefault="00F72F98" w:rsidP="00F72F98">
      <w:pPr>
        <w:spacing w:line="360" w:lineRule="auto"/>
        <w:jc w:val="both"/>
        <w:rPr>
          <w:rFonts w:ascii="Times New Roman" w:hAnsi="Times New Roman" w:cs="Times New Roman"/>
        </w:rPr>
      </w:pPr>
    </w:p>
    <w:p w14:paraId="54B17986" w14:textId="77777777" w:rsidR="00F72F98" w:rsidRDefault="00F72F98" w:rsidP="00F72F98">
      <w:pPr>
        <w:spacing w:line="360" w:lineRule="auto"/>
        <w:jc w:val="both"/>
        <w:rPr>
          <w:rFonts w:ascii="Times New Roman" w:hAnsi="Times New Roman" w:cs="Times New Roman"/>
        </w:rPr>
      </w:pPr>
      <w:r w:rsidRPr="00A4429B">
        <w:rPr>
          <w:rFonts w:ascii="Times New Roman" w:hAnsi="Times New Roman" w:cs="Times New Roman"/>
        </w:rPr>
        <w:t xml:space="preserve">Esta danza tiene un ritmo </w:t>
      </w:r>
      <w:r w:rsidRPr="008B62AE">
        <w:rPr>
          <w:rFonts w:ascii="Times New Roman" w:hAnsi="Times New Roman" w:cs="Times New Roman"/>
        </w:rPr>
        <w:t xml:space="preserve">yámbico </w:t>
      </w:r>
      <w:r>
        <w:rPr>
          <w:rFonts w:ascii="Times New Roman" w:hAnsi="Times New Roman" w:cs="Times New Roman"/>
        </w:rPr>
        <w:t>(</w:t>
      </w:r>
      <w:r w:rsidRPr="008B62AE">
        <w:rPr>
          <w:rFonts w:ascii="Times New Roman" w:hAnsi="Times New Roman" w:cs="Times New Roman"/>
        </w:rPr>
        <w:t>una not</w:t>
      </w:r>
      <w:r>
        <w:rPr>
          <w:rFonts w:ascii="Times New Roman" w:hAnsi="Times New Roman" w:cs="Times New Roman"/>
        </w:rPr>
        <w:t>a corta precedido por una larga)</w:t>
      </w:r>
      <w:r w:rsidRPr="008B62AE">
        <w:rPr>
          <w:rFonts w:ascii="Times New Roman" w:hAnsi="Times New Roman" w:cs="Times New Roman"/>
        </w:rPr>
        <w:t xml:space="preserve"> y trocaico</w:t>
      </w:r>
      <w:r>
        <w:rPr>
          <w:rFonts w:ascii="Times New Roman" w:hAnsi="Times New Roman" w:cs="Times New Roman"/>
        </w:rPr>
        <w:t xml:space="preserve"> (</w:t>
      </w:r>
      <w:r w:rsidRPr="008B62AE">
        <w:rPr>
          <w:rFonts w:ascii="Times New Roman" w:hAnsi="Times New Roman" w:cs="Times New Roman"/>
        </w:rPr>
        <w:t>una not</w:t>
      </w:r>
      <w:r>
        <w:rPr>
          <w:rFonts w:ascii="Times New Roman" w:hAnsi="Times New Roman" w:cs="Times New Roman"/>
        </w:rPr>
        <w:t>a larga precedido por una corta),</w:t>
      </w:r>
      <w:r w:rsidRPr="008B62AE">
        <w:rPr>
          <w:rFonts w:ascii="Times New Roman" w:hAnsi="Times New Roman" w:cs="Times New Roman"/>
        </w:rPr>
        <w:t xml:space="preserve"> </w:t>
      </w:r>
      <w:r>
        <w:rPr>
          <w:rFonts w:ascii="Times New Roman" w:hAnsi="Times New Roman" w:cs="Times New Roman"/>
        </w:rPr>
        <w:t>se ejecutan</w:t>
      </w:r>
      <w:r w:rsidRPr="00A4429B">
        <w:rPr>
          <w:rFonts w:ascii="Times New Roman" w:hAnsi="Times New Roman" w:cs="Times New Roman"/>
        </w:rPr>
        <w:t xml:space="preserve"> con un tambor pequeño en un brazo y con la palla en otro</w:t>
      </w:r>
      <w:r>
        <w:rPr>
          <w:rFonts w:ascii="Times New Roman" w:hAnsi="Times New Roman" w:cs="Times New Roman"/>
        </w:rPr>
        <w:t>. Las</w:t>
      </w:r>
      <w:r w:rsidRPr="00A4429B">
        <w:rPr>
          <w:rFonts w:ascii="Times New Roman" w:hAnsi="Times New Roman" w:cs="Times New Roman"/>
        </w:rPr>
        <w:t xml:space="preserve"> </w:t>
      </w:r>
      <w:r w:rsidRPr="00015720">
        <w:rPr>
          <w:rFonts w:ascii="Times New Roman" w:hAnsi="Times New Roman" w:cs="Times New Roman"/>
        </w:rPr>
        <w:t>melodías</w:t>
      </w:r>
      <w:r w:rsidRPr="00A4429B">
        <w:rPr>
          <w:rFonts w:ascii="Times New Roman" w:hAnsi="Times New Roman" w:cs="Times New Roman"/>
        </w:rPr>
        <w:t xml:space="preserve"> </w:t>
      </w:r>
      <w:r>
        <w:rPr>
          <w:rFonts w:ascii="Times New Roman" w:hAnsi="Times New Roman" w:cs="Times New Roman"/>
        </w:rPr>
        <w:t>de estas danzas mantienen</w:t>
      </w:r>
      <w:r w:rsidRPr="00A4429B">
        <w:rPr>
          <w:rFonts w:ascii="Times New Roman" w:hAnsi="Times New Roman" w:cs="Times New Roman"/>
        </w:rPr>
        <w:t xml:space="preserve"> </w:t>
      </w:r>
      <w:r>
        <w:rPr>
          <w:rFonts w:ascii="Times New Roman" w:hAnsi="Times New Roman" w:cs="Times New Roman"/>
        </w:rPr>
        <w:t>dichas</w:t>
      </w:r>
      <w:r w:rsidRPr="00A4429B">
        <w:rPr>
          <w:rFonts w:ascii="Times New Roman" w:hAnsi="Times New Roman" w:cs="Times New Roman"/>
        </w:rPr>
        <w:t xml:space="preserve"> rítmica</w:t>
      </w:r>
      <w:r>
        <w:rPr>
          <w:rFonts w:ascii="Times New Roman" w:hAnsi="Times New Roman" w:cs="Times New Roman"/>
        </w:rPr>
        <w:t>s con variantes, e</w:t>
      </w:r>
      <w:r w:rsidRPr="00A4429B">
        <w:rPr>
          <w:rFonts w:ascii="Times New Roman" w:hAnsi="Times New Roman" w:cs="Times New Roman"/>
        </w:rPr>
        <w:t>sta</w:t>
      </w:r>
      <w:r>
        <w:rPr>
          <w:rFonts w:ascii="Times New Roman" w:hAnsi="Times New Roman" w:cs="Times New Roman"/>
        </w:rPr>
        <w:t>s</w:t>
      </w:r>
      <w:r w:rsidRPr="00A4429B">
        <w:rPr>
          <w:rFonts w:ascii="Times New Roman" w:hAnsi="Times New Roman" w:cs="Times New Roman"/>
        </w:rPr>
        <w:t xml:space="preserve"> formacion</w:t>
      </w:r>
      <w:r>
        <w:rPr>
          <w:rFonts w:ascii="Times New Roman" w:hAnsi="Times New Roman" w:cs="Times New Roman"/>
        </w:rPr>
        <w:t>es</w:t>
      </w:r>
      <w:r w:rsidRPr="00A4429B">
        <w:rPr>
          <w:rFonts w:ascii="Times New Roman" w:hAnsi="Times New Roman" w:cs="Times New Roman"/>
        </w:rPr>
        <w:t xml:space="preserve"> rítmico – melódico</w:t>
      </w:r>
      <w:r>
        <w:rPr>
          <w:rFonts w:ascii="Times New Roman" w:hAnsi="Times New Roman" w:cs="Times New Roman"/>
        </w:rPr>
        <w:t xml:space="preserve"> </w:t>
      </w:r>
      <w:r w:rsidRPr="00A4429B">
        <w:rPr>
          <w:rFonts w:ascii="Times New Roman" w:hAnsi="Times New Roman" w:cs="Times New Roman"/>
        </w:rPr>
        <w:t>constituyen género</w:t>
      </w:r>
      <w:r>
        <w:rPr>
          <w:rFonts w:ascii="Times New Roman" w:hAnsi="Times New Roman" w:cs="Times New Roman"/>
        </w:rPr>
        <w:t>s</w:t>
      </w:r>
      <w:r w:rsidRPr="00A4429B">
        <w:rPr>
          <w:rFonts w:ascii="Times New Roman" w:hAnsi="Times New Roman" w:cs="Times New Roman"/>
        </w:rPr>
        <w:t xml:space="preserve"> musical</w:t>
      </w:r>
      <w:r>
        <w:rPr>
          <w:rFonts w:ascii="Times New Roman" w:hAnsi="Times New Roman" w:cs="Times New Roman"/>
        </w:rPr>
        <w:t>es; para yámbico</w:t>
      </w:r>
      <w:r w:rsidRPr="00A4429B">
        <w:rPr>
          <w:rFonts w:ascii="Times New Roman" w:hAnsi="Times New Roman" w:cs="Times New Roman"/>
        </w:rPr>
        <w:t xml:space="preserve"> se lo denomina “Yumbo”, género prehispánico muy enérgico y </w:t>
      </w:r>
      <w:r>
        <w:rPr>
          <w:rFonts w:ascii="Times New Roman" w:hAnsi="Times New Roman" w:cs="Times New Roman"/>
        </w:rPr>
        <w:t>marcial, y para trocaico “Danzante” género musical</w:t>
      </w:r>
      <w:r w:rsidRPr="005B187B">
        <w:rPr>
          <w:rFonts w:ascii="Times New Roman" w:hAnsi="Times New Roman" w:cs="Times New Roman"/>
        </w:rPr>
        <w:t xml:space="preserve"> </w:t>
      </w:r>
      <w:r w:rsidRPr="00A4429B">
        <w:rPr>
          <w:rFonts w:ascii="Times New Roman" w:hAnsi="Times New Roman" w:cs="Times New Roman"/>
        </w:rPr>
        <w:t>prehispánico</w:t>
      </w:r>
      <w:r>
        <w:rPr>
          <w:rFonts w:ascii="Times New Roman" w:hAnsi="Times New Roman" w:cs="Times New Roman"/>
        </w:rPr>
        <w:t xml:space="preserve"> de carácter moderado, “es apto para cantar coplas y acompañar el baile” (Rodríguez. 2008, P. 37).</w:t>
      </w:r>
    </w:p>
    <w:p w14:paraId="378FFCFF" w14:textId="77777777" w:rsidR="00F72F98" w:rsidRPr="00F12AA7" w:rsidRDefault="00F72F98" w:rsidP="00F72F98">
      <w:pPr>
        <w:spacing w:line="360" w:lineRule="auto"/>
        <w:jc w:val="both"/>
        <w:rPr>
          <w:rFonts w:ascii="Times New Roman" w:hAnsi="Times New Roman" w:cs="Times New Roman"/>
        </w:rPr>
      </w:pPr>
    </w:p>
    <w:p w14:paraId="29E98B05" w14:textId="77777777" w:rsidR="00F72F98" w:rsidRPr="00076C36" w:rsidRDefault="00F72F98" w:rsidP="00F72F98">
      <w:pPr>
        <w:spacing w:line="360" w:lineRule="auto"/>
        <w:jc w:val="both"/>
        <w:rPr>
          <w:rFonts w:ascii="Times New Roman" w:hAnsi="Times New Roman" w:cs="Times New Roman"/>
          <w:b/>
        </w:rPr>
      </w:pPr>
      <w:r w:rsidRPr="00F12AA7">
        <w:rPr>
          <w:rFonts w:ascii="Times New Roman" w:hAnsi="Times New Roman" w:cs="Times New Roman"/>
          <w:b/>
        </w:rPr>
        <w:t>Yumbo – Yámbico</w:t>
      </w:r>
    </w:p>
    <w:p w14:paraId="7F87041F" w14:textId="77777777" w:rsidR="00F72F98" w:rsidRPr="00F12AA7" w:rsidRDefault="00F72F98" w:rsidP="00F72F98">
      <w:pPr>
        <w:spacing w:line="360" w:lineRule="auto"/>
        <w:jc w:val="both"/>
        <w:rPr>
          <w:rFonts w:ascii="Times New Roman" w:hAnsi="Times New Roman" w:cs="Times New Roman"/>
        </w:rPr>
      </w:pPr>
      <w:r w:rsidRPr="00F12AA7">
        <w:rPr>
          <w:rFonts w:ascii="Times New Roman" w:hAnsi="Times New Roman" w:cs="Times New Roman"/>
          <w:noProof/>
          <w:lang w:val="es-ES"/>
        </w:rPr>
        <w:drawing>
          <wp:inline distT="0" distB="0" distL="0" distR="0" wp14:anchorId="343A8AAA" wp14:editId="44E65A2C">
            <wp:extent cx="2613660" cy="685800"/>
            <wp:effectExtent l="0" t="0" r="0" b="0"/>
            <wp:docPr id="4" name="Imagen 4" descr="Yumb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Yumb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13660" cy="685800"/>
                    </a:xfrm>
                    <a:prstGeom prst="rect">
                      <a:avLst/>
                    </a:prstGeom>
                    <a:noFill/>
                    <a:ln>
                      <a:noFill/>
                    </a:ln>
                  </pic:spPr>
                </pic:pic>
              </a:graphicData>
            </a:graphic>
          </wp:inline>
        </w:drawing>
      </w:r>
    </w:p>
    <w:p w14:paraId="79B61A23" w14:textId="77777777" w:rsidR="00F72F98" w:rsidRPr="00F12AA7" w:rsidRDefault="00F72F98" w:rsidP="00F72F98">
      <w:pPr>
        <w:spacing w:line="360" w:lineRule="auto"/>
        <w:jc w:val="both"/>
        <w:rPr>
          <w:rFonts w:ascii="Times New Roman" w:hAnsi="Times New Roman" w:cs="Times New Roman"/>
        </w:rPr>
      </w:pPr>
    </w:p>
    <w:p w14:paraId="5A159ABD" w14:textId="77777777" w:rsidR="00F72F98" w:rsidRPr="00076C36" w:rsidRDefault="00F72F98" w:rsidP="00F72F98">
      <w:pPr>
        <w:spacing w:line="360" w:lineRule="auto"/>
        <w:jc w:val="both"/>
        <w:rPr>
          <w:rFonts w:ascii="Times New Roman" w:hAnsi="Times New Roman" w:cs="Times New Roman"/>
          <w:b/>
        </w:rPr>
      </w:pPr>
      <w:r w:rsidRPr="00F12AA7">
        <w:rPr>
          <w:rFonts w:ascii="Times New Roman" w:hAnsi="Times New Roman" w:cs="Times New Roman"/>
          <w:b/>
        </w:rPr>
        <w:t>Danzante –Trocaico</w:t>
      </w:r>
    </w:p>
    <w:p w14:paraId="09DE1F67" w14:textId="77777777" w:rsidR="00F72F98" w:rsidRPr="00076C36" w:rsidRDefault="00F72F98" w:rsidP="00F72F98">
      <w:pPr>
        <w:spacing w:line="360" w:lineRule="auto"/>
        <w:jc w:val="both"/>
        <w:rPr>
          <w:rFonts w:ascii="Times New Roman" w:hAnsi="Times New Roman" w:cs="Times New Roman"/>
          <w:b/>
        </w:rPr>
      </w:pPr>
      <w:r w:rsidRPr="00F12AA7">
        <w:rPr>
          <w:rFonts w:ascii="Times New Roman" w:hAnsi="Times New Roman" w:cs="Times New Roman"/>
          <w:noProof/>
          <w:lang w:val="es-ES"/>
        </w:rPr>
        <w:drawing>
          <wp:inline distT="0" distB="0" distL="0" distR="0" wp14:anchorId="541E2F96" wp14:editId="25147306">
            <wp:extent cx="2628900" cy="563880"/>
            <wp:effectExtent l="0" t="0" r="0" b="7620"/>
            <wp:docPr id="5" name="Imagen 5" descr="Danz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anzant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628900" cy="563880"/>
                    </a:xfrm>
                    <a:prstGeom prst="rect">
                      <a:avLst/>
                    </a:prstGeom>
                    <a:noFill/>
                    <a:ln>
                      <a:noFill/>
                    </a:ln>
                  </pic:spPr>
                </pic:pic>
              </a:graphicData>
            </a:graphic>
          </wp:inline>
        </w:drawing>
      </w:r>
    </w:p>
    <w:p w14:paraId="2967649F"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b/>
        </w:rPr>
        <w:t>Figura 2</w:t>
      </w:r>
      <w:r w:rsidRPr="009160A9">
        <w:rPr>
          <w:rFonts w:ascii="Times New Roman" w:hAnsi="Times New Roman" w:cs="Times New Roman"/>
          <w:b/>
        </w:rPr>
        <w:t>.</w:t>
      </w:r>
      <w:r>
        <w:rPr>
          <w:rFonts w:ascii="Times New Roman" w:hAnsi="Times New Roman" w:cs="Times New Roman"/>
          <w:b/>
        </w:rPr>
        <w:t xml:space="preserve"> </w:t>
      </w:r>
      <w:r>
        <w:rPr>
          <w:rFonts w:ascii="Times New Roman" w:hAnsi="Times New Roman" w:cs="Times New Roman"/>
          <w:i/>
        </w:rPr>
        <w:t>Ritmos del yumbo y el danzante</w:t>
      </w:r>
      <w:r w:rsidRPr="009160A9">
        <w:rPr>
          <w:rFonts w:ascii="Times New Roman" w:hAnsi="Times New Roman" w:cs="Times New Roman"/>
          <w:i/>
        </w:rPr>
        <w:t>.</w:t>
      </w:r>
      <w:r>
        <w:rPr>
          <w:rFonts w:ascii="Times New Roman" w:hAnsi="Times New Roman" w:cs="Times New Roman"/>
        </w:rPr>
        <w:t xml:space="preserve"> Fuente: Marcelo Rodríguez H. G</w:t>
      </w:r>
      <w:r w:rsidRPr="006C4547">
        <w:rPr>
          <w:rFonts w:ascii="Times New Roman" w:hAnsi="Times New Roman" w:cs="Times New Roman"/>
        </w:rPr>
        <w:t xml:space="preserve">uía metodológica en multimedia de instrumentos andinos, utilización de pífanos y payas en </w:t>
      </w:r>
      <w:r w:rsidRPr="006C4547">
        <w:rPr>
          <w:rFonts w:ascii="Times New Roman" w:hAnsi="Times New Roman" w:cs="Times New Roman"/>
        </w:rPr>
        <w:lastRenderedPageBreak/>
        <w:t>la educación regular musical y en el quehacer artístico de niños, jóvenes de quito sur y barrios aledaños</w:t>
      </w:r>
      <w:r>
        <w:rPr>
          <w:rFonts w:ascii="Times New Roman" w:hAnsi="Times New Roman" w:cs="Times New Roman"/>
        </w:rPr>
        <w:t>. (45).</w:t>
      </w:r>
    </w:p>
    <w:p w14:paraId="7E8BF60F" w14:textId="77777777" w:rsidR="00F72F98" w:rsidRPr="00076C36" w:rsidRDefault="00F72F98" w:rsidP="00F72F98">
      <w:pPr>
        <w:spacing w:line="360" w:lineRule="auto"/>
        <w:jc w:val="both"/>
        <w:rPr>
          <w:rFonts w:ascii="Times New Roman" w:hAnsi="Times New Roman" w:cs="Times New Roman"/>
        </w:rPr>
      </w:pPr>
    </w:p>
    <w:p w14:paraId="5A6B9688" w14:textId="77777777" w:rsidR="00F72F98" w:rsidRPr="004F54F0" w:rsidRDefault="00F72F98" w:rsidP="00F72F98">
      <w:pPr>
        <w:pStyle w:val="Prrafodelista"/>
        <w:numPr>
          <w:ilvl w:val="1"/>
          <w:numId w:val="26"/>
        </w:numPr>
        <w:spacing w:line="360" w:lineRule="auto"/>
        <w:jc w:val="center"/>
        <w:rPr>
          <w:rFonts w:ascii="Times New Roman" w:hAnsi="Times New Roman" w:cs="Times New Roman"/>
          <w:b/>
        </w:rPr>
      </w:pPr>
      <w:r w:rsidRPr="004F54F0">
        <w:rPr>
          <w:rFonts w:ascii="Times New Roman" w:hAnsi="Times New Roman" w:cs="Times New Roman"/>
          <w:b/>
        </w:rPr>
        <w:t xml:space="preserve"> PINGULLO</w:t>
      </w:r>
    </w:p>
    <w:p w14:paraId="6C7ACDA0" w14:textId="77777777" w:rsidR="00F72F98" w:rsidRDefault="00F72F98" w:rsidP="00F72F98">
      <w:pPr>
        <w:spacing w:line="360" w:lineRule="auto"/>
        <w:jc w:val="both"/>
        <w:rPr>
          <w:rFonts w:ascii="Times New Roman" w:hAnsi="Times New Roman" w:cs="Times New Roman"/>
          <w:b/>
        </w:rPr>
      </w:pPr>
    </w:p>
    <w:p w14:paraId="3E2F5462" w14:textId="77777777" w:rsidR="00F72F98" w:rsidRPr="004F54F0" w:rsidRDefault="00F72F98" w:rsidP="00F72F98">
      <w:pPr>
        <w:pStyle w:val="Prrafodelista"/>
        <w:numPr>
          <w:ilvl w:val="2"/>
          <w:numId w:val="26"/>
        </w:numPr>
        <w:spacing w:line="360" w:lineRule="auto"/>
        <w:jc w:val="both"/>
        <w:rPr>
          <w:rFonts w:ascii="Times New Roman" w:hAnsi="Times New Roman" w:cs="Times New Roman"/>
          <w:u w:val="single"/>
        </w:rPr>
      </w:pPr>
      <w:r w:rsidRPr="004F54F0">
        <w:rPr>
          <w:rFonts w:ascii="Times New Roman" w:hAnsi="Times New Roman" w:cs="Times New Roman"/>
          <w:u w:val="single"/>
        </w:rPr>
        <w:t>Historia, uso y función:</w:t>
      </w:r>
    </w:p>
    <w:p w14:paraId="38C504C0" w14:textId="77777777" w:rsidR="00F72F98" w:rsidRDefault="00F72F98" w:rsidP="00F72F98">
      <w:pPr>
        <w:spacing w:line="360" w:lineRule="auto"/>
        <w:jc w:val="both"/>
        <w:rPr>
          <w:rFonts w:ascii="Times New Roman" w:hAnsi="Times New Roman" w:cs="Times New Roman"/>
          <w:b/>
        </w:rPr>
      </w:pPr>
    </w:p>
    <w:p w14:paraId="795408B9"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Es un instrumento </w:t>
      </w:r>
      <w:r w:rsidRPr="00C54EF0">
        <w:rPr>
          <w:rFonts w:ascii="Times New Roman" w:hAnsi="Times New Roman" w:cs="Times New Roman"/>
        </w:rPr>
        <w:t>aerófono</w:t>
      </w:r>
      <w:r>
        <w:rPr>
          <w:rFonts w:ascii="Times New Roman" w:hAnsi="Times New Roman" w:cs="Times New Roman"/>
        </w:rPr>
        <w:t xml:space="preserve"> vertical de tubo abierto con Aero conducto o canal de insuflación, se remonta antes de la llegada de los españoles. Su origen posiblemente data en las grandes culturas precolombinas de integración y regional, Carlos Coba en “Instrumentos Populares Registrados en el Ecuador – II Tomo” señala datos de cronistas que hablan sobre flautines verticales con embocadura hechos antes de la llegada de los españoles.</w:t>
      </w:r>
    </w:p>
    <w:p w14:paraId="27DF8C48" w14:textId="77777777" w:rsidR="00F72F98" w:rsidRDefault="00F72F98" w:rsidP="00F72F98">
      <w:pPr>
        <w:spacing w:line="360" w:lineRule="auto"/>
        <w:jc w:val="both"/>
        <w:rPr>
          <w:rFonts w:ascii="Times New Roman" w:hAnsi="Times New Roman" w:cs="Times New Roman"/>
        </w:rPr>
      </w:pPr>
    </w:p>
    <w:p w14:paraId="46156F5C"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Se lo encuentra construidos principalmente en</w:t>
      </w:r>
      <w:r w:rsidRPr="00C54EF0">
        <w:rPr>
          <w:rFonts w:ascii="Times New Roman" w:hAnsi="Times New Roman" w:cs="Times New Roman"/>
        </w:rPr>
        <w:t xml:space="preserve"> carrizo</w:t>
      </w:r>
      <w:r>
        <w:rPr>
          <w:rFonts w:ascii="Times New Roman" w:hAnsi="Times New Roman" w:cs="Times New Roman"/>
        </w:rPr>
        <w:t>, tiene 3 orificios: 2 en la parte frontal y uno atrás para el pulgar. Su registro es</w:t>
      </w:r>
      <w:r w:rsidRPr="00C54EF0">
        <w:rPr>
          <w:rFonts w:ascii="Times New Roman" w:hAnsi="Times New Roman" w:cs="Times New Roman"/>
        </w:rPr>
        <w:t xml:space="preserve"> soprano d</w:t>
      </w:r>
      <w:r>
        <w:rPr>
          <w:rFonts w:ascii="Times New Roman" w:hAnsi="Times New Roman" w:cs="Times New Roman"/>
        </w:rPr>
        <w:t>e 2 octavas y media y comúnmente se ejecuta acompañado de un tambor pequeño.</w:t>
      </w:r>
    </w:p>
    <w:p w14:paraId="3F5E0805" w14:textId="77777777" w:rsidR="00F72F98" w:rsidRDefault="00F72F98" w:rsidP="00F72F98">
      <w:pPr>
        <w:spacing w:line="360" w:lineRule="auto"/>
        <w:jc w:val="both"/>
        <w:rPr>
          <w:rFonts w:ascii="Times New Roman" w:hAnsi="Times New Roman" w:cs="Times New Roman"/>
        </w:rPr>
      </w:pPr>
    </w:p>
    <w:p w14:paraId="15667B5D"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El canal de insuflación del pingullo está en su embocadura el cual tiene forma de pito con una pieza de madera pequeña en el interior dejando un canal de aire, por consiguiente lleva un hueco como bisel en la parte superior frontal el cual genera el timbre del instrumento. Este sistema existe en muchos lugares del mundo y tiene una gran similitud con las flautas verticales europeas; posiblemente el sistema del pingullo era otro muy parecido al canal de insuflación conocida hoy día y con la llegada de los españoles se perfecciono.</w:t>
      </w:r>
    </w:p>
    <w:p w14:paraId="17976692" w14:textId="77777777" w:rsidR="00F72F98" w:rsidRDefault="00F72F98" w:rsidP="00F72F98">
      <w:pPr>
        <w:spacing w:line="360" w:lineRule="auto"/>
        <w:jc w:val="both"/>
        <w:rPr>
          <w:rFonts w:ascii="Times New Roman" w:hAnsi="Times New Roman" w:cs="Times New Roman"/>
        </w:rPr>
      </w:pPr>
    </w:p>
    <w:p w14:paraId="2646A2F7"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También se dice que el sistema de insuflación es proveniente únicamente de las flautas barrocas europeas, sin embargo se tienen grandes evidencias de canales de insuflación  hechos desde tiempos inmemorables esto se encuentran en ocarinas y sonajeros. Estos instrumentos ya tenían un canal de insuflación básico que se pudo perfeccionar en la colonización. </w:t>
      </w:r>
    </w:p>
    <w:p w14:paraId="7EE6B2D8" w14:textId="77777777" w:rsidR="00F72F98" w:rsidRDefault="00F72F98" w:rsidP="00F72F98">
      <w:pPr>
        <w:spacing w:line="360" w:lineRule="auto"/>
        <w:jc w:val="both"/>
        <w:rPr>
          <w:rFonts w:ascii="Times New Roman" w:hAnsi="Times New Roman" w:cs="Times New Roman"/>
        </w:rPr>
      </w:pPr>
    </w:p>
    <w:p w14:paraId="736815DB"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“La voz pingullo aparece en 1560, anotado por Fr. Domingo de Santo Tomas. Su variante </w:t>
      </w:r>
      <w:proofErr w:type="spellStart"/>
      <w:r w:rsidRPr="00D03086">
        <w:rPr>
          <w:rFonts w:ascii="Times New Roman" w:hAnsi="Times New Roman" w:cs="Times New Roman"/>
          <w:i/>
        </w:rPr>
        <w:t>Pincullu</w:t>
      </w:r>
      <w:proofErr w:type="spellEnd"/>
      <w:r>
        <w:rPr>
          <w:rFonts w:ascii="Times New Roman" w:hAnsi="Times New Roman" w:cs="Times New Roman"/>
          <w:i/>
        </w:rPr>
        <w:t xml:space="preserve"> </w:t>
      </w:r>
      <w:r w:rsidRPr="00D03086">
        <w:rPr>
          <w:rFonts w:ascii="Times New Roman" w:hAnsi="Times New Roman" w:cs="Times New Roman"/>
        </w:rPr>
        <w:t>se encuentra en Diego González Holguín</w:t>
      </w:r>
      <w:r>
        <w:rPr>
          <w:rFonts w:ascii="Times New Roman" w:hAnsi="Times New Roman" w:cs="Times New Roman"/>
        </w:rPr>
        <w:t xml:space="preserve">” (Coba C. 1992, pág. 598). </w:t>
      </w:r>
      <w:r>
        <w:rPr>
          <w:rFonts w:ascii="Times New Roman" w:hAnsi="Times New Roman" w:cs="Times New Roman"/>
        </w:rPr>
        <w:lastRenderedPageBreak/>
        <w:t xml:space="preserve">La palabra </w:t>
      </w:r>
      <w:proofErr w:type="spellStart"/>
      <w:r w:rsidRPr="00D03086">
        <w:rPr>
          <w:rFonts w:ascii="Times New Roman" w:hAnsi="Times New Roman" w:cs="Times New Roman"/>
          <w:i/>
        </w:rPr>
        <w:t>Pincullu</w:t>
      </w:r>
      <w:proofErr w:type="spellEnd"/>
      <w:r>
        <w:rPr>
          <w:rFonts w:ascii="Times New Roman" w:hAnsi="Times New Roman" w:cs="Times New Roman"/>
          <w:i/>
        </w:rPr>
        <w:t xml:space="preserve"> </w:t>
      </w:r>
      <w:r>
        <w:rPr>
          <w:rFonts w:ascii="Times New Roman" w:hAnsi="Times New Roman" w:cs="Times New Roman"/>
        </w:rPr>
        <w:t xml:space="preserve">o </w:t>
      </w:r>
      <w:proofErr w:type="spellStart"/>
      <w:r>
        <w:rPr>
          <w:rFonts w:ascii="Times New Roman" w:hAnsi="Times New Roman" w:cs="Times New Roman"/>
          <w:i/>
        </w:rPr>
        <w:t>Pink</w:t>
      </w:r>
      <w:r w:rsidRPr="00D03086">
        <w:rPr>
          <w:rFonts w:ascii="Times New Roman" w:hAnsi="Times New Roman" w:cs="Times New Roman"/>
          <w:i/>
        </w:rPr>
        <w:t>ullu</w:t>
      </w:r>
      <w:proofErr w:type="spellEnd"/>
      <w:r>
        <w:rPr>
          <w:rFonts w:ascii="Times New Roman" w:hAnsi="Times New Roman" w:cs="Times New Roman"/>
        </w:rPr>
        <w:t xml:space="preserve"> viene del quichua lo que significa una generalización hacia todas las flautas.</w:t>
      </w:r>
    </w:p>
    <w:p w14:paraId="7B1B6977" w14:textId="77777777" w:rsidR="00F72F98" w:rsidRDefault="00F72F98" w:rsidP="00F72F98">
      <w:pPr>
        <w:spacing w:line="360" w:lineRule="auto"/>
        <w:jc w:val="both"/>
        <w:rPr>
          <w:rFonts w:ascii="Times New Roman" w:hAnsi="Times New Roman" w:cs="Times New Roman"/>
        </w:rPr>
      </w:pPr>
    </w:p>
    <w:p w14:paraId="65AA049F"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Es uno de los</w:t>
      </w:r>
      <w:r w:rsidRPr="00C54EF0">
        <w:rPr>
          <w:rFonts w:ascii="Times New Roman" w:hAnsi="Times New Roman" w:cs="Times New Roman"/>
        </w:rPr>
        <w:t xml:space="preserve"> instrumento</w:t>
      </w:r>
      <w:r>
        <w:rPr>
          <w:rFonts w:ascii="Times New Roman" w:hAnsi="Times New Roman" w:cs="Times New Roman"/>
        </w:rPr>
        <w:t xml:space="preserve">s más representativos en los ritos indígenas, principalmente en los Quichua – hablante. Se encuentra en las festividades de </w:t>
      </w:r>
      <w:proofErr w:type="spellStart"/>
      <w:r>
        <w:rPr>
          <w:rFonts w:ascii="Times New Roman" w:hAnsi="Times New Roman" w:cs="Times New Roman"/>
        </w:rPr>
        <w:t>Pujilí</w:t>
      </w:r>
      <w:proofErr w:type="spellEnd"/>
      <w:r>
        <w:rPr>
          <w:rFonts w:ascii="Times New Roman" w:hAnsi="Times New Roman" w:cs="Times New Roman"/>
        </w:rPr>
        <w:t xml:space="preserve"> – Cotopaxi, </w:t>
      </w:r>
      <w:proofErr w:type="spellStart"/>
      <w:r>
        <w:rPr>
          <w:rFonts w:ascii="Times New Roman" w:hAnsi="Times New Roman" w:cs="Times New Roman"/>
        </w:rPr>
        <w:t>Zumbahua</w:t>
      </w:r>
      <w:proofErr w:type="spellEnd"/>
      <w:r>
        <w:rPr>
          <w:rFonts w:ascii="Times New Roman" w:hAnsi="Times New Roman" w:cs="Times New Roman"/>
        </w:rPr>
        <w:t xml:space="preserve"> y </w:t>
      </w:r>
      <w:proofErr w:type="spellStart"/>
      <w:r>
        <w:rPr>
          <w:rFonts w:ascii="Times New Roman" w:hAnsi="Times New Roman" w:cs="Times New Roman"/>
        </w:rPr>
        <w:t>Quilotoa</w:t>
      </w:r>
      <w:proofErr w:type="spellEnd"/>
      <w:r>
        <w:rPr>
          <w:rFonts w:ascii="Times New Roman" w:hAnsi="Times New Roman" w:cs="Times New Roman"/>
        </w:rPr>
        <w:t xml:space="preserve">; también en Tungurahua, Chimborazo, Azuay, Cañar, </w:t>
      </w:r>
      <w:proofErr w:type="spellStart"/>
      <w:r>
        <w:rPr>
          <w:rFonts w:ascii="Times New Roman" w:hAnsi="Times New Roman" w:cs="Times New Roman"/>
        </w:rPr>
        <w:t>imbabura</w:t>
      </w:r>
      <w:proofErr w:type="spellEnd"/>
      <w:r>
        <w:rPr>
          <w:rFonts w:ascii="Times New Roman" w:hAnsi="Times New Roman" w:cs="Times New Roman"/>
        </w:rPr>
        <w:t xml:space="preserve"> y Pichincha hacia el valle de los chillos (</w:t>
      </w:r>
      <w:proofErr w:type="spellStart"/>
      <w:r>
        <w:rPr>
          <w:rFonts w:ascii="Times New Roman" w:hAnsi="Times New Roman" w:cs="Times New Roman"/>
        </w:rPr>
        <w:t>Alangasí</w:t>
      </w:r>
      <w:proofErr w:type="spellEnd"/>
      <w:r>
        <w:rPr>
          <w:rFonts w:ascii="Times New Roman" w:hAnsi="Times New Roman" w:cs="Times New Roman"/>
        </w:rPr>
        <w:t xml:space="preserve">, la Merced y </w:t>
      </w:r>
      <w:proofErr w:type="spellStart"/>
      <w:r>
        <w:rPr>
          <w:rFonts w:ascii="Times New Roman" w:hAnsi="Times New Roman" w:cs="Times New Roman"/>
        </w:rPr>
        <w:t>Pintag</w:t>
      </w:r>
      <w:proofErr w:type="spellEnd"/>
      <w:r>
        <w:rPr>
          <w:rFonts w:ascii="Times New Roman" w:hAnsi="Times New Roman" w:cs="Times New Roman"/>
        </w:rPr>
        <w:t>). El pingullo varía en su forma y su estilo musical en cada lugar donde lo ejecutan, desde Cotopaxi para el sur los pingullos son más largos y se tocan con tambores grandes y para el norte los pingullos y los tambores son más pequeños.</w:t>
      </w:r>
    </w:p>
    <w:p w14:paraId="4680347C" w14:textId="77777777" w:rsidR="00F72F98" w:rsidRDefault="00F72F98" w:rsidP="00F72F98">
      <w:pPr>
        <w:spacing w:line="360" w:lineRule="auto"/>
        <w:jc w:val="both"/>
        <w:rPr>
          <w:rFonts w:ascii="Times New Roman" w:hAnsi="Times New Roman" w:cs="Times New Roman"/>
        </w:rPr>
      </w:pPr>
    </w:p>
    <w:p w14:paraId="3F6A4207" w14:textId="77777777" w:rsidR="00F72F98" w:rsidRPr="001F398D" w:rsidRDefault="00F72F98" w:rsidP="00F72F98">
      <w:pPr>
        <w:spacing w:line="360" w:lineRule="auto"/>
        <w:jc w:val="both"/>
        <w:rPr>
          <w:rFonts w:ascii="Times New Roman" w:hAnsi="Times New Roman" w:cs="Times New Roman"/>
        </w:rPr>
      </w:pPr>
      <w:r>
        <w:rPr>
          <w:rFonts w:ascii="Times New Roman" w:hAnsi="Times New Roman" w:cs="Times New Roman"/>
        </w:rPr>
        <w:t xml:space="preserve">En la mayoría de festividades en los que el pingullo está presente se celebra el Inti </w:t>
      </w:r>
      <w:proofErr w:type="spellStart"/>
      <w:r>
        <w:rPr>
          <w:rFonts w:ascii="Times New Roman" w:hAnsi="Times New Roman" w:cs="Times New Roman"/>
        </w:rPr>
        <w:t>Raymi</w:t>
      </w:r>
      <w:proofErr w:type="spellEnd"/>
      <w:r>
        <w:rPr>
          <w:rFonts w:ascii="Times New Roman" w:hAnsi="Times New Roman" w:cs="Times New Roman"/>
        </w:rPr>
        <w:t xml:space="preserve"> el cual coincide con el Corpus Christi, en </w:t>
      </w:r>
      <w:proofErr w:type="spellStart"/>
      <w:r>
        <w:rPr>
          <w:rFonts w:ascii="Times New Roman" w:hAnsi="Times New Roman" w:cs="Times New Roman"/>
        </w:rPr>
        <w:t>Alangasí</w:t>
      </w:r>
      <w:proofErr w:type="spellEnd"/>
      <w:r>
        <w:rPr>
          <w:rFonts w:ascii="Times New Roman" w:hAnsi="Times New Roman" w:cs="Times New Roman"/>
        </w:rPr>
        <w:t xml:space="preserve"> a los músicos que interpretan el pingullo se los conoce como “mamas” ellos mismos los construyen</w:t>
      </w:r>
      <w:r w:rsidRPr="00C54EF0">
        <w:rPr>
          <w:rFonts w:ascii="Times New Roman" w:hAnsi="Times New Roman" w:cs="Times New Roman"/>
        </w:rPr>
        <w:t xml:space="preserve"> con su propio temperamento</w:t>
      </w:r>
      <w:r>
        <w:rPr>
          <w:rFonts w:ascii="Times New Roman" w:hAnsi="Times New Roman" w:cs="Times New Roman"/>
        </w:rPr>
        <w:t>; cabe recalcar la importancia en que los pingullos y las flautas son los únicos instrumentos que hasta la actualidad se construyen bajo estos sistemas de afinación, los “mama”</w:t>
      </w:r>
      <w:r w:rsidRPr="00C54EF0">
        <w:rPr>
          <w:rFonts w:ascii="Times New Roman" w:hAnsi="Times New Roman" w:cs="Times New Roman"/>
        </w:rPr>
        <w:t xml:space="preserve"> afina</w:t>
      </w:r>
      <w:r>
        <w:rPr>
          <w:rFonts w:ascii="Times New Roman" w:hAnsi="Times New Roman" w:cs="Times New Roman"/>
        </w:rPr>
        <w:t>n</w:t>
      </w:r>
      <w:r w:rsidRPr="00C54EF0">
        <w:rPr>
          <w:rFonts w:ascii="Times New Roman" w:hAnsi="Times New Roman" w:cs="Times New Roman"/>
        </w:rPr>
        <w:t xml:space="preserve"> mediante </w:t>
      </w:r>
      <w:r>
        <w:rPr>
          <w:rFonts w:ascii="Times New Roman" w:hAnsi="Times New Roman" w:cs="Times New Roman"/>
        </w:rPr>
        <w:t>melodías</w:t>
      </w:r>
      <w:r w:rsidRPr="00C54EF0">
        <w:rPr>
          <w:rFonts w:ascii="Times New Roman" w:hAnsi="Times New Roman" w:cs="Times New Roman"/>
        </w:rPr>
        <w:t xml:space="preserve"> que se los sabe de memoria por lo que todos los pingullos t</w:t>
      </w:r>
      <w:r>
        <w:rPr>
          <w:rFonts w:ascii="Times New Roman" w:hAnsi="Times New Roman" w:cs="Times New Roman"/>
        </w:rPr>
        <w:t xml:space="preserve">ienen una </w:t>
      </w:r>
      <w:proofErr w:type="spellStart"/>
      <w:r>
        <w:rPr>
          <w:rFonts w:ascii="Times New Roman" w:hAnsi="Times New Roman" w:cs="Times New Roman"/>
        </w:rPr>
        <w:t>intervalica</w:t>
      </w:r>
      <w:proofErr w:type="spellEnd"/>
      <w:r>
        <w:rPr>
          <w:rFonts w:ascii="Times New Roman" w:hAnsi="Times New Roman" w:cs="Times New Roman"/>
        </w:rPr>
        <w:t xml:space="preserve"> similar, </w:t>
      </w:r>
      <w:r w:rsidRPr="00C54EF0">
        <w:rPr>
          <w:rFonts w:ascii="Times New Roman" w:hAnsi="Times New Roman" w:cs="Times New Roman"/>
        </w:rPr>
        <w:t>s</w:t>
      </w:r>
      <w:r>
        <w:rPr>
          <w:rFonts w:ascii="Times New Roman" w:hAnsi="Times New Roman" w:cs="Times New Roman"/>
        </w:rPr>
        <w:t>on atemperados y</w:t>
      </w:r>
      <w:r w:rsidRPr="00C54EF0">
        <w:rPr>
          <w:rFonts w:ascii="Times New Roman" w:hAnsi="Times New Roman" w:cs="Times New Roman"/>
        </w:rPr>
        <w:t xml:space="preserve"> puede</w:t>
      </w:r>
      <w:r>
        <w:rPr>
          <w:rFonts w:ascii="Times New Roman" w:hAnsi="Times New Roman" w:cs="Times New Roman"/>
        </w:rPr>
        <w:t>n</w:t>
      </w:r>
      <w:r w:rsidRPr="00C54EF0">
        <w:rPr>
          <w:rFonts w:ascii="Times New Roman" w:hAnsi="Times New Roman" w:cs="Times New Roman"/>
        </w:rPr>
        <w:t xml:space="preserve"> reproducir el mismo tono en distintos pingullos por lo que</w:t>
      </w:r>
      <w:r w:rsidRPr="00C54EF0">
        <w:rPr>
          <w:rFonts w:ascii="Times New Roman" w:hAnsi="Times New Roman" w:cs="Times New Roman"/>
          <w:b/>
        </w:rPr>
        <w:t xml:space="preserve"> </w:t>
      </w:r>
      <w:r w:rsidRPr="00C54EF0">
        <w:rPr>
          <w:rFonts w:ascii="Times New Roman" w:hAnsi="Times New Roman" w:cs="Times New Roman"/>
        </w:rPr>
        <w:t>tienen su propio sistema de pensamiento musical.</w:t>
      </w:r>
    </w:p>
    <w:p w14:paraId="6A73DD3C" w14:textId="77777777" w:rsidR="00F72F98" w:rsidRDefault="00F72F98" w:rsidP="00F72F98">
      <w:pPr>
        <w:spacing w:line="360" w:lineRule="auto"/>
        <w:jc w:val="both"/>
        <w:rPr>
          <w:rFonts w:ascii="Times New Roman" w:hAnsi="Times New Roman" w:cs="Times New Roman"/>
        </w:rPr>
      </w:pPr>
    </w:p>
    <w:p w14:paraId="79FB26B4"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Las melodías que se ejecutan en </w:t>
      </w:r>
      <w:proofErr w:type="spellStart"/>
      <w:r>
        <w:rPr>
          <w:rFonts w:ascii="Times New Roman" w:hAnsi="Times New Roman" w:cs="Times New Roman"/>
        </w:rPr>
        <w:t>Alangasí</w:t>
      </w:r>
      <w:proofErr w:type="spellEnd"/>
      <w:r>
        <w:rPr>
          <w:rFonts w:ascii="Times New Roman" w:hAnsi="Times New Roman" w:cs="Times New Roman"/>
        </w:rPr>
        <w:t xml:space="preserve"> representan a personajes que danzan en medio de la plaza, ellos llaman a las melodías como “tonos”. Existen tonos para los “rucos” los cuales usan un paso alto y la mama interpreta un tono alegre, los “soldados” en cambio danzan mucho más enérgicos que los rucos por lo cual produce que las mamas interpreten tonos de fuerza y de guerra en cambio la danza de los “sacha runas” es más lento y cadencioso utilizando el paso bajo casi raspando con el suelo por lo que los tonos son más tristes y lentos, también existen tonos de descanso para la actividad y cosecha como también para la muerte.</w:t>
      </w:r>
    </w:p>
    <w:p w14:paraId="3308B46A" w14:textId="77777777" w:rsidR="00F72F98" w:rsidRDefault="00F72F98" w:rsidP="00F72F98">
      <w:pPr>
        <w:spacing w:line="360" w:lineRule="auto"/>
        <w:jc w:val="both"/>
        <w:rPr>
          <w:rFonts w:ascii="Times New Roman" w:hAnsi="Times New Roman" w:cs="Times New Roman"/>
          <w:u w:val="single"/>
        </w:rPr>
      </w:pPr>
    </w:p>
    <w:p w14:paraId="6FFE0512" w14:textId="77777777" w:rsidR="00F72F98" w:rsidRPr="004F54F0" w:rsidRDefault="00F72F98" w:rsidP="00F72F98">
      <w:pPr>
        <w:pStyle w:val="Prrafodelista"/>
        <w:numPr>
          <w:ilvl w:val="2"/>
          <w:numId w:val="26"/>
        </w:numPr>
        <w:spacing w:line="360" w:lineRule="auto"/>
        <w:jc w:val="both"/>
        <w:rPr>
          <w:rFonts w:ascii="Times New Roman" w:hAnsi="Times New Roman" w:cs="Times New Roman"/>
          <w:u w:val="single"/>
        </w:rPr>
      </w:pPr>
      <w:r w:rsidRPr="004F54F0">
        <w:rPr>
          <w:rFonts w:ascii="Times New Roman" w:hAnsi="Times New Roman" w:cs="Times New Roman"/>
          <w:u w:val="single"/>
        </w:rPr>
        <w:t>Escala y tesitura:</w:t>
      </w:r>
    </w:p>
    <w:p w14:paraId="7F157713" w14:textId="77777777" w:rsidR="00F72F98" w:rsidRDefault="00F72F98" w:rsidP="00F72F98">
      <w:pPr>
        <w:spacing w:line="360" w:lineRule="auto"/>
        <w:jc w:val="both"/>
        <w:rPr>
          <w:rFonts w:ascii="Times New Roman" w:hAnsi="Times New Roman" w:cs="Times New Roman"/>
        </w:rPr>
      </w:pPr>
    </w:p>
    <w:p w14:paraId="758617B3"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El pingullo, al tener 3 orificios genera una escala completa mediante 4 posiciones (tapados los 3 orificios, tapados 2, tapados 1 y todos destapados). La primera octava </w:t>
      </w:r>
      <w:r>
        <w:rPr>
          <w:rFonts w:ascii="Times New Roman" w:hAnsi="Times New Roman" w:cs="Times New Roman"/>
        </w:rPr>
        <w:lastRenderedPageBreak/>
        <w:t>solo tiene 4 sonidos, es a partir de la segunda octava que se cumple la escala diatónica; tanto la primera octava como la segunda comparten las mismas posiciones para las 4 primeras notas, al llegar a la 5ta de la segunda octava se vuelven a repetir las posiciones pero con otros sonidos, es decir, a partir de la tercera vez que se tocan las mismas posiciones de forma ascendente estas actúan como Quintas con respecto a la segunda octava.</w:t>
      </w:r>
    </w:p>
    <w:p w14:paraId="34481B59" w14:textId="77777777" w:rsidR="00F72F98" w:rsidRDefault="00F72F98" w:rsidP="00F72F98">
      <w:pPr>
        <w:spacing w:line="360" w:lineRule="auto"/>
        <w:jc w:val="both"/>
        <w:rPr>
          <w:rFonts w:ascii="Times New Roman" w:hAnsi="Times New Roman" w:cs="Times New Roman"/>
        </w:rPr>
      </w:pPr>
    </w:p>
    <w:p w14:paraId="4D4DFFC5"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La escala del pingullo temperado no es diatónica en su pensamiento musical y ergonomía interpretativa, si bien es cierto la tesitura del pingullo en mi menor presentada en la figura de abajo forma una escala de re mayor, no quiere decir que esta sea la tonalidad; ya que esta escala no está hecha para ejecutar la </w:t>
      </w:r>
      <w:proofErr w:type="spellStart"/>
      <w:r>
        <w:rPr>
          <w:rFonts w:ascii="Times New Roman" w:hAnsi="Times New Roman" w:cs="Times New Roman"/>
        </w:rPr>
        <w:t>pentafonía</w:t>
      </w:r>
      <w:proofErr w:type="spellEnd"/>
      <w:r>
        <w:rPr>
          <w:rFonts w:ascii="Times New Roman" w:hAnsi="Times New Roman" w:cs="Times New Roman"/>
        </w:rPr>
        <w:t xml:space="preserve"> de su relativa menor (si menor) en el pingullo, su reparto natural de tener la primera octava incompleta daría lugar una escala pentafónica de si menor sin la nota “si”.</w:t>
      </w:r>
    </w:p>
    <w:p w14:paraId="445A0B9F" w14:textId="77777777" w:rsidR="00F72F98" w:rsidRDefault="00F72F98" w:rsidP="00F72F98">
      <w:pPr>
        <w:spacing w:line="360" w:lineRule="auto"/>
        <w:jc w:val="both"/>
        <w:rPr>
          <w:rFonts w:ascii="Times New Roman" w:hAnsi="Times New Roman" w:cs="Times New Roman"/>
        </w:rPr>
      </w:pPr>
    </w:p>
    <w:p w14:paraId="4D7CB18C"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A su vez la escala pentafónica de mi menor se la encuentra completa y empieza en su séptima para realizar resoluciones armónicas, el aparecimiento del do sostenido en esta escala se debe a una función modal, el sexto grado subido en tonalidad menor equivale a mi menor dórico, y la mayoría de tonos en </w:t>
      </w:r>
      <w:proofErr w:type="spellStart"/>
      <w:r>
        <w:rPr>
          <w:rFonts w:ascii="Times New Roman" w:hAnsi="Times New Roman" w:cs="Times New Roman"/>
        </w:rPr>
        <w:t>Alangasi</w:t>
      </w:r>
      <w:proofErr w:type="spellEnd"/>
      <w:r>
        <w:rPr>
          <w:rFonts w:ascii="Times New Roman" w:hAnsi="Times New Roman" w:cs="Times New Roman"/>
        </w:rPr>
        <w:t xml:space="preserve"> son melodías dóricas. A pesar de esto es muy fácil convertir mi menor dórico a mi menor diatónico mediante la técnica de ejecución de los semitonos, el cual consiste en subir medio tono a una nota aplastando medio orificio, en este caso el primer hueco de la parte frontal se debe tapar medio orificio para que el “si” natural suba al “do”.</w:t>
      </w:r>
    </w:p>
    <w:p w14:paraId="43B41915" w14:textId="77777777" w:rsidR="00F72F98" w:rsidRPr="00F12AA7" w:rsidRDefault="00F72F98" w:rsidP="00F72F98">
      <w:pPr>
        <w:spacing w:line="360" w:lineRule="auto"/>
        <w:jc w:val="both"/>
        <w:rPr>
          <w:rFonts w:ascii="Times New Roman" w:hAnsi="Times New Roman" w:cs="Times New Roman"/>
        </w:rPr>
      </w:pPr>
    </w:p>
    <w:p w14:paraId="6F331092" w14:textId="77777777" w:rsidR="00F72F98" w:rsidRPr="00F12AA7" w:rsidRDefault="00F72F98" w:rsidP="00F72F98">
      <w:pPr>
        <w:pStyle w:val="Textodecuerpo"/>
        <w:spacing w:line="360" w:lineRule="auto"/>
        <w:jc w:val="both"/>
      </w:pPr>
      <w:r w:rsidRPr="00F12AA7">
        <w:t>Tesitura Pingullo en Mi m</w:t>
      </w:r>
    </w:p>
    <w:p w14:paraId="150F97FE" w14:textId="77777777" w:rsidR="00F72F98" w:rsidRPr="00F12AA7" w:rsidRDefault="00F72F98" w:rsidP="00F72F98">
      <w:pPr>
        <w:pStyle w:val="Textodecuerpo"/>
        <w:spacing w:line="360" w:lineRule="auto"/>
        <w:jc w:val="both"/>
      </w:pPr>
      <w:r w:rsidRPr="00F12AA7">
        <w:rPr>
          <w:noProof/>
          <w:lang w:val="es-ES"/>
        </w:rPr>
        <w:drawing>
          <wp:anchor distT="0" distB="0" distL="114300" distR="114300" simplePos="0" relativeHeight="251660288" behindDoc="1" locked="0" layoutInCell="1" allowOverlap="1" wp14:anchorId="1C8D6561" wp14:editId="7776F68D">
            <wp:simplePos x="0" y="0"/>
            <wp:positionH relativeFrom="column">
              <wp:posOffset>411480</wp:posOffset>
            </wp:positionH>
            <wp:positionV relativeFrom="paragraph">
              <wp:posOffset>548640</wp:posOffset>
            </wp:positionV>
            <wp:extent cx="4800600" cy="1989455"/>
            <wp:effectExtent l="0" t="0" r="0" b="0"/>
            <wp:wrapNone/>
            <wp:docPr id="11" name="Imagen 11" descr="Pingullo 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ingullo Em"/>
                    <pic:cNvPicPr>
                      <a:picLocks noChangeAspect="1" noChangeArrowheads="1"/>
                    </pic:cNvPicPr>
                  </pic:nvPicPr>
                  <pic:blipFill>
                    <a:blip r:embed="rId13">
                      <a:extLst>
                        <a:ext uri="{28A0092B-C50C-407E-A947-70E740481C1C}">
                          <a14:useLocalDpi xmlns:a14="http://schemas.microsoft.com/office/drawing/2010/main" val="0"/>
                        </a:ext>
                      </a:extLst>
                    </a:blip>
                    <a:srcRect l="3442" t="11667" r="6956" b="41096"/>
                    <a:stretch>
                      <a:fillRect/>
                    </a:stretch>
                  </pic:blipFill>
                  <pic:spPr bwMode="auto">
                    <a:xfrm>
                      <a:off x="0" y="0"/>
                      <a:ext cx="4800600" cy="19894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12AA7">
        <w:rPr>
          <w:noProof/>
          <w:lang w:val="es-ES"/>
        </w:rPr>
        <w:drawing>
          <wp:inline distT="0" distB="0" distL="0" distR="0" wp14:anchorId="29DD87E5" wp14:editId="32B31BA8">
            <wp:extent cx="5257800" cy="601980"/>
            <wp:effectExtent l="0" t="0" r="0" b="7620"/>
            <wp:docPr id="10" name="Imagen 10" descr="tesitura pingullo 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tesitura pingullo Em"/>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57800" cy="601980"/>
                    </a:xfrm>
                    <a:prstGeom prst="rect">
                      <a:avLst/>
                    </a:prstGeom>
                    <a:noFill/>
                    <a:ln>
                      <a:noFill/>
                    </a:ln>
                  </pic:spPr>
                </pic:pic>
              </a:graphicData>
            </a:graphic>
          </wp:inline>
        </w:drawing>
      </w:r>
    </w:p>
    <w:p w14:paraId="1246B4EE" w14:textId="77777777" w:rsidR="00F72F98" w:rsidRPr="00F12AA7" w:rsidRDefault="00F72F98" w:rsidP="00F72F98">
      <w:pPr>
        <w:pStyle w:val="Textodecuerpo"/>
        <w:spacing w:line="360" w:lineRule="auto"/>
        <w:jc w:val="both"/>
      </w:pPr>
    </w:p>
    <w:p w14:paraId="3D97D724" w14:textId="77777777" w:rsidR="00F72F98" w:rsidRPr="00F12AA7" w:rsidRDefault="00F72F98" w:rsidP="00F72F98">
      <w:pPr>
        <w:pStyle w:val="Textodecuerpo"/>
        <w:spacing w:line="360" w:lineRule="auto"/>
        <w:jc w:val="both"/>
      </w:pPr>
    </w:p>
    <w:p w14:paraId="05256144" w14:textId="77777777" w:rsidR="00F72F98" w:rsidRDefault="00F72F98" w:rsidP="00F72F98">
      <w:pPr>
        <w:pStyle w:val="Textodecuerpo"/>
        <w:spacing w:line="360" w:lineRule="auto"/>
        <w:jc w:val="both"/>
      </w:pPr>
    </w:p>
    <w:p w14:paraId="0611115F" w14:textId="77777777" w:rsidR="00F72F98" w:rsidRDefault="00F72F98" w:rsidP="00F72F98">
      <w:pPr>
        <w:pStyle w:val="Textodecuerpo"/>
        <w:spacing w:line="360" w:lineRule="auto"/>
        <w:jc w:val="both"/>
      </w:pPr>
    </w:p>
    <w:p w14:paraId="57D42EAB" w14:textId="77777777" w:rsidR="00F72F98" w:rsidRDefault="00F72F98" w:rsidP="00F72F98">
      <w:pPr>
        <w:pStyle w:val="Textodecuerpo"/>
        <w:spacing w:line="360" w:lineRule="auto"/>
        <w:jc w:val="both"/>
      </w:pPr>
    </w:p>
    <w:p w14:paraId="020F4911" w14:textId="77777777" w:rsidR="00F72F98" w:rsidRDefault="00F72F98" w:rsidP="00F72F98">
      <w:pPr>
        <w:pStyle w:val="Textodecuerpo"/>
        <w:spacing w:line="360" w:lineRule="auto"/>
        <w:jc w:val="both"/>
      </w:pPr>
    </w:p>
    <w:p w14:paraId="1F72B6B8" w14:textId="77777777" w:rsidR="00F72F98" w:rsidRPr="00F12AA7" w:rsidRDefault="00F72F98" w:rsidP="00F72F98">
      <w:pPr>
        <w:pStyle w:val="Textodecuerpo"/>
        <w:spacing w:line="360" w:lineRule="auto"/>
        <w:jc w:val="both"/>
      </w:pPr>
    </w:p>
    <w:p w14:paraId="0ED86466" w14:textId="77777777" w:rsidR="00F72F98" w:rsidRPr="00076C36" w:rsidRDefault="00F72F98" w:rsidP="00F72F98">
      <w:pPr>
        <w:spacing w:line="360" w:lineRule="auto"/>
        <w:jc w:val="both"/>
        <w:rPr>
          <w:rFonts w:ascii="Times New Roman" w:hAnsi="Times New Roman" w:cs="Times New Roman"/>
        </w:rPr>
      </w:pPr>
      <w:r>
        <w:rPr>
          <w:rFonts w:ascii="Times New Roman" w:hAnsi="Times New Roman" w:cs="Times New Roman"/>
          <w:b/>
        </w:rPr>
        <w:lastRenderedPageBreak/>
        <w:t>Figura 3</w:t>
      </w:r>
      <w:r w:rsidRPr="009160A9">
        <w:rPr>
          <w:rFonts w:ascii="Times New Roman" w:hAnsi="Times New Roman" w:cs="Times New Roman"/>
          <w:b/>
        </w:rPr>
        <w:t>.</w:t>
      </w:r>
      <w:r>
        <w:rPr>
          <w:rFonts w:ascii="Times New Roman" w:hAnsi="Times New Roman" w:cs="Times New Roman"/>
          <w:b/>
        </w:rPr>
        <w:t xml:space="preserve"> </w:t>
      </w:r>
      <w:r>
        <w:rPr>
          <w:rFonts w:ascii="Times New Roman" w:hAnsi="Times New Roman" w:cs="Times New Roman"/>
          <w:i/>
        </w:rPr>
        <w:t>Tesitura del pingullo en Mi m</w:t>
      </w:r>
      <w:r w:rsidRPr="009160A9">
        <w:rPr>
          <w:rFonts w:ascii="Times New Roman" w:hAnsi="Times New Roman" w:cs="Times New Roman"/>
          <w:i/>
        </w:rPr>
        <w:t>.</w:t>
      </w:r>
      <w:r>
        <w:rPr>
          <w:rFonts w:ascii="Times New Roman" w:hAnsi="Times New Roman" w:cs="Times New Roman"/>
        </w:rPr>
        <w:t xml:space="preserve"> Fuente: Marcelo Rodríguez H. G</w:t>
      </w:r>
      <w:r w:rsidRPr="006C4547">
        <w:rPr>
          <w:rFonts w:ascii="Times New Roman" w:hAnsi="Times New Roman" w:cs="Times New Roman"/>
        </w:rPr>
        <w:t>uía metodológica en multimedia de instrumentos andinos, utilización de pífanos y payas en la educación regular musical y en el quehacer artístico de niños, jóvenes de quito sur y barrios aledaños</w:t>
      </w:r>
      <w:r>
        <w:rPr>
          <w:rFonts w:ascii="Times New Roman" w:hAnsi="Times New Roman" w:cs="Times New Roman"/>
        </w:rPr>
        <w:t>. (42).</w:t>
      </w:r>
    </w:p>
    <w:p w14:paraId="1E906656" w14:textId="77777777" w:rsidR="00F72F98" w:rsidRPr="00A62D97" w:rsidRDefault="00F72F98" w:rsidP="00F72F98">
      <w:pPr>
        <w:spacing w:line="360" w:lineRule="auto"/>
        <w:jc w:val="both"/>
        <w:rPr>
          <w:rFonts w:ascii="Times New Roman" w:hAnsi="Times New Roman" w:cs="Times New Roman"/>
          <w:lang w:val="es-EC"/>
        </w:rPr>
      </w:pPr>
      <w:r>
        <w:rPr>
          <w:rFonts w:ascii="Times New Roman" w:hAnsi="Times New Roman" w:cs="Times New Roman"/>
          <w:lang w:val="es-EC"/>
        </w:rPr>
        <w:t>El danzante y el yumbo son los géneros musicales más usados dentro de las festividades, por consiguiente, el pingullo temperado es muy versátil por lo que fácilmente podría ser incursionando en otros géneros.</w:t>
      </w:r>
    </w:p>
    <w:p w14:paraId="24B2BD72" w14:textId="77777777" w:rsidR="00F72F98" w:rsidRDefault="00F72F98" w:rsidP="00F72F98">
      <w:pPr>
        <w:spacing w:line="360" w:lineRule="auto"/>
        <w:jc w:val="center"/>
        <w:rPr>
          <w:rFonts w:ascii="Times New Roman" w:hAnsi="Times New Roman" w:cs="Times New Roman"/>
          <w:b/>
          <w:lang w:val="es-EC"/>
        </w:rPr>
      </w:pPr>
    </w:p>
    <w:p w14:paraId="781A8DD6" w14:textId="77777777" w:rsidR="00F72F98" w:rsidRPr="004F54F0" w:rsidRDefault="00F72F98" w:rsidP="00F72F98">
      <w:pPr>
        <w:pStyle w:val="Prrafodelista"/>
        <w:numPr>
          <w:ilvl w:val="1"/>
          <w:numId w:val="26"/>
        </w:numPr>
        <w:spacing w:line="360" w:lineRule="auto"/>
        <w:jc w:val="center"/>
        <w:rPr>
          <w:rFonts w:ascii="Times New Roman" w:hAnsi="Times New Roman" w:cs="Times New Roman"/>
          <w:b/>
          <w:lang w:val="es-EC"/>
        </w:rPr>
      </w:pPr>
      <w:r>
        <w:rPr>
          <w:rFonts w:ascii="Times New Roman" w:hAnsi="Times New Roman" w:cs="Times New Roman"/>
          <w:b/>
          <w:lang w:val="es-EC"/>
        </w:rPr>
        <w:t xml:space="preserve"> </w:t>
      </w:r>
      <w:r w:rsidRPr="004F54F0">
        <w:rPr>
          <w:rFonts w:ascii="Times New Roman" w:hAnsi="Times New Roman" w:cs="Times New Roman"/>
          <w:b/>
          <w:lang w:val="es-EC"/>
        </w:rPr>
        <w:t>PÍFANO</w:t>
      </w:r>
    </w:p>
    <w:p w14:paraId="2DC03943" w14:textId="77777777" w:rsidR="00F72F98" w:rsidRDefault="00F72F98" w:rsidP="00F72F98">
      <w:pPr>
        <w:spacing w:line="360" w:lineRule="auto"/>
        <w:jc w:val="both"/>
        <w:rPr>
          <w:rFonts w:ascii="Times New Roman" w:hAnsi="Times New Roman" w:cs="Times New Roman"/>
          <w:b/>
          <w:lang w:val="es-EC"/>
        </w:rPr>
      </w:pPr>
    </w:p>
    <w:p w14:paraId="4261962F" w14:textId="77777777" w:rsidR="00F72F98" w:rsidRPr="004F54F0" w:rsidRDefault="00F72F98" w:rsidP="00F72F98">
      <w:pPr>
        <w:pStyle w:val="Prrafodelista"/>
        <w:numPr>
          <w:ilvl w:val="2"/>
          <w:numId w:val="26"/>
        </w:numPr>
        <w:spacing w:line="360" w:lineRule="auto"/>
        <w:jc w:val="both"/>
        <w:rPr>
          <w:rFonts w:ascii="Times New Roman" w:hAnsi="Times New Roman" w:cs="Times New Roman"/>
          <w:u w:val="single"/>
        </w:rPr>
      </w:pPr>
      <w:r w:rsidRPr="004F54F0">
        <w:rPr>
          <w:rFonts w:ascii="Times New Roman" w:hAnsi="Times New Roman" w:cs="Times New Roman"/>
          <w:u w:val="single"/>
        </w:rPr>
        <w:t>Historia, uso y función:</w:t>
      </w:r>
    </w:p>
    <w:p w14:paraId="34CB508F" w14:textId="77777777" w:rsidR="00F72F98" w:rsidRPr="007B4D88" w:rsidRDefault="00F72F98" w:rsidP="00F72F98">
      <w:pPr>
        <w:spacing w:line="360" w:lineRule="auto"/>
        <w:jc w:val="both"/>
        <w:rPr>
          <w:rFonts w:ascii="Times New Roman" w:hAnsi="Times New Roman" w:cs="Times New Roman"/>
          <w:lang w:val="es-EC"/>
        </w:rPr>
      </w:pPr>
    </w:p>
    <w:p w14:paraId="76DE3C5D" w14:textId="77777777" w:rsidR="00F72F98" w:rsidRDefault="00F72F98" w:rsidP="00F72F98">
      <w:pPr>
        <w:spacing w:line="360" w:lineRule="auto"/>
        <w:jc w:val="both"/>
        <w:rPr>
          <w:rFonts w:ascii="Times New Roman" w:hAnsi="Times New Roman" w:cs="Times New Roman"/>
          <w:lang w:val="es-EC"/>
        </w:rPr>
      </w:pPr>
      <w:r w:rsidRPr="007B4D88">
        <w:rPr>
          <w:rFonts w:ascii="Times New Roman" w:hAnsi="Times New Roman" w:cs="Times New Roman"/>
          <w:lang w:val="es-EC"/>
        </w:rPr>
        <w:t>Es un instrumento aerófono</w:t>
      </w:r>
      <w:r>
        <w:rPr>
          <w:rFonts w:ascii="Times New Roman" w:hAnsi="Times New Roman" w:cs="Times New Roman"/>
          <w:lang w:val="es-EC"/>
        </w:rPr>
        <w:t xml:space="preserve"> de tubo abierto, con canal de insuflación y embocadura de pito como el pingullo, tiene 7 huecos de obturación: 6 en la parte frontal y 1 en la parte posterior. Se localiza en culturas Quichua – hablantes en Imbabura y noroccidente de Pichincha.</w:t>
      </w:r>
    </w:p>
    <w:p w14:paraId="46BEA163" w14:textId="77777777" w:rsidR="00F72F98" w:rsidRDefault="00F72F98" w:rsidP="00F72F98">
      <w:pPr>
        <w:spacing w:line="360" w:lineRule="auto"/>
        <w:jc w:val="both"/>
        <w:rPr>
          <w:rFonts w:ascii="Times New Roman" w:hAnsi="Times New Roman" w:cs="Times New Roman"/>
          <w:lang w:val="es-EC"/>
        </w:rPr>
      </w:pPr>
    </w:p>
    <w:p w14:paraId="1A42387F" w14:textId="77777777" w:rsidR="00F72F98" w:rsidRDefault="00F72F98" w:rsidP="00F72F98">
      <w:pPr>
        <w:spacing w:line="360" w:lineRule="auto"/>
        <w:jc w:val="both"/>
        <w:rPr>
          <w:rFonts w:ascii="Times New Roman" w:hAnsi="Times New Roman" w:cs="Times New Roman"/>
          <w:lang w:val="es-EC"/>
        </w:rPr>
      </w:pPr>
      <w:r>
        <w:rPr>
          <w:rFonts w:ascii="Times New Roman" w:hAnsi="Times New Roman" w:cs="Times New Roman"/>
          <w:lang w:val="es-EC"/>
        </w:rPr>
        <w:t xml:space="preserve">El reparto de la gama de sonidos es muy parecido a la </w:t>
      </w:r>
      <w:r w:rsidRPr="007B4D88">
        <w:rPr>
          <w:rFonts w:ascii="Times New Roman" w:hAnsi="Times New Roman" w:cs="Times New Roman"/>
          <w:i/>
          <w:lang w:val="es-EC"/>
        </w:rPr>
        <w:t>Kena</w:t>
      </w:r>
      <w:r>
        <w:rPr>
          <w:rFonts w:ascii="Times New Roman" w:hAnsi="Times New Roman" w:cs="Times New Roman"/>
          <w:lang w:val="es-EC"/>
        </w:rPr>
        <w:t xml:space="preserve"> de los incas, por lo que se puede tratar de una derivación de dicho instrumento, en el cual hábilmente los músicos adaptaron la embocadura del </w:t>
      </w:r>
      <w:r w:rsidRPr="00CA4E38">
        <w:rPr>
          <w:rFonts w:ascii="Times New Roman" w:hAnsi="Times New Roman" w:cs="Times New Roman"/>
          <w:i/>
          <w:lang w:val="es-EC"/>
        </w:rPr>
        <w:t>pinkullu</w:t>
      </w:r>
      <w:r>
        <w:rPr>
          <w:rFonts w:ascii="Times New Roman" w:hAnsi="Times New Roman" w:cs="Times New Roman"/>
          <w:lang w:val="es-EC"/>
        </w:rPr>
        <w:t xml:space="preserve"> a la </w:t>
      </w:r>
      <w:r w:rsidRPr="00CA4E38">
        <w:rPr>
          <w:rFonts w:ascii="Times New Roman" w:hAnsi="Times New Roman" w:cs="Times New Roman"/>
          <w:i/>
          <w:lang w:val="es-EC"/>
        </w:rPr>
        <w:t>Kena</w:t>
      </w:r>
      <w:r>
        <w:rPr>
          <w:rFonts w:ascii="Times New Roman" w:hAnsi="Times New Roman" w:cs="Times New Roman"/>
          <w:lang w:val="es-EC"/>
        </w:rPr>
        <w:t xml:space="preserve"> inca. Sin embargo no se tiene evidencia concisa más que de su parecido y de su subsistencia en la “danza de los Yumbos” en Quiroga – Imbabura,  una festividad en el cual las pallas y los pífanos hacen la representación de los personajes con las melodías.</w:t>
      </w:r>
    </w:p>
    <w:p w14:paraId="797E1854" w14:textId="77777777" w:rsidR="00F72F98" w:rsidRDefault="00F72F98" w:rsidP="00F72F98">
      <w:pPr>
        <w:spacing w:line="360" w:lineRule="auto"/>
        <w:jc w:val="both"/>
        <w:rPr>
          <w:rFonts w:ascii="Times New Roman" w:hAnsi="Times New Roman" w:cs="Times New Roman"/>
          <w:lang w:val="es-EC"/>
        </w:rPr>
      </w:pPr>
    </w:p>
    <w:p w14:paraId="7578578E" w14:textId="77777777" w:rsidR="00F72F98" w:rsidRDefault="00F72F98" w:rsidP="00F72F98">
      <w:pPr>
        <w:spacing w:line="360" w:lineRule="auto"/>
        <w:jc w:val="both"/>
        <w:rPr>
          <w:rFonts w:ascii="Times New Roman" w:hAnsi="Times New Roman" w:cs="Times New Roman"/>
          <w:lang w:val="es-EC"/>
        </w:rPr>
      </w:pPr>
      <w:r>
        <w:rPr>
          <w:rFonts w:ascii="Times New Roman" w:hAnsi="Times New Roman" w:cs="Times New Roman"/>
          <w:lang w:val="es-EC"/>
        </w:rPr>
        <w:t>Los pífanos se construyen de hueso de animales, caña guadua, bambú y carrizo, su registro es agudo y también se encuentran ejemplares atemperados; sin embargo este instrumento se está perdiendo tanto en los ritos como en la música popular folclórica ecuatoriana.</w:t>
      </w:r>
    </w:p>
    <w:p w14:paraId="24C3EB55" w14:textId="77777777" w:rsidR="00F72F98" w:rsidRDefault="00F72F98" w:rsidP="00F72F98">
      <w:pPr>
        <w:spacing w:line="360" w:lineRule="auto"/>
        <w:jc w:val="both"/>
        <w:rPr>
          <w:rFonts w:ascii="Times New Roman" w:hAnsi="Times New Roman" w:cs="Times New Roman"/>
          <w:lang w:val="es-EC"/>
        </w:rPr>
      </w:pPr>
    </w:p>
    <w:p w14:paraId="0B27E264" w14:textId="77777777" w:rsidR="00F72F98" w:rsidRPr="004F54F0" w:rsidRDefault="00F72F98" w:rsidP="00F72F98">
      <w:pPr>
        <w:pStyle w:val="Prrafodelista"/>
        <w:numPr>
          <w:ilvl w:val="2"/>
          <w:numId w:val="26"/>
        </w:numPr>
        <w:spacing w:line="360" w:lineRule="auto"/>
        <w:jc w:val="both"/>
        <w:rPr>
          <w:rFonts w:ascii="Times New Roman" w:hAnsi="Times New Roman" w:cs="Times New Roman"/>
          <w:u w:val="single"/>
        </w:rPr>
      </w:pPr>
      <w:r w:rsidRPr="004F54F0">
        <w:rPr>
          <w:rFonts w:ascii="Times New Roman" w:hAnsi="Times New Roman" w:cs="Times New Roman"/>
          <w:u w:val="single"/>
        </w:rPr>
        <w:t>Escala y tesitura:</w:t>
      </w:r>
    </w:p>
    <w:p w14:paraId="1424C6E2" w14:textId="77777777" w:rsidR="00F72F98" w:rsidRDefault="00F72F98" w:rsidP="00F72F98">
      <w:pPr>
        <w:spacing w:line="360" w:lineRule="auto"/>
        <w:jc w:val="both"/>
        <w:rPr>
          <w:rFonts w:ascii="Times New Roman" w:hAnsi="Times New Roman" w:cs="Times New Roman"/>
          <w:lang w:val="es-EC"/>
        </w:rPr>
      </w:pPr>
    </w:p>
    <w:p w14:paraId="61EE9A8D" w14:textId="77777777" w:rsidR="00F72F98" w:rsidRDefault="00F72F98" w:rsidP="00F72F98">
      <w:pPr>
        <w:spacing w:line="360" w:lineRule="auto"/>
        <w:jc w:val="both"/>
        <w:rPr>
          <w:rFonts w:ascii="Times New Roman" w:hAnsi="Times New Roman" w:cs="Times New Roman"/>
          <w:lang w:val="es-EC"/>
        </w:rPr>
      </w:pPr>
      <w:r>
        <w:rPr>
          <w:rFonts w:ascii="Times New Roman" w:hAnsi="Times New Roman" w:cs="Times New Roman"/>
          <w:lang w:val="es-EC"/>
        </w:rPr>
        <w:t xml:space="preserve">Al llegar el temperamento a este instrumento se adaptan las tendencias musicales europeas obteniendo la escala diatónica en su tesitura, este instrumento al igual que la </w:t>
      </w:r>
      <w:r w:rsidRPr="00AD286C">
        <w:rPr>
          <w:rFonts w:ascii="Times New Roman" w:hAnsi="Times New Roman" w:cs="Times New Roman"/>
          <w:i/>
          <w:lang w:val="es-EC"/>
        </w:rPr>
        <w:t>Kena</w:t>
      </w:r>
      <w:r>
        <w:rPr>
          <w:rFonts w:ascii="Times New Roman" w:hAnsi="Times New Roman" w:cs="Times New Roman"/>
          <w:lang w:val="es-EC"/>
        </w:rPr>
        <w:t xml:space="preserve"> llega a tener 3 octavas completas. Al tener una tendencia diatónica se rige a una </w:t>
      </w:r>
      <w:r>
        <w:rPr>
          <w:rFonts w:ascii="Times New Roman" w:hAnsi="Times New Roman" w:cs="Times New Roman"/>
          <w:lang w:val="es-EC"/>
        </w:rPr>
        <w:lastRenderedPageBreak/>
        <w:t>sola tonalidad, pero los huecos de obturación permiten ser tapados a la mitad pudiendo ejecutar semitonos e incursionar en otras tonalidades cercanas a la que esta originalmente hecha.</w:t>
      </w:r>
    </w:p>
    <w:p w14:paraId="19ABF3E2" w14:textId="77777777" w:rsidR="00F72F98" w:rsidRDefault="00F72F98" w:rsidP="00F72F98">
      <w:pPr>
        <w:spacing w:line="360" w:lineRule="auto"/>
        <w:jc w:val="both"/>
        <w:rPr>
          <w:rFonts w:ascii="Times New Roman" w:hAnsi="Times New Roman" w:cs="Times New Roman"/>
          <w:lang w:val="es-EC"/>
        </w:rPr>
      </w:pPr>
    </w:p>
    <w:p w14:paraId="74B7E4B6" w14:textId="77777777" w:rsidR="00F72F98" w:rsidRDefault="00F72F98" w:rsidP="00F72F98">
      <w:pPr>
        <w:spacing w:line="360" w:lineRule="auto"/>
        <w:jc w:val="both"/>
        <w:rPr>
          <w:rFonts w:ascii="Times New Roman" w:hAnsi="Times New Roman" w:cs="Times New Roman"/>
          <w:lang w:val="es-EC"/>
        </w:rPr>
      </w:pPr>
      <w:r>
        <w:rPr>
          <w:rFonts w:ascii="Times New Roman" w:hAnsi="Times New Roman" w:cs="Times New Roman"/>
          <w:lang w:val="es-EC"/>
        </w:rPr>
        <w:t>A continuación la tesitura del pífano y sus posiciones de las notas en el pentagrama.</w:t>
      </w:r>
    </w:p>
    <w:p w14:paraId="4DCE227C" w14:textId="77777777" w:rsidR="00F72F98" w:rsidRDefault="00F72F98" w:rsidP="00F72F98">
      <w:pPr>
        <w:pStyle w:val="Textodecuerpo"/>
        <w:jc w:val="both"/>
        <w:rPr>
          <w:rFonts w:eastAsiaTheme="minorEastAsia"/>
          <w:szCs w:val="24"/>
        </w:rPr>
      </w:pPr>
    </w:p>
    <w:p w14:paraId="780DDF5C" w14:textId="77777777" w:rsidR="00F72F98" w:rsidRDefault="00F72F98" w:rsidP="00F72F98">
      <w:pPr>
        <w:pStyle w:val="Textodecuerpo"/>
        <w:jc w:val="both"/>
        <w:rPr>
          <w:rFonts w:eastAsiaTheme="minorEastAsia"/>
          <w:szCs w:val="24"/>
        </w:rPr>
      </w:pPr>
    </w:p>
    <w:p w14:paraId="473ED757" w14:textId="77777777" w:rsidR="00F72F98" w:rsidRPr="00F12AA7" w:rsidRDefault="00F72F98" w:rsidP="00F72F98">
      <w:pPr>
        <w:pStyle w:val="Textodecuerpo"/>
        <w:jc w:val="both"/>
        <w:rPr>
          <w:szCs w:val="24"/>
        </w:rPr>
      </w:pPr>
      <w:r>
        <w:rPr>
          <w:rFonts w:eastAsiaTheme="minorEastAsia"/>
          <w:szCs w:val="24"/>
        </w:rPr>
        <w:t xml:space="preserve">                                    </w:t>
      </w:r>
      <w:r>
        <w:rPr>
          <w:szCs w:val="24"/>
        </w:rPr>
        <w:t xml:space="preserve">     </w:t>
      </w:r>
      <w:r w:rsidRPr="00F12AA7">
        <w:rPr>
          <w:szCs w:val="24"/>
        </w:rPr>
        <w:t xml:space="preserve">C  B  A </w:t>
      </w:r>
      <w:r>
        <w:rPr>
          <w:szCs w:val="24"/>
        </w:rPr>
        <w:t xml:space="preserve"> </w:t>
      </w:r>
      <w:r w:rsidRPr="00F12AA7">
        <w:rPr>
          <w:szCs w:val="24"/>
        </w:rPr>
        <w:t xml:space="preserve">  G   </w:t>
      </w:r>
      <w:r>
        <w:rPr>
          <w:szCs w:val="24"/>
        </w:rPr>
        <w:t xml:space="preserve"> </w:t>
      </w:r>
      <w:r w:rsidRPr="00F12AA7">
        <w:rPr>
          <w:szCs w:val="24"/>
        </w:rPr>
        <w:t xml:space="preserve"> F    E    </w:t>
      </w:r>
      <w:r>
        <w:rPr>
          <w:szCs w:val="24"/>
        </w:rPr>
        <w:t xml:space="preserve"> </w:t>
      </w:r>
      <w:r w:rsidRPr="00F12AA7">
        <w:rPr>
          <w:szCs w:val="24"/>
        </w:rPr>
        <w:t>D     C</w:t>
      </w:r>
    </w:p>
    <w:p w14:paraId="50D7F574" w14:textId="77777777" w:rsidR="00F72F98" w:rsidRDefault="00F72F98" w:rsidP="00F72F98">
      <w:pPr>
        <w:pStyle w:val="Textodecuerpo"/>
        <w:jc w:val="both"/>
        <w:rPr>
          <w:szCs w:val="24"/>
        </w:rPr>
      </w:pPr>
      <w:r w:rsidRPr="00F12AA7">
        <w:rPr>
          <w:szCs w:val="24"/>
        </w:rPr>
        <w:object w:dxaOrig="6719" w:dyaOrig="3495" w14:anchorId="1C38D01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81.8pt;height:2in" o:ole="">
            <v:imagedata r:id="rId15" o:title=""/>
          </v:shape>
          <o:OLEObject Type="Embed" ProgID="PBrush" ShapeID="_x0000_i1025" DrawAspect="Content" ObjectID="_1464791556" r:id="rId16"/>
        </w:object>
      </w:r>
    </w:p>
    <w:p w14:paraId="07F03C9C"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b/>
        </w:rPr>
        <w:t>Figura 4</w:t>
      </w:r>
      <w:r w:rsidRPr="009160A9">
        <w:rPr>
          <w:rFonts w:ascii="Times New Roman" w:hAnsi="Times New Roman" w:cs="Times New Roman"/>
          <w:b/>
        </w:rPr>
        <w:t>.</w:t>
      </w:r>
      <w:r>
        <w:rPr>
          <w:rFonts w:ascii="Times New Roman" w:hAnsi="Times New Roman" w:cs="Times New Roman"/>
          <w:b/>
        </w:rPr>
        <w:t xml:space="preserve"> </w:t>
      </w:r>
      <w:r>
        <w:rPr>
          <w:rFonts w:ascii="Times New Roman" w:hAnsi="Times New Roman" w:cs="Times New Roman"/>
          <w:i/>
        </w:rPr>
        <w:t>Pífano la m</w:t>
      </w:r>
      <w:r w:rsidRPr="009160A9">
        <w:rPr>
          <w:rFonts w:ascii="Times New Roman" w:hAnsi="Times New Roman" w:cs="Times New Roman"/>
          <w:i/>
        </w:rPr>
        <w:t>.</w:t>
      </w:r>
      <w:r>
        <w:rPr>
          <w:rFonts w:ascii="Times New Roman" w:hAnsi="Times New Roman" w:cs="Times New Roman"/>
        </w:rPr>
        <w:t xml:space="preserve"> Fuente: Marcelo Rodríguez H. G</w:t>
      </w:r>
      <w:r w:rsidRPr="006C4547">
        <w:rPr>
          <w:rFonts w:ascii="Times New Roman" w:hAnsi="Times New Roman" w:cs="Times New Roman"/>
        </w:rPr>
        <w:t>uía metodológica en multimedia de instrumentos andinos, utilización de pífanos y payas en la educación regular musical y en el quehacer artístico de niños, jóvenes de quito sur y barrios aledaños</w:t>
      </w:r>
      <w:r>
        <w:rPr>
          <w:rFonts w:ascii="Times New Roman" w:hAnsi="Times New Roman" w:cs="Times New Roman"/>
        </w:rPr>
        <w:t>. (40).</w:t>
      </w:r>
    </w:p>
    <w:p w14:paraId="2651DB81" w14:textId="77777777" w:rsidR="00F72F98" w:rsidRPr="00D606C3" w:rsidRDefault="00F72F98" w:rsidP="00F72F98">
      <w:pPr>
        <w:spacing w:line="360" w:lineRule="auto"/>
        <w:rPr>
          <w:rFonts w:ascii="Times New Roman" w:hAnsi="Times New Roman" w:cs="Times New Roman"/>
        </w:rPr>
      </w:pPr>
    </w:p>
    <w:p w14:paraId="2D5EAB7F" w14:textId="77777777" w:rsidR="00F72F98" w:rsidRDefault="00F72F98" w:rsidP="00F72F98">
      <w:pPr>
        <w:spacing w:line="360" w:lineRule="auto"/>
        <w:jc w:val="both"/>
        <w:rPr>
          <w:rFonts w:ascii="Times New Roman" w:hAnsi="Times New Roman" w:cs="Times New Roman"/>
          <w:lang w:val="es-EC"/>
        </w:rPr>
      </w:pPr>
      <w:r w:rsidRPr="00F12AA7">
        <w:rPr>
          <w:rFonts w:ascii="Times New Roman" w:hAnsi="Times New Roman" w:cs="Times New Roman"/>
          <w:color w:val="000000"/>
        </w:rPr>
        <w:object w:dxaOrig="10649" w:dyaOrig="3240" w14:anchorId="4A9447A4">
          <v:shape id="_x0000_i1026" type="#_x0000_t75" style="width:402.2pt;height:120.4pt" o:ole="">
            <v:imagedata r:id="rId17" o:title="" croptop="5105f"/>
          </v:shape>
          <o:OLEObject Type="Embed" ProgID="PBrush" ShapeID="_x0000_i1026" DrawAspect="Content" ObjectID="_1464791557" r:id="rId18"/>
        </w:object>
      </w:r>
    </w:p>
    <w:p w14:paraId="23E5F37E"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b/>
        </w:rPr>
        <w:t>Figura 5</w:t>
      </w:r>
      <w:r w:rsidRPr="009160A9">
        <w:rPr>
          <w:rFonts w:ascii="Times New Roman" w:hAnsi="Times New Roman" w:cs="Times New Roman"/>
          <w:b/>
        </w:rPr>
        <w:t>.</w:t>
      </w:r>
      <w:r w:rsidRPr="00076C36">
        <w:rPr>
          <w:rFonts w:ascii="Times New Roman" w:hAnsi="Times New Roman" w:cs="Times New Roman"/>
        </w:rPr>
        <w:t xml:space="preserve"> Tesitura</w:t>
      </w:r>
      <w:r>
        <w:rPr>
          <w:rFonts w:ascii="Times New Roman" w:hAnsi="Times New Roman" w:cs="Times New Roman"/>
        </w:rPr>
        <w:t xml:space="preserve"> –</w:t>
      </w:r>
      <w:r w:rsidRPr="00076C36">
        <w:rPr>
          <w:rFonts w:ascii="Times New Roman" w:hAnsi="Times New Roman" w:cs="Times New Roman"/>
        </w:rPr>
        <w:t xml:space="preserve"> </w:t>
      </w:r>
      <w:r>
        <w:rPr>
          <w:rFonts w:ascii="Times New Roman" w:hAnsi="Times New Roman" w:cs="Times New Roman"/>
          <w:i/>
        </w:rPr>
        <w:t>Pífano la m</w:t>
      </w:r>
      <w:r w:rsidRPr="009160A9">
        <w:rPr>
          <w:rFonts w:ascii="Times New Roman" w:hAnsi="Times New Roman" w:cs="Times New Roman"/>
          <w:i/>
        </w:rPr>
        <w:t>.</w:t>
      </w:r>
      <w:r>
        <w:rPr>
          <w:rFonts w:ascii="Times New Roman" w:hAnsi="Times New Roman" w:cs="Times New Roman"/>
        </w:rPr>
        <w:t xml:space="preserve"> Fuente: Marcelo Rodríguez H. G</w:t>
      </w:r>
      <w:r w:rsidRPr="006C4547">
        <w:rPr>
          <w:rFonts w:ascii="Times New Roman" w:hAnsi="Times New Roman" w:cs="Times New Roman"/>
        </w:rPr>
        <w:t>uía metodológica en multimedia de instrumentos andinos, utilización de pífanos y payas en la educación regular musical y en el quehacer artístico de niños, jóvenes de quito sur y barrios aledaños</w:t>
      </w:r>
      <w:r>
        <w:rPr>
          <w:rFonts w:ascii="Times New Roman" w:hAnsi="Times New Roman" w:cs="Times New Roman"/>
        </w:rPr>
        <w:t>. (55).</w:t>
      </w:r>
    </w:p>
    <w:p w14:paraId="47BADFC5" w14:textId="77777777" w:rsidR="00F72F98" w:rsidRPr="00041379" w:rsidRDefault="00F72F98" w:rsidP="00F72F98">
      <w:pPr>
        <w:spacing w:line="360" w:lineRule="auto"/>
        <w:jc w:val="both"/>
        <w:rPr>
          <w:rFonts w:ascii="Times New Roman" w:hAnsi="Times New Roman" w:cs="Times New Roman"/>
          <w:lang w:val="es-EC"/>
        </w:rPr>
      </w:pPr>
    </w:p>
    <w:p w14:paraId="67276ED7" w14:textId="77777777" w:rsidR="00F72F98" w:rsidRDefault="00F72F98" w:rsidP="00F72F98">
      <w:pPr>
        <w:spacing w:line="360" w:lineRule="auto"/>
        <w:jc w:val="both"/>
        <w:rPr>
          <w:rFonts w:ascii="Times New Roman" w:hAnsi="Times New Roman" w:cs="Times New Roman"/>
          <w:lang w:val="es-EC"/>
        </w:rPr>
      </w:pPr>
      <w:r w:rsidRPr="00041379">
        <w:rPr>
          <w:rFonts w:ascii="Times New Roman" w:hAnsi="Times New Roman" w:cs="Times New Roman"/>
          <w:lang w:val="es-EC"/>
        </w:rPr>
        <w:t xml:space="preserve">Este instrumento es muy versátil </w:t>
      </w:r>
      <w:r>
        <w:rPr>
          <w:rFonts w:ascii="Times New Roman" w:hAnsi="Times New Roman" w:cs="Times New Roman"/>
          <w:lang w:val="es-EC"/>
        </w:rPr>
        <w:t>por tener la escala diatónica completa, en las festividades se ejecutan Yumbos, Capishcas y San Juanitos en su gran mayoría, no obstante, el Pífano es apto para incursionar en cualquier género musical Ecuatoriano y hasta se puede interpretar música académica Europea.</w:t>
      </w:r>
    </w:p>
    <w:p w14:paraId="6ED42BFC" w14:textId="77777777" w:rsidR="00F72F98" w:rsidRPr="0010624C" w:rsidRDefault="00F72F98" w:rsidP="00F72F98">
      <w:pPr>
        <w:spacing w:line="360" w:lineRule="auto"/>
        <w:jc w:val="both"/>
        <w:rPr>
          <w:rFonts w:ascii="Times New Roman" w:hAnsi="Times New Roman" w:cs="Times New Roman"/>
          <w:b/>
          <w:lang w:val="es-EC"/>
        </w:rPr>
      </w:pPr>
      <w:r>
        <w:rPr>
          <w:rFonts w:ascii="Times New Roman" w:hAnsi="Times New Roman" w:cs="Times New Roman"/>
          <w:b/>
          <w:lang w:val="es-EC"/>
        </w:rPr>
        <w:lastRenderedPageBreak/>
        <w:t>San Juanito</w:t>
      </w:r>
    </w:p>
    <w:p w14:paraId="5CA84261" w14:textId="77777777" w:rsidR="00F72F98" w:rsidRDefault="00F72F98" w:rsidP="00F72F98">
      <w:pPr>
        <w:spacing w:line="360" w:lineRule="auto"/>
        <w:jc w:val="both"/>
        <w:rPr>
          <w:rFonts w:ascii="Times New Roman" w:hAnsi="Times New Roman" w:cs="Times New Roman"/>
          <w:b/>
          <w:lang w:val="es-EC"/>
        </w:rPr>
      </w:pPr>
    </w:p>
    <w:p w14:paraId="3E07695E" w14:textId="77777777" w:rsidR="00F72F98" w:rsidRDefault="00F72F98" w:rsidP="00F72F98">
      <w:pPr>
        <w:spacing w:line="360" w:lineRule="auto"/>
        <w:jc w:val="both"/>
        <w:rPr>
          <w:rFonts w:ascii="Times New Roman" w:hAnsi="Times New Roman" w:cs="Times New Roman"/>
          <w:lang w:val="es-EC"/>
        </w:rPr>
      </w:pPr>
      <w:r>
        <w:rPr>
          <w:rFonts w:ascii="Times New Roman" w:hAnsi="Times New Roman" w:cs="Times New Roman"/>
          <w:lang w:val="es-EC"/>
        </w:rPr>
        <w:t xml:space="preserve">El </w:t>
      </w:r>
      <w:r w:rsidRPr="00FC663F">
        <w:rPr>
          <w:rFonts w:ascii="Times New Roman" w:hAnsi="Times New Roman" w:cs="Times New Roman"/>
          <w:lang w:val="es-EC"/>
        </w:rPr>
        <w:t>San Juanito</w:t>
      </w:r>
      <w:r>
        <w:rPr>
          <w:rFonts w:ascii="Times New Roman" w:hAnsi="Times New Roman" w:cs="Times New Roman"/>
          <w:lang w:val="es-EC"/>
        </w:rPr>
        <w:t xml:space="preserve"> es un género musical ecuatoriano muy popular en la actualidad dentro de la música mestiza, su proveniencia está dado con la llegada de los incas por su gran similitud con el huayno peruano, no confundir el Huayno Boliviano el cual es más popular en la música latinoamericana. </w:t>
      </w:r>
    </w:p>
    <w:p w14:paraId="3D6204BA" w14:textId="77777777" w:rsidR="00F72F98" w:rsidRDefault="00F72F98" w:rsidP="00F72F98">
      <w:pPr>
        <w:spacing w:line="360" w:lineRule="auto"/>
        <w:jc w:val="both"/>
        <w:rPr>
          <w:rFonts w:ascii="Times New Roman" w:hAnsi="Times New Roman" w:cs="Times New Roman"/>
          <w:lang w:val="es-EC"/>
        </w:rPr>
      </w:pPr>
    </w:p>
    <w:p w14:paraId="745C3BA5" w14:textId="77777777" w:rsidR="00F72F98" w:rsidRDefault="00F72F98" w:rsidP="00F72F98">
      <w:pPr>
        <w:spacing w:line="360" w:lineRule="auto"/>
        <w:jc w:val="both"/>
        <w:rPr>
          <w:rFonts w:ascii="Times New Roman" w:hAnsi="Times New Roman" w:cs="Times New Roman"/>
          <w:lang w:val="es-EC"/>
        </w:rPr>
      </w:pPr>
      <w:r>
        <w:rPr>
          <w:rFonts w:ascii="Times New Roman" w:hAnsi="Times New Roman" w:cs="Times New Roman"/>
          <w:lang w:val="es-EC"/>
        </w:rPr>
        <w:t>El san Juanito se lo encuentra en melodías festivas en algunas comunidades de la serranía como también en muchas difusiones de la música popular Ecuatoriana. Está en compas binario 2/4, su tempo es Allegro moderato; tiene forma canción (//: Estribillo – A :// //: Estribillo – B :// Estribillo //), también puede tener una introducción. Su movimiento armónico es sujeto a la música mestiza usa el movimiento I – III – V para las cadencias de la parte A y el 6to grado para la parte B, cabe recalcar que la mitad de la parte B es la primera frase de la parte A</w:t>
      </w:r>
    </w:p>
    <w:p w14:paraId="11690E3F" w14:textId="77777777" w:rsidR="00F72F98" w:rsidRPr="00626608" w:rsidRDefault="00F72F98" w:rsidP="00F72F98">
      <w:pPr>
        <w:spacing w:line="360" w:lineRule="auto"/>
        <w:jc w:val="both"/>
        <w:rPr>
          <w:rFonts w:ascii="Times New Roman" w:hAnsi="Times New Roman" w:cs="Times New Roman"/>
          <w:lang w:val="es-EC"/>
        </w:rPr>
      </w:pPr>
    </w:p>
    <w:p w14:paraId="0654508C" w14:textId="77777777" w:rsidR="00F72F98" w:rsidRDefault="00F72F98" w:rsidP="00F72F98">
      <w:pPr>
        <w:spacing w:line="360" w:lineRule="auto"/>
        <w:jc w:val="both"/>
        <w:rPr>
          <w:rFonts w:ascii="Times New Roman" w:hAnsi="Times New Roman" w:cs="Times New Roman"/>
          <w:b/>
          <w:lang w:val="es-EC"/>
        </w:rPr>
      </w:pPr>
      <w:r w:rsidRPr="00F12AA7">
        <w:rPr>
          <w:rFonts w:ascii="Times New Roman" w:hAnsi="Times New Roman" w:cs="Times New Roman"/>
          <w:noProof/>
          <w:lang w:val="es-ES"/>
        </w:rPr>
        <w:drawing>
          <wp:inline distT="0" distB="0" distL="0" distR="0" wp14:anchorId="358D4262" wp14:editId="07388159">
            <wp:extent cx="5036820" cy="624840"/>
            <wp:effectExtent l="0" t="0" r="0" b="3810"/>
            <wp:docPr id="22" name="Imagen 22" descr="Ritmo Sanjuani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Ritmo Sanjuanito"/>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36820" cy="624840"/>
                    </a:xfrm>
                    <a:prstGeom prst="rect">
                      <a:avLst/>
                    </a:prstGeom>
                    <a:noFill/>
                    <a:ln>
                      <a:noFill/>
                    </a:ln>
                  </pic:spPr>
                </pic:pic>
              </a:graphicData>
            </a:graphic>
          </wp:inline>
        </w:drawing>
      </w:r>
    </w:p>
    <w:p w14:paraId="6BA2AD2D"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b/>
        </w:rPr>
        <w:t>Figura 6</w:t>
      </w:r>
      <w:r w:rsidRPr="009160A9">
        <w:rPr>
          <w:rFonts w:ascii="Times New Roman" w:hAnsi="Times New Roman" w:cs="Times New Roman"/>
          <w:b/>
        </w:rPr>
        <w:t>.</w:t>
      </w:r>
      <w:r>
        <w:rPr>
          <w:rFonts w:ascii="Times New Roman" w:hAnsi="Times New Roman" w:cs="Times New Roman"/>
          <w:b/>
        </w:rPr>
        <w:t xml:space="preserve"> </w:t>
      </w:r>
      <w:r>
        <w:rPr>
          <w:rFonts w:ascii="Times New Roman" w:hAnsi="Times New Roman" w:cs="Times New Roman"/>
          <w:i/>
        </w:rPr>
        <w:t>Ritmos del San Juanito</w:t>
      </w:r>
      <w:r w:rsidRPr="009160A9">
        <w:rPr>
          <w:rFonts w:ascii="Times New Roman" w:hAnsi="Times New Roman" w:cs="Times New Roman"/>
          <w:i/>
        </w:rPr>
        <w:t>.</w:t>
      </w:r>
      <w:r>
        <w:rPr>
          <w:rFonts w:ascii="Times New Roman" w:hAnsi="Times New Roman" w:cs="Times New Roman"/>
        </w:rPr>
        <w:t xml:space="preserve"> Fuente: Marcelo Rodríguez H. G</w:t>
      </w:r>
      <w:r w:rsidRPr="006C4547">
        <w:rPr>
          <w:rFonts w:ascii="Times New Roman" w:hAnsi="Times New Roman" w:cs="Times New Roman"/>
        </w:rPr>
        <w:t>uía metodológica en multimedia de instrumentos andinos, utilización de pífanos y payas en la educación regular musical y en el quehacer artístico de niños, jóvenes de quito sur y barrios aledaños</w:t>
      </w:r>
      <w:r>
        <w:rPr>
          <w:rFonts w:ascii="Times New Roman" w:hAnsi="Times New Roman" w:cs="Times New Roman"/>
        </w:rPr>
        <w:t>. (46).</w:t>
      </w:r>
    </w:p>
    <w:p w14:paraId="5ADA7887" w14:textId="77777777" w:rsidR="00F72F98" w:rsidRDefault="00F72F98" w:rsidP="00F72F98">
      <w:pPr>
        <w:spacing w:line="360" w:lineRule="auto"/>
        <w:jc w:val="both"/>
        <w:rPr>
          <w:rFonts w:ascii="Times New Roman" w:hAnsi="Times New Roman" w:cs="Times New Roman"/>
          <w:b/>
          <w:lang w:val="es-EC"/>
        </w:rPr>
      </w:pPr>
    </w:p>
    <w:p w14:paraId="0A4EC384" w14:textId="77777777" w:rsidR="00F72F98" w:rsidRPr="004F54F0" w:rsidRDefault="00F72F98" w:rsidP="00F72F98">
      <w:pPr>
        <w:pStyle w:val="Prrafodelista"/>
        <w:numPr>
          <w:ilvl w:val="1"/>
          <w:numId w:val="26"/>
        </w:numPr>
        <w:spacing w:line="360" w:lineRule="auto"/>
        <w:jc w:val="center"/>
        <w:rPr>
          <w:rFonts w:ascii="Times New Roman" w:hAnsi="Times New Roman" w:cs="Times New Roman"/>
          <w:b/>
          <w:lang w:val="es-EC"/>
        </w:rPr>
      </w:pPr>
      <w:r>
        <w:rPr>
          <w:rFonts w:ascii="Times New Roman" w:hAnsi="Times New Roman" w:cs="Times New Roman"/>
          <w:b/>
          <w:lang w:val="es-EC"/>
        </w:rPr>
        <w:t xml:space="preserve"> </w:t>
      </w:r>
      <w:r w:rsidRPr="004F54F0">
        <w:rPr>
          <w:rFonts w:ascii="Times New Roman" w:hAnsi="Times New Roman" w:cs="Times New Roman"/>
          <w:b/>
          <w:lang w:val="es-EC"/>
        </w:rPr>
        <w:t>FLAUTA TRAVESERA</w:t>
      </w:r>
    </w:p>
    <w:p w14:paraId="0AAF44B8" w14:textId="77777777" w:rsidR="00F72F98" w:rsidRDefault="00F72F98" w:rsidP="00F72F98">
      <w:pPr>
        <w:spacing w:line="360" w:lineRule="auto"/>
        <w:jc w:val="both"/>
        <w:rPr>
          <w:rFonts w:ascii="Times New Roman" w:hAnsi="Times New Roman" w:cs="Times New Roman"/>
          <w:b/>
          <w:lang w:val="es-EC"/>
        </w:rPr>
      </w:pPr>
    </w:p>
    <w:p w14:paraId="00EC0F4E" w14:textId="77777777" w:rsidR="00F72F98" w:rsidRPr="004F54F0" w:rsidRDefault="00F72F98" w:rsidP="00F72F98">
      <w:pPr>
        <w:pStyle w:val="Prrafodelista"/>
        <w:numPr>
          <w:ilvl w:val="2"/>
          <w:numId w:val="26"/>
        </w:numPr>
        <w:spacing w:line="360" w:lineRule="auto"/>
        <w:jc w:val="both"/>
        <w:rPr>
          <w:rFonts w:ascii="Times New Roman" w:hAnsi="Times New Roman" w:cs="Times New Roman"/>
          <w:u w:val="single"/>
        </w:rPr>
      </w:pPr>
      <w:r w:rsidRPr="004F54F0">
        <w:rPr>
          <w:rFonts w:ascii="Times New Roman" w:hAnsi="Times New Roman" w:cs="Times New Roman"/>
          <w:u w:val="single"/>
        </w:rPr>
        <w:t>Historia, uso y función:</w:t>
      </w:r>
    </w:p>
    <w:p w14:paraId="7B13C93F" w14:textId="77777777" w:rsidR="00F72F98" w:rsidRPr="00D90866" w:rsidRDefault="00F72F98" w:rsidP="00F72F98">
      <w:pPr>
        <w:spacing w:line="360" w:lineRule="auto"/>
        <w:jc w:val="both"/>
        <w:rPr>
          <w:rFonts w:ascii="Times New Roman" w:hAnsi="Times New Roman" w:cs="Times New Roman"/>
          <w:lang w:val="es-EC"/>
        </w:rPr>
      </w:pPr>
    </w:p>
    <w:p w14:paraId="411C72A5" w14:textId="77777777" w:rsidR="00F72F98" w:rsidRDefault="00F72F98" w:rsidP="00F72F98">
      <w:pPr>
        <w:spacing w:line="360" w:lineRule="auto"/>
        <w:jc w:val="both"/>
        <w:rPr>
          <w:rFonts w:ascii="Times New Roman" w:hAnsi="Times New Roman" w:cs="Times New Roman"/>
          <w:lang w:val="es-EC"/>
        </w:rPr>
      </w:pPr>
      <w:r>
        <w:rPr>
          <w:rFonts w:ascii="Times New Roman" w:hAnsi="Times New Roman" w:cs="Times New Roman"/>
          <w:lang w:val="es-EC"/>
        </w:rPr>
        <w:t>Es un instrumento pre hispánico, flauta tubular de embocadura lateral, tiene 6 orificios de obturación en su parte frontal y un bisel como canal de insuflación en la parte superior frontal, el cual genera el sonido y timbre del instrumento.</w:t>
      </w:r>
    </w:p>
    <w:p w14:paraId="7B66F396" w14:textId="77777777" w:rsidR="00F72F98" w:rsidRDefault="00F72F98" w:rsidP="00F72F98">
      <w:pPr>
        <w:spacing w:line="360" w:lineRule="auto"/>
        <w:jc w:val="both"/>
        <w:rPr>
          <w:rFonts w:ascii="Times New Roman" w:hAnsi="Times New Roman" w:cs="Times New Roman"/>
          <w:lang w:val="es-EC"/>
        </w:rPr>
      </w:pPr>
    </w:p>
    <w:p w14:paraId="379BC4EB"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lang w:val="es-EC"/>
        </w:rPr>
        <w:t xml:space="preserve">Se remonta a periodos cercanos a la llegada de los españoles, </w:t>
      </w:r>
      <w:r>
        <w:rPr>
          <w:rFonts w:ascii="Times New Roman" w:hAnsi="Times New Roman" w:cs="Times New Roman"/>
        </w:rPr>
        <w:t xml:space="preserve">Carlos Coba en “Instrumentos Populares Registrados en el Ecuador – II Tomo” cuenta el dato de un cronista años antes de la conquista sobre un instrumento vertical que se tocaba en las </w:t>
      </w:r>
      <w:r>
        <w:rPr>
          <w:rFonts w:ascii="Times New Roman" w:hAnsi="Times New Roman" w:cs="Times New Roman"/>
        </w:rPr>
        <w:lastRenderedPageBreak/>
        <w:t xml:space="preserve">festividades indígenas; este instrumento se llama “Tunda” y es el antecesor de la Flauta Travesera andina. La Tunda es un instrumento de casi 1 metro de largo con el bisel de la embocadura y 5 huecos de obturación, este es el primero hallado como una flauta tubular lateral en periodos incásicos en el Ecuador. </w:t>
      </w:r>
    </w:p>
    <w:p w14:paraId="6DDE35EC" w14:textId="77777777" w:rsidR="00F72F98" w:rsidRDefault="00F72F98" w:rsidP="00F72F98">
      <w:pPr>
        <w:spacing w:line="360" w:lineRule="auto"/>
        <w:jc w:val="both"/>
        <w:rPr>
          <w:rFonts w:ascii="Times New Roman" w:hAnsi="Times New Roman" w:cs="Times New Roman"/>
        </w:rPr>
      </w:pPr>
    </w:p>
    <w:p w14:paraId="00C794AD"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La Flauta travesera surge de este sistema añadiendo más huecos de obturación y acortando su largo. Se hallan principalmente de Bambú, madera, Sada o tunda (caña muy parecida al Bambú), antiguamente también se construía de huesos de animales y de barro. También se hallan otras variedades de Flautas Traveseras orientales como el </w:t>
      </w:r>
      <w:r w:rsidRPr="00E221CB">
        <w:rPr>
          <w:rFonts w:ascii="Times New Roman" w:hAnsi="Times New Roman" w:cs="Times New Roman"/>
          <w:i/>
        </w:rPr>
        <w:t>“</w:t>
      </w:r>
      <w:proofErr w:type="spellStart"/>
      <w:r w:rsidRPr="00E221CB">
        <w:rPr>
          <w:rFonts w:ascii="Times New Roman" w:hAnsi="Times New Roman" w:cs="Times New Roman"/>
          <w:i/>
        </w:rPr>
        <w:t>Pinkui</w:t>
      </w:r>
      <w:proofErr w:type="spellEnd"/>
      <w:r w:rsidRPr="00E221CB">
        <w:rPr>
          <w:rFonts w:ascii="Times New Roman" w:hAnsi="Times New Roman" w:cs="Times New Roman"/>
          <w:i/>
        </w:rPr>
        <w:t xml:space="preserve"> – puno”</w:t>
      </w:r>
      <w:r>
        <w:rPr>
          <w:rFonts w:ascii="Times New Roman" w:hAnsi="Times New Roman" w:cs="Times New Roman"/>
        </w:rPr>
        <w:t xml:space="preserve"> que tiene adaptaciones de cuernos de toro a manera de campana en la Flauta.</w:t>
      </w:r>
    </w:p>
    <w:p w14:paraId="039F60BB" w14:textId="77777777" w:rsidR="00F72F98" w:rsidRPr="00626608" w:rsidRDefault="00F72F98" w:rsidP="00F72F98">
      <w:pPr>
        <w:spacing w:line="360" w:lineRule="auto"/>
        <w:jc w:val="both"/>
        <w:rPr>
          <w:rFonts w:ascii="Times New Roman" w:hAnsi="Times New Roman" w:cs="Times New Roman"/>
        </w:rPr>
      </w:pPr>
    </w:p>
    <w:p w14:paraId="144E9C09" w14:textId="77777777" w:rsidR="00F72F98" w:rsidRDefault="00F72F98" w:rsidP="00F72F98">
      <w:pPr>
        <w:spacing w:line="360" w:lineRule="auto"/>
        <w:jc w:val="both"/>
        <w:rPr>
          <w:rFonts w:ascii="Times New Roman" w:hAnsi="Times New Roman" w:cs="Times New Roman"/>
          <w:lang w:val="es-EC"/>
        </w:rPr>
      </w:pPr>
      <w:r>
        <w:rPr>
          <w:rFonts w:ascii="Times New Roman" w:hAnsi="Times New Roman" w:cs="Times New Roman"/>
          <w:lang w:val="es-EC"/>
        </w:rPr>
        <w:t>Las Flautas son los instrumentos de mayor dispersión en el mundo, estos tienen conexiones introspectivas entre los seres humanos con la naturaleza y el mundo espiritual. En el Ecuador es el instrumento que más se usa en ritos indígenas de la serranía y del oriente, se halla una vasta variedad de flautas en todas las provincias de la serranía destacando Imbabura como el lugar donde se difunde a gran escala, no solo en ritos festivos sino también en las agrupaciones populares de proyección folclórica, como también en agrupaciones contemporáneas de fusión que ya han logrado tener acogida internacional.</w:t>
      </w:r>
    </w:p>
    <w:p w14:paraId="26C4C9CA" w14:textId="77777777" w:rsidR="00F72F98" w:rsidRDefault="00F72F98" w:rsidP="00F72F98">
      <w:pPr>
        <w:spacing w:line="360" w:lineRule="auto"/>
        <w:jc w:val="both"/>
        <w:rPr>
          <w:rFonts w:ascii="Times New Roman" w:hAnsi="Times New Roman" w:cs="Times New Roman"/>
          <w:lang w:val="es-EC"/>
        </w:rPr>
      </w:pPr>
    </w:p>
    <w:p w14:paraId="667E0DA6" w14:textId="77777777" w:rsidR="00F72F98" w:rsidRDefault="00F72F98" w:rsidP="00F72F98">
      <w:pPr>
        <w:spacing w:line="360" w:lineRule="auto"/>
        <w:jc w:val="both"/>
        <w:rPr>
          <w:rFonts w:ascii="Times New Roman" w:hAnsi="Times New Roman" w:cs="Times New Roman"/>
          <w:lang w:val="es-EC"/>
        </w:rPr>
      </w:pPr>
      <w:r>
        <w:rPr>
          <w:rFonts w:ascii="Times New Roman" w:hAnsi="Times New Roman" w:cs="Times New Roman"/>
          <w:lang w:val="es-EC"/>
        </w:rPr>
        <w:t>En Imbabura se usan con gran difusión en las festividades de San Juan y San Pedro celebradas en junio y representa la Fiesta del Sol – Inti Raymi, estas fiestas son muy grandes y duran varios días en los cuales los músicos van tocando con danzantes por toda la comunidad, existe un dialogo entre la música y unos cantos a manera de coplas con danzas muy festivas.</w:t>
      </w:r>
    </w:p>
    <w:p w14:paraId="0CDE7F5C" w14:textId="77777777" w:rsidR="00F72F98" w:rsidRDefault="00F72F98" w:rsidP="00F72F98">
      <w:pPr>
        <w:spacing w:line="360" w:lineRule="auto"/>
        <w:jc w:val="both"/>
        <w:rPr>
          <w:rFonts w:ascii="Times New Roman" w:hAnsi="Times New Roman" w:cs="Times New Roman"/>
          <w:lang w:val="es-EC"/>
        </w:rPr>
      </w:pPr>
    </w:p>
    <w:p w14:paraId="4EC8AF08" w14:textId="77777777" w:rsidR="00F72F98" w:rsidRPr="004F54F0" w:rsidRDefault="00F72F98" w:rsidP="00F72F98">
      <w:pPr>
        <w:pStyle w:val="Prrafodelista"/>
        <w:numPr>
          <w:ilvl w:val="2"/>
          <w:numId w:val="26"/>
        </w:numPr>
        <w:spacing w:line="360" w:lineRule="auto"/>
        <w:jc w:val="both"/>
        <w:rPr>
          <w:rFonts w:ascii="Times New Roman" w:hAnsi="Times New Roman" w:cs="Times New Roman"/>
          <w:u w:val="single"/>
          <w:lang w:val="es-EC"/>
        </w:rPr>
      </w:pPr>
      <w:r w:rsidRPr="004F54F0">
        <w:rPr>
          <w:rFonts w:ascii="Times New Roman" w:hAnsi="Times New Roman" w:cs="Times New Roman"/>
          <w:u w:val="single"/>
          <w:lang w:val="es-EC"/>
        </w:rPr>
        <w:t>Escala y tesitura</w:t>
      </w:r>
    </w:p>
    <w:p w14:paraId="03EFB21B" w14:textId="77777777" w:rsidR="00F72F98" w:rsidRDefault="00F72F98" w:rsidP="00F72F98">
      <w:pPr>
        <w:spacing w:line="360" w:lineRule="auto"/>
        <w:jc w:val="both"/>
        <w:rPr>
          <w:rFonts w:ascii="Times New Roman" w:hAnsi="Times New Roman" w:cs="Times New Roman"/>
          <w:lang w:val="es-EC"/>
        </w:rPr>
      </w:pPr>
    </w:p>
    <w:p w14:paraId="1D907460" w14:textId="77777777" w:rsidR="00F72F98" w:rsidRPr="00D90866" w:rsidRDefault="00F72F98" w:rsidP="00F72F98">
      <w:pPr>
        <w:spacing w:line="360" w:lineRule="auto"/>
        <w:jc w:val="both"/>
        <w:rPr>
          <w:rFonts w:ascii="Times New Roman" w:hAnsi="Times New Roman" w:cs="Times New Roman"/>
          <w:lang w:val="es-EC"/>
        </w:rPr>
      </w:pPr>
      <w:r>
        <w:rPr>
          <w:rFonts w:ascii="Times New Roman" w:hAnsi="Times New Roman" w:cs="Times New Roman"/>
          <w:lang w:val="es-EC"/>
        </w:rPr>
        <w:t xml:space="preserve">Las flautas usadas en estas festividades tienen un temperamento muy similar al occidental como si se tratara de una escala diatónica mal afinada, esto se da porque actualmente las flautas van acompañadas de guitarras, violines, bandolines y Bandolas los cuales son instrumentos temperamento. </w:t>
      </w:r>
    </w:p>
    <w:p w14:paraId="49CD540D" w14:textId="77777777" w:rsidR="00F72F98" w:rsidRPr="00C01385" w:rsidRDefault="00F72F98" w:rsidP="00F72F98">
      <w:pPr>
        <w:spacing w:line="360" w:lineRule="auto"/>
        <w:jc w:val="both"/>
        <w:rPr>
          <w:rFonts w:ascii="Times New Roman" w:hAnsi="Times New Roman" w:cs="Times New Roman"/>
          <w:lang w:val="es-EC"/>
        </w:rPr>
      </w:pPr>
    </w:p>
    <w:p w14:paraId="651E5402" w14:textId="77777777" w:rsidR="00F72F98" w:rsidRPr="00626608" w:rsidRDefault="00F72F98" w:rsidP="00F72F98">
      <w:pPr>
        <w:spacing w:line="360" w:lineRule="auto"/>
        <w:jc w:val="both"/>
        <w:rPr>
          <w:rFonts w:ascii="Times New Roman" w:hAnsi="Times New Roman" w:cs="Times New Roman"/>
          <w:lang w:val="es-EC"/>
        </w:rPr>
      </w:pPr>
      <w:r w:rsidRPr="00C01385">
        <w:rPr>
          <w:rFonts w:ascii="Times New Roman" w:hAnsi="Times New Roman" w:cs="Times New Roman"/>
          <w:lang w:val="es-EC"/>
        </w:rPr>
        <w:lastRenderedPageBreak/>
        <w:t>La escala</w:t>
      </w:r>
      <w:r>
        <w:rPr>
          <w:rFonts w:ascii="Times New Roman" w:hAnsi="Times New Roman" w:cs="Times New Roman"/>
          <w:lang w:val="es-EC"/>
        </w:rPr>
        <w:t xml:space="preserve"> temperada de la Flauta Travesera es una escala diatónica de modo mayor, las más usadas en las fiestas de San Juan están en mi menor o sol mayor.</w:t>
      </w:r>
    </w:p>
    <w:p w14:paraId="5789B009" w14:textId="77777777" w:rsidR="00F72F98" w:rsidRDefault="00F72F98" w:rsidP="00F72F98">
      <w:pPr>
        <w:spacing w:line="360" w:lineRule="auto"/>
        <w:jc w:val="both"/>
        <w:rPr>
          <w:rFonts w:ascii="Times New Roman" w:hAnsi="Times New Roman" w:cs="Times New Roman"/>
          <w:lang w:val="es-EC"/>
        </w:rPr>
      </w:pPr>
      <w:r>
        <w:rPr>
          <w:rFonts w:ascii="Times New Roman" w:hAnsi="Times New Roman" w:cs="Times New Roman"/>
          <w:noProof/>
          <w:lang w:val="es-ES"/>
        </w:rPr>
        <w:drawing>
          <wp:inline distT="0" distB="0" distL="0" distR="0" wp14:anchorId="1DC6DB59" wp14:editId="70D998A8">
            <wp:extent cx="4488180" cy="2743200"/>
            <wp:effectExtent l="0" t="0" r="762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88180" cy="2743200"/>
                    </a:xfrm>
                    <a:prstGeom prst="rect">
                      <a:avLst/>
                    </a:prstGeom>
                    <a:noFill/>
                    <a:ln>
                      <a:noFill/>
                    </a:ln>
                  </pic:spPr>
                </pic:pic>
              </a:graphicData>
            </a:graphic>
          </wp:inline>
        </w:drawing>
      </w:r>
    </w:p>
    <w:p w14:paraId="583324E8"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b/>
        </w:rPr>
        <w:t>Figura 7</w:t>
      </w:r>
      <w:r w:rsidRPr="009160A9">
        <w:rPr>
          <w:rFonts w:ascii="Times New Roman" w:hAnsi="Times New Roman" w:cs="Times New Roman"/>
          <w:b/>
        </w:rPr>
        <w:t>.</w:t>
      </w:r>
      <w:r>
        <w:rPr>
          <w:rFonts w:ascii="Times New Roman" w:hAnsi="Times New Roman" w:cs="Times New Roman"/>
          <w:b/>
        </w:rPr>
        <w:t xml:space="preserve"> </w:t>
      </w:r>
      <w:r>
        <w:rPr>
          <w:rFonts w:ascii="Times New Roman" w:hAnsi="Times New Roman" w:cs="Times New Roman"/>
          <w:i/>
        </w:rPr>
        <w:t>Flauta traversa Mi m</w:t>
      </w:r>
      <w:r w:rsidRPr="009160A9">
        <w:rPr>
          <w:rFonts w:ascii="Times New Roman" w:hAnsi="Times New Roman" w:cs="Times New Roman"/>
          <w:i/>
        </w:rPr>
        <w:t>.</w:t>
      </w:r>
      <w:r>
        <w:rPr>
          <w:rFonts w:ascii="Times New Roman" w:hAnsi="Times New Roman" w:cs="Times New Roman"/>
        </w:rPr>
        <w:t xml:space="preserve"> Fuente: Marcelo Rodríguez H. G</w:t>
      </w:r>
      <w:r w:rsidRPr="006C4547">
        <w:rPr>
          <w:rFonts w:ascii="Times New Roman" w:hAnsi="Times New Roman" w:cs="Times New Roman"/>
        </w:rPr>
        <w:t>uía metodológica en multimedia de instrumentos andinos, utilización de pífanos y payas en la educación regular musical y en el quehacer artístico de niños, jóvenes de quito sur y barrios aledaños</w:t>
      </w:r>
      <w:r>
        <w:rPr>
          <w:rFonts w:ascii="Times New Roman" w:hAnsi="Times New Roman" w:cs="Times New Roman"/>
        </w:rPr>
        <w:t>. (39).</w:t>
      </w:r>
    </w:p>
    <w:p w14:paraId="3D1BB7BE" w14:textId="77777777" w:rsidR="00F72F98" w:rsidRPr="00900915" w:rsidRDefault="00F72F98" w:rsidP="00F72F98">
      <w:pPr>
        <w:spacing w:line="360" w:lineRule="auto"/>
        <w:rPr>
          <w:rFonts w:ascii="Times New Roman" w:hAnsi="Times New Roman" w:cs="Times New Roman"/>
        </w:rPr>
      </w:pPr>
    </w:p>
    <w:p w14:paraId="6B64B73B" w14:textId="77777777" w:rsidR="00F72F98" w:rsidRDefault="00F72F98" w:rsidP="00F72F98">
      <w:pPr>
        <w:spacing w:line="360" w:lineRule="auto"/>
        <w:jc w:val="both"/>
        <w:rPr>
          <w:rFonts w:ascii="Times New Roman" w:hAnsi="Times New Roman" w:cs="Times New Roman"/>
          <w:b/>
          <w:lang w:val="es-EC"/>
        </w:rPr>
      </w:pPr>
      <w:r>
        <w:rPr>
          <w:rFonts w:ascii="Times New Roman" w:hAnsi="Times New Roman" w:cs="Times New Roman"/>
          <w:b/>
          <w:noProof/>
          <w:lang w:val="es-ES"/>
        </w:rPr>
        <w:drawing>
          <wp:inline distT="0" distB="0" distL="0" distR="0" wp14:anchorId="66C24F21" wp14:editId="4762869F">
            <wp:extent cx="5387340" cy="1676400"/>
            <wp:effectExtent l="0" t="0" r="381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87340" cy="1676400"/>
                    </a:xfrm>
                    <a:prstGeom prst="rect">
                      <a:avLst/>
                    </a:prstGeom>
                    <a:noFill/>
                    <a:ln>
                      <a:noFill/>
                    </a:ln>
                  </pic:spPr>
                </pic:pic>
              </a:graphicData>
            </a:graphic>
          </wp:inline>
        </w:drawing>
      </w:r>
    </w:p>
    <w:p w14:paraId="11D65004"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b/>
        </w:rPr>
        <w:t>Figura 8</w:t>
      </w:r>
      <w:r w:rsidRPr="009160A9">
        <w:rPr>
          <w:rFonts w:ascii="Times New Roman" w:hAnsi="Times New Roman" w:cs="Times New Roman"/>
          <w:b/>
        </w:rPr>
        <w:t>.</w:t>
      </w:r>
      <w:r>
        <w:rPr>
          <w:rFonts w:ascii="Times New Roman" w:hAnsi="Times New Roman" w:cs="Times New Roman"/>
          <w:b/>
        </w:rPr>
        <w:t xml:space="preserve"> </w:t>
      </w:r>
      <w:r w:rsidRPr="00076C36">
        <w:rPr>
          <w:rFonts w:ascii="Times New Roman" w:hAnsi="Times New Roman" w:cs="Times New Roman"/>
        </w:rPr>
        <w:t xml:space="preserve">Tesitura </w:t>
      </w:r>
      <w:r>
        <w:rPr>
          <w:rFonts w:ascii="Times New Roman" w:hAnsi="Times New Roman" w:cs="Times New Roman"/>
          <w:b/>
        </w:rPr>
        <w:t xml:space="preserve">– </w:t>
      </w:r>
      <w:r>
        <w:rPr>
          <w:rFonts w:ascii="Times New Roman" w:hAnsi="Times New Roman" w:cs="Times New Roman"/>
          <w:i/>
        </w:rPr>
        <w:t>Flauta traversa Mi m</w:t>
      </w:r>
      <w:r w:rsidRPr="009160A9">
        <w:rPr>
          <w:rFonts w:ascii="Times New Roman" w:hAnsi="Times New Roman" w:cs="Times New Roman"/>
          <w:i/>
        </w:rPr>
        <w:t>.</w:t>
      </w:r>
      <w:r>
        <w:rPr>
          <w:rFonts w:ascii="Times New Roman" w:hAnsi="Times New Roman" w:cs="Times New Roman"/>
        </w:rPr>
        <w:t xml:space="preserve"> Fuente: Marcelo Rodríguez H. G</w:t>
      </w:r>
      <w:r w:rsidRPr="006C4547">
        <w:rPr>
          <w:rFonts w:ascii="Times New Roman" w:hAnsi="Times New Roman" w:cs="Times New Roman"/>
        </w:rPr>
        <w:t>uía metodológica en multimedia de instrumentos andinos, utilización de pífanos y payas en la educación regular musical y en el quehacer artístico de niños, jóvenes de quito sur y barrios aledaños</w:t>
      </w:r>
      <w:r>
        <w:rPr>
          <w:rFonts w:ascii="Times New Roman" w:hAnsi="Times New Roman" w:cs="Times New Roman"/>
        </w:rPr>
        <w:t>. (55).</w:t>
      </w:r>
    </w:p>
    <w:p w14:paraId="65C86D69" w14:textId="77777777" w:rsidR="00F72F98" w:rsidRDefault="00F72F98" w:rsidP="00F72F98">
      <w:pPr>
        <w:spacing w:line="360" w:lineRule="auto"/>
        <w:jc w:val="both"/>
        <w:rPr>
          <w:rFonts w:ascii="Times New Roman" w:hAnsi="Times New Roman" w:cs="Times New Roman"/>
          <w:b/>
          <w:lang w:val="es-EC"/>
        </w:rPr>
      </w:pPr>
    </w:p>
    <w:p w14:paraId="551A4BAE" w14:textId="77777777" w:rsidR="00F72F98" w:rsidRDefault="00F72F98" w:rsidP="00F72F98">
      <w:pPr>
        <w:spacing w:line="360" w:lineRule="auto"/>
        <w:jc w:val="both"/>
        <w:rPr>
          <w:rFonts w:ascii="Times New Roman" w:hAnsi="Times New Roman" w:cs="Times New Roman"/>
          <w:lang w:val="es-EC"/>
        </w:rPr>
      </w:pPr>
      <w:r w:rsidRPr="006B67DA">
        <w:rPr>
          <w:rFonts w:ascii="Times New Roman" w:hAnsi="Times New Roman" w:cs="Times New Roman"/>
          <w:lang w:val="es-EC"/>
        </w:rPr>
        <w:t xml:space="preserve">Las Danzas festivas usadas en las fiestas de San Juan </w:t>
      </w:r>
      <w:r>
        <w:rPr>
          <w:rFonts w:ascii="Times New Roman" w:hAnsi="Times New Roman" w:cs="Times New Roman"/>
          <w:lang w:val="es-EC"/>
        </w:rPr>
        <w:t>se desenvuelven en 2 géneros musicales de mayor difusión en Imbabura, el Fandango y el San Juan, los cuales comparten un formato musical similar, son instrumentales y vocales a manera de coplas con frases melódico – armónico repetitivas</w:t>
      </w:r>
    </w:p>
    <w:p w14:paraId="6CD639AF" w14:textId="77777777" w:rsidR="00F72F98" w:rsidRDefault="00F72F98" w:rsidP="00F72F98">
      <w:pPr>
        <w:spacing w:line="360" w:lineRule="auto"/>
        <w:jc w:val="both"/>
        <w:rPr>
          <w:rFonts w:ascii="Times New Roman" w:hAnsi="Times New Roman" w:cs="Times New Roman"/>
          <w:b/>
          <w:lang w:val="es-EC"/>
        </w:rPr>
      </w:pPr>
      <w:r>
        <w:rPr>
          <w:rFonts w:ascii="Times New Roman" w:hAnsi="Times New Roman" w:cs="Times New Roman"/>
          <w:b/>
          <w:lang w:val="es-EC"/>
        </w:rPr>
        <w:lastRenderedPageBreak/>
        <w:t>Fandango</w:t>
      </w:r>
    </w:p>
    <w:p w14:paraId="716FE8DB" w14:textId="77777777" w:rsidR="00F72F98" w:rsidRDefault="00F72F98" w:rsidP="00F72F98">
      <w:pPr>
        <w:spacing w:line="360" w:lineRule="auto"/>
        <w:jc w:val="both"/>
        <w:rPr>
          <w:rFonts w:ascii="Times New Roman" w:hAnsi="Times New Roman" w:cs="Times New Roman"/>
          <w:lang w:val="es-EC"/>
        </w:rPr>
      </w:pPr>
    </w:p>
    <w:p w14:paraId="6D45042E" w14:textId="77777777" w:rsidR="00F72F98" w:rsidRDefault="00F72F98" w:rsidP="00F72F98">
      <w:pPr>
        <w:spacing w:line="360" w:lineRule="auto"/>
        <w:jc w:val="both"/>
        <w:rPr>
          <w:rFonts w:ascii="Times New Roman" w:hAnsi="Times New Roman" w:cs="Times New Roman"/>
        </w:rPr>
      </w:pPr>
      <w:r w:rsidRPr="003663C7">
        <w:rPr>
          <w:rFonts w:ascii="Times New Roman" w:hAnsi="Times New Roman" w:cs="Times New Roman"/>
          <w:lang w:val="es-EC"/>
        </w:rPr>
        <w:t xml:space="preserve">El Fandango es un género pre hispánico de Imbabura, </w:t>
      </w:r>
      <w:r>
        <w:rPr>
          <w:rFonts w:ascii="Times New Roman" w:hAnsi="Times New Roman" w:cs="Times New Roman"/>
          <w:lang w:val="es-EC"/>
        </w:rPr>
        <w:t xml:space="preserve">Juan </w:t>
      </w:r>
      <w:r w:rsidRPr="003663C7">
        <w:rPr>
          <w:rFonts w:ascii="Times New Roman" w:hAnsi="Times New Roman" w:cs="Times New Roman"/>
        </w:rPr>
        <w:t>Mullo</w:t>
      </w:r>
      <w:r>
        <w:rPr>
          <w:rFonts w:ascii="Times New Roman" w:hAnsi="Times New Roman" w:cs="Times New Roman"/>
        </w:rPr>
        <w:t xml:space="preserve"> Sandoval</w:t>
      </w:r>
      <w:r w:rsidRPr="003663C7">
        <w:rPr>
          <w:rFonts w:ascii="Times New Roman" w:hAnsi="Times New Roman" w:cs="Times New Roman"/>
        </w:rPr>
        <w:t xml:space="preserve"> en </w:t>
      </w:r>
      <w:r>
        <w:rPr>
          <w:rFonts w:ascii="Times New Roman" w:hAnsi="Times New Roman" w:cs="Times New Roman"/>
        </w:rPr>
        <w:t>“</w:t>
      </w:r>
      <w:r w:rsidRPr="003663C7">
        <w:rPr>
          <w:rFonts w:ascii="Times New Roman" w:hAnsi="Times New Roman" w:cs="Times New Roman"/>
        </w:rPr>
        <w:t>M</w:t>
      </w:r>
      <w:r>
        <w:rPr>
          <w:rFonts w:ascii="Times New Roman" w:hAnsi="Times New Roman" w:cs="Times New Roman"/>
        </w:rPr>
        <w:t>úsica Popular Tradicional de E</w:t>
      </w:r>
      <w:r w:rsidRPr="003663C7">
        <w:rPr>
          <w:rFonts w:ascii="Times New Roman" w:hAnsi="Times New Roman" w:cs="Times New Roman"/>
        </w:rPr>
        <w:t>cuador</w:t>
      </w:r>
      <w:r>
        <w:rPr>
          <w:rFonts w:ascii="Times New Roman" w:hAnsi="Times New Roman" w:cs="Times New Roman"/>
        </w:rPr>
        <w:t xml:space="preserve">” habla del Fandango Español y menciona no tener parecido alguno con el ecuatoriano, el uno es un género con aire ligero, rápido y el otro es escandaloso muy festivo. En el Ecuador originalmente se toca con arpa, bandolín, bombo, Guitarra, violín y Flauta traversa de carrizo, consta de frases repetitivas y forma episodios musicales como si se tratara de un popurrí o mosaico de melodías festivas. </w:t>
      </w:r>
    </w:p>
    <w:p w14:paraId="0BBE44D6" w14:textId="77777777" w:rsidR="00F72F98" w:rsidRDefault="00F72F98" w:rsidP="00F72F98">
      <w:pPr>
        <w:spacing w:line="360" w:lineRule="auto"/>
        <w:jc w:val="both"/>
        <w:rPr>
          <w:rFonts w:ascii="Times New Roman" w:hAnsi="Times New Roman" w:cs="Times New Roman"/>
        </w:rPr>
      </w:pPr>
    </w:p>
    <w:p w14:paraId="1D637D6B" w14:textId="77777777" w:rsidR="00F72F98" w:rsidRPr="003663C7" w:rsidRDefault="00F72F98" w:rsidP="00F72F98">
      <w:pPr>
        <w:spacing w:line="360" w:lineRule="auto"/>
        <w:jc w:val="both"/>
        <w:rPr>
          <w:rFonts w:ascii="Times New Roman" w:hAnsi="Times New Roman" w:cs="Times New Roman"/>
        </w:rPr>
      </w:pPr>
      <w:r>
        <w:rPr>
          <w:rFonts w:ascii="Times New Roman" w:hAnsi="Times New Roman" w:cs="Times New Roman"/>
        </w:rPr>
        <w:t>Está dividido en 3, acentuado el uno en un compás es 12/8, el tempo de la negra con punto varía entre allegro y vivace de acuerdo la melodía. La unión entre los ritmos de la percusión y el rasgado de la guitarra da sentido al Fandango.</w:t>
      </w:r>
    </w:p>
    <w:p w14:paraId="0CCF23C7" w14:textId="77777777" w:rsidR="00F72F98" w:rsidRDefault="00F72F98" w:rsidP="00F72F98">
      <w:pPr>
        <w:spacing w:line="360" w:lineRule="auto"/>
        <w:jc w:val="both"/>
        <w:rPr>
          <w:rFonts w:ascii="Times New Roman" w:hAnsi="Times New Roman" w:cs="Times New Roman"/>
          <w:b/>
          <w:lang w:val="es-EC"/>
        </w:rPr>
      </w:pPr>
    </w:p>
    <w:p w14:paraId="019C3BB9" w14:textId="77777777" w:rsidR="00F72F98" w:rsidRDefault="00F72F98" w:rsidP="00F72F98">
      <w:pPr>
        <w:spacing w:line="360" w:lineRule="auto"/>
        <w:jc w:val="both"/>
        <w:rPr>
          <w:rFonts w:ascii="Times New Roman" w:hAnsi="Times New Roman" w:cs="Times New Roman"/>
          <w:b/>
          <w:lang w:val="es-EC"/>
        </w:rPr>
      </w:pPr>
      <w:r>
        <w:rPr>
          <w:rFonts w:ascii="Times New Roman" w:hAnsi="Times New Roman" w:cs="Times New Roman"/>
          <w:b/>
          <w:lang w:val="es-EC"/>
        </w:rPr>
        <w:t>Guitarra</w:t>
      </w:r>
    </w:p>
    <w:p w14:paraId="61ABE50C" w14:textId="77777777" w:rsidR="00F72F98" w:rsidRDefault="00F72F98" w:rsidP="00F72F98">
      <w:pPr>
        <w:spacing w:line="360" w:lineRule="auto"/>
        <w:jc w:val="both"/>
        <w:rPr>
          <w:rFonts w:ascii="Times New Roman" w:hAnsi="Times New Roman" w:cs="Times New Roman"/>
          <w:b/>
          <w:lang w:val="es-EC"/>
        </w:rPr>
      </w:pPr>
      <w:r>
        <w:rPr>
          <w:rFonts w:ascii="Times New Roman" w:hAnsi="Times New Roman" w:cs="Times New Roman"/>
          <w:b/>
          <w:noProof/>
          <w:lang w:val="es-ES"/>
        </w:rPr>
        <w:drawing>
          <wp:inline distT="0" distB="0" distL="0" distR="0" wp14:anchorId="29D34F3D" wp14:editId="2A93A9F5">
            <wp:extent cx="3383280" cy="726472"/>
            <wp:effectExtent l="0" t="0" r="762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34394" cy="737447"/>
                    </a:xfrm>
                    <a:prstGeom prst="rect">
                      <a:avLst/>
                    </a:prstGeom>
                    <a:noFill/>
                    <a:ln>
                      <a:noFill/>
                    </a:ln>
                  </pic:spPr>
                </pic:pic>
              </a:graphicData>
            </a:graphic>
          </wp:inline>
        </w:drawing>
      </w:r>
    </w:p>
    <w:p w14:paraId="1A7EEA16" w14:textId="77777777" w:rsidR="00F72F98" w:rsidRDefault="00F72F98" w:rsidP="00F72F98">
      <w:pPr>
        <w:spacing w:line="360" w:lineRule="auto"/>
        <w:jc w:val="both"/>
        <w:rPr>
          <w:rFonts w:ascii="Times New Roman" w:hAnsi="Times New Roman" w:cs="Times New Roman"/>
          <w:b/>
          <w:lang w:val="es-EC"/>
        </w:rPr>
      </w:pPr>
    </w:p>
    <w:p w14:paraId="11E6FC14" w14:textId="77777777" w:rsidR="00F72F98" w:rsidRDefault="00F72F98" w:rsidP="00F72F98">
      <w:pPr>
        <w:spacing w:line="360" w:lineRule="auto"/>
        <w:jc w:val="both"/>
        <w:rPr>
          <w:rFonts w:ascii="Times New Roman" w:hAnsi="Times New Roman" w:cs="Times New Roman"/>
          <w:b/>
          <w:lang w:val="es-EC"/>
        </w:rPr>
      </w:pPr>
      <w:r>
        <w:rPr>
          <w:rFonts w:ascii="Times New Roman" w:hAnsi="Times New Roman" w:cs="Times New Roman"/>
          <w:b/>
          <w:lang w:val="es-EC"/>
        </w:rPr>
        <w:t>Percusión</w:t>
      </w:r>
    </w:p>
    <w:p w14:paraId="65613393" w14:textId="77777777" w:rsidR="00F72F98" w:rsidRPr="00626608" w:rsidRDefault="00F72F98" w:rsidP="00F72F98">
      <w:pPr>
        <w:spacing w:line="360" w:lineRule="auto"/>
        <w:jc w:val="both"/>
        <w:rPr>
          <w:rFonts w:ascii="Times New Roman" w:hAnsi="Times New Roman" w:cs="Times New Roman"/>
          <w:b/>
          <w:lang w:val="es-EC"/>
        </w:rPr>
      </w:pPr>
      <w:r>
        <w:rPr>
          <w:rFonts w:ascii="Times New Roman" w:hAnsi="Times New Roman" w:cs="Times New Roman"/>
          <w:b/>
          <w:noProof/>
          <w:lang w:val="es-ES"/>
        </w:rPr>
        <w:drawing>
          <wp:inline distT="0" distB="0" distL="0" distR="0" wp14:anchorId="7DEBEAD3" wp14:editId="5E9CA426">
            <wp:extent cx="2887980" cy="792189"/>
            <wp:effectExtent l="0" t="0" r="7620" b="825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914860" cy="799562"/>
                    </a:xfrm>
                    <a:prstGeom prst="rect">
                      <a:avLst/>
                    </a:prstGeom>
                    <a:noFill/>
                    <a:ln>
                      <a:noFill/>
                    </a:ln>
                  </pic:spPr>
                </pic:pic>
              </a:graphicData>
            </a:graphic>
          </wp:inline>
        </w:drawing>
      </w:r>
    </w:p>
    <w:p w14:paraId="5D0483F7" w14:textId="77777777" w:rsidR="00F72F98" w:rsidRDefault="00F72F98" w:rsidP="00F72F98">
      <w:pPr>
        <w:spacing w:line="360" w:lineRule="auto"/>
        <w:jc w:val="both"/>
        <w:rPr>
          <w:rFonts w:ascii="Times New Roman" w:hAnsi="Times New Roman" w:cs="Times New Roman"/>
          <w:b/>
          <w:lang w:val="es-EC"/>
        </w:rPr>
      </w:pPr>
    </w:p>
    <w:p w14:paraId="11477459" w14:textId="77777777" w:rsidR="00F72F98" w:rsidRDefault="00F72F98" w:rsidP="00F72F98">
      <w:pPr>
        <w:spacing w:line="360" w:lineRule="auto"/>
        <w:jc w:val="both"/>
        <w:rPr>
          <w:rFonts w:ascii="Times New Roman" w:hAnsi="Times New Roman" w:cs="Times New Roman"/>
          <w:b/>
          <w:lang w:val="es-EC"/>
        </w:rPr>
      </w:pPr>
      <w:r>
        <w:rPr>
          <w:rFonts w:ascii="Times New Roman" w:hAnsi="Times New Roman" w:cs="Times New Roman"/>
          <w:b/>
          <w:lang w:val="es-EC"/>
        </w:rPr>
        <w:t>San Juan</w:t>
      </w:r>
    </w:p>
    <w:p w14:paraId="7D473718" w14:textId="77777777" w:rsidR="00F72F98" w:rsidRDefault="00F72F98" w:rsidP="00F72F98">
      <w:pPr>
        <w:spacing w:line="360" w:lineRule="auto"/>
        <w:jc w:val="both"/>
        <w:rPr>
          <w:rFonts w:ascii="Times New Roman" w:hAnsi="Times New Roman" w:cs="Times New Roman"/>
          <w:lang w:val="es-EC"/>
        </w:rPr>
      </w:pPr>
    </w:p>
    <w:p w14:paraId="30199FD6" w14:textId="77777777" w:rsidR="00F72F98" w:rsidRDefault="00F72F98" w:rsidP="00F72F98">
      <w:pPr>
        <w:spacing w:line="360" w:lineRule="auto"/>
        <w:jc w:val="both"/>
        <w:rPr>
          <w:rFonts w:ascii="Times New Roman" w:hAnsi="Times New Roman" w:cs="Times New Roman"/>
          <w:lang w:val="es-EC"/>
        </w:rPr>
      </w:pPr>
      <w:r w:rsidRPr="0003310E">
        <w:rPr>
          <w:rFonts w:ascii="Times New Roman" w:hAnsi="Times New Roman" w:cs="Times New Roman"/>
          <w:lang w:val="es-EC"/>
        </w:rPr>
        <w:t xml:space="preserve">El San juan </w:t>
      </w:r>
      <w:r>
        <w:rPr>
          <w:rFonts w:ascii="Times New Roman" w:hAnsi="Times New Roman" w:cs="Times New Roman"/>
          <w:lang w:val="es-EC"/>
        </w:rPr>
        <w:t>es el género más usado en las fiestas de Imbabura, sus bailes y canticos se celebran en desfiles por las familias que mantienen la tradición. Salen grupos de músicos con guitarras, Bandolines, Flautas y danzantes, generalmente es vocal aludiendo temas de la vida cotidiana como peleas amorosas a manera de coplas, en donde las voces femeninas mencionan una acción y las voces masculinas las responden. Al igual que el fandango carece de estribillos, generalmente las melodías que cantan son repetidas por las flautas o los violines a manera de intermedios o puentes.</w:t>
      </w:r>
    </w:p>
    <w:p w14:paraId="6215A1FE" w14:textId="77777777" w:rsidR="00F72F98" w:rsidRDefault="00F72F98" w:rsidP="00F72F98">
      <w:pPr>
        <w:spacing w:line="360" w:lineRule="auto"/>
        <w:jc w:val="both"/>
        <w:rPr>
          <w:rFonts w:ascii="Times New Roman" w:hAnsi="Times New Roman" w:cs="Times New Roman"/>
          <w:lang w:val="es-EC"/>
        </w:rPr>
      </w:pPr>
    </w:p>
    <w:p w14:paraId="72F47186" w14:textId="77777777" w:rsidR="00F72F98" w:rsidRPr="0003310E" w:rsidRDefault="00F72F98" w:rsidP="00F72F98">
      <w:pPr>
        <w:spacing w:line="360" w:lineRule="auto"/>
        <w:jc w:val="both"/>
        <w:rPr>
          <w:rFonts w:ascii="Times New Roman" w:hAnsi="Times New Roman" w:cs="Times New Roman"/>
          <w:lang w:val="es-EC"/>
        </w:rPr>
      </w:pPr>
      <w:r>
        <w:rPr>
          <w:rFonts w:ascii="Times New Roman" w:hAnsi="Times New Roman" w:cs="Times New Roman"/>
          <w:lang w:val="es-EC"/>
        </w:rPr>
        <w:lastRenderedPageBreak/>
        <w:t>El san juan esta en compas Binario 2/4 en tempo allegro, al igual que el fandango el sentido del género está dado por la interrelación rítmica entre la percusión y la guitarra.</w:t>
      </w:r>
    </w:p>
    <w:p w14:paraId="26B4233C" w14:textId="77777777" w:rsidR="00F72F98" w:rsidRDefault="00F72F98" w:rsidP="00F72F98">
      <w:pPr>
        <w:spacing w:line="360" w:lineRule="auto"/>
        <w:jc w:val="both"/>
        <w:rPr>
          <w:rFonts w:ascii="Times New Roman" w:hAnsi="Times New Roman" w:cs="Times New Roman"/>
          <w:b/>
          <w:lang w:val="es-EC"/>
        </w:rPr>
      </w:pPr>
    </w:p>
    <w:p w14:paraId="67B86A85" w14:textId="77777777" w:rsidR="00F72F98" w:rsidRDefault="00F72F98" w:rsidP="00F72F98">
      <w:pPr>
        <w:spacing w:line="360" w:lineRule="auto"/>
        <w:jc w:val="both"/>
        <w:rPr>
          <w:rFonts w:ascii="Times New Roman" w:hAnsi="Times New Roman" w:cs="Times New Roman"/>
          <w:b/>
          <w:lang w:val="es-EC"/>
        </w:rPr>
      </w:pPr>
      <w:r>
        <w:rPr>
          <w:rFonts w:ascii="Times New Roman" w:hAnsi="Times New Roman" w:cs="Times New Roman"/>
          <w:b/>
          <w:lang w:val="es-EC"/>
        </w:rPr>
        <w:t>Guitarra</w:t>
      </w:r>
    </w:p>
    <w:p w14:paraId="28DB5339" w14:textId="77777777" w:rsidR="00F72F98" w:rsidRDefault="00F72F98" w:rsidP="00F72F98">
      <w:pPr>
        <w:spacing w:line="360" w:lineRule="auto"/>
        <w:jc w:val="both"/>
        <w:rPr>
          <w:rFonts w:ascii="Times New Roman" w:hAnsi="Times New Roman" w:cs="Times New Roman"/>
          <w:b/>
          <w:lang w:val="es-EC"/>
        </w:rPr>
      </w:pPr>
      <w:r>
        <w:rPr>
          <w:rFonts w:ascii="Times New Roman" w:hAnsi="Times New Roman" w:cs="Times New Roman"/>
          <w:b/>
          <w:noProof/>
          <w:lang w:val="es-ES"/>
        </w:rPr>
        <w:drawing>
          <wp:inline distT="0" distB="0" distL="0" distR="0" wp14:anchorId="3A523D9E" wp14:editId="00129AE3">
            <wp:extent cx="2316480" cy="620486"/>
            <wp:effectExtent l="0" t="0" r="7620" b="825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69565" cy="634705"/>
                    </a:xfrm>
                    <a:prstGeom prst="rect">
                      <a:avLst/>
                    </a:prstGeom>
                    <a:noFill/>
                    <a:ln>
                      <a:noFill/>
                    </a:ln>
                  </pic:spPr>
                </pic:pic>
              </a:graphicData>
            </a:graphic>
          </wp:inline>
        </w:drawing>
      </w:r>
    </w:p>
    <w:p w14:paraId="0114828F" w14:textId="77777777" w:rsidR="00F72F98" w:rsidRDefault="00F72F98" w:rsidP="00F72F98">
      <w:pPr>
        <w:spacing w:line="360" w:lineRule="auto"/>
        <w:jc w:val="both"/>
        <w:rPr>
          <w:rFonts w:ascii="Times New Roman" w:hAnsi="Times New Roman" w:cs="Times New Roman"/>
          <w:b/>
          <w:lang w:val="es-EC"/>
        </w:rPr>
      </w:pPr>
    </w:p>
    <w:p w14:paraId="0AE15B0E" w14:textId="77777777" w:rsidR="00F72F98" w:rsidRDefault="00F72F98" w:rsidP="00F72F98">
      <w:pPr>
        <w:spacing w:line="360" w:lineRule="auto"/>
        <w:jc w:val="both"/>
        <w:rPr>
          <w:rFonts w:ascii="Times New Roman" w:hAnsi="Times New Roman" w:cs="Times New Roman"/>
          <w:b/>
          <w:lang w:val="es-EC"/>
        </w:rPr>
      </w:pPr>
    </w:p>
    <w:p w14:paraId="026ED6EC" w14:textId="77777777" w:rsidR="00F72F98" w:rsidRDefault="00F72F98" w:rsidP="00F72F98">
      <w:pPr>
        <w:spacing w:line="360" w:lineRule="auto"/>
        <w:jc w:val="both"/>
        <w:rPr>
          <w:rFonts w:ascii="Times New Roman" w:hAnsi="Times New Roman" w:cs="Times New Roman"/>
          <w:b/>
          <w:lang w:val="es-EC"/>
        </w:rPr>
      </w:pPr>
      <w:r>
        <w:rPr>
          <w:rFonts w:ascii="Times New Roman" w:hAnsi="Times New Roman" w:cs="Times New Roman"/>
          <w:b/>
          <w:lang w:val="es-EC"/>
        </w:rPr>
        <w:t>Bombo</w:t>
      </w:r>
    </w:p>
    <w:p w14:paraId="7137C880" w14:textId="77777777" w:rsidR="00F72F98" w:rsidRDefault="00F72F98" w:rsidP="00F72F98">
      <w:pPr>
        <w:spacing w:line="360" w:lineRule="auto"/>
        <w:jc w:val="both"/>
        <w:rPr>
          <w:rFonts w:ascii="Times New Roman" w:hAnsi="Times New Roman" w:cs="Times New Roman"/>
          <w:b/>
          <w:lang w:val="es-EC"/>
        </w:rPr>
      </w:pPr>
      <w:r>
        <w:rPr>
          <w:rFonts w:ascii="Times New Roman" w:hAnsi="Times New Roman" w:cs="Times New Roman"/>
          <w:b/>
          <w:noProof/>
          <w:lang w:val="es-ES"/>
        </w:rPr>
        <w:drawing>
          <wp:inline distT="0" distB="0" distL="0" distR="0" wp14:anchorId="64CCAAB0" wp14:editId="1ABD12EF">
            <wp:extent cx="2217420" cy="658506"/>
            <wp:effectExtent l="0" t="0" r="0" b="825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284886" cy="678541"/>
                    </a:xfrm>
                    <a:prstGeom prst="rect">
                      <a:avLst/>
                    </a:prstGeom>
                    <a:noFill/>
                    <a:ln>
                      <a:noFill/>
                    </a:ln>
                  </pic:spPr>
                </pic:pic>
              </a:graphicData>
            </a:graphic>
          </wp:inline>
        </w:drawing>
      </w:r>
    </w:p>
    <w:p w14:paraId="0413D7DF" w14:textId="77777777" w:rsidR="00F72F98" w:rsidRDefault="00F72F98" w:rsidP="00F72F98">
      <w:pPr>
        <w:spacing w:line="360" w:lineRule="auto"/>
        <w:jc w:val="both"/>
        <w:rPr>
          <w:rFonts w:ascii="Times New Roman" w:hAnsi="Times New Roman" w:cs="Times New Roman"/>
          <w:b/>
          <w:lang w:val="es-EC"/>
        </w:rPr>
      </w:pPr>
    </w:p>
    <w:p w14:paraId="084D2E1A" w14:textId="77777777" w:rsidR="00F72F98" w:rsidRPr="004F54F0" w:rsidRDefault="00F72F98" w:rsidP="00F72F98">
      <w:pPr>
        <w:pStyle w:val="Prrafodelista"/>
        <w:numPr>
          <w:ilvl w:val="1"/>
          <w:numId w:val="26"/>
        </w:numPr>
        <w:spacing w:line="360" w:lineRule="auto"/>
        <w:jc w:val="center"/>
        <w:rPr>
          <w:rFonts w:ascii="Times New Roman" w:hAnsi="Times New Roman" w:cs="Times New Roman"/>
          <w:b/>
          <w:lang w:val="es-EC"/>
        </w:rPr>
      </w:pPr>
      <w:r>
        <w:rPr>
          <w:rFonts w:ascii="Times New Roman" w:hAnsi="Times New Roman" w:cs="Times New Roman"/>
          <w:b/>
          <w:lang w:val="es-EC"/>
        </w:rPr>
        <w:t xml:space="preserve"> </w:t>
      </w:r>
      <w:r w:rsidRPr="004F54F0">
        <w:rPr>
          <w:rFonts w:ascii="Times New Roman" w:hAnsi="Times New Roman" w:cs="Times New Roman"/>
          <w:b/>
          <w:lang w:val="es-EC"/>
        </w:rPr>
        <w:t>DULZAINAS</w:t>
      </w:r>
    </w:p>
    <w:p w14:paraId="13EE55BE" w14:textId="77777777" w:rsidR="00F72F98" w:rsidRDefault="00F72F98" w:rsidP="00F72F98">
      <w:pPr>
        <w:spacing w:line="360" w:lineRule="auto"/>
        <w:jc w:val="both"/>
        <w:rPr>
          <w:rFonts w:ascii="Times New Roman" w:hAnsi="Times New Roman" w:cs="Times New Roman"/>
          <w:b/>
          <w:lang w:val="es-EC"/>
        </w:rPr>
      </w:pPr>
    </w:p>
    <w:p w14:paraId="395C19A3" w14:textId="77777777" w:rsidR="00F72F98" w:rsidRPr="004F54F0" w:rsidRDefault="00F72F98" w:rsidP="00F72F98">
      <w:pPr>
        <w:pStyle w:val="Prrafodelista"/>
        <w:numPr>
          <w:ilvl w:val="2"/>
          <w:numId w:val="26"/>
        </w:numPr>
        <w:spacing w:line="360" w:lineRule="auto"/>
        <w:jc w:val="both"/>
        <w:rPr>
          <w:rFonts w:ascii="Times New Roman" w:hAnsi="Times New Roman" w:cs="Times New Roman"/>
          <w:u w:val="single"/>
        </w:rPr>
      </w:pPr>
      <w:r w:rsidRPr="004F54F0">
        <w:rPr>
          <w:rFonts w:ascii="Times New Roman" w:hAnsi="Times New Roman" w:cs="Times New Roman"/>
          <w:u w:val="single"/>
        </w:rPr>
        <w:t>Historia, uso y función:</w:t>
      </w:r>
    </w:p>
    <w:p w14:paraId="1D506439" w14:textId="77777777" w:rsidR="00F72F98" w:rsidRPr="009854F1" w:rsidRDefault="00F72F98" w:rsidP="00F72F98">
      <w:pPr>
        <w:spacing w:line="360" w:lineRule="auto"/>
        <w:jc w:val="both"/>
        <w:rPr>
          <w:rFonts w:ascii="Times New Roman" w:hAnsi="Times New Roman" w:cs="Times New Roman"/>
          <w:lang w:val="es-EC"/>
        </w:rPr>
      </w:pPr>
    </w:p>
    <w:p w14:paraId="3021A8AA" w14:textId="77777777" w:rsidR="00F72F98" w:rsidRDefault="00F72F98" w:rsidP="00F72F98">
      <w:pPr>
        <w:spacing w:line="360" w:lineRule="auto"/>
        <w:jc w:val="both"/>
        <w:rPr>
          <w:rFonts w:ascii="Times New Roman" w:hAnsi="Times New Roman" w:cs="Times New Roman"/>
          <w:lang w:val="es-EC"/>
        </w:rPr>
      </w:pPr>
      <w:r w:rsidRPr="009854F1">
        <w:rPr>
          <w:rFonts w:ascii="Times New Roman" w:hAnsi="Times New Roman" w:cs="Times New Roman"/>
          <w:lang w:val="es-EC"/>
        </w:rPr>
        <w:t>Es un in</w:t>
      </w:r>
      <w:r>
        <w:rPr>
          <w:rFonts w:ascii="Times New Roman" w:hAnsi="Times New Roman" w:cs="Times New Roman"/>
          <w:lang w:val="es-EC"/>
        </w:rPr>
        <w:t>strumento aerófono, consta de 2 flautas verticales de tubo abierto con embocadura de canal de insuflación. Organológicamente son iguales que el pífano, sino que son 2: uno tiene 6 huecos de obturación y otro 4; y se ejecutan al mismo tiempo uno en cada mano.</w:t>
      </w:r>
    </w:p>
    <w:p w14:paraId="16503FF3" w14:textId="77777777" w:rsidR="00F72F98" w:rsidRDefault="00F72F98" w:rsidP="00F72F98">
      <w:pPr>
        <w:spacing w:line="360" w:lineRule="auto"/>
        <w:jc w:val="both"/>
        <w:rPr>
          <w:rFonts w:ascii="Times New Roman" w:hAnsi="Times New Roman" w:cs="Times New Roman"/>
          <w:lang w:val="es-EC"/>
        </w:rPr>
      </w:pPr>
    </w:p>
    <w:p w14:paraId="1FB21DFA"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lang w:val="es-EC"/>
        </w:rPr>
        <w:t xml:space="preserve">Sus orígenes vienen del pensamiento musical Europeo por lo que es un instrumento post incaico, son muy parecidos a las dulzainas españolas (provenientes de las </w:t>
      </w:r>
      <w:r w:rsidRPr="000B4B69">
        <w:rPr>
          <w:rFonts w:ascii="Times New Roman" w:hAnsi="Times New Roman" w:cs="Times New Roman"/>
          <w:i/>
          <w:lang w:val="es-EC"/>
        </w:rPr>
        <w:t>chirimías</w:t>
      </w:r>
      <w:r>
        <w:rPr>
          <w:rFonts w:ascii="Times New Roman" w:hAnsi="Times New Roman" w:cs="Times New Roman"/>
          <w:lang w:val="es-EC"/>
        </w:rPr>
        <w:t xml:space="preserve">) pero con las adaptaciones musicales y de construcción del pífano. </w:t>
      </w:r>
      <w:r>
        <w:rPr>
          <w:rFonts w:ascii="Times New Roman" w:hAnsi="Times New Roman" w:cs="Times New Roman"/>
        </w:rPr>
        <w:t>En “</w:t>
      </w:r>
      <w:r w:rsidRPr="00C519CC">
        <w:rPr>
          <w:rFonts w:ascii="Times New Roman" w:hAnsi="Times New Roman" w:cs="Times New Roman"/>
        </w:rPr>
        <w:t>Enciclopedia d</w:t>
      </w:r>
      <w:r>
        <w:rPr>
          <w:rFonts w:ascii="Times New Roman" w:hAnsi="Times New Roman" w:cs="Times New Roman"/>
        </w:rPr>
        <w:t xml:space="preserve">e la Música Ecuatoriana Tomo I, p. 574” se encuentran datos de hallazgos arqueológicos de flautas dobles hechas de cerámica encontradas en periodos anteriores a la llegada de los españoles, en el museo pedro </w:t>
      </w:r>
      <w:proofErr w:type="spellStart"/>
      <w:r>
        <w:rPr>
          <w:rFonts w:ascii="Times New Roman" w:hAnsi="Times New Roman" w:cs="Times New Roman"/>
        </w:rPr>
        <w:t>Traversari</w:t>
      </w:r>
      <w:proofErr w:type="spellEnd"/>
      <w:r>
        <w:rPr>
          <w:rFonts w:ascii="Times New Roman" w:hAnsi="Times New Roman" w:cs="Times New Roman"/>
        </w:rPr>
        <w:t xml:space="preserve"> se encuentran algunos ejemplares sin embargo no se sabe a ciencia cierta si estos instrumentos eran interpretados por una persona.</w:t>
      </w:r>
    </w:p>
    <w:p w14:paraId="0F34CB5A" w14:textId="77777777" w:rsidR="00F72F98" w:rsidRDefault="00F72F98" w:rsidP="00F72F98">
      <w:pPr>
        <w:spacing w:line="360" w:lineRule="auto"/>
        <w:jc w:val="both"/>
        <w:rPr>
          <w:rFonts w:ascii="Times New Roman" w:hAnsi="Times New Roman" w:cs="Times New Roman"/>
        </w:rPr>
      </w:pPr>
    </w:p>
    <w:p w14:paraId="7769F2C4" w14:textId="77777777" w:rsidR="00F72F98" w:rsidRPr="004F54F0" w:rsidRDefault="00F72F98" w:rsidP="00F72F98">
      <w:pPr>
        <w:pStyle w:val="Prrafodelista"/>
        <w:numPr>
          <w:ilvl w:val="2"/>
          <w:numId w:val="26"/>
        </w:numPr>
        <w:spacing w:line="360" w:lineRule="auto"/>
        <w:jc w:val="both"/>
        <w:rPr>
          <w:rFonts w:ascii="Times New Roman" w:hAnsi="Times New Roman" w:cs="Times New Roman"/>
          <w:u w:val="single"/>
        </w:rPr>
      </w:pPr>
      <w:r w:rsidRPr="004F54F0">
        <w:rPr>
          <w:rFonts w:ascii="Times New Roman" w:hAnsi="Times New Roman" w:cs="Times New Roman"/>
          <w:u w:val="single"/>
        </w:rPr>
        <w:t>Escala y tesitura:</w:t>
      </w:r>
    </w:p>
    <w:p w14:paraId="36933673" w14:textId="77777777" w:rsidR="00F72F98" w:rsidRPr="00B5329B" w:rsidRDefault="00F72F98" w:rsidP="00F72F98">
      <w:pPr>
        <w:spacing w:line="360" w:lineRule="auto"/>
        <w:jc w:val="both"/>
        <w:rPr>
          <w:rFonts w:ascii="Times New Roman" w:hAnsi="Times New Roman" w:cs="Times New Roman"/>
          <w:lang w:val="es-EC"/>
        </w:rPr>
      </w:pPr>
    </w:p>
    <w:p w14:paraId="489CAD52" w14:textId="77777777" w:rsidR="00F72F98" w:rsidRDefault="00F72F98" w:rsidP="00F72F98">
      <w:pPr>
        <w:spacing w:line="360" w:lineRule="auto"/>
        <w:jc w:val="both"/>
        <w:rPr>
          <w:rFonts w:ascii="Times New Roman" w:hAnsi="Times New Roman" w:cs="Times New Roman"/>
          <w:lang w:val="es-EC"/>
        </w:rPr>
      </w:pPr>
      <w:r w:rsidRPr="00B5329B">
        <w:rPr>
          <w:rFonts w:ascii="Times New Roman" w:hAnsi="Times New Roman" w:cs="Times New Roman"/>
          <w:lang w:val="es-EC"/>
        </w:rPr>
        <w:lastRenderedPageBreak/>
        <w:t xml:space="preserve">Las Dulzainas </w:t>
      </w:r>
      <w:r>
        <w:rPr>
          <w:rFonts w:ascii="Times New Roman" w:hAnsi="Times New Roman" w:cs="Times New Roman"/>
          <w:lang w:val="es-EC"/>
        </w:rPr>
        <w:t>son temperadas en todos sus ejemplares, forman la escala diatónica y al igual que el pífano pueden incursionar otras tonalidades con la técnica de semitonos. La característica especial de las dulzainas es la ejecución de dos voces por el mismo músico, el resultado de las 2 voces es una melodía principal y otra melodía acompañante que equivale a la armonización melódica de la primera voz; o en otras palabras: la segunda voz.</w:t>
      </w:r>
    </w:p>
    <w:p w14:paraId="3DB210EF" w14:textId="77777777" w:rsidR="00F72F98" w:rsidRDefault="00F72F98" w:rsidP="00F72F98">
      <w:pPr>
        <w:spacing w:line="360" w:lineRule="auto"/>
        <w:jc w:val="both"/>
        <w:rPr>
          <w:rFonts w:ascii="Times New Roman" w:hAnsi="Times New Roman" w:cs="Times New Roman"/>
          <w:lang w:val="es-EC"/>
        </w:rPr>
      </w:pPr>
    </w:p>
    <w:p w14:paraId="73407B1C" w14:textId="77777777" w:rsidR="00F72F98" w:rsidRDefault="00F72F98" w:rsidP="00F72F98">
      <w:pPr>
        <w:spacing w:line="360" w:lineRule="auto"/>
        <w:jc w:val="both"/>
        <w:rPr>
          <w:rFonts w:ascii="Times New Roman" w:hAnsi="Times New Roman" w:cs="Times New Roman"/>
          <w:lang w:val="es-EC"/>
        </w:rPr>
      </w:pPr>
      <w:r>
        <w:rPr>
          <w:rFonts w:ascii="Times New Roman" w:hAnsi="Times New Roman" w:cs="Times New Roman"/>
          <w:lang w:val="es-EC"/>
        </w:rPr>
        <w:t>Las dulzainas equivalen a un pífano partido en dos, la parte superior en la mano izquierda y la inferior en la mano derecha; es decir los 4 huecos superiores contando el de atrás, se toca con la mano izquierda y en la mano derecha se ejecuta a partir del tercer hueco de la parte frontal. La ejecución se vuelve compleja porque tanto la melodía como su armonización melódica se intercalan entre las 2 flautas.</w:t>
      </w:r>
    </w:p>
    <w:p w14:paraId="0BBFDCA8" w14:textId="77777777" w:rsidR="00F72F98" w:rsidRDefault="00F72F98" w:rsidP="00F72F98">
      <w:pPr>
        <w:spacing w:line="360" w:lineRule="auto"/>
        <w:jc w:val="both"/>
        <w:rPr>
          <w:rFonts w:ascii="Times New Roman" w:hAnsi="Times New Roman" w:cs="Times New Roman"/>
          <w:lang w:val="es-EC"/>
        </w:rPr>
      </w:pPr>
    </w:p>
    <w:p w14:paraId="5A80D9B1" w14:textId="77777777" w:rsidR="00F72F98" w:rsidRPr="00F12AA7" w:rsidRDefault="00F72F98" w:rsidP="00F72F98">
      <w:pPr>
        <w:spacing w:line="360" w:lineRule="auto"/>
        <w:jc w:val="both"/>
        <w:rPr>
          <w:rFonts w:ascii="Times New Roman" w:hAnsi="Times New Roman" w:cs="Times New Roman"/>
          <w:lang w:val="es-EC"/>
        </w:rPr>
      </w:pPr>
    </w:p>
    <w:p w14:paraId="1C2C5224" w14:textId="77777777" w:rsidR="00F72F98" w:rsidRPr="00FE63A0" w:rsidRDefault="00F72F98" w:rsidP="00F72F98">
      <w:pPr>
        <w:spacing w:line="360" w:lineRule="auto"/>
        <w:jc w:val="both"/>
        <w:rPr>
          <w:rFonts w:ascii="Times New Roman" w:hAnsi="Times New Roman" w:cs="Times New Roman"/>
        </w:rPr>
      </w:pPr>
      <w:r w:rsidRPr="00F12AA7">
        <w:rPr>
          <w:rFonts w:ascii="Times New Roman" w:hAnsi="Times New Roman" w:cs="Times New Roman"/>
        </w:rPr>
        <w:t xml:space="preserve">                                          G   F   E  D    C            </w:t>
      </w:r>
      <w:proofErr w:type="spellStart"/>
      <w:r w:rsidRPr="00F12AA7">
        <w:rPr>
          <w:rFonts w:ascii="Times New Roman" w:hAnsi="Times New Roman" w:cs="Times New Roman"/>
        </w:rPr>
        <w:t>C</w:t>
      </w:r>
      <w:proofErr w:type="spellEnd"/>
      <w:r w:rsidRPr="00F12AA7">
        <w:rPr>
          <w:rFonts w:ascii="Times New Roman" w:hAnsi="Times New Roman" w:cs="Times New Roman"/>
        </w:rPr>
        <w:t xml:space="preserve"> B  A  G  </w:t>
      </w:r>
      <w:r>
        <w:rPr>
          <w:rFonts w:ascii="Times New Roman" w:hAnsi="Times New Roman" w:cs="Times New Roman"/>
        </w:rPr>
        <w:t xml:space="preserve"> F  E   D   C</w:t>
      </w:r>
    </w:p>
    <w:p w14:paraId="6B57E5B3" w14:textId="77777777" w:rsidR="00F72F98" w:rsidRPr="00F12AA7" w:rsidRDefault="00F72F98" w:rsidP="00F72F98">
      <w:pPr>
        <w:spacing w:line="360" w:lineRule="auto"/>
        <w:jc w:val="both"/>
        <w:rPr>
          <w:rFonts w:ascii="Times New Roman" w:hAnsi="Times New Roman" w:cs="Times New Roman"/>
          <w:b/>
          <w:lang w:val="es-EC"/>
        </w:rPr>
      </w:pPr>
      <w:r w:rsidRPr="00F12AA7">
        <w:rPr>
          <w:rFonts w:ascii="Times New Roman" w:hAnsi="Times New Roman" w:cs="Times New Roman"/>
          <w:noProof/>
          <w:lang w:val="es-ES"/>
        </w:rPr>
        <w:drawing>
          <wp:inline distT="0" distB="0" distL="0" distR="0" wp14:anchorId="628C18A3" wp14:editId="339A1FCC">
            <wp:extent cx="4579620" cy="14097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79620" cy="1409700"/>
                    </a:xfrm>
                    <a:prstGeom prst="rect">
                      <a:avLst/>
                    </a:prstGeom>
                    <a:noFill/>
                    <a:ln>
                      <a:noFill/>
                    </a:ln>
                  </pic:spPr>
                </pic:pic>
              </a:graphicData>
            </a:graphic>
          </wp:inline>
        </w:drawing>
      </w:r>
    </w:p>
    <w:p w14:paraId="2613EDD4" w14:textId="77777777" w:rsidR="00F72F98" w:rsidRPr="00F12AA7" w:rsidRDefault="00F72F98" w:rsidP="00F72F98">
      <w:pPr>
        <w:spacing w:line="360" w:lineRule="auto"/>
        <w:jc w:val="both"/>
        <w:rPr>
          <w:rFonts w:ascii="Times New Roman" w:hAnsi="Times New Roman" w:cs="Times New Roman"/>
          <w:b/>
          <w:lang w:val="es-EC"/>
        </w:rPr>
      </w:pPr>
    </w:p>
    <w:p w14:paraId="6597A3C6"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b/>
        </w:rPr>
        <w:t>Figura 9</w:t>
      </w:r>
      <w:r w:rsidRPr="009160A9">
        <w:rPr>
          <w:rFonts w:ascii="Times New Roman" w:hAnsi="Times New Roman" w:cs="Times New Roman"/>
          <w:b/>
        </w:rPr>
        <w:t>.</w:t>
      </w:r>
      <w:r>
        <w:rPr>
          <w:rFonts w:ascii="Times New Roman" w:hAnsi="Times New Roman" w:cs="Times New Roman"/>
          <w:b/>
        </w:rPr>
        <w:t xml:space="preserve"> </w:t>
      </w:r>
      <w:r>
        <w:rPr>
          <w:rFonts w:ascii="Times New Roman" w:hAnsi="Times New Roman" w:cs="Times New Roman"/>
          <w:i/>
        </w:rPr>
        <w:t>Dulzainas La m</w:t>
      </w:r>
      <w:r w:rsidRPr="009160A9">
        <w:rPr>
          <w:rFonts w:ascii="Times New Roman" w:hAnsi="Times New Roman" w:cs="Times New Roman"/>
          <w:i/>
        </w:rPr>
        <w:t>.</w:t>
      </w:r>
      <w:r>
        <w:rPr>
          <w:rFonts w:ascii="Times New Roman" w:hAnsi="Times New Roman" w:cs="Times New Roman"/>
        </w:rPr>
        <w:t xml:space="preserve"> Fuente: Marcelo Rodríguez H. G</w:t>
      </w:r>
      <w:r w:rsidRPr="006C4547">
        <w:rPr>
          <w:rFonts w:ascii="Times New Roman" w:hAnsi="Times New Roman" w:cs="Times New Roman"/>
        </w:rPr>
        <w:t>uía metodológica en multimedia de instrumentos andinos, utilización de pífanos y payas en la educación regular musical y en el quehacer artístico de niños, jóvenes de quito sur y barrios aledaños</w:t>
      </w:r>
      <w:r>
        <w:rPr>
          <w:rFonts w:ascii="Times New Roman" w:hAnsi="Times New Roman" w:cs="Times New Roman"/>
        </w:rPr>
        <w:t>. (40).</w:t>
      </w:r>
    </w:p>
    <w:p w14:paraId="0572C0E5" w14:textId="77777777" w:rsidR="00F72F98" w:rsidRPr="00F12AA7" w:rsidRDefault="00F72F98" w:rsidP="00F72F98">
      <w:pPr>
        <w:spacing w:line="360" w:lineRule="auto"/>
        <w:jc w:val="both"/>
        <w:rPr>
          <w:rFonts w:ascii="Times New Roman" w:hAnsi="Times New Roman" w:cs="Times New Roman"/>
          <w:b/>
          <w:lang w:val="es-EC"/>
        </w:rPr>
      </w:pPr>
    </w:p>
    <w:p w14:paraId="1E5EBC21" w14:textId="77777777" w:rsidR="00F72F98" w:rsidRPr="00F12AA7" w:rsidRDefault="00F72F98" w:rsidP="00F72F98">
      <w:pPr>
        <w:spacing w:line="360" w:lineRule="auto"/>
        <w:jc w:val="both"/>
        <w:rPr>
          <w:rFonts w:ascii="Times New Roman" w:hAnsi="Times New Roman" w:cs="Times New Roman"/>
          <w:b/>
          <w:lang w:val="es-EC"/>
        </w:rPr>
      </w:pPr>
      <w:r w:rsidRPr="00F12AA7">
        <w:rPr>
          <w:rFonts w:ascii="Times New Roman" w:hAnsi="Times New Roman" w:cs="Times New Roman"/>
          <w:b/>
          <w:noProof/>
          <w:lang w:val="es-ES"/>
        </w:rPr>
        <w:lastRenderedPageBreak/>
        <w:drawing>
          <wp:inline distT="0" distB="0" distL="0" distR="0" wp14:anchorId="3AC2B53E" wp14:editId="5AAFE716">
            <wp:extent cx="3192780" cy="1648165"/>
            <wp:effectExtent l="0" t="0" r="7620" b="952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11369" cy="1657761"/>
                    </a:xfrm>
                    <a:prstGeom prst="rect">
                      <a:avLst/>
                    </a:prstGeom>
                    <a:noFill/>
                    <a:ln>
                      <a:noFill/>
                    </a:ln>
                  </pic:spPr>
                </pic:pic>
              </a:graphicData>
            </a:graphic>
          </wp:inline>
        </w:drawing>
      </w:r>
      <w:r w:rsidRPr="00F12AA7">
        <w:rPr>
          <w:rFonts w:ascii="Times New Roman" w:hAnsi="Times New Roman" w:cs="Times New Roman"/>
          <w:b/>
          <w:noProof/>
          <w:lang w:val="es-ES"/>
        </w:rPr>
        <w:drawing>
          <wp:inline distT="0" distB="0" distL="0" distR="0" wp14:anchorId="29410F7C" wp14:editId="3FFBCF61">
            <wp:extent cx="3299460" cy="140970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99460" cy="1409700"/>
                    </a:xfrm>
                    <a:prstGeom prst="rect">
                      <a:avLst/>
                    </a:prstGeom>
                    <a:noFill/>
                    <a:ln>
                      <a:noFill/>
                    </a:ln>
                  </pic:spPr>
                </pic:pic>
              </a:graphicData>
            </a:graphic>
          </wp:inline>
        </w:drawing>
      </w:r>
    </w:p>
    <w:p w14:paraId="3363F48A" w14:textId="77777777" w:rsidR="00F72F98" w:rsidRPr="00E870DF" w:rsidRDefault="00F72F98" w:rsidP="00F72F98">
      <w:pPr>
        <w:spacing w:line="360" w:lineRule="auto"/>
        <w:jc w:val="both"/>
        <w:rPr>
          <w:rFonts w:ascii="Times New Roman" w:hAnsi="Times New Roman" w:cs="Times New Roman"/>
        </w:rPr>
      </w:pPr>
      <w:r>
        <w:rPr>
          <w:rFonts w:ascii="Times New Roman" w:hAnsi="Times New Roman" w:cs="Times New Roman"/>
          <w:b/>
        </w:rPr>
        <w:t>Figura 10</w:t>
      </w:r>
      <w:r w:rsidRPr="009160A9">
        <w:rPr>
          <w:rFonts w:ascii="Times New Roman" w:hAnsi="Times New Roman" w:cs="Times New Roman"/>
          <w:b/>
        </w:rPr>
        <w:t>.</w:t>
      </w:r>
      <w:r w:rsidRPr="00E870DF">
        <w:rPr>
          <w:rFonts w:ascii="Times New Roman" w:hAnsi="Times New Roman" w:cs="Times New Roman"/>
        </w:rPr>
        <w:t xml:space="preserve"> Tesitura </w:t>
      </w:r>
      <w:r>
        <w:rPr>
          <w:rFonts w:ascii="Times New Roman" w:hAnsi="Times New Roman" w:cs="Times New Roman"/>
          <w:b/>
        </w:rPr>
        <w:t xml:space="preserve">– </w:t>
      </w:r>
      <w:r>
        <w:rPr>
          <w:rFonts w:ascii="Times New Roman" w:hAnsi="Times New Roman" w:cs="Times New Roman"/>
          <w:i/>
        </w:rPr>
        <w:t>Dulzainas La m</w:t>
      </w:r>
      <w:r w:rsidRPr="009160A9">
        <w:rPr>
          <w:rFonts w:ascii="Times New Roman" w:hAnsi="Times New Roman" w:cs="Times New Roman"/>
          <w:i/>
        </w:rPr>
        <w:t>.</w:t>
      </w:r>
      <w:r>
        <w:rPr>
          <w:rFonts w:ascii="Times New Roman" w:hAnsi="Times New Roman" w:cs="Times New Roman"/>
        </w:rPr>
        <w:t xml:space="preserve"> Editado de: Marcelo Rodríguez H. G</w:t>
      </w:r>
      <w:r w:rsidRPr="006C4547">
        <w:rPr>
          <w:rFonts w:ascii="Times New Roman" w:hAnsi="Times New Roman" w:cs="Times New Roman"/>
        </w:rPr>
        <w:t>uía metodológica en multimedia de instrumentos andinos, utilización de pífanos y payas en la educación regular musical y en el quehacer artístico de niños, jóvenes de quito sur y barrios aledaños</w:t>
      </w:r>
      <w:r>
        <w:rPr>
          <w:rFonts w:ascii="Times New Roman" w:hAnsi="Times New Roman" w:cs="Times New Roman"/>
        </w:rPr>
        <w:t>. (55).</w:t>
      </w:r>
    </w:p>
    <w:p w14:paraId="1CA90E9A" w14:textId="77777777" w:rsidR="00F72F98" w:rsidRPr="00F12AA7" w:rsidRDefault="00F72F98" w:rsidP="00F72F98">
      <w:pPr>
        <w:spacing w:line="360" w:lineRule="auto"/>
        <w:jc w:val="both"/>
        <w:rPr>
          <w:rFonts w:ascii="Times New Roman" w:hAnsi="Times New Roman" w:cs="Times New Roman"/>
          <w:b/>
          <w:lang w:val="es-EC"/>
        </w:rPr>
      </w:pPr>
    </w:p>
    <w:p w14:paraId="1CA1F3D4" w14:textId="77777777" w:rsidR="00F72F98" w:rsidRPr="00626608" w:rsidRDefault="00F72F98" w:rsidP="00F72F98">
      <w:pPr>
        <w:spacing w:line="360" w:lineRule="auto"/>
        <w:jc w:val="both"/>
        <w:rPr>
          <w:rFonts w:ascii="Times New Roman" w:hAnsi="Times New Roman" w:cs="Times New Roman"/>
          <w:lang w:val="es-EC"/>
        </w:rPr>
      </w:pPr>
      <w:r>
        <w:rPr>
          <w:rFonts w:ascii="Times New Roman" w:hAnsi="Times New Roman" w:cs="Times New Roman"/>
          <w:lang w:val="es-EC"/>
        </w:rPr>
        <w:t>Al igual que el Pífano, el san Juanito es el género más usado dentro de las festividades. Sin embargo las dulzainas ya no se usan mucho, a tal punto que Carlos Coba menciona la extinción de este instrumento en las celebraciones a mediados del siglo XX.</w:t>
      </w:r>
    </w:p>
    <w:p w14:paraId="0C13C33E" w14:textId="77777777" w:rsidR="00F72F98" w:rsidRDefault="00F72F98" w:rsidP="00F72F98">
      <w:pPr>
        <w:spacing w:line="360" w:lineRule="auto"/>
        <w:rPr>
          <w:rFonts w:ascii="Times New Roman" w:hAnsi="Times New Roman" w:cs="Times New Roman"/>
          <w:b/>
        </w:rPr>
      </w:pPr>
    </w:p>
    <w:p w14:paraId="6D35CFFA" w14:textId="77777777" w:rsidR="00F72F98" w:rsidRPr="004F54F0" w:rsidRDefault="00F72F98" w:rsidP="00F72F98">
      <w:pPr>
        <w:pStyle w:val="Prrafodelista"/>
        <w:numPr>
          <w:ilvl w:val="1"/>
          <w:numId w:val="26"/>
        </w:numPr>
        <w:spacing w:line="360" w:lineRule="auto"/>
        <w:jc w:val="center"/>
        <w:rPr>
          <w:rFonts w:ascii="Times New Roman" w:hAnsi="Times New Roman" w:cs="Times New Roman"/>
          <w:b/>
        </w:rPr>
      </w:pPr>
      <w:r>
        <w:rPr>
          <w:rFonts w:ascii="Times New Roman" w:hAnsi="Times New Roman" w:cs="Times New Roman"/>
          <w:b/>
        </w:rPr>
        <w:t xml:space="preserve"> </w:t>
      </w:r>
      <w:r w:rsidRPr="004F54F0">
        <w:rPr>
          <w:rFonts w:ascii="Times New Roman" w:hAnsi="Times New Roman" w:cs="Times New Roman"/>
          <w:b/>
        </w:rPr>
        <w:t>RONDADOR</w:t>
      </w:r>
    </w:p>
    <w:p w14:paraId="44789B56" w14:textId="77777777" w:rsidR="00F72F98" w:rsidRDefault="00F72F98" w:rsidP="00F72F98">
      <w:pPr>
        <w:spacing w:line="360" w:lineRule="auto"/>
        <w:jc w:val="both"/>
        <w:rPr>
          <w:rFonts w:ascii="Times New Roman" w:hAnsi="Times New Roman" w:cs="Times New Roman"/>
          <w:b/>
        </w:rPr>
      </w:pPr>
    </w:p>
    <w:p w14:paraId="61EC1346" w14:textId="77777777" w:rsidR="00F72F98" w:rsidRPr="004F54F0" w:rsidRDefault="00F72F98" w:rsidP="00F72F98">
      <w:pPr>
        <w:pStyle w:val="Prrafodelista"/>
        <w:numPr>
          <w:ilvl w:val="2"/>
          <w:numId w:val="26"/>
        </w:numPr>
        <w:spacing w:line="360" w:lineRule="auto"/>
        <w:jc w:val="both"/>
        <w:rPr>
          <w:rFonts w:ascii="Times New Roman" w:hAnsi="Times New Roman" w:cs="Times New Roman"/>
          <w:u w:val="single"/>
        </w:rPr>
      </w:pPr>
      <w:r w:rsidRPr="004F54F0">
        <w:rPr>
          <w:rFonts w:ascii="Times New Roman" w:hAnsi="Times New Roman" w:cs="Times New Roman"/>
          <w:u w:val="single"/>
        </w:rPr>
        <w:t>Historia, uso y función:</w:t>
      </w:r>
    </w:p>
    <w:p w14:paraId="38AC46E3" w14:textId="77777777" w:rsidR="00F72F98" w:rsidRPr="00232491" w:rsidRDefault="00F72F98" w:rsidP="00F72F98">
      <w:pPr>
        <w:spacing w:line="360" w:lineRule="auto"/>
        <w:jc w:val="both"/>
        <w:rPr>
          <w:rFonts w:ascii="Times New Roman" w:hAnsi="Times New Roman" w:cs="Times New Roman"/>
        </w:rPr>
      </w:pPr>
    </w:p>
    <w:p w14:paraId="44283FDE"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Es un instrumento pánico, pre – hispánico sucesor a la Palla; comparte su historia, orígenes, creencias, formas de uso, localización, construcción y pensamiento musical. Carlos Coba en “Instrumentos Populares Registrados en el Ecuador – II Tomo” señala los hallazgos del rondador como instrumentos con tubos sincronizados que tienen diferentes números de tubos unos de 45, otros de 35, 15 y al de 8 que es la palla lo llama “</w:t>
      </w:r>
      <w:proofErr w:type="spellStart"/>
      <w:r>
        <w:rPr>
          <w:rFonts w:ascii="Times New Roman" w:hAnsi="Times New Roman" w:cs="Times New Roman"/>
        </w:rPr>
        <w:t>rondadorcillo</w:t>
      </w:r>
      <w:proofErr w:type="spellEnd"/>
      <w:r>
        <w:rPr>
          <w:rFonts w:ascii="Times New Roman" w:hAnsi="Times New Roman" w:cs="Times New Roman"/>
        </w:rPr>
        <w:t>”.</w:t>
      </w:r>
    </w:p>
    <w:p w14:paraId="5726F37A" w14:textId="77777777" w:rsidR="00F72F98" w:rsidRDefault="00F72F98" w:rsidP="00F72F98">
      <w:pPr>
        <w:spacing w:line="360" w:lineRule="auto"/>
        <w:jc w:val="both"/>
        <w:rPr>
          <w:rFonts w:ascii="Times New Roman" w:hAnsi="Times New Roman" w:cs="Times New Roman"/>
        </w:rPr>
      </w:pPr>
    </w:p>
    <w:p w14:paraId="0C576245"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Como el rondador es una derivación de la palla y por ende es posterior, no se encuentran instrumentos de piedra, pero sí de plumas de cóndor, caña guadua, bambú y </w:t>
      </w:r>
      <w:r>
        <w:rPr>
          <w:rFonts w:ascii="Times New Roman" w:hAnsi="Times New Roman" w:cs="Times New Roman"/>
        </w:rPr>
        <w:lastRenderedPageBreak/>
        <w:t>arcilla. En “</w:t>
      </w:r>
      <w:r w:rsidRPr="00C519CC">
        <w:rPr>
          <w:rFonts w:ascii="Times New Roman" w:hAnsi="Times New Roman" w:cs="Times New Roman"/>
        </w:rPr>
        <w:t>Enciclopedia d</w:t>
      </w:r>
      <w:r>
        <w:rPr>
          <w:rFonts w:ascii="Times New Roman" w:hAnsi="Times New Roman" w:cs="Times New Roman"/>
        </w:rPr>
        <w:t xml:space="preserve">e la Música Ecuatoriana Tomo II, p. 1211” muestra que no solo la palla era el único instrumento pánico en el Ecuador, en la cultura Jama – </w:t>
      </w:r>
      <w:proofErr w:type="spellStart"/>
      <w:r>
        <w:rPr>
          <w:rFonts w:ascii="Times New Roman" w:hAnsi="Times New Roman" w:cs="Times New Roman"/>
        </w:rPr>
        <w:t>Coaque</w:t>
      </w:r>
      <w:proofErr w:type="spellEnd"/>
      <w:r>
        <w:rPr>
          <w:rFonts w:ascii="Times New Roman" w:hAnsi="Times New Roman" w:cs="Times New Roman"/>
        </w:rPr>
        <w:t xml:space="preserve"> se hallan unos instrumentos grandes que tienen canutos en forma de hilera graduales en sus tamaños (del más grande al más pequeño o viceversa) pero con características especiales: tubos gigantes a los extremos y pequeños en el centro. </w:t>
      </w:r>
    </w:p>
    <w:p w14:paraId="0F61A778" w14:textId="77777777" w:rsidR="00F72F98" w:rsidRDefault="00F72F98" w:rsidP="00F72F98">
      <w:pPr>
        <w:spacing w:line="360" w:lineRule="auto"/>
        <w:jc w:val="both"/>
        <w:rPr>
          <w:rFonts w:ascii="Times New Roman" w:hAnsi="Times New Roman" w:cs="Times New Roman"/>
        </w:rPr>
      </w:pPr>
    </w:p>
    <w:p w14:paraId="30625520"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La mayoría de musicólogos, etnomusicólogos, músicos populares y demás, generalizan la palabra rondador para todas las flauta pánicas lo cual es no es muy conveniente ya que se puede tratar de otras familias de instrumentos autóctonos encontrados en el Ecuador; sin embargo es imposible saber ya que instrumentos encontrados como los mencionados de la cultura jama – </w:t>
      </w:r>
      <w:proofErr w:type="spellStart"/>
      <w:r>
        <w:rPr>
          <w:rFonts w:ascii="Times New Roman" w:hAnsi="Times New Roman" w:cs="Times New Roman"/>
        </w:rPr>
        <w:t>Coaque</w:t>
      </w:r>
      <w:proofErr w:type="spellEnd"/>
      <w:r>
        <w:rPr>
          <w:rFonts w:ascii="Times New Roman" w:hAnsi="Times New Roman" w:cs="Times New Roman"/>
        </w:rPr>
        <w:t xml:space="preserve"> no perduraron físicamente hasta que alguien pudiera investigarlos.</w:t>
      </w:r>
    </w:p>
    <w:p w14:paraId="47687EBF" w14:textId="77777777" w:rsidR="00F72F98" w:rsidRDefault="00F72F98" w:rsidP="00F72F98">
      <w:pPr>
        <w:spacing w:line="360" w:lineRule="auto"/>
        <w:jc w:val="both"/>
        <w:rPr>
          <w:rFonts w:ascii="Times New Roman" w:hAnsi="Times New Roman" w:cs="Times New Roman"/>
        </w:rPr>
      </w:pPr>
    </w:p>
    <w:p w14:paraId="0ED3423A"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La palabra rondador proviene del castellano, fue el mestizo quien nombro al instrumento de esta manera por el uso que hacia el indígena encargado de velar la noche, quien portaba en su cuello un instrumento pequeño de tubos; a esta acción se lo conocía como “rondar”, de aquí la derivación a la palabra rondador. No obstante se sabe el nombre en quichua del instrumento que portaban en el cuello al rondar, el cual es </w:t>
      </w:r>
      <w:proofErr w:type="spellStart"/>
      <w:r w:rsidRPr="00A23921">
        <w:rPr>
          <w:rFonts w:ascii="Times New Roman" w:hAnsi="Times New Roman" w:cs="Times New Roman"/>
          <w:i/>
        </w:rPr>
        <w:t>Huayra</w:t>
      </w:r>
      <w:proofErr w:type="spellEnd"/>
      <w:r w:rsidRPr="00A23921">
        <w:rPr>
          <w:rFonts w:ascii="Times New Roman" w:hAnsi="Times New Roman" w:cs="Times New Roman"/>
          <w:i/>
        </w:rPr>
        <w:t xml:space="preserve"> – </w:t>
      </w:r>
      <w:proofErr w:type="spellStart"/>
      <w:r w:rsidRPr="00A23921">
        <w:rPr>
          <w:rFonts w:ascii="Times New Roman" w:hAnsi="Times New Roman" w:cs="Times New Roman"/>
          <w:i/>
        </w:rPr>
        <w:t>pururu</w:t>
      </w:r>
      <w:proofErr w:type="spellEnd"/>
      <w:r>
        <w:rPr>
          <w:rFonts w:ascii="Times New Roman" w:hAnsi="Times New Roman" w:cs="Times New Roman"/>
        </w:rPr>
        <w:t xml:space="preserve"> (queja del viento).</w:t>
      </w:r>
    </w:p>
    <w:p w14:paraId="59A06091" w14:textId="77777777" w:rsidR="00F72F98" w:rsidRDefault="00F72F98" w:rsidP="00F72F98">
      <w:pPr>
        <w:spacing w:line="360" w:lineRule="auto"/>
        <w:jc w:val="both"/>
        <w:rPr>
          <w:rFonts w:ascii="Times New Roman" w:hAnsi="Times New Roman" w:cs="Times New Roman"/>
        </w:rPr>
      </w:pPr>
    </w:p>
    <w:p w14:paraId="78A58F09" w14:textId="77777777" w:rsidR="00F72F98" w:rsidRPr="004F54F0" w:rsidRDefault="00F72F98" w:rsidP="00F72F98">
      <w:pPr>
        <w:pStyle w:val="Prrafodelista"/>
        <w:numPr>
          <w:ilvl w:val="2"/>
          <w:numId w:val="26"/>
        </w:numPr>
        <w:spacing w:line="360" w:lineRule="auto"/>
        <w:jc w:val="both"/>
        <w:rPr>
          <w:rFonts w:ascii="Times New Roman" w:hAnsi="Times New Roman" w:cs="Times New Roman"/>
          <w:u w:val="single"/>
        </w:rPr>
      </w:pPr>
      <w:r w:rsidRPr="004F54F0">
        <w:rPr>
          <w:rFonts w:ascii="Times New Roman" w:hAnsi="Times New Roman" w:cs="Times New Roman"/>
          <w:u w:val="single"/>
        </w:rPr>
        <w:t>Escala y tesitura:</w:t>
      </w:r>
    </w:p>
    <w:p w14:paraId="026D4FD9" w14:textId="77777777" w:rsidR="00F72F98" w:rsidRDefault="00F72F98" w:rsidP="00F72F98">
      <w:pPr>
        <w:spacing w:line="360" w:lineRule="auto"/>
        <w:jc w:val="both"/>
        <w:rPr>
          <w:rFonts w:ascii="Times New Roman" w:hAnsi="Times New Roman" w:cs="Times New Roman"/>
        </w:rPr>
      </w:pPr>
    </w:p>
    <w:p w14:paraId="369CE9CF"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El rondador tiene características especiales que hacen tomar un nuevo rumbo al pensamiento musical indígena. Al tener tubos muy finos y de diferentes medidas deja en evidencia que se tocaba 2 tubos de distintas afinaciones al mismo tiempo. “Duran escribió en los años veinte: […] admitido el hecho de la existencia de la armonía a la época del imperio incásico” (Guerrero A. 2004-2005, p. 1210). </w:t>
      </w:r>
    </w:p>
    <w:p w14:paraId="3CC289F6" w14:textId="77777777" w:rsidR="00F72F98" w:rsidRDefault="00F72F98" w:rsidP="00F72F98">
      <w:pPr>
        <w:spacing w:line="360" w:lineRule="auto"/>
        <w:jc w:val="both"/>
        <w:rPr>
          <w:rFonts w:ascii="Times New Roman" w:hAnsi="Times New Roman" w:cs="Times New Roman"/>
        </w:rPr>
      </w:pPr>
    </w:p>
    <w:p w14:paraId="0E337218"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Como se ha visto los instrumentos sufren cambios en las colonizaciones, el rondador posiblemente surge como un instrumento post – incaico de una adaptación de la Palla a tendencias musicales traídas por los incas. A la llegada de los españoles la afinación temperada se suma a este instrumento dando como resultado una escala pentafónica con dúos, existiendo combinaciones de terceras, cuartas y quintas.</w:t>
      </w:r>
    </w:p>
    <w:p w14:paraId="66ACC062" w14:textId="77777777" w:rsidR="00F72F98" w:rsidRDefault="00F72F98" w:rsidP="00F72F98">
      <w:pPr>
        <w:spacing w:line="360" w:lineRule="auto"/>
        <w:jc w:val="both"/>
        <w:rPr>
          <w:rFonts w:ascii="Times New Roman" w:hAnsi="Times New Roman" w:cs="Times New Roman"/>
        </w:rPr>
      </w:pPr>
    </w:p>
    <w:p w14:paraId="0C5D5C40"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lastRenderedPageBreak/>
        <w:t>Estas combinaciones crean un dialogo armónico – melódico muy preciso en el diatonismo obteniendo melodías pentafónicas con su dúo. Los movimientos armónicos de la música ecuatoriana mestiza forman esquemas que se rigen a dos reglas básicas: una cadencia (I – III – V) y el sexto grado de la tonalidad menor para la parte B; existen otras reglas y variantes pero estas son el pilar de la música Ecuatoriana conocida hasta estos días en géneros mestizos.</w:t>
      </w:r>
    </w:p>
    <w:p w14:paraId="74A8C542" w14:textId="77777777" w:rsidR="00F72F98" w:rsidRDefault="00F72F98" w:rsidP="00F72F98">
      <w:pPr>
        <w:spacing w:line="360" w:lineRule="auto"/>
        <w:jc w:val="both"/>
        <w:rPr>
          <w:rFonts w:ascii="Times New Roman" w:hAnsi="Times New Roman" w:cs="Times New Roman"/>
        </w:rPr>
      </w:pPr>
    </w:p>
    <w:p w14:paraId="09A47628"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Las bases armónicas y los </w:t>
      </w:r>
      <w:proofErr w:type="spellStart"/>
      <w:r>
        <w:rPr>
          <w:rFonts w:ascii="Times New Roman" w:hAnsi="Times New Roman" w:cs="Times New Roman"/>
        </w:rPr>
        <w:t>estilemas</w:t>
      </w:r>
      <w:proofErr w:type="spellEnd"/>
      <w:r>
        <w:rPr>
          <w:rFonts w:ascii="Times New Roman" w:hAnsi="Times New Roman" w:cs="Times New Roman"/>
        </w:rPr>
        <w:t xml:space="preserve"> melódicos que cada género musical tiene de acuerdo a sus rítmicas, generan estilos y pensamientos musicales propios. El reparto de la escala del rondador no solo cumple melodías pentafónicas, sino también concordancia de estas melodías con la armonía sea cual sea su movimiento; esta característica especial es dado por incluir notas adicionales a la </w:t>
      </w:r>
      <w:proofErr w:type="spellStart"/>
      <w:r>
        <w:rPr>
          <w:rFonts w:ascii="Times New Roman" w:hAnsi="Times New Roman" w:cs="Times New Roman"/>
        </w:rPr>
        <w:t>pentafonía</w:t>
      </w:r>
      <w:proofErr w:type="spellEnd"/>
      <w:r>
        <w:rPr>
          <w:rFonts w:ascii="Times New Roman" w:hAnsi="Times New Roman" w:cs="Times New Roman"/>
        </w:rPr>
        <w:t xml:space="preserve"> generando dúos entre ella. </w:t>
      </w:r>
    </w:p>
    <w:p w14:paraId="055595B5" w14:textId="77777777" w:rsidR="00F72F98" w:rsidRDefault="00F72F98" w:rsidP="00F72F98">
      <w:pPr>
        <w:spacing w:line="360" w:lineRule="auto"/>
        <w:jc w:val="both"/>
        <w:rPr>
          <w:rFonts w:ascii="Times New Roman" w:hAnsi="Times New Roman" w:cs="Times New Roman"/>
          <w:color w:val="FF0000"/>
        </w:rPr>
      </w:pPr>
    </w:p>
    <w:p w14:paraId="3F5CE492"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Reparto </w:t>
      </w:r>
      <w:proofErr w:type="spellStart"/>
      <w:r>
        <w:rPr>
          <w:rFonts w:ascii="Times New Roman" w:hAnsi="Times New Roman" w:cs="Times New Roman"/>
        </w:rPr>
        <w:t>Em</w:t>
      </w:r>
      <w:proofErr w:type="spellEnd"/>
      <w:r>
        <w:rPr>
          <w:rFonts w:ascii="Times New Roman" w:hAnsi="Times New Roman" w:cs="Times New Roman"/>
        </w:rPr>
        <w:t>: [</w:t>
      </w:r>
      <w:r w:rsidRPr="00227202">
        <w:rPr>
          <w:rFonts w:ascii="Times New Roman" w:hAnsi="Times New Roman" w:cs="Times New Roman"/>
          <w:highlight w:val="green"/>
        </w:rPr>
        <w:t>(si)</w:t>
      </w:r>
      <w:r>
        <w:rPr>
          <w:rFonts w:ascii="Times New Roman" w:hAnsi="Times New Roman" w:cs="Times New Roman"/>
        </w:rPr>
        <w:t xml:space="preserve"> si re </w:t>
      </w:r>
      <w:r w:rsidRPr="00227202">
        <w:rPr>
          <w:rFonts w:ascii="Times New Roman" w:hAnsi="Times New Roman" w:cs="Times New Roman"/>
          <w:highlight w:val="green"/>
        </w:rPr>
        <w:t>(mi)</w:t>
      </w:r>
      <w:r w:rsidRPr="00E709BA">
        <w:rPr>
          <w:rFonts w:ascii="Times New Roman" w:hAnsi="Times New Roman" w:cs="Times New Roman"/>
        </w:rPr>
        <w:t xml:space="preserve"> mi sol</w:t>
      </w:r>
      <w:r>
        <w:rPr>
          <w:rFonts w:ascii="Times New Roman" w:hAnsi="Times New Roman" w:cs="Times New Roman"/>
        </w:rPr>
        <w:t xml:space="preserve"> la</w:t>
      </w:r>
      <w:r w:rsidRPr="00E709BA">
        <w:rPr>
          <w:rFonts w:ascii="Times New Roman" w:hAnsi="Times New Roman" w:cs="Times New Roman"/>
        </w:rPr>
        <w:t xml:space="preserve"> </w:t>
      </w:r>
      <w:r w:rsidRPr="00227202">
        <w:rPr>
          <w:rFonts w:ascii="Times New Roman" w:hAnsi="Times New Roman" w:cs="Times New Roman"/>
          <w:highlight w:val="yellow"/>
        </w:rPr>
        <w:t>(fa</w:t>
      </w:r>
      <w:r>
        <w:rPr>
          <w:rFonts w:ascii="Times New Roman" w:hAnsi="Times New Roman" w:cs="Times New Roman"/>
          <w:highlight w:val="yellow"/>
        </w:rPr>
        <w:t>#</w:t>
      </w:r>
      <w:r w:rsidRPr="00227202">
        <w:rPr>
          <w:rFonts w:ascii="Times New Roman" w:hAnsi="Times New Roman" w:cs="Times New Roman"/>
          <w:highlight w:val="yellow"/>
        </w:rPr>
        <w:t>)</w:t>
      </w:r>
      <w:r>
        <w:rPr>
          <w:rFonts w:ascii="Times New Roman" w:hAnsi="Times New Roman" w:cs="Times New Roman"/>
        </w:rPr>
        <w:t xml:space="preserve"> si</w:t>
      </w:r>
      <w:r w:rsidRPr="00E709BA">
        <w:rPr>
          <w:rFonts w:ascii="Times New Roman" w:hAnsi="Times New Roman" w:cs="Times New Roman"/>
        </w:rPr>
        <w:t xml:space="preserve"> </w:t>
      </w:r>
      <w:r w:rsidRPr="00227202">
        <w:rPr>
          <w:rFonts w:ascii="Times New Roman" w:hAnsi="Times New Roman" w:cs="Times New Roman"/>
          <w:highlight w:val="yellow"/>
        </w:rPr>
        <w:t>(sol)</w:t>
      </w:r>
      <w:r>
        <w:rPr>
          <w:rFonts w:ascii="Times New Roman" w:hAnsi="Times New Roman" w:cs="Times New Roman"/>
        </w:rPr>
        <w:t xml:space="preserve"> re </w:t>
      </w:r>
      <w:r w:rsidRPr="00227202">
        <w:rPr>
          <w:rFonts w:ascii="Times New Roman" w:hAnsi="Times New Roman" w:cs="Times New Roman"/>
          <w:highlight w:val="yellow"/>
        </w:rPr>
        <w:t>(si)</w:t>
      </w:r>
      <w:r w:rsidRPr="00E709BA">
        <w:rPr>
          <w:rFonts w:ascii="Times New Roman" w:hAnsi="Times New Roman" w:cs="Times New Roman"/>
        </w:rPr>
        <w:t xml:space="preserve"> mi </w:t>
      </w:r>
      <w:r w:rsidRPr="00227202">
        <w:rPr>
          <w:rFonts w:ascii="Times New Roman" w:hAnsi="Times New Roman" w:cs="Times New Roman"/>
          <w:highlight w:val="yellow"/>
        </w:rPr>
        <w:t>(do)</w:t>
      </w:r>
      <w:r>
        <w:rPr>
          <w:rFonts w:ascii="Times New Roman" w:hAnsi="Times New Roman" w:cs="Times New Roman"/>
        </w:rPr>
        <w:t xml:space="preserve"> </w:t>
      </w:r>
      <w:r w:rsidRPr="00E709BA">
        <w:rPr>
          <w:rFonts w:ascii="Times New Roman" w:hAnsi="Times New Roman" w:cs="Times New Roman"/>
        </w:rPr>
        <w:t xml:space="preserve">sol </w:t>
      </w:r>
      <w:r w:rsidRPr="00227202">
        <w:rPr>
          <w:rFonts w:ascii="Times New Roman" w:hAnsi="Times New Roman" w:cs="Times New Roman"/>
          <w:highlight w:val="yellow"/>
        </w:rPr>
        <w:t>(mi)</w:t>
      </w:r>
      <w:r>
        <w:rPr>
          <w:rFonts w:ascii="Times New Roman" w:hAnsi="Times New Roman" w:cs="Times New Roman"/>
        </w:rPr>
        <w:t xml:space="preserve"> la</w:t>
      </w:r>
      <w:r w:rsidRPr="00E709BA">
        <w:rPr>
          <w:rFonts w:ascii="Times New Roman" w:hAnsi="Times New Roman" w:cs="Times New Roman"/>
        </w:rPr>
        <w:t xml:space="preserve"> </w:t>
      </w:r>
      <w:r w:rsidRPr="00CE384E">
        <w:rPr>
          <w:rFonts w:ascii="Times New Roman" w:hAnsi="Times New Roman" w:cs="Times New Roman"/>
          <w:highlight w:val="yellow"/>
        </w:rPr>
        <w:t>(fa)</w:t>
      </w:r>
      <w:r w:rsidRPr="00E709BA">
        <w:rPr>
          <w:rFonts w:ascii="Times New Roman" w:hAnsi="Times New Roman" w:cs="Times New Roman"/>
        </w:rPr>
        <w:t xml:space="preserve"> </w:t>
      </w:r>
      <w:r>
        <w:rPr>
          <w:rFonts w:ascii="Times New Roman" w:hAnsi="Times New Roman" w:cs="Times New Roman"/>
        </w:rPr>
        <w:t>(</w:t>
      </w:r>
      <w:r w:rsidRPr="00227202">
        <w:rPr>
          <w:rFonts w:ascii="Times New Roman" w:hAnsi="Times New Roman" w:cs="Times New Roman"/>
          <w:color w:val="FF0000"/>
        </w:rPr>
        <w:t>do</w:t>
      </w:r>
      <w:r>
        <w:rPr>
          <w:rFonts w:ascii="Times New Roman" w:hAnsi="Times New Roman" w:cs="Times New Roman"/>
        </w:rPr>
        <w:t>)</w:t>
      </w:r>
      <w:r w:rsidRPr="00E709BA">
        <w:rPr>
          <w:rFonts w:ascii="Times New Roman" w:hAnsi="Times New Roman" w:cs="Times New Roman"/>
        </w:rPr>
        <w:t xml:space="preserve"> </w:t>
      </w:r>
      <w:r>
        <w:rPr>
          <w:rFonts w:ascii="Times New Roman" w:hAnsi="Times New Roman" w:cs="Times New Roman"/>
        </w:rPr>
        <w:t>(</w:t>
      </w:r>
      <w:r w:rsidRPr="00227202">
        <w:rPr>
          <w:rFonts w:ascii="Times New Roman" w:hAnsi="Times New Roman" w:cs="Times New Roman"/>
          <w:color w:val="FF0000"/>
        </w:rPr>
        <w:t>sol</w:t>
      </w:r>
      <w:r>
        <w:rPr>
          <w:rFonts w:ascii="Times New Roman" w:hAnsi="Times New Roman" w:cs="Times New Roman"/>
        </w:rPr>
        <w:t>)].</w:t>
      </w:r>
    </w:p>
    <w:p w14:paraId="69B98822" w14:textId="77777777" w:rsidR="00F72F98" w:rsidRPr="00E709BA" w:rsidRDefault="00F72F98" w:rsidP="00F72F98">
      <w:pPr>
        <w:spacing w:line="360" w:lineRule="auto"/>
        <w:jc w:val="both"/>
        <w:rPr>
          <w:rFonts w:ascii="Times New Roman" w:hAnsi="Times New Roman" w:cs="Times New Roman"/>
        </w:rPr>
      </w:pPr>
    </w:p>
    <w:p w14:paraId="0DA86B0E"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Aquí se puede diferenciar la escala pentafónica de las notas adicionadas las cuales están de colores, tomando en cuenta a la escala pentafónica (las que no están de colores) notamos que es el mismo reparto de la Palla (si re</w:t>
      </w:r>
      <w:r w:rsidRPr="00BE7F5A">
        <w:rPr>
          <w:rFonts w:ascii="Times New Roman" w:hAnsi="Times New Roman" w:cs="Times New Roman"/>
        </w:rPr>
        <w:t xml:space="preserve"> </w:t>
      </w:r>
      <w:r w:rsidRPr="00E709BA">
        <w:rPr>
          <w:rFonts w:ascii="Times New Roman" w:hAnsi="Times New Roman" w:cs="Times New Roman"/>
        </w:rPr>
        <w:t>mi sol</w:t>
      </w:r>
      <w:r>
        <w:rPr>
          <w:rFonts w:ascii="Times New Roman" w:hAnsi="Times New Roman" w:cs="Times New Roman"/>
        </w:rPr>
        <w:t xml:space="preserve"> la si re </w:t>
      </w:r>
      <w:r w:rsidRPr="00E709BA">
        <w:rPr>
          <w:rFonts w:ascii="Times New Roman" w:hAnsi="Times New Roman" w:cs="Times New Roman"/>
        </w:rPr>
        <w:t>mi sol</w:t>
      </w:r>
      <w:r>
        <w:rPr>
          <w:rFonts w:ascii="Times New Roman" w:hAnsi="Times New Roman" w:cs="Times New Roman"/>
        </w:rPr>
        <w:t xml:space="preserve"> la). Las notas coloreadas de verde son octavas graves de los tubos que tienen a lado. Seguido están las coloreadas de amarillo, estas forman la característica armónica y están distribuidas en un intervalo de 6tas descendentes con respecto al tubo situado a su izquierda; se obtiene 6tas mayores y menores (dependiendo de las formaciones diatónicas) si se ejecuta el tubo adicional con el que está a su izquierda [si</w:t>
      </w:r>
      <w:r w:rsidRPr="00E709BA">
        <w:rPr>
          <w:rFonts w:ascii="Times New Roman" w:hAnsi="Times New Roman" w:cs="Times New Roman"/>
        </w:rPr>
        <w:t xml:space="preserve"> </w:t>
      </w:r>
      <w:r w:rsidRPr="00227202">
        <w:rPr>
          <w:rFonts w:ascii="Times New Roman" w:hAnsi="Times New Roman" w:cs="Times New Roman"/>
          <w:highlight w:val="yellow"/>
        </w:rPr>
        <w:t>(sol)</w:t>
      </w:r>
      <w:r>
        <w:rPr>
          <w:rFonts w:ascii="Times New Roman" w:hAnsi="Times New Roman" w:cs="Times New Roman"/>
        </w:rPr>
        <w:t>] y a su vez si se ejecuta el tubo adicional con el de la derecha</w:t>
      </w:r>
      <w:r w:rsidRPr="00CE384E">
        <w:rPr>
          <w:rFonts w:ascii="Times New Roman" w:hAnsi="Times New Roman" w:cs="Times New Roman"/>
        </w:rPr>
        <w:t xml:space="preserve"> </w:t>
      </w:r>
      <w:r>
        <w:rPr>
          <w:rFonts w:ascii="Times New Roman" w:hAnsi="Times New Roman" w:cs="Times New Roman"/>
        </w:rPr>
        <w:t>[</w:t>
      </w:r>
      <w:r w:rsidRPr="00227202">
        <w:rPr>
          <w:rFonts w:ascii="Times New Roman" w:hAnsi="Times New Roman" w:cs="Times New Roman"/>
          <w:highlight w:val="yellow"/>
        </w:rPr>
        <w:t>(sol)</w:t>
      </w:r>
      <w:r>
        <w:rPr>
          <w:rFonts w:ascii="Times New Roman" w:hAnsi="Times New Roman" w:cs="Times New Roman"/>
        </w:rPr>
        <w:t xml:space="preserve"> re] se obtiene: 4J y 5J. Finalmente las notas coloreadas en rojo, estos tubos tienen la función de completar la escala diatónica y establecer el 6to grado para las partes B.</w:t>
      </w:r>
    </w:p>
    <w:p w14:paraId="111F9E61" w14:textId="77777777" w:rsidR="00F72F98" w:rsidRDefault="00F72F98" w:rsidP="00F72F98">
      <w:pPr>
        <w:spacing w:line="360" w:lineRule="auto"/>
        <w:jc w:val="both"/>
        <w:rPr>
          <w:rFonts w:ascii="Times New Roman" w:hAnsi="Times New Roman" w:cs="Times New Roman"/>
        </w:rPr>
      </w:pPr>
    </w:p>
    <w:p w14:paraId="050B9BC0" w14:textId="77777777" w:rsidR="00F72F98" w:rsidRDefault="00F72F98" w:rsidP="00F72F98">
      <w:pPr>
        <w:spacing w:line="360" w:lineRule="auto"/>
        <w:jc w:val="both"/>
        <w:rPr>
          <w:rFonts w:ascii="Times New Roman" w:hAnsi="Times New Roman" w:cs="Times New Roman"/>
        </w:rPr>
      </w:pPr>
    </w:p>
    <w:p w14:paraId="2962C42E" w14:textId="77777777" w:rsidR="00F72F98" w:rsidRDefault="00F72F98" w:rsidP="00F72F98">
      <w:pPr>
        <w:spacing w:line="360" w:lineRule="auto"/>
        <w:jc w:val="both"/>
        <w:rPr>
          <w:rFonts w:ascii="Times New Roman" w:hAnsi="Times New Roman" w:cs="Times New Roman"/>
        </w:rPr>
      </w:pPr>
    </w:p>
    <w:p w14:paraId="4D0CF1BA" w14:textId="77777777" w:rsidR="00F72F98" w:rsidRDefault="00F72F98" w:rsidP="00F72F98">
      <w:pPr>
        <w:spacing w:line="360" w:lineRule="auto"/>
        <w:jc w:val="both"/>
        <w:rPr>
          <w:rFonts w:ascii="Times New Roman" w:hAnsi="Times New Roman" w:cs="Times New Roman"/>
        </w:rPr>
      </w:pPr>
    </w:p>
    <w:p w14:paraId="04A23E52" w14:textId="77777777" w:rsidR="00F72F98" w:rsidRDefault="00F72F98" w:rsidP="00F72F98">
      <w:pPr>
        <w:spacing w:line="360" w:lineRule="auto"/>
        <w:jc w:val="both"/>
        <w:rPr>
          <w:rFonts w:ascii="Times New Roman" w:hAnsi="Times New Roman" w:cs="Times New Roman"/>
        </w:rPr>
      </w:pPr>
    </w:p>
    <w:p w14:paraId="5F3D89C8" w14:textId="77777777" w:rsidR="00F72F98" w:rsidRPr="00232491" w:rsidRDefault="00F72F98" w:rsidP="00F72F98">
      <w:pPr>
        <w:spacing w:line="360" w:lineRule="auto"/>
        <w:jc w:val="both"/>
        <w:rPr>
          <w:rFonts w:ascii="Times New Roman" w:hAnsi="Times New Roman" w:cs="Times New Roman"/>
        </w:rPr>
      </w:pPr>
    </w:p>
    <w:p w14:paraId="56DBAE1F" w14:textId="77777777" w:rsidR="00F72F98" w:rsidRPr="00E709BA" w:rsidRDefault="00F72F98" w:rsidP="00F72F98">
      <w:pPr>
        <w:spacing w:line="360" w:lineRule="auto"/>
        <w:jc w:val="both"/>
        <w:rPr>
          <w:rFonts w:ascii="Times New Roman" w:hAnsi="Times New Roman" w:cs="Times New Roman"/>
        </w:rPr>
      </w:pPr>
      <w:bookmarkStart w:id="24" w:name="OLE_LINK1"/>
      <w:bookmarkStart w:id="25" w:name="_GoBack"/>
      <w:r>
        <w:rPr>
          <w:rFonts w:ascii="Times New Roman" w:hAnsi="Times New Roman" w:cs="Times New Roman"/>
        </w:rPr>
        <w:lastRenderedPageBreak/>
        <w:t xml:space="preserve">   </w:t>
      </w:r>
      <w:r w:rsidRPr="00E709BA">
        <w:rPr>
          <w:rFonts w:ascii="Times New Roman" w:hAnsi="Times New Roman" w:cs="Times New Roman"/>
        </w:rPr>
        <w:t xml:space="preserve"> </w:t>
      </w:r>
      <w:r>
        <w:rPr>
          <w:rFonts w:ascii="Times New Roman" w:hAnsi="Times New Roman" w:cs="Times New Roman"/>
        </w:rPr>
        <w:t xml:space="preserve">   8j </w:t>
      </w:r>
      <w:r w:rsidRPr="00E709BA">
        <w:rPr>
          <w:rFonts w:ascii="Times New Roman" w:hAnsi="Times New Roman" w:cs="Times New Roman"/>
        </w:rPr>
        <w:t xml:space="preserve">3m 2M 8j 3m 2M </w:t>
      </w:r>
      <w:r>
        <w:rPr>
          <w:rFonts w:ascii="Times New Roman" w:hAnsi="Times New Roman" w:cs="Times New Roman"/>
        </w:rPr>
        <w:t xml:space="preserve"> </w:t>
      </w:r>
      <w:r w:rsidRPr="00E709BA">
        <w:rPr>
          <w:rFonts w:ascii="Times New Roman" w:hAnsi="Times New Roman" w:cs="Times New Roman"/>
        </w:rPr>
        <w:t xml:space="preserve">6m </w:t>
      </w:r>
      <w:r>
        <w:rPr>
          <w:rFonts w:ascii="Times New Roman" w:hAnsi="Times New Roman" w:cs="Times New Roman"/>
        </w:rPr>
        <w:t xml:space="preserve"> 4J</w:t>
      </w:r>
      <w:r w:rsidRPr="00E709BA">
        <w:rPr>
          <w:rFonts w:ascii="Times New Roman" w:hAnsi="Times New Roman" w:cs="Times New Roman"/>
        </w:rPr>
        <w:t xml:space="preserve"> 6m  </w:t>
      </w:r>
      <w:r>
        <w:rPr>
          <w:rFonts w:ascii="Times New Roman" w:hAnsi="Times New Roman" w:cs="Times New Roman"/>
        </w:rPr>
        <w:t xml:space="preserve"> 5j </w:t>
      </w:r>
      <w:r w:rsidRPr="00E709BA">
        <w:rPr>
          <w:rFonts w:ascii="Times New Roman" w:hAnsi="Times New Roman" w:cs="Times New Roman"/>
        </w:rPr>
        <w:t xml:space="preserve">6M </w:t>
      </w:r>
      <w:r>
        <w:rPr>
          <w:rFonts w:ascii="Times New Roman" w:hAnsi="Times New Roman" w:cs="Times New Roman"/>
        </w:rPr>
        <w:t xml:space="preserve"> </w:t>
      </w:r>
      <w:r w:rsidRPr="00E709BA">
        <w:rPr>
          <w:rFonts w:ascii="Times New Roman" w:hAnsi="Times New Roman" w:cs="Times New Roman"/>
        </w:rPr>
        <w:t xml:space="preserve">4J </w:t>
      </w:r>
      <w:r>
        <w:rPr>
          <w:rFonts w:ascii="Times New Roman" w:hAnsi="Times New Roman" w:cs="Times New Roman"/>
        </w:rPr>
        <w:t xml:space="preserve">  </w:t>
      </w:r>
      <w:r w:rsidRPr="00E709BA">
        <w:rPr>
          <w:rFonts w:ascii="Times New Roman" w:hAnsi="Times New Roman" w:cs="Times New Roman"/>
        </w:rPr>
        <w:t xml:space="preserve">6m </w:t>
      </w:r>
      <w:r>
        <w:rPr>
          <w:rFonts w:ascii="Times New Roman" w:hAnsi="Times New Roman" w:cs="Times New Roman"/>
        </w:rPr>
        <w:t xml:space="preserve"> 5j  </w:t>
      </w:r>
      <w:r w:rsidRPr="00E709BA">
        <w:rPr>
          <w:rFonts w:ascii="Times New Roman" w:hAnsi="Times New Roman" w:cs="Times New Roman"/>
        </w:rPr>
        <w:t xml:space="preserve">6m </w:t>
      </w:r>
      <w:r>
        <w:rPr>
          <w:rFonts w:ascii="Times New Roman" w:hAnsi="Times New Roman" w:cs="Times New Roman"/>
        </w:rPr>
        <w:t xml:space="preserve"> </w:t>
      </w:r>
      <w:r w:rsidRPr="00E709BA">
        <w:rPr>
          <w:rFonts w:ascii="Times New Roman" w:hAnsi="Times New Roman" w:cs="Times New Roman"/>
        </w:rPr>
        <w:t xml:space="preserve">4J 6m  </w:t>
      </w:r>
      <w:r>
        <w:rPr>
          <w:rFonts w:ascii="Times New Roman" w:hAnsi="Times New Roman" w:cs="Times New Roman"/>
        </w:rPr>
        <w:t xml:space="preserve"> </w:t>
      </w:r>
      <w:r w:rsidRPr="00E709BA">
        <w:rPr>
          <w:rFonts w:ascii="Times New Roman" w:hAnsi="Times New Roman" w:cs="Times New Roman"/>
        </w:rPr>
        <w:t xml:space="preserve">5j  </w:t>
      </w:r>
      <w:proofErr w:type="spellStart"/>
      <w:r w:rsidRPr="00E709BA">
        <w:rPr>
          <w:rFonts w:ascii="Times New Roman" w:hAnsi="Times New Roman" w:cs="Times New Roman"/>
        </w:rPr>
        <w:t>5j</w:t>
      </w:r>
      <w:proofErr w:type="spellEnd"/>
      <w:r w:rsidRPr="00E709BA">
        <w:rPr>
          <w:rFonts w:ascii="Times New Roman" w:hAnsi="Times New Roman" w:cs="Times New Roman"/>
        </w:rPr>
        <w:tab/>
      </w:r>
    </w:p>
    <w:p w14:paraId="44B3CDC1" w14:textId="77777777" w:rsidR="00F72F98" w:rsidRPr="00E709BA" w:rsidRDefault="00F72F98" w:rsidP="00F72F98">
      <w:pPr>
        <w:spacing w:line="360" w:lineRule="auto"/>
        <w:jc w:val="both"/>
        <w:rPr>
          <w:rFonts w:ascii="Times New Roman" w:hAnsi="Times New Roman" w:cs="Times New Roman"/>
        </w:rPr>
      </w:pPr>
      <w:r>
        <w:rPr>
          <w:rFonts w:ascii="Times New Roman" w:hAnsi="Times New Roman" w:cs="Times New Roman"/>
        </w:rPr>
        <w:t xml:space="preserve">    si   </w:t>
      </w:r>
      <w:proofErr w:type="spellStart"/>
      <w:r>
        <w:rPr>
          <w:rFonts w:ascii="Times New Roman" w:hAnsi="Times New Roman" w:cs="Times New Roman"/>
        </w:rPr>
        <w:t>si</w:t>
      </w:r>
      <w:proofErr w:type="spellEnd"/>
      <w:r>
        <w:rPr>
          <w:rFonts w:ascii="Times New Roman" w:hAnsi="Times New Roman" w:cs="Times New Roman"/>
        </w:rPr>
        <w:t xml:space="preserve"> </w:t>
      </w:r>
      <w:r w:rsidRPr="00E709BA">
        <w:rPr>
          <w:rFonts w:ascii="Times New Roman" w:hAnsi="Times New Roman" w:cs="Times New Roman"/>
        </w:rPr>
        <w:t xml:space="preserve"> re </w:t>
      </w:r>
      <w:r>
        <w:rPr>
          <w:rFonts w:ascii="Times New Roman" w:hAnsi="Times New Roman" w:cs="Times New Roman"/>
        </w:rPr>
        <w:t xml:space="preserve"> </w:t>
      </w:r>
      <w:r w:rsidRPr="00E709BA">
        <w:rPr>
          <w:rFonts w:ascii="Times New Roman" w:hAnsi="Times New Roman" w:cs="Times New Roman"/>
        </w:rPr>
        <w:t xml:space="preserve"> mi </w:t>
      </w:r>
      <w:r>
        <w:rPr>
          <w:rFonts w:ascii="Times New Roman" w:hAnsi="Times New Roman" w:cs="Times New Roman"/>
        </w:rPr>
        <w:t xml:space="preserve"> </w:t>
      </w:r>
      <w:proofErr w:type="spellStart"/>
      <w:r w:rsidRPr="00E709BA">
        <w:rPr>
          <w:rFonts w:ascii="Times New Roman" w:hAnsi="Times New Roman" w:cs="Times New Roman"/>
        </w:rPr>
        <w:t>mi</w:t>
      </w:r>
      <w:proofErr w:type="spellEnd"/>
      <w:r w:rsidRPr="00E709BA">
        <w:rPr>
          <w:rFonts w:ascii="Times New Roman" w:hAnsi="Times New Roman" w:cs="Times New Roman"/>
        </w:rPr>
        <w:t xml:space="preserve"> sol </w:t>
      </w:r>
      <w:r>
        <w:rPr>
          <w:rFonts w:ascii="Times New Roman" w:hAnsi="Times New Roman" w:cs="Times New Roman"/>
        </w:rPr>
        <w:t xml:space="preserve"> </w:t>
      </w:r>
      <w:r w:rsidRPr="00E709BA">
        <w:rPr>
          <w:rFonts w:ascii="Times New Roman" w:hAnsi="Times New Roman" w:cs="Times New Roman"/>
        </w:rPr>
        <w:t xml:space="preserve"> la   fa</w:t>
      </w:r>
      <w:r>
        <w:rPr>
          <w:rFonts w:ascii="Times New Roman" w:hAnsi="Times New Roman" w:cs="Times New Roman"/>
        </w:rPr>
        <w:t xml:space="preserve"># </w:t>
      </w:r>
      <w:r w:rsidRPr="00E709BA">
        <w:rPr>
          <w:rFonts w:ascii="Times New Roman" w:hAnsi="Times New Roman" w:cs="Times New Roman"/>
        </w:rPr>
        <w:t xml:space="preserve"> si   sol  re  </w:t>
      </w:r>
      <w:r>
        <w:rPr>
          <w:rFonts w:ascii="Times New Roman" w:hAnsi="Times New Roman" w:cs="Times New Roman"/>
        </w:rPr>
        <w:t xml:space="preserve"> </w:t>
      </w:r>
      <w:r w:rsidRPr="00E709BA">
        <w:rPr>
          <w:rFonts w:ascii="Times New Roman" w:hAnsi="Times New Roman" w:cs="Times New Roman"/>
        </w:rPr>
        <w:t xml:space="preserve">si  </w:t>
      </w:r>
      <w:r>
        <w:rPr>
          <w:rFonts w:ascii="Times New Roman" w:hAnsi="Times New Roman" w:cs="Times New Roman"/>
        </w:rPr>
        <w:t xml:space="preserve"> </w:t>
      </w:r>
      <w:r w:rsidRPr="00E709BA">
        <w:rPr>
          <w:rFonts w:ascii="Times New Roman" w:hAnsi="Times New Roman" w:cs="Times New Roman"/>
        </w:rPr>
        <w:t xml:space="preserve"> mi </w:t>
      </w:r>
      <w:r>
        <w:rPr>
          <w:rFonts w:ascii="Times New Roman" w:hAnsi="Times New Roman" w:cs="Times New Roman"/>
        </w:rPr>
        <w:t xml:space="preserve"> do</w:t>
      </w:r>
      <w:r w:rsidRPr="00E709BA">
        <w:rPr>
          <w:rFonts w:ascii="Times New Roman" w:hAnsi="Times New Roman" w:cs="Times New Roman"/>
        </w:rPr>
        <w:t xml:space="preserve"> </w:t>
      </w:r>
      <w:r>
        <w:rPr>
          <w:rFonts w:ascii="Times New Roman" w:hAnsi="Times New Roman" w:cs="Times New Roman"/>
        </w:rPr>
        <w:t xml:space="preserve"> </w:t>
      </w:r>
      <w:r w:rsidRPr="00E709BA">
        <w:rPr>
          <w:rFonts w:ascii="Times New Roman" w:hAnsi="Times New Roman" w:cs="Times New Roman"/>
        </w:rPr>
        <w:t xml:space="preserve">sol </w:t>
      </w:r>
      <w:r>
        <w:rPr>
          <w:rFonts w:ascii="Times New Roman" w:hAnsi="Times New Roman" w:cs="Times New Roman"/>
        </w:rPr>
        <w:t xml:space="preserve"> </w:t>
      </w:r>
      <w:r w:rsidRPr="00E709BA">
        <w:rPr>
          <w:rFonts w:ascii="Times New Roman" w:hAnsi="Times New Roman" w:cs="Times New Roman"/>
        </w:rPr>
        <w:t xml:space="preserve">mi </w:t>
      </w:r>
      <w:r>
        <w:rPr>
          <w:rFonts w:ascii="Times New Roman" w:hAnsi="Times New Roman" w:cs="Times New Roman"/>
        </w:rPr>
        <w:t xml:space="preserve"> la   fa  do  </w:t>
      </w:r>
      <w:r w:rsidRPr="00E709BA">
        <w:rPr>
          <w:rFonts w:ascii="Times New Roman" w:hAnsi="Times New Roman" w:cs="Times New Roman"/>
        </w:rPr>
        <w:t>sol</w:t>
      </w:r>
    </w:p>
    <w:p w14:paraId="40E92D92" w14:textId="77777777" w:rsidR="00F72F98" w:rsidRPr="007871C8" w:rsidRDefault="00F72F98" w:rsidP="00F72F98">
      <w:pPr>
        <w:spacing w:line="360" w:lineRule="auto"/>
        <w:jc w:val="both"/>
        <w:rPr>
          <w:rFonts w:ascii="Times New Roman" w:hAnsi="Times New Roman" w:cs="Times New Roman"/>
        </w:rPr>
      </w:pPr>
      <w:r>
        <w:rPr>
          <w:rFonts w:ascii="Times New Roman" w:hAnsi="Times New Roman" w:cs="Times New Roman"/>
        </w:rPr>
        <w:t xml:space="preserve"> </w:t>
      </w:r>
      <w:r w:rsidRPr="00E709BA">
        <w:rPr>
          <w:rFonts w:ascii="Times New Roman" w:hAnsi="Times New Roman" w:cs="Times New Roman"/>
        </w:rPr>
        <w:t xml:space="preserve"> </w:t>
      </w:r>
      <w:r>
        <w:rPr>
          <w:rFonts w:ascii="Times New Roman" w:hAnsi="Times New Roman" w:cs="Times New Roman"/>
        </w:rPr>
        <w:t xml:space="preserve">  </w:t>
      </w:r>
      <w:r w:rsidRPr="00E709BA">
        <w:rPr>
          <w:rFonts w:ascii="Times New Roman" w:hAnsi="Times New Roman" w:cs="Times New Roman"/>
        </w:rPr>
        <w:t xml:space="preserve">1    2   3 </w:t>
      </w:r>
      <w:r>
        <w:rPr>
          <w:rFonts w:ascii="Times New Roman" w:hAnsi="Times New Roman" w:cs="Times New Roman"/>
        </w:rPr>
        <w:t xml:space="preserve"> </w:t>
      </w:r>
      <w:r w:rsidRPr="00E709BA">
        <w:rPr>
          <w:rFonts w:ascii="Times New Roman" w:hAnsi="Times New Roman" w:cs="Times New Roman"/>
        </w:rPr>
        <w:t xml:space="preserve">  4 </w:t>
      </w:r>
      <w:r>
        <w:rPr>
          <w:rFonts w:ascii="Times New Roman" w:hAnsi="Times New Roman" w:cs="Times New Roman"/>
        </w:rPr>
        <w:t xml:space="preserve"> </w:t>
      </w:r>
      <w:r w:rsidRPr="00E709BA">
        <w:rPr>
          <w:rFonts w:ascii="Times New Roman" w:hAnsi="Times New Roman" w:cs="Times New Roman"/>
        </w:rPr>
        <w:t xml:space="preserve">  5  </w:t>
      </w:r>
      <w:r>
        <w:rPr>
          <w:rFonts w:ascii="Times New Roman" w:hAnsi="Times New Roman" w:cs="Times New Roman"/>
        </w:rPr>
        <w:t xml:space="preserve"> </w:t>
      </w:r>
      <w:r w:rsidRPr="00E709BA">
        <w:rPr>
          <w:rFonts w:ascii="Times New Roman" w:hAnsi="Times New Roman" w:cs="Times New Roman"/>
        </w:rPr>
        <w:t xml:space="preserve"> 6  </w:t>
      </w:r>
      <w:r>
        <w:rPr>
          <w:rFonts w:ascii="Times New Roman" w:hAnsi="Times New Roman" w:cs="Times New Roman"/>
        </w:rPr>
        <w:t xml:space="preserve"> </w:t>
      </w:r>
      <w:r w:rsidRPr="00E709BA">
        <w:rPr>
          <w:rFonts w:ascii="Times New Roman" w:hAnsi="Times New Roman" w:cs="Times New Roman"/>
        </w:rPr>
        <w:t xml:space="preserve">  7    8  </w:t>
      </w:r>
      <w:r>
        <w:rPr>
          <w:rFonts w:ascii="Times New Roman" w:hAnsi="Times New Roman" w:cs="Times New Roman"/>
        </w:rPr>
        <w:t xml:space="preserve">  </w:t>
      </w:r>
      <w:r w:rsidRPr="00E709BA">
        <w:rPr>
          <w:rFonts w:ascii="Times New Roman" w:hAnsi="Times New Roman" w:cs="Times New Roman"/>
        </w:rPr>
        <w:t xml:space="preserve"> 9   10 </w:t>
      </w:r>
      <w:r>
        <w:rPr>
          <w:rFonts w:ascii="Times New Roman" w:hAnsi="Times New Roman" w:cs="Times New Roman"/>
        </w:rPr>
        <w:t xml:space="preserve"> </w:t>
      </w:r>
      <w:r w:rsidRPr="00E709BA">
        <w:rPr>
          <w:rFonts w:ascii="Times New Roman" w:hAnsi="Times New Roman" w:cs="Times New Roman"/>
        </w:rPr>
        <w:t xml:space="preserve"> 11 </w:t>
      </w:r>
      <w:r>
        <w:rPr>
          <w:rFonts w:ascii="Times New Roman" w:hAnsi="Times New Roman" w:cs="Times New Roman"/>
        </w:rPr>
        <w:t xml:space="preserve"> </w:t>
      </w:r>
      <w:r w:rsidRPr="00E709BA">
        <w:rPr>
          <w:rFonts w:ascii="Times New Roman" w:hAnsi="Times New Roman" w:cs="Times New Roman"/>
        </w:rPr>
        <w:t xml:space="preserve">12  </w:t>
      </w:r>
      <w:r>
        <w:rPr>
          <w:rFonts w:ascii="Times New Roman" w:hAnsi="Times New Roman" w:cs="Times New Roman"/>
        </w:rPr>
        <w:t xml:space="preserve"> </w:t>
      </w:r>
      <w:r w:rsidRPr="00E709BA">
        <w:rPr>
          <w:rFonts w:ascii="Times New Roman" w:hAnsi="Times New Roman" w:cs="Times New Roman"/>
        </w:rPr>
        <w:t xml:space="preserve">13 </w:t>
      </w:r>
      <w:r>
        <w:rPr>
          <w:rFonts w:ascii="Times New Roman" w:hAnsi="Times New Roman" w:cs="Times New Roman"/>
        </w:rPr>
        <w:t xml:space="preserve"> </w:t>
      </w:r>
      <w:r w:rsidRPr="00E709BA">
        <w:rPr>
          <w:rFonts w:ascii="Times New Roman" w:hAnsi="Times New Roman" w:cs="Times New Roman"/>
        </w:rPr>
        <w:t xml:space="preserve">14  15  16 </w:t>
      </w:r>
      <w:r>
        <w:rPr>
          <w:rFonts w:ascii="Times New Roman" w:hAnsi="Times New Roman" w:cs="Times New Roman"/>
        </w:rPr>
        <w:t xml:space="preserve">  </w:t>
      </w:r>
      <w:r w:rsidRPr="00E709BA">
        <w:rPr>
          <w:rFonts w:ascii="Times New Roman" w:hAnsi="Times New Roman" w:cs="Times New Roman"/>
        </w:rPr>
        <w:t xml:space="preserve">17 18  19 </w:t>
      </w:r>
      <w:r>
        <w:rPr>
          <w:rFonts w:ascii="Times New Roman" w:hAnsi="Times New Roman" w:cs="Times New Roman"/>
        </w:rPr>
        <w:t xml:space="preserve"> </w:t>
      </w:r>
      <w:r w:rsidRPr="00E709BA">
        <w:rPr>
          <w:rFonts w:ascii="Times New Roman" w:hAnsi="Times New Roman" w:cs="Times New Roman"/>
        </w:rPr>
        <w:t>20</w:t>
      </w:r>
      <w:r>
        <w:rPr>
          <w:rFonts w:ascii="Times New Roman" w:hAnsi="Times New Roman" w:cs="Times New Roman"/>
        </w:rPr>
        <w:t xml:space="preserve">  21 22</w:t>
      </w:r>
    </w:p>
    <w:p w14:paraId="4C860651" w14:textId="77777777" w:rsidR="00F72F98" w:rsidRPr="001635DF" w:rsidRDefault="00F72F98" w:rsidP="00F72F98">
      <w:pPr>
        <w:spacing w:line="360" w:lineRule="auto"/>
        <w:jc w:val="both"/>
        <w:rPr>
          <w:rFonts w:ascii="Arial" w:hAnsi="Arial"/>
          <w:b/>
        </w:rPr>
      </w:pPr>
      <w:r>
        <w:rPr>
          <w:rFonts w:ascii="Arial" w:hAnsi="Arial"/>
          <w:b/>
          <w:noProof/>
          <w:lang w:val="es-ES"/>
        </w:rPr>
        <w:drawing>
          <wp:inline distT="0" distB="0" distL="0" distR="0" wp14:anchorId="3A4F9315" wp14:editId="19CA541D">
            <wp:extent cx="5318760" cy="4840181"/>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343157" cy="4862383"/>
                    </a:xfrm>
                    <a:prstGeom prst="rect">
                      <a:avLst/>
                    </a:prstGeom>
                    <a:noFill/>
                    <a:ln>
                      <a:noFill/>
                    </a:ln>
                  </pic:spPr>
                </pic:pic>
              </a:graphicData>
            </a:graphic>
          </wp:inline>
        </w:drawing>
      </w:r>
    </w:p>
    <w:bookmarkEnd w:id="24"/>
    <w:bookmarkEnd w:id="25"/>
    <w:p w14:paraId="4CAD27D1" w14:textId="77777777" w:rsidR="00F72F98" w:rsidRDefault="00F72F98" w:rsidP="00F72F98">
      <w:pPr>
        <w:spacing w:line="360" w:lineRule="auto"/>
        <w:jc w:val="both"/>
        <w:rPr>
          <w:rFonts w:ascii="Times New Roman" w:hAnsi="Times New Roman" w:cs="Times New Roman"/>
        </w:rPr>
      </w:pPr>
      <w:r w:rsidRPr="009160A9">
        <w:rPr>
          <w:rFonts w:ascii="Times New Roman" w:hAnsi="Times New Roman" w:cs="Times New Roman"/>
          <w:b/>
        </w:rPr>
        <w:t>Figura 1</w:t>
      </w:r>
      <w:r>
        <w:rPr>
          <w:rFonts w:ascii="Times New Roman" w:hAnsi="Times New Roman" w:cs="Times New Roman"/>
          <w:b/>
        </w:rPr>
        <w:t>1</w:t>
      </w:r>
      <w:r w:rsidRPr="009160A9">
        <w:rPr>
          <w:rFonts w:ascii="Times New Roman" w:hAnsi="Times New Roman" w:cs="Times New Roman"/>
          <w:b/>
        </w:rPr>
        <w:t>.</w:t>
      </w:r>
      <w:r>
        <w:rPr>
          <w:rFonts w:ascii="Times New Roman" w:hAnsi="Times New Roman" w:cs="Times New Roman"/>
          <w:b/>
        </w:rPr>
        <w:t xml:space="preserve"> </w:t>
      </w:r>
      <w:r>
        <w:rPr>
          <w:rFonts w:ascii="Times New Roman" w:hAnsi="Times New Roman" w:cs="Times New Roman"/>
          <w:i/>
        </w:rPr>
        <w:t xml:space="preserve">Rondador </w:t>
      </w:r>
      <w:proofErr w:type="spellStart"/>
      <w:r>
        <w:rPr>
          <w:rFonts w:ascii="Times New Roman" w:hAnsi="Times New Roman" w:cs="Times New Roman"/>
          <w:i/>
        </w:rPr>
        <w:t>Em</w:t>
      </w:r>
      <w:proofErr w:type="spellEnd"/>
      <w:r w:rsidRPr="009160A9">
        <w:rPr>
          <w:rFonts w:ascii="Times New Roman" w:hAnsi="Times New Roman" w:cs="Times New Roman"/>
          <w:i/>
        </w:rPr>
        <w:t>.</w:t>
      </w:r>
      <w:r>
        <w:rPr>
          <w:rFonts w:ascii="Times New Roman" w:hAnsi="Times New Roman" w:cs="Times New Roman"/>
        </w:rPr>
        <w:t xml:space="preserve"> Fuente: Marcelo Rodríguez H. G</w:t>
      </w:r>
      <w:r w:rsidRPr="006C4547">
        <w:rPr>
          <w:rFonts w:ascii="Times New Roman" w:hAnsi="Times New Roman" w:cs="Times New Roman"/>
        </w:rPr>
        <w:t>uía metodológica en multimedia de instrumentos andinos, utilización de pífanos y payas en la educación regular musical y en el quehacer artístico de niños, jóvenes de quito sur y barrios aledaños</w:t>
      </w:r>
      <w:r>
        <w:rPr>
          <w:rFonts w:ascii="Times New Roman" w:hAnsi="Times New Roman" w:cs="Times New Roman"/>
        </w:rPr>
        <w:t>. (35).</w:t>
      </w:r>
    </w:p>
    <w:p w14:paraId="29DD6753" w14:textId="77777777" w:rsidR="00F72F98" w:rsidRDefault="00F72F98" w:rsidP="00F72F98">
      <w:pPr>
        <w:spacing w:line="360" w:lineRule="auto"/>
        <w:jc w:val="both"/>
        <w:rPr>
          <w:rFonts w:ascii="Times New Roman" w:hAnsi="Times New Roman" w:cs="Times New Roman"/>
          <w:b/>
        </w:rPr>
      </w:pPr>
    </w:p>
    <w:p w14:paraId="2DD1B24C"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El rondador</w:t>
      </w:r>
      <w:r w:rsidRPr="00581220">
        <w:t xml:space="preserve"> </w:t>
      </w:r>
      <w:r>
        <w:rPr>
          <w:rFonts w:ascii="Times New Roman" w:hAnsi="Times New Roman" w:cs="Times New Roman"/>
        </w:rPr>
        <w:t>e</w:t>
      </w:r>
      <w:r w:rsidRPr="00581220">
        <w:rPr>
          <w:rFonts w:ascii="Times New Roman" w:hAnsi="Times New Roman" w:cs="Times New Roman"/>
        </w:rPr>
        <w:t>s uno de los instrumentos más difundidos en las persistencias culturales</w:t>
      </w:r>
      <w:r>
        <w:rPr>
          <w:rFonts w:ascii="Times New Roman" w:hAnsi="Times New Roman" w:cs="Times New Roman"/>
        </w:rPr>
        <w:t xml:space="preserve"> “tiene diferentes usos según cada cultura. Tiene carácter festivo, ritual, social y otros. La cultura mestiza lo usa en las fiestas sociales y familiares; la cultura Quichua – hablante utiliza en sus ceremonias rituales y sociales; la cultura Shuar y </w:t>
      </w:r>
      <w:proofErr w:type="spellStart"/>
      <w:r>
        <w:rPr>
          <w:rFonts w:ascii="Times New Roman" w:hAnsi="Times New Roman" w:cs="Times New Roman"/>
        </w:rPr>
        <w:t>Achuar</w:t>
      </w:r>
      <w:proofErr w:type="spellEnd"/>
      <w:r>
        <w:rPr>
          <w:rFonts w:ascii="Times New Roman" w:hAnsi="Times New Roman" w:cs="Times New Roman"/>
        </w:rPr>
        <w:t xml:space="preserve"> para las festividades sociales y familiares y las demás culturas hacen uso y función de ellos, de acuerdo a sus normas de tradición oral” (Coba C. 1992, p. 632). Su popularidad ha llevado al instrumento alejarse de las celebraciones más importantes de la serranía, para </w:t>
      </w:r>
      <w:r>
        <w:rPr>
          <w:rFonts w:ascii="Times New Roman" w:hAnsi="Times New Roman" w:cs="Times New Roman"/>
        </w:rPr>
        <w:lastRenderedPageBreak/>
        <w:t xml:space="preserve">adentrarse a las tendencias musicales de índole popular en el Ecuador. Agrupaciones como el grupo corazas, </w:t>
      </w:r>
      <w:proofErr w:type="spellStart"/>
      <w:r>
        <w:rPr>
          <w:rFonts w:ascii="Times New Roman" w:hAnsi="Times New Roman" w:cs="Times New Roman"/>
        </w:rPr>
        <w:t>Ñanda</w:t>
      </w:r>
      <w:proofErr w:type="spellEnd"/>
      <w:r>
        <w:rPr>
          <w:rFonts w:ascii="Times New Roman" w:hAnsi="Times New Roman" w:cs="Times New Roman"/>
        </w:rPr>
        <w:t xml:space="preserve"> </w:t>
      </w:r>
      <w:proofErr w:type="spellStart"/>
      <w:r>
        <w:rPr>
          <w:rFonts w:ascii="Times New Roman" w:hAnsi="Times New Roman" w:cs="Times New Roman"/>
        </w:rPr>
        <w:t>Mañachi</w:t>
      </w:r>
      <w:proofErr w:type="spellEnd"/>
      <w:r>
        <w:rPr>
          <w:rFonts w:ascii="Times New Roman" w:hAnsi="Times New Roman" w:cs="Times New Roman"/>
        </w:rPr>
        <w:t>, los 4 del altiplano, y otros, integran al rondador en sus formatos manteniendo géneros musicales para este instrumento como el yaraví, sanjuanito y albazo.</w:t>
      </w:r>
    </w:p>
    <w:p w14:paraId="60B1CA99" w14:textId="77777777" w:rsidR="00F72F98" w:rsidRDefault="00F72F98" w:rsidP="00F72F98">
      <w:pPr>
        <w:spacing w:line="360" w:lineRule="auto"/>
        <w:jc w:val="both"/>
        <w:rPr>
          <w:rFonts w:ascii="Times New Roman" w:hAnsi="Times New Roman" w:cs="Times New Roman"/>
        </w:rPr>
      </w:pPr>
    </w:p>
    <w:p w14:paraId="1FB64A3E" w14:textId="77777777" w:rsidR="00F72F98" w:rsidRPr="0010624C" w:rsidRDefault="00F72F98" w:rsidP="00F72F98">
      <w:pPr>
        <w:spacing w:line="360" w:lineRule="auto"/>
        <w:jc w:val="both"/>
        <w:rPr>
          <w:rFonts w:ascii="Times New Roman" w:hAnsi="Times New Roman" w:cs="Times New Roman"/>
          <w:b/>
        </w:rPr>
      </w:pPr>
      <w:r w:rsidRPr="0010624C">
        <w:rPr>
          <w:rFonts w:ascii="Times New Roman" w:hAnsi="Times New Roman" w:cs="Times New Roman"/>
          <w:b/>
        </w:rPr>
        <w:t>Yaraví</w:t>
      </w:r>
    </w:p>
    <w:p w14:paraId="2F4AED43" w14:textId="77777777" w:rsidR="00F72F98" w:rsidRPr="002C63D0" w:rsidRDefault="00F72F98" w:rsidP="00F72F98">
      <w:pPr>
        <w:spacing w:line="360" w:lineRule="auto"/>
        <w:jc w:val="both"/>
        <w:rPr>
          <w:rFonts w:ascii="Times New Roman" w:hAnsi="Times New Roman" w:cs="Times New Roman"/>
          <w:b/>
        </w:rPr>
      </w:pPr>
    </w:p>
    <w:p w14:paraId="687CFAC7"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El Yaraví un ritmo pre hispánico</w:t>
      </w:r>
      <w:r w:rsidRPr="002C63D0">
        <w:rPr>
          <w:rFonts w:ascii="Times New Roman" w:hAnsi="Times New Roman" w:cs="Times New Roman"/>
        </w:rPr>
        <w:t xml:space="preserve"> con un movimiento lento </w:t>
      </w:r>
      <w:r>
        <w:rPr>
          <w:rFonts w:ascii="Times New Roman" w:hAnsi="Times New Roman" w:cs="Times New Roman"/>
        </w:rPr>
        <w:t xml:space="preserve">moderato, es muy adecuado para </w:t>
      </w:r>
      <w:r w:rsidRPr="002C63D0">
        <w:rPr>
          <w:rFonts w:ascii="Times New Roman" w:hAnsi="Times New Roman" w:cs="Times New Roman"/>
        </w:rPr>
        <w:t xml:space="preserve">cantar situaciones </w:t>
      </w:r>
      <w:r>
        <w:rPr>
          <w:rFonts w:ascii="Times New Roman" w:hAnsi="Times New Roman" w:cs="Times New Roman"/>
        </w:rPr>
        <w:t>de amor, desengaño, ausencia y despedida</w:t>
      </w:r>
      <w:r w:rsidRPr="002C63D0">
        <w:rPr>
          <w:rFonts w:ascii="Times New Roman" w:hAnsi="Times New Roman" w:cs="Times New Roman"/>
        </w:rPr>
        <w:t>.</w:t>
      </w:r>
      <w:r>
        <w:rPr>
          <w:rFonts w:ascii="Times New Roman" w:hAnsi="Times New Roman" w:cs="Times New Roman"/>
        </w:rPr>
        <w:t xml:space="preserve"> Está en compás de 6/8 su célula rítmica es parecida al danzante.</w:t>
      </w:r>
    </w:p>
    <w:p w14:paraId="1DADA386" w14:textId="77777777" w:rsidR="00F72F98" w:rsidRPr="002C63D0" w:rsidRDefault="00F72F98" w:rsidP="00F72F98">
      <w:pPr>
        <w:spacing w:line="360" w:lineRule="auto"/>
        <w:jc w:val="both"/>
        <w:rPr>
          <w:rFonts w:ascii="Times New Roman" w:hAnsi="Times New Roman" w:cs="Times New Roman"/>
        </w:rPr>
      </w:pPr>
      <w:r w:rsidRPr="00934DE3">
        <w:rPr>
          <w:rFonts w:ascii="Arial" w:hAnsi="Arial"/>
          <w:noProof/>
          <w:lang w:val="es-ES"/>
        </w:rPr>
        <w:drawing>
          <wp:inline distT="0" distB="0" distL="0" distR="0" wp14:anchorId="02099AF4" wp14:editId="458A41E1">
            <wp:extent cx="3368040" cy="739140"/>
            <wp:effectExtent l="0" t="0" r="3810" b="3810"/>
            <wp:docPr id="23" name="Imagen 23" descr="Yarabí"/>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Yarabí"/>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368040" cy="739140"/>
                    </a:xfrm>
                    <a:prstGeom prst="rect">
                      <a:avLst/>
                    </a:prstGeom>
                    <a:noFill/>
                    <a:ln>
                      <a:noFill/>
                    </a:ln>
                  </pic:spPr>
                </pic:pic>
              </a:graphicData>
            </a:graphic>
          </wp:inline>
        </w:drawing>
      </w:r>
    </w:p>
    <w:p w14:paraId="29670F7E" w14:textId="77777777" w:rsidR="00F72F98" w:rsidRDefault="00F72F98" w:rsidP="00F72F98">
      <w:pPr>
        <w:spacing w:line="360" w:lineRule="auto"/>
        <w:jc w:val="both"/>
        <w:rPr>
          <w:rFonts w:ascii="Times New Roman" w:hAnsi="Times New Roman" w:cs="Times New Roman"/>
        </w:rPr>
      </w:pPr>
    </w:p>
    <w:p w14:paraId="71CA1702" w14:textId="77777777" w:rsidR="00F72F98" w:rsidRPr="0010624C" w:rsidRDefault="00F72F98" w:rsidP="00F72F98">
      <w:pPr>
        <w:spacing w:line="360" w:lineRule="auto"/>
        <w:jc w:val="both"/>
        <w:rPr>
          <w:rFonts w:ascii="Times New Roman" w:hAnsi="Times New Roman" w:cs="Times New Roman"/>
          <w:b/>
          <w:lang w:val="es-EC"/>
        </w:rPr>
      </w:pPr>
      <w:r w:rsidRPr="0010624C">
        <w:rPr>
          <w:rFonts w:ascii="Times New Roman" w:hAnsi="Times New Roman" w:cs="Times New Roman"/>
          <w:b/>
          <w:lang w:val="es-EC"/>
        </w:rPr>
        <w:t>Albazo</w:t>
      </w:r>
    </w:p>
    <w:p w14:paraId="70E19771" w14:textId="77777777" w:rsidR="00F72F98" w:rsidRPr="002C63D0" w:rsidRDefault="00F72F98" w:rsidP="00F72F98">
      <w:pPr>
        <w:spacing w:line="360" w:lineRule="auto"/>
        <w:jc w:val="both"/>
        <w:rPr>
          <w:rFonts w:ascii="Times New Roman" w:hAnsi="Times New Roman" w:cs="Times New Roman"/>
        </w:rPr>
      </w:pPr>
    </w:p>
    <w:p w14:paraId="197BC3A9" w14:textId="77777777" w:rsidR="00F72F98" w:rsidRDefault="00F72F98" w:rsidP="00F72F98">
      <w:pPr>
        <w:spacing w:line="360" w:lineRule="auto"/>
        <w:jc w:val="both"/>
        <w:rPr>
          <w:rFonts w:ascii="Times New Roman" w:hAnsi="Times New Roman" w:cs="Times New Roman"/>
          <w:lang w:val="es-EC"/>
        </w:rPr>
      </w:pPr>
      <w:r w:rsidRPr="00B7305C">
        <w:rPr>
          <w:rFonts w:ascii="Times New Roman" w:hAnsi="Times New Roman" w:cs="Times New Roman"/>
          <w:lang w:val="es-EC"/>
        </w:rPr>
        <w:t>El albazo</w:t>
      </w:r>
      <w:r w:rsidRPr="007E3636">
        <w:rPr>
          <w:rFonts w:ascii="Times New Roman" w:hAnsi="Times New Roman" w:cs="Times New Roman"/>
          <w:b/>
          <w:lang w:val="es-EC"/>
        </w:rPr>
        <w:t xml:space="preserve"> </w:t>
      </w:r>
      <w:r>
        <w:rPr>
          <w:rFonts w:ascii="Times New Roman" w:hAnsi="Times New Roman" w:cs="Times New Roman"/>
          <w:lang w:val="es-EC"/>
        </w:rPr>
        <w:t>es un g</w:t>
      </w:r>
      <w:r w:rsidRPr="007E3636">
        <w:rPr>
          <w:rFonts w:ascii="Times New Roman" w:hAnsi="Times New Roman" w:cs="Times New Roman"/>
          <w:lang w:val="es-EC"/>
        </w:rPr>
        <w:t xml:space="preserve">énero musical mestizo ecuatoriano de tiempo rápido en compás binario compuesto 6/8, se asemeja al yaraví, pero en tiempo más rápido, por lo que usualmente se suele juntar los dos géneros en una sola pieza. Su nombre viene de alba y según (Segundo Luis Moreno cit. Por Guerrero, 2002, p.107) afirmó que el albazo se lo tocaba al amanecer de una parranda o matrimonio, un ejemplo de albazo es, </w:t>
      </w:r>
      <w:r w:rsidRPr="007E3636">
        <w:rPr>
          <w:rFonts w:ascii="Times New Roman" w:hAnsi="Times New Roman" w:cs="Times New Roman"/>
          <w:i/>
          <w:lang w:val="es-EC"/>
        </w:rPr>
        <w:t xml:space="preserve">Morena la ingratitud </w:t>
      </w:r>
      <w:r w:rsidRPr="007E3636">
        <w:rPr>
          <w:rFonts w:ascii="Times New Roman" w:hAnsi="Times New Roman" w:cs="Times New Roman"/>
          <w:lang w:val="es-EC"/>
        </w:rPr>
        <w:t>de Jorge Araújo (1892-1970).</w:t>
      </w:r>
    </w:p>
    <w:p w14:paraId="3C0DFCBE" w14:textId="77777777" w:rsidR="00F72F98" w:rsidRDefault="00F72F98" w:rsidP="00F72F98">
      <w:pPr>
        <w:spacing w:line="360" w:lineRule="auto"/>
        <w:jc w:val="both"/>
        <w:rPr>
          <w:rFonts w:ascii="Times New Roman" w:hAnsi="Times New Roman" w:cs="Times New Roman"/>
          <w:lang w:val="es-EC"/>
        </w:rPr>
      </w:pPr>
    </w:p>
    <w:p w14:paraId="7FA5D066" w14:textId="77777777" w:rsidR="00F72F98" w:rsidRDefault="00F72F98" w:rsidP="00F72F98">
      <w:pPr>
        <w:spacing w:line="360" w:lineRule="auto"/>
        <w:jc w:val="both"/>
        <w:rPr>
          <w:rFonts w:ascii="Times New Roman" w:hAnsi="Times New Roman" w:cs="Times New Roman"/>
          <w:lang w:val="es-EC"/>
        </w:rPr>
      </w:pPr>
      <w:r w:rsidRPr="00880621">
        <w:rPr>
          <w:rFonts w:ascii="Arial" w:hAnsi="Arial"/>
          <w:noProof/>
          <w:lang w:val="es-ES"/>
        </w:rPr>
        <w:drawing>
          <wp:inline distT="0" distB="0" distL="0" distR="0" wp14:anchorId="640E3A44" wp14:editId="10DE3845">
            <wp:extent cx="2743200" cy="594360"/>
            <wp:effectExtent l="0" t="0" r="0" b="0"/>
            <wp:docPr id="24" name="Imagen 24" descr="Ritmo Albaz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Ritmo Albazo"/>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743200" cy="594360"/>
                    </a:xfrm>
                    <a:prstGeom prst="rect">
                      <a:avLst/>
                    </a:prstGeom>
                    <a:noFill/>
                    <a:ln>
                      <a:noFill/>
                    </a:ln>
                  </pic:spPr>
                </pic:pic>
              </a:graphicData>
            </a:graphic>
          </wp:inline>
        </w:drawing>
      </w:r>
    </w:p>
    <w:p w14:paraId="1738CEEB" w14:textId="77777777" w:rsidR="00F72F98" w:rsidRDefault="00F72F98" w:rsidP="00F72F98">
      <w:pPr>
        <w:spacing w:line="360" w:lineRule="auto"/>
        <w:jc w:val="both"/>
        <w:rPr>
          <w:rFonts w:ascii="Times New Roman" w:hAnsi="Times New Roman" w:cs="Times New Roman"/>
        </w:rPr>
      </w:pPr>
      <w:r w:rsidRPr="009160A9">
        <w:rPr>
          <w:rFonts w:ascii="Times New Roman" w:hAnsi="Times New Roman" w:cs="Times New Roman"/>
          <w:b/>
        </w:rPr>
        <w:t>Figura 1</w:t>
      </w:r>
      <w:r>
        <w:rPr>
          <w:rFonts w:ascii="Times New Roman" w:hAnsi="Times New Roman" w:cs="Times New Roman"/>
          <w:b/>
        </w:rPr>
        <w:t>2</w:t>
      </w:r>
      <w:r w:rsidRPr="009160A9">
        <w:rPr>
          <w:rFonts w:ascii="Times New Roman" w:hAnsi="Times New Roman" w:cs="Times New Roman"/>
          <w:b/>
        </w:rPr>
        <w:t>.</w:t>
      </w:r>
      <w:r w:rsidRPr="00E870DF">
        <w:rPr>
          <w:rFonts w:ascii="Times New Roman" w:hAnsi="Times New Roman" w:cs="Times New Roman"/>
        </w:rPr>
        <w:t xml:space="preserve"> Ritmo del albazo</w:t>
      </w:r>
      <w:r w:rsidRPr="009160A9">
        <w:rPr>
          <w:rFonts w:ascii="Times New Roman" w:hAnsi="Times New Roman" w:cs="Times New Roman"/>
          <w:i/>
        </w:rPr>
        <w:t>.</w:t>
      </w:r>
      <w:r>
        <w:rPr>
          <w:rFonts w:ascii="Times New Roman" w:hAnsi="Times New Roman" w:cs="Times New Roman"/>
        </w:rPr>
        <w:t xml:space="preserve"> Fuente: Marcelo Rodríguez H. G</w:t>
      </w:r>
      <w:r w:rsidRPr="006C4547">
        <w:rPr>
          <w:rFonts w:ascii="Times New Roman" w:hAnsi="Times New Roman" w:cs="Times New Roman"/>
        </w:rPr>
        <w:t>uía metodológica en multimedia de instrumentos andinos, utilización de pífanos y payas en la educación regular musical y en el quehacer artístico de niños, jóvenes de quito sur y barrios aledaños</w:t>
      </w:r>
      <w:r>
        <w:rPr>
          <w:rFonts w:ascii="Times New Roman" w:hAnsi="Times New Roman" w:cs="Times New Roman"/>
        </w:rPr>
        <w:t>. (46).</w:t>
      </w:r>
    </w:p>
    <w:p w14:paraId="7966DC91" w14:textId="77777777" w:rsidR="00F72F98" w:rsidRDefault="00F72F98" w:rsidP="00F72F98">
      <w:pPr>
        <w:spacing w:line="360" w:lineRule="auto"/>
        <w:jc w:val="both"/>
        <w:rPr>
          <w:rFonts w:ascii="Times New Roman" w:hAnsi="Times New Roman" w:cs="Times New Roman"/>
        </w:rPr>
      </w:pPr>
    </w:p>
    <w:p w14:paraId="7A28A6A6" w14:textId="77777777" w:rsidR="00F72F98" w:rsidRDefault="00F72F98" w:rsidP="00F72F98">
      <w:pPr>
        <w:spacing w:line="360" w:lineRule="auto"/>
        <w:jc w:val="both"/>
        <w:rPr>
          <w:rFonts w:ascii="Times New Roman" w:hAnsi="Times New Roman" w:cs="Times New Roman"/>
        </w:rPr>
      </w:pPr>
    </w:p>
    <w:p w14:paraId="048E37CD" w14:textId="77777777" w:rsidR="00F72F98" w:rsidRDefault="00F72F98" w:rsidP="00F72F98">
      <w:pPr>
        <w:spacing w:line="360" w:lineRule="auto"/>
        <w:jc w:val="both"/>
        <w:rPr>
          <w:rFonts w:ascii="Times New Roman" w:hAnsi="Times New Roman" w:cs="Times New Roman"/>
        </w:rPr>
      </w:pPr>
    </w:p>
    <w:p w14:paraId="5EFF72EF" w14:textId="77777777" w:rsidR="00F72F98" w:rsidRDefault="00F72F98" w:rsidP="00F72F98">
      <w:pPr>
        <w:spacing w:line="360" w:lineRule="auto"/>
        <w:jc w:val="both"/>
        <w:rPr>
          <w:rFonts w:ascii="Times New Roman" w:hAnsi="Times New Roman" w:cs="Times New Roman"/>
        </w:rPr>
      </w:pPr>
    </w:p>
    <w:p w14:paraId="08E93543" w14:textId="77777777" w:rsidR="00F72F98" w:rsidRPr="00472BEE" w:rsidRDefault="00F72F98" w:rsidP="00F72F98">
      <w:pPr>
        <w:pStyle w:val="Prrafodelista"/>
        <w:numPr>
          <w:ilvl w:val="0"/>
          <w:numId w:val="26"/>
        </w:numPr>
        <w:spacing w:line="360" w:lineRule="auto"/>
        <w:jc w:val="center"/>
        <w:rPr>
          <w:rFonts w:ascii="Times New Roman" w:hAnsi="Times New Roman" w:cs="Times New Roman"/>
          <w:b/>
        </w:rPr>
      </w:pPr>
      <w:r>
        <w:rPr>
          <w:rFonts w:ascii="Times New Roman" w:hAnsi="Times New Roman" w:cs="Times New Roman"/>
          <w:b/>
        </w:rPr>
        <w:lastRenderedPageBreak/>
        <w:t>RECOPILACIONES Y TRANSCRIPCIONES</w:t>
      </w:r>
    </w:p>
    <w:p w14:paraId="75ACF72C" w14:textId="77777777" w:rsidR="00F72F98" w:rsidRPr="00B9260D" w:rsidRDefault="00F72F98" w:rsidP="00F72F98">
      <w:pPr>
        <w:spacing w:line="360" w:lineRule="auto"/>
        <w:jc w:val="both"/>
        <w:rPr>
          <w:rFonts w:ascii="Times New Roman" w:hAnsi="Times New Roman" w:cs="Times New Roman"/>
        </w:rPr>
      </w:pPr>
    </w:p>
    <w:p w14:paraId="079336CB" w14:textId="77777777" w:rsidR="00F72F98" w:rsidRDefault="00F72F98" w:rsidP="00F72F98">
      <w:pPr>
        <w:spacing w:line="360" w:lineRule="auto"/>
        <w:jc w:val="both"/>
        <w:rPr>
          <w:rFonts w:ascii="Times New Roman" w:hAnsi="Times New Roman" w:cs="Times New Roman"/>
        </w:rPr>
      </w:pPr>
      <w:r w:rsidRPr="00B9260D">
        <w:rPr>
          <w:rFonts w:ascii="Times New Roman" w:hAnsi="Times New Roman" w:cs="Times New Roman"/>
        </w:rPr>
        <w:t>Las melodías</w:t>
      </w:r>
      <w:r>
        <w:rPr>
          <w:rFonts w:ascii="Times New Roman" w:hAnsi="Times New Roman" w:cs="Times New Roman"/>
        </w:rPr>
        <w:t xml:space="preserve"> tradicionales se encuentran en ceremonias religiosas como también en festividades transmitidas con gran popularidad dentro de las comunidades, la mayoría son canciones unas en quichua y otras en español y tienen estructuras musicales tanto formales como armónicas bien definidas, manteniendo estilos melódicos y rítmicos propios de cada zona. También se hallan melodías sin un sentido formal y armónico común al sistema de pensamiento musical occidental como por ejemplo los danzantes de </w:t>
      </w:r>
      <w:proofErr w:type="spellStart"/>
      <w:r>
        <w:rPr>
          <w:rFonts w:ascii="Times New Roman" w:hAnsi="Times New Roman" w:cs="Times New Roman"/>
        </w:rPr>
        <w:t>Alangasí</w:t>
      </w:r>
      <w:proofErr w:type="spellEnd"/>
      <w:r>
        <w:rPr>
          <w:rFonts w:ascii="Times New Roman" w:hAnsi="Times New Roman" w:cs="Times New Roman"/>
        </w:rPr>
        <w:t xml:space="preserve"> y las canciones Shuar en la amazonia.</w:t>
      </w:r>
    </w:p>
    <w:p w14:paraId="35A9BB20" w14:textId="77777777" w:rsidR="00F72F98" w:rsidRPr="00B9260D" w:rsidRDefault="00F72F98" w:rsidP="00F72F98">
      <w:pPr>
        <w:spacing w:line="360" w:lineRule="auto"/>
        <w:jc w:val="both"/>
        <w:rPr>
          <w:rFonts w:ascii="Times New Roman" w:hAnsi="Times New Roman" w:cs="Times New Roman"/>
        </w:rPr>
      </w:pPr>
    </w:p>
    <w:p w14:paraId="4B7C8900"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Las melodías recopiladas y transcritas son tradicionales; se encuentran en ceremonias y festividades,</w:t>
      </w:r>
      <w:r w:rsidRPr="00C51023">
        <w:rPr>
          <w:rFonts w:ascii="Times New Roman" w:hAnsi="Times New Roman" w:cs="Times New Roman"/>
        </w:rPr>
        <w:t xml:space="preserve"> </w:t>
      </w:r>
      <w:r>
        <w:rPr>
          <w:rFonts w:ascii="Times New Roman" w:hAnsi="Times New Roman" w:cs="Times New Roman"/>
        </w:rPr>
        <w:t>estas se recopilaron de acuerdo a la difusión y popularidad que tienen en cada comunidad o festividad. Por otro lado se presenta una canción icono en la música popular ecuatoriana por ser una de las más difundidas en todos los rincones del país (la “vasija de Barro”), el cual, musicalmente presenta estilos acorde a la  tradición indígena en su estructura, género y melodía. Todas las recopilaciones son llevadas a un contexto que tiene que ver con los gustos y tendencias musicales de la actualidad, sin dejar los estilos tradicionales se realizan arreglos que incursionan la hibridación entre música étnica y popular universal, enfatizando el jazz en este sincretismo.</w:t>
      </w:r>
    </w:p>
    <w:p w14:paraId="03A09EB1" w14:textId="77777777" w:rsidR="00F72F98" w:rsidRDefault="00F72F98" w:rsidP="00F72F98">
      <w:pPr>
        <w:spacing w:line="360" w:lineRule="auto"/>
        <w:jc w:val="both"/>
        <w:rPr>
          <w:rFonts w:ascii="Times New Roman" w:hAnsi="Times New Roman" w:cs="Times New Roman"/>
        </w:rPr>
      </w:pPr>
    </w:p>
    <w:p w14:paraId="43F4B009"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La hibridación de las tendencias musicales realizado en el proceso </w:t>
      </w:r>
      <w:proofErr w:type="spellStart"/>
      <w:r>
        <w:rPr>
          <w:rFonts w:ascii="Times New Roman" w:hAnsi="Times New Roman" w:cs="Times New Roman"/>
        </w:rPr>
        <w:t>arreglistico</w:t>
      </w:r>
      <w:proofErr w:type="spellEnd"/>
      <w:r>
        <w:rPr>
          <w:rFonts w:ascii="Times New Roman" w:hAnsi="Times New Roman" w:cs="Times New Roman"/>
        </w:rPr>
        <w:t xml:space="preserve"> se enfoca en llevar los recursos del Jazz a la música tradicional ecuatoriana, no viceversa. Es así como los arreglos musicales tienen un enfoque moderno, se modifican los formatos instrumentales tradicionales por el uso de batería, bajo, guitarra eléctrica y piano; los cuales acompañan a cada uno de los instrumentos expuestos. La forma musical es variada con introducciones, puentes, improvisaciones y codas. La Armonía tiene cambios con sustituciones de los acordes originales manteniendo las cadencias tradicionales. La parte rítmica en cambio es tratada con mixturas de géneros ecuatorianos en sus formas originales; por ejemplo Yumbo – Albazo. Cabe recalcar que el albazo es el género más importante para las mixturas con géneros rápidos en este trabajo, ya que tiene la </w:t>
      </w:r>
      <w:proofErr w:type="spellStart"/>
      <w:r>
        <w:rPr>
          <w:rFonts w:ascii="Times New Roman" w:hAnsi="Times New Roman" w:cs="Times New Roman"/>
        </w:rPr>
        <w:t>hemiola</w:t>
      </w:r>
      <w:proofErr w:type="spellEnd"/>
      <w:r>
        <w:rPr>
          <w:rFonts w:ascii="Times New Roman" w:hAnsi="Times New Roman" w:cs="Times New Roman"/>
        </w:rPr>
        <w:t xml:space="preserve"> (</w:t>
      </w:r>
      <w:proofErr w:type="spellStart"/>
      <w:r>
        <w:rPr>
          <w:rFonts w:ascii="Times New Roman" w:hAnsi="Times New Roman" w:cs="Times New Roman"/>
        </w:rPr>
        <w:t>Pattem</w:t>
      </w:r>
      <w:proofErr w:type="spellEnd"/>
      <w:r>
        <w:rPr>
          <w:rFonts w:ascii="Times New Roman" w:hAnsi="Times New Roman" w:cs="Times New Roman"/>
        </w:rPr>
        <w:t xml:space="preserve"> binario y ternario en un pulso al mismo tiempo), esto hace que de toques andinos y negros en la música, también se lo usa como pilar de fusión porque la mayoría de géneros rápidos están en </w:t>
      </w:r>
      <w:proofErr w:type="spellStart"/>
      <w:r>
        <w:rPr>
          <w:rFonts w:ascii="Times New Roman" w:hAnsi="Times New Roman" w:cs="Times New Roman"/>
        </w:rPr>
        <w:t>compaces</w:t>
      </w:r>
      <w:proofErr w:type="spellEnd"/>
      <w:r>
        <w:rPr>
          <w:rFonts w:ascii="Times New Roman" w:hAnsi="Times New Roman" w:cs="Times New Roman"/>
        </w:rPr>
        <w:t xml:space="preserve"> compuestos.</w:t>
      </w:r>
    </w:p>
    <w:p w14:paraId="1D122AE7" w14:textId="77777777" w:rsidR="00F72F98" w:rsidRDefault="00F72F98" w:rsidP="00F72F98">
      <w:pPr>
        <w:spacing w:line="360" w:lineRule="auto"/>
        <w:jc w:val="both"/>
        <w:rPr>
          <w:rFonts w:ascii="Times New Roman" w:hAnsi="Times New Roman" w:cs="Times New Roman"/>
        </w:rPr>
      </w:pPr>
    </w:p>
    <w:p w14:paraId="5D04AD64"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lastRenderedPageBreak/>
        <w:t>Llevar a otro contexto a la música tradicional no tiene que ver con mejorarla, los pensamientos colectivos fundados en un sistema social varían con el tiempo y con ello también los gustos y visiones de la vida. Para finalizar se presenta una composición que forma una identidad propia, el pensamiento musical indígena y las tendencias actuales en sincretismo captando el interés de los gustos modernos para la perennidad de una identidad.</w:t>
      </w:r>
    </w:p>
    <w:p w14:paraId="177CCE7D" w14:textId="77777777" w:rsidR="00F72F98" w:rsidRDefault="00F72F98" w:rsidP="00F72F98">
      <w:pPr>
        <w:spacing w:line="360" w:lineRule="auto"/>
        <w:jc w:val="both"/>
        <w:rPr>
          <w:rFonts w:ascii="Times New Roman" w:hAnsi="Times New Roman" w:cs="Times New Roman"/>
        </w:rPr>
      </w:pPr>
    </w:p>
    <w:p w14:paraId="2A0A603D" w14:textId="77777777" w:rsidR="00F72F98" w:rsidRPr="00150CB5" w:rsidRDefault="00F72F98" w:rsidP="00F72F98">
      <w:pPr>
        <w:spacing w:line="360" w:lineRule="auto"/>
        <w:jc w:val="center"/>
        <w:rPr>
          <w:rFonts w:ascii="Times New Roman" w:hAnsi="Times New Roman" w:cs="Times New Roman"/>
          <w:b/>
        </w:rPr>
      </w:pPr>
      <w:r>
        <w:rPr>
          <w:rFonts w:ascii="Times New Roman" w:hAnsi="Times New Roman" w:cs="Times New Roman"/>
          <w:b/>
        </w:rPr>
        <w:t>A la Comadre</w:t>
      </w:r>
    </w:p>
    <w:p w14:paraId="6B1ABAEE" w14:textId="77777777" w:rsidR="00F72F98" w:rsidRDefault="00F72F98" w:rsidP="00F72F98">
      <w:pPr>
        <w:tabs>
          <w:tab w:val="left" w:pos="3072"/>
        </w:tabs>
        <w:spacing w:line="360" w:lineRule="auto"/>
        <w:jc w:val="center"/>
        <w:rPr>
          <w:rFonts w:ascii="Times New Roman" w:hAnsi="Times New Roman" w:cs="Times New Roman"/>
        </w:rPr>
      </w:pPr>
      <w:r>
        <w:rPr>
          <w:rFonts w:ascii="Times New Roman" w:hAnsi="Times New Roman" w:cs="Times New Roman"/>
        </w:rPr>
        <w:t>Danzante – tradicional</w:t>
      </w:r>
    </w:p>
    <w:p w14:paraId="7B823431" w14:textId="77777777" w:rsidR="00F72F98" w:rsidRDefault="00F72F98" w:rsidP="00F72F98">
      <w:pPr>
        <w:tabs>
          <w:tab w:val="left" w:pos="3072"/>
        </w:tabs>
        <w:spacing w:line="360" w:lineRule="auto"/>
        <w:jc w:val="center"/>
        <w:rPr>
          <w:rFonts w:ascii="Times New Roman" w:hAnsi="Times New Roman" w:cs="Times New Roman"/>
        </w:rPr>
      </w:pPr>
    </w:p>
    <w:p w14:paraId="4D194631"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Es una melodía tradicional de las festividades de </w:t>
      </w:r>
      <w:proofErr w:type="spellStart"/>
      <w:r>
        <w:rPr>
          <w:rFonts w:ascii="Times New Roman" w:hAnsi="Times New Roman" w:cs="Times New Roman"/>
        </w:rPr>
        <w:t>Tiwa</w:t>
      </w:r>
      <w:proofErr w:type="spellEnd"/>
      <w:r>
        <w:rPr>
          <w:rFonts w:ascii="Times New Roman" w:hAnsi="Times New Roman" w:cs="Times New Roman"/>
        </w:rPr>
        <w:t xml:space="preserve"> – Cotopaxi recopilada y transcrita por Marcelo Rodríguez H. está en genero de Danzante, tradicionalmente se ejecuta con pingullo y un tambor.</w:t>
      </w:r>
    </w:p>
    <w:p w14:paraId="5DA6B285" w14:textId="77777777" w:rsidR="00F72F98" w:rsidRDefault="00F72F98" w:rsidP="00F72F98">
      <w:pPr>
        <w:spacing w:line="360" w:lineRule="auto"/>
        <w:jc w:val="both"/>
        <w:rPr>
          <w:rFonts w:ascii="Times New Roman" w:hAnsi="Times New Roman" w:cs="Times New Roman"/>
        </w:rPr>
      </w:pPr>
    </w:p>
    <w:p w14:paraId="5F1B87A9"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La forma no es común a la música ecuatoriana mestiza, al tener una parte A y una B esta no tiene estribillos que le anteponen a cada sección. La sensación de descanso y continuidad que genera un estribillo en este caso es formado por la repetición del último motivo antes de cambiar de sección. El género de Danzante mantiene un ritmo trocaico, sin embargo en esta comunidad es habitual tocar la Parte A en trocaico y la parte B en yámbico, no obstante no se trata del yumbo para esa sección ya que el tempo es lento.</w:t>
      </w:r>
    </w:p>
    <w:p w14:paraId="3E303516" w14:textId="77777777" w:rsidR="00F72F98" w:rsidRDefault="00F72F98" w:rsidP="00F72F98">
      <w:pPr>
        <w:spacing w:line="360" w:lineRule="auto"/>
        <w:jc w:val="both"/>
        <w:rPr>
          <w:rFonts w:ascii="Times New Roman" w:hAnsi="Times New Roman" w:cs="Times New Roman"/>
        </w:rPr>
      </w:pPr>
    </w:p>
    <w:p w14:paraId="5A716CE6"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El arreglo adjunto en el cd mantiene el estilo melódico, la forma y el ritmo; solo la armonía es tratada con sustituciones.</w:t>
      </w:r>
    </w:p>
    <w:p w14:paraId="4C6BA093" w14:textId="77777777" w:rsidR="00F72F98" w:rsidRDefault="00F72F98" w:rsidP="00F72F98">
      <w:pPr>
        <w:spacing w:line="360" w:lineRule="auto"/>
        <w:jc w:val="both"/>
        <w:rPr>
          <w:rFonts w:ascii="Times New Roman" w:hAnsi="Times New Roman" w:cs="Times New Roman"/>
        </w:rPr>
      </w:pPr>
    </w:p>
    <w:p w14:paraId="57FC0C41" w14:textId="77777777" w:rsidR="00F72F98" w:rsidRPr="00806428" w:rsidRDefault="00F72F98" w:rsidP="00F72F98">
      <w:pPr>
        <w:spacing w:line="360" w:lineRule="auto"/>
        <w:jc w:val="center"/>
        <w:rPr>
          <w:rFonts w:ascii="Times New Roman" w:hAnsi="Times New Roman" w:cs="Times New Roman"/>
          <w:b/>
        </w:rPr>
      </w:pPr>
      <w:r>
        <w:rPr>
          <w:rFonts w:ascii="Times New Roman" w:hAnsi="Times New Roman" w:cs="Times New Roman"/>
          <w:b/>
        </w:rPr>
        <w:t>Camba Cuza (Tu marido)</w:t>
      </w:r>
    </w:p>
    <w:p w14:paraId="7B6F062E" w14:textId="77777777" w:rsidR="00F72F98" w:rsidRDefault="00F72F98" w:rsidP="00F72F98">
      <w:pPr>
        <w:spacing w:line="360" w:lineRule="auto"/>
        <w:jc w:val="center"/>
        <w:rPr>
          <w:rFonts w:ascii="Times New Roman" w:hAnsi="Times New Roman" w:cs="Times New Roman"/>
        </w:rPr>
      </w:pPr>
      <w:r>
        <w:rPr>
          <w:rFonts w:ascii="Times New Roman" w:hAnsi="Times New Roman" w:cs="Times New Roman"/>
        </w:rPr>
        <w:t>San Juanito - Tradicional</w:t>
      </w:r>
    </w:p>
    <w:p w14:paraId="6D4D1A7B" w14:textId="77777777" w:rsidR="00F72F98" w:rsidRDefault="00F72F98" w:rsidP="00F72F98">
      <w:pPr>
        <w:spacing w:line="360" w:lineRule="auto"/>
        <w:jc w:val="both"/>
        <w:rPr>
          <w:rFonts w:ascii="Times New Roman" w:hAnsi="Times New Roman" w:cs="Times New Roman"/>
        </w:rPr>
      </w:pPr>
    </w:p>
    <w:p w14:paraId="41FDBF9E"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Es una melodía tradicional de Imbabura recopilada del vinilo “FOLKLOR DE MI TIERRA” de la agrupación CONJUNTO INDIGENA RUNA-TAKI.</w:t>
      </w:r>
    </w:p>
    <w:p w14:paraId="3EACEFA2" w14:textId="77777777" w:rsidR="00F72F98" w:rsidRDefault="00F72F98" w:rsidP="00F72F98">
      <w:pPr>
        <w:spacing w:line="360" w:lineRule="auto"/>
        <w:jc w:val="both"/>
        <w:rPr>
          <w:rFonts w:ascii="Times New Roman" w:hAnsi="Times New Roman" w:cs="Times New Roman"/>
        </w:rPr>
      </w:pPr>
    </w:p>
    <w:p w14:paraId="0B71EE86"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Esta canción es tocada en el Inti </w:t>
      </w:r>
      <w:proofErr w:type="spellStart"/>
      <w:r>
        <w:rPr>
          <w:rFonts w:ascii="Times New Roman" w:hAnsi="Times New Roman" w:cs="Times New Roman"/>
        </w:rPr>
        <w:t>Raymi</w:t>
      </w:r>
      <w:proofErr w:type="spellEnd"/>
      <w:r>
        <w:rPr>
          <w:rFonts w:ascii="Times New Roman" w:hAnsi="Times New Roman" w:cs="Times New Roman"/>
        </w:rPr>
        <w:t xml:space="preserve"> en la fiesta de San Juan, cuando salen los músicos a danzar por la plaza con los bailarines, es tocado comúnmente con violín, flautas, pífanos, guitarras, bandolines y bombo. Es un San Juanito popular su estilos es más apegado a la música mestiza, su forma es canción estribillo A – Estribillo B.</w:t>
      </w:r>
    </w:p>
    <w:p w14:paraId="2CD847E6" w14:textId="77777777" w:rsidR="00F72F98" w:rsidRPr="0002770D" w:rsidRDefault="00F72F98" w:rsidP="00F72F98">
      <w:pPr>
        <w:spacing w:line="360" w:lineRule="auto"/>
        <w:jc w:val="center"/>
        <w:rPr>
          <w:rFonts w:ascii="Times New Roman" w:hAnsi="Times New Roman" w:cs="Times New Roman"/>
          <w:b/>
        </w:rPr>
      </w:pPr>
      <w:r w:rsidRPr="0002770D">
        <w:rPr>
          <w:rFonts w:ascii="Times New Roman" w:hAnsi="Times New Roman" w:cs="Times New Roman"/>
          <w:b/>
        </w:rPr>
        <w:lastRenderedPageBreak/>
        <w:t>El Arado</w:t>
      </w:r>
    </w:p>
    <w:p w14:paraId="004B0565" w14:textId="77777777" w:rsidR="00F72F98" w:rsidRPr="0002770D" w:rsidRDefault="00F72F98" w:rsidP="00F72F98">
      <w:pPr>
        <w:spacing w:line="360" w:lineRule="auto"/>
        <w:jc w:val="center"/>
        <w:rPr>
          <w:rFonts w:ascii="Times New Roman" w:hAnsi="Times New Roman" w:cs="Times New Roman"/>
        </w:rPr>
      </w:pPr>
      <w:r w:rsidRPr="0002770D">
        <w:rPr>
          <w:rFonts w:ascii="Times New Roman" w:hAnsi="Times New Roman" w:cs="Times New Roman"/>
        </w:rPr>
        <w:t>San Juanito - Tradicional</w:t>
      </w:r>
    </w:p>
    <w:p w14:paraId="591AA811" w14:textId="77777777" w:rsidR="00F72F98" w:rsidRPr="0002770D" w:rsidRDefault="00F72F98" w:rsidP="00F72F98">
      <w:pPr>
        <w:spacing w:line="360" w:lineRule="auto"/>
        <w:jc w:val="both"/>
        <w:rPr>
          <w:rFonts w:ascii="Times New Roman" w:hAnsi="Times New Roman" w:cs="Times New Roman"/>
        </w:rPr>
      </w:pPr>
    </w:p>
    <w:p w14:paraId="6EAE6CBD" w14:textId="77777777" w:rsidR="00F72F98" w:rsidRPr="0002770D" w:rsidRDefault="00F72F98" w:rsidP="00F72F98">
      <w:pPr>
        <w:spacing w:line="360" w:lineRule="auto"/>
        <w:jc w:val="both"/>
        <w:rPr>
          <w:rFonts w:ascii="Times New Roman" w:hAnsi="Times New Roman" w:cs="Times New Roman"/>
        </w:rPr>
      </w:pPr>
      <w:r w:rsidRPr="0002770D">
        <w:rPr>
          <w:rFonts w:ascii="Times New Roman" w:hAnsi="Times New Roman" w:cs="Times New Roman"/>
        </w:rPr>
        <w:t xml:space="preserve">Es una melodía tradicional de </w:t>
      </w:r>
      <w:proofErr w:type="spellStart"/>
      <w:r w:rsidRPr="0002770D">
        <w:rPr>
          <w:rFonts w:ascii="Times New Roman" w:hAnsi="Times New Roman" w:cs="Times New Roman"/>
        </w:rPr>
        <w:t>Tiwa</w:t>
      </w:r>
      <w:proofErr w:type="spellEnd"/>
      <w:r w:rsidRPr="0002770D">
        <w:rPr>
          <w:rFonts w:ascii="Times New Roman" w:hAnsi="Times New Roman" w:cs="Times New Roman"/>
        </w:rPr>
        <w:t xml:space="preserve"> – Cotopaxi recopilada del vinilo “RITMOS DE LOS ANDES” de la agrupación LOS TUCUMBES.</w:t>
      </w:r>
    </w:p>
    <w:p w14:paraId="348E91B6" w14:textId="77777777" w:rsidR="00F72F98" w:rsidRPr="0002770D" w:rsidRDefault="00F72F98" w:rsidP="00F72F98">
      <w:pPr>
        <w:spacing w:line="360" w:lineRule="auto"/>
        <w:jc w:val="both"/>
        <w:rPr>
          <w:rFonts w:ascii="Times New Roman" w:hAnsi="Times New Roman" w:cs="Times New Roman"/>
        </w:rPr>
      </w:pPr>
    </w:p>
    <w:p w14:paraId="5C78C11E" w14:textId="77777777" w:rsidR="00F72F98" w:rsidRPr="0002770D" w:rsidRDefault="00F72F98" w:rsidP="00F72F98">
      <w:pPr>
        <w:spacing w:line="360" w:lineRule="auto"/>
        <w:jc w:val="both"/>
        <w:rPr>
          <w:rFonts w:ascii="Times New Roman" w:hAnsi="Times New Roman" w:cs="Times New Roman"/>
        </w:rPr>
      </w:pPr>
      <w:r w:rsidRPr="0002770D">
        <w:rPr>
          <w:rFonts w:ascii="Times New Roman" w:hAnsi="Times New Roman" w:cs="Times New Roman"/>
        </w:rPr>
        <w:t xml:space="preserve">Esta canción es tocada en las festividades tradicionales de </w:t>
      </w:r>
      <w:proofErr w:type="spellStart"/>
      <w:r w:rsidRPr="0002770D">
        <w:rPr>
          <w:rFonts w:ascii="Times New Roman" w:hAnsi="Times New Roman" w:cs="Times New Roman"/>
        </w:rPr>
        <w:t>Tiwa</w:t>
      </w:r>
      <w:proofErr w:type="spellEnd"/>
      <w:r w:rsidRPr="0002770D">
        <w:rPr>
          <w:rFonts w:ascii="Times New Roman" w:hAnsi="Times New Roman" w:cs="Times New Roman"/>
        </w:rPr>
        <w:t xml:space="preserve"> con dulzainas, guitarras, bombo y cascabeles. La forma no es habitual al San Juanito popular</w:t>
      </w:r>
      <w:r>
        <w:rPr>
          <w:rFonts w:ascii="Times New Roman" w:hAnsi="Times New Roman" w:cs="Times New Roman"/>
        </w:rPr>
        <w:t>,</w:t>
      </w:r>
      <w:r w:rsidRPr="0002770D">
        <w:rPr>
          <w:rFonts w:ascii="Times New Roman" w:hAnsi="Times New Roman" w:cs="Times New Roman"/>
        </w:rPr>
        <w:t xml:space="preserve"> consta solo de un estribillo y una parte A.</w:t>
      </w:r>
    </w:p>
    <w:p w14:paraId="1F95791D" w14:textId="77777777" w:rsidR="00F72F98" w:rsidRPr="0002770D" w:rsidRDefault="00F72F98" w:rsidP="00F72F98">
      <w:pPr>
        <w:spacing w:line="360" w:lineRule="auto"/>
        <w:jc w:val="both"/>
        <w:rPr>
          <w:rFonts w:ascii="Times New Roman" w:hAnsi="Times New Roman" w:cs="Times New Roman"/>
        </w:rPr>
      </w:pPr>
    </w:p>
    <w:p w14:paraId="4453FF83" w14:textId="77777777" w:rsidR="00F72F98" w:rsidRPr="0002770D" w:rsidRDefault="00F72F98" w:rsidP="00F72F98">
      <w:pPr>
        <w:spacing w:line="360" w:lineRule="auto"/>
        <w:jc w:val="center"/>
        <w:rPr>
          <w:rFonts w:ascii="Times New Roman" w:hAnsi="Times New Roman" w:cs="Times New Roman"/>
          <w:b/>
        </w:rPr>
      </w:pPr>
      <w:r w:rsidRPr="0002770D">
        <w:rPr>
          <w:rFonts w:ascii="Times New Roman" w:hAnsi="Times New Roman" w:cs="Times New Roman"/>
          <w:b/>
        </w:rPr>
        <w:t>Vasija de Barro</w:t>
      </w:r>
    </w:p>
    <w:p w14:paraId="657E2459" w14:textId="77777777" w:rsidR="00F72F98" w:rsidRPr="0002770D" w:rsidRDefault="00F72F98" w:rsidP="00F72F98">
      <w:pPr>
        <w:spacing w:line="360" w:lineRule="auto"/>
        <w:jc w:val="center"/>
        <w:rPr>
          <w:rFonts w:ascii="Times New Roman" w:hAnsi="Times New Roman" w:cs="Times New Roman"/>
        </w:rPr>
      </w:pPr>
      <w:r w:rsidRPr="0002770D">
        <w:rPr>
          <w:rFonts w:ascii="Times New Roman" w:hAnsi="Times New Roman" w:cs="Times New Roman"/>
        </w:rPr>
        <w:t>Danzante – Popular</w:t>
      </w:r>
    </w:p>
    <w:p w14:paraId="3345496B" w14:textId="77777777" w:rsidR="00F72F98" w:rsidRPr="0002770D" w:rsidRDefault="00F72F98" w:rsidP="00F72F98">
      <w:pPr>
        <w:spacing w:line="360" w:lineRule="auto"/>
        <w:jc w:val="center"/>
        <w:rPr>
          <w:rFonts w:ascii="Times New Roman" w:hAnsi="Times New Roman" w:cs="Times New Roman"/>
        </w:rPr>
      </w:pPr>
    </w:p>
    <w:p w14:paraId="041E549B" w14:textId="77777777" w:rsidR="00F72F98" w:rsidRPr="0002770D" w:rsidRDefault="00F72F98" w:rsidP="00F72F98">
      <w:pPr>
        <w:spacing w:line="360" w:lineRule="auto"/>
        <w:jc w:val="both"/>
        <w:rPr>
          <w:rFonts w:ascii="Times New Roman" w:hAnsi="Times New Roman" w:cs="Times New Roman"/>
        </w:rPr>
      </w:pPr>
      <w:r w:rsidRPr="0002770D">
        <w:rPr>
          <w:rFonts w:ascii="Times New Roman" w:hAnsi="Times New Roman" w:cs="Times New Roman"/>
        </w:rPr>
        <w:t xml:space="preserve">Vasija de Barro es una canción muy popular en el Ecuador, se ha tocado en innumerables versiones vocales e instrumentales, compuesta la música por: Gonzalo Benítez - Luis Alberto Valencia y la letra por: Jorge Carrera Andrade (1ª estrofa), Hugo Alemán Fierro (2ª estrofa), Jaime Valencia (3ª estrofa) y Jorge Enrique </w:t>
      </w:r>
      <w:proofErr w:type="spellStart"/>
      <w:r w:rsidRPr="0002770D">
        <w:rPr>
          <w:rFonts w:ascii="Times New Roman" w:hAnsi="Times New Roman" w:cs="Times New Roman"/>
        </w:rPr>
        <w:t>Adoum</w:t>
      </w:r>
      <w:proofErr w:type="spellEnd"/>
      <w:r w:rsidRPr="0002770D">
        <w:rPr>
          <w:rFonts w:ascii="Times New Roman" w:hAnsi="Times New Roman" w:cs="Times New Roman"/>
        </w:rPr>
        <w:t xml:space="preserve"> (4ª estrofa). Originalmente esta canción mantiene estilos melódicos y rítmicos muy propios de los danzantes, su forma y armonía corresponden a la música mestiza.</w:t>
      </w:r>
    </w:p>
    <w:p w14:paraId="1AA083C5" w14:textId="77777777" w:rsidR="00F72F98" w:rsidRPr="0002770D" w:rsidRDefault="00F72F98" w:rsidP="00F72F98">
      <w:pPr>
        <w:spacing w:line="360" w:lineRule="auto"/>
        <w:jc w:val="both"/>
        <w:rPr>
          <w:rFonts w:ascii="Times New Roman" w:hAnsi="Times New Roman" w:cs="Times New Roman"/>
        </w:rPr>
      </w:pPr>
    </w:p>
    <w:p w14:paraId="1AEBDEA8" w14:textId="77777777" w:rsidR="00F72F98" w:rsidRPr="00EB55ED" w:rsidRDefault="00F72F98" w:rsidP="00F72F98">
      <w:pPr>
        <w:spacing w:line="360" w:lineRule="auto"/>
        <w:jc w:val="center"/>
        <w:rPr>
          <w:rFonts w:ascii="Times New Roman" w:hAnsi="Times New Roman" w:cs="Times New Roman"/>
          <w:b/>
        </w:rPr>
      </w:pPr>
      <w:r w:rsidRPr="00141E72">
        <w:rPr>
          <w:rFonts w:ascii="Times New Roman" w:hAnsi="Times New Roman" w:cs="Times New Roman"/>
          <w:b/>
        </w:rPr>
        <w:t>Corazas</w:t>
      </w:r>
    </w:p>
    <w:p w14:paraId="65C98E73" w14:textId="77777777" w:rsidR="00F72F98" w:rsidRDefault="00F72F98" w:rsidP="00F72F98">
      <w:pPr>
        <w:spacing w:line="360" w:lineRule="auto"/>
        <w:jc w:val="center"/>
        <w:rPr>
          <w:rFonts w:ascii="Times New Roman" w:hAnsi="Times New Roman" w:cs="Times New Roman"/>
        </w:rPr>
      </w:pPr>
      <w:r>
        <w:rPr>
          <w:rFonts w:ascii="Times New Roman" w:hAnsi="Times New Roman" w:cs="Times New Roman"/>
        </w:rPr>
        <w:t>Yumbo – tradicional</w:t>
      </w:r>
    </w:p>
    <w:p w14:paraId="006AAD32" w14:textId="77777777" w:rsidR="00F72F98" w:rsidRPr="00B9260D" w:rsidRDefault="00F72F98" w:rsidP="00F72F98">
      <w:pPr>
        <w:spacing w:line="360" w:lineRule="auto"/>
        <w:jc w:val="center"/>
        <w:rPr>
          <w:rFonts w:ascii="Times New Roman" w:hAnsi="Times New Roman" w:cs="Times New Roman"/>
        </w:rPr>
      </w:pPr>
    </w:p>
    <w:p w14:paraId="1782FB5B"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Los corazas es una melodía</w:t>
      </w:r>
      <w:r w:rsidRPr="00EB55ED">
        <w:rPr>
          <w:rFonts w:ascii="Times New Roman" w:hAnsi="Times New Roman" w:cs="Times New Roman"/>
        </w:rPr>
        <w:t xml:space="preserve"> </w:t>
      </w:r>
      <w:r>
        <w:rPr>
          <w:rFonts w:ascii="Times New Roman" w:hAnsi="Times New Roman" w:cs="Times New Roman"/>
        </w:rPr>
        <w:t xml:space="preserve">de Imbabura recopilada por Segundo Luis moreno, la melodía está en género de Yumbo y es usado en el Inti </w:t>
      </w:r>
      <w:proofErr w:type="spellStart"/>
      <w:r>
        <w:rPr>
          <w:rFonts w:ascii="Times New Roman" w:hAnsi="Times New Roman" w:cs="Times New Roman"/>
        </w:rPr>
        <w:t>Raymi</w:t>
      </w:r>
      <w:proofErr w:type="spellEnd"/>
      <w:r>
        <w:rPr>
          <w:rFonts w:ascii="Times New Roman" w:hAnsi="Times New Roman" w:cs="Times New Roman"/>
        </w:rPr>
        <w:t xml:space="preserve"> en ceremonias, </w:t>
      </w:r>
      <w:proofErr w:type="spellStart"/>
      <w:r>
        <w:rPr>
          <w:rFonts w:ascii="Times New Roman" w:hAnsi="Times New Roman" w:cs="Times New Roman"/>
        </w:rPr>
        <w:t>Yumbadas</w:t>
      </w:r>
      <w:proofErr w:type="spellEnd"/>
      <w:r>
        <w:rPr>
          <w:rFonts w:ascii="Times New Roman" w:hAnsi="Times New Roman" w:cs="Times New Roman"/>
        </w:rPr>
        <w:t xml:space="preserve"> y pamba mesa.</w:t>
      </w:r>
    </w:p>
    <w:p w14:paraId="16F1A1A3" w14:textId="77777777" w:rsidR="00F72F98" w:rsidRPr="00B9260D" w:rsidRDefault="00F72F98" w:rsidP="00F72F98">
      <w:pPr>
        <w:spacing w:line="360" w:lineRule="auto"/>
        <w:jc w:val="both"/>
        <w:rPr>
          <w:rFonts w:ascii="Times New Roman" w:hAnsi="Times New Roman" w:cs="Times New Roman"/>
        </w:rPr>
      </w:pPr>
    </w:p>
    <w:p w14:paraId="4ED2A572"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La forma es común a todos los géneros ecuatorianos, tiene 2 partes y un estribillo el cual no se toca al principio solo para separar la parte A de la B y la B de la C. Las frases melódicas cambian de estructuras, en la parte A y C mantienen frases de 4 </w:t>
      </w:r>
      <w:proofErr w:type="spellStart"/>
      <w:r>
        <w:rPr>
          <w:rFonts w:ascii="Times New Roman" w:hAnsi="Times New Roman" w:cs="Times New Roman"/>
        </w:rPr>
        <w:t>compaces</w:t>
      </w:r>
      <w:proofErr w:type="spellEnd"/>
      <w:r>
        <w:rPr>
          <w:rFonts w:ascii="Times New Roman" w:hAnsi="Times New Roman" w:cs="Times New Roman"/>
        </w:rPr>
        <w:t xml:space="preserve"> y en la parte B de 3.</w:t>
      </w:r>
    </w:p>
    <w:p w14:paraId="0221E397" w14:textId="77777777" w:rsidR="00F72F98" w:rsidRDefault="00F72F98" w:rsidP="00F72F98">
      <w:pPr>
        <w:spacing w:line="360" w:lineRule="auto"/>
        <w:jc w:val="both"/>
        <w:rPr>
          <w:rFonts w:ascii="Times New Roman" w:hAnsi="Times New Roman" w:cs="Times New Roman"/>
        </w:rPr>
      </w:pPr>
    </w:p>
    <w:p w14:paraId="6924D97E"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El arreglo adjunto en el cd mantiene el estilo melódico de la forma tradicional, las cadencias armónicas se mantienen con un gran uso de sustituciones, acordes alterados y </w:t>
      </w:r>
      <w:r>
        <w:rPr>
          <w:rFonts w:ascii="Times New Roman" w:hAnsi="Times New Roman" w:cs="Times New Roman"/>
        </w:rPr>
        <w:lastRenderedPageBreak/>
        <w:t>pentafónicos. Los géneros usados son el yumbo y el Albazo los cuales se intercalan en diferentes secciones. Tiene una introducción que no es de estilo tradicional y una sección para improvisaciones.</w:t>
      </w:r>
    </w:p>
    <w:p w14:paraId="45B8951C" w14:textId="77777777" w:rsidR="00F72F98" w:rsidRDefault="00F72F98" w:rsidP="00F72F98">
      <w:pPr>
        <w:spacing w:line="360" w:lineRule="auto"/>
        <w:jc w:val="both"/>
        <w:rPr>
          <w:rFonts w:ascii="Times New Roman" w:hAnsi="Times New Roman" w:cs="Times New Roman"/>
        </w:rPr>
      </w:pPr>
    </w:p>
    <w:p w14:paraId="553D37F3" w14:textId="77777777" w:rsidR="00F72F98" w:rsidRPr="006B4AF2" w:rsidRDefault="00F72F98" w:rsidP="00F72F98">
      <w:pPr>
        <w:spacing w:line="360" w:lineRule="auto"/>
        <w:jc w:val="center"/>
        <w:rPr>
          <w:rFonts w:ascii="Times New Roman" w:hAnsi="Times New Roman" w:cs="Times New Roman"/>
          <w:b/>
        </w:rPr>
      </w:pPr>
      <w:r w:rsidRPr="006B4AF2">
        <w:rPr>
          <w:rFonts w:ascii="Times New Roman" w:hAnsi="Times New Roman" w:cs="Times New Roman"/>
          <w:b/>
        </w:rPr>
        <w:t>Fandango</w:t>
      </w:r>
    </w:p>
    <w:p w14:paraId="28984AE2" w14:textId="77777777" w:rsidR="00F72F98" w:rsidRDefault="00F72F98" w:rsidP="00F72F98">
      <w:pPr>
        <w:spacing w:line="360" w:lineRule="auto"/>
        <w:jc w:val="center"/>
        <w:rPr>
          <w:rFonts w:ascii="Times New Roman" w:hAnsi="Times New Roman" w:cs="Times New Roman"/>
        </w:rPr>
      </w:pPr>
      <w:r>
        <w:rPr>
          <w:rFonts w:ascii="Times New Roman" w:hAnsi="Times New Roman" w:cs="Times New Roman"/>
        </w:rPr>
        <w:t>Fandango Jazz – composición</w:t>
      </w:r>
    </w:p>
    <w:p w14:paraId="757D7F43" w14:textId="77777777" w:rsidR="00F72F98" w:rsidRDefault="00F72F98" w:rsidP="00F72F98">
      <w:pPr>
        <w:spacing w:line="360" w:lineRule="auto"/>
        <w:jc w:val="both"/>
        <w:rPr>
          <w:rFonts w:ascii="Times New Roman" w:hAnsi="Times New Roman" w:cs="Times New Roman"/>
        </w:rPr>
      </w:pPr>
    </w:p>
    <w:p w14:paraId="6A883243"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 xml:space="preserve">Esta composición es una mixtura entre estilos tradicionales y estilos de la música popular universal. Se usa principalmente el género Fandango con la fusión del Albazo, una fusión que no solo se trata de intercalar géneros en secciones diferentes sino también de unir las rítmicas para crear </w:t>
      </w:r>
      <w:proofErr w:type="spellStart"/>
      <w:r>
        <w:rPr>
          <w:rFonts w:ascii="Times New Roman" w:hAnsi="Times New Roman" w:cs="Times New Roman"/>
        </w:rPr>
        <w:t>pattems</w:t>
      </w:r>
      <w:proofErr w:type="spellEnd"/>
      <w:r>
        <w:rPr>
          <w:rFonts w:ascii="Times New Roman" w:hAnsi="Times New Roman" w:cs="Times New Roman"/>
        </w:rPr>
        <w:t xml:space="preserve"> que tienen estilo propio, es así como se encuentran figuras binarias en compas compuesto en varias partes como también estilos melódicos que no pertenecen propiamente al Fandango o al albazo.</w:t>
      </w:r>
    </w:p>
    <w:p w14:paraId="05FD172D" w14:textId="77777777" w:rsidR="00F72F98" w:rsidRDefault="00F72F98" w:rsidP="00F72F98">
      <w:pPr>
        <w:spacing w:line="360" w:lineRule="auto"/>
        <w:jc w:val="both"/>
        <w:rPr>
          <w:rFonts w:ascii="Times New Roman" w:hAnsi="Times New Roman" w:cs="Times New Roman"/>
        </w:rPr>
      </w:pPr>
    </w:p>
    <w:p w14:paraId="596EBCDD"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La parte formal esta en base a la tradición, 2 partes (A – B) con estribillos y las melodías repetidas a manera de coplas como lo ejecutan en las festividades, sin embargo hay secciones añadidas como puentes, improvisaciones y coda que tienen que ver con estilos jazzísticos.</w:t>
      </w:r>
    </w:p>
    <w:p w14:paraId="085047E0" w14:textId="77777777" w:rsidR="00F72F98" w:rsidRDefault="00F72F98" w:rsidP="00F72F98">
      <w:pPr>
        <w:spacing w:line="360" w:lineRule="auto"/>
        <w:jc w:val="both"/>
        <w:rPr>
          <w:rFonts w:ascii="Times New Roman" w:hAnsi="Times New Roman" w:cs="Times New Roman"/>
        </w:rPr>
      </w:pPr>
    </w:p>
    <w:p w14:paraId="0AE20AD6" w14:textId="77777777" w:rsidR="00F72F98" w:rsidRDefault="00F72F98" w:rsidP="00F72F98">
      <w:pPr>
        <w:spacing w:line="360" w:lineRule="auto"/>
        <w:jc w:val="both"/>
        <w:rPr>
          <w:rFonts w:ascii="Times New Roman" w:hAnsi="Times New Roman" w:cs="Times New Roman"/>
        </w:rPr>
      </w:pPr>
      <w:r>
        <w:rPr>
          <w:rFonts w:ascii="Times New Roman" w:hAnsi="Times New Roman" w:cs="Times New Roman"/>
        </w:rPr>
        <w:t>La armonía está en base a la música mestiza en el cual la parte A mantiene acordes que llegan al primer grado y la parte B se desenvuelve únicamente en el sexto grado, la esencia armónica que deja en la tradición es el quinto grado menor. El tratamiento armónico es moderno se usan sustituciones,</w:t>
      </w:r>
      <w:r w:rsidRPr="00E47057">
        <w:rPr>
          <w:rFonts w:ascii="Times New Roman" w:hAnsi="Times New Roman" w:cs="Times New Roman"/>
        </w:rPr>
        <w:t xml:space="preserve"> </w:t>
      </w:r>
      <w:r>
        <w:rPr>
          <w:rFonts w:ascii="Times New Roman" w:hAnsi="Times New Roman" w:cs="Times New Roman"/>
        </w:rPr>
        <w:t>acordes alterados, pentafónicos y armonía modal.</w:t>
      </w:r>
    </w:p>
    <w:p w14:paraId="1CC65889" w14:textId="77777777" w:rsidR="00F72F98" w:rsidRDefault="00F72F98" w:rsidP="00F72F98">
      <w:pPr>
        <w:spacing w:line="360" w:lineRule="auto"/>
        <w:jc w:val="center"/>
        <w:rPr>
          <w:rFonts w:ascii="Times New Roman" w:hAnsi="Times New Roman" w:cs="Times New Roman"/>
        </w:rPr>
      </w:pPr>
    </w:p>
    <w:p w14:paraId="003F3A5E" w14:textId="77777777" w:rsidR="00F72F98" w:rsidRPr="0002770D" w:rsidRDefault="00F72F98" w:rsidP="00F72F98">
      <w:pPr>
        <w:spacing w:line="360" w:lineRule="auto"/>
        <w:jc w:val="both"/>
        <w:rPr>
          <w:rFonts w:ascii="Times New Roman" w:hAnsi="Times New Roman" w:cs="Times New Roman"/>
        </w:rPr>
      </w:pPr>
    </w:p>
    <w:p w14:paraId="14AEDD47" w14:textId="77777777" w:rsidR="00F72F98" w:rsidRPr="0002770D" w:rsidRDefault="00F72F98" w:rsidP="00F72F98">
      <w:pPr>
        <w:spacing w:line="360" w:lineRule="auto"/>
        <w:jc w:val="both"/>
        <w:rPr>
          <w:rFonts w:ascii="Times New Roman" w:hAnsi="Times New Roman" w:cs="Times New Roman"/>
        </w:rPr>
      </w:pPr>
    </w:p>
    <w:p w14:paraId="136B97F5" w14:textId="77777777" w:rsidR="00F72F98" w:rsidRPr="0002770D" w:rsidRDefault="00F72F98" w:rsidP="00F72F98">
      <w:pPr>
        <w:spacing w:line="360" w:lineRule="auto"/>
        <w:jc w:val="both"/>
        <w:rPr>
          <w:rFonts w:ascii="Times New Roman" w:hAnsi="Times New Roman" w:cs="Times New Roman"/>
        </w:rPr>
      </w:pPr>
    </w:p>
    <w:p w14:paraId="21B14577" w14:textId="77777777" w:rsidR="00F72F98" w:rsidRPr="0002770D" w:rsidRDefault="00F72F98" w:rsidP="00F72F98">
      <w:pPr>
        <w:spacing w:line="360" w:lineRule="auto"/>
        <w:jc w:val="both"/>
        <w:rPr>
          <w:rFonts w:ascii="Times New Roman" w:hAnsi="Times New Roman" w:cs="Times New Roman"/>
        </w:rPr>
      </w:pPr>
    </w:p>
    <w:p w14:paraId="28C29964" w14:textId="77777777" w:rsidR="00F72F98" w:rsidRPr="0002770D" w:rsidRDefault="00F72F98" w:rsidP="00F72F98">
      <w:pPr>
        <w:spacing w:line="360" w:lineRule="auto"/>
        <w:jc w:val="both"/>
        <w:rPr>
          <w:rFonts w:ascii="Times New Roman" w:hAnsi="Times New Roman" w:cs="Times New Roman"/>
        </w:rPr>
      </w:pPr>
    </w:p>
    <w:p w14:paraId="4C834EFE" w14:textId="77777777" w:rsidR="00F72F98" w:rsidRPr="0002770D" w:rsidRDefault="00F72F98" w:rsidP="00F72F98">
      <w:pPr>
        <w:spacing w:line="360" w:lineRule="auto"/>
        <w:jc w:val="both"/>
        <w:rPr>
          <w:rFonts w:ascii="Times New Roman" w:hAnsi="Times New Roman" w:cs="Times New Roman"/>
        </w:rPr>
      </w:pPr>
    </w:p>
    <w:p w14:paraId="647A52EB" w14:textId="77777777" w:rsidR="00F72F98" w:rsidRPr="0002770D" w:rsidRDefault="00F72F98" w:rsidP="00F72F98">
      <w:pPr>
        <w:spacing w:line="360" w:lineRule="auto"/>
        <w:jc w:val="both"/>
        <w:rPr>
          <w:rFonts w:ascii="Times New Roman" w:hAnsi="Times New Roman" w:cs="Times New Roman"/>
        </w:rPr>
      </w:pPr>
    </w:p>
    <w:p w14:paraId="43CBE9BF" w14:textId="77777777" w:rsidR="00F72F98" w:rsidRDefault="00F72F98" w:rsidP="00F72F98">
      <w:pPr>
        <w:spacing w:line="360" w:lineRule="auto"/>
        <w:jc w:val="both"/>
        <w:rPr>
          <w:rFonts w:ascii="Times New Roman" w:hAnsi="Times New Roman" w:cs="Times New Roman"/>
        </w:rPr>
      </w:pPr>
    </w:p>
    <w:p w14:paraId="00D31F34" w14:textId="77777777" w:rsidR="00F72F98" w:rsidRPr="0002770D" w:rsidRDefault="00F72F98" w:rsidP="00F72F98">
      <w:pPr>
        <w:spacing w:line="360" w:lineRule="auto"/>
        <w:jc w:val="both"/>
        <w:rPr>
          <w:rFonts w:ascii="Times New Roman" w:eastAsia="Times New Roman" w:hAnsi="Times New Roman" w:cs="Times New Roman"/>
          <w:b/>
          <w:bCs/>
        </w:rPr>
      </w:pPr>
    </w:p>
    <w:p w14:paraId="3E60C710" w14:textId="77777777" w:rsidR="00F72F98" w:rsidRPr="0002770D" w:rsidRDefault="00F72F98" w:rsidP="00F72F98">
      <w:pPr>
        <w:spacing w:line="360" w:lineRule="auto"/>
        <w:jc w:val="center"/>
        <w:rPr>
          <w:rFonts w:ascii="Times New Roman" w:hAnsi="Times New Roman" w:cs="Times New Roman"/>
          <w:u w:val="single"/>
        </w:rPr>
      </w:pPr>
      <w:r w:rsidRPr="0002770D">
        <w:rPr>
          <w:rFonts w:ascii="Times New Roman" w:eastAsia="Times New Roman" w:hAnsi="Times New Roman" w:cs="Times New Roman"/>
          <w:b/>
          <w:bCs/>
        </w:rPr>
        <w:lastRenderedPageBreak/>
        <w:t>CONCLUSIÓN</w:t>
      </w:r>
    </w:p>
    <w:p w14:paraId="21C17AFF" w14:textId="77777777" w:rsidR="00F72F98" w:rsidRPr="0002770D" w:rsidRDefault="00F72F98" w:rsidP="00F72F98">
      <w:pPr>
        <w:spacing w:line="360" w:lineRule="auto"/>
        <w:jc w:val="both"/>
        <w:rPr>
          <w:rFonts w:ascii="Times New Roman" w:hAnsi="Times New Roman" w:cs="Times New Roman"/>
          <w:b/>
        </w:rPr>
      </w:pPr>
    </w:p>
    <w:p w14:paraId="169840D6" w14:textId="77777777" w:rsidR="00F72F98" w:rsidRPr="0002770D" w:rsidRDefault="00F72F98" w:rsidP="00F72F98">
      <w:pPr>
        <w:spacing w:line="360" w:lineRule="auto"/>
        <w:jc w:val="both"/>
        <w:rPr>
          <w:rFonts w:ascii="Times New Roman" w:eastAsia="Times New Roman" w:hAnsi="Times New Roman" w:cs="Times New Roman"/>
        </w:rPr>
      </w:pPr>
      <w:r>
        <w:rPr>
          <w:rFonts w:ascii="Times New Roman" w:eastAsia="Times New Roman" w:hAnsi="Times New Roman" w:cs="Times New Roman"/>
        </w:rPr>
        <w:t>En momentos actuales las sociedades del</w:t>
      </w:r>
      <w:r w:rsidRPr="0002770D">
        <w:rPr>
          <w:rFonts w:ascii="Times New Roman" w:eastAsia="Times New Roman" w:hAnsi="Times New Roman" w:cs="Times New Roman"/>
        </w:rPr>
        <w:t xml:space="preserve"> mundo </w:t>
      </w:r>
      <w:r>
        <w:rPr>
          <w:rFonts w:ascii="Times New Roman" w:eastAsia="Times New Roman" w:hAnsi="Times New Roman" w:cs="Times New Roman"/>
        </w:rPr>
        <w:t>son más globalizadas y occidentalizadas. E</w:t>
      </w:r>
      <w:r w:rsidRPr="0002770D">
        <w:rPr>
          <w:rFonts w:ascii="Times New Roman" w:eastAsia="Times New Roman" w:hAnsi="Times New Roman" w:cs="Times New Roman"/>
        </w:rPr>
        <w:t>l pensamiento colectivo ha tomado diferentes intereses en su devenir, con ello las visiones y saberes a</w:t>
      </w:r>
      <w:r>
        <w:rPr>
          <w:rFonts w:ascii="Times New Roman" w:eastAsia="Times New Roman" w:hAnsi="Times New Roman" w:cs="Times New Roman"/>
        </w:rPr>
        <w:t>ncestrales se han visto afectado</w:t>
      </w:r>
      <w:r w:rsidRPr="0002770D">
        <w:rPr>
          <w:rFonts w:ascii="Times New Roman" w:eastAsia="Times New Roman" w:hAnsi="Times New Roman" w:cs="Times New Roman"/>
        </w:rPr>
        <w:t>s por no tener la novedad necesaria para captar el interés del nuevo actuar del hombre.</w:t>
      </w:r>
    </w:p>
    <w:p w14:paraId="69FC0E0F" w14:textId="77777777" w:rsidR="00F72F98" w:rsidRPr="0002770D" w:rsidRDefault="00F72F98" w:rsidP="00F72F98">
      <w:pPr>
        <w:spacing w:line="360" w:lineRule="auto"/>
        <w:jc w:val="both"/>
        <w:rPr>
          <w:rFonts w:ascii="Times New Roman" w:eastAsia="Times New Roman" w:hAnsi="Times New Roman" w:cs="Times New Roman"/>
        </w:rPr>
      </w:pPr>
    </w:p>
    <w:p w14:paraId="05B437C2" w14:textId="77777777" w:rsidR="00F72F98" w:rsidRPr="0002770D" w:rsidRDefault="00F72F98" w:rsidP="00F72F98">
      <w:pPr>
        <w:spacing w:line="360" w:lineRule="auto"/>
        <w:jc w:val="both"/>
        <w:rPr>
          <w:rFonts w:ascii="Times New Roman" w:eastAsia="Times New Roman" w:hAnsi="Times New Roman" w:cs="Times New Roman"/>
        </w:rPr>
      </w:pPr>
      <w:r w:rsidRPr="0002770D">
        <w:rPr>
          <w:rFonts w:ascii="Times New Roman" w:eastAsia="Times New Roman" w:hAnsi="Times New Roman" w:cs="Times New Roman"/>
        </w:rPr>
        <w:t>De igual manera pasa con los saberes m</w:t>
      </w:r>
      <w:r>
        <w:rPr>
          <w:rFonts w:ascii="Times New Roman" w:eastAsia="Times New Roman" w:hAnsi="Times New Roman" w:cs="Times New Roman"/>
        </w:rPr>
        <w:t>usicales, el mayor riesgo que</w:t>
      </w:r>
      <w:r w:rsidRPr="0002770D">
        <w:rPr>
          <w:rFonts w:ascii="Times New Roman" w:eastAsia="Times New Roman" w:hAnsi="Times New Roman" w:cs="Times New Roman"/>
        </w:rPr>
        <w:t xml:space="preserve"> enfrentan es la extinción ya que las personas que la conocen lo transmiten en forma oral: las melodías, la construcción de los instrumentos, interpretaciones, leyendas y en general toda la sabiduría ancestral. A pesar de lo mencionado, la tecnología actual y los derechos de igualdad y equidad entre las sociedades y etnias han otorgado el rescate cultural de diferentes pueblos alrededor del mundo desde décadas pasadas, obteniendo así un vasto conocimiento de las costumbres y tradiciones.</w:t>
      </w:r>
    </w:p>
    <w:p w14:paraId="6DCBCCF0" w14:textId="77777777" w:rsidR="00F72F98" w:rsidRPr="0002770D" w:rsidRDefault="00F72F98" w:rsidP="00F72F98">
      <w:pPr>
        <w:spacing w:line="360" w:lineRule="auto"/>
        <w:jc w:val="both"/>
        <w:rPr>
          <w:rFonts w:ascii="Times New Roman" w:eastAsia="Times New Roman" w:hAnsi="Times New Roman" w:cs="Times New Roman"/>
        </w:rPr>
      </w:pPr>
    </w:p>
    <w:p w14:paraId="3E820D9F" w14:textId="77777777" w:rsidR="00F72F98" w:rsidRPr="0002770D" w:rsidRDefault="00F72F98" w:rsidP="00F72F98">
      <w:pPr>
        <w:spacing w:line="360" w:lineRule="auto"/>
        <w:jc w:val="both"/>
        <w:rPr>
          <w:rFonts w:ascii="Times New Roman" w:eastAsia="Times New Roman" w:hAnsi="Times New Roman" w:cs="Times New Roman"/>
        </w:rPr>
      </w:pPr>
      <w:r w:rsidRPr="0002770D">
        <w:rPr>
          <w:rFonts w:ascii="Times New Roman" w:eastAsia="Times New Roman" w:hAnsi="Times New Roman" w:cs="Times New Roman"/>
        </w:rPr>
        <w:t xml:space="preserve">Por otro lado, la utilización de nuevas tendencias musicales dentro de la música ecuatoriana </w:t>
      </w:r>
      <w:r>
        <w:rPr>
          <w:rFonts w:ascii="Times New Roman" w:eastAsia="Times New Roman" w:hAnsi="Times New Roman" w:cs="Times New Roman"/>
        </w:rPr>
        <w:t>influyó</w:t>
      </w:r>
      <w:r w:rsidRPr="0002770D">
        <w:rPr>
          <w:rFonts w:ascii="Times New Roman" w:eastAsia="Times New Roman" w:hAnsi="Times New Roman" w:cs="Times New Roman"/>
        </w:rPr>
        <w:t xml:space="preserve"> notablemente, si bien es cierto los estilos tradicionales son afectados con la hibridación de géneros como el jazz, el rock, funk, entre otros; la innovación en el proceso de hibridación realizados por algunos compositores llegaron a captar el interés actual para la difusión mercantil que la música popular compromete, </w:t>
      </w:r>
      <w:r w:rsidRPr="0002770D">
        <w:rPr>
          <w:rFonts w:ascii="Times New Roman" w:hAnsi="Times New Roman" w:cs="Times New Roman"/>
        </w:rPr>
        <w:t xml:space="preserve">garantizando la perennidad en el tiempo y la sistematización, llevando al </w:t>
      </w:r>
      <w:r w:rsidRPr="0002770D">
        <w:rPr>
          <w:rFonts w:ascii="Times New Roman" w:eastAsia="Times New Roman" w:hAnsi="Times New Roman" w:cs="Times New Roman"/>
        </w:rPr>
        <w:t xml:space="preserve">conocimiento colectivo los saberes que solo están quedando entre los últimos intérpretes. </w:t>
      </w:r>
    </w:p>
    <w:p w14:paraId="1E515F1C" w14:textId="77777777" w:rsidR="00F72F98" w:rsidRPr="0002770D" w:rsidRDefault="00F72F98" w:rsidP="00F72F98">
      <w:pPr>
        <w:spacing w:line="360" w:lineRule="auto"/>
        <w:jc w:val="both"/>
        <w:rPr>
          <w:rFonts w:ascii="Times New Roman" w:eastAsia="Times New Roman" w:hAnsi="Times New Roman" w:cs="Times New Roman"/>
        </w:rPr>
      </w:pPr>
    </w:p>
    <w:p w14:paraId="32BA808D" w14:textId="77777777" w:rsidR="00F72F98" w:rsidRPr="0002770D" w:rsidRDefault="00F72F98" w:rsidP="00F72F98">
      <w:pPr>
        <w:spacing w:line="360" w:lineRule="auto"/>
        <w:jc w:val="both"/>
        <w:rPr>
          <w:rFonts w:ascii="Times New Roman" w:eastAsia="Times New Roman" w:hAnsi="Times New Roman" w:cs="Times New Roman"/>
        </w:rPr>
      </w:pPr>
      <w:r w:rsidRPr="0002770D">
        <w:rPr>
          <w:rFonts w:ascii="Times New Roman" w:eastAsia="Times New Roman" w:hAnsi="Times New Roman" w:cs="Times New Roman"/>
        </w:rPr>
        <w:t xml:space="preserve">Por lo tanto, la necesidad de estas hibridaciones radican en adaptar la cosmovisión ancestral a la actual sin desmerecer a ninguno de los dos, se trata de pensamientos colectivos diferentes los cuales son fuertemente influenciados por el </w:t>
      </w:r>
      <w:r w:rsidRPr="0002770D">
        <w:rPr>
          <w:rFonts w:ascii="Times New Roman" w:hAnsi="Times New Roman" w:cs="Times New Roman"/>
        </w:rPr>
        <w:t>contexto sociocultural, histórico, ideológico y económico. Obteniéndose un sentido de belleza, fealdad y estilos que con el paso del tiempo van cambiando con los gustos del hombre.</w:t>
      </w:r>
      <w:r w:rsidRPr="0002770D">
        <w:rPr>
          <w:rFonts w:ascii="Times New Roman" w:eastAsia="Times New Roman" w:hAnsi="Times New Roman" w:cs="Times New Roman"/>
        </w:rPr>
        <w:t xml:space="preserve"> </w:t>
      </w:r>
    </w:p>
    <w:p w14:paraId="37E270B9" w14:textId="77777777" w:rsidR="00F72F98" w:rsidRPr="0002770D" w:rsidRDefault="00F72F98" w:rsidP="00F72F98">
      <w:pPr>
        <w:spacing w:line="360" w:lineRule="auto"/>
        <w:jc w:val="both"/>
        <w:rPr>
          <w:rFonts w:ascii="Times New Roman" w:eastAsia="Times New Roman" w:hAnsi="Times New Roman" w:cs="Times New Roman"/>
        </w:rPr>
      </w:pPr>
    </w:p>
    <w:p w14:paraId="050B3856" w14:textId="77777777" w:rsidR="00F72F98" w:rsidRDefault="00F72F98" w:rsidP="00F72F98">
      <w:pPr>
        <w:spacing w:line="360" w:lineRule="auto"/>
        <w:jc w:val="both"/>
        <w:rPr>
          <w:rFonts w:ascii="Times New Roman" w:eastAsia="Times New Roman" w:hAnsi="Times New Roman" w:cs="Times New Roman"/>
        </w:rPr>
      </w:pPr>
      <w:r w:rsidRPr="0002770D">
        <w:rPr>
          <w:rFonts w:ascii="Times New Roman" w:eastAsia="Times New Roman" w:hAnsi="Times New Roman" w:cs="Times New Roman"/>
        </w:rPr>
        <w:t>Finalmente es de suma importancia continuar con esta búsqueda de mantener y modernizar las tendencias culturales que nos identifican para que no se queden en el olvido, con el fin de llegar a crear un estilo moderno que tenga una esencia muy cercana a la tradicional, generando unicidad y reconocimiento en otros lugares del mundo.</w:t>
      </w:r>
      <w:r>
        <w:rPr>
          <w:rFonts w:ascii="Times New Roman" w:eastAsia="Times New Roman" w:hAnsi="Times New Roman" w:cs="Times New Roman"/>
        </w:rPr>
        <w:t xml:space="preserve"> </w:t>
      </w:r>
      <w:r w:rsidRPr="0002770D">
        <w:rPr>
          <w:rFonts w:ascii="Times New Roman" w:eastAsia="Times New Roman" w:hAnsi="Times New Roman" w:cs="Times New Roman"/>
        </w:rPr>
        <w:t xml:space="preserve">“Lo </w:t>
      </w:r>
      <w:r w:rsidRPr="0002770D">
        <w:rPr>
          <w:rFonts w:ascii="Times New Roman" w:eastAsia="Times New Roman" w:hAnsi="Times New Roman" w:cs="Times New Roman"/>
        </w:rPr>
        <w:lastRenderedPageBreak/>
        <w:t>que hace único a un pueblo es su cultura, costumbres y tradiciones, sin estas cualidades la gente no tendría ident</w:t>
      </w:r>
      <w:r>
        <w:rPr>
          <w:rFonts w:ascii="Times New Roman" w:eastAsia="Times New Roman" w:hAnsi="Times New Roman" w:cs="Times New Roman"/>
        </w:rPr>
        <w:t>idad propia”.</w:t>
      </w:r>
      <w:bookmarkStart w:id="26" w:name="_Toc487099351"/>
    </w:p>
    <w:p w14:paraId="1A7CE787" w14:textId="77777777" w:rsidR="00F72F98" w:rsidRDefault="00F72F98" w:rsidP="00F72F98">
      <w:pPr>
        <w:spacing w:line="360" w:lineRule="auto"/>
        <w:jc w:val="both"/>
        <w:rPr>
          <w:rFonts w:ascii="Times New Roman" w:eastAsia="Times New Roman" w:hAnsi="Times New Roman" w:cs="Times New Roman"/>
        </w:rPr>
      </w:pPr>
    </w:p>
    <w:bookmarkEnd w:id="26"/>
    <w:p w14:paraId="44CAE6EE" w14:textId="77777777" w:rsidR="00F72F98" w:rsidRDefault="00F72F98" w:rsidP="00F72F98">
      <w:pPr>
        <w:spacing w:line="360" w:lineRule="auto"/>
        <w:rPr>
          <w:rFonts w:ascii="Times New Roman" w:hAnsi="Times New Roman" w:cs="Times New Roman"/>
          <w:lang w:val="es-EC"/>
        </w:rPr>
      </w:pPr>
    </w:p>
    <w:p w14:paraId="370A1DD7" w14:textId="77777777" w:rsidR="00F72F98" w:rsidRDefault="00F72F98" w:rsidP="00F72F98">
      <w:pPr>
        <w:spacing w:line="360" w:lineRule="auto"/>
        <w:rPr>
          <w:rFonts w:ascii="Times New Roman" w:hAnsi="Times New Roman" w:cs="Times New Roman"/>
          <w:lang w:val="es-EC"/>
        </w:rPr>
      </w:pPr>
    </w:p>
    <w:p w14:paraId="1A2791BB" w14:textId="77777777" w:rsidR="00F72F98" w:rsidRDefault="00F72F98" w:rsidP="00F72F98">
      <w:pPr>
        <w:spacing w:line="360" w:lineRule="auto"/>
        <w:rPr>
          <w:rFonts w:ascii="Times New Roman" w:hAnsi="Times New Roman" w:cs="Times New Roman"/>
          <w:lang w:val="es-EC"/>
        </w:rPr>
      </w:pPr>
    </w:p>
    <w:p w14:paraId="7B0E777D" w14:textId="77777777" w:rsidR="00F72F98" w:rsidRDefault="00F72F98" w:rsidP="00F72F98">
      <w:pPr>
        <w:spacing w:line="360" w:lineRule="auto"/>
        <w:rPr>
          <w:rFonts w:ascii="Times New Roman" w:hAnsi="Times New Roman" w:cs="Times New Roman"/>
          <w:lang w:val="es-EC"/>
        </w:rPr>
      </w:pPr>
    </w:p>
    <w:p w14:paraId="750AFE54" w14:textId="77777777" w:rsidR="00F72F98" w:rsidRDefault="00F72F98" w:rsidP="00F72F98">
      <w:pPr>
        <w:spacing w:line="360" w:lineRule="auto"/>
        <w:rPr>
          <w:rFonts w:ascii="Times New Roman" w:hAnsi="Times New Roman" w:cs="Times New Roman"/>
          <w:lang w:val="es-EC"/>
        </w:rPr>
      </w:pPr>
    </w:p>
    <w:p w14:paraId="41CBC989" w14:textId="77777777" w:rsidR="00F72F98" w:rsidRDefault="00F72F98" w:rsidP="00F72F98">
      <w:pPr>
        <w:spacing w:line="360" w:lineRule="auto"/>
        <w:rPr>
          <w:rFonts w:ascii="Times New Roman" w:hAnsi="Times New Roman" w:cs="Times New Roman"/>
          <w:lang w:val="es-EC"/>
        </w:rPr>
      </w:pPr>
    </w:p>
    <w:p w14:paraId="41FF71B3" w14:textId="77777777" w:rsidR="00F72F98" w:rsidRDefault="00F72F98" w:rsidP="00F72F98">
      <w:pPr>
        <w:spacing w:line="360" w:lineRule="auto"/>
        <w:rPr>
          <w:rFonts w:ascii="Times New Roman" w:hAnsi="Times New Roman" w:cs="Times New Roman"/>
          <w:lang w:val="es-EC"/>
        </w:rPr>
      </w:pPr>
    </w:p>
    <w:p w14:paraId="7FB9AD33" w14:textId="77777777" w:rsidR="00F72F98" w:rsidRDefault="00F72F98" w:rsidP="00F72F98">
      <w:pPr>
        <w:spacing w:line="360" w:lineRule="auto"/>
        <w:rPr>
          <w:rFonts w:ascii="Times New Roman" w:hAnsi="Times New Roman" w:cs="Times New Roman"/>
          <w:lang w:val="es-EC"/>
        </w:rPr>
      </w:pPr>
    </w:p>
    <w:p w14:paraId="1136812E" w14:textId="77777777" w:rsidR="00F72F98" w:rsidRDefault="00F72F98" w:rsidP="00F72F98">
      <w:pPr>
        <w:spacing w:line="360" w:lineRule="auto"/>
        <w:rPr>
          <w:rFonts w:ascii="Times New Roman" w:hAnsi="Times New Roman" w:cs="Times New Roman"/>
          <w:lang w:val="es-EC"/>
        </w:rPr>
      </w:pPr>
    </w:p>
    <w:p w14:paraId="73067ABB" w14:textId="77777777" w:rsidR="00F72F98" w:rsidRDefault="00F72F98" w:rsidP="00F72F98">
      <w:pPr>
        <w:spacing w:line="360" w:lineRule="auto"/>
        <w:rPr>
          <w:rFonts w:ascii="Times New Roman" w:hAnsi="Times New Roman" w:cs="Times New Roman"/>
          <w:lang w:val="es-EC"/>
        </w:rPr>
      </w:pPr>
    </w:p>
    <w:p w14:paraId="5A9F3A8A" w14:textId="77777777" w:rsidR="00F72F98" w:rsidRDefault="00F72F98" w:rsidP="00F72F98">
      <w:pPr>
        <w:spacing w:line="360" w:lineRule="auto"/>
        <w:rPr>
          <w:rFonts w:ascii="Times New Roman" w:hAnsi="Times New Roman" w:cs="Times New Roman"/>
          <w:lang w:val="es-EC"/>
        </w:rPr>
      </w:pPr>
    </w:p>
    <w:p w14:paraId="29959B79" w14:textId="77777777" w:rsidR="00F72F98" w:rsidRDefault="00F72F98" w:rsidP="00F72F98">
      <w:pPr>
        <w:spacing w:line="360" w:lineRule="auto"/>
        <w:rPr>
          <w:rFonts w:ascii="Times New Roman" w:hAnsi="Times New Roman" w:cs="Times New Roman"/>
          <w:lang w:val="es-EC"/>
        </w:rPr>
      </w:pPr>
    </w:p>
    <w:p w14:paraId="6B7A348A" w14:textId="77777777" w:rsidR="00F72F98" w:rsidRDefault="00F72F98" w:rsidP="00F72F98">
      <w:pPr>
        <w:spacing w:line="360" w:lineRule="auto"/>
        <w:rPr>
          <w:rFonts w:ascii="Times New Roman" w:hAnsi="Times New Roman" w:cs="Times New Roman"/>
          <w:lang w:val="es-EC"/>
        </w:rPr>
      </w:pPr>
    </w:p>
    <w:p w14:paraId="4A3E8C31" w14:textId="77777777" w:rsidR="00F72F98" w:rsidRPr="0002770D" w:rsidRDefault="00F72F98" w:rsidP="00F72F98">
      <w:pPr>
        <w:spacing w:line="360" w:lineRule="auto"/>
        <w:rPr>
          <w:rFonts w:ascii="Times New Roman" w:hAnsi="Times New Roman" w:cs="Times New Roman"/>
          <w:lang w:val="es-EC"/>
        </w:rPr>
      </w:pPr>
    </w:p>
    <w:p w14:paraId="5C950998" w14:textId="77777777" w:rsidR="00F72F98" w:rsidRPr="0002770D" w:rsidRDefault="00F72F98" w:rsidP="00F72F98">
      <w:pPr>
        <w:spacing w:line="360" w:lineRule="auto"/>
        <w:rPr>
          <w:rFonts w:ascii="Times New Roman" w:hAnsi="Times New Roman" w:cs="Times New Roman"/>
          <w:lang w:val="es-EC"/>
        </w:rPr>
      </w:pPr>
    </w:p>
    <w:p w14:paraId="5C9DE53B" w14:textId="77777777" w:rsidR="00F72F98" w:rsidRDefault="00F72F98" w:rsidP="00F72F98">
      <w:pPr>
        <w:spacing w:line="360" w:lineRule="auto"/>
        <w:jc w:val="both"/>
        <w:rPr>
          <w:rFonts w:ascii="Times New Roman" w:hAnsi="Times New Roman" w:cs="Times New Roman"/>
          <w:lang w:val="es-EC"/>
        </w:rPr>
      </w:pPr>
    </w:p>
    <w:p w14:paraId="3070008B" w14:textId="77777777" w:rsidR="00F72F98" w:rsidRDefault="00F72F98" w:rsidP="00F72F98">
      <w:pPr>
        <w:spacing w:line="360" w:lineRule="auto"/>
        <w:jc w:val="both"/>
        <w:rPr>
          <w:rFonts w:ascii="Times New Roman" w:hAnsi="Times New Roman" w:cs="Times New Roman"/>
          <w:lang w:val="es-EC"/>
        </w:rPr>
      </w:pPr>
    </w:p>
    <w:p w14:paraId="53D1B4DA" w14:textId="77777777" w:rsidR="00F72F98" w:rsidRDefault="00F72F98" w:rsidP="00F72F98">
      <w:pPr>
        <w:spacing w:line="360" w:lineRule="auto"/>
        <w:jc w:val="both"/>
        <w:rPr>
          <w:rFonts w:ascii="Times New Roman" w:hAnsi="Times New Roman" w:cs="Times New Roman"/>
          <w:lang w:val="es-EC"/>
        </w:rPr>
      </w:pPr>
    </w:p>
    <w:p w14:paraId="2F13FFAA" w14:textId="77777777" w:rsidR="00F72F98" w:rsidRDefault="00F72F98" w:rsidP="00F72F98">
      <w:pPr>
        <w:spacing w:line="360" w:lineRule="auto"/>
        <w:jc w:val="both"/>
        <w:rPr>
          <w:rFonts w:ascii="Times New Roman" w:hAnsi="Times New Roman" w:cs="Times New Roman"/>
          <w:lang w:val="es-EC"/>
        </w:rPr>
      </w:pPr>
    </w:p>
    <w:p w14:paraId="2D43E8E3" w14:textId="77777777" w:rsidR="00F72F98" w:rsidRDefault="00F72F98" w:rsidP="00F72F98">
      <w:pPr>
        <w:spacing w:line="360" w:lineRule="auto"/>
        <w:jc w:val="both"/>
        <w:rPr>
          <w:rFonts w:ascii="Times New Roman" w:hAnsi="Times New Roman" w:cs="Times New Roman"/>
          <w:lang w:val="es-EC"/>
        </w:rPr>
      </w:pPr>
    </w:p>
    <w:p w14:paraId="214A14EC" w14:textId="77777777" w:rsidR="00F72F98" w:rsidRDefault="00F72F98" w:rsidP="00F72F98">
      <w:pPr>
        <w:spacing w:line="360" w:lineRule="auto"/>
        <w:jc w:val="both"/>
        <w:rPr>
          <w:rFonts w:ascii="Times New Roman" w:hAnsi="Times New Roman" w:cs="Times New Roman"/>
          <w:lang w:val="es-EC"/>
        </w:rPr>
      </w:pPr>
    </w:p>
    <w:p w14:paraId="32116E03" w14:textId="77777777" w:rsidR="00F72F98" w:rsidRDefault="00F72F98" w:rsidP="00F72F98">
      <w:pPr>
        <w:spacing w:line="360" w:lineRule="auto"/>
        <w:jc w:val="both"/>
        <w:rPr>
          <w:rFonts w:ascii="Times New Roman" w:hAnsi="Times New Roman" w:cs="Times New Roman"/>
          <w:lang w:val="es-EC"/>
        </w:rPr>
      </w:pPr>
    </w:p>
    <w:p w14:paraId="61B63F7B" w14:textId="77777777" w:rsidR="00F72F98" w:rsidRDefault="00F72F98" w:rsidP="00F72F98">
      <w:pPr>
        <w:spacing w:line="360" w:lineRule="auto"/>
        <w:jc w:val="both"/>
        <w:rPr>
          <w:rFonts w:ascii="Times New Roman" w:hAnsi="Times New Roman" w:cs="Times New Roman"/>
          <w:lang w:val="es-EC"/>
        </w:rPr>
      </w:pPr>
    </w:p>
    <w:p w14:paraId="27AE3C15" w14:textId="77777777" w:rsidR="00F72F98" w:rsidRPr="0002770D" w:rsidRDefault="00F72F98" w:rsidP="00F72F98">
      <w:pPr>
        <w:spacing w:line="360" w:lineRule="auto"/>
        <w:jc w:val="both"/>
        <w:rPr>
          <w:rFonts w:ascii="Times New Roman" w:hAnsi="Times New Roman" w:cs="Times New Roman"/>
          <w:lang w:val="es-EC"/>
        </w:rPr>
      </w:pPr>
    </w:p>
    <w:p w14:paraId="6243C8C5" w14:textId="77777777" w:rsidR="00F72F98" w:rsidRDefault="00F72F98" w:rsidP="00F72F98">
      <w:pPr>
        <w:spacing w:line="360" w:lineRule="auto"/>
        <w:jc w:val="both"/>
        <w:rPr>
          <w:rFonts w:ascii="Times New Roman" w:hAnsi="Times New Roman" w:cs="Times New Roman"/>
          <w:lang w:val="es-EC"/>
        </w:rPr>
      </w:pPr>
    </w:p>
    <w:p w14:paraId="5D7A10EB" w14:textId="77777777" w:rsidR="00F72F98" w:rsidRDefault="00F72F98" w:rsidP="00F72F98">
      <w:pPr>
        <w:spacing w:line="360" w:lineRule="auto"/>
        <w:jc w:val="both"/>
        <w:rPr>
          <w:rFonts w:ascii="Times New Roman" w:hAnsi="Times New Roman" w:cs="Times New Roman"/>
          <w:lang w:val="es-EC"/>
        </w:rPr>
      </w:pPr>
    </w:p>
    <w:p w14:paraId="2EE80208" w14:textId="77777777" w:rsidR="00F72F98" w:rsidRDefault="00F72F98" w:rsidP="00F72F98">
      <w:pPr>
        <w:spacing w:line="360" w:lineRule="auto"/>
        <w:jc w:val="both"/>
        <w:rPr>
          <w:rFonts w:ascii="Times New Roman" w:hAnsi="Times New Roman" w:cs="Times New Roman"/>
          <w:lang w:val="es-EC"/>
        </w:rPr>
      </w:pPr>
    </w:p>
    <w:p w14:paraId="15A2ADA6" w14:textId="77777777" w:rsidR="00F72F98" w:rsidRDefault="00F72F98" w:rsidP="00F72F98">
      <w:pPr>
        <w:spacing w:line="360" w:lineRule="auto"/>
        <w:jc w:val="both"/>
        <w:rPr>
          <w:rFonts w:ascii="Times New Roman" w:hAnsi="Times New Roman" w:cs="Times New Roman"/>
          <w:lang w:val="es-EC"/>
        </w:rPr>
      </w:pPr>
    </w:p>
    <w:p w14:paraId="1CEC6A63" w14:textId="77777777" w:rsidR="00F72F98" w:rsidRDefault="00F72F98" w:rsidP="00F72F98">
      <w:pPr>
        <w:spacing w:line="360" w:lineRule="auto"/>
        <w:jc w:val="both"/>
        <w:rPr>
          <w:rFonts w:ascii="Times New Roman" w:hAnsi="Times New Roman" w:cs="Times New Roman"/>
          <w:lang w:val="es-EC"/>
        </w:rPr>
      </w:pPr>
    </w:p>
    <w:p w14:paraId="34BA0A78" w14:textId="77777777" w:rsidR="00F72F98" w:rsidRPr="0002770D" w:rsidRDefault="00F72F98" w:rsidP="00F72F98">
      <w:pPr>
        <w:spacing w:line="360" w:lineRule="auto"/>
        <w:jc w:val="both"/>
        <w:rPr>
          <w:rFonts w:ascii="Times New Roman" w:hAnsi="Times New Roman" w:cs="Times New Roman"/>
          <w:lang w:val="es-EC"/>
        </w:rPr>
      </w:pPr>
    </w:p>
    <w:p w14:paraId="60306167" w14:textId="77777777" w:rsidR="00F72F98" w:rsidRPr="0002770D" w:rsidRDefault="00F72F98" w:rsidP="00F72F98">
      <w:pPr>
        <w:spacing w:line="360" w:lineRule="auto"/>
        <w:rPr>
          <w:rFonts w:ascii="Times New Roman" w:hAnsi="Times New Roman" w:cs="Times New Roman"/>
          <w:lang w:val="es-EC"/>
        </w:rPr>
      </w:pPr>
    </w:p>
    <w:p w14:paraId="3B159505" w14:textId="77777777" w:rsidR="00F72F98" w:rsidRPr="0002770D" w:rsidRDefault="00F72F98" w:rsidP="00F72F98">
      <w:pPr>
        <w:spacing w:line="360" w:lineRule="auto"/>
        <w:jc w:val="center"/>
        <w:rPr>
          <w:rFonts w:ascii="Times New Roman" w:hAnsi="Times New Roman" w:cs="Times New Roman"/>
          <w:b/>
          <w:lang w:val="es-EC"/>
        </w:rPr>
      </w:pPr>
      <w:r w:rsidRPr="0002770D">
        <w:rPr>
          <w:rFonts w:ascii="Times New Roman" w:hAnsi="Times New Roman" w:cs="Times New Roman"/>
          <w:b/>
          <w:lang w:val="es-EC"/>
        </w:rPr>
        <w:lastRenderedPageBreak/>
        <w:t>BIBLIOGRAFÍA</w:t>
      </w:r>
    </w:p>
    <w:p w14:paraId="4602AA2C" w14:textId="77777777" w:rsidR="00F72F98" w:rsidRPr="0002770D" w:rsidRDefault="00F72F98" w:rsidP="00F72F98">
      <w:pPr>
        <w:spacing w:line="360" w:lineRule="auto"/>
        <w:jc w:val="center"/>
        <w:rPr>
          <w:rFonts w:ascii="Times New Roman" w:hAnsi="Times New Roman" w:cs="Times New Roman"/>
          <w:b/>
          <w:lang w:val="es-EC"/>
        </w:rPr>
      </w:pPr>
    </w:p>
    <w:p w14:paraId="6F472D27" w14:textId="77777777" w:rsidR="00F72F98" w:rsidRPr="0002770D" w:rsidRDefault="00F72F98" w:rsidP="00F72F98">
      <w:pPr>
        <w:numPr>
          <w:ilvl w:val="0"/>
          <w:numId w:val="8"/>
        </w:numPr>
        <w:spacing w:line="360" w:lineRule="auto"/>
        <w:jc w:val="both"/>
        <w:rPr>
          <w:rFonts w:ascii="Times New Roman" w:hAnsi="Times New Roman" w:cs="Times New Roman"/>
          <w:lang w:val="es-EC"/>
        </w:rPr>
      </w:pPr>
      <w:r w:rsidRPr="0002770D">
        <w:rPr>
          <w:rFonts w:ascii="Times New Roman" w:hAnsi="Times New Roman" w:cs="Times New Roman"/>
        </w:rPr>
        <w:t xml:space="preserve">Humberto L. (1972), </w:t>
      </w:r>
      <w:r w:rsidRPr="0002770D">
        <w:rPr>
          <w:rFonts w:ascii="Times New Roman" w:hAnsi="Times New Roman" w:cs="Times New Roman"/>
          <w:i/>
        </w:rPr>
        <w:t>Historia de la Música en el Ecuador Tomo I</w:t>
      </w:r>
      <w:r w:rsidRPr="0002770D">
        <w:rPr>
          <w:rFonts w:ascii="Times New Roman" w:hAnsi="Times New Roman" w:cs="Times New Roman"/>
        </w:rPr>
        <w:t>, Quito, Ecuador: Casa de la Cultura Ecuatoriana.</w:t>
      </w:r>
    </w:p>
    <w:p w14:paraId="189C22D6" w14:textId="77777777" w:rsidR="00F72F98" w:rsidRPr="0002770D" w:rsidRDefault="00F72F98" w:rsidP="00F72F98">
      <w:pPr>
        <w:spacing w:line="360" w:lineRule="auto"/>
        <w:ind w:left="720"/>
        <w:jc w:val="both"/>
        <w:rPr>
          <w:rFonts w:ascii="Times New Roman" w:hAnsi="Times New Roman" w:cs="Times New Roman"/>
          <w:lang w:val="es-EC"/>
        </w:rPr>
      </w:pPr>
    </w:p>
    <w:p w14:paraId="38F13459" w14:textId="77777777" w:rsidR="00F72F98" w:rsidRPr="0002770D" w:rsidRDefault="00F72F98" w:rsidP="00F72F98">
      <w:pPr>
        <w:numPr>
          <w:ilvl w:val="0"/>
          <w:numId w:val="8"/>
        </w:numPr>
        <w:spacing w:line="360" w:lineRule="auto"/>
        <w:jc w:val="both"/>
        <w:rPr>
          <w:rFonts w:ascii="Times New Roman" w:hAnsi="Times New Roman" w:cs="Times New Roman"/>
          <w:lang w:val="es-EC"/>
        </w:rPr>
      </w:pPr>
      <w:r w:rsidRPr="0002770D">
        <w:rPr>
          <w:rFonts w:ascii="Times New Roman" w:hAnsi="Times New Roman" w:cs="Times New Roman"/>
        </w:rPr>
        <w:t xml:space="preserve">Guerrero P., Santos C. y </w:t>
      </w:r>
      <w:proofErr w:type="spellStart"/>
      <w:r w:rsidRPr="0002770D">
        <w:rPr>
          <w:rFonts w:ascii="Times New Roman" w:hAnsi="Times New Roman" w:cs="Times New Roman"/>
        </w:rPr>
        <w:t>Auz</w:t>
      </w:r>
      <w:proofErr w:type="spellEnd"/>
      <w:r w:rsidRPr="0002770D">
        <w:rPr>
          <w:rFonts w:ascii="Times New Roman" w:hAnsi="Times New Roman" w:cs="Times New Roman"/>
        </w:rPr>
        <w:t xml:space="preserve"> E. (2002), </w:t>
      </w:r>
      <w:r w:rsidRPr="0002770D">
        <w:rPr>
          <w:rFonts w:ascii="Times New Roman" w:hAnsi="Times New Roman" w:cs="Times New Roman"/>
          <w:i/>
        </w:rPr>
        <w:t>Enciclopedia de la música ecuatoriana</w:t>
      </w:r>
      <w:r w:rsidRPr="0002770D">
        <w:rPr>
          <w:rFonts w:ascii="Times New Roman" w:hAnsi="Times New Roman" w:cs="Times New Roman"/>
        </w:rPr>
        <w:t xml:space="preserve"> Tomo I, Quito, Ecuador: </w:t>
      </w:r>
      <w:proofErr w:type="spellStart"/>
      <w:r w:rsidRPr="0002770D">
        <w:rPr>
          <w:rFonts w:ascii="Times New Roman" w:hAnsi="Times New Roman" w:cs="Times New Roman"/>
        </w:rPr>
        <w:t>Conmusica</w:t>
      </w:r>
      <w:proofErr w:type="spellEnd"/>
      <w:r w:rsidRPr="0002770D">
        <w:rPr>
          <w:rFonts w:ascii="Times New Roman" w:hAnsi="Times New Roman" w:cs="Times New Roman"/>
        </w:rPr>
        <w:t>.</w:t>
      </w:r>
    </w:p>
    <w:p w14:paraId="1872148C" w14:textId="77777777" w:rsidR="00F72F98" w:rsidRPr="0002770D" w:rsidRDefault="00F72F98" w:rsidP="00F72F98">
      <w:pPr>
        <w:pStyle w:val="Prrafodelista"/>
        <w:spacing w:line="360" w:lineRule="auto"/>
        <w:jc w:val="both"/>
        <w:rPr>
          <w:rFonts w:ascii="Times New Roman" w:hAnsi="Times New Roman" w:cs="Times New Roman"/>
          <w:lang w:val="es-EC"/>
        </w:rPr>
      </w:pPr>
    </w:p>
    <w:p w14:paraId="6B8B0D02" w14:textId="77777777" w:rsidR="00F72F98" w:rsidRPr="0002770D" w:rsidRDefault="00F72F98" w:rsidP="00F72F98">
      <w:pPr>
        <w:numPr>
          <w:ilvl w:val="0"/>
          <w:numId w:val="8"/>
        </w:numPr>
        <w:spacing w:line="360" w:lineRule="auto"/>
        <w:jc w:val="both"/>
        <w:rPr>
          <w:rFonts w:ascii="Times New Roman" w:hAnsi="Times New Roman" w:cs="Times New Roman"/>
          <w:lang w:val="es-EC"/>
        </w:rPr>
      </w:pPr>
      <w:r w:rsidRPr="0002770D">
        <w:rPr>
          <w:rFonts w:ascii="Times New Roman" w:hAnsi="Times New Roman" w:cs="Times New Roman"/>
        </w:rPr>
        <w:t xml:space="preserve">Guerrero P., Santos C. y </w:t>
      </w:r>
      <w:proofErr w:type="spellStart"/>
      <w:r w:rsidRPr="0002770D">
        <w:rPr>
          <w:rFonts w:ascii="Times New Roman" w:hAnsi="Times New Roman" w:cs="Times New Roman"/>
        </w:rPr>
        <w:t>Auz</w:t>
      </w:r>
      <w:proofErr w:type="spellEnd"/>
      <w:r w:rsidRPr="0002770D">
        <w:rPr>
          <w:rFonts w:ascii="Times New Roman" w:hAnsi="Times New Roman" w:cs="Times New Roman"/>
        </w:rPr>
        <w:t xml:space="preserve"> E. (2002), </w:t>
      </w:r>
      <w:r w:rsidRPr="0002770D">
        <w:rPr>
          <w:rFonts w:ascii="Times New Roman" w:hAnsi="Times New Roman" w:cs="Times New Roman"/>
          <w:i/>
        </w:rPr>
        <w:t>Enciclopedia de la música ecuatoriana</w:t>
      </w:r>
      <w:r w:rsidRPr="0002770D">
        <w:rPr>
          <w:rFonts w:ascii="Times New Roman" w:hAnsi="Times New Roman" w:cs="Times New Roman"/>
        </w:rPr>
        <w:t xml:space="preserve"> Tomo II, Quito, Ecuador: </w:t>
      </w:r>
      <w:proofErr w:type="spellStart"/>
      <w:r w:rsidRPr="0002770D">
        <w:rPr>
          <w:rFonts w:ascii="Times New Roman" w:hAnsi="Times New Roman" w:cs="Times New Roman"/>
        </w:rPr>
        <w:t>Conmusica</w:t>
      </w:r>
      <w:proofErr w:type="spellEnd"/>
      <w:r w:rsidRPr="0002770D">
        <w:rPr>
          <w:rFonts w:ascii="Times New Roman" w:hAnsi="Times New Roman" w:cs="Times New Roman"/>
        </w:rPr>
        <w:t>.</w:t>
      </w:r>
    </w:p>
    <w:p w14:paraId="507EF0E0" w14:textId="77777777" w:rsidR="00F72F98" w:rsidRPr="0002770D" w:rsidRDefault="00F72F98" w:rsidP="00F72F98">
      <w:pPr>
        <w:spacing w:line="360" w:lineRule="auto"/>
        <w:ind w:left="720"/>
        <w:jc w:val="both"/>
        <w:rPr>
          <w:rFonts w:ascii="Times New Roman" w:hAnsi="Times New Roman" w:cs="Times New Roman"/>
          <w:lang w:val="es-EC"/>
        </w:rPr>
      </w:pPr>
    </w:p>
    <w:p w14:paraId="30EB91A0" w14:textId="77777777" w:rsidR="00F72F98" w:rsidRPr="0002770D" w:rsidRDefault="00F72F98" w:rsidP="00F72F98">
      <w:pPr>
        <w:numPr>
          <w:ilvl w:val="0"/>
          <w:numId w:val="8"/>
        </w:numPr>
        <w:spacing w:line="360" w:lineRule="auto"/>
        <w:jc w:val="both"/>
        <w:rPr>
          <w:rFonts w:ascii="Times New Roman" w:hAnsi="Times New Roman" w:cs="Times New Roman"/>
          <w:lang w:val="es-EC"/>
        </w:rPr>
      </w:pPr>
      <w:r w:rsidRPr="0002770D">
        <w:rPr>
          <w:rFonts w:ascii="Times New Roman" w:hAnsi="Times New Roman" w:cs="Times New Roman"/>
        </w:rPr>
        <w:t xml:space="preserve">Coba C. (1992), </w:t>
      </w:r>
      <w:r w:rsidRPr="0002770D">
        <w:rPr>
          <w:rFonts w:ascii="Times New Roman" w:hAnsi="Times New Roman" w:cs="Times New Roman"/>
          <w:i/>
        </w:rPr>
        <w:t>Instrumentos Populares Registrados en el Ecuador Tomo II</w:t>
      </w:r>
      <w:r w:rsidRPr="0002770D">
        <w:rPr>
          <w:rFonts w:ascii="Times New Roman" w:hAnsi="Times New Roman" w:cs="Times New Roman"/>
        </w:rPr>
        <w:t xml:space="preserve">, </w:t>
      </w:r>
      <w:r w:rsidRPr="0002770D">
        <w:rPr>
          <w:rFonts w:ascii="Times New Roman" w:hAnsi="Times New Roman" w:cs="Times New Roman"/>
          <w:lang w:val="es-EC"/>
        </w:rPr>
        <w:t>Quito, Ecuador: Banco central del Ecuador.</w:t>
      </w:r>
    </w:p>
    <w:p w14:paraId="583E6F34" w14:textId="77777777" w:rsidR="00F72F98" w:rsidRPr="0002770D" w:rsidRDefault="00F72F98" w:rsidP="00F72F98">
      <w:pPr>
        <w:pStyle w:val="Prrafodelista"/>
        <w:spacing w:line="360" w:lineRule="auto"/>
        <w:jc w:val="both"/>
        <w:rPr>
          <w:rFonts w:ascii="Times New Roman" w:hAnsi="Times New Roman" w:cs="Times New Roman"/>
          <w:lang w:val="es-EC"/>
        </w:rPr>
      </w:pPr>
    </w:p>
    <w:p w14:paraId="6E3D140D" w14:textId="77777777" w:rsidR="00F72F98" w:rsidRPr="0002770D" w:rsidRDefault="00F72F98" w:rsidP="00F72F98">
      <w:pPr>
        <w:pStyle w:val="Prrafodelista"/>
        <w:numPr>
          <w:ilvl w:val="0"/>
          <w:numId w:val="8"/>
        </w:numPr>
        <w:spacing w:line="360" w:lineRule="auto"/>
        <w:jc w:val="both"/>
        <w:rPr>
          <w:rFonts w:ascii="Times New Roman" w:hAnsi="Times New Roman" w:cs="Times New Roman"/>
        </w:rPr>
      </w:pPr>
      <w:r w:rsidRPr="0002770D">
        <w:rPr>
          <w:rFonts w:ascii="Times New Roman" w:hAnsi="Times New Roman" w:cs="Times New Roman"/>
        </w:rPr>
        <w:t xml:space="preserve">Rodríguez M., (2008), </w:t>
      </w:r>
      <w:r w:rsidRPr="0002770D">
        <w:rPr>
          <w:rFonts w:ascii="Times New Roman" w:hAnsi="Times New Roman" w:cs="Times New Roman"/>
          <w:i/>
        </w:rPr>
        <w:t>Guía metodológica en multimedia de instrumentos andinos, utilización de pífanos y payas en la educación regular musical y en el quehacer artístico de niños, jóvenes de quito sur y barrios aledaños</w:t>
      </w:r>
      <w:r w:rsidRPr="0002770D">
        <w:rPr>
          <w:rFonts w:ascii="Times New Roman" w:hAnsi="Times New Roman" w:cs="Times New Roman"/>
        </w:rPr>
        <w:t>, Quito, Ecuador: Punto y línea.</w:t>
      </w:r>
    </w:p>
    <w:p w14:paraId="383721B9" w14:textId="77777777" w:rsidR="00F72F98" w:rsidRPr="0002770D" w:rsidRDefault="00F72F98" w:rsidP="00F72F98">
      <w:pPr>
        <w:pStyle w:val="Prrafodelista"/>
        <w:spacing w:line="360" w:lineRule="auto"/>
        <w:jc w:val="both"/>
        <w:rPr>
          <w:rFonts w:ascii="Times New Roman" w:hAnsi="Times New Roman" w:cs="Times New Roman"/>
        </w:rPr>
      </w:pPr>
    </w:p>
    <w:p w14:paraId="3615785F" w14:textId="77777777" w:rsidR="00F72F98" w:rsidRPr="0002770D" w:rsidRDefault="00F72F98" w:rsidP="00F72F98">
      <w:pPr>
        <w:pStyle w:val="Prrafodelista"/>
        <w:numPr>
          <w:ilvl w:val="0"/>
          <w:numId w:val="8"/>
        </w:numPr>
        <w:spacing w:line="360" w:lineRule="auto"/>
        <w:jc w:val="both"/>
        <w:rPr>
          <w:rFonts w:ascii="Times New Roman" w:hAnsi="Times New Roman" w:cs="Times New Roman"/>
          <w:lang w:val="es-EC"/>
        </w:rPr>
      </w:pPr>
      <w:r w:rsidRPr="0002770D">
        <w:rPr>
          <w:rFonts w:ascii="Times New Roman" w:hAnsi="Times New Roman" w:cs="Times New Roman"/>
        </w:rPr>
        <w:t xml:space="preserve">ZELLER R., </w:t>
      </w:r>
      <w:r w:rsidRPr="0002770D">
        <w:rPr>
          <w:rFonts w:ascii="Times New Roman" w:hAnsi="Times New Roman" w:cs="Times New Roman"/>
          <w:i/>
        </w:rPr>
        <w:t xml:space="preserve">Instrumentos y música en la cultura </w:t>
      </w:r>
      <w:proofErr w:type="spellStart"/>
      <w:r w:rsidRPr="0002770D">
        <w:rPr>
          <w:rFonts w:ascii="Times New Roman" w:hAnsi="Times New Roman" w:cs="Times New Roman"/>
          <w:i/>
        </w:rPr>
        <w:t>Guangala</w:t>
      </w:r>
      <w:proofErr w:type="spellEnd"/>
      <w:r w:rsidRPr="0002770D">
        <w:rPr>
          <w:rFonts w:ascii="Times New Roman" w:hAnsi="Times New Roman" w:cs="Times New Roman"/>
          <w:i/>
        </w:rPr>
        <w:t xml:space="preserve"> no3</w:t>
      </w:r>
      <w:r w:rsidRPr="0002770D">
        <w:rPr>
          <w:rFonts w:ascii="Times New Roman" w:hAnsi="Times New Roman" w:cs="Times New Roman"/>
        </w:rPr>
        <w:t>, Guayaquil, Ecuador: publicaciones arqueológicas.</w:t>
      </w:r>
    </w:p>
    <w:p w14:paraId="70B796E5" w14:textId="77777777" w:rsidR="00F72F98" w:rsidRPr="0002770D" w:rsidRDefault="00F72F98" w:rsidP="00F72F98">
      <w:pPr>
        <w:spacing w:line="360" w:lineRule="auto"/>
        <w:jc w:val="both"/>
        <w:rPr>
          <w:rFonts w:ascii="Times New Roman" w:hAnsi="Times New Roman" w:cs="Times New Roman"/>
          <w:lang w:val="es-EC"/>
        </w:rPr>
      </w:pPr>
    </w:p>
    <w:p w14:paraId="4E24CCD8" w14:textId="77777777" w:rsidR="00F72F98" w:rsidRDefault="00F72F98" w:rsidP="00F72F98">
      <w:pPr>
        <w:pStyle w:val="Prrafodelista"/>
        <w:numPr>
          <w:ilvl w:val="0"/>
          <w:numId w:val="8"/>
        </w:numPr>
        <w:spacing w:line="360" w:lineRule="auto"/>
        <w:jc w:val="both"/>
        <w:rPr>
          <w:rFonts w:ascii="Times New Roman" w:hAnsi="Times New Roman" w:cs="Times New Roman"/>
          <w:lang w:val="es-EC"/>
        </w:rPr>
      </w:pPr>
      <w:r w:rsidRPr="0002770D">
        <w:rPr>
          <w:rFonts w:ascii="Times New Roman" w:hAnsi="Times New Roman" w:cs="Times New Roman"/>
          <w:lang w:val="es-EC"/>
        </w:rPr>
        <w:t xml:space="preserve">MULLO J., (2009), </w:t>
      </w:r>
      <w:r w:rsidRPr="0002770D">
        <w:rPr>
          <w:rFonts w:ascii="Times New Roman" w:hAnsi="Times New Roman" w:cs="Times New Roman"/>
          <w:i/>
          <w:lang w:val="es-EC"/>
        </w:rPr>
        <w:t>Música popular tradicional de ecuador No3</w:t>
      </w:r>
      <w:r w:rsidRPr="0002770D">
        <w:rPr>
          <w:rFonts w:ascii="Times New Roman" w:hAnsi="Times New Roman" w:cs="Times New Roman"/>
          <w:lang w:val="es-EC"/>
        </w:rPr>
        <w:t>. Quito, Ecuador: cartografía de la memoria.</w:t>
      </w:r>
    </w:p>
    <w:p w14:paraId="74D36BD5" w14:textId="77777777" w:rsidR="00F72F98" w:rsidRPr="00BE1594" w:rsidRDefault="00F72F98" w:rsidP="00F72F98">
      <w:pPr>
        <w:pStyle w:val="Prrafodelista"/>
        <w:rPr>
          <w:rFonts w:ascii="Times New Roman" w:hAnsi="Times New Roman" w:cs="Times New Roman"/>
          <w:lang w:val="es-EC"/>
        </w:rPr>
      </w:pPr>
    </w:p>
    <w:p w14:paraId="6DDCC3C3" w14:textId="77777777" w:rsidR="00F72F98" w:rsidRPr="0002770D" w:rsidRDefault="00F72F98" w:rsidP="00F72F98">
      <w:pPr>
        <w:pStyle w:val="Prrafodelista"/>
        <w:numPr>
          <w:ilvl w:val="0"/>
          <w:numId w:val="8"/>
        </w:numPr>
        <w:spacing w:line="360" w:lineRule="auto"/>
        <w:jc w:val="both"/>
        <w:rPr>
          <w:rFonts w:ascii="Times New Roman" w:hAnsi="Times New Roman" w:cs="Times New Roman"/>
          <w:lang w:val="es-EC"/>
        </w:rPr>
      </w:pPr>
      <w:r>
        <w:rPr>
          <w:rFonts w:ascii="Times New Roman" w:hAnsi="Times New Roman" w:cs="Times New Roman"/>
        </w:rPr>
        <w:t xml:space="preserve">Pontón J., (2007), </w:t>
      </w:r>
      <w:proofErr w:type="spellStart"/>
      <w:r w:rsidRPr="005A7320">
        <w:rPr>
          <w:rFonts w:ascii="Times New Roman" w:hAnsi="Times New Roman" w:cs="Times New Roman"/>
          <w:i/>
        </w:rPr>
        <w:t>Yuku</w:t>
      </w:r>
      <w:proofErr w:type="spellEnd"/>
      <w:r w:rsidRPr="005A7320">
        <w:rPr>
          <w:rFonts w:ascii="Times New Roman" w:hAnsi="Times New Roman" w:cs="Times New Roman"/>
          <w:i/>
        </w:rPr>
        <w:t>-mana/la crianza del agua, primera edición.</w:t>
      </w:r>
      <w:r w:rsidRPr="00BE1594">
        <w:rPr>
          <w:rFonts w:ascii="Times New Roman" w:hAnsi="Times New Roman" w:cs="Times New Roman"/>
        </w:rPr>
        <w:t xml:space="preserve"> </w:t>
      </w:r>
      <w:r w:rsidRPr="0002770D">
        <w:rPr>
          <w:rFonts w:ascii="Times New Roman" w:hAnsi="Times New Roman" w:cs="Times New Roman"/>
          <w:lang w:val="es-EC"/>
        </w:rPr>
        <w:t xml:space="preserve">Quito, Ecuador: </w:t>
      </w:r>
      <w:r w:rsidRPr="001337CB">
        <w:rPr>
          <w:rFonts w:ascii="Times New Roman" w:hAnsi="Times New Roman" w:cs="Times New Roman"/>
        </w:rPr>
        <w:t>El Taller Azul</w:t>
      </w:r>
      <w:r>
        <w:rPr>
          <w:rFonts w:ascii="Times New Roman" w:hAnsi="Times New Roman" w:cs="Times New Roman"/>
        </w:rPr>
        <w:t>.</w:t>
      </w:r>
    </w:p>
    <w:p w14:paraId="494EF392" w14:textId="77777777" w:rsidR="00F72F98" w:rsidRPr="0002770D" w:rsidRDefault="00F72F98" w:rsidP="00F72F98">
      <w:pPr>
        <w:pStyle w:val="Prrafodelista"/>
        <w:spacing w:line="360" w:lineRule="auto"/>
        <w:jc w:val="both"/>
        <w:rPr>
          <w:rFonts w:ascii="Times New Roman" w:hAnsi="Times New Roman" w:cs="Times New Roman"/>
          <w:lang w:val="es-EC"/>
        </w:rPr>
      </w:pPr>
    </w:p>
    <w:p w14:paraId="74E2F8E2" w14:textId="77777777" w:rsidR="00F72F98" w:rsidRPr="0002770D" w:rsidRDefault="00F72F98" w:rsidP="00F72F98">
      <w:pPr>
        <w:pStyle w:val="Prrafodelista"/>
        <w:numPr>
          <w:ilvl w:val="0"/>
          <w:numId w:val="8"/>
        </w:numPr>
        <w:spacing w:line="360" w:lineRule="auto"/>
        <w:jc w:val="both"/>
        <w:rPr>
          <w:rFonts w:ascii="Times New Roman" w:hAnsi="Times New Roman" w:cs="Times New Roman"/>
          <w:lang w:val="es-EC"/>
        </w:rPr>
      </w:pPr>
      <w:proofErr w:type="spellStart"/>
      <w:r w:rsidRPr="0002770D">
        <w:rPr>
          <w:rFonts w:ascii="Times New Roman" w:hAnsi="Times New Roman" w:cs="Times New Roman"/>
        </w:rPr>
        <w:t>Hornbostel</w:t>
      </w:r>
      <w:proofErr w:type="spellEnd"/>
      <w:r w:rsidRPr="0002770D">
        <w:rPr>
          <w:rFonts w:ascii="Times New Roman" w:hAnsi="Times New Roman" w:cs="Times New Roman"/>
        </w:rPr>
        <w:t xml:space="preserve"> E. y </w:t>
      </w:r>
      <w:proofErr w:type="spellStart"/>
      <w:r w:rsidRPr="0002770D">
        <w:rPr>
          <w:rFonts w:ascii="Times New Roman" w:hAnsi="Times New Roman" w:cs="Times New Roman"/>
        </w:rPr>
        <w:t>Sachs</w:t>
      </w:r>
      <w:proofErr w:type="spellEnd"/>
      <w:r w:rsidRPr="0002770D">
        <w:rPr>
          <w:rFonts w:ascii="Times New Roman" w:hAnsi="Times New Roman" w:cs="Times New Roman"/>
        </w:rPr>
        <w:t xml:space="preserve"> C., </w:t>
      </w:r>
      <w:r w:rsidRPr="0002770D">
        <w:rPr>
          <w:rFonts w:ascii="Times New Roman" w:hAnsi="Times New Roman" w:cs="Times New Roman"/>
          <w:i/>
        </w:rPr>
        <w:t xml:space="preserve">La clasificación decimal de los instrumentos musicales de Erich von </w:t>
      </w:r>
      <w:proofErr w:type="spellStart"/>
      <w:r w:rsidRPr="0002770D">
        <w:rPr>
          <w:rFonts w:ascii="Times New Roman" w:hAnsi="Times New Roman" w:cs="Times New Roman"/>
          <w:i/>
        </w:rPr>
        <w:t>Hornbostel</w:t>
      </w:r>
      <w:proofErr w:type="spellEnd"/>
      <w:r w:rsidRPr="0002770D">
        <w:rPr>
          <w:rFonts w:ascii="Times New Roman" w:hAnsi="Times New Roman" w:cs="Times New Roman"/>
          <w:i/>
        </w:rPr>
        <w:t xml:space="preserve"> y </w:t>
      </w:r>
      <w:proofErr w:type="spellStart"/>
      <w:r w:rsidRPr="0002770D">
        <w:rPr>
          <w:rFonts w:ascii="Times New Roman" w:hAnsi="Times New Roman" w:cs="Times New Roman"/>
          <w:i/>
        </w:rPr>
        <w:t>Curt</w:t>
      </w:r>
      <w:proofErr w:type="spellEnd"/>
      <w:r w:rsidRPr="0002770D">
        <w:rPr>
          <w:rFonts w:ascii="Times New Roman" w:hAnsi="Times New Roman" w:cs="Times New Roman"/>
          <w:i/>
        </w:rPr>
        <w:t xml:space="preserve"> </w:t>
      </w:r>
      <w:proofErr w:type="spellStart"/>
      <w:r w:rsidRPr="0002770D">
        <w:rPr>
          <w:rFonts w:ascii="Times New Roman" w:hAnsi="Times New Roman" w:cs="Times New Roman"/>
          <w:i/>
        </w:rPr>
        <w:t>Sachs</w:t>
      </w:r>
      <w:proofErr w:type="spellEnd"/>
      <w:r w:rsidRPr="0002770D">
        <w:rPr>
          <w:rFonts w:ascii="Times New Roman" w:hAnsi="Times New Roman" w:cs="Times New Roman"/>
          <w:i/>
        </w:rPr>
        <w:t xml:space="preserve">. </w:t>
      </w:r>
      <w:r w:rsidRPr="0002770D">
        <w:rPr>
          <w:rFonts w:ascii="Times New Roman" w:hAnsi="Times New Roman" w:cs="Times New Roman"/>
        </w:rPr>
        <w:t xml:space="preserve">Fundación la fontana. Recuperado 2018, Marzo de internet: </w:t>
      </w:r>
      <w:r w:rsidRPr="0002770D">
        <w:rPr>
          <w:rFonts w:ascii="Times New Roman" w:hAnsi="Times New Roman" w:cs="Times New Roman"/>
          <w:lang w:val="es-EC"/>
        </w:rPr>
        <w:t>http://www.fundacionlafontana.org/fotoscon/file/pdf%20varios/Recursos/FLF_RecInst_1clasHS.pdf</w:t>
      </w:r>
    </w:p>
    <w:p w14:paraId="4272F5EE" w14:textId="77777777" w:rsidR="00F72F98" w:rsidRPr="0002770D" w:rsidRDefault="00F72F98" w:rsidP="00F72F98">
      <w:pPr>
        <w:spacing w:line="360" w:lineRule="auto"/>
        <w:jc w:val="both"/>
        <w:rPr>
          <w:rFonts w:ascii="Times New Roman" w:hAnsi="Times New Roman" w:cs="Times New Roman"/>
          <w:lang w:val="es-EC"/>
        </w:rPr>
      </w:pPr>
    </w:p>
    <w:p w14:paraId="4F5180CE" w14:textId="77777777" w:rsidR="00F72F98" w:rsidRPr="0002770D" w:rsidRDefault="00F72F98" w:rsidP="00F72F98">
      <w:pPr>
        <w:pStyle w:val="Prrafodelista"/>
        <w:numPr>
          <w:ilvl w:val="0"/>
          <w:numId w:val="8"/>
        </w:numPr>
        <w:spacing w:line="360" w:lineRule="auto"/>
        <w:jc w:val="both"/>
        <w:rPr>
          <w:rFonts w:ascii="Times New Roman" w:hAnsi="Times New Roman" w:cs="Times New Roman"/>
          <w:lang w:val="es-EC"/>
        </w:rPr>
      </w:pPr>
      <w:r w:rsidRPr="0002770D">
        <w:rPr>
          <w:rFonts w:ascii="Times New Roman" w:hAnsi="Times New Roman" w:cs="Times New Roman"/>
          <w:lang w:val="es-EC"/>
        </w:rPr>
        <w:lastRenderedPageBreak/>
        <w:t xml:space="preserve">Museo Pedro Pablo Traversari, (2016), </w:t>
      </w:r>
      <w:r w:rsidRPr="0002770D">
        <w:rPr>
          <w:rFonts w:ascii="Times New Roman" w:hAnsi="Times New Roman" w:cs="Times New Roman"/>
          <w:i/>
          <w:lang w:val="es-EC"/>
        </w:rPr>
        <w:t xml:space="preserve">Revista de investigación sonora y musicóloga No2– Traversari. </w:t>
      </w:r>
      <w:r w:rsidRPr="0002770D">
        <w:rPr>
          <w:rFonts w:ascii="Times New Roman" w:hAnsi="Times New Roman" w:cs="Times New Roman"/>
          <w:lang w:val="es-EC"/>
        </w:rPr>
        <w:t>Quito, Ecuador: Casa de la cultura Benjamín Carrión.</w:t>
      </w:r>
    </w:p>
    <w:p w14:paraId="04C73468" w14:textId="77777777" w:rsidR="00F72F98" w:rsidRPr="0002770D" w:rsidRDefault="00F72F98" w:rsidP="00F72F98">
      <w:pPr>
        <w:pStyle w:val="Prrafodelista"/>
        <w:spacing w:line="360" w:lineRule="auto"/>
        <w:jc w:val="both"/>
        <w:rPr>
          <w:rFonts w:ascii="Times New Roman" w:hAnsi="Times New Roman" w:cs="Times New Roman"/>
          <w:lang w:val="es-EC"/>
        </w:rPr>
      </w:pPr>
    </w:p>
    <w:p w14:paraId="69323DE4" w14:textId="77777777" w:rsidR="00F72F98" w:rsidRDefault="00F72F98" w:rsidP="00F72F98">
      <w:pPr>
        <w:pStyle w:val="Prrafodelista"/>
        <w:numPr>
          <w:ilvl w:val="0"/>
          <w:numId w:val="8"/>
        </w:numPr>
        <w:spacing w:line="360" w:lineRule="auto"/>
        <w:jc w:val="both"/>
        <w:rPr>
          <w:rFonts w:ascii="Times New Roman" w:hAnsi="Times New Roman" w:cs="Times New Roman"/>
          <w:lang w:val="es-EC"/>
        </w:rPr>
      </w:pPr>
      <w:r w:rsidRPr="0002770D">
        <w:rPr>
          <w:rFonts w:ascii="Times New Roman" w:hAnsi="Times New Roman" w:cs="Times New Roman"/>
          <w:lang w:val="es-EC"/>
        </w:rPr>
        <w:t xml:space="preserve">Gobierno provincial de pichincha, (2015), </w:t>
      </w:r>
      <w:r w:rsidRPr="0002770D">
        <w:rPr>
          <w:rFonts w:ascii="Times New Roman" w:hAnsi="Times New Roman" w:cs="Times New Roman"/>
          <w:i/>
          <w:lang w:val="es-EC"/>
        </w:rPr>
        <w:t>Cantando como yo canto – álbum de música típica Ecuatoriana, segunda edición.</w:t>
      </w:r>
      <w:r w:rsidRPr="0002770D">
        <w:rPr>
          <w:rFonts w:ascii="Times New Roman" w:hAnsi="Times New Roman" w:cs="Times New Roman"/>
          <w:lang w:val="es-EC"/>
        </w:rPr>
        <w:t xml:space="preserve"> Quito, Ecuador: Gobierno provincial de pichincha.</w:t>
      </w:r>
    </w:p>
    <w:p w14:paraId="477D31F0" w14:textId="77777777" w:rsidR="00F72F98" w:rsidRPr="005F3CC8" w:rsidRDefault="00F72F98" w:rsidP="00F72F98">
      <w:pPr>
        <w:pStyle w:val="Prrafodelista"/>
        <w:rPr>
          <w:rFonts w:ascii="Times New Roman" w:hAnsi="Times New Roman" w:cs="Times New Roman"/>
          <w:lang w:val="es-EC"/>
        </w:rPr>
      </w:pPr>
    </w:p>
    <w:p w14:paraId="28F1A36C" w14:textId="77777777" w:rsidR="00F72F98" w:rsidRPr="0002770D" w:rsidRDefault="00F72F98" w:rsidP="00F72F98">
      <w:pPr>
        <w:pStyle w:val="Prrafodelista"/>
        <w:numPr>
          <w:ilvl w:val="0"/>
          <w:numId w:val="8"/>
        </w:numPr>
        <w:spacing w:line="360" w:lineRule="auto"/>
        <w:jc w:val="both"/>
        <w:rPr>
          <w:rFonts w:ascii="Times New Roman" w:hAnsi="Times New Roman" w:cs="Times New Roman"/>
          <w:lang w:val="es-EC"/>
        </w:rPr>
      </w:pPr>
      <w:r>
        <w:rPr>
          <w:rFonts w:ascii="Times New Roman" w:hAnsi="Times New Roman" w:cs="Times New Roman"/>
          <w:lang w:val="es-EC"/>
        </w:rPr>
        <w:t xml:space="preserve">Bartók B., (2013), </w:t>
      </w:r>
      <w:r w:rsidRPr="005F3CC8">
        <w:rPr>
          <w:rFonts w:ascii="Times New Roman" w:hAnsi="Times New Roman" w:cs="Times New Roman"/>
          <w:i/>
          <w:lang w:val="es-EC"/>
        </w:rPr>
        <w:t>Escritos sobre música popular, séptima edición.</w:t>
      </w:r>
      <w:r>
        <w:rPr>
          <w:rFonts w:ascii="Times New Roman" w:hAnsi="Times New Roman" w:cs="Times New Roman"/>
          <w:lang w:val="es-EC"/>
        </w:rPr>
        <w:t xml:space="preserve"> Mexico, DF: Siglo xxi editores. </w:t>
      </w:r>
    </w:p>
    <w:p w14:paraId="59173AE7" w14:textId="77777777" w:rsidR="00F72F98" w:rsidRPr="0002770D" w:rsidRDefault="00F72F98" w:rsidP="00F72F98">
      <w:pPr>
        <w:pStyle w:val="Prrafodelista"/>
        <w:spacing w:line="360" w:lineRule="auto"/>
        <w:jc w:val="both"/>
        <w:rPr>
          <w:rFonts w:ascii="Times New Roman" w:hAnsi="Times New Roman" w:cs="Times New Roman"/>
          <w:lang w:val="es-EC"/>
        </w:rPr>
      </w:pPr>
    </w:p>
    <w:p w14:paraId="6B3B937F" w14:textId="77777777" w:rsidR="00F72F98" w:rsidRPr="0002770D" w:rsidRDefault="00F72F98" w:rsidP="00F72F98">
      <w:pPr>
        <w:pStyle w:val="Prrafodelista"/>
        <w:numPr>
          <w:ilvl w:val="0"/>
          <w:numId w:val="8"/>
        </w:numPr>
        <w:spacing w:line="360" w:lineRule="auto"/>
        <w:jc w:val="both"/>
        <w:rPr>
          <w:rFonts w:ascii="Times New Roman" w:hAnsi="Times New Roman" w:cs="Times New Roman"/>
          <w:lang w:val="es-EC"/>
        </w:rPr>
      </w:pPr>
      <w:r w:rsidRPr="0002770D">
        <w:rPr>
          <w:rFonts w:ascii="Times New Roman" w:hAnsi="Times New Roman" w:cs="Times New Roman"/>
          <w:lang w:val="es-EC"/>
        </w:rPr>
        <w:t xml:space="preserve">Viteri F. () </w:t>
      </w:r>
      <w:r w:rsidRPr="0002770D">
        <w:rPr>
          <w:rFonts w:ascii="Times New Roman" w:hAnsi="Times New Roman" w:cs="Times New Roman"/>
          <w:i/>
          <w:lang w:val="es-EC"/>
        </w:rPr>
        <w:t xml:space="preserve">Géneros musicales </w:t>
      </w:r>
      <w:r>
        <w:rPr>
          <w:rFonts w:ascii="Times New Roman" w:hAnsi="Times New Roman" w:cs="Times New Roman"/>
          <w:i/>
          <w:lang w:val="es-EC"/>
        </w:rPr>
        <w:t xml:space="preserve">populares del </w:t>
      </w:r>
      <w:r w:rsidRPr="0002770D">
        <w:rPr>
          <w:rFonts w:ascii="Times New Roman" w:hAnsi="Times New Roman" w:cs="Times New Roman"/>
          <w:i/>
          <w:lang w:val="es-EC"/>
        </w:rPr>
        <w:t>ecuatorianos,</w:t>
      </w:r>
      <w:r w:rsidRPr="0002770D">
        <w:rPr>
          <w:rFonts w:ascii="Times New Roman" w:hAnsi="Times New Roman" w:cs="Times New Roman"/>
          <w:lang w:val="es-EC"/>
        </w:rPr>
        <w:t xml:space="preserve"> Quito, Ecuador.</w:t>
      </w:r>
    </w:p>
    <w:p w14:paraId="67965855" w14:textId="77777777" w:rsidR="00F72F98" w:rsidRPr="0002770D" w:rsidRDefault="00F72F98" w:rsidP="00F72F98">
      <w:pPr>
        <w:spacing w:line="360" w:lineRule="auto"/>
        <w:rPr>
          <w:rFonts w:ascii="Times New Roman" w:hAnsi="Times New Roman" w:cs="Times New Roman"/>
          <w:lang w:val="es-EC"/>
        </w:rPr>
      </w:pPr>
    </w:p>
    <w:p w14:paraId="0DC7B5FC" w14:textId="77777777" w:rsidR="00F72F98" w:rsidRPr="0002770D" w:rsidRDefault="00F72F98" w:rsidP="00F72F98">
      <w:pPr>
        <w:pStyle w:val="Prrafodelista"/>
        <w:numPr>
          <w:ilvl w:val="0"/>
          <w:numId w:val="8"/>
        </w:numPr>
        <w:spacing w:line="360" w:lineRule="auto"/>
        <w:jc w:val="both"/>
        <w:rPr>
          <w:rFonts w:ascii="Times New Roman" w:hAnsi="Times New Roman" w:cs="Times New Roman"/>
          <w:lang w:val="es-EC"/>
        </w:rPr>
      </w:pPr>
      <w:r w:rsidRPr="0002770D">
        <w:rPr>
          <w:rFonts w:ascii="Times New Roman" w:hAnsi="Times New Roman" w:cs="Times New Roman"/>
          <w:lang w:val="es-EC"/>
        </w:rPr>
        <w:t>LOS TUCUMBES (Agrupación musical), Ritmos de los Andes – interpretando música autóctona de nuestro país [sello Sibelius], [L.P. 353 – 0002]. Quito, Ecuador.</w:t>
      </w:r>
    </w:p>
    <w:p w14:paraId="419D36C0" w14:textId="77777777" w:rsidR="00F72F98" w:rsidRPr="0002770D" w:rsidRDefault="00F72F98" w:rsidP="00F72F98">
      <w:pPr>
        <w:pStyle w:val="Prrafodelista"/>
        <w:spacing w:line="360" w:lineRule="auto"/>
        <w:jc w:val="both"/>
        <w:rPr>
          <w:rFonts w:ascii="Times New Roman" w:hAnsi="Times New Roman" w:cs="Times New Roman"/>
          <w:lang w:val="es-EC"/>
        </w:rPr>
      </w:pPr>
    </w:p>
    <w:p w14:paraId="474A320D" w14:textId="77777777" w:rsidR="00F72F98" w:rsidRDefault="00F72F98" w:rsidP="00F72F98">
      <w:pPr>
        <w:pStyle w:val="Prrafodelista"/>
        <w:numPr>
          <w:ilvl w:val="0"/>
          <w:numId w:val="8"/>
        </w:numPr>
        <w:spacing w:line="360" w:lineRule="auto"/>
        <w:jc w:val="both"/>
        <w:rPr>
          <w:rFonts w:ascii="Times New Roman" w:hAnsi="Times New Roman" w:cs="Times New Roman"/>
          <w:lang w:val="es-EC"/>
        </w:rPr>
      </w:pPr>
      <w:r w:rsidRPr="0002770D">
        <w:rPr>
          <w:rFonts w:ascii="Times New Roman" w:hAnsi="Times New Roman" w:cs="Times New Roman"/>
          <w:lang w:val="es-EC"/>
        </w:rPr>
        <w:t>RUNA – TAKI (Agrupación musical), Folklor de mi tierra [Dirección: Jorge Montalvo, producciones Zapata], [L.P. 353 – 0002]. Quito, Ecuador.</w:t>
      </w:r>
    </w:p>
    <w:p w14:paraId="046EEF73" w14:textId="77777777" w:rsidR="00F72F98" w:rsidRPr="005F3CC8" w:rsidRDefault="00F72F98" w:rsidP="00F72F98">
      <w:pPr>
        <w:pStyle w:val="Prrafodelista"/>
        <w:rPr>
          <w:rFonts w:ascii="Times New Roman" w:hAnsi="Times New Roman" w:cs="Times New Roman"/>
          <w:lang w:val="es-EC"/>
        </w:rPr>
      </w:pPr>
    </w:p>
    <w:p w14:paraId="2EE4B046" w14:textId="77777777" w:rsidR="00F72F98" w:rsidRDefault="00F72F98" w:rsidP="00F72F98">
      <w:pPr>
        <w:pStyle w:val="Prrafodelista"/>
        <w:numPr>
          <w:ilvl w:val="0"/>
          <w:numId w:val="8"/>
        </w:numPr>
        <w:spacing w:line="360" w:lineRule="auto"/>
        <w:jc w:val="both"/>
        <w:rPr>
          <w:rFonts w:ascii="Times New Roman" w:hAnsi="Times New Roman" w:cs="Times New Roman"/>
          <w:lang w:val="es-EC"/>
        </w:rPr>
      </w:pPr>
      <w:r>
        <w:rPr>
          <w:rFonts w:ascii="Times New Roman" w:hAnsi="Times New Roman" w:cs="Times New Roman"/>
          <w:lang w:val="es-EC"/>
        </w:rPr>
        <w:t xml:space="preserve">Schoenberg A. (1974), </w:t>
      </w:r>
      <w:r>
        <w:rPr>
          <w:rFonts w:ascii="Times New Roman" w:hAnsi="Times New Roman" w:cs="Times New Roman"/>
          <w:i/>
          <w:lang w:val="es-EC"/>
        </w:rPr>
        <w:t>T</w:t>
      </w:r>
      <w:r w:rsidRPr="00F170C6">
        <w:rPr>
          <w:rFonts w:ascii="Times New Roman" w:hAnsi="Times New Roman" w:cs="Times New Roman"/>
          <w:i/>
          <w:lang w:val="es-EC"/>
        </w:rPr>
        <w:t>ratado de armonía</w:t>
      </w:r>
      <w:r>
        <w:rPr>
          <w:rFonts w:ascii="Times New Roman" w:hAnsi="Times New Roman" w:cs="Times New Roman"/>
          <w:lang w:val="es-EC"/>
        </w:rPr>
        <w:t>. Madrid, España: Real Musical.</w:t>
      </w:r>
    </w:p>
    <w:p w14:paraId="164B2854" w14:textId="77777777" w:rsidR="00F72F98" w:rsidRPr="00F170C6" w:rsidRDefault="00F72F98" w:rsidP="00F72F98">
      <w:pPr>
        <w:pStyle w:val="Prrafodelista"/>
        <w:rPr>
          <w:rFonts w:ascii="Times New Roman" w:hAnsi="Times New Roman" w:cs="Times New Roman"/>
          <w:lang w:val="es-EC"/>
        </w:rPr>
      </w:pPr>
    </w:p>
    <w:p w14:paraId="5C56C926" w14:textId="77777777" w:rsidR="00F72F98" w:rsidRDefault="00F72F98" w:rsidP="00F72F98">
      <w:pPr>
        <w:pStyle w:val="Prrafodelista"/>
        <w:numPr>
          <w:ilvl w:val="0"/>
          <w:numId w:val="8"/>
        </w:numPr>
        <w:spacing w:line="360" w:lineRule="auto"/>
        <w:jc w:val="both"/>
        <w:rPr>
          <w:rFonts w:ascii="Times New Roman" w:hAnsi="Times New Roman" w:cs="Times New Roman"/>
          <w:lang w:val="en-US"/>
        </w:rPr>
      </w:pPr>
      <w:proofErr w:type="spellStart"/>
      <w:r w:rsidRPr="00F170C6">
        <w:rPr>
          <w:rFonts w:ascii="Times New Roman" w:hAnsi="Times New Roman" w:cs="Times New Roman"/>
          <w:lang w:val="en-US"/>
        </w:rPr>
        <w:t>Kostka</w:t>
      </w:r>
      <w:proofErr w:type="spellEnd"/>
      <w:r w:rsidRPr="00F170C6">
        <w:rPr>
          <w:rFonts w:ascii="Times New Roman" w:hAnsi="Times New Roman" w:cs="Times New Roman"/>
          <w:lang w:val="en-US"/>
        </w:rPr>
        <w:t xml:space="preserve"> S. y Payne D., (1995), </w:t>
      </w:r>
      <w:r w:rsidRPr="00F96CE6">
        <w:rPr>
          <w:rFonts w:ascii="Times New Roman" w:hAnsi="Times New Roman" w:cs="Times New Roman"/>
          <w:i/>
          <w:lang w:val="en-US"/>
        </w:rPr>
        <w:t>Tonal Harmony with an introduction to twentieth-Century Music</w:t>
      </w:r>
      <w:r>
        <w:rPr>
          <w:rFonts w:ascii="Times New Roman" w:hAnsi="Times New Roman" w:cs="Times New Roman"/>
          <w:i/>
          <w:lang w:val="en-US"/>
        </w:rPr>
        <w:t>, third</w:t>
      </w:r>
      <w:r w:rsidRPr="00F96CE6">
        <w:rPr>
          <w:rFonts w:ascii="Times New Roman" w:hAnsi="Times New Roman" w:cs="Times New Roman"/>
          <w:i/>
          <w:lang w:val="en-US"/>
        </w:rPr>
        <w:t xml:space="preserve"> edition,</w:t>
      </w:r>
      <w:r w:rsidRPr="00F170C6">
        <w:rPr>
          <w:rFonts w:ascii="Times New Roman" w:hAnsi="Times New Roman" w:cs="Times New Roman"/>
          <w:lang w:val="en-US"/>
        </w:rPr>
        <w:t xml:space="preserve"> </w:t>
      </w:r>
      <w:r>
        <w:rPr>
          <w:rFonts w:ascii="Times New Roman" w:hAnsi="Times New Roman" w:cs="Times New Roman"/>
          <w:lang w:val="en-US"/>
        </w:rPr>
        <w:t xml:space="preserve">New York, </w:t>
      </w:r>
      <w:proofErr w:type="spellStart"/>
      <w:r>
        <w:rPr>
          <w:rFonts w:ascii="Times New Roman" w:hAnsi="Times New Roman" w:cs="Times New Roman"/>
          <w:lang w:val="en-US"/>
        </w:rPr>
        <w:t>Estados</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Unidos</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Mc-Graw</w:t>
      </w:r>
      <w:proofErr w:type="spellEnd"/>
      <w:r>
        <w:rPr>
          <w:rFonts w:ascii="Times New Roman" w:hAnsi="Times New Roman" w:cs="Times New Roman"/>
          <w:lang w:val="en-US"/>
        </w:rPr>
        <w:t xml:space="preserve"> Hill.</w:t>
      </w:r>
    </w:p>
    <w:p w14:paraId="086F9E36" w14:textId="77777777" w:rsidR="00F72F98" w:rsidRPr="00F96CE6" w:rsidRDefault="00F72F98" w:rsidP="00F72F98">
      <w:pPr>
        <w:pStyle w:val="Prrafodelista"/>
        <w:rPr>
          <w:rFonts w:ascii="Times New Roman" w:hAnsi="Times New Roman" w:cs="Times New Roman"/>
          <w:lang w:val="en-US"/>
        </w:rPr>
      </w:pPr>
    </w:p>
    <w:p w14:paraId="3D152435" w14:textId="77777777" w:rsidR="00F72F98" w:rsidRPr="00F170C6" w:rsidRDefault="00F72F98" w:rsidP="00F72F98">
      <w:pPr>
        <w:pStyle w:val="Prrafodelista"/>
        <w:numPr>
          <w:ilvl w:val="0"/>
          <w:numId w:val="8"/>
        </w:numPr>
        <w:spacing w:line="360" w:lineRule="auto"/>
        <w:jc w:val="both"/>
        <w:rPr>
          <w:rFonts w:ascii="Times New Roman" w:hAnsi="Times New Roman" w:cs="Times New Roman"/>
          <w:lang w:val="en-US"/>
        </w:rPr>
      </w:pPr>
      <w:r>
        <w:rPr>
          <w:rFonts w:ascii="Times New Roman" w:hAnsi="Times New Roman" w:cs="Times New Roman"/>
          <w:lang w:val="en-US"/>
        </w:rPr>
        <w:t xml:space="preserve">Levine M., (1995), </w:t>
      </w:r>
      <w:r w:rsidRPr="00F96CE6">
        <w:rPr>
          <w:rFonts w:ascii="Times New Roman" w:hAnsi="Times New Roman" w:cs="Times New Roman"/>
          <w:i/>
          <w:lang w:val="en-US"/>
        </w:rPr>
        <w:t>The Jazz Theory Book.</w:t>
      </w:r>
      <w:r>
        <w:rPr>
          <w:rFonts w:ascii="Times New Roman" w:hAnsi="Times New Roman" w:cs="Times New Roman"/>
          <w:lang w:val="en-US"/>
        </w:rPr>
        <w:t xml:space="preserve"> </w:t>
      </w:r>
      <w:proofErr w:type="spellStart"/>
      <w:r>
        <w:rPr>
          <w:rFonts w:ascii="Times New Roman" w:hAnsi="Times New Roman" w:cs="Times New Roman"/>
          <w:lang w:val="en-US"/>
        </w:rPr>
        <w:t>Estados</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Unidos</w:t>
      </w:r>
      <w:proofErr w:type="spellEnd"/>
      <w:r>
        <w:rPr>
          <w:rFonts w:ascii="Times New Roman" w:hAnsi="Times New Roman" w:cs="Times New Roman"/>
          <w:lang w:val="en-US"/>
        </w:rPr>
        <w:t>: Sheer Music Co.</w:t>
      </w:r>
    </w:p>
    <w:p w14:paraId="6F1ACDA2" w14:textId="77777777" w:rsidR="00F72F98" w:rsidRPr="00F170C6" w:rsidRDefault="00F72F98" w:rsidP="00F72F98">
      <w:pPr>
        <w:spacing w:line="360" w:lineRule="auto"/>
        <w:rPr>
          <w:rFonts w:ascii="Times New Roman" w:hAnsi="Times New Roman" w:cs="Times New Roman"/>
          <w:lang w:val="en-US"/>
        </w:rPr>
      </w:pPr>
    </w:p>
    <w:p w14:paraId="724FAB85" w14:textId="77777777" w:rsidR="00F72F98" w:rsidRDefault="00F72F98" w:rsidP="00F72F98">
      <w:pPr>
        <w:spacing w:line="360" w:lineRule="auto"/>
        <w:jc w:val="center"/>
        <w:rPr>
          <w:rFonts w:ascii="Times New Roman" w:hAnsi="Times New Roman" w:cs="Times New Roman"/>
          <w:b/>
          <w:color w:val="000000" w:themeColor="text1"/>
        </w:rPr>
      </w:pPr>
      <w:r w:rsidRPr="0002770D">
        <w:rPr>
          <w:rFonts w:ascii="Times New Roman" w:hAnsi="Times New Roman" w:cs="Times New Roman"/>
          <w:b/>
          <w:color w:val="000000" w:themeColor="text1"/>
        </w:rPr>
        <w:t>ENTREVISTAS</w:t>
      </w:r>
    </w:p>
    <w:p w14:paraId="75740E44" w14:textId="77777777" w:rsidR="00F72F98" w:rsidRPr="0002770D" w:rsidRDefault="00F72F98" w:rsidP="00F72F98">
      <w:pPr>
        <w:spacing w:line="360" w:lineRule="auto"/>
        <w:jc w:val="center"/>
        <w:rPr>
          <w:rFonts w:ascii="Times New Roman" w:hAnsi="Times New Roman" w:cs="Times New Roman"/>
          <w:b/>
          <w:color w:val="000000" w:themeColor="text1"/>
        </w:rPr>
      </w:pPr>
    </w:p>
    <w:p w14:paraId="005437C6" w14:textId="77777777" w:rsidR="00F72F98" w:rsidRPr="0002770D" w:rsidRDefault="00F72F98" w:rsidP="00F72F98">
      <w:pPr>
        <w:spacing w:line="360" w:lineRule="auto"/>
        <w:jc w:val="both"/>
        <w:rPr>
          <w:rFonts w:ascii="Times New Roman" w:hAnsi="Times New Roman" w:cs="Times New Roman"/>
          <w:color w:val="000000" w:themeColor="text1"/>
        </w:rPr>
      </w:pPr>
      <w:r w:rsidRPr="0002770D">
        <w:rPr>
          <w:rFonts w:ascii="Times New Roman" w:hAnsi="Times New Roman" w:cs="Times New Roman"/>
          <w:b/>
          <w:color w:val="000000" w:themeColor="text1"/>
        </w:rPr>
        <w:t>Orlando Mejía:</w:t>
      </w:r>
      <w:r w:rsidRPr="0002770D">
        <w:rPr>
          <w:rFonts w:ascii="Times New Roman" w:hAnsi="Times New Roman" w:cs="Times New Roman"/>
          <w:color w:val="000000" w:themeColor="text1"/>
        </w:rPr>
        <w:t xml:space="preserve"> músico popular integrante de la OIA, tiene 46 años de edad originario de </w:t>
      </w:r>
      <w:proofErr w:type="spellStart"/>
      <w:r w:rsidRPr="0002770D">
        <w:rPr>
          <w:rFonts w:ascii="Times New Roman" w:hAnsi="Times New Roman" w:cs="Times New Roman"/>
          <w:color w:val="000000" w:themeColor="text1"/>
        </w:rPr>
        <w:t>Alangasí</w:t>
      </w:r>
      <w:proofErr w:type="spellEnd"/>
      <w:r w:rsidRPr="0002770D">
        <w:rPr>
          <w:rFonts w:ascii="Times New Roman" w:hAnsi="Times New Roman" w:cs="Times New Roman"/>
          <w:color w:val="000000" w:themeColor="text1"/>
        </w:rPr>
        <w:t xml:space="preserve"> y pertenece a los Rucos.</w:t>
      </w:r>
    </w:p>
    <w:p w14:paraId="39EC5E27" w14:textId="77777777" w:rsidR="00F72F98" w:rsidRPr="0002770D" w:rsidRDefault="00F72F98" w:rsidP="00F72F98">
      <w:pPr>
        <w:spacing w:line="360" w:lineRule="auto"/>
        <w:jc w:val="both"/>
        <w:rPr>
          <w:rFonts w:ascii="Times New Roman" w:hAnsi="Times New Roman" w:cs="Times New Roman"/>
          <w:color w:val="000000" w:themeColor="text1"/>
        </w:rPr>
      </w:pPr>
      <w:proofErr w:type="spellStart"/>
      <w:r w:rsidRPr="0002770D">
        <w:rPr>
          <w:rFonts w:ascii="Times New Roman" w:hAnsi="Times New Roman" w:cs="Times New Roman"/>
          <w:b/>
          <w:color w:val="000000" w:themeColor="text1"/>
        </w:rPr>
        <w:t>Hernan</w:t>
      </w:r>
      <w:proofErr w:type="spellEnd"/>
      <w:r w:rsidRPr="0002770D">
        <w:rPr>
          <w:rFonts w:ascii="Times New Roman" w:hAnsi="Times New Roman" w:cs="Times New Roman"/>
          <w:b/>
          <w:color w:val="000000" w:themeColor="text1"/>
        </w:rPr>
        <w:t xml:space="preserve"> Brito:</w:t>
      </w:r>
      <w:r w:rsidRPr="0002770D">
        <w:rPr>
          <w:rFonts w:ascii="Times New Roman" w:hAnsi="Times New Roman" w:cs="Times New Roman"/>
          <w:color w:val="000000" w:themeColor="text1"/>
        </w:rPr>
        <w:t xml:space="preserve"> 1er prioste del Corpus Christi 2013 tiene 52 años de edad originario de </w:t>
      </w:r>
      <w:proofErr w:type="spellStart"/>
      <w:r w:rsidRPr="0002770D">
        <w:rPr>
          <w:rFonts w:ascii="Times New Roman" w:hAnsi="Times New Roman" w:cs="Times New Roman"/>
          <w:color w:val="000000" w:themeColor="text1"/>
        </w:rPr>
        <w:t>Alangasí</w:t>
      </w:r>
      <w:proofErr w:type="spellEnd"/>
    </w:p>
    <w:p w14:paraId="3BE4D2FD" w14:textId="77777777" w:rsidR="00F72F98" w:rsidRDefault="00F72F98" w:rsidP="00F72F98">
      <w:pPr>
        <w:spacing w:line="360" w:lineRule="auto"/>
        <w:jc w:val="both"/>
        <w:rPr>
          <w:rFonts w:ascii="Times New Roman" w:hAnsi="Times New Roman" w:cs="Times New Roman"/>
          <w:color w:val="000000" w:themeColor="text1"/>
        </w:rPr>
      </w:pPr>
      <w:r w:rsidRPr="0002770D">
        <w:rPr>
          <w:rFonts w:ascii="Times New Roman" w:hAnsi="Times New Roman" w:cs="Times New Roman"/>
          <w:b/>
          <w:color w:val="000000" w:themeColor="text1"/>
        </w:rPr>
        <w:t xml:space="preserve">Sixto </w:t>
      </w:r>
      <w:proofErr w:type="spellStart"/>
      <w:r w:rsidRPr="0002770D">
        <w:rPr>
          <w:rFonts w:ascii="Times New Roman" w:hAnsi="Times New Roman" w:cs="Times New Roman"/>
          <w:b/>
          <w:color w:val="000000" w:themeColor="text1"/>
        </w:rPr>
        <w:t>Pilaquinga</w:t>
      </w:r>
      <w:proofErr w:type="spellEnd"/>
      <w:r w:rsidRPr="0002770D">
        <w:rPr>
          <w:rFonts w:ascii="Times New Roman" w:hAnsi="Times New Roman" w:cs="Times New Roman"/>
          <w:b/>
          <w:color w:val="000000" w:themeColor="text1"/>
        </w:rPr>
        <w:t>:</w:t>
      </w:r>
      <w:r w:rsidRPr="0002770D">
        <w:rPr>
          <w:rFonts w:ascii="Times New Roman" w:hAnsi="Times New Roman" w:cs="Times New Roman"/>
          <w:color w:val="000000" w:themeColor="text1"/>
        </w:rPr>
        <w:t xml:space="preserve"> 2do prioste del Corpus Christi 2013 tiene 40 años de edad originario de </w:t>
      </w:r>
      <w:proofErr w:type="spellStart"/>
      <w:r w:rsidRPr="0002770D">
        <w:rPr>
          <w:rFonts w:ascii="Times New Roman" w:hAnsi="Times New Roman" w:cs="Times New Roman"/>
          <w:color w:val="000000" w:themeColor="text1"/>
        </w:rPr>
        <w:t>Alangasí</w:t>
      </w:r>
      <w:proofErr w:type="spellEnd"/>
      <w:r>
        <w:rPr>
          <w:rFonts w:ascii="Times New Roman" w:hAnsi="Times New Roman" w:cs="Times New Roman"/>
          <w:color w:val="000000" w:themeColor="text1"/>
        </w:rPr>
        <w:t>.</w:t>
      </w:r>
    </w:p>
    <w:p w14:paraId="547F0D73" w14:textId="77777777" w:rsidR="00F72F98" w:rsidRPr="00E44E9D" w:rsidRDefault="00F72F98" w:rsidP="00F72F98">
      <w:pPr>
        <w:spacing w:line="360" w:lineRule="auto"/>
        <w:jc w:val="center"/>
        <w:rPr>
          <w:rFonts w:ascii="Times New Roman" w:eastAsia="Times New Roman" w:hAnsi="Times New Roman" w:cs="Times New Roman"/>
          <w:b/>
        </w:rPr>
      </w:pPr>
      <w:r w:rsidRPr="00E44E9D">
        <w:rPr>
          <w:rFonts w:ascii="Times New Roman" w:hAnsi="Times New Roman" w:cs="Times New Roman"/>
          <w:b/>
          <w:lang w:val="es-EC"/>
        </w:rPr>
        <w:lastRenderedPageBreak/>
        <w:t>ANEXOS</w:t>
      </w:r>
    </w:p>
    <w:p w14:paraId="2933D0F1" w14:textId="77777777" w:rsidR="00F72F98" w:rsidRPr="0002770D" w:rsidRDefault="00F72F98" w:rsidP="00F72F98">
      <w:pPr>
        <w:spacing w:line="360" w:lineRule="auto"/>
        <w:rPr>
          <w:rFonts w:ascii="Times New Roman" w:hAnsi="Times New Roman" w:cs="Times New Roman"/>
          <w:lang w:val="es-EC"/>
        </w:rPr>
      </w:pPr>
    </w:p>
    <w:p w14:paraId="43E37110" w14:textId="77777777" w:rsidR="00F72F98" w:rsidRPr="0002770D" w:rsidRDefault="00F72F98" w:rsidP="00F72F98">
      <w:pPr>
        <w:spacing w:line="360" w:lineRule="auto"/>
        <w:rPr>
          <w:rFonts w:ascii="Times New Roman" w:hAnsi="Times New Roman" w:cs="Times New Roman"/>
          <w:lang w:val="es-EC"/>
        </w:rPr>
      </w:pPr>
    </w:p>
    <w:p w14:paraId="07753F8B" w14:textId="77777777" w:rsidR="00F72F98" w:rsidRPr="00C36038" w:rsidRDefault="00F72F98" w:rsidP="00F72F98">
      <w:pPr>
        <w:pStyle w:val="Prrafodelista"/>
        <w:numPr>
          <w:ilvl w:val="0"/>
          <w:numId w:val="31"/>
        </w:numPr>
        <w:spacing w:line="360" w:lineRule="auto"/>
        <w:rPr>
          <w:rFonts w:ascii="Times New Roman" w:hAnsi="Times New Roman" w:cs="Times New Roman"/>
          <w:b/>
          <w:lang w:val="es-EC"/>
        </w:rPr>
      </w:pPr>
      <w:r w:rsidRPr="00C36038">
        <w:rPr>
          <w:rFonts w:ascii="Times New Roman" w:hAnsi="Times New Roman" w:cs="Times New Roman"/>
          <w:b/>
          <w:lang w:val="es-EC"/>
        </w:rPr>
        <w:t>A la Comadre</w:t>
      </w:r>
    </w:p>
    <w:p w14:paraId="38136AF9" w14:textId="77777777" w:rsidR="00F72F98" w:rsidRPr="0002770D" w:rsidRDefault="00F72F98" w:rsidP="00F72F98">
      <w:pPr>
        <w:spacing w:line="360" w:lineRule="auto"/>
        <w:rPr>
          <w:rFonts w:ascii="Times New Roman" w:hAnsi="Times New Roman" w:cs="Times New Roman"/>
          <w:lang w:val="es-EC"/>
        </w:rPr>
      </w:pPr>
    </w:p>
    <w:p w14:paraId="5BFBA421" w14:textId="77777777" w:rsidR="00F72F98" w:rsidRDefault="00F72F98" w:rsidP="00F72F98">
      <w:pPr>
        <w:pStyle w:val="Prrafodelista"/>
        <w:numPr>
          <w:ilvl w:val="0"/>
          <w:numId w:val="12"/>
        </w:numPr>
        <w:spacing w:line="360" w:lineRule="auto"/>
        <w:rPr>
          <w:rFonts w:ascii="Times New Roman" w:hAnsi="Times New Roman" w:cs="Times New Roman"/>
          <w:b/>
          <w:lang w:val="es-EC"/>
        </w:rPr>
      </w:pPr>
      <w:r w:rsidRPr="00C36038">
        <w:rPr>
          <w:rFonts w:ascii="Times New Roman" w:hAnsi="Times New Roman" w:cs="Times New Roman"/>
          <w:b/>
          <w:lang w:val="es-EC"/>
        </w:rPr>
        <w:t>Camba Cuza</w:t>
      </w:r>
    </w:p>
    <w:p w14:paraId="5FD45F60" w14:textId="77777777" w:rsidR="00F72F98" w:rsidRDefault="00F72F98" w:rsidP="00F72F98">
      <w:pPr>
        <w:pStyle w:val="Prrafodelista"/>
        <w:spacing w:line="360" w:lineRule="auto"/>
        <w:rPr>
          <w:rFonts w:ascii="Times New Roman" w:hAnsi="Times New Roman" w:cs="Times New Roman"/>
          <w:b/>
          <w:lang w:val="es-EC"/>
        </w:rPr>
      </w:pPr>
    </w:p>
    <w:p w14:paraId="715BDA76" w14:textId="77777777" w:rsidR="00F72F98" w:rsidRDefault="00F72F98" w:rsidP="00F72F98">
      <w:pPr>
        <w:pStyle w:val="Prrafodelista"/>
        <w:numPr>
          <w:ilvl w:val="0"/>
          <w:numId w:val="12"/>
        </w:numPr>
        <w:spacing w:line="360" w:lineRule="auto"/>
        <w:rPr>
          <w:rFonts w:ascii="Times New Roman" w:hAnsi="Times New Roman" w:cs="Times New Roman"/>
          <w:b/>
          <w:lang w:val="es-EC"/>
        </w:rPr>
      </w:pPr>
      <w:r w:rsidRPr="00C36038">
        <w:rPr>
          <w:rFonts w:ascii="Times New Roman" w:hAnsi="Times New Roman" w:cs="Times New Roman"/>
          <w:b/>
          <w:lang w:val="es-EC"/>
        </w:rPr>
        <w:t>El Arado</w:t>
      </w:r>
    </w:p>
    <w:p w14:paraId="6BD8D2FB" w14:textId="77777777" w:rsidR="00F72F98" w:rsidRPr="00C36038" w:rsidRDefault="00F72F98" w:rsidP="00F72F98">
      <w:pPr>
        <w:pStyle w:val="Prrafodelista"/>
        <w:rPr>
          <w:rFonts w:ascii="Times New Roman" w:hAnsi="Times New Roman" w:cs="Times New Roman"/>
          <w:b/>
          <w:lang w:val="es-EC"/>
        </w:rPr>
      </w:pPr>
    </w:p>
    <w:p w14:paraId="7822D999" w14:textId="77777777" w:rsidR="00F72F98" w:rsidRDefault="00F72F98" w:rsidP="00F72F98">
      <w:pPr>
        <w:pStyle w:val="Prrafodelista"/>
        <w:numPr>
          <w:ilvl w:val="0"/>
          <w:numId w:val="12"/>
        </w:numPr>
        <w:spacing w:line="360" w:lineRule="auto"/>
        <w:rPr>
          <w:rFonts w:ascii="Times New Roman" w:hAnsi="Times New Roman" w:cs="Times New Roman"/>
          <w:b/>
          <w:lang w:val="es-EC"/>
        </w:rPr>
      </w:pPr>
      <w:r w:rsidRPr="00C36038">
        <w:rPr>
          <w:rFonts w:ascii="Times New Roman" w:hAnsi="Times New Roman" w:cs="Times New Roman"/>
          <w:b/>
          <w:lang w:val="es-EC"/>
        </w:rPr>
        <w:t>Vasija de Barro</w:t>
      </w:r>
    </w:p>
    <w:p w14:paraId="6C02AA81" w14:textId="77777777" w:rsidR="00F72F98" w:rsidRPr="00C36038" w:rsidRDefault="00F72F98" w:rsidP="00F72F98">
      <w:pPr>
        <w:pStyle w:val="Prrafodelista"/>
        <w:rPr>
          <w:rFonts w:ascii="Times New Roman" w:hAnsi="Times New Roman" w:cs="Times New Roman"/>
          <w:b/>
          <w:lang w:val="es-EC"/>
        </w:rPr>
      </w:pPr>
    </w:p>
    <w:p w14:paraId="3D5414AB" w14:textId="77777777" w:rsidR="00F72F98" w:rsidRDefault="00F72F98" w:rsidP="00F72F98">
      <w:pPr>
        <w:pStyle w:val="Prrafodelista"/>
        <w:numPr>
          <w:ilvl w:val="0"/>
          <w:numId w:val="12"/>
        </w:numPr>
        <w:spacing w:line="360" w:lineRule="auto"/>
        <w:rPr>
          <w:rFonts w:ascii="Times New Roman" w:hAnsi="Times New Roman" w:cs="Times New Roman"/>
          <w:b/>
          <w:lang w:val="es-EC"/>
        </w:rPr>
      </w:pPr>
      <w:r w:rsidRPr="00C36038">
        <w:rPr>
          <w:rFonts w:ascii="Times New Roman" w:hAnsi="Times New Roman" w:cs="Times New Roman"/>
          <w:b/>
          <w:lang w:val="es-EC"/>
        </w:rPr>
        <w:t>Corazas</w:t>
      </w:r>
    </w:p>
    <w:p w14:paraId="5DA9BD0F" w14:textId="77777777" w:rsidR="00F72F98" w:rsidRPr="00C36038" w:rsidRDefault="00F72F98" w:rsidP="00F72F98">
      <w:pPr>
        <w:pStyle w:val="Prrafodelista"/>
        <w:rPr>
          <w:rFonts w:ascii="Times New Roman" w:hAnsi="Times New Roman" w:cs="Times New Roman"/>
          <w:b/>
          <w:lang w:val="es-EC"/>
        </w:rPr>
      </w:pPr>
    </w:p>
    <w:p w14:paraId="53C6D997" w14:textId="77777777" w:rsidR="00F72F98" w:rsidRPr="00C36038" w:rsidRDefault="00F72F98" w:rsidP="00F72F98">
      <w:pPr>
        <w:pStyle w:val="Prrafodelista"/>
        <w:numPr>
          <w:ilvl w:val="0"/>
          <w:numId w:val="12"/>
        </w:numPr>
        <w:spacing w:line="360" w:lineRule="auto"/>
        <w:rPr>
          <w:rFonts w:ascii="Times New Roman" w:hAnsi="Times New Roman" w:cs="Times New Roman"/>
          <w:b/>
          <w:lang w:val="es-EC"/>
        </w:rPr>
      </w:pPr>
      <w:r w:rsidRPr="00C36038">
        <w:rPr>
          <w:rFonts w:ascii="Times New Roman" w:hAnsi="Times New Roman" w:cs="Times New Roman"/>
          <w:b/>
          <w:lang w:val="es-EC"/>
        </w:rPr>
        <w:t>Fandango jazz</w:t>
      </w:r>
    </w:p>
    <w:p w14:paraId="0E965A56" w14:textId="77777777" w:rsidR="00F72F98" w:rsidRPr="0002770D" w:rsidRDefault="00F72F98" w:rsidP="00F72F98">
      <w:pPr>
        <w:spacing w:line="360" w:lineRule="auto"/>
        <w:jc w:val="both"/>
        <w:rPr>
          <w:rFonts w:ascii="Times New Roman" w:hAnsi="Times New Roman" w:cs="Times New Roman"/>
          <w:color w:val="000000" w:themeColor="text1"/>
        </w:rPr>
      </w:pPr>
    </w:p>
    <w:p w14:paraId="39145EF9" w14:textId="77777777" w:rsidR="00EF5D90" w:rsidRDefault="00EF5D90"/>
    <w:sectPr w:rsidR="00EF5D90" w:rsidSect="000223FD">
      <w:footerReference w:type="default" r:id="rId32"/>
      <w:pgSz w:w="11900" w:h="16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3EE8E3" w14:textId="77777777" w:rsidR="00D7283F" w:rsidRDefault="00D7283F">
      <w:r>
        <w:separator/>
      </w:r>
    </w:p>
  </w:endnote>
  <w:endnote w:type="continuationSeparator" w:id="0">
    <w:p w14:paraId="40FE61CD" w14:textId="77777777" w:rsidR="00D7283F" w:rsidRDefault="00D728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panose1 w:val="00000000000000000000"/>
    <w:charset w:val="80"/>
    <w:family w:val="roman"/>
    <w:notTrueType/>
    <w:pitch w:val="fixed"/>
    <w:sig w:usb0="00000001" w:usb1="08070000" w:usb2="00000010" w:usb3="00000000" w:csb0="00020000" w:csb1="00000000"/>
  </w:font>
  <w:font w:name="Wingdings 3">
    <w:panose1 w:val="05040102010807070707"/>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Segoe UI">
    <w:charset w:val="00"/>
    <w:family w:val="swiss"/>
    <w:pitch w:val="variable"/>
    <w:sig w:usb0="E10022FF" w:usb1="C000E47F" w:usb2="00000029" w:usb3="00000000" w:csb0="000001D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7583456"/>
      <w:docPartObj>
        <w:docPartGallery w:val="Page Numbers (Bottom of Page)"/>
        <w:docPartUnique/>
      </w:docPartObj>
    </w:sdtPr>
    <w:sdtContent>
      <w:p w14:paraId="2865856A" w14:textId="77777777" w:rsidR="00D7283F" w:rsidRDefault="00D7283F">
        <w:pPr>
          <w:pStyle w:val="Piedepgina"/>
          <w:jc w:val="center"/>
        </w:pPr>
        <w:r>
          <w:fldChar w:fldCharType="begin"/>
        </w:r>
        <w:r>
          <w:instrText>PAGE   \* MERGEFORMAT</w:instrText>
        </w:r>
        <w:r>
          <w:fldChar w:fldCharType="separate"/>
        </w:r>
        <w:r w:rsidR="006634BA" w:rsidRPr="006634BA">
          <w:rPr>
            <w:noProof/>
            <w:lang w:val="es-ES"/>
          </w:rPr>
          <w:t>32</w:t>
        </w:r>
        <w:r>
          <w:fldChar w:fldCharType="end"/>
        </w:r>
      </w:p>
    </w:sdtContent>
  </w:sdt>
  <w:p w14:paraId="59BBF8D1" w14:textId="77777777" w:rsidR="00D7283F" w:rsidRDefault="00D7283F">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216251" w14:textId="77777777" w:rsidR="00D7283F" w:rsidRDefault="00D7283F">
      <w:r>
        <w:separator/>
      </w:r>
    </w:p>
  </w:footnote>
  <w:footnote w:type="continuationSeparator" w:id="0">
    <w:p w14:paraId="7FAD4D56" w14:textId="77777777" w:rsidR="00D7283F" w:rsidRDefault="00D7283F">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E4B5A"/>
    <w:multiLevelType w:val="multilevel"/>
    <w:tmpl w:val="0A3AA92E"/>
    <w:lvl w:ilvl="0">
      <w:start w:val="1"/>
      <w:numFmt w:val="decimal"/>
      <w:lvlText w:val="%1."/>
      <w:lvlJc w:val="left"/>
      <w:pPr>
        <w:ind w:left="720" w:hanging="360"/>
      </w:pPr>
      <w:rPr>
        <w:rFonts w:hint="default"/>
      </w:rPr>
    </w:lvl>
    <w:lvl w:ilvl="1">
      <w:start w:val="1"/>
      <w:numFmt w:val="decimal"/>
      <w:isLgl/>
      <w:lvlText w:val="%1.%2."/>
      <w:lvlJc w:val="left"/>
      <w:pPr>
        <w:ind w:left="1570" w:hanging="720"/>
      </w:pPr>
      <w:rPr>
        <w:rFonts w:hint="default"/>
        <w:sz w:val="22"/>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
    <w:nsid w:val="00C94BD5"/>
    <w:multiLevelType w:val="hybridMultilevel"/>
    <w:tmpl w:val="E6EC739E"/>
    <w:lvl w:ilvl="0" w:tplc="300A0001">
      <w:start w:val="1"/>
      <w:numFmt w:val="bullet"/>
      <w:lvlText w:val=""/>
      <w:lvlJc w:val="left"/>
      <w:pPr>
        <w:ind w:left="3060" w:hanging="360"/>
      </w:pPr>
      <w:rPr>
        <w:rFonts w:ascii="Symbol" w:hAnsi="Symbol" w:hint="default"/>
      </w:rPr>
    </w:lvl>
    <w:lvl w:ilvl="1" w:tplc="300A0003" w:tentative="1">
      <w:start w:val="1"/>
      <w:numFmt w:val="bullet"/>
      <w:lvlText w:val="o"/>
      <w:lvlJc w:val="left"/>
      <w:pPr>
        <w:ind w:left="3780" w:hanging="360"/>
      </w:pPr>
      <w:rPr>
        <w:rFonts w:ascii="Courier New" w:hAnsi="Courier New" w:cs="Courier New" w:hint="default"/>
      </w:rPr>
    </w:lvl>
    <w:lvl w:ilvl="2" w:tplc="300A0005" w:tentative="1">
      <w:start w:val="1"/>
      <w:numFmt w:val="bullet"/>
      <w:lvlText w:val=""/>
      <w:lvlJc w:val="left"/>
      <w:pPr>
        <w:ind w:left="4500" w:hanging="360"/>
      </w:pPr>
      <w:rPr>
        <w:rFonts w:ascii="Wingdings" w:hAnsi="Wingdings" w:hint="default"/>
      </w:rPr>
    </w:lvl>
    <w:lvl w:ilvl="3" w:tplc="300A0001" w:tentative="1">
      <w:start w:val="1"/>
      <w:numFmt w:val="bullet"/>
      <w:lvlText w:val=""/>
      <w:lvlJc w:val="left"/>
      <w:pPr>
        <w:ind w:left="5220" w:hanging="360"/>
      </w:pPr>
      <w:rPr>
        <w:rFonts w:ascii="Symbol" w:hAnsi="Symbol" w:hint="default"/>
      </w:rPr>
    </w:lvl>
    <w:lvl w:ilvl="4" w:tplc="300A0003" w:tentative="1">
      <w:start w:val="1"/>
      <w:numFmt w:val="bullet"/>
      <w:lvlText w:val="o"/>
      <w:lvlJc w:val="left"/>
      <w:pPr>
        <w:ind w:left="5940" w:hanging="360"/>
      </w:pPr>
      <w:rPr>
        <w:rFonts w:ascii="Courier New" w:hAnsi="Courier New" w:cs="Courier New" w:hint="default"/>
      </w:rPr>
    </w:lvl>
    <w:lvl w:ilvl="5" w:tplc="300A0005" w:tentative="1">
      <w:start w:val="1"/>
      <w:numFmt w:val="bullet"/>
      <w:lvlText w:val=""/>
      <w:lvlJc w:val="left"/>
      <w:pPr>
        <w:ind w:left="6660" w:hanging="360"/>
      </w:pPr>
      <w:rPr>
        <w:rFonts w:ascii="Wingdings" w:hAnsi="Wingdings" w:hint="default"/>
      </w:rPr>
    </w:lvl>
    <w:lvl w:ilvl="6" w:tplc="300A0001" w:tentative="1">
      <w:start w:val="1"/>
      <w:numFmt w:val="bullet"/>
      <w:lvlText w:val=""/>
      <w:lvlJc w:val="left"/>
      <w:pPr>
        <w:ind w:left="7380" w:hanging="360"/>
      </w:pPr>
      <w:rPr>
        <w:rFonts w:ascii="Symbol" w:hAnsi="Symbol" w:hint="default"/>
      </w:rPr>
    </w:lvl>
    <w:lvl w:ilvl="7" w:tplc="300A0003" w:tentative="1">
      <w:start w:val="1"/>
      <w:numFmt w:val="bullet"/>
      <w:lvlText w:val="o"/>
      <w:lvlJc w:val="left"/>
      <w:pPr>
        <w:ind w:left="8100" w:hanging="360"/>
      </w:pPr>
      <w:rPr>
        <w:rFonts w:ascii="Courier New" w:hAnsi="Courier New" w:cs="Courier New" w:hint="default"/>
      </w:rPr>
    </w:lvl>
    <w:lvl w:ilvl="8" w:tplc="300A0005" w:tentative="1">
      <w:start w:val="1"/>
      <w:numFmt w:val="bullet"/>
      <w:lvlText w:val=""/>
      <w:lvlJc w:val="left"/>
      <w:pPr>
        <w:ind w:left="8820" w:hanging="360"/>
      </w:pPr>
      <w:rPr>
        <w:rFonts w:ascii="Wingdings" w:hAnsi="Wingdings" w:hint="default"/>
      </w:rPr>
    </w:lvl>
  </w:abstractNum>
  <w:abstractNum w:abstractNumId="2">
    <w:nsid w:val="01A12475"/>
    <w:multiLevelType w:val="hybridMultilevel"/>
    <w:tmpl w:val="AB824E18"/>
    <w:lvl w:ilvl="0" w:tplc="E96A1A12">
      <w:start w:val="1"/>
      <w:numFmt w:val="decimal"/>
      <w:lvlText w:val="%1."/>
      <w:lvlJc w:val="left"/>
      <w:pPr>
        <w:ind w:left="732" w:hanging="360"/>
      </w:pPr>
      <w:rPr>
        <w:rFonts w:hint="default"/>
      </w:rPr>
    </w:lvl>
    <w:lvl w:ilvl="1" w:tplc="300A0019" w:tentative="1">
      <w:start w:val="1"/>
      <w:numFmt w:val="lowerLetter"/>
      <w:lvlText w:val="%2."/>
      <w:lvlJc w:val="left"/>
      <w:pPr>
        <w:ind w:left="1452" w:hanging="360"/>
      </w:pPr>
    </w:lvl>
    <w:lvl w:ilvl="2" w:tplc="300A001B" w:tentative="1">
      <w:start w:val="1"/>
      <w:numFmt w:val="lowerRoman"/>
      <w:lvlText w:val="%3."/>
      <w:lvlJc w:val="right"/>
      <w:pPr>
        <w:ind w:left="2172" w:hanging="180"/>
      </w:pPr>
    </w:lvl>
    <w:lvl w:ilvl="3" w:tplc="300A000F" w:tentative="1">
      <w:start w:val="1"/>
      <w:numFmt w:val="decimal"/>
      <w:lvlText w:val="%4."/>
      <w:lvlJc w:val="left"/>
      <w:pPr>
        <w:ind w:left="2892" w:hanging="360"/>
      </w:pPr>
    </w:lvl>
    <w:lvl w:ilvl="4" w:tplc="300A0019" w:tentative="1">
      <w:start w:val="1"/>
      <w:numFmt w:val="lowerLetter"/>
      <w:lvlText w:val="%5."/>
      <w:lvlJc w:val="left"/>
      <w:pPr>
        <w:ind w:left="3612" w:hanging="360"/>
      </w:pPr>
    </w:lvl>
    <w:lvl w:ilvl="5" w:tplc="300A001B" w:tentative="1">
      <w:start w:val="1"/>
      <w:numFmt w:val="lowerRoman"/>
      <w:lvlText w:val="%6."/>
      <w:lvlJc w:val="right"/>
      <w:pPr>
        <w:ind w:left="4332" w:hanging="180"/>
      </w:pPr>
    </w:lvl>
    <w:lvl w:ilvl="6" w:tplc="300A000F" w:tentative="1">
      <w:start w:val="1"/>
      <w:numFmt w:val="decimal"/>
      <w:lvlText w:val="%7."/>
      <w:lvlJc w:val="left"/>
      <w:pPr>
        <w:ind w:left="5052" w:hanging="360"/>
      </w:pPr>
    </w:lvl>
    <w:lvl w:ilvl="7" w:tplc="300A0019" w:tentative="1">
      <w:start w:val="1"/>
      <w:numFmt w:val="lowerLetter"/>
      <w:lvlText w:val="%8."/>
      <w:lvlJc w:val="left"/>
      <w:pPr>
        <w:ind w:left="5772" w:hanging="360"/>
      </w:pPr>
    </w:lvl>
    <w:lvl w:ilvl="8" w:tplc="300A001B" w:tentative="1">
      <w:start w:val="1"/>
      <w:numFmt w:val="lowerRoman"/>
      <w:lvlText w:val="%9."/>
      <w:lvlJc w:val="right"/>
      <w:pPr>
        <w:ind w:left="6492" w:hanging="180"/>
      </w:pPr>
    </w:lvl>
  </w:abstractNum>
  <w:abstractNum w:abstractNumId="3">
    <w:nsid w:val="07602B77"/>
    <w:multiLevelType w:val="multilevel"/>
    <w:tmpl w:val="0E0AF1E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0E795B3C"/>
    <w:multiLevelType w:val="hybridMultilevel"/>
    <w:tmpl w:val="5A12BA34"/>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1035754E"/>
    <w:multiLevelType w:val="multilevel"/>
    <w:tmpl w:val="81F4155C"/>
    <w:lvl w:ilvl="0">
      <w:start w:val="1"/>
      <w:numFmt w:val="decimal"/>
      <w:lvlText w:val="%1."/>
      <w:lvlJc w:val="left"/>
      <w:pPr>
        <w:ind w:left="720" w:hanging="360"/>
      </w:pPr>
      <w:rPr>
        <w:rFonts w:hint="default"/>
        <w:u w:val="none"/>
      </w:rPr>
    </w:lvl>
    <w:lvl w:ilvl="1">
      <w:start w:val="1"/>
      <w:numFmt w:val="decimal"/>
      <w:isLgl/>
      <w:lvlText w:val="%1.%2."/>
      <w:lvlJc w:val="left"/>
      <w:pPr>
        <w:ind w:left="1080" w:hanging="360"/>
      </w:pPr>
      <w:rPr>
        <w:rFonts w:hint="default"/>
        <w:u w:val="none"/>
      </w:rPr>
    </w:lvl>
    <w:lvl w:ilvl="2">
      <w:start w:val="1"/>
      <w:numFmt w:val="decimal"/>
      <w:isLgl/>
      <w:lvlText w:val="%1.%2.%3."/>
      <w:lvlJc w:val="left"/>
      <w:pPr>
        <w:ind w:left="1800" w:hanging="720"/>
      </w:pPr>
      <w:rPr>
        <w:rFonts w:hint="default"/>
        <w:u w:val="none"/>
      </w:rPr>
    </w:lvl>
    <w:lvl w:ilvl="3">
      <w:start w:val="1"/>
      <w:numFmt w:val="decimal"/>
      <w:isLgl/>
      <w:lvlText w:val="%1.%2.%3.%4."/>
      <w:lvlJc w:val="left"/>
      <w:pPr>
        <w:ind w:left="2160" w:hanging="720"/>
      </w:pPr>
      <w:rPr>
        <w:rFonts w:hint="default"/>
        <w:u w:val="none"/>
      </w:rPr>
    </w:lvl>
    <w:lvl w:ilvl="4">
      <w:start w:val="1"/>
      <w:numFmt w:val="decimal"/>
      <w:isLgl/>
      <w:lvlText w:val="%1.%2.%3.%4.%5."/>
      <w:lvlJc w:val="left"/>
      <w:pPr>
        <w:ind w:left="2880" w:hanging="1080"/>
      </w:pPr>
      <w:rPr>
        <w:rFonts w:hint="default"/>
        <w:u w:val="none"/>
      </w:rPr>
    </w:lvl>
    <w:lvl w:ilvl="5">
      <w:start w:val="1"/>
      <w:numFmt w:val="decimal"/>
      <w:isLgl/>
      <w:lvlText w:val="%1.%2.%3.%4.%5.%6."/>
      <w:lvlJc w:val="left"/>
      <w:pPr>
        <w:ind w:left="3240" w:hanging="1080"/>
      </w:pPr>
      <w:rPr>
        <w:rFonts w:hint="default"/>
        <w:u w:val="none"/>
      </w:rPr>
    </w:lvl>
    <w:lvl w:ilvl="6">
      <w:start w:val="1"/>
      <w:numFmt w:val="decimal"/>
      <w:isLgl/>
      <w:lvlText w:val="%1.%2.%3.%4.%5.%6.%7."/>
      <w:lvlJc w:val="left"/>
      <w:pPr>
        <w:ind w:left="3960" w:hanging="1440"/>
      </w:pPr>
      <w:rPr>
        <w:rFonts w:hint="default"/>
        <w:u w:val="none"/>
      </w:rPr>
    </w:lvl>
    <w:lvl w:ilvl="7">
      <w:start w:val="1"/>
      <w:numFmt w:val="decimal"/>
      <w:isLgl/>
      <w:lvlText w:val="%1.%2.%3.%4.%5.%6.%7.%8."/>
      <w:lvlJc w:val="left"/>
      <w:pPr>
        <w:ind w:left="4320" w:hanging="1440"/>
      </w:pPr>
      <w:rPr>
        <w:rFonts w:hint="default"/>
        <w:u w:val="none"/>
      </w:rPr>
    </w:lvl>
    <w:lvl w:ilvl="8">
      <w:start w:val="1"/>
      <w:numFmt w:val="decimal"/>
      <w:isLgl/>
      <w:lvlText w:val="%1.%2.%3.%4.%5.%6.%7.%8.%9."/>
      <w:lvlJc w:val="left"/>
      <w:pPr>
        <w:ind w:left="5040" w:hanging="1800"/>
      </w:pPr>
      <w:rPr>
        <w:rFonts w:hint="default"/>
        <w:u w:val="none"/>
      </w:rPr>
    </w:lvl>
  </w:abstractNum>
  <w:abstractNum w:abstractNumId="6">
    <w:nsid w:val="14A113A0"/>
    <w:multiLevelType w:val="multilevel"/>
    <w:tmpl w:val="17DE15E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6735F49"/>
    <w:multiLevelType w:val="hybridMultilevel"/>
    <w:tmpl w:val="942AAAB0"/>
    <w:lvl w:ilvl="0" w:tplc="300A0001">
      <w:start w:val="1"/>
      <w:numFmt w:val="bullet"/>
      <w:lvlText w:val=""/>
      <w:lvlJc w:val="left"/>
      <w:pPr>
        <w:ind w:left="1800" w:hanging="360"/>
      </w:pPr>
      <w:rPr>
        <w:rFonts w:ascii="Symbol" w:hAnsi="Symbol" w:hint="default"/>
      </w:rPr>
    </w:lvl>
    <w:lvl w:ilvl="1" w:tplc="300A0003" w:tentative="1">
      <w:start w:val="1"/>
      <w:numFmt w:val="bullet"/>
      <w:lvlText w:val="o"/>
      <w:lvlJc w:val="left"/>
      <w:pPr>
        <w:ind w:left="2520" w:hanging="360"/>
      </w:pPr>
      <w:rPr>
        <w:rFonts w:ascii="Courier New" w:hAnsi="Courier New" w:cs="Courier New" w:hint="default"/>
      </w:rPr>
    </w:lvl>
    <w:lvl w:ilvl="2" w:tplc="300A0005">
      <w:start w:val="1"/>
      <w:numFmt w:val="bullet"/>
      <w:lvlText w:val=""/>
      <w:lvlJc w:val="left"/>
      <w:pPr>
        <w:ind w:left="3240" w:hanging="360"/>
      </w:pPr>
      <w:rPr>
        <w:rFonts w:ascii="Wingdings" w:hAnsi="Wingdings" w:hint="default"/>
      </w:rPr>
    </w:lvl>
    <w:lvl w:ilvl="3" w:tplc="300A0001" w:tentative="1">
      <w:start w:val="1"/>
      <w:numFmt w:val="bullet"/>
      <w:lvlText w:val=""/>
      <w:lvlJc w:val="left"/>
      <w:pPr>
        <w:ind w:left="3960" w:hanging="360"/>
      </w:pPr>
      <w:rPr>
        <w:rFonts w:ascii="Symbol" w:hAnsi="Symbol" w:hint="default"/>
      </w:rPr>
    </w:lvl>
    <w:lvl w:ilvl="4" w:tplc="300A0003" w:tentative="1">
      <w:start w:val="1"/>
      <w:numFmt w:val="bullet"/>
      <w:lvlText w:val="o"/>
      <w:lvlJc w:val="left"/>
      <w:pPr>
        <w:ind w:left="4680" w:hanging="360"/>
      </w:pPr>
      <w:rPr>
        <w:rFonts w:ascii="Courier New" w:hAnsi="Courier New" w:cs="Courier New" w:hint="default"/>
      </w:rPr>
    </w:lvl>
    <w:lvl w:ilvl="5" w:tplc="300A0005" w:tentative="1">
      <w:start w:val="1"/>
      <w:numFmt w:val="bullet"/>
      <w:lvlText w:val=""/>
      <w:lvlJc w:val="left"/>
      <w:pPr>
        <w:ind w:left="5400" w:hanging="360"/>
      </w:pPr>
      <w:rPr>
        <w:rFonts w:ascii="Wingdings" w:hAnsi="Wingdings" w:hint="default"/>
      </w:rPr>
    </w:lvl>
    <w:lvl w:ilvl="6" w:tplc="300A0001" w:tentative="1">
      <w:start w:val="1"/>
      <w:numFmt w:val="bullet"/>
      <w:lvlText w:val=""/>
      <w:lvlJc w:val="left"/>
      <w:pPr>
        <w:ind w:left="6120" w:hanging="360"/>
      </w:pPr>
      <w:rPr>
        <w:rFonts w:ascii="Symbol" w:hAnsi="Symbol" w:hint="default"/>
      </w:rPr>
    </w:lvl>
    <w:lvl w:ilvl="7" w:tplc="300A0003" w:tentative="1">
      <w:start w:val="1"/>
      <w:numFmt w:val="bullet"/>
      <w:lvlText w:val="o"/>
      <w:lvlJc w:val="left"/>
      <w:pPr>
        <w:ind w:left="6840" w:hanging="360"/>
      </w:pPr>
      <w:rPr>
        <w:rFonts w:ascii="Courier New" w:hAnsi="Courier New" w:cs="Courier New" w:hint="default"/>
      </w:rPr>
    </w:lvl>
    <w:lvl w:ilvl="8" w:tplc="300A0005" w:tentative="1">
      <w:start w:val="1"/>
      <w:numFmt w:val="bullet"/>
      <w:lvlText w:val=""/>
      <w:lvlJc w:val="left"/>
      <w:pPr>
        <w:ind w:left="7560" w:hanging="360"/>
      </w:pPr>
      <w:rPr>
        <w:rFonts w:ascii="Wingdings" w:hAnsi="Wingdings" w:hint="default"/>
      </w:rPr>
    </w:lvl>
  </w:abstractNum>
  <w:abstractNum w:abstractNumId="8">
    <w:nsid w:val="1EBD77C0"/>
    <w:multiLevelType w:val="multilevel"/>
    <w:tmpl w:val="0A3AA92E"/>
    <w:lvl w:ilvl="0">
      <w:start w:val="1"/>
      <w:numFmt w:val="decimal"/>
      <w:lvlText w:val="%1."/>
      <w:lvlJc w:val="left"/>
      <w:pPr>
        <w:ind w:left="720" w:hanging="360"/>
      </w:pPr>
      <w:rPr>
        <w:rFonts w:hint="default"/>
      </w:rPr>
    </w:lvl>
    <w:lvl w:ilvl="1">
      <w:start w:val="1"/>
      <w:numFmt w:val="decimal"/>
      <w:isLgl/>
      <w:lvlText w:val="%1.%2."/>
      <w:lvlJc w:val="left"/>
      <w:pPr>
        <w:ind w:left="1570" w:hanging="720"/>
      </w:pPr>
      <w:rPr>
        <w:rFonts w:hint="default"/>
        <w:sz w:val="22"/>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9">
    <w:nsid w:val="2A8F64BB"/>
    <w:multiLevelType w:val="hybridMultilevel"/>
    <w:tmpl w:val="4F68AAF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2EDE4996"/>
    <w:multiLevelType w:val="hybridMultilevel"/>
    <w:tmpl w:val="1BAE3156"/>
    <w:lvl w:ilvl="0" w:tplc="300A0001">
      <w:start w:val="1"/>
      <w:numFmt w:val="bullet"/>
      <w:lvlText w:val=""/>
      <w:lvlJc w:val="left"/>
      <w:pPr>
        <w:ind w:left="3060" w:hanging="360"/>
      </w:pPr>
      <w:rPr>
        <w:rFonts w:ascii="Symbol" w:hAnsi="Symbol" w:hint="default"/>
      </w:rPr>
    </w:lvl>
    <w:lvl w:ilvl="1" w:tplc="300A0003" w:tentative="1">
      <w:start w:val="1"/>
      <w:numFmt w:val="bullet"/>
      <w:lvlText w:val="o"/>
      <w:lvlJc w:val="left"/>
      <w:pPr>
        <w:ind w:left="3780" w:hanging="360"/>
      </w:pPr>
      <w:rPr>
        <w:rFonts w:ascii="Courier New" w:hAnsi="Courier New" w:cs="Courier New" w:hint="default"/>
      </w:rPr>
    </w:lvl>
    <w:lvl w:ilvl="2" w:tplc="300A0005" w:tentative="1">
      <w:start w:val="1"/>
      <w:numFmt w:val="bullet"/>
      <w:lvlText w:val=""/>
      <w:lvlJc w:val="left"/>
      <w:pPr>
        <w:ind w:left="4500" w:hanging="360"/>
      </w:pPr>
      <w:rPr>
        <w:rFonts w:ascii="Wingdings" w:hAnsi="Wingdings" w:hint="default"/>
      </w:rPr>
    </w:lvl>
    <w:lvl w:ilvl="3" w:tplc="300A0001" w:tentative="1">
      <w:start w:val="1"/>
      <w:numFmt w:val="bullet"/>
      <w:lvlText w:val=""/>
      <w:lvlJc w:val="left"/>
      <w:pPr>
        <w:ind w:left="5220" w:hanging="360"/>
      </w:pPr>
      <w:rPr>
        <w:rFonts w:ascii="Symbol" w:hAnsi="Symbol" w:hint="default"/>
      </w:rPr>
    </w:lvl>
    <w:lvl w:ilvl="4" w:tplc="300A0003" w:tentative="1">
      <w:start w:val="1"/>
      <w:numFmt w:val="bullet"/>
      <w:lvlText w:val="o"/>
      <w:lvlJc w:val="left"/>
      <w:pPr>
        <w:ind w:left="5940" w:hanging="360"/>
      </w:pPr>
      <w:rPr>
        <w:rFonts w:ascii="Courier New" w:hAnsi="Courier New" w:cs="Courier New" w:hint="default"/>
      </w:rPr>
    </w:lvl>
    <w:lvl w:ilvl="5" w:tplc="300A0005" w:tentative="1">
      <w:start w:val="1"/>
      <w:numFmt w:val="bullet"/>
      <w:lvlText w:val=""/>
      <w:lvlJc w:val="left"/>
      <w:pPr>
        <w:ind w:left="6660" w:hanging="360"/>
      </w:pPr>
      <w:rPr>
        <w:rFonts w:ascii="Wingdings" w:hAnsi="Wingdings" w:hint="default"/>
      </w:rPr>
    </w:lvl>
    <w:lvl w:ilvl="6" w:tplc="300A0001" w:tentative="1">
      <w:start w:val="1"/>
      <w:numFmt w:val="bullet"/>
      <w:lvlText w:val=""/>
      <w:lvlJc w:val="left"/>
      <w:pPr>
        <w:ind w:left="7380" w:hanging="360"/>
      </w:pPr>
      <w:rPr>
        <w:rFonts w:ascii="Symbol" w:hAnsi="Symbol" w:hint="default"/>
      </w:rPr>
    </w:lvl>
    <w:lvl w:ilvl="7" w:tplc="300A0003" w:tentative="1">
      <w:start w:val="1"/>
      <w:numFmt w:val="bullet"/>
      <w:lvlText w:val="o"/>
      <w:lvlJc w:val="left"/>
      <w:pPr>
        <w:ind w:left="8100" w:hanging="360"/>
      </w:pPr>
      <w:rPr>
        <w:rFonts w:ascii="Courier New" w:hAnsi="Courier New" w:cs="Courier New" w:hint="default"/>
      </w:rPr>
    </w:lvl>
    <w:lvl w:ilvl="8" w:tplc="300A0005" w:tentative="1">
      <w:start w:val="1"/>
      <w:numFmt w:val="bullet"/>
      <w:lvlText w:val=""/>
      <w:lvlJc w:val="left"/>
      <w:pPr>
        <w:ind w:left="8820" w:hanging="360"/>
      </w:pPr>
      <w:rPr>
        <w:rFonts w:ascii="Wingdings" w:hAnsi="Wingdings" w:hint="default"/>
      </w:rPr>
    </w:lvl>
  </w:abstractNum>
  <w:abstractNum w:abstractNumId="11">
    <w:nsid w:val="31F55016"/>
    <w:multiLevelType w:val="hybridMultilevel"/>
    <w:tmpl w:val="A6AA5198"/>
    <w:lvl w:ilvl="0" w:tplc="A9686BF2">
      <w:numFmt w:val="bullet"/>
      <w:lvlText w:val="-"/>
      <w:lvlJc w:val="left"/>
      <w:pPr>
        <w:ind w:left="720" w:hanging="360"/>
      </w:pPr>
      <w:rPr>
        <w:rFonts w:ascii="Times New Roman" w:eastAsiaTheme="minorEastAsia"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323B40E0"/>
    <w:multiLevelType w:val="multilevel"/>
    <w:tmpl w:val="0A3AA92E"/>
    <w:lvl w:ilvl="0">
      <w:start w:val="1"/>
      <w:numFmt w:val="decimal"/>
      <w:lvlText w:val="%1."/>
      <w:lvlJc w:val="left"/>
      <w:pPr>
        <w:ind w:left="720" w:hanging="360"/>
      </w:pPr>
      <w:rPr>
        <w:rFonts w:hint="default"/>
      </w:rPr>
    </w:lvl>
    <w:lvl w:ilvl="1">
      <w:start w:val="1"/>
      <w:numFmt w:val="decimal"/>
      <w:isLgl/>
      <w:lvlText w:val="%1.%2."/>
      <w:lvlJc w:val="left"/>
      <w:pPr>
        <w:ind w:left="1570" w:hanging="720"/>
      </w:pPr>
      <w:rPr>
        <w:rFonts w:hint="default"/>
        <w:sz w:val="22"/>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3">
    <w:nsid w:val="36CE4E1E"/>
    <w:multiLevelType w:val="hybridMultilevel"/>
    <w:tmpl w:val="A69419D4"/>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nsid w:val="3A230BC5"/>
    <w:multiLevelType w:val="multilevel"/>
    <w:tmpl w:val="84B0CAEC"/>
    <w:lvl w:ilvl="0">
      <w:start w:val="3"/>
      <w:numFmt w:val="decimal"/>
      <w:lvlText w:val="%1"/>
      <w:lvlJc w:val="left"/>
      <w:pPr>
        <w:ind w:left="480" w:hanging="480"/>
      </w:pPr>
      <w:rPr>
        <w:rFonts w:hint="default"/>
      </w:rPr>
    </w:lvl>
    <w:lvl w:ilvl="1">
      <w:start w:val="3"/>
      <w:numFmt w:val="decimal"/>
      <w:lvlText w:val="%1.%2"/>
      <w:lvlJc w:val="left"/>
      <w:pPr>
        <w:ind w:left="1265" w:hanging="480"/>
      </w:pPr>
      <w:rPr>
        <w:rFonts w:hint="default"/>
      </w:rPr>
    </w:lvl>
    <w:lvl w:ilvl="2">
      <w:start w:val="1"/>
      <w:numFmt w:val="decimal"/>
      <w:lvlText w:val="%1.%2.%3"/>
      <w:lvlJc w:val="left"/>
      <w:pPr>
        <w:ind w:left="2290" w:hanging="720"/>
      </w:pPr>
      <w:rPr>
        <w:rFonts w:hint="default"/>
      </w:rPr>
    </w:lvl>
    <w:lvl w:ilvl="3">
      <w:start w:val="1"/>
      <w:numFmt w:val="decimal"/>
      <w:lvlText w:val="%1.%2.%3.%4"/>
      <w:lvlJc w:val="left"/>
      <w:pPr>
        <w:ind w:left="3075" w:hanging="72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6150" w:hanging="144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8080" w:hanging="1800"/>
      </w:pPr>
      <w:rPr>
        <w:rFonts w:hint="default"/>
      </w:rPr>
    </w:lvl>
  </w:abstractNum>
  <w:abstractNum w:abstractNumId="15">
    <w:nsid w:val="46706F54"/>
    <w:multiLevelType w:val="multilevel"/>
    <w:tmpl w:val="643013C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46781D01"/>
    <w:multiLevelType w:val="hybridMultilevel"/>
    <w:tmpl w:val="D9C4AD44"/>
    <w:lvl w:ilvl="0" w:tplc="300A000F">
      <w:start w:val="5"/>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nsid w:val="48826909"/>
    <w:multiLevelType w:val="hybridMultilevel"/>
    <w:tmpl w:val="9EFE06F4"/>
    <w:lvl w:ilvl="0" w:tplc="FE083282">
      <w:start w:val="1"/>
      <w:numFmt w:val="bullet"/>
      <w:lvlText w:val=""/>
      <w:lvlJc w:val="left"/>
      <w:pPr>
        <w:tabs>
          <w:tab w:val="num" w:pos="720"/>
        </w:tabs>
        <w:ind w:left="720" w:hanging="360"/>
      </w:pPr>
      <w:rPr>
        <w:rFonts w:ascii="Wingdings 3" w:hAnsi="Wingdings 3" w:hint="default"/>
      </w:rPr>
    </w:lvl>
    <w:lvl w:ilvl="1" w:tplc="0726B9CC" w:tentative="1">
      <w:start w:val="1"/>
      <w:numFmt w:val="bullet"/>
      <w:lvlText w:val=""/>
      <w:lvlJc w:val="left"/>
      <w:pPr>
        <w:tabs>
          <w:tab w:val="num" w:pos="1440"/>
        </w:tabs>
        <w:ind w:left="1440" w:hanging="360"/>
      </w:pPr>
      <w:rPr>
        <w:rFonts w:ascii="Wingdings 3" w:hAnsi="Wingdings 3" w:hint="default"/>
      </w:rPr>
    </w:lvl>
    <w:lvl w:ilvl="2" w:tplc="7C94DE6A" w:tentative="1">
      <w:start w:val="1"/>
      <w:numFmt w:val="bullet"/>
      <w:lvlText w:val=""/>
      <w:lvlJc w:val="left"/>
      <w:pPr>
        <w:tabs>
          <w:tab w:val="num" w:pos="2160"/>
        </w:tabs>
        <w:ind w:left="2160" w:hanging="360"/>
      </w:pPr>
      <w:rPr>
        <w:rFonts w:ascii="Wingdings 3" w:hAnsi="Wingdings 3" w:hint="default"/>
      </w:rPr>
    </w:lvl>
    <w:lvl w:ilvl="3" w:tplc="42E4A226" w:tentative="1">
      <w:start w:val="1"/>
      <w:numFmt w:val="bullet"/>
      <w:lvlText w:val=""/>
      <w:lvlJc w:val="left"/>
      <w:pPr>
        <w:tabs>
          <w:tab w:val="num" w:pos="2880"/>
        </w:tabs>
        <w:ind w:left="2880" w:hanging="360"/>
      </w:pPr>
      <w:rPr>
        <w:rFonts w:ascii="Wingdings 3" w:hAnsi="Wingdings 3" w:hint="default"/>
      </w:rPr>
    </w:lvl>
    <w:lvl w:ilvl="4" w:tplc="F83CE2D2" w:tentative="1">
      <w:start w:val="1"/>
      <w:numFmt w:val="bullet"/>
      <w:lvlText w:val=""/>
      <w:lvlJc w:val="left"/>
      <w:pPr>
        <w:tabs>
          <w:tab w:val="num" w:pos="3600"/>
        </w:tabs>
        <w:ind w:left="3600" w:hanging="360"/>
      </w:pPr>
      <w:rPr>
        <w:rFonts w:ascii="Wingdings 3" w:hAnsi="Wingdings 3" w:hint="default"/>
      </w:rPr>
    </w:lvl>
    <w:lvl w:ilvl="5" w:tplc="16BED914" w:tentative="1">
      <w:start w:val="1"/>
      <w:numFmt w:val="bullet"/>
      <w:lvlText w:val=""/>
      <w:lvlJc w:val="left"/>
      <w:pPr>
        <w:tabs>
          <w:tab w:val="num" w:pos="4320"/>
        </w:tabs>
        <w:ind w:left="4320" w:hanging="360"/>
      </w:pPr>
      <w:rPr>
        <w:rFonts w:ascii="Wingdings 3" w:hAnsi="Wingdings 3" w:hint="default"/>
      </w:rPr>
    </w:lvl>
    <w:lvl w:ilvl="6" w:tplc="8670EFB0" w:tentative="1">
      <w:start w:val="1"/>
      <w:numFmt w:val="bullet"/>
      <w:lvlText w:val=""/>
      <w:lvlJc w:val="left"/>
      <w:pPr>
        <w:tabs>
          <w:tab w:val="num" w:pos="5040"/>
        </w:tabs>
        <w:ind w:left="5040" w:hanging="360"/>
      </w:pPr>
      <w:rPr>
        <w:rFonts w:ascii="Wingdings 3" w:hAnsi="Wingdings 3" w:hint="default"/>
      </w:rPr>
    </w:lvl>
    <w:lvl w:ilvl="7" w:tplc="EB8CEE3E" w:tentative="1">
      <w:start w:val="1"/>
      <w:numFmt w:val="bullet"/>
      <w:lvlText w:val=""/>
      <w:lvlJc w:val="left"/>
      <w:pPr>
        <w:tabs>
          <w:tab w:val="num" w:pos="5760"/>
        </w:tabs>
        <w:ind w:left="5760" w:hanging="360"/>
      </w:pPr>
      <w:rPr>
        <w:rFonts w:ascii="Wingdings 3" w:hAnsi="Wingdings 3" w:hint="default"/>
      </w:rPr>
    </w:lvl>
    <w:lvl w:ilvl="8" w:tplc="728828F6" w:tentative="1">
      <w:start w:val="1"/>
      <w:numFmt w:val="bullet"/>
      <w:lvlText w:val=""/>
      <w:lvlJc w:val="left"/>
      <w:pPr>
        <w:tabs>
          <w:tab w:val="num" w:pos="6480"/>
        </w:tabs>
        <w:ind w:left="6480" w:hanging="360"/>
      </w:pPr>
      <w:rPr>
        <w:rFonts w:ascii="Wingdings 3" w:hAnsi="Wingdings 3" w:hint="default"/>
      </w:rPr>
    </w:lvl>
  </w:abstractNum>
  <w:abstractNum w:abstractNumId="18">
    <w:nsid w:val="49255ECA"/>
    <w:multiLevelType w:val="multilevel"/>
    <w:tmpl w:val="0A3AA92E"/>
    <w:lvl w:ilvl="0">
      <w:start w:val="1"/>
      <w:numFmt w:val="decimal"/>
      <w:lvlText w:val="%1."/>
      <w:lvlJc w:val="left"/>
      <w:pPr>
        <w:ind w:left="720" w:hanging="360"/>
      </w:pPr>
      <w:rPr>
        <w:rFonts w:hint="default"/>
      </w:rPr>
    </w:lvl>
    <w:lvl w:ilvl="1">
      <w:start w:val="1"/>
      <w:numFmt w:val="decimal"/>
      <w:isLgl/>
      <w:lvlText w:val="%1.%2."/>
      <w:lvlJc w:val="left"/>
      <w:pPr>
        <w:ind w:left="1570" w:hanging="720"/>
      </w:pPr>
      <w:rPr>
        <w:rFonts w:hint="default"/>
        <w:sz w:val="22"/>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9">
    <w:nsid w:val="4B3E4A81"/>
    <w:multiLevelType w:val="hybridMultilevel"/>
    <w:tmpl w:val="4BA4204E"/>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0">
    <w:nsid w:val="4EEE4881"/>
    <w:multiLevelType w:val="multilevel"/>
    <w:tmpl w:val="8BA0DF10"/>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1">
    <w:nsid w:val="501911E6"/>
    <w:multiLevelType w:val="multilevel"/>
    <w:tmpl w:val="0A3AA92E"/>
    <w:lvl w:ilvl="0">
      <w:start w:val="1"/>
      <w:numFmt w:val="decimal"/>
      <w:lvlText w:val="%1."/>
      <w:lvlJc w:val="left"/>
      <w:pPr>
        <w:ind w:left="720" w:hanging="360"/>
      </w:pPr>
      <w:rPr>
        <w:rFonts w:hint="default"/>
      </w:rPr>
    </w:lvl>
    <w:lvl w:ilvl="1">
      <w:start w:val="1"/>
      <w:numFmt w:val="decimal"/>
      <w:isLgl/>
      <w:lvlText w:val="%1.%2."/>
      <w:lvlJc w:val="left"/>
      <w:pPr>
        <w:ind w:left="1570" w:hanging="720"/>
      </w:pPr>
      <w:rPr>
        <w:rFonts w:hint="default"/>
        <w:sz w:val="22"/>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2">
    <w:nsid w:val="503A7789"/>
    <w:multiLevelType w:val="multilevel"/>
    <w:tmpl w:val="0B70137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5A9F5B9B"/>
    <w:multiLevelType w:val="hybridMultilevel"/>
    <w:tmpl w:val="D8BA0364"/>
    <w:lvl w:ilvl="0" w:tplc="37925F70">
      <w:numFmt w:val="bullet"/>
      <w:lvlText w:val="-"/>
      <w:lvlJc w:val="left"/>
      <w:pPr>
        <w:ind w:left="720" w:hanging="360"/>
      </w:pPr>
      <w:rPr>
        <w:rFonts w:ascii="Times New Roman" w:eastAsiaTheme="minorEastAsia"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nsid w:val="5CF4513B"/>
    <w:multiLevelType w:val="hybridMultilevel"/>
    <w:tmpl w:val="9DE02EE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5">
    <w:nsid w:val="62121BF7"/>
    <w:multiLevelType w:val="hybridMultilevel"/>
    <w:tmpl w:val="ACAAA732"/>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6">
    <w:nsid w:val="625356D9"/>
    <w:multiLevelType w:val="multilevel"/>
    <w:tmpl w:val="0A3AA92E"/>
    <w:lvl w:ilvl="0">
      <w:start w:val="1"/>
      <w:numFmt w:val="decimal"/>
      <w:lvlText w:val="%1."/>
      <w:lvlJc w:val="left"/>
      <w:pPr>
        <w:ind w:left="720" w:hanging="360"/>
      </w:pPr>
      <w:rPr>
        <w:rFonts w:hint="default"/>
      </w:rPr>
    </w:lvl>
    <w:lvl w:ilvl="1">
      <w:start w:val="1"/>
      <w:numFmt w:val="decimal"/>
      <w:isLgl/>
      <w:lvlText w:val="%1.%2."/>
      <w:lvlJc w:val="left"/>
      <w:pPr>
        <w:ind w:left="1570" w:hanging="720"/>
      </w:pPr>
      <w:rPr>
        <w:rFonts w:hint="default"/>
        <w:sz w:val="22"/>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7">
    <w:nsid w:val="6E5B7269"/>
    <w:multiLevelType w:val="multilevel"/>
    <w:tmpl w:val="EF9AA3D6"/>
    <w:lvl w:ilvl="0">
      <w:start w:val="1"/>
      <w:numFmt w:val="decimal"/>
      <w:lvlText w:val="%1"/>
      <w:lvlJc w:val="left"/>
      <w:pPr>
        <w:ind w:left="540" w:hanging="540"/>
      </w:pPr>
      <w:rPr>
        <w:rFonts w:hint="default"/>
      </w:rPr>
    </w:lvl>
    <w:lvl w:ilvl="1">
      <w:start w:val="1"/>
      <w:numFmt w:val="decimal"/>
      <w:lvlText w:val="%1.%2"/>
      <w:lvlJc w:val="left"/>
      <w:pPr>
        <w:ind w:left="1080" w:hanging="54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28">
    <w:nsid w:val="6F241518"/>
    <w:multiLevelType w:val="hybridMultilevel"/>
    <w:tmpl w:val="A69419D4"/>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9">
    <w:nsid w:val="72C54AB3"/>
    <w:multiLevelType w:val="multilevel"/>
    <w:tmpl w:val="0A3AA92E"/>
    <w:lvl w:ilvl="0">
      <w:start w:val="1"/>
      <w:numFmt w:val="decimal"/>
      <w:lvlText w:val="%1."/>
      <w:lvlJc w:val="left"/>
      <w:pPr>
        <w:ind w:left="720" w:hanging="360"/>
      </w:pPr>
      <w:rPr>
        <w:rFonts w:hint="default"/>
      </w:rPr>
    </w:lvl>
    <w:lvl w:ilvl="1">
      <w:start w:val="1"/>
      <w:numFmt w:val="decimal"/>
      <w:isLgl/>
      <w:lvlText w:val="%1.%2."/>
      <w:lvlJc w:val="left"/>
      <w:pPr>
        <w:ind w:left="1571" w:hanging="720"/>
      </w:pPr>
      <w:rPr>
        <w:rFonts w:hint="default"/>
        <w:sz w:val="22"/>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30">
    <w:nsid w:val="7F774BF7"/>
    <w:multiLevelType w:val="hybridMultilevel"/>
    <w:tmpl w:val="684458A8"/>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9"/>
  </w:num>
  <w:num w:numId="2">
    <w:abstractNumId w:val="26"/>
  </w:num>
  <w:num w:numId="3">
    <w:abstractNumId w:val="14"/>
  </w:num>
  <w:num w:numId="4">
    <w:abstractNumId w:val="29"/>
  </w:num>
  <w:num w:numId="5">
    <w:abstractNumId w:val="20"/>
  </w:num>
  <w:num w:numId="6">
    <w:abstractNumId w:val="3"/>
  </w:num>
  <w:num w:numId="7">
    <w:abstractNumId w:val="18"/>
  </w:num>
  <w:num w:numId="8">
    <w:abstractNumId w:val="17"/>
  </w:num>
  <w:num w:numId="9">
    <w:abstractNumId w:val="23"/>
  </w:num>
  <w:num w:numId="10">
    <w:abstractNumId w:val="24"/>
  </w:num>
  <w:num w:numId="11">
    <w:abstractNumId w:val="11"/>
  </w:num>
  <w:num w:numId="12">
    <w:abstractNumId w:val="5"/>
  </w:num>
  <w:num w:numId="13">
    <w:abstractNumId w:val="27"/>
  </w:num>
  <w:num w:numId="14">
    <w:abstractNumId w:val="0"/>
  </w:num>
  <w:num w:numId="15">
    <w:abstractNumId w:val="1"/>
  </w:num>
  <w:num w:numId="16">
    <w:abstractNumId w:val="10"/>
  </w:num>
  <w:num w:numId="17">
    <w:abstractNumId w:val="7"/>
  </w:num>
  <w:num w:numId="18">
    <w:abstractNumId w:val="30"/>
  </w:num>
  <w:num w:numId="19">
    <w:abstractNumId w:val="25"/>
  </w:num>
  <w:num w:numId="20">
    <w:abstractNumId w:val="13"/>
  </w:num>
  <w:num w:numId="21">
    <w:abstractNumId w:val="22"/>
  </w:num>
  <w:num w:numId="22">
    <w:abstractNumId w:val="15"/>
  </w:num>
  <w:num w:numId="23">
    <w:abstractNumId w:val="12"/>
  </w:num>
  <w:num w:numId="24">
    <w:abstractNumId w:val="21"/>
  </w:num>
  <w:num w:numId="25">
    <w:abstractNumId w:val="8"/>
  </w:num>
  <w:num w:numId="26">
    <w:abstractNumId w:val="6"/>
  </w:num>
  <w:num w:numId="27">
    <w:abstractNumId w:val="28"/>
  </w:num>
  <w:num w:numId="28">
    <w:abstractNumId w:val="16"/>
  </w:num>
  <w:num w:numId="29">
    <w:abstractNumId w:val="2"/>
  </w:num>
  <w:num w:numId="30">
    <w:abstractNumId w:val="4"/>
  </w:num>
  <w:num w:numId="3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2F98"/>
    <w:rsid w:val="000223FD"/>
    <w:rsid w:val="000D459E"/>
    <w:rsid w:val="003C4874"/>
    <w:rsid w:val="006634BA"/>
    <w:rsid w:val="00D7283F"/>
    <w:rsid w:val="00EF5D90"/>
    <w:rsid w:val="00F72F98"/>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30"/>
    <o:shapelayout v:ext="edit">
      <o:idmap v:ext="edit" data="1"/>
    </o:shapelayout>
  </w:shapeDefaults>
  <w:decimalSymbol w:val="."/>
  <w:listSeparator w:val=","/>
  <w14:docId w14:val="23B3804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2F98"/>
  </w:style>
  <w:style w:type="paragraph" w:styleId="Ttulo1">
    <w:name w:val="heading 1"/>
    <w:basedOn w:val="Normal"/>
    <w:next w:val="Normal"/>
    <w:link w:val="Ttulo1Car"/>
    <w:uiPriority w:val="9"/>
    <w:qFormat/>
    <w:rsid w:val="00F72F98"/>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72F98"/>
    <w:rPr>
      <w:rFonts w:asciiTheme="majorHAnsi" w:eastAsiaTheme="majorEastAsia" w:hAnsiTheme="majorHAnsi" w:cstheme="majorBidi"/>
      <w:b/>
      <w:bCs/>
      <w:color w:val="345A8A" w:themeColor="accent1" w:themeShade="B5"/>
      <w:sz w:val="32"/>
      <w:szCs w:val="32"/>
    </w:rPr>
  </w:style>
  <w:style w:type="paragraph" w:styleId="Prrafodelista">
    <w:name w:val="List Paragraph"/>
    <w:basedOn w:val="Normal"/>
    <w:uiPriority w:val="34"/>
    <w:qFormat/>
    <w:rsid w:val="00F72F98"/>
    <w:pPr>
      <w:ind w:left="720"/>
      <w:contextualSpacing/>
    </w:pPr>
  </w:style>
  <w:style w:type="paragraph" w:styleId="Ttulo">
    <w:name w:val="Title"/>
    <w:basedOn w:val="Normal"/>
    <w:next w:val="Normal"/>
    <w:link w:val="TtuloCar"/>
    <w:uiPriority w:val="10"/>
    <w:qFormat/>
    <w:rsid w:val="00F72F98"/>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F72F98"/>
    <w:rPr>
      <w:rFonts w:asciiTheme="majorHAnsi" w:eastAsiaTheme="majorEastAsia" w:hAnsiTheme="majorHAnsi" w:cstheme="majorBidi"/>
      <w:color w:val="17365D" w:themeColor="text2" w:themeShade="BF"/>
      <w:spacing w:val="5"/>
      <w:kern w:val="28"/>
      <w:sz w:val="52"/>
      <w:szCs w:val="52"/>
    </w:rPr>
  </w:style>
  <w:style w:type="table" w:styleId="Tablaconcuadrcula">
    <w:name w:val="Table Grid"/>
    <w:basedOn w:val="Tablanormal"/>
    <w:uiPriority w:val="59"/>
    <w:rsid w:val="00F72F9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nfasis">
    <w:name w:val="Emphasis"/>
    <w:basedOn w:val="Fuentedeprrafopredeter"/>
    <w:uiPriority w:val="20"/>
    <w:qFormat/>
    <w:rsid w:val="00F72F98"/>
    <w:rPr>
      <w:i/>
      <w:iCs/>
    </w:rPr>
  </w:style>
  <w:style w:type="paragraph" w:styleId="Textodeglobo">
    <w:name w:val="Balloon Text"/>
    <w:basedOn w:val="Normal"/>
    <w:link w:val="TextodegloboCar"/>
    <w:uiPriority w:val="99"/>
    <w:semiHidden/>
    <w:unhideWhenUsed/>
    <w:rsid w:val="00F72F9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72F98"/>
    <w:rPr>
      <w:rFonts w:ascii="Segoe UI" w:hAnsi="Segoe UI" w:cs="Segoe UI"/>
      <w:sz w:val="18"/>
      <w:szCs w:val="18"/>
    </w:rPr>
  </w:style>
  <w:style w:type="paragraph" w:styleId="Textodecuerpo">
    <w:name w:val="Body Text"/>
    <w:basedOn w:val="Normal"/>
    <w:link w:val="TextodecuerpoCar"/>
    <w:rsid w:val="00F72F98"/>
    <w:rPr>
      <w:rFonts w:ascii="Times New Roman" w:eastAsia="Times New Roman" w:hAnsi="Times New Roman" w:cs="Times New Roman"/>
      <w:szCs w:val="20"/>
      <w:lang w:val="es-EC"/>
    </w:rPr>
  </w:style>
  <w:style w:type="character" w:customStyle="1" w:styleId="TextodecuerpoCar">
    <w:name w:val="Texto de cuerpo Car"/>
    <w:basedOn w:val="Fuentedeprrafopredeter"/>
    <w:link w:val="Textodecuerpo"/>
    <w:rsid w:val="00F72F98"/>
    <w:rPr>
      <w:rFonts w:ascii="Times New Roman" w:eastAsia="Times New Roman" w:hAnsi="Times New Roman" w:cs="Times New Roman"/>
      <w:szCs w:val="20"/>
      <w:lang w:val="es-EC"/>
    </w:rPr>
  </w:style>
  <w:style w:type="paragraph" w:styleId="Encabezado">
    <w:name w:val="header"/>
    <w:basedOn w:val="Normal"/>
    <w:link w:val="EncabezadoCar"/>
    <w:uiPriority w:val="99"/>
    <w:unhideWhenUsed/>
    <w:rsid w:val="00F72F98"/>
    <w:pPr>
      <w:tabs>
        <w:tab w:val="center" w:pos="4419"/>
        <w:tab w:val="right" w:pos="8838"/>
      </w:tabs>
    </w:pPr>
  </w:style>
  <w:style w:type="character" w:customStyle="1" w:styleId="EncabezadoCar">
    <w:name w:val="Encabezado Car"/>
    <w:basedOn w:val="Fuentedeprrafopredeter"/>
    <w:link w:val="Encabezado"/>
    <w:uiPriority w:val="99"/>
    <w:rsid w:val="00F72F98"/>
  </w:style>
  <w:style w:type="paragraph" w:styleId="Piedepgina">
    <w:name w:val="footer"/>
    <w:basedOn w:val="Normal"/>
    <w:link w:val="PiedepginaCar"/>
    <w:uiPriority w:val="99"/>
    <w:unhideWhenUsed/>
    <w:rsid w:val="00F72F98"/>
    <w:pPr>
      <w:tabs>
        <w:tab w:val="center" w:pos="4419"/>
        <w:tab w:val="right" w:pos="8838"/>
      </w:tabs>
    </w:pPr>
  </w:style>
  <w:style w:type="character" w:customStyle="1" w:styleId="PiedepginaCar">
    <w:name w:val="Pie de página Car"/>
    <w:basedOn w:val="Fuentedeprrafopredeter"/>
    <w:link w:val="Piedepgina"/>
    <w:uiPriority w:val="99"/>
    <w:rsid w:val="00F72F98"/>
  </w:style>
  <w:style w:type="paragraph" w:styleId="Textonotapie">
    <w:name w:val="footnote text"/>
    <w:basedOn w:val="Normal"/>
    <w:link w:val="TextonotapieCar"/>
    <w:semiHidden/>
    <w:rsid w:val="00F72F98"/>
    <w:rPr>
      <w:rFonts w:ascii="Times New Roman" w:eastAsia="Times New Roman" w:hAnsi="Times New Roman" w:cs="Times New Roman"/>
      <w:sz w:val="20"/>
      <w:szCs w:val="20"/>
      <w:lang w:val="es-ES"/>
    </w:rPr>
  </w:style>
  <w:style w:type="character" w:customStyle="1" w:styleId="TextonotapieCar">
    <w:name w:val="Texto nota pie Car"/>
    <w:basedOn w:val="Fuentedeprrafopredeter"/>
    <w:link w:val="Textonotapie"/>
    <w:semiHidden/>
    <w:rsid w:val="00F72F98"/>
    <w:rPr>
      <w:rFonts w:ascii="Times New Roman" w:eastAsia="Times New Roman" w:hAnsi="Times New Roman" w:cs="Times New Roman"/>
      <w:sz w:val="20"/>
      <w:szCs w:val="20"/>
      <w:lang w:val="es-ES"/>
    </w:rPr>
  </w:style>
  <w:style w:type="character" w:styleId="Refdenotaalpie">
    <w:name w:val="footnote reference"/>
    <w:semiHidden/>
    <w:rsid w:val="00F72F98"/>
    <w:rPr>
      <w:vertAlign w:val="superscript"/>
    </w:rPr>
  </w:style>
  <w:style w:type="character" w:styleId="Hipervnculo">
    <w:name w:val="Hyperlink"/>
    <w:basedOn w:val="Fuentedeprrafopredeter"/>
    <w:uiPriority w:val="99"/>
    <w:unhideWhenUsed/>
    <w:rsid w:val="00F72F98"/>
    <w:rPr>
      <w:color w:val="0000FF" w:themeColor="hyperlink"/>
      <w:u w:val="single"/>
    </w:rPr>
  </w:style>
  <w:style w:type="paragraph" w:customStyle="1" w:styleId="Default">
    <w:name w:val="Default"/>
    <w:rsid w:val="00F72F98"/>
    <w:pPr>
      <w:autoSpaceDE w:val="0"/>
      <w:autoSpaceDN w:val="0"/>
      <w:adjustRightInd w:val="0"/>
    </w:pPr>
    <w:rPr>
      <w:rFonts w:ascii="Cambria" w:hAnsi="Cambria" w:cs="Cambria"/>
      <w:color w:val="000000"/>
      <w:lang w:val="es-EC"/>
    </w:rPr>
  </w:style>
  <w:style w:type="character" w:styleId="Hipervnculovisitado">
    <w:name w:val="FollowedHyperlink"/>
    <w:basedOn w:val="Fuentedeprrafopredeter"/>
    <w:uiPriority w:val="99"/>
    <w:semiHidden/>
    <w:unhideWhenUsed/>
    <w:rsid w:val="00F72F98"/>
    <w:rPr>
      <w:color w:val="800080" w:themeColor="followedHyperlink"/>
      <w:u w:val="single"/>
    </w:rPr>
  </w:style>
  <w:style w:type="paragraph" w:styleId="Encabezadodetabladecontenido">
    <w:name w:val="TOC Heading"/>
    <w:basedOn w:val="Ttulo1"/>
    <w:next w:val="Normal"/>
    <w:uiPriority w:val="39"/>
    <w:unhideWhenUsed/>
    <w:qFormat/>
    <w:rsid w:val="00F72F98"/>
    <w:pPr>
      <w:spacing w:line="276" w:lineRule="auto"/>
      <w:outlineLvl w:val="9"/>
    </w:pPr>
    <w:rPr>
      <w:color w:val="365F91" w:themeColor="accent1" w:themeShade="BF"/>
      <w:sz w:val="28"/>
      <w:szCs w:val="28"/>
      <w:lang w:val="es-EC" w:eastAsia="es-EC"/>
    </w:rPr>
  </w:style>
  <w:style w:type="paragraph" w:styleId="TDC1">
    <w:name w:val="toc 1"/>
    <w:basedOn w:val="Normal"/>
    <w:next w:val="Normal"/>
    <w:autoRedefine/>
    <w:uiPriority w:val="39"/>
    <w:unhideWhenUsed/>
    <w:qFormat/>
    <w:rsid w:val="00F72F98"/>
    <w:pPr>
      <w:spacing w:after="100"/>
    </w:pPr>
  </w:style>
  <w:style w:type="paragraph" w:styleId="TDC2">
    <w:name w:val="toc 2"/>
    <w:basedOn w:val="Normal"/>
    <w:next w:val="Normal"/>
    <w:autoRedefine/>
    <w:uiPriority w:val="39"/>
    <w:unhideWhenUsed/>
    <w:qFormat/>
    <w:rsid w:val="00F72F98"/>
    <w:pPr>
      <w:spacing w:after="100" w:line="276" w:lineRule="auto"/>
      <w:ind w:left="220"/>
    </w:pPr>
    <w:rPr>
      <w:sz w:val="22"/>
      <w:szCs w:val="22"/>
      <w:lang w:val="es-EC" w:eastAsia="es-EC"/>
    </w:rPr>
  </w:style>
  <w:style w:type="paragraph" w:styleId="TDC3">
    <w:name w:val="toc 3"/>
    <w:basedOn w:val="Normal"/>
    <w:next w:val="Normal"/>
    <w:autoRedefine/>
    <w:uiPriority w:val="39"/>
    <w:unhideWhenUsed/>
    <w:qFormat/>
    <w:rsid w:val="00F72F98"/>
    <w:pPr>
      <w:spacing w:after="100" w:line="276" w:lineRule="auto"/>
      <w:ind w:left="440"/>
    </w:pPr>
    <w:rPr>
      <w:sz w:val="22"/>
      <w:szCs w:val="22"/>
      <w:lang w:val="es-EC" w:eastAsia="es-EC"/>
    </w:rPr>
  </w:style>
  <w:style w:type="character" w:styleId="Refdecomentario">
    <w:name w:val="annotation reference"/>
    <w:basedOn w:val="Fuentedeprrafopredeter"/>
    <w:uiPriority w:val="99"/>
    <w:semiHidden/>
    <w:unhideWhenUsed/>
    <w:rsid w:val="00F72F98"/>
    <w:rPr>
      <w:sz w:val="16"/>
      <w:szCs w:val="16"/>
    </w:rPr>
  </w:style>
  <w:style w:type="paragraph" w:styleId="Textocomentario">
    <w:name w:val="annotation text"/>
    <w:basedOn w:val="Normal"/>
    <w:link w:val="TextocomentarioCar"/>
    <w:uiPriority w:val="99"/>
    <w:semiHidden/>
    <w:unhideWhenUsed/>
    <w:rsid w:val="00F72F98"/>
    <w:rPr>
      <w:sz w:val="20"/>
      <w:szCs w:val="20"/>
    </w:rPr>
  </w:style>
  <w:style w:type="character" w:customStyle="1" w:styleId="TextocomentarioCar">
    <w:name w:val="Texto comentario Car"/>
    <w:basedOn w:val="Fuentedeprrafopredeter"/>
    <w:link w:val="Textocomentario"/>
    <w:uiPriority w:val="99"/>
    <w:semiHidden/>
    <w:rsid w:val="00F72F98"/>
    <w:rPr>
      <w:sz w:val="20"/>
      <w:szCs w:val="20"/>
    </w:rPr>
  </w:style>
  <w:style w:type="paragraph" w:styleId="Asuntodelcomentario">
    <w:name w:val="annotation subject"/>
    <w:basedOn w:val="Textocomentario"/>
    <w:next w:val="Textocomentario"/>
    <w:link w:val="AsuntodelcomentarioCar"/>
    <w:uiPriority w:val="99"/>
    <w:semiHidden/>
    <w:unhideWhenUsed/>
    <w:rsid w:val="00F72F98"/>
    <w:rPr>
      <w:b/>
      <w:bCs/>
    </w:rPr>
  </w:style>
  <w:style w:type="character" w:customStyle="1" w:styleId="AsuntodelcomentarioCar">
    <w:name w:val="Asunto del comentario Car"/>
    <w:basedOn w:val="TextocomentarioCar"/>
    <w:link w:val="Asuntodelcomentario"/>
    <w:uiPriority w:val="99"/>
    <w:semiHidden/>
    <w:rsid w:val="00F72F98"/>
    <w:rPr>
      <w:b/>
      <w:bCs/>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2F98"/>
  </w:style>
  <w:style w:type="paragraph" w:styleId="Ttulo1">
    <w:name w:val="heading 1"/>
    <w:basedOn w:val="Normal"/>
    <w:next w:val="Normal"/>
    <w:link w:val="Ttulo1Car"/>
    <w:uiPriority w:val="9"/>
    <w:qFormat/>
    <w:rsid w:val="00F72F98"/>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72F98"/>
    <w:rPr>
      <w:rFonts w:asciiTheme="majorHAnsi" w:eastAsiaTheme="majorEastAsia" w:hAnsiTheme="majorHAnsi" w:cstheme="majorBidi"/>
      <w:b/>
      <w:bCs/>
      <w:color w:val="345A8A" w:themeColor="accent1" w:themeShade="B5"/>
      <w:sz w:val="32"/>
      <w:szCs w:val="32"/>
    </w:rPr>
  </w:style>
  <w:style w:type="paragraph" w:styleId="Prrafodelista">
    <w:name w:val="List Paragraph"/>
    <w:basedOn w:val="Normal"/>
    <w:uiPriority w:val="34"/>
    <w:qFormat/>
    <w:rsid w:val="00F72F98"/>
    <w:pPr>
      <w:ind w:left="720"/>
      <w:contextualSpacing/>
    </w:pPr>
  </w:style>
  <w:style w:type="paragraph" w:styleId="Ttulo">
    <w:name w:val="Title"/>
    <w:basedOn w:val="Normal"/>
    <w:next w:val="Normal"/>
    <w:link w:val="TtuloCar"/>
    <w:uiPriority w:val="10"/>
    <w:qFormat/>
    <w:rsid w:val="00F72F98"/>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F72F98"/>
    <w:rPr>
      <w:rFonts w:asciiTheme="majorHAnsi" w:eastAsiaTheme="majorEastAsia" w:hAnsiTheme="majorHAnsi" w:cstheme="majorBidi"/>
      <w:color w:val="17365D" w:themeColor="text2" w:themeShade="BF"/>
      <w:spacing w:val="5"/>
      <w:kern w:val="28"/>
      <w:sz w:val="52"/>
      <w:szCs w:val="52"/>
    </w:rPr>
  </w:style>
  <w:style w:type="table" w:styleId="Tablaconcuadrcula">
    <w:name w:val="Table Grid"/>
    <w:basedOn w:val="Tablanormal"/>
    <w:uiPriority w:val="59"/>
    <w:rsid w:val="00F72F9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nfasis">
    <w:name w:val="Emphasis"/>
    <w:basedOn w:val="Fuentedeprrafopredeter"/>
    <w:uiPriority w:val="20"/>
    <w:qFormat/>
    <w:rsid w:val="00F72F98"/>
    <w:rPr>
      <w:i/>
      <w:iCs/>
    </w:rPr>
  </w:style>
  <w:style w:type="paragraph" w:styleId="Textodeglobo">
    <w:name w:val="Balloon Text"/>
    <w:basedOn w:val="Normal"/>
    <w:link w:val="TextodegloboCar"/>
    <w:uiPriority w:val="99"/>
    <w:semiHidden/>
    <w:unhideWhenUsed/>
    <w:rsid w:val="00F72F9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72F98"/>
    <w:rPr>
      <w:rFonts w:ascii="Segoe UI" w:hAnsi="Segoe UI" w:cs="Segoe UI"/>
      <w:sz w:val="18"/>
      <w:szCs w:val="18"/>
    </w:rPr>
  </w:style>
  <w:style w:type="paragraph" w:styleId="Textodecuerpo">
    <w:name w:val="Body Text"/>
    <w:basedOn w:val="Normal"/>
    <w:link w:val="TextodecuerpoCar"/>
    <w:rsid w:val="00F72F98"/>
    <w:rPr>
      <w:rFonts w:ascii="Times New Roman" w:eastAsia="Times New Roman" w:hAnsi="Times New Roman" w:cs="Times New Roman"/>
      <w:szCs w:val="20"/>
      <w:lang w:val="es-EC"/>
    </w:rPr>
  </w:style>
  <w:style w:type="character" w:customStyle="1" w:styleId="TextodecuerpoCar">
    <w:name w:val="Texto de cuerpo Car"/>
    <w:basedOn w:val="Fuentedeprrafopredeter"/>
    <w:link w:val="Textodecuerpo"/>
    <w:rsid w:val="00F72F98"/>
    <w:rPr>
      <w:rFonts w:ascii="Times New Roman" w:eastAsia="Times New Roman" w:hAnsi="Times New Roman" w:cs="Times New Roman"/>
      <w:szCs w:val="20"/>
      <w:lang w:val="es-EC"/>
    </w:rPr>
  </w:style>
  <w:style w:type="paragraph" w:styleId="Encabezado">
    <w:name w:val="header"/>
    <w:basedOn w:val="Normal"/>
    <w:link w:val="EncabezadoCar"/>
    <w:uiPriority w:val="99"/>
    <w:unhideWhenUsed/>
    <w:rsid w:val="00F72F98"/>
    <w:pPr>
      <w:tabs>
        <w:tab w:val="center" w:pos="4419"/>
        <w:tab w:val="right" w:pos="8838"/>
      </w:tabs>
    </w:pPr>
  </w:style>
  <w:style w:type="character" w:customStyle="1" w:styleId="EncabezadoCar">
    <w:name w:val="Encabezado Car"/>
    <w:basedOn w:val="Fuentedeprrafopredeter"/>
    <w:link w:val="Encabezado"/>
    <w:uiPriority w:val="99"/>
    <w:rsid w:val="00F72F98"/>
  </w:style>
  <w:style w:type="paragraph" w:styleId="Piedepgina">
    <w:name w:val="footer"/>
    <w:basedOn w:val="Normal"/>
    <w:link w:val="PiedepginaCar"/>
    <w:uiPriority w:val="99"/>
    <w:unhideWhenUsed/>
    <w:rsid w:val="00F72F98"/>
    <w:pPr>
      <w:tabs>
        <w:tab w:val="center" w:pos="4419"/>
        <w:tab w:val="right" w:pos="8838"/>
      </w:tabs>
    </w:pPr>
  </w:style>
  <w:style w:type="character" w:customStyle="1" w:styleId="PiedepginaCar">
    <w:name w:val="Pie de página Car"/>
    <w:basedOn w:val="Fuentedeprrafopredeter"/>
    <w:link w:val="Piedepgina"/>
    <w:uiPriority w:val="99"/>
    <w:rsid w:val="00F72F98"/>
  </w:style>
  <w:style w:type="paragraph" w:styleId="Textonotapie">
    <w:name w:val="footnote text"/>
    <w:basedOn w:val="Normal"/>
    <w:link w:val="TextonotapieCar"/>
    <w:semiHidden/>
    <w:rsid w:val="00F72F98"/>
    <w:rPr>
      <w:rFonts w:ascii="Times New Roman" w:eastAsia="Times New Roman" w:hAnsi="Times New Roman" w:cs="Times New Roman"/>
      <w:sz w:val="20"/>
      <w:szCs w:val="20"/>
      <w:lang w:val="es-ES"/>
    </w:rPr>
  </w:style>
  <w:style w:type="character" w:customStyle="1" w:styleId="TextonotapieCar">
    <w:name w:val="Texto nota pie Car"/>
    <w:basedOn w:val="Fuentedeprrafopredeter"/>
    <w:link w:val="Textonotapie"/>
    <w:semiHidden/>
    <w:rsid w:val="00F72F98"/>
    <w:rPr>
      <w:rFonts w:ascii="Times New Roman" w:eastAsia="Times New Roman" w:hAnsi="Times New Roman" w:cs="Times New Roman"/>
      <w:sz w:val="20"/>
      <w:szCs w:val="20"/>
      <w:lang w:val="es-ES"/>
    </w:rPr>
  </w:style>
  <w:style w:type="character" w:styleId="Refdenotaalpie">
    <w:name w:val="footnote reference"/>
    <w:semiHidden/>
    <w:rsid w:val="00F72F98"/>
    <w:rPr>
      <w:vertAlign w:val="superscript"/>
    </w:rPr>
  </w:style>
  <w:style w:type="character" w:styleId="Hipervnculo">
    <w:name w:val="Hyperlink"/>
    <w:basedOn w:val="Fuentedeprrafopredeter"/>
    <w:uiPriority w:val="99"/>
    <w:unhideWhenUsed/>
    <w:rsid w:val="00F72F98"/>
    <w:rPr>
      <w:color w:val="0000FF" w:themeColor="hyperlink"/>
      <w:u w:val="single"/>
    </w:rPr>
  </w:style>
  <w:style w:type="paragraph" w:customStyle="1" w:styleId="Default">
    <w:name w:val="Default"/>
    <w:rsid w:val="00F72F98"/>
    <w:pPr>
      <w:autoSpaceDE w:val="0"/>
      <w:autoSpaceDN w:val="0"/>
      <w:adjustRightInd w:val="0"/>
    </w:pPr>
    <w:rPr>
      <w:rFonts w:ascii="Cambria" w:hAnsi="Cambria" w:cs="Cambria"/>
      <w:color w:val="000000"/>
      <w:lang w:val="es-EC"/>
    </w:rPr>
  </w:style>
  <w:style w:type="character" w:styleId="Hipervnculovisitado">
    <w:name w:val="FollowedHyperlink"/>
    <w:basedOn w:val="Fuentedeprrafopredeter"/>
    <w:uiPriority w:val="99"/>
    <w:semiHidden/>
    <w:unhideWhenUsed/>
    <w:rsid w:val="00F72F98"/>
    <w:rPr>
      <w:color w:val="800080" w:themeColor="followedHyperlink"/>
      <w:u w:val="single"/>
    </w:rPr>
  </w:style>
  <w:style w:type="paragraph" w:styleId="Encabezadodetabladecontenido">
    <w:name w:val="TOC Heading"/>
    <w:basedOn w:val="Ttulo1"/>
    <w:next w:val="Normal"/>
    <w:uiPriority w:val="39"/>
    <w:unhideWhenUsed/>
    <w:qFormat/>
    <w:rsid w:val="00F72F98"/>
    <w:pPr>
      <w:spacing w:line="276" w:lineRule="auto"/>
      <w:outlineLvl w:val="9"/>
    </w:pPr>
    <w:rPr>
      <w:color w:val="365F91" w:themeColor="accent1" w:themeShade="BF"/>
      <w:sz w:val="28"/>
      <w:szCs w:val="28"/>
      <w:lang w:val="es-EC" w:eastAsia="es-EC"/>
    </w:rPr>
  </w:style>
  <w:style w:type="paragraph" w:styleId="TDC1">
    <w:name w:val="toc 1"/>
    <w:basedOn w:val="Normal"/>
    <w:next w:val="Normal"/>
    <w:autoRedefine/>
    <w:uiPriority w:val="39"/>
    <w:unhideWhenUsed/>
    <w:qFormat/>
    <w:rsid w:val="00F72F98"/>
    <w:pPr>
      <w:spacing w:after="100"/>
    </w:pPr>
  </w:style>
  <w:style w:type="paragraph" w:styleId="TDC2">
    <w:name w:val="toc 2"/>
    <w:basedOn w:val="Normal"/>
    <w:next w:val="Normal"/>
    <w:autoRedefine/>
    <w:uiPriority w:val="39"/>
    <w:unhideWhenUsed/>
    <w:qFormat/>
    <w:rsid w:val="00F72F98"/>
    <w:pPr>
      <w:spacing w:after="100" w:line="276" w:lineRule="auto"/>
      <w:ind w:left="220"/>
    </w:pPr>
    <w:rPr>
      <w:sz w:val="22"/>
      <w:szCs w:val="22"/>
      <w:lang w:val="es-EC" w:eastAsia="es-EC"/>
    </w:rPr>
  </w:style>
  <w:style w:type="paragraph" w:styleId="TDC3">
    <w:name w:val="toc 3"/>
    <w:basedOn w:val="Normal"/>
    <w:next w:val="Normal"/>
    <w:autoRedefine/>
    <w:uiPriority w:val="39"/>
    <w:unhideWhenUsed/>
    <w:qFormat/>
    <w:rsid w:val="00F72F98"/>
    <w:pPr>
      <w:spacing w:after="100" w:line="276" w:lineRule="auto"/>
      <w:ind w:left="440"/>
    </w:pPr>
    <w:rPr>
      <w:sz w:val="22"/>
      <w:szCs w:val="22"/>
      <w:lang w:val="es-EC" w:eastAsia="es-EC"/>
    </w:rPr>
  </w:style>
  <w:style w:type="character" w:styleId="Refdecomentario">
    <w:name w:val="annotation reference"/>
    <w:basedOn w:val="Fuentedeprrafopredeter"/>
    <w:uiPriority w:val="99"/>
    <w:semiHidden/>
    <w:unhideWhenUsed/>
    <w:rsid w:val="00F72F98"/>
    <w:rPr>
      <w:sz w:val="16"/>
      <w:szCs w:val="16"/>
    </w:rPr>
  </w:style>
  <w:style w:type="paragraph" w:styleId="Textocomentario">
    <w:name w:val="annotation text"/>
    <w:basedOn w:val="Normal"/>
    <w:link w:val="TextocomentarioCar"/>
    <w:uiPriority w:val="99"/>
    <w:semiHidden/>
    <w:unhideWhenUsed/>
    <w:rsid w:val="00F72F98"/>
    <w:rPr>
      <w:sz w:val="20"/>
      <w:szCs w:val="20"/>
    </w:rPr>
  </w:style>
  <w:style w:type="character" w:customStyle="1" w:styleId="TextocomentarioCar">
    <w:name w:val="Texto comentario Car"/>
    <w:basedOn w:val="Fuentedeprrafopredeter"/>
    <w:link w:val="Textocomentario"/>
    <w:uiPriority w:val="99"/>
    <w:semiHidden/>
    <w:rsid w:val="00F72F98"/>
    <w:rPr>
      <w:sz w:val="20"/>
      <w:szCs w:val="20"/>
    </w:rPr>
  </w:style>
  <w:style w:type="paragraph" w:styleId="Asuntodelcomentario">
    <w:name w:val="annotation subject"/>
    <w:basedOn w:val="Textocomentario"/>
    <w:next w:val="Textocomentario"/>
    <w:link w:val="AsuntodelcomentarioCar"/>
    <w:uiPriority w:val="99"/>
    <w:semiHidden/>
    <w:unhideWhenUsed/>
    <w:rsid w:val="00F72F98"/>
    <w:rPr>
      <w:b/>
      <w:bCs/>
    </w:rPr>
  </w:style>
  <w:style w:type="character" w:customStyle="1" w:styleId="AsuntodelcomentarioCar">
    <w:name w:val="Asunto del comentario Car"/>
    <w:basedOn w:val="TextocomentarioCar"/>
    <w:link w:val="Asuntodelcomentario"/>
    <w:uiPriority w:val="99"/>
    <w:semiHidden/>
    <w:rsid w:val="00F72F9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11.png"/><Relationship Id="rId21" Type="http://schemas.openxmlformats.org/officeDocument/2006/relationships/image" Target="media/image12.png"/><Relationship Id="rId22" Type="http://schemas.openxmlformats.org/officeDocument/2006/relationships/image" Target="media/image13.png"/><Relationship Id="rId23" Type="http://schemas.openxmlformats.org/officeDocument/2006/relationships/image" Target="media/image14.png"/><Relationship Id="rId24" Type="http://schemas.openxmlformats.org/officeDocument/2006/relationships/image" Target="media/image15.png"/><Relationship Id="rId25" Type="http://schemas.openxmlformats.org/officeDocument/2006/relationships/image" Target="media/image16.png"/><Relationship Id="rId26" Type="http://schemas.openxmlformats.org/officeDocument/2006/relationships/image" Target="media/image17.png"/><Relationship Id="rId27" Type="http://schemas.openxmlformats.org/officeDocument/2006/relationships/image" Target="media/image18.png"/><Relationship Id="rId28" Type="http://schemas.openxmlformats.org/officeDocument/2006/relationships/image" Target="media/image19.png"/><Relationship Id="rId29" Type="http://schemas.openxmlformats.org/officeDocument/2006/relationships/image" Target="media/image20.png"/><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image" Target="media/image21.wmf"/><Relationship Id="rId31" Type="http://schemas.openxmlformats.org/officeDocument/2006/relationships/image" Target="media/image22.wmf"/><Relationship Id="rId32" Type="http://schemas.openxmlformats.org/officeDocument/2006/relationships/footer" Target="footer1.xml"/><Relationship Id="rId9" Type="http://schemas.openxmlformats.org/officeDocument/2006/relationships/image" Target="media/image2.png"/><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g"/><Relationship Id="rId33" Type="http://schemas.openxmlformats.org/officeDocument/2006/relationships/fontTable" Target="fontTable.xml"/><Relationship Id="rId34" Type="http://schemas.openxmlformats.org/officeDocument/2006/relationships/theme" Target="theme/theme1.xml"/><Relationship Id="rId10" Type="http://schemas.openxmlformats.org/officeDocument/2006/relationships/image" Target="media/image3.png"/><Relationship Id="rId11" Type="http://schemas.openxmlformats.org/officeDocument/2006/relationships/image" Target="media/image4.wmf"/><Relationship Id="rId12" Type="http://schemas.openxmlformats.org/officeDocument/2006/relationships/image" Target="media/image5.wmf"/><Relationship Id="rId13" Type="http://schemas.openxmlformats.org/officeDocument/2006/relationships/image" Target="media/image6.jpeg"/><Relationship Id="rId14" Type="http://schemas.openxmlformats.org/officeDocument/2006/relationships/image" Target="media/image7.wmf"/><Relationship Id="rId15" Type="http://schemas.openxmlformats.org/officeDocument/2006/relationships/image" Target="media/image8.png"/><Relationship Id="rId16" Type="http://schemas.openxmlformats.org/officeDocument/2006/relationships/oleObject" Target="embeddings/oleObject1.bin"/><Relationship Id="rId17" Type="http://schemas.openxmlformats.org/officeDocument/2006/relationships/image" Target="media/image9.png"/><Relationship Id="rId18" Type="http://schemas.openxmlformats.org/officeDocument/2006/relationships/oleObject" Target="embeddings/oleObject2.bin"/><Relationship Id="rId19" Type="http://schemas.openxmlformats.org/officeDocument/2006/relationships/image" Target="media/image10.w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41</TotalTime>
  <Pages>40</Pages>
  <Words>9023</Words>
  <Characters>49627</Characters>
  <Application>Microsoft Macintosh Word</Application>
  <DocSecurity>0</DocSecurity>
  <Lines>413</Lines>
  <Paragraphs>117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58533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MACBOOK PRO</dc:creator>
  <cp:keywords/>
  <dc:description/>
  <cp:lastModifiedBy>MACBOOK PRO</cp:lastModifiedBy>
  <cp:revision>3</cp:revision>
  <cp:lastPrinted>2018-06-19T20:42:00Z</cp:lastPrinted>
  <dcterms:created xsi:type="dcterms:W3CDTF">2018-06-19T20:40:00Z</dcterms:created>
  <dcterms:modified xsi:type="dcterms:W3CDTF">2018-06-19T22:46:00Z</dcterms:modified>
</cp:coreProperties>
</file>