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25DA" w:rsidRPr="00D75BF0" w:rsidRDefault="006E25DA" w:rsidP="00B93393">
      <w:pPr>
        <w:spacing w:line="360" w:lineRule="auto"/>
        <w:jc w:val="center"/>
        <w:rPr>
          <w:rFonts w:ascii="Times New Roman" w:hAnsi="Times New Roman" w:cs="Times New Roman"/>
          <w:sz w:val="24"/>
          <w:szCs w:val="24"/>
        </w:rPr>
      </w:pPr>
    </w:p>
    <w:p w:rsidR="000419E5" w:rsidRPr="00D75BF0" w:rsidRDefault="003562FC" w:rsidP="00B93393">
      <w:pPr>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t>UNIVERSIDAD DE LOS HEMISFERIOS</w:t>
      </w:r>
    </w:p>
    <w:p w:rsidR="003E7EB1" w:rsidRPr="00D75BF0" w:rsidRDefault="003E7EB1" w:rsidP="00B93393">
      <w:pPr>
        <w:spacing w:line="360" w:lineRule="auto"/>
        <w:jc w:val="center"/>
        <w:rPr>
          <w:rFonts w:ascii="Times New Roman" w:hAnsi="Times New Roman" w:cs="Times New Roman"/>
          <w:sz w:val="24"/>
          <w:szCs w:val="24"/>
        </w:rPr>
      </w:pPr>
    </w:p>
    <w:p w:rsidR="00A462D4" w:rsidRPr="00D75BF0" w:rsidRDefault="00A52022" w:rsidP="00B93393">
      <w:pPr>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t>FACULTAD DE CIENCIAS EMPRESARIALES Y ECONOMÍA</w:t>
      </w:r>
    </w:p>
    <w:p w:rsidR="000E187F" w:rsidRPr="00D75BF0" w:rsidRDefault="000E187F" w:rsidP="00B93393">
      <w:pPr>
        <w:spacing w:line="360" w:lineRule="auto"/>
        <w:ind w:firstLine="708"/>
        <w:jc w:val="both"/>
        <w:rPr>
          <w:rFonts w:ascii="Times New Roman" w:hAnsi="Times New Roman" w:cs="Times New Roman"/>
          <w:sz w:val="24"/>
          <w:szCs w:val="24"/>
        </w:rPr>
      </w:pPr>
    </w:p>
    <w:p w:rsidR="00462265" w:rsidRPr="00D75BF0" w:rsidRDefault="00462265" w:rsidP="00B93393">
      <w:pPr>
        <w:spacing w:line="360" w:lineRule="auto"/>
        <w:ind w:firstLine="708"/>
        <w:jc w:val="both"/>
        <w:rPr>
          <w:rFonts w:ascii="Times New Roman" w:hAnsi="Times New Roman" w:cs="Times New Roman"/>
          <w:sz w:val="24"/>
          <w:szCs w:val="24"/>
        </w:rPr>
      </w:pPr>
    </w:p>
    <w:p w:rsidR="000E187F" w:rsidRPr="00D75BF0" w:rsidRDefault="003E7EB1" w:rsidP="00B93393">
      <w:pPr>
        <w:spacing w:line="360" w:lineRule="auto"/>
        <w:ind w:firstLine="708"/>
        <w:jc w:val="center"/>
        <w:rPr>
          <w:rFonts w:ascii="Times New Roman" w:hAnsi="Times New Roman" w:cs="Times New Roman"/>
          <w:sz w:val="24"/>
          <w:szCs w:val="24"/>
        </w:rPr>
      </w:pPr>
      <w:r w:rsidRPr="00D75BF0">
        <w:rPr>
          <w:rFonts w:ascii="Times New Roman" w:hAnsi="Times New Roman" w:cs="Times New Roman"/>
          <w:sz w:val="24"/>
          <w:szCs w:val="24"/>
        </w:rPr>
        <w:t>APLICABILIDAD DEL CRITERIO 8 “RESULTADOS DE SOCIEDAD” DEL MODELO IBEROAMERICANO DE EXCELENCIA EN LA GESTIÓN, PARA LA GESTIÓN DE LA RESPONSABILIDAD SOCIAL CORPORATIVA EN EMPRESAS EDUCATIVAS, REALIZANDO UN ANÁLISIS COMPARATIVO ENTRE: EL COLEGIO INTISANA DE ECUADOR Y CENTROS EDUCATIVOS GANADORES DEL PREMIO A LA EXCELENCIA: GRUPO EDUCATIVO MARÍN DE ARGENTINA Y  COLEGIO BASE DE ESPAÑA.</w:t>
      </w:r>
    </w:p>
    <w:p w:rsidR="00A462D4" w:rsidRPr="00D75BF0" w:rsidRDefault="00A462D4" w:rsidP="00B93393">
      <w:pPr>
        <w:spacing w:line="360" w:lineRule="auto"/>
        <w:jc w:val="center"/>
        <w:rPr>
          <w:rFonts w:ascii="Times New Roman" w:hAnsi="Times New Roman" w:cs="Times New Roman"/>
          <w:sz w:val="24"/>
          <w:szCs w:val="24"/>
        </w:rPr>
      </w:pPr>
    </w:p>
    <w:p w:rsidR="00ED0543" w:rsidRPr="00D75BF0" w:rsidRDefault="00ED0543" w:rsidP="00B93393">
      <w:pPr>
        <w:spacing w:line="360" w:lineRule="auto"/>
        <w:jc w:val="center"/>
        <w:rPr>
          <w:rFonts w:ascii="Times New Roman" w:hAnsi="Times New Roman" w:cs="Times New Roman"/>
          <w:sz w:val="24"/>
          <w:szCs w:val="24"/>
        </w:rPr>
      </w:pPr>
    </w:p>
    <w:p w:rsidR="00ED0543" w:rsidRPr="00D75BF0" w:rsidRDefault="003E7EB1" w:rsidP="00B93393">
      <w:pPr>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t xml:space="preserve"> PROYECTO DE FIN DE CARRERA PREVIO </w:t>
      </w:r>
      <w:r w:rsidR="006469CE" w:rsidRPr="00D75BF0">
        <w:rPr>
          <w:rFonts w:ascii="Times New Roman" w:hAnsi="Times New Roman" w:cs="Times New Roman"/>
          <w:sz w:val="24"/>
          <w:szCs w:val="24"/>
        </w:rPr>
        <w:t xml:space="preserve">A </w:t>
      </w:r>
      <w:r w:rsidRPr="00D75BF0">
        <w:rPr>
          <w:rFonts w:ascii="Times New Roman" w:hAnsi="Times New Roman" w:cs="Times New Roman"/>
          <w:sz w:val="24"/>
          <w:szCs w:val="24"/>
        </w:rPr>
        <w:t>LA OBTENCIÓN DEL TÍTULO DE INGENIERO COMERCIAL CON ÉNFASIS EN NEGOCIOS INTERNACIONALES</w:t>
      </w:r>
    </w:p>
    <w:p w:rsidR="003E7EB1" w:rsidRPr="00D75BF0" w:rsidRDefault="003E7EB1" w:rsidP="006E25DA">
      <w:pPr>
        <w:spacing w:line="360" w:lineRule="auto"/>
        <w:rPr>
          <w:rFonts w:ascii="Times New Roman" w:hAnsi="Times New Roman" w:cs="Times New Roman"/>
          <w:sz w:val="24"/>
          <w:szCs w:val="24"/>
        </w:rPr>
      </w:pPr>
    </w:p>
    <w:p w:rsidR="003562FC" w:rsidRPr="00D75BF0" w:rsidRDefault="00A462D4" w:rsidP="00B93393">
      <w:pPr>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t xml:space="preserve">GALO </w:t>
      </w:r>
      <w:r w:rsidR="006469CE" w:rsidRPr="00D75BF0">
        <w:rPr>
          <w:rFonts w:ascii="Times New Roman" w:hAnsi="Times New Roman" w:cs="Times New Roman"/>
          <w:sz w:val="24"/>
          <w:szCs w:val="24"/>
        </w:rPr>
        <w:t xml:space="preserve">PATRICIO </w:t>
      </w:r>
      <w:r w:rsidRPr="00D75BF0">
        <w:rPr>
          <w:rFonts w:ascii="Times New Roman" w:hAnsi="Times New Roman" w:cs="Times New Roman"/>
          <w:sz w:val="24"/>
          <w:szCs w:val="24"/>
        </w:rPr>
        <w:t>PAZMIÑO EGAS</w:t>
      </w:r>
    </w:p>
    <w:p w:rsidR="006E25DA" w:rsidRPr="00D75BF0" w:rsidRDefault="006E25DA" w:rsidP="00B93393">
      <w:pPr>
        <w:spacing w:line="360" w:lineRule="auto"/>
        <w:jc w:val="center"/>
        <w:rPr>
          <w:rFonts w:ascii="Times New Roman" w:hAnsi="Times New Roman" w:cs="Times New Roman"/>
          <w:sz w:val="24"/>
          <w:szCs w:val="24"/>
        </w:rPr>
      </w:pPr>
    </w:p>
    <w:p w:rsidR="00ED0543" w:rsidRPr="00D75BF0" w:rsidRDefault="00462265" w:rsidP="00B93393">
      <w:pPr>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t>DIRECTOR</w:t>
      </w:r>
      <w:r w:rsidR="00B11C8B" w:rsidRPr="00D75BF0">
        <w:rPr>
          <w:rFonts w:ascii="Times New Roman" w:hAnsi="Times New Roman" w:cs="Times New Roman"/>
          <w:sz w:val="24"/>
          <w:szCs w:val="24"/>
        </w:rPr>
        <w:t xml:space="preserve">: </w:t>
      </w:r>
      <w:r w:rsidR="003E7EB1" w:rsidRPr="00D75BF0">
        <w:rPr>
          <w:rFonts w:ascii="Times New Roman" w:hAnsi="Times New Roman" w:cs="Times New Roman"/>
          <w:sz w:val="24"/>
          <w:szCs w:val="24"/>
        </w:rPr>
        <w:t>ÁLVARO CALDERÓN</w:t>
      </w:r>
    </w:p>
    <w:p w:rsidR="00FD6EB3" w:rsidRPr="00D75BF0" w:rsidRDefault="00FD6EB3" w:rsidP="00FD6EB3">
      <w:pPr>
        <w:spacing w:line="360" w:lineRule="auto"/>
        <w:jc w:val="center"/>
        <w:rPr>
          <w:rFonts w:ascii="Times New Roman" w:hAnsi="Times New Roman" w:cs="Times New Roman"/>
          <w:sz w:val="24"/>
          <w:szCs w:val="24"/>
        </w:rPr>
      </w:pPr>
    </w:p>
    <w:p w:rsidR="00FD6EB3" w:rsidRPr="00D75BF0" w:rsidRDefault="006469CE" w:rsidP="00FD6EB3">
      <w:pPr>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t>QUITO</w:t>
      </w:r>
    </w:p>
    <w:p w:rsidR="00ED0543" w:rsidRPr="00D75BF0" w:rsidRDefault="00A50EC4" w:rsidP="00FD6EB3">
      <w:pPr>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t xml:space="preserve">DICIEMBRE </w:t>
      </w:r>
      <w:r w:rsidR="003E7EB1" w:rsidRPr="00D75BF0">
        <w:rPr>
          <w:rFonts w:ascii="Times New Roman" w:hAnsi="Times New Roman" w:cs="Times New Roman"/>
          <w:sz w:val="24"/>
          <w:szCs w:val="24"/>
        </w:rPr>
        <w:t>2013</w:t>
      </w:r>
    </w:p>
    <w:p w:rsidR="00ED0543" w:rsidRPr="00D75BF0" w:rsidRDefault="00ED0543" w:rsidP="00B93393">
      <w:pPr>
        <w:spacing w:line="360" w:lineRule="auto"/>
        <w:jc w:val="center"/>
        <w:rPr>
          <w:rFonts w:ascii="Times New Roman" w:hAnsi="Times New Roman" w:cs="Times New Roman"/>
          <w:b/>
          <w:sz w:val="24"/>
          <w:szCs w:val="24"/>
        </w:rPr>
      </w:pPr>
    </w:p>
    <w:p w:rsidR="005C553B" w:rsidRPr="00D75BF0" w:rsidRDefault="005C553B" w:rsidP="00B93393">
      <w:pPr>
        <w:autoSpaceDE w:val="0"/>
        <w:autoSpaceDN w:val="0"/>
        <w:adjustRightInd w:val="0"/>
        <w:spacing w:line="360" w:lineRule="auto"/>
        <w:jc w:val="both"/>
        <w:rPr>
          <w:rFonts w:ascii="Times New Roman" w:hAnsi="Times New Roman" w:cs="Times New Roman"/>
          <w:i/>
          <w:iCs/>
          <w:sz w:val="24"/>
          <w:szCs w:val="24"/>
          <w:lang w:val="es-MX"/>
        </w:rPr>
      </w:pPr>
    </w:p>
    <w:p w:rsidR="00A50EC4" w:rsidRDefault="00A50EC4" w:rsidP="00B93393">
      <w:pPr>
        <w:autoSpaceDE w:val="0"/>
        <w:autoSpaceDN w:val="0"/>
        <w:adjustRightInd w:val="0"/>
        <w:spacing w:line="360" w:lineRule="auto"/>
        <w:jc w:val="both"/>
        <w:rPr>
          <w:rFonts w:ascii="Times New Roman" w:hAnsi="Times New Roman" w:cs="Times New Roman"/>
          <w:i/>
          <w:iCs/>
          <w:sz w:val="24"/>
          <w:szCs w:val="24"/>
          <w:lang w:val="es-MX"/>
        </w:rPr>
      </w:pPr>
    </w:p>
    <w:p w:rsidR="00EA3DB9" w:rsidRPr="00D75BF0" w:rsidRDefault="00EA3DB9" w:rsidP="00B93393">
      <w:pPr>
        <w:autoSpaceDE w:val="0"/>
        <w:autoSpaceDN w:val="0"/>
        <w:adjustRightInd w:val="0"/>
        <w:spacing w:line="360" w:lineRule="auto"/>
        <w:jc w:val="both"/>
        <w:rPr>
          <w:rFonts w:ascii="Times New Roman" w:hAnsi="Times New Roman" w:cs="Times New Roman"/>
          <w:i/>
          <w:iCs/>
          <w:sz w:val="24"/>
          <w:szCs w:val="24"/>
          <w:lang w:val="es-MX"/>
        </w:rPr>
      </w:pPr>
    </w:p>
    <w:p w:rsidR="005C553B" w:rsidRPr="00D75BF0" w:rsidRDefault="00D76C4C" w:rsidP="00B93393">
      <w:pPr>
        <w:autoSpaceDE w:val="0"/>
        <w:autoSpaceDN w:val="0"/>
        <w:adjustRightInd w:val="0"/>
        <w:spacing w:line="360" w:lineRule="auto"/>
        <w:jc w:val="center"/>
        <w:rPr>
          <w:rFonts w:ascii="Times New Roman" w:hAnsi="Times New Roman" w:cs="Times New Roman"/>
          <w:b/>
          <w:iCs/>
          <w:sz w:val="24"/>
          <w:szCs w:val="24"/>
          <w:lang w:val="es-MX"/>
        </w:rPr>
      </w:pPr>
      <w:r w:rsidRPr="00D75BF0">
        <w:rPr>
          <w:rFonts w:ascii="Times New Roman" w:hAnsi="Times New Roman" w:cs="Times New Roman"/>
          <w:b/>
          <w:iCs/>
          <w:sz w:val="24"/>
          <w:szCs w:val="24"/>
          <w:lang w:val="es-MX"/>
        </w:rPr>
        <w:t>DECLARACIÓN DE ACEPTACIÓN DE NORMA ÉTICA Y DERECHOS</w:t>
      </w:r>
    </w:p>
    <w:p w:rsidR="005C553B" w:rsidRPr="00D75BF0" w:rsidRDefault="005C553B" w:rsidP="00B93393">
      <w:pPr>
        <w:autoSpaceDE w:val="0"/>
        <w:autoSpaceDN w:val="0"/>
        <w:adjustRightInd w:val="0"/>
        <w:spacing w:line="360" w:lineRule="auto"/>
        <w:jc w:val="center"/>
        <w:rPr>
          <w:rFonts w:ascii="Times New Roman" w:hAnsi="Times New Roman" w:cs="Times New Roman"/>
          <w:b/>
          <w:iCs/>
          <w:sz w:val="24"/>
          <w:szCs w:val="24"/>
          <w:lang w:val="es-MX"/>
        </w:rPr>
      </w:pPr>
    </w:p>
    <w:p w:rsidR="005C553B" w:rsidRPr="00D75BF0" w:rsidRDefault="005C553B" w:rsidP="00B93393">
      <w:pPr>
        <w:autoSpaceDE w:val="0"/>
        <w:autoSpaceDN w:val="0"/>
        <w:adjustRightInd w:val="0"/>
        <w:spacing w:line="360" w:lineRule="auto"/>
        <w:jc w:val="both"/>
        <w:rPr>
          <w:rFonts w:ascii="Times New Roman" w:hAnsi="Times New Roman" w:cs="Times New Roman"/>
          <w:i/>
          <w:iCs/>
          <w:sz w:val="24"/>
          <w:szCs w:val="24"/>
          <w:lang w:val="es-MX"/>
        </w:rPr>
      </w:pPr>
      <w:r w:rsidRPr="00D75BF0">
        <w:rPr>
          <w:rFonts w:ascii="Times New Roman" w:hAnsi="Times New Roman" w:cs="Times New Roman"/>
          <w:i/>
          <w:iCs/>
          <w:sz w:val="24"/>
          <w:szCs w:val="24"/>
          <w:lang w:val="es-MX"/>
        </w:rPr>
        <w:t>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w:t>
      </w:r>
    </w:p>
    <w:p w:rsidR="005C553B" w:rsidRPr="00D75BF0" w:rsidRDefault="005C553B" w:rsidP="00B93393">
      <w:pPr>
        <w:autoSpaceDE w:val="0"/>
        <w:autoSpaceDN w:val="0"/>
        <w:adjustRightInd w:val="0"/>
        <w:spacing w:line="360" w:lineRule="auto"/>
        <w:jc w:val="both"/>
        <w:rPr>
          <w:rFonts w:ascii="Times New Roman" w:hAnsi="Times New Roman" w:cs="Times New Roman"/>
          <w:i/>
          <w:iCs/>
          <w:sz w:val="24"/>
          <w:szCs w:val="24"/>
          <w:lang w:val="es-MX"/>
        </w:rPr>
      </w:pPr>
    </w:p>
    <w:p w:rsidR="005C553B" w:rsidRPr="00D75BF0" w:rsidRDefault="005C553B" w:rsidP="00B93393">
      <w:pPr>
        <w:autoSpaceDE w:val="0"/>
        <w:autoSpaceDN w:val="0"/>
        <w:adjustRightInd w:val="0"/>
        <w:spacing w:line="360" w:lineRule="auto"/>
        <w:jc w:val="both"/>
        <w:rPr>
          <w:rFonts w:ascii="Times New Roman" w:hAnsi="Times New Roman" w:cs="Times New Roman"/>
          <w:i/>
          <w:iCs/>
          <w:sz w:val="24"/>
          <w:szCs w:val="24"/>
          <w:lang w:val="es-MX"/>
        </w:rPr>
      </w:pPr>
      <w:r w:rsidRPr="00D75BF0">
        <w:rPr>
          <w:rFonts w:ascii="Times New Roman" w:hAnsi="Times New Roman" w:cs="Times New Roman"/>
          <w:i/>
          <w:iCs/>
          <w:sz w:val="24"/>
          <w:szCs w:val="24"/>
          <w:lang w:val="es-MX"/>
        </w:rPr>
        <w:t>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w:t>
      </w:r>
    </w:p>
    <w:p w:rsidR="005C553B" w:rsidRPr="00D75BF0" w:rsidRDefault="005C553B" w:rsidP="00B93393">
      <w:pPr>
        <w:spacing w:line="360" w:lineRule="auto"/>
        <w:jc w:val="both"/>
        <w:rPr>
          <w:rFonts w:ascii="Times New Roman" w:hAnsi="Times New Roman" w:cs="Times New Roman"/>
          <w:i/>
          <w:iCs/>
          <w:sz w:val="24"/>
          <w:szCs w:val="24"/>
          <w:lang w:val="es-MX"/>
        </w:rPr>
      </w:pPr>
    </w:p>
    <w:p w:rsidR="005C553B" w:rsidRPr="00D75BF0" w:rsidRDefault="005C553B" w:rsidP="00B93393">
      <w:pPr>
        <w:spacing w:line="360" w:lineRule="auto"/>
        <w:jc w:val="both"/>
        <w:rPr>
          <w:rFonts w:ascii="Times New Roman" w:hAnsi="Times New Roman" w:cs="Times New Roman"/>
          <w:i/>
          <w:iCs/>
          <w:sz w:val="24"/>
          <w:szCs w:val="24"/>
          <w:lang w:val="es-MX"/>
        </w:rPr>
      </w:pPr>
    </w:p>
    <w:p w:rsidR="005C553B" w:rsidRPr="00D75BF0" w:rsidRDefault="005C553B" w:rsidP="00B93393">
      <w:pPr>
        <w:spacing w:line="360" w:lineRule="auto"/>
        <w:jc w:val="both"/>
        <w:rPr>
          <w:rFonts w:ascii="Times New Roman" w:hAnsi="Times New Roman" w:cs="Times New Roman"/>
          <w:i/>
          <w:iCs/>
          <w:sz w:val="24"/>
          <w:szCs w:val="24"/>
          <w:lang w:val="es-MX"/>
        </w:rPr>
      </w:pPr>
    </w:p>
    <w:p w:rsidR="005C553B" w:rsidRPr="00D75BF0" w:rsidRDefault="00D76C4C" w:rsidP="00B93393">
      <w:pPr>
        <w:spacing w:line="360" w:lineRule="auto"/>
        <w:jc w:val="both"/>
        <w:rPr>
          <w:rFonts w:ascii="Times New Roman" w:hAnsi="Times New Roman" w:cs="Times New Roman"/>
          <w:iCs/>
          <w:sz w:val="24"/>
          <w:szCs w:val="24"/>
          <w:lang w:val="es-MX"/>
        </w:rPr>
      </w:pPr>
      <w:r w:rsidRPr="00D75BF0">
        <w:rPr>
          <w:rFonts w:ascii="Times New Roman" w:hAnsi="Times New Roman" w:cs="Times New Roman"/>
          <w:iCs/>
          <w:sz w:val="24"/>
          <w:szCs w:val="24"/>
          <w:lang w:val="es-MX"/>
        </w:rPr>
        <w:t xml:space="preserve">Galo Patricio Pazmiño </w:t>
      </w:r>
      <w:proofErr w:type="spellStart"/>
      <w:r w:rsidRPr="00D75BF0">
        <w:rPr>
          <w:rFonts w:ascii="Times New Roman" w:hAnsi="Times New Roman" w:cs="Times New Roman"/>
          <w:iCs/>
          <w:sz w:val="24"/>
          <w:szCs w:val="24"/>
          <w:lang w:val="es-MX"/>
        </w:rPr>
        <w:t>Egas</w:t>
      </w:r>
      <w:proofErr w:type="spellEnd"/>
    </w:p>
    <w:p w:rsidR="005C553B" w:rsidRPr="00D75BF0" w:rsidRDefault="005C553B" w:rsidP="00B93393">
      <w:pPr>
        <w:spacing w:line="360" w:lineRule="auto"/>
        <w:jc w:val="both"/>
        <w:rPr>
          <w:rFonts w:ascii="Times New Roman" w:hAnsi="Times New Roman" w:cs="Times New Roman"/>
          <w:iCs/>
          <w:sz w:val="24"/>
          <w:szCs w:val="24"/>
          <w:lang w:val="es-MX"/>
        </w:rPr>
      </w:pPr>
      <w:r w:rsidRPr="00D75BF0">
        <w:rPr>
          <w:rFonts w:ascii="Times New Roman" w:hAnsi="Times New Roman" w:cs="Times New Roman"/>
          <w:iCs/>
          <w:sz w:val="24"/>
          <w:szCs w:val="24"/>
          <w:lang w:val="es-MX"/>
        </w:rPr>
        <w:t>C.I. 1719</w:t>
      </w:r>
      <w:r w:rsidR="00D76C4C" w:rsidRPr="00D75BF0">
        <w:rPr>
          <w:rFonts w:ascii="Times New Roman" w:hAnsi="Times New Roman" w:cs="Times New Roman"/>
          <w:iCs/>
          <w:sz w:val="24"/>
          <w:szCs w:val="24"/>
          <w:lang w:val="es-MX"/>
        </w:rPr>
        <w:t>73263-6</w:t>
      </w:r>
    </w:p>
    <w:p w:rsidR="00462265" w:rsidRDefault="00462265" w:rsidP="00B93393">
      <w:pPr>
        <w:spacing w:line="360" w:lineRule="auto"/>
        <w:jc w:val="center"/>
        <w:rPr>
          <w:rFonts w:ascii="Times New Roman" w:hAnsi="Times New Roman" w:cs="Times New Roman"/>
          <w:b/>
          <w:sz w:val="24"/>
          <w:szCs w:val="24"/>
          <w:lang w:val="es-MX"/>
        </w:rPr>
      </w:pPr>
    </w:p>
    <w:p w:rsidR="007B7B50" w:rsidRDefault="007B7B50" w:rsidP="00B93393">
      <w:pPr>
        <w:spacing w:line="360" w:lineRule="auto"/>
        <w:jc w:val="center"/>
        <w:rPr>
          <w:rFonts w:ascii="Times New Roman" w:hAnsi="Times New Roman" w:cs="Times New Roman"/>
          <w:b/>
          <w:sz w:val="24"/>
          <w:szCs w:val="24"/>
          <w:lang w:val="es-MX"/>
        </w:rPr>
      </w:pPr>
    </w:p>
    <w:p w:rsidR="007B7B50" w:rsidRDefault="007B7B50" w:rsidP="00B93393">
      <w:pPr>
        <w:spacing w:line="360" w:lineRule="auto"/>
        <w:jc w:val="center"/>
        <w:rPr>
          <w:rFonts w:ascii="Times New Roman" w:hAnsi="Times New Roman" w:cs="Times New Roman"/>
          <w:b/>
          <w:sz w:val="24"/>
          <w:szCs w:val="24"/>
          <w:lang w:val="es-MX"/>
        </w:rPr>
      </w:pPr>
    </w:p>
    <w:p w:rsidR="007B7B50" w:rsidRDefault="007B7B50" w:rsidP="00B93393">
      <w:pPr>
        <w:spacing w:line="360" w:lineRule="auto"/>
        <w:jc w:val="center"/>
        <w:rPr>
          <w:rFonts w:ascii="Times New Roman" w:hAnsi="Times New Roman" w:cs="Times New Roman"/>
          <w:b/>
          <w:sz w:val="24"/>
          <w:szCs w:val="24"/>
          <w:lang w:val="es-MX"/>
        </w:rPr>
      </w:pPr>
    </w:p>
    <w:p w:rsidR="007B7B50" w:rsidRDefault="007B7B50" w:rsidP="00B93393">
      <w:pPr>
        <w:spacing w:line="360" w:lineRule="auto"/>
        <w:jc w:val="center"/>
        <w:rPr>
          <w:rFonts w:ascii="Times New Roman" w:hAnsi="Times New Roman" w:cs="Times New Roman"/>
          <w:b/>
          <w:sz w:val="24"/>
          <w:szCs w:val="24"/>
          <w:lang w:val="es-MX"/>
        </w:rPr>
      </w:pPr>
    </w:p>
    <w:p w:rsidR="00EA3DB9" w:rsidRPr="00D75BF0" w:rsidRDefault="00EA3DB9" w:rsidP="00B93393">
      <w:pPr>
        <w:spacing w:line="360" w:lineRule="auto"/>
        <w:jc w:val="center"/>
        <w:rPr>
          <w:rFonts w:ascii="Times New Roman" w:hAnsi="Times New Roman" w:cs="Times New Roman"/>
          <w:b/>
          <w:sz w:val="24"/>
          <w:szCs w:val="24"/>
          <w:lang w:val="es-MX"/>
        </w:rPr>
      </w:pPr>
    </w:p>
    <w:p w:rsidR="00ED0543" w:rsidRPr="00D75BF0" w:rsidRDefault="00462265" w:rsidP="00B93393">
      <w:pPr>
        <w:tabs>
          <w:tab w:val="left" w:pos="1950"/>
        </w:tabs>
        <w:spacing w:line="360" w:lineRule="auto"/>
        <w:rPr>
          <w:rFonts w:ascii="Times New Roman" w:hAnsi="Times New Roman" w:cs="Times New Roman"/>
          <w:sz w:val="24"/>
          <w:szCs w:val="24"/>
          <w:lang w:val="es-MX"/>
        </w:rPr>
      </w:pPr>
      <w:r w:rsidRPr="00D75BF0">
        <w:rPr>
          <w:rFonts w:ascii="Times New Roman" w:hAnsi="Times New Roman" w:cs="Times New Roman"/>
          <w:sz w:val="24"/>
          <w:szCs w:val="24"/>
          <w:lang w:val="es-MX"/>
        </w:rPr>
        <w:tab/>
      </w:r>
    </w:p>
    <w:sdt>
      <w:sdtPr>
        <w:rPr>
          <w:rFonts w:ascii="Times New Roman" w:eastAsiaTheme="minorHAnsi" w:hAnsi="Times New Roman" w:cs="Times New Roman"/>
          <w:b w:val="0"/>
          <w:bCs w:val="0"/>
          <w:noProof/>
          <w:color w:val="auto"/>
          <w:sz w:val="24"/>
          <w:szCs w:val="24"/>
          <w:lang w:val="es-EC"/>
        </w:rPr>
        <w:id w:val="1361042231"/>
        <w:docPartObj>
          <w:docPartGallery w:val="Table of Contents"/>
          <w:docPartUnique/>
        </w:docPartObj>
      </w:sdtPr>
      <w:sdtContent>
        <w:p w:rsidR="00D75BF0" w:rsidRPr="00D75BF0" w:rsidRDefault="00D75BF0" w:rsidP="00D75BF0">
          <w:pPr>
            <w:pStyle w:val="TtulodeTDC"/>
            <w:jc w:val="center"/>
            <w:rPr>
              <w:rFonts w:ascii="Times New Roman" w:hAnsi="Times New Roman" w:cs="Times New Roman"/>
              <w:sz w:val="24"/>
              <w:szCs w:val="24"/>
            </w:rPr>
          </w:pPr>
          <w:r w:rsidRPr="00A118A1">
            <w:rPr>
              <w:rFonts w:ascii="Times New Roman" w:hAnsi="Times New Roman" w:cs="Times New Roman"/>
              <w:color w:val="auto"/>
              <w:sz w:val="24"/>
              <w:szCs w:val="24"/>
            </w:rPr>
            <w:t>ÍNDICE</w:t>
          </w:r>
        </w:p>
        <w:p w:rsidR="00D75BF0" w:rsidRDefault="00D75BF0" w:rsidP="007B7B50">
          <w:pPr>
            <w:pStyle w:val="TDC1"/>
            <w:rPr>
              <w:lang w:val="es-ES"/>
            </w:rPr>
          </w:pPr>
          <w:bookmarkStart w:id="0" w:name="_GoBack"/>
          <w:bookmarkEnd w:id="0"/>
        </w:p>
        <w:p w:rsidR="00A118A1" w:rsidRPr="007B7B50" w:rsidRDefault="00FF5F78" w:rsidP="007B7B50">
          <w:pPr>
            <w:pStyle w:val="TDC1"/>
            <w:rPr>
              <w:rFonts w:eastAsiaTheme="minorEastAsia"/>
              <w:lang w:eastAsia="es-EC"/>
            </w:rPr>
          </w:pPr>
          <w:r w:rsidRPr="00D75BF0">
            <w:rPr>
              <w:sz w:val="24"/>
              <w:szCs w:val="24"/>
              <w:lang w:val="es-ES"/>
            </w:rPr>
            <w:fldChar w:fldCharType="begin"/>
          </w:r>
          <w:r w:rsidR="00D75BF0" w:rsidRPr="00D75BF0">
            <w:rPr>
              <w:sz w:val="24"/>
              <w:szCs w:val="24"/>
              <w:lang w:val="es-ES"/>
            </w:rPr>
            <w:instrText xml:space="preserve"> TOC \o "1-3" \h \z \u </w:instrText>
          </w:r>
          <w:r w:rsidRPr="00D75BF0">
            <w:rPr>
              <w:sz w:val="24"/>
              <w:szCs w:val="24"/>
              <w:lang w:val="es-ES"/>
            </w:rPr>
            <w:fldChar w:fldCharType="separate"/>
          </w:r>
          <w:hyperlink w:anchor="_Toc374528092" w:history="1">
            <w:r w:rsidR="00A118A1" w:rsidRPr="007B7B50">
              <w:rPr>
                <w:rStyle w:val="Hipervnculo"/>
              </w:rPr>
              <w:t>RESUMEN EJECUTIVO</w:t>
            </w:r>
            <w:r w:rsidR="00A118A1" w:rsidRPr="007B7B50">
              <w:rPr>
                <w:webHidden/>
              </w:rPr>
              <w:tab/>
            </w:r>
            <w:r w:rsidRPr="007B7B50">
              <w:rPr>
                <w:webHidden/>
              </w:rPr>
              <w:fldChar w:fldCharType="begin"/>
            </w:r>
            <w:r w:rsidR="00A118A1" w:rsidRPr="007B7B50">
              <w:rPr>
                <w:webHidden/>
              </w:rPr>
              <w:instrText xml:space="preserve"> PAGEREF _Toc374528092 \h </w:instrText>
            </w:r>
            <w:r w:rsidRPr="007B7B50">
              <w:rPr>
                <w:webHidden/>
              </w:rPr>
            </w:r>
            <w:r w:rsidRPr="007B7B50">
              <w:rPr>
                <w:webHidden/>
              </w:rPr>
              <w:fldChar w:fldCharType="separate"/>
            </w:r>
            <w:r w:rsidR="00FF75BD">
              <w:rPr>
                <w:webHidden/>
              </w:rPr>
              <w:t>5</w:t>
            </w:r>
            <w:r w:rsidRPr="007B7B50">
              <w:rPr>
                <w:webHidden/>
              </w:rPr>
              <w:fldChar w:fldCharType="end"/>
            </w:r>
          </w:hyperlink>
        </w:p>
        <w:p w:rsidR="00A118A1" w:rsidRPr="007B7B50" w:rsidRDefault="00E46D89" w:rsidP="007B7B50">
          <w:pPr>
            <w:pStyle w:val="TDC1"/>
            <w:rPr>
              <w:rFonts w:eastAsiaTheme="minorEastAsia"/>
              <w:lang w:eastAsia="es-EC"/>
            </w:rPr>
          </w:pPr>
          <w:hyperlink w:anchor="_Toc374528093" w:history="1">
            <w:r w:rsidR="00A118A1" w:rsidRPr="007B7B50">
              <w:rPr>
                <w:rStyle w:val="Hipervnculo"/>
              </w:rPr>
              <w:t>INTRODUCCIÓN</w:t>
            </w:r>
            <w:r w:rsidR="00A118A1" w:rsidRPr="007B7B50">
              <w:rPr>
                <w:webHidden/>
              </w:rPr>
              <w:tab/>
            </w:r>
            <w:r w:rsidR="00FF5F78" w:rsidRPr="007B7B50">
              <w:rPr>
                <w:webHidden/>
              </w:rPr>
              <w:fldChar w:fldCharType="begin"/>
            </w:r>
            <w:r w:rsidR="00A118A1" w:rsidRPr="007B7B50">
              <w:rPr>
                <w:webHidden/>
              </w:rPr>
              <w:instrText xml:space="preserve"> PAGEREF _Toc374528093 \h </w:instrText>
            </w:r>
            <w:r w:rsidR="00FF5F78" w:rsidRPr="007B7B50">
              <w:rPr>
                <w:webHidden/>
              </w:rPr>
            </w:r>
            <w:r w:rsidR="00FF5F78" w:rsidRPr="007B7B50">
              <w:rPr>
                <w:webHidden/>
              </w:rPr>
              <w:fldChar w:fldCharType="separate"/>
            </w:r>
            <w:r w:rsidR="00FF75BD">
              <w:rPr>
                <w:webHidden/>
              </w:rPr>
              <w:t>9</w:t>
            </w:r>
            <w:r w:rsidR="00FF5F78" w:rsidRPr="007B7B50">
              <w:rPr>
                <w:webHidden/>
              </w:rPr>
              <w:fldChar w:fldCharType="end"/>
            </w:r>
          </w:hyperlink>
        </w:p>
        <w:p w:rsidR="00A118A1" w:rsidRPr="007B7B50" w:rsidRDefault="00E46D89" w:rsidP="007B7B50">
          <w:pPr>
            <w:pStyle w:val="TDC1"/>
            <w:rPr>
              <w:rFonts w:eastAsiaTheme="minorEastAsia"/>
              <w:lang w:eastAsia="es-EC"/>
            </w:rPr>
          </w:pPr>
          <w:hyperlink w:anchor="_Toc374528094" w:history="1">
            <w:r w:rsidR="00A118A1" w:rsidRPr="007B7B50">
              <w:rPr>
                <w:rStyle w:val="Hipervnculo"/>
              </w:rPr>
              <w:t>MARCO TEÓRICO</w:t>
            </w:r>
            <w:r w:rsidR="00A118A1" w:rsidRPr="007B7B50">
              <w:rPr>
                <w:webHidden/>
              </w:rPr>
              <w:tab/>
            </w:r>
            <w:r w:rsidR="00FF5F78" w:rsidRPr="007B7B50">
              <w:rPr>
                <w:webHidden/>
              </w:rPr>
              <w:fldChar w:fldCharType="begin"/>
            </w:r>
            <w:r w:rsidR="00A118A1" w:rsidRPr="007B7B50">
              <w:rPr>
                <w:webHidden/>
              </w:rPr>
              <w:instrText xml:space="preserve"> PAGEREF _Toc374528094 \h </w:instrText>
            </w:r>
            <w:r w:rsidR="00FF5F78" w:rsidRPr="007B7B50">
              <w:rPr>
                <w:webHidden/>
              </w:rPr>
            </w:r>
            <w:r w:rsidR="00FF5F78" w:rsidRPr="007B7B50">
              <w:rPr>
                <w:webHidden/>
              </w:rPr>
              <w:fldChar w:fldCharType="separate"/>
            </w:r>
            <w:r w:rsidR="00FF75BD">
              <w:rPr>
                <w:webHidden/>
              </w:rPr>
              <w:t>11</w:t>
            </w:r>
            <w:r w:rsidR="00FF5F78" w:rsidRPr="007B7B50">
              <w:rPr>
                <w:webHidden/>
              </w:rPr>
              <w:fldChar w:fldCharType="end"/>
            </w:r>
          </w:hyperlink>
        </w:p>
        <w:p w:rsidR="00A118A1" w:rsidRPr="007B7B50" w:rsidRDefault="00E46D89">
          <w:pPr>
            <w:pStyle w:val="TDC2"/>
            <w:rPr>
              <w:rFonts w:ascii="Times New Roman" w:eastAsiaTheme="minorEastAsia" w:hAnsi="Times New Roman" w:cs="Times New Roman"/>
              <w:noProof/>
              <w:lang w:eastAsia="es-EC"/>
            </w:rPr>
          </w:pPr>
          <w:hyperlink w:anchor="_Toc374528095" w:history="1">
            <w:r w:rsidR="00A118A1" w:rsidRPr="007B7B50">
              <w:rPr>
                <w:rStyle w:val="Hipervnculo"/>
                <w:rFonts w:ascii="Times New Roman" w:hAnsi="Times New Roman" w:cs="Times New Roman"/>
                <w:noProof/>
              </w:rPr>
              <w:t>1.</w:t>
            </w:r>
            <w:r w:rsidR="00A118A1" w:rsidRPr="007B7B50">
              <w:rPr>
                <w:rFonts w:ascii="Times New Roman" w:eastAsiaTheme="minorEastAsia" w:hAnsi="Times New Roman" w:cs="Times New Roman"/>
                <w:noProof/>
                <w:lang w:eastAsia="es-EC"/>
              </w:rPr>
              <w:tab/>
            </w:r>
            <w:r w:rsidR="00A118A1" w:rsidRPr="007B7B50">
              <w:rPr>
                <w:rStyle w:val="Hipervnculo"/>
                <w:rFonts w:ascii="Times New Roman" w:hAnsi="Times New Roman" w:cs="Times New Roman"/>
                <w:noProof/>
              </w:rPr>
              <w:t>Desarrollo</w:t>
            </w:r>
            <w:r w:rsidR="00A118A1" w:rsidRPr="007B7B50">
              <w:rPr>
                <w:rFonts w:ascii="Times New Roman" w:hAnsi="Times New Roman" w:cs="Times New Roman"/>
                <w:noProof/>
                <w:webHidden/>
              </w:rPr>
              <w:tab/>
            </w:r>
            <w:r w:rsidR="00FF5F78" w:rsidRPr="007B7B50">
              <w:rPr>
                <w:rFonts w:ascii="Times New Roman" w:hAnsi="Times New Roman" w:cs="Times New Roman"/>
                <w:noProof/>
                <w:webHidden/>
              </w:rPr>
              <w:fldChar w:fldCharType="begin"/>
            </w:r>
            <w:r w:rsidR="00A118A1" w:rsidRPr="007B7B50">
              <w:rPr>
                <w:rFonts w:ascii="Times New Roman" w:hAnsi="Times New Roman" w:cs="Times New Roman"/>
                <w:noProof/>
                <w:webHidden/>
              </w:rPr>
              <w:instrText xml:space="preserve"> PAGEREF _Toc374528095 \h </w:instrText>
            </w:r>
            <w:r w:rsidR="00FF5F78" w:rsidRPr="007B7B50">
              <w:rPr>
                <w:rFonts w:ascii="Times New Roman" w:hAnsi="Times New Roman" w:cs="Times New Roman"/>
                <w:noProof/>
                <w:webHidden/>
              </w:rPr>
            </w:r>
            <w:r w:rsidR="00FF5F78" w:rsidRPr="007B7B50">
              <w:rPr>
                <w:rFonts w:ascii="Times New Roman" w:hAnsi="Times New Roman" w:cs="Times New Roman"/>
                <w:noProof/>
                <w:webHidden/>
              </w:rPr>
              <w:fldChar w:fldCharType="separate"/>
            </w:r>
            <w:r w:rsidR="00FF75BD">
              <w:rPr>
                <w:rFonts w:ascii="Times New Roman" w:hAnsi="Times New Roman" w:cs="Times New Roman"/>
                <w:noProof/>
                <w:webHidden/>
              </w:rPr>
              <w:t>11</w:t>
            </w:r>
            <w:r w:rsidR="00FF5F78" w:rsidRPr="007B7B50">
              <w:rPr>
                <w:rFonts w:ascii="Times New Roman" w:hAnsi="Times New Roman" w:cs="Times New Roman"/>
                <w:noProof/>
                <w:webHidden/>
              </w:rPr>
              <w:fldChar w:fldCharType="end"/>
            </w:r>
          </w:hyperlink>
        </w:p>
        <w:p w:rsidR="00A118A1" w:rsidRPr="007B7B50" w:rsidRDefault="00E46D89">
          <w:pPr>
            <w:pStyle w:val="TDC3"/>
            <w:rPr>
              <w:rFonts w:ascii="Times New Roman" w:eastAsiaTheme="minorEastAsia" w:hAnsi="Times New Roman" w:cs="Times New Roman"/>
              <w:noProof/>
              <w:lang w:eastAsia="es-EC"/>
            </w:rPr>
          </w:pPr>
          <w:hyperlink w:anchor="_Toc374528096" w:history="1">
            <w:r w:rsidR="00A118A1" w:rsidRPr="007B7B50">
              <w:rPr>
                <w:rStyle w:val="Hipervnculo"/>
                <w:rFonts w:ascii="Times New Roman" w:hAnsi="Times New Roman" w:cs="Times New Roman"/>
                <w:noProof/>
              </w:rPr>
              <w:t>1.1.</w:t>
            </w:r>
            <w:r w:rsidR="00A118A1" w:rsidRPr="007B7B50">
              <w:rPr>
                <w:rFonts w:ascii="Times New Roman" w:eastAsiaTheme="minorEastAsia" w:hAnsi="Times New Roman" w:cs="Times New Roman"/>
                <w:noProof/>
                <w:lang w:eastAsia="es-EC"/>
              </w:rPr>
              <w:tab/>
            </w:r>
            <w:r w:rsidR="00A118A1" w:rsidRPr="007B7B50">
              <w:rPr>
                <w:rStyle w:val="Hipervnculo"/>
                <w:rFonts w:ascii="Times New Roman" w:hAnsi="Times New Roman" w:cs="Times New Roman"/>
                <w:noProof/>
              </w:rPr>
              <w:t>Criterios Importantes acerca de la Responsabilidad Social Corporativa y los objetivos de una empresa para alcanzarla.</w:t>
            </w:r>
            <w:r w:rsidR="00A118A1" w:rsidRPr="007B7B50">
              <w:rPr>
                <w:rFonts w:ascii="Times New Roman" w:hAnsi="Times New Roman" w:cs="Times New Roman"/>
                <w:noProof/>
                <w:webHidden/>
              </w:rPr>
              <w:tab/>
            </w:r>
            <w:r w:rsidR="00FF5F78" w:rsidRPr="007B7B50">
              <w:rPr>
                <w:rFonts w:ascii="Times New Roman" w:hAnsi="Times New Roman" w:cs="Times New Roman"/>
                <w:noProof/>
                <w:webHidden/>
              </w:rPr>
              <w:fldChar w:fldCharType="begin"/>
            </w:r>
            <w:r w:rsidR="00A118A1" w:rsidRPr="007B7B50">
              <w:rPr>
                <w:rFonts w:ascii="Times New Roman" w:hAnsi="Times New Roman" w:cs="Times New Roman"/>
                <w:noProof/>
                <w:webHidden/>
              </w:rPr>
              <w:instrText xml:space="preserve"> PAGEREF _Toc374528096 \h </w:instrText>
            </w:r>
            <w:r w:rsidR="00FF5F78" w:rsidRPr="007B7B50">
              <w:rPr>
                <w:rFonts w:ascii="Times New Roman" w:hAnsi="Times New Roman" w:cs="Times New Roman"/>
                <w:noProof/>
                <w:webHidden/>
              </w:rPr>
            </w:r>
            <w:r w:rsidR="00FF5F78" w:rsidRPr="007B7B50">
              <w:rPr>
                <w:rFonts w:ascii="Times New Roman" w:hAnsi="Times New Roman" w:cs="Times New Roman"/>
                <w:noProof/>
                <w:webHidden/>
              </w:rPr>
              <w:fldChar w:fldCharType="separate"/>
            </w:r>
            <w:r w:rsidR="00FF75BD">
              <w:rPr>
                <w:rFonts w:ascii="Times New Roman" w:hAnsi="Times New Roman" w:cs="Times New Roman"/>
                <w:noProof/>
                <w:webHidden/>
              </w:rPr>
              <w:t>11</w:t>
            </w:r>
            <w:r w:rsidR="00FF5F78" w:rsidRPr="007B7B50">
              <w:rPr>
                <w:rFonts w:ascii="Times New Roman" w:hAnsi="Times New Roman" w:cs="Times New Roman"/>
                <w:noProof/>
                <w:webHidden/>
              </w:rPr>
              <w:fldChar w:fldCharType="end"/>
            </w:r>
          </w:hyperlink>
        </w:p>
        <w:p w:rsidR="00A118A1" w:rsidRPr="007B7B50" w:rsidRDefault="00E46D89">
          <w:pPr>
            <w:pStyle w:val="TDC3"/>
            <w:rPr>
              <w:rFonts w:ascii="Times New Roman" w:eastAsiaTheme="minorEastAsia" w:hAnsi="Times New Roman" w:cs="Times New Roman"/>
              <w:noProof/>
              <w:lang w:eastAsia="es-EC"/>
            </w:rPr>
          </w:pPr>
          <w:hyperlink w:anchor="_Toc374528097" w:history="1">
            <w:r w:rsidR="00A118A1" w:rsidRPr="007B7B50">
              <w:rPr>
                <w:rStyle w:val="Hipervnculo"/>
                <w:rFonts w:ascii="Times New Roman" w:hAnsi="Times New Roman" w:cs="Times New Roman"/>
                <w:noProof/>
              </w:rPr>
              <w:t>1.2.</w:t>
            </w:r>
            <w:r w:rsidR="00A118A1" w:rsidRPr="007B7B50">
              <w:rPr>
                <w:rFonts w:ascii="Times New Roman" w:eastAsiaTheme="minorEastAsia" w:hAnsi="Times New Roman" w:cs="Times New Roman"/>
                <w:noProof/>
                <w:lang w:eastAsia="es-EC"/>
              </w:rPr>
              <w:tab/>
            </w:r>
            <w:r w:rsidR="00A118A1" w:rsidRPr="007B7B50">
              <w:rPr>
                <w:rStyle w:val="Hipervnculo"/>
                <w:rFonts w:ascii="Times New Roman" w:hAnsi="Times New Roman" w:cs="Times New Roman"/>
                <w:noProof/>
              </w:rPr>
              <w:t>El Modelo Iberoamericano de Excelencia en la Gestión, como herramienta para conseguir la Responsabilidad Social Corporativa.</w:t>
            </w:r>
            <w:r w:rsidR="00A118A1" w:rsidRPr="007B7B50">
              <w:rPr>
                <w:rFonts w:ascii="Times New Roman" w:hAnsi="Times New Roman" w:cs="Times New Roman"/>
                <w:noProof/>
                <w:webHidden/>
              </w:rPr>
              <w:tab/>
            </w:r>
            <w:r w:rsidR="00FF5F78" w:rsidRPr="007B7B50">
              <w:rPr>
                <w:rFonts w:ascii="Times New Roman" w:hAnsi="Times New Roman" w:cs="Times New Roman"/>
                <w:noProof/>
                <w:webHidden/>
              </w:rPr>
              <w:fldChar w:fldCharType="begin"/>
            </w:r>
            <w:r w:rsidR="00A118A1" w:rsidRPr="007B7B50">
              <w:rPr>
                <w:rFonts w:ascii="Times New Roman" w:hAnsi="Times New Roman" w:cs="Times New Roman"/>
                <w:noProof/>
                <w:webHidden/>
              </w:rPr>
              <w:instrText xml:space="preserve"> PAGEREF _Toc374528097 \h </w:instrText>
            </w:r>
            <w:r w:rsidR="00FF5F78" w:rsidRPr="007B7B50">
              <w:rPr>
                <w:rFonts w:ascii="Times New Roman" w:hAnsi="Times New Roman" w:cs="Times New Roman"/>
                <w:noProof/>
                <w:webHidden/>
              </w:rPr>
            </w:r>
            <w:r w:rsidR="00FF5F78" w:rsidRPr="007B7B50">
              <w:rPr>
                <w:rFonts w:ascii="Times New Roman" w:hAnsi="Times New Roman" w:cs="Times New Roman"/>
                <w:noProof/>
                <w:webHidden/>
              </w:rPr>
              <w:fldChar w:fldCharType="separate"/>
            </w:r>
            <w:r w:rsidR="00FF75BD">
              <w:rPr>
                <w:rFonts w:ascii="Times New Roman" w:hAnsi="Times New Roman" w:cs="Times New Roman"/>
                <w:noProof/>
                <w:webHidden/>
              </w:rPr>
              <w:t>21</w:t>
            </w:r>
            <w:r w:rsidR="00FF5F78" w:rsidRPr="007B7B50">
              <w:rPr>
                <w:rFonts w:ascii="Times New Roman" w:hAnsi="Times New Roman" w:cs="Times New Roman"/>
                <w:noProof/>
                <w:webHidden/>
              </w:rPr>
              <w:fldChar w:fldCharType="end"/>
            </w:r>
          </w:hyperlink>
        </w:p>
        <w:p w:rsidR="00A118A1" w:rsidRPr="007B7B50" w:rsidRDefault="00E46D89">
          <w:pPr>
            <w:pStyle w:val="TDC3"/>
            <w:rPr>
              <w:rFonts w:ascii="Times New Roman" w:eastAsiaTheme="minorEastAsia" w:hAnsi="Times New Roman" w:cs="Times New Roman"/>
              <w:noProof/>
              <w:lang w:eastAsia="es-EC"/>
            </w:rPr>
          </w:pPr>
          <w:hyperlink w:anchor="_Toc374528098" w:history="1">
            <w:r w:rsidR="00A118A1" w:rsidRPr="007B7B50">
              <w:rPr>
                <w:rStyle w:val="Hipervnculo"/>
                <w:rFonts w:ascii="Times New Roman" w:hAnsi="Times New Roman" w:cs="Times New Roman"/>
                <w:noProof/>
              </w:rPr>
              <w:t>1.3.</w:t>
            </w:r>
            <w:r w:rsidR="00A118A1" w:rsidRPr="007B7B50">
              <w:rPr>
                <w:rFonts w:ascii="Times New Roman" w:eastAsiaTheme="minorEastAsia" w:hAnsi="Times New Roman" w:cs="Times New Roman"/>
                <w:noProof/>
                <w:lang w:eastAsia="es-EC"/>
              </w:rPr>
              <w:tab/>
            </w:r>
            <w:r w:rsidR="00A118A1" w:rsidRPr="007B7B50">
              <w:rPr>
                <w:rStyle w:val="Hipervnculo"/>
                <w:rFonts w:ascii="Times New Roman" w:hAnsi="Times New Roman" w:cs="Times New Roman"/>
                <w:noProof/>
              </w:rPr>
              <w:t>Explicación de los conceptos que evalúa el Criterio 8 “Resultados de la Sociedad” del  Modelo Iberoamericano de Excelencia en la Gestión</w:t>
            </w:r>
            <w:r w:rsidR="00A118A1" w:rsidRPr="007B7B50">
              <w:rPr>
                <w:rStyle w:val="Hipervnculo"/>
                <w:rFonts w:ascii="Times New Roman" w:hAnsi="Times New Roman" w:cs="Times New Roman"/>
                <w:i/>
                <w:noProof/>
              </w:rPr>
              <w:t>.</w:t>
            </w:r>
            <w:r w:rsidR="00A118A1" w:rsidRPr="007B7B50">
              <w:rPr>
                <w:rFonts w:ascii="Times New Roman" w:hAnsi="Times New Roman" w:cs="Times New Roman"/>
                <w:noProof/>
                <w:webHidden/>
              </w:rPr>
              <w:tab/>
            </w:r>
            <w:r w:rsidR="00FF5F78" w:rsidRPr="007B7B50">
              <w:rPr>
                <w:rFonts w:ascii="Times New Roman" w:hAnsi="Times New Roman" w:cs="Times New Roman"/>
                <w:noProof/>
                <w:webHidden/>
              </w:rPr>
              <w:fldChar w:fldCharType="begin"/>
            </w:r>
            <w:r w:rsidR="00A118A1" w:rsidRPr="007B7B50">
              <w:rPr>
                <w:rFonts w:ascii="Times New Roman" w:hAnsi="Times New Roman" w:cs="Times New Roman"/>
                <w:noProof/>
                <w:webHidden/>
              </w:rPr>
              <w:instrText xml:space="preserve"> PAGEREF _Toc374528098 \h </w:instrText>
            </w:r>
            <w:r w:rsidR="00FF5F78" w:rsidRPr="007B7B50">
              <w:rPr>
                <w:rFonts w:ascii="Times New Roman" w:hAnsi="Times New Roman" w:cs="Times New Roman"/>
                <w:noProof/>
                <w:webHidden/>
              </w:rPr>
            </w:r>
            <w:r w:rsidR="00FF5F78" w:rsidRPr="007B7B50">
              <w:rPr>
                <w:rFonts w:ascii="Times New Roman" w:hAnsi="Times New Roman" w:cs="Times New Roman"/>
                <w:noProof/>
                <w:webHidden/>
              </w:rPr>
              <w:fldChar w:fldCharType="separate"/>
            </w:r>
            <w:r w:rsidR="00FF75BD">
              <w:rPr>
                <w:rFonts w:ascii="Times New Roman" w:hAnsi="Times New Roman" w:cs="Times New Roman"/>
                <w:noProof/>
                <w:webHidden/>
              </w:rPr>
              <w:t>24</w:t>
            </w:r>
            <w:r w:rsidR="00FF5F78" w:rsidRPr="007B7B50">
              <w:rPr>
                <w:rFonts w:ascii="Times New Roman" w:hAnsi="Times New Roman" w:cs="Times New Roman"/>
                <w:noProof/>
                <w:webHidden/>
              </w:rPr>
              <w:fldChar w:fldCharType="end"/>
            </w:r>
          </w:hyperlink>
        </w:p>
        <w:p w:rsidR="00A118A1" w:rsidRPr="007B7B50" w:rsidRDefault="00E46D89">
          <w:pPr>
            <w:pStyle w:val="TDC3"/>
            <w:rPr>
              <w:rFonts w:ascii="Times New Roman" w:eastAsiaTheme="minorEastAsia" w:hAnsi="Times New Roman" w:cs="Times New Roman"/>
              <w:noProof/>
              <w:lang w:eastAsia="es-EC"/>
            </w:rPr>
          </w:pPr>
          <w:hyperlink w:anchor="_Toc374528099" w:history="1">
            <w:r w:rsidR="00A118A1" w:rsidRPr="007B7B50">
              <w:rPr>
                <w:rStyle w:val="Hipervnculo"/>
                <w:rFonts w:ascii="Times New Roman" w:hAnsi="Times New Roman" w:cs="Times New Roman"/>
                <w:noProof/>
              </w:rPr>
              <w:t>1.4</w:t>
            </w:r>
            <w:r w:rsidR="00A118A1" w:rsidRPr="007B7B50">
              <w:rPr>
                <w:rFonts w:ascii="Times New Roman" w:eastAsiaTheme="minorEastAsia" w:hAnsi="Times New Roman" w:cs="Times New Roman"/>
                <w:noProof/>
                <w:lang w:eastAsia="es-EC"/>
              </w:rPr>
              <w:tab/>
            </w:r>
            <w:r w:rsidR="00A118A1" w:rsidRPr="007B7B50">
              <w:rPr>
                <w:rStyle w:val="Hipervnculo"/>
                <w:rFonts w:ascii="Times New Roman" w:hAnsi="Times New Roman" w:cs="Times New Roman"/>
                <w:noProof/>
              </w:rPr>
              <w:t>La importancia del Sector Educativo en la Sociedad</w:t>
            </w:r>
            <w:r w:rsidR="00A118A1" w:rsidRPr="007B7B50">
              <w:rPr>
                <w:rFonts w:ascii="Times New Roman" w:hAnsi="Times New Roman" w:cs="Times New Roman"/>
                <w:noProof/>
                <w:webHidden/>
              </w:rPr>
              <w:tab/>
            </w:r>
            <w:r w:rsidR="00FF5F78" w:rsidRPr="007B7B50">
              <w:rPr>
                <w:rFonts w:ascii="Times New Roman" w:hAnsi="Times New Roman" w:cs="Times New Roman"/>
                <w:noProof/>
                <w:webHidden/>
              </w:rPr>
              <w:fldChar w:fldCharType="begin"/>
            </w:r>
            <w:r w:rsidR="00A118A1" w:rsidRPr="007B7B50">
              <w:rPr>
                <w:rFonts w:ascii="Times New Roman" w:hAnsi="Times New Roman" w:cs="Times New Roman"/>
                <w:noProof/>
                <w:webHidden/>
              </w:rPr>
              <w:instrText xml:space="preserve"> PAGEREF _Toc374528099 \h </w:instrText>
            </w:r>
            <w:r w:rsidR="00FF5F78" w:rsidRPr="007B7B50">
              <w:rPr>
                <w:rFonts w:ascii="Times New Roman" w:hAnsi="Times New Roman" w:cs="Times New Roman"/>
                <w:noProof/>
                <w:webHidden/>
              </w:rPr>
            </w:r>
            <w:r w:rsidR="00FF5F78" w:rsidRPr="007B7B50">
              <w:rPr>
                <w:rFonts w:ascii="Times New Roman" w:hAnsi="Times New Roman" w:cs="Times New Roman"/>
                <w:noProof/>
                <w:webHidden/>
              </w:rPr>
              <w:fldChar w:fldCharType="separate"/>
            </w:r>
            <w:r w:rsidR="00FF75BD">
              <w:rPr>
                <w:rFonts w:ascii="Times New Roman" w:hAnsi="Times New Roman" w:cs="Times New Roman"/>
                <w:noProof/>
                <w:webHidden/>
              </w:rPr>
              <w:t>26</w:t>
            </w:r>
            <w:r w:rsidR="00FF5F78" w:rsidRPr="007B7B50">
              <w:rPr>
                <w:rFonts w:ascii="Times New Roman" w:hAnsi="Times New Roman" w:cs="Times New Roman"/>
                <w:noProof/>
                <w:webHidden/>
              </w:rPr>
              <w:fldChar w:fldCharType="end"/>
            </w:r>
          </w:hyperlink>
        </w:p>
        <w:p w:rsidR="00A118A1" w:rsidRPr="007B7B50" w:rsidRDefault="00E46D89" w:rsidP="007B7B50">
          <w:pPr>
            <w:pStyle w:val="TDC1"/>
            <w:rPr>
              <w:rFonts w:eastAsiaTheme="minorEastAsia"/>
              <w:lang w:eastAsia="es-EC"/>
            </w:rPr>
          </w:pPr>
          <w:hyperlink w:anchor="_Toc374528100" w:history="1">
            <w:r w:rsidR="00A118A1" w:rsidRPr="007B7B50">
              <w:rPr>
                <w:rStyle w:val="Hipervnculo"/>
              </w:rPr>
              <w:t>ANÁLISIS DEL GRUPO EDUCATIVO MARÍN Y COLEGIO BASE</w:t>
            </w:r>
            <w:r w:rsidR="00A118A1" w:rsidRPr="007B7B50">
              <w:rPr>
                <w:webHidden/>
              </w:rPr>
              <w:tab/>
            </w:r>
            <w:r w:rsidR="00FF5F78" w:rsidRPr="007B7B50">
              <w:rPr>
                <w:webHidden/>
              </w:rPr>
              <w:fldChar w:fldCharType="begin"/>
            </w:r>
            <w:r w:rsidR="00A118A1" w:rsidRPr="007B7B50">
              <w:rPr>
                <w:webHidden/>
              </w:rPr>
              <w:instrText xml:space="preserve"> PAGEREF _Toc374528100 \h </w:instrText>
            </w:r>
            <w:r w:rsidR="00FF5F78" w:rsidRPr="007B7B50">
              <w:rPr>
                <w:webHidden/>
              </w:rPr>
            </w:r>
            <w:r w:rsidR="00FF5F78" w:rsidRPr="007B7B50">
              <w:rPr>
                <w:webHidden/>
              </w:rPr>
              <w:fldChar w:fldCharType="separate"/>
            </w:r>
            <w:r w:rsidR="00FF75BD">
              <w:rPr>
                <w:webHidden/>
              </w:rPr>
              <w:t>33</w:t>
            </w:r>
            <w:r w:rsidR="00FF5F78" w:rsidRPr="007B7B50">
              <w:rPr>
                <w:webHidden/>
              </w:rPr>
              <w:fldChar w:fldCharType="end"/>
            </w:r>
          </w:hyperlink>
        </w:p>
        <w:p w:rsidR="00A118A1" w:rsidRPr="007B7B50" w:rsidRDefault="00E46D89">
          <w:pPr>
            <w:pStyle w:val="TDC2"/>
            <w:rPr>
              <w:rFonts w:ascii="Times New Roman" w:eastAsiaTheme="minorEastAsia" w:hAnsi="Times New Roman" w:cs="Times New Roman"/>
              <w:noProof/>
              <w:lang w:eastAsia="es-EC"/>
            </w:rPr>
          </w:pPr>
          <w:hyperlink w:anchor="_Toc374528101" w:history="1">
            <w:r w:rsidR="00A118A1" w:rsidRPr="007B7B50">
              <w:rPr>
                <w:rStyle w:val="Hipervnculo"/>
                <w:rFonts w:ascii="Times New Roman" w:hAnsi="Times New Roman" w:cs="Times New Roman"/>
                <w:noProof/>
              </w:rPr>
              <w:t>1.</w:t>
            </w:r>
            <w:r w:rsidR="00A118A1" w:rsidRPr="007B7B50">
              <w:rPr>
                <w:rFonts w:ascii="Times New Roman" w:eastAsiaTheme="minorEastAsia" w:hAnsi="Times New Roman" w:cs="Times New Roman"/>
                <w:noProof/>
                <w:lang w:eastAsia="es-EC"/>
              </w:rPr>
              <w:tab/>
            </w:r>
            <w:r w:rsidR="00A118A1" w:rsidRPr="007B7B50">
              <w:rPr>
                <w:rStyle w:val="Hipervnculo"/>
                <w:rFonts w:ascii="Times New Roman" w:hAnsi="Times New Roman" w:cs="Times New Roman"/>
                <w:noProof/>
              </w:rPr>
              <w:t>Reconocimientos y premios otorgados al Grupo Educativo Marín de Argentina y al Colegio Base de España.</w:t>
            </w:r>
            <w:r w:rsidR="00A118A1" w:rsidRPr="007B7B50">
              <w:rPr>
                <w:rFonts w:ascii="Times New Roman" w:hAnsi="Times New Roman" w:cs="Times New Roman"/>
                <w:noProof/>
                <w:webHidden/>
              </w:rPr>
              <w:tab/>
            </w:r>
            <w:r w:rsidR="00FF5F78" w:rsidRPr="007B7B50">
              <w:rPr>
                <w:rFonts w:ascii="Times New Roman" w:hAnsi="Times New Roman" w:cs="Times New Roman"/>
                <w:noProof/>
                <w:webHidden/>
              </w:rPr>
              <w:fldChar w:fldCharType="begin"/>
            </w:r>
            <w:r w:rsidR="00A118A1" w:rsidRPr="007B7B50">
              <w:rPr>
                <w:rFonts w:ascii="Times New Roman" w:hAnsi="Times New Roman" w:cs="Times New Roman"/>
                <w:noProof/>
                <w:webHidden/>
              </w:rPr>
              <w:instrText xml:space="preserve"> PAGEREF _Toc374528101 \h </w:instrText>
            </w:r>
            <w:r w:rsidR="00FF5F78" w:rsidRPr="007B7B50">
              <w:rPr>
                <w:rFonts w:ascii="Times New Roman" w:hAnsi="Times New Roman" w:cs="Times New Roman"/>
                <w:noProof/>
                <w:webHidden/>
              </w:rPr>
            </w:r>
            <w:r w:rsidR="00FF5F78" w:rsidRPr="007B7B50">
              <w:rPr>
                <w:rFonts w:ascii="Times New Roman" w:hAnsi="Times New Roman" w:cs="Times New Roman"/>
                <w:noProof/>
                <w:webHidden/>
              </w:rPr>
              <w:fldChar w:fldCharType="separate"/>
            </w:r>
            <w:r w:rsidR="00FF75BD">
              <w:rPr>
                <w:rFonts w:ascii="Times New Roman" w:hAnsi="Times New Roman" w:cs="Times New Roman"/>
                <w:noProof/>
                <w:webHidden/>
              </w:rPr>
              <w:t>33</w:t>
            </w:r>
            <w:r w:rsidR="00FF5F78" w:rsidRPr="007B7B50">
              <w:rPr>
                <w:rFonts w:ascii="Times New Roman" w:hAnsi="Times New Roman" w:cs="Times New Roman"/>
                <w:noProof/>
                <w:webHidden/>
              </w:rPr>
              <w:fldChar w:fldCharType="end"/>
            </w:r>
          </w:hyperlink>
        </w:p>
        <w:p w:rsidR="00A118A1" w:rsidRPr="007B7B50" w:rsidRDefault="00E46D89">
          <w:pPr>
            <w:pStyle w:val="TDC3"/>
            <w:rPr>
              <w:rFonts w:ascii="Times New Roman" w:eastAsiaTheme="minorEastAsia" w:hAnsi="Times New Roman" w:cs="Times New Roman"/>
              <w:noProof/>
              <w:lang w:eastAsia="es-EC"/>
            </w:rPr>
          </w:pPr>
          <w:hyperlink w:anchor="_Toc374528102" w:history="1">
            <w:r w:rsidR="00A118A1" w:rsidRPr="007B7B50">
              <w:rPr>
                <w:rStyle w:val="Hipervnculo"/>
                <w:rFonts w:ascii="Times New Roman" w:hAnsi="Times New Roman" w:cs="Times New Roman"/>
                <w:noProof/>
              </w:rPr>
              <w:t>1.1.</w:t>
            </w:r>
            <w:r w:rsidR="00A118A1" w:rsidRPr="007B7B50">
              <w:rPr>
                <w:rFonts w:ascii="Times New Roman" w:eastAsiaTheme="minorEastAsia" w:hAnsi="Times New Roman" w:cs="Times New Roman"/>
                <w:noProof/>
                <w:lang w:eastAsia="es-EC"/>
              </w:rPr>
              <w:tab/>
            </w:r>
            <w:r w:rsidR="00A118A1" w:rsidRPr="007B7B50">
              <w:rPr>
                <w:rStyle w:val="Hipervnculo"/>
                <w:rFonts w:ascii="Times New Roman" w:hAnsi="Times New Roman" w:cs="Times New Roman"/>
                <w:noProof/>
              </w:rPr>
              <w:t>Grupo Educativo Marín:</w:t>
            </w:r>
            <w:r w:rsidR="00A118A1" w:rsidRPr="007B7B50">
              <w:rPr>
                <w:rFonts w:ascii="Times New Roman" w:hAnsi="Times New Roman" w:cs="Times New Roman"/>
                <w:noProof/>
                <w:webHidden/>
              </w:rPr>
              <w:tab/>
            </w:r>
            <w:r w:rsidR="00FF5F78" w:rsidRPr="007B7B50">
              <w:rPr>
                <w:rFonts w:ascii="Times New Roman" w:hAnsi="Times New Roman" w:cs="Times New Roman"/>
                <w:noProof/>
                <w:webHidden/>
              </w:rPr>
              <w:fldChar w:fldCharType="begin"/>
            </w:r>
            <w:r w:rsidR="00A118A1" w:rsidRPr="007B7B50">
              <w:rPr>
                <w:rFonts w:ascii="Times New Roman" w:hAnsi="Times New Roman" w:cs="Times New Roman"/>
                <w:noProof/>
                <w:webHidden/>
              </w:rPr>
              <w:instrText xml:space="preserve"> PAGEREF _Toc374528102 \h </w:instrText>
            </w:r>
            <w:r w:rsidR="00FF5F78" w:rsidRPr="007B7B50">
              <w:rPr>
                <w:rFonts w:ascii="Times New Roman" w:hAnsi="Times New Roman" w:cs="Times New Roman"/>
                <w:noProof/>
                <w:webHidden/>
              </w:rPr>
            </w:r>
            <w:r w:rsidR="00FF5F78" w:rsidRPr="007B7B50">
              <w:rPr>
                <w:rFonts w:ascii="Times New Roman" w:hAnsi="Times New Roman" w:cs="Times New Roman"/>
                <w:noProof/>
                <w:webHidden/>
              </w:rPr>
              <w:fldChar w:fldCharType="separate"/>
            </w:r>
            <w:r w:rsidR="00FF75BD">
              <w:rPr>
                <w:rFonts w:ascii="Times New Roman" w:hAnsi="Times New Roman" w:cs="Times New Roman"/>
                <w:noProof/>
                <w:webHidden/>
              </w:rPr>
              <w:t>33</w:t>
            </w:r>
            <w:r w:rsidR="00FF5F78" w:rsidRPr="007B7B50">
              <w:rPr>
                <w:rFonts w:ascii="Times New Roman" w:hAnsi="Times New Roman" w:cs="Times New Roman"/>
                <w:noProof/>
                <w:webHidden/>
              </w:rPr>
              <w:fldChar w:fldCharType="end"/>
            </w:r>
          </w:hyperlink>
        </w:p>
        <w:p w:rsidR="00A118A1" w:rsidRPr="007B7B50" w:rsidRDefault="00E46D89">
          <w:pPr>
            <w:pStyle w:val="TDC3"/>
            <w:rPr>
              <w:rFonts w:ascii="Times New Roman" w:eastAsiaTheme="minorEastAsia" w:hAnsi="Times New Roman" w:cs="Times New Roman"/>
              <w:noProof/>
              <w:lang w:eastAsia="es-EC"/>
            </w:rPr>
          </w:pPr>
          <w:hyperlink w:anchor="_Toc374528103" w:history="1">
            <w:r w:rsidR="00A118A1" w:rsidRPr="007B7B50">
              <w:rPr>
                <w:rStyle w:val="Hipervnculo"/>
                <w:rFonts w:ascii="Times New Roman" w:hAnsi="Times New Roman" w:cs="Times New Roman"/>
                <w:noProof/>
              </w:rPr>
              <w:t>1.2.</w:t>
            </w:r>
            <w:r w:rsidR="00A118A1" w:rsidRPr="007B7B50">
              <w:rPr>
                <w:rFonts w:ascii="Times New Roman" w:eastAsiaTheme="minorEastAsia" w:hAnsi="Times New Roman" w:cs="Times New Roman"/>
                <w:noProof/>
                <w:lang w:eastAsia="es-EC"/>
              </w:rPr>
              <w:tab/>
            </w:r>
            <w:r w:rsidR="00A118A1" w:rsidRPr="007B7B50">
              <w:rPr>
                <w:rStyle w:val="Hipervnculo"/>
                <w:rFonts w:ascii="Times New Roman" w:hAnsi="Times New Roman" w:cs="Times New Roman"/>
                <w:noProof/>
              </w:rPr>
              <w:t>Colegio Base</w:t>
            </w:r>
            <w:r w:rsidR="00A118A1" w:rsidRPr="007B7B50">
              <w:rPr>
                <w:rStyle w:val="Hipervnculo"/>
                <w:rFonts w:ascii="Times New Roman" w:hAnsi="Times New Roman" w:cs="Times New Roman"/>
                <w:i/>
                <w:noProof/>
              </w:rPr>
              <w:t>:</w:t>
            </w:r>
            <w:r w:rsidR="00A118A1" w:rsidRPr="007B7B50">
              <w:rPr>
                <w:rFonts w:ascii="Times New Roman" w:hAnsi="Times New Roman" w:cs="Times New Roman"/>
                <w:noProof/>
                <w:webHidden/>
              </w:rPr>
              <w:tab/>
            </w:r>
            <w:r w:rsidR="00FF5F78" w:rsidRPr="007B7B50">
              <w:rPr>
                <w:rFonts w:ascii="Times New Roman" w:hAnsi="Times New Roman" w:cs="Times New Roman"/>
                <w:noProof/>
                <w:webHidden/>
              </w:rPr>
              <w:fldChar w:fldCharType="begin"/>
            </w:r>
            <w:r w:rsidR="00A118A1" w:rsidRPr="007B7B50">
              <w:rPr>
                <w:rFonts w:ascii="Times New Roman" w:hAnsi="Times New Roman" w:cs="Times New Roman"/>
                <w:noProof/>
                <w:webHidden/>
              </w:rPr>
              <w:instrText xml:space="preserve"> PAGEREF _Toc374528103 \h </w:instrText>
            </w:r>
            <w:r w:rsidR="00FF5F78" w:rsidRPr="007B7B50">
              <w:rPr>
                <w:rFonts w:ascii="Times New Roman" w:hAnsi="Times New Roman" w:cs="Times New Roman"/>
                <w:noProof/>
                <w:webHidden/>
              </w:rPr>
            </w:r>
            <w:r w:rsidR="00FF5F78" w:rsidRPr="007B7B50">
              <w:rPr>
                <w:rFonts w:ascii="Times New Roman" w:hAnsi="Times New Roman" w:cs="Times New Roman"/>
                <w:noProof/>
                <w:webHidden/>
              </w:rPr>
              <w:fldChar w:fldCharType="separate"/>
            </w:r>
            <w:r w:rsidR="00FF75BD">
              <w:rPr>
                <w:rFonts w:ascii="Times New Roman" w:hAnsi="Times New Roman" w:cs="Times New Roman"/>
                <w:noProof/>
                <w:webHidden/>
              </w:rPr>
              <w:t>34</w:t>
            </w:r>
            <w:r w:rsidR="00FF5F78" w:rsidRPr="007B7B50">
              <w:rPr>
                <w:rFonts w:ascii="Times New Roman" w:hAnsi="Times New Roman" w:cs="Times New Roman"/>
                <w:noProof/>
                <w:webHidden/>
              </w:rPr>
              <w:fldChar w:fldCharType="end"/>
            </w:r>
          </w:hyperlink>
        </w:p>
        <w:p w:rsidR="00A118A1" w:rsidRPr="007B7B50" w:rsidRDefault="00E46D89">
          <w:pPr>
            <w:pStyle w:val="TDC2"/>
            <w:rPr>
              <w:rFonts w:ascii="Times New Roman" w:eastAsiaTheme="minorEastAsia" w:hAnsi="Times New Roman" w:cs="Times New Roman"/>
              <w:noProof/>
              <w:lang w:eastAsia="es-EC"/>
            </w:rPr>
          </w:pPr>
          <w:hyperlink w:anchor="_Toc374528104" w:history="1">
            <w:r w:rsidR="00A118A1" w:rsidRPr="007B7B50">
              <w:rPr>
                <w:rStyle w:val="Hipervnculo"/>
                <w:rFonts w:ascii="Times New Roman" w:hAnsi="Times New Roman" w:cs="Times New Roman"/>
                <w:noProof/>
              </w:rPr>
              <w:t>2.</w:t>
            </w:r>
            <w:r w:rsidR="00A118A1" w:rsidRPr="007B7B50">
              <w:rPr>
                <w:rFonts w:ascii="Times New Roman" w:eastAsiaTheme="minorEastAsia" w:hAnsi="Times New Roman" w:cs="Times New Roman"/>
                <w:noProof/>
                <w:lang w:eastAsia="es-EC"/>
              </w:rPr>
              <w:tab/>
            </w:r>
            <w:r w:rsidR="00A118A1" w:rsidRPr="007B7B50">
              <w:rPr>
                <w:rStyle w:val="Hipervnculo"/>
                <w:rFonts w:ascii="Times New Roman" w:hAnsi="Times New Roman" w:cs="Times New Roman"/>
                <w:noProof/>
              </w:rPr>
              <w:t>Búsqueda de una educación de calidad y estrategias para satisfacción de las partes de interés por parte del Grupo Educativo Marín de Argentina y el Colegio Base de España.</w:t>
            </w:r>
            <w:r w:rsidR="00A118A1" w:rsidRPr="007B7B50">
              <w:rPr>
                <w:rFonts w:ascii="Times New Roman" w:hAnsi="Times New Roman" w:cs="Times New Roman"/>
                <w:noProof/>
                <w:webHidden/>
              </w:rPr>
              <w:tab/>
            </w:r>
            <w:r w:rsidR="00FF5F78" w:rsidRPr="007B7B50">
              <w:rPr>
                <w:rFonts w:ascii="Times New Roman" w:hAnsi="Times New Roman" w:cs="Times New Roman"/>
                <w:noProof/>
                <w:webHidden/>
              </w:rPr>
              <w:fldChar w:fldCharType="begin"/>
            </w:r>
            <w:r w:rsidR="00A118A1" w:rsidRPr="007B7B50">
              <w:rPr>
                <w:rFonts w:ascii="Times New Roman" w:hAnsi="Times New Roman" w:cs="Times New Roman"/>
                <w:noProof/>
                <w:webHidden/>
              </w:rPr>
              <w:instrText xml:space="preserve"> PAGEREF _Toc374528104 \h </w:instrText>
            </w:r>
            <w:r w:rsidR="00FF5F78" w:rsidRPr="007B7B50">
              <w:rPr>
                <w:rFonts w:ascii="Times New Roman" w:hAnsi="Times New Roman" w:cs="Times New Roman"/>
                <w:noProof/>
                <w:webHidden/>
              </w:rPr>
            </w:r>
            <w:r w:rsidR="00FF5F78" w:rsidRPr="007B7B50">
              <w:rPr>
                <w:rFonts w:ascii="Times New Roman" w:hAnsi="Times New Roman" w:cs="Times New Roman"/>
                <w:noProof/>
                <w:webHidden/>
              </w:rPr>
              <w:fldChar w:fldCharType="separate"/>
            </w:r>
            <w:r w:rsidR="00FF75BD">
              <w:rPr>
                <w:rFonts w:ascii="Times New Roman" w:hAnsi="Times New Roman" w:cs="Times New Roman"/>
                <w:noProof/>
                <w:webHidden/>
              </w:rPr>
              <w:t>35</w:t>
            </w:r>
            <w:r w:rsidR="00FF5F78" w:rsidRPr="007B7B50">
              <w:rPr>
                <w:rFonts w:ascii="Times New Roman" w:hAnsi="Times New Roman" w:cs="Times New Roman"/>
                <w:noProof/>
                <w:webHidden/>
              </w:rPr>
              <w:fldChar w:fldCharType="end"/>
            </w:r>
          </w:hyperlink>
        </w:p>
        <w:p w:rsidR="00A118A1" w:rsidRPr="007B7B50" w:rsidRDefault="00E46D89">
          <w:pPr>
            <w:pStyle w:val="TDC3"/>
            <w:rPr>
              <w:rFonts w:ascii="Times New Roman" w:eastAsiaTheme="minorEastAsia" w:hAnsi="Times New Roman" w:cs="Times New Roman"/>
              <w:noProof/>
              <w:lang w:eastAsia="es-EC"/>
            </w:rPr>
          </w:pPr>
          <w:hyperlink w:anchor="_Toc374528105" w:history="1">
            <w:r w:rsidR="00A118A1" w:rsidRPr="007B7B50">
              <w:rPr>
                <w:rStyle w:val="Hipervnculo"/>
                <w:rFonts w:ascii="Times New Roman" w:hAnsi="Times New Roman" w:cs="Times New Roman"/>
                <w:iCs/>
                <w:noProof/>
              </w:rPr>
              <w:t>2.1.</w:t>
            </w:r>
            <w:r w:rsidR="00A118A1" w:rsidRPr="007B7B50">
              <w:rPr>
                <w:rFonts w:ascii="Times New Roman" w:eastAsiaTheme="minorEastAsia" w:hAnsi="Times New Roman" w:cs="Times New Roman"/>
                <w:noProof/>
                <w:lang w:eastAsia="es-EC"/>
              </w:rPr>
              <w:tab/>
            </w:r>
            <w:r w:rsidR="00A118A1" w:rsidRPr="007B7B50">
              <w:rPr>
                <w:rStyle w:val="Hipervnculo"/>
                <w:rFonts w:ascii="Times New Roman" w:hAnsi="Times New Roman" w:cs="Times New Roman"/>
                <w:iCs/>
                <w:noProof/>
              </w:rPr>
              <w:t>Grupo Educativo Marín</w:t>
            </w:r>
            <w:r w:rsidR="00A118A1" w:rsidRPr="007B7B50">
              <w:rPr>
                <w:rFonts w:ascii="Times New Roman" w:hAnsi="Times New Roman" w:cs="Times New Roman"/>
                <w:noProof/>
                <w:webHidden/>
              </w:rPr>
              <w:tab/>
            </w:r>
            <w:r w:rsidR="00FF5F78" w:rsidRPr="007B7B50">
              <w:rPr>
                <w:rFonts w:ascii="Times New Roman" w:hAnsi="Times New Roman" w:cs="Times New Roman"/>
                <w:noProof/>
                <w:webHidden/>
              </w:rPr>
              <w:fldChar w:fldCharType="begin"/>
            </w:r>
            <w:r w:rsidR="00A118A1" w:rsidRPr="007B7B50">
              <w:rPr>
                <w:rFonts w:ascii="Times New Roman" w:hAnsi="Times New Roman" w:cs="Times New Roman"/>
                <w:noProof/>
                <w:webHidden/>
              </w:rPr>
              <w:instrText xml:space="preserve"> PAGEREF _Toc374528105 \h </w:instrText>
            </w:r>
            <w:r w:rsidR="00FF5F78" w:rsidRPr="007B7B50">
              <w:rPr>
                <w:rFonts w:ascii="Times New Roman" w:hAnsi="Times New Roman" w:cs="Times New Roman"/>
                <w:noProof/>
                <w:webHidden/>
              </w:rPr>
            </w:r>
            <w:r w:rsidR="00FF5F78" w:rsidRPr="007B7B50">
              <w:rPr>
                <w:rFonts w:ascii="Times New Roman" w:hAnsi="Times New Roman" w:cs="Times New Roman"/>
                <w:noProof/>
                <w:webHidden/>
              </w:rPr>
              <w:fldChar w:fldCharType="separate"/>
            </w:r>
            <w:r w:rsidR="00FF75BD">
              <w:rPr>
                <w:rFonts w:ascii="Times New Roman" w:hAnsi="Times New Roman" w:cs="Times New Roman"/>
                <w:noProof/>
                <w:webHidden/>
              </w:rPr>
              <w:t>36</w:t>
            </w:r>
            <w:r w:rsidR="00FF5F78" w:rsidRPr="007B7B50">
              <w:rPr>
                <w:rFonts w:ascii="Times New Roman" w:hAnsi="Times New Roman" w:cs="Times New Roman"/>
                <w:noProof/>
                <w:webHidden/>
              </w:rPr>
              <w:fldChar w:fldCharType="end"/>
            </w:r>
          </w:hyperlink>
        </w:p>
        <w:p w:rsidR="00A118A1" w:rsidRPr="007B7B50" w:rsidRDefault="00E46D89">
          <w:pPr>
            <w:pStyle w:val="TDC3"/>
            <w:rPr>
              <w:rFonts w:ascii="Times New Roman" w:eastAsiaTheme="minorEastAsia" w:hAnsi="Times New Roman" w:cs="Times New Roman"/>
              <w:noProof/>
              <w:lang w:eastAsia="es-EC"/>
            </w:rPr>
          </w:pPr>
          <w:hyperlink w:anchor="_Toc374528106" w:history="1">
            <w:r w:rsidR="00A118A1" w:rsidRPr="007B7B50">
              <w:rPr>
                <w:rStyle w:val="Hipervnculo"/>
                <w:rFonts w:ascii="Times New Roman" w:hAnsi="Times New Roman" w:cs="Times New Roman"/>
                <w:iCs/>
                <w:noProof/>
              </w:rPr>
              <w:t>2.2.</w:t>
            </w:r>
            <w:r w:rsidR="00A118A1" w:rsidRPr="007B7B50">
              <w:rPr>
                <w:rFonts w:ascii="Times New Roman" w:eastAsiaTheme="minorEastAsia" w:hAnsi="Times New Roman" w:cs="Times New Roman"/>
                <w:noProof/>
                <w:lang w:eastAsia="es-EC"/>
              </w:rPr>
              <w:tab/>
            </w:r>
            <w:r w:rsidR="00A118A1" w:rsidRPr="007B7B50">
              <w:rPr>
                <w:rStyle w:val="Hipervnculo"/>
                <w:rFonts w:ascii="Times New Roman" w:hAnsi="Times New Roman" w:cs="Times New Roman"/>
                <w:iCs/>
                <w:noProof/>
              </w:rPr>
              <w:t>Colegio Base</w:t>
            </w:r>
            <w:r w:rsidR="00A118A1" w:rsidRPr="007B7B50">
              <w:rPr>
                <w:rFonts w:ascii="Times New Roman" w:hAnsi="Times New Roman" w:cs="Times New Roman"/>
                <w:noProof/>
                <w:webHidden/>
              </w:rPr>
              <w:tab/>
            </w:r>
            <w:r w:rsidR="00FF5F78" w:rsidRPr="007B7B50">
              <w:rPr>
                <w:rFonts w:ascii="Times New Roman" w:hAnsi="Times New Roman" w:cs="Times New Roman"/>
                <w:noProof/>
                <w:webHidden/>
              </w:rPr>
              <w:fldChar w:fldCharType="begin"/>
            </w:r>
            <w:r w:rsidR="00A118A1" w:rsidRPr="007B7B50">
              <w:rPr>
                <w:rFonts w:ascii="Times New Roman" w:hAnsi="Times New Roman" w:cs="Times New Roman"/>
                <w:noProof/>
                <w:webHidden/>
              </w:rPr>
              <w:instrText xml:space="preserve"> PAGEREF _Toc374528106 \h </w:instrText>
            </w:r>
            <w:r w:rsidR="00FF5F78" w:rsidRPr="007B7B50">
              <w:rPr>
                <w:rFonts w:ascii="Times New Roman" w:hAnsi="Times New Roman" w:cs="Times New Roman"/>
                <w:noProof/>
                <w:webHidden/>
              </w:rPr>
            </w:r>
            <w:r w:rsidR="00FF5F78" w:rsidRPr="007B7B50">
              <w:rPr>
                <w:rFonts w:ascii="Times New Roman" w:hAnsi="Times New Roman" w:cs="Times New Roman"/>
                <w:noProof/>
                <w:webHidden/>
              </w:rPr>
              <w:fldChar w:fldCharType="separate"/>
            </w:r>
            <w:r w:rsidR="00FF75BD">
              <w:rPr>
                <w:rFonts w:ascii="Times New Roman" w:hAnsi="Times New Roman" w:cs="Times New Roman"/>
                <w:noProof/>
                <w:webHidden/>
              </w:rPr>
              <w:t>38</w:t>
            </w:r>
            <w:r w:rsidR="00FF5F78" w:rsidRPr="007B7B50">
              <w:rPr>
                <w:rFonts w:ascii="Times New Roman" w:hAnsi="Times New Roman" w:cs="Times New Roman"/>
                <w:noProof/>
                <w:webHidden/>
              </w:rPr>
              <w:fldChar w:fldCharType="end"/>
            </w:r>
          </w:hyperlink>
        </w:p>
        <w:p w:rsidR="00A118A1" w:rsidRPr="007B7B50" w:rsidRDefault="00E46D89">
          <w:pPr>
            <w:pStyle w:val="TDC2"/>
            <w:rPr>
              <w:rFonts w:ascii="Times New Roman" w:eastAsiaTheme="minorEastAsia" w:hAnsi="Times New Roman" w:cs="Times New Roman"/>
              <w:noProof/>
              <w:lang w:eastAsia="es-EC"/>
            </w:rPr>
          </w:pPr>
          <w:hyperlink w:anchor="_Toc374528107" w:history="1">
            <w:r w:rsidR="00A118A1" w:rsidRPr="007B7B50">
              <w:rPr>
                <w:rStyle w:val="Hipervnculo"/>
                <w:rFonts w:ascii="Times New Roman" w:hAnsi="Times New Roman" w:cs="Times New Roman"/>
                <w:noProof/>
              </w:rPr>
              <w:t>3.</w:t>
            </w:r>
            <w:r w:rsidR="00A118A1" w:rsidRPr="007B7B50">
              <w:rPr>
                <w:rFonts w:ascii="Times New Roman" w:eastAsiaTheme="minorEastAsia" w:hAnsi="Times New Roman" w:cs="Times New Roman"/>
                <w:noProof/>
                <w:lang w:eastAsia="es-EC"/>
              </w:rPr>
              <w:tab/>
            </w:r>
            <w:r w:rsidR="00A118A1" w:rsidRPr="007B7B50">
              <w:rPr>
                <w:rStyle w:val="Hipervnculo"/>
                <w:rFonts w:ascii="Times New Roman" w:hAnsi="Times New Roman" w:cs="Times New Roman"/>
                <w:noProof/>
              </w:rPr>
              <w:t>Colaboración con la comunidad y cuidado del medio ambiente</w:t>
            </w:r>
            <w:r w:rsidR="00A118A1" w:rsidRPr="007B7B50">
              <w:rPr>
                <w:rFonts w:ascii="Times New Roman" w:hAnsi="Times New Roman" w:cs="Times New Roman"/>
                <w:noProof/>
                <w:webHidden/>
              </w:rPr>
              <w:tab/>
            </w:r>
            <w:r w:rsidR="00FF5F78" w:rsidRPr="007B7B50">
              <w:rPr>
                <w:rFonts w:ascii="Times New Roman" w:hAnsi="Times New Roman" w:cs="Times New Roman"/>
                <w:noProof/>
                <w:webHidden/>
              </w:rPr>
              <w:fldChar w:fldCharType="begin"/>
            </w:r>
            <w:r w:rsidR="00A118A1" w:rsidRPr="007B7B50">
              <w:rPr>
                <w:rFonts w:ascii="Times New Roman" w:hAnsi="Times New Roman" w:cs="Times New Roman"/>
                <w:noProof/>
                <w:webHidden/>
              </w:rPr>
              <w:instrText xml:space="preserve"> PAGEREF _Toc374528107 \h </w:instrText>
            </w:r>
            <w:r w:rsidR="00FF5F78" w:rsidRPr="007B7B50">
              <w:rPr>
                <w:rFonts w:ascii="Times New Roman" w:hAnsi="Times New Roman" w:cs="Times New Roman"/>
                <w:noProof/>
                <w:webHidden/>
              </w:rPr>
            </w:r>
            <w:r w:rsidR="00FF5F78" w:rsidRPr="007B7B50">
              <w:rPr>
                <w:rFonts w:ascii="Times New Roman" w:hAnsi="Times New Roman" w:cs="Times New Roman"/>
                <w:noProof/>
                <w:webHidden/>
              </w:rPr>
              <w:fldChar w:fldCharType="separate"/>
            </w:r>
            <w:r w:rsidR="00FF75BD">
              <w:rPr>
                <w:rFonts w:ascii="Times New Roman" w:hAnsi="Times New Roman" w:cs="Times New Roman"/>
                <w:noProof/>
                <w:webHidden/>
              </w:rPr>
              <w:t>41</w:t>
            </w:r>
            <w:r w:rsidR="00FF5F78" w:rsidRPr="007B7B50">
              <w:rPr>
                <w:rFonts w:ascii="Times New Roman" w:hAnsi="Times New Roman" w:cs="Times New Roman"/>
                <w:noProof/>
                <w:webHidden/>
              </w:rPr>
              <w:fldChar w:fldCharType="end"/>
            </w:r>
          </w:hyperlink>
        </w:p>
        <w:p w:rsidR="00A118A1" w:rsidRPr="007B7B50" w:rsidRDefault="00E46D89">
          <w:pPr>
            <w:pStyle w:val="TDC3"/>
            <w:rPr>
              <w:rFonts w:ascii="Times New Roman" w:eastAsiaTheme="minorEastAsia" w:hAnsi="Times New Roman" w:cs="Times New Roman"/>
              <w:noProof/>
              <w:lang w:eastAsia="es-EC"/>
            </w:rPr>
          </w:pPr>
          <w:hyperlink w:anchor="_Toc374528108" w:history="1">
            <w:r w:rsidR="00A118A1" w:rsidRPr="007B7B50">
              <w:rPr>
                <w:rStyle w:val="Hipervnculo"/>
                <w:rFonts w:ascii="Times New Roman" w:hAnsi="Times New Roman" w:cs="Times New Roman"/>
                <w:iCs/>
                <w:noProof/>
              </w:rPr>
              <w:t>3.1.</w:t>
            </w:r>
            <w:r w:rsidR="00A118A1" w:rsidRPr="007B7B50">
              <w:rPr>
                <w:rFonts w:ascii="Times New Roman" w:eastAsiaTheme="minorEastAsia" w:hAnsi="Times New Roman" w:cs="Times New Roman"/>
                <w:noProof/>
                <w:lang w:eastAsia="es-EC"/>
              </w:rPr>
              <w:tab/>
            </w:r>
            <w:r w:rsidR="00A118A1" w:rsidRPr="007B7B50">
              <w:rPr>
                <w:rStyle w:val="Hipervnculo"/>
                <w:rFonts w:ascii="Times New Roman" w:hAnsi="Times New Roman" w:cs="Times New Roman"/>
                <w:iCs/>
                <w:noProof/>
              </w:rPr>
              <w:t>Grupo Educativo Marín</w:t>
            </w:r>
            <w:r w:rsidR="00A118A1" w:rsidRPr="007B7B50">
              <w:rPr>
                <w:rFonts w:ascii="Times New Roman" w:hAnsi="Times New Roman" w:cs="Times New Roman"/>
                <w:noProof/>
                <w:webHidden/>
              </w:rPr>
              <w:tab/>
            </w:r>
            <w:r w:rsidR="00FF5F78" w:rsidRPr="007B7B50">
              <w:rPr>
                <w:rFonts w:ascii="Times New Roman" w:hAnsi="Times New Roman" w:cs="Times New Roman"/>
                <w:noProof/>
                <w:webHidden/>
              </w:rPr>
              <w:fldChar w:fldCharType="begin"/>
            </w:r>
            <w:r w:rsidR="00A118A1" w:rsidRPr="007B7B50">
              <w:rPr>
                <w:rFonts w:ascii="Times New Roman" w:hAnsi="Times New Roman" w:cs="Times New Roman"/>
                <w:noProof/>
                <w:webHidden/>
              </w:rPr>
              <w:instrText xml:space="preserve"> PAGEREF _Toc374528108 \h </w:instrText>
            </w:r>
            <w:r w:rsidR="00FF5F78" w:rsidRPr="007B7B50">
              <w:rPr>
                <w:rFonts w:ascii="Times New Roman" w:hAnsi="Times New Roman" w:cs="Times New Roman"/>
                <w:noProof/>
                <w:webHidden/>
              </w:rPr>
            </w:r>
            <w:r w:rsidR="00FF5F78" w:rsidRPr="007B7B50">
              <w:rPr>
                <w:rFonts w:ascii="Times New Roman" w:hAnsi="Times New Roman" w:cs="Times New Roman"/>
                <w:noProof/>
                <w:webHidden/>
              </w:rPr>
              <w:fldChar w:fldCharType="separate"/>
            </w:r>
            <w:r w:rsidR="00FF75BD">
              <w:rPr>
                <w:rFonts w:ascii="Times New Roman" w:hAnsi="Times New Roman" w:cs="Times New Roman"/>
                <w:noProof/>
                <w:webHidden/>
              </w:rPr>
              <w:t>42</w:t>
            </w:r>
            <w:r w:rsidR="00FF5F78" w:rsidRPr="007B7B50">
              <w:rPr>
                <w:rFonts w:ascii="Times New Roman" w:hAnsi="Times New Roman" w:cs="Times New Roman"/>
                <w:noProof/>
                <w:webHidden/>
              </w:rPr>
              <w:fldChar w:fldCharType="end"/>
            </w:r>
          </w:hyperlink>
        </w:p>
        <w:p w:rsidR="00A118A1" w:rsidRPr="007B7B50" w:rsidRDefault="00E46D89">
          <w:pPr>
            <w:pStyle w:val="TDC3"/>
            <w:rPr>
              <w:rFonts w:ascii="Times New Roman" w:eastAsiaTheme="minorEastAsia" w:hAnsi="Times New Roman" w:cs="Times New Roman"/>
              <w:noProof/>
              <w:lang w:eastAsia="es-EC"/>
            </w:rPr>
          </w:pPr>
          <w:hyperlink w:anchor="_Toc374528109" w:history="1">
            <w:r w:rsidR="00A118A1" w:rsidRPr="007B7B50">
              <w:rPr>
                <w:rStyle w:val="Hipervnculo"/>
                <w:rFonts w:ascii="Times New Roman" w:hAnsi="Times New Roman" w:cs="Times New Roman"/>
                <w:iCs/>
                <w:noProof/>
              </w:rPr>
              <w:t>3.2.</w:t>
            </w:r>
            <w:r w:rsidR="00A118A1" w:rsidRPr="007B7B50">
              <w:rPr>
                <w:rFonts w:ascii="Times New Roman" w:eastAsiaTheme="minorEastAsia" w:hAnsi="Times New Roman" w:cs="Times New Roman"/>
                <w:noProof/>
                <w:lang w:eastAsia="es-EC"/>
              </w:rPr>
              <w:tab/>
            </w:r>
            <w:r w:rsidR="00A118A1" w:rsidRPr="007B7B50">
              <w:rPr>
                <w:rStyle w:val="Hipervnculo"/>
                <w:rFonts w:ascii="Times New Roman" w:hAnsi="Times New Roman" w:cs="Times New Roman"/>
                <w:iCs/>
                <w:noProof/>
              </w:rPr>
              <w:t>Colegio Base</w:t>
            </w:r>
            <w:r w:rsidR="00A118A1" w:rsidRPr="007B7B50">
              <w:rPr>
                <w:rFonts w:ascii="Times New Roman" w:hAnsi="Times New Roman" w:cs="Times New Roman"/>
                <w:noProof/>
                <w:webHidden/>
              </w:rPr>
              <w:tab/>
            </w:r>
            <w:r w:rsidR="00FF5F78" w:rsidRPr="007B7B50">
              <w:rPr>
                <w:rFonts w:ascii="Times New Roman" w:hAnsi="Times New Roman" w:cs="Times New Roman"/>
                <w:noProof/>
                <w:webHidden/>
              </w:rPr>
              <w:fldChar w:fldCharType="begin"/>
            </w:r>
            <w:r w:rsidR="00A118A1" w:rsidRPr="007B7B50">
              <w:rPr>
                <w:rFonts w:ascii="Times New Roman" w:hAnsi="Times New Roman" w:cs="Times New Roman"/>
                <w:noProof/>
                <w:webHidden/>
              </w:rPr>
              <w:instrText xml:space="preserve"> PAGEREF _Toc374528109 \h </w:instrText>
            </w:r>
            <w:r w:rsidR="00FF5F78" w:rsidRPr="007B7B50">
              <w:rPr>
                <w:rFonts w:ascii="Times New Roman" w:hAnsi="Times New Roman" w:cs="Times New Roman"/>
                <w:noProof/>
                <w:webHidden/>
              </w:rPr>
            </w:r>
            <w:r w:rsidR="00FF5F78" w:rsidRPr="007B7B50">
              <w:rPr>
                <w:rFonts w:ascii="Times New Roman" w:hAnsi="Times New Roman" w:cs="Times New Roman"/>
                <w:noProof/>
                <w:webHidden/>
              </w:rPr>
              <w:fldChar w:fldCharType="separate"/>
            </w:r>
            <w:r w:rsidR="00FF75BD">
              <w:rPr>
                <w:rFonts w:ascii="Times New Roman" w:hAnsi="Times New Roman" w:cs="Times New Roman"/>
                <w:noProof/>
                <w:webHidden/>
              </w:rPr>
              <w:t>44</w:t>
            </w:r>
            <w:r w:rsidR="00FF5F78" w:rsidRPr="007B7B50">
              <w:rPr>
                <w:rFonts w:ascii="Times New Roman" w:hAnsi="Times New Roman" w:cs="Times New Roman"/>
                <w:noProof/>
                <w:webHidden/>
              </w:rPr>
              <w:fldChar w:fldCharType="end"/>
            </w:r>
          </w:hyperlink>
        </w:p>
        <w:p w:rsidR="00A118A1" w:rsidRPr="007B7B50" w:rsidRDefault="00E46D89">
          <w:pPr>
            <w:pStyle w:val="TDC2"/>
            <w:rPr>
              <w:rFonts w:ascii="Times New Roman" w:eastAsiaTheme="minorEastAsia" w:hAnsi="Times New Roman" w:cs="Times New Roman"/>
              <w:noProof/>
              <w:lang w:eastAsia="es-EC"/>
            </w:rPr>
          </w:pPr>
          <w:hyperlink w:anchor="_Toc374528110" w:history="1">
            <w:r w:rsidR="00A118A1" w:rsidRPr="007B7B50">
              <w:rPr>
                <w:rStyle w:val="Hipervnculo"/>
                <w:rFonts w:ascii="Times New Roman" w:hAnsi="Times New Roman" w:cs="Times New Roman"/>
                <w:noProof/>
              </w:rPr>
              <w:t>4.</w:t>
            </w:r>
            <w:r w:rsidR="00A118A1" w:rsidRPr="007B7B50">
              <w:rPr>
                <w:rFonts w:ascii="Times New Roman" w:eastAsiaTheme="minorEastAsia" w:hAnsi="Times New Roman" w:cs="Times New Roman"/>
                <w:noProof/>
                <w:lang w:eastAsia="es-EC"/>
              </w:rPr>
              <w:tab/>
            </w:r>
            <w:r w:rsidR="00A118A1" w:rsidRPr="007B7B50">
              <w:rPr>
                <w:rStyle w:val="Hipervnculo"/>
                <w:rFonts w:ascii="Times New Roman" w:hAnsi="Times New Roman" w:cs="Times New Roman"/>
                <w:noProof/>
              </w:rPr>
              <w:t>Políticas y estrategias</w:t>
            </w:r>
            <w:r w:rsidR="00A118A1" w:rsidRPr="007B7B50">
              <w:rPr>
                <w:rFonts w:ascii="Times New Roman" w:hAnsi="Times New Roman" w:cs="Times New Roman"/>
                <w:noProof/>
                <w:webHidden/>
              </w:rPr>
              <w:tab/>
            </w:r>
            <w:r w:rsidR="00FF5F78" w:rsidRPr="007B7B50">
              <w:rPr>
                <w:rFonts w:ascii="Times New Roman" w:hAnsi="Times New Roman" w:cs="Times New Roman"/>
                <w:noProof/>
                <w:webHidden/>
              </w:rPr>
              <w:fldChar w:fldCharType="begin"/>
            </w:r>
            <w:r w:rsidR="00A118A1" w:rsidRPr="007B7B50">
              <w:rPr>
                <w:rFonts w:ascii="Times New Roman" w:hAnsi="Times New Roman" w:cs="Times New Roman"/>
                <w:noProof/>
                <w:webHidden/>
              </w:rPr>
              <w:instrText xml:space="preserve"> PAGEREF _Toc374528110 \h </w:instrText>
            </w:r>
            <w:r w:rsidR="00FF5F78" w:rsidRPr="007B7B50">
              <w:rPr>
                <w:rFonts w:ascii="Times New Roman" w:hAnsi="Times New Roman" w:cs="Times New Roman"/>
                <w:noProof/>
                <w:webHidden/>
              </w:rPr>
            </w:r>
            <w:r w:rsidR="00FF5F78" w:rsidRPr="007B7B50">
              <w:rPr>
                <w:rFonts w:ascii="Times New Roman" w:hAnsi="Times New Roman" w:cs="Times New Roman"/>
                <w:noProof/>
                <w:webHidden/>
              </w:rPr>
              <w:fldChar w:fldCharType="separate"/>
            </w:r>
            <w:r w:rsidR="00FF75BD">
              <w:rPr>
                <w:rFonts w:ascii="Times New Roman" w:hAnsi="Times New Roman" w:cs="Times New Roman"/>
                <w:noProof/>
                <w:webHidden/>
              </w:rPr>
              <w:t>47</w:t>
            </w:r>
            <w:r w:rsidR="00FF5F78" w:rsidRPr="007B7B50">
              <w:rPr>
                <w:rFonts w:ascii="Times New Roman" w:hAnsi="Times New Roman" w:cs="Times New Roman"/>
                <w:noProof/>
                <w:webHidden/>
              </w:rPr>
              <w:fldChar w:fldCharType="end"/>
            </w:r>
          </w:hyperlink>
        </w:p>
        <w:p w:rsidR="00A118A1" w:rsidRPr="007B7B50" w:rsidRDefault="00E46D89">
          <w:pPr>
            <w:pStyle w:val="TDC3"/>
            <w:rPr>
              <w:rFonts w:ascii="Times New Roman" w:eastAsiaTheme="minorEastAsia" w:hAnsi="Times New Roman" w:cs="Times New Roman"/>
              <w:noProof/>
              <w:lang w:eastAsia="es-EC"/>
            </w:rPr>
          </w:pPr>
          <w:hyperlink w:anchor="_Toc374528111" w:history="1">
            <w:r w:rsidR="00A118A1" w:rsidRPr="007B7B50">
              <w:rPr>
                <w:rStyle w:val="Hipervnculo"/>
                <w:rFonts w:ascii="Times New Roman" w:hAnsi="Times New Roman" w:cs="Times New Roman"/>
                <w:noProof/>
              </w:rPr>
              <w:t>4.1.</w:t>
            </w:r>
            <w:r w:rsidR="00A118A1" w:rsidRPr="007B7B50">
              <w:rPr>
                <w:rFonts w:ascii="Times New Roman" w:eastAsiaTheme="minorEastAsia" w:hAnsi="Times New Roman" w:cs="Times New Roman"/>
                <w:noProof/>
                <w:lang w:eastAsia="es-EC"/>
              </w:rPr>
              <w:tab/>
            </w:r>
            <w:r w:rsidR="00A118A1" w:rsidRPr="007B7B50">
              <w:rPr>
                <w:rStyle w:val="Hipervnculo"/>
                <w:rFonts w:ascii="Times New Roman" w:hAnsi="Times New Roman" w:cs="Times New Roman"/>
                <w:noProof/>
              </w:rPr>
              <w:t>Grupo Educativo Marín</w:t>
            </w:r>
            <w:r w:rsidR="00A118A1" w:rsidRPr="007B7B50">
              <w:rPr>
                <w:rFonts w:ascii="Times New Roman" w:hAnsi="Times New Roman" w:cs="Times New Roman"/>
                <w:noProof/>
                <w:webHidden/>
              </w:rPr>
              <w:tab/>
            </w:r>
            <w:r w:rsidR="00FF5F78" w:rsidRPr="007B7B50">
              <w:rPr>
                <w:rFonts w:ascii="Times New Roman" w:hAnsi="Times New Roman" w:cs="Times New Roman"/>
                <w:noProof/>
                <w:webHidden/>
              </w:rPr>
              <w:fldChar w:fldCharType="begin"/>
            </w:r>
            <w:r w:rsidR="00A118A1" w:rsidRPr="007B7B50">
              <w:rPr>
                <w:rFonts w:ascii="Times New Roman" w:hAnsi="Times New Roman" w:cs="Times New Roman"/>
                <w:noProof/>
                <w:webHidden/>
              </w:rPr>
              <w:instrText xml:space="preserve"> PAGEREF _Toc374528111 \h </w:instrText>
            </w:r>
            <w:r w:rsidR="00FF5F78" w:rsidRPr="007B7B50">
              <w:rPr>
                <w:rFonts w:ascii="Times New Roman" w:hAnsi="Times New Roman" w:cs="Times New Roman"/>
                <w:noProof/>
                <w:webHidden/>
              </w:rPr>
            </w:r>
            <w:r w:rsidR="00FF5F78" w:rsidRPr="007B7B50">
              <w:rPr>
                <w:rFonts w:ascii="Times New Roman" w:hAnsi="Times New Roman" w:cs="Times New Roman"/>
                <w:noProof/>
                <w:webHidden/>
              </w:rPr>
              <w:fldChar w:fldCharType="separate"/>
            </w:r>
            <w:r w:rsidR="00FF75BD">
              <w:rPr>
                <w:rFonts w:ascii="Times New Roman" w:hAnsi="Times New Roman" w:cs="Times New Roman"/>
                <w:noProof/>
                <w:webHidden/>
              </w:rPr>
              <w:t>47</w:t>
            </w:r>
            <w:r w:rsidR="00FF5F78" w:rsidRPr="007B7B50">
              <w:rPr>
                <w:rFonts w:ascii="Times New Roman" w:hAnsi="Times New Roman" w:cs="Times New Roman"/>
                <w:noProof/>
                <w:webHidden/>
              </w:rPr>
              <w:fldChar w:fldCharType="end"/>
            </w:r>
          </w:hyperlink>
        </w:p>
        <w:p w:rsidR="00A118A1" w:rsidRPr="007B7B50" w:rsidRDefault="00E46D89">
          <w:pPr>
            <w:pStyle w:val="TDC3"/>
            <w:rPr>
              <w:rFonts w:ascii="Times New Roman" w:eastAsiaTheme="minorEastAsia" w:hAnsi="Times New Roman" w:cs="Times New Roman"/>
              <w:noProof/>
              <w:lang w:eastAsia="es-EC"/>
            </w:rPr>
          </w:pPr>
          <w:hyperlink w:anchor="_Toc374528112" w:history="1">
            <w:r w:rsidR="00A118A1" w:rsidRPr="007B7B50">
              <w:rPr>
                <w:rStyle w:val="Hipervnculo"/>
                <w:rFonts w:ascii="Times New Roman" w:hAnsi="Times New Roman" w:cs="Times New Roman"/>
                <w:noProof/>
              </w:rPr>
              <w:t>4.2.</w:t>
            </w:r>
            <w:r w:rsidR="00A118A1" w:rsidRPr="007B7B50">
              <w:rPr>
                <w:rFonts w:ascii="Times New Roman" w:eastAsiaTheme="minorEastAsia" w:hAnsi="Times New Roman" w:cs="Times New Roman"/>
                <w:noProof/>
                <w:lang w:eastAsia="es-EC"/>
              </w:rPr>
              <w:tab/>
            </w:r>
            <w:r w:rsidR="00A118A1" w:rsidRPr="007B7B50">
              <w:rPr>
                <w:rStyle w:val="Hipervnculo"/>
                <w:rFonts w:ascii="Times New Roman" w:hAnsi="Times New Roman" w:cs="Times New Roman"/>
                <w:noProof/>
              </w:rPr>
              <w:t>Colegio Base</w:t>
            </w:r>
            <w:r w:rsidR="00A118A1" w:rsidRPr="007B7B50">
              <w:rPr>
                <w:rFonts w:ascii="Times New Roman" w:hAnsi="Times New Roman" w:cs="Times New Roman"/>
                <w:noProof/>
                <w:webHidden/>
              </w:rPr>
              <w:tab/>
            </w:r>
            <w:r w:rsidR="00FF5F78" w:rsidRPr="007B7B50">
              <w:rPr>
                <w:rFonts w:ascii="Times New Roman" w:hAnsi="Times New Roman" w:cs="Times New Roman"/>
                <w:noProof/>
                <w:webHidden/>
              </w:rPr>
              <w:fldChar w:fldCharType="begin"/>
            </w:r>
            <w:r w:rsidR="00A118A1" w:rsidRPr="007B7B50">
              <w:rPr>
                <w:rFonts w:ascii="Times New Roman" w:hAnsi="Times New Roman" w:cs="Times New Roman"/>
                <w:noProof/>
                <w:webHidden/>
              </w:rPr>
              <w:instrText xml:space="preserve"> PAGEREF _Toc374528112 \h </w:instrText>
            </w:r>
            <w:r w:rsidR="00FF5F78" w:rsidRPr="007B7B50">
              <w:rPr>
                <w:rFonts w:ascii="Times New Roman" w:hAnsi="Times New Roman" w:cs="Times New Roman"/>
                <w:noProof/>
                <w:webHidden/>
              </w:rPr>
            </w:r>
            <w:r w:rsidR="00FF5F78" w:rsidRPr="007B7B50">
              <w:rPr>
                <w:rFonts w:ascii="Times New Roman" w:hAnsi="Times New Roman" w:cs="Times New Roman"/>
                <w:noProof/>
                <w:webHidden/>
              </w:rPr>
              <w:fldChar w:fldCharType="separate"/>
            </w:r>
            <w:r w:rsidR="00FF75BD">
              <w:rPr>
                <w:rFonts w:ascii="Times New Roman" w:hAnsi="Times New Roman" w:cs="Times New Roman"/>
                <w:noProof/>
                <w:webHidden/>
              </w:rPr>
              <w:t>49</w:t>
            </w:r>
            <w:r w:rsidR="00FF5F78" w:rsidRPr="007B7B50">
              <w:rPr>
                <w:rFonts w:ascii="Times New Roman" w:hAnsi="Times New Roman" w:cs="Times New Roman"/>
                <w:noProof/>
                <w:webHidden/>
              </w:rPr>
              <w:fldChar w:fldCharType="end"/>
            </w:r>
          </w:hyperlink>
        </w:p>
        <w:p w:rsidR="00A118A1" w:rsidRPr="007B7B50" w:rsidRDefault="00E46D89">
          <w:pPr>
            <w:pStyle w:val="TDC2"/>
            <w:rPr>
              <w:rFonts w:ascii="Times New Roman" w:eastAsiaTheme="minorEastAsia" w:hAnsi="Times New Roman" w:cs="Times New Roman"/>
              <w:noProof/>
              <w:lang w:eastAsia="es-EC"/>
            </w:rPr>
          </w:pPr>
          <w:hyperlink w:anchor="_Toc374528113" w:history="1">
            <w:r w:rsidR="00A118A1" w:rsidRPr="007B7B50">
              <w:rPr>
                <w:rStyle w:val="Hipervnculo"/>
                <w:rFonts w:ascii="Times New Roman" w:hAnsi="Times New Roman" w:cs="Times New Roman"/>
                <w:noProof/>
              </w:rPr>
              <w:t>5.</w:t>
            </w:r>
            <w:r w:rsidR="00A118A1" w:rsidRPr="007B7B50">
              <w:rPr>
                <w:rFonts w:ascii="Times New Roman" w:eastAsiaTheme="minorEastAsia" w:hAnsi="Times New Roman" w:cs="Times New Roman"/>
                <w:noProof/>
                <w:lang w:eastAsia="es-EC"/>
              </w:rPr>
              <w:tab/>
            </w:r>
            <w:r w:rsidR="00A118A1" w:rsidRPr="007B7B50">
              <w:rPr>
                <w:rStyle w:val="Hipervnculo"/>
                <w:rFonts w:ascii="Times New Roman" w:hAnsi="Times New Roman" w:cs="Times New Roman"/>
                <w:noProof/>
              </w:rPr>
              <w:t>Objetivos de mejora</w:t>
            </w:r>
            <w:r w:rsidR="00A118A1" w:rsidRPr="007B7B50">
              <w:rPr>
                <w:rFonts w:ascii="Times New Roman" w:hAnsi="Times New Roman" w:cs="Times New Roman"/>
                <w:noProof/>
                <w:webHidden/>
              </w:rPr>
              <w:tab/>
            </w:r>
            <w:r w:rsidR="00FF5F78" w:rsidRPr="007B7B50">
              <w:rPr>
                <w:rFonts w:ascii="Times New Roman" w:hAnsi="Times New Roman" w:cs="Times New Roman"/>
                <w:noProof/>
                <w:webHidden/>
              </w:rPr>
              <w:fldChar w:fldCharType="begin"/>
            </w:r>
            <w:r w:rsidR="00A118A1" w:rsidRPr="007B7B50">
              <w:rPr>
                <w:rFonts w:ascii="Times New Roman" w:hAnsi="Times New Roman" w:cs="Times New Roman"/>
                <w:noProof/>
                <w:webHidden/>
              </w:rPr>
              <w:instrText xml:space="preserve"> PAGEREF _Toc374528113 \h </w:instrText>
            </w:r>
            <w:r w:rsidR="00FF5F78" w:rsidRPr="007B7B50">
              <w:rPr>
                <w:rFonts w:ascii="Times New Roman" w:hAnsi="Times New Roman" w:cs="Times New Roman"/>
                <w:noProof/>
                <w:webHidden/>
              </w:rPr>
            </w:r>
            <w:r w:rsidR="00FF5F78" w:rsidRPr="007B7B50">
              <w:rPr>
                <w:rFonts w:ascii="Times New Roman" w:hAnsi="Times New Roman" w:cs="Times New Roman"/>
                <w:noProof/>
                <w:webHidden/>
              </w:rPr>
              <w:fldChar w:fldCharType="separate"/>
            </w:r>
            <w:r w:rsidR="00FF75BD">
              <w:rPr>
                <w:rFonts w:ascii="Times New Roman" w:hAnsi="Times New Roman" w:cs="Times New Roman"/>
                <w:noProof/>
                <w:webHidden/>
              </w:rPr>
              <w:t>50</w:t>
            </w:r>
            <w:r w:rsidR="00FF5F78" w:rsidRPr="007B7B50">
              <w:rPr>
                <w:rFonts w:ascii="Times New Roman" w:hAnsi="Times New Roman" w:cs="Times New Roman"/>
                <w:noProof/>
                <w:webHidden/>
              </w:rPr>
              <w:fldChar w:fldCharType="end"/>
            </w:r>
          </w:hyperlink>
        </w:p>
        <w:p w:rsidR="00A118A1" w:rsidRPr="007B7B50" w:rsidRDefault="00E46D89">
          <w:pPr>
            <w:pStyle w:val="TDC3"/>
            <w:rPr>
              <w:rFonts w:ascii="Times New Roman" w:eastAsiaTheme="minorEastAsia" w:hAnsi="Times New Roman" w:cs="Times New Roman"/>
              <w:noProof/>
              <w:lang w:eastAsia="es-EC"/>
            </w:rPr>
          </w:pPr>
          <w:hyperlink w:anchor="_Toc374528114" w:history="1">
            <w:r w:rsidR="00A118A1" w:rsidRPr="007B7B50">
              <w:rPr>
                <w:rStyle w:val="Hipervnculo"/>
                <w:rFonts w:ascii="Times New Roman" w:hAnsi="Times New Roman" w:cs="Times New Roman"/>
                <w:noProof/>
              </w:rPr>
              <w:t>5.1.</w:t>
            </w:r>
            <w:r w:rsidR="00A118A1" w:rsidRPr="007B7B50">
              <w:rPr>
                <w:rFonts w:ascii="Times New Roman" w:eastAsiaTheme="minorEastAsia" w:hAnsi="Times New Roman" w:cs="Times New Roman"/>
                <w:noProof/>
                <w:lang w:eastAsia="es-EC"/>
              </w:rPr>
              <w:tab/>
            </w:r>
            <w:r w:rsidR="00A118A1" w:rsidRPr="007B7B50">
              <w:rPr>
                <w:rStyle w:val="Hipervnculo"/>
                <w:rFonts w:ascii="Times New Roman" w:hAnsi="Times New Roman" w:cs="Times New Roman"/>
                <w:noProof/>
              </w:rPr>
              <w:t>Grupo Educativo Marín</w:t>
            </w:r>
            <w:r w:rsidR="00A118A1" w:rsidRPr="007B7B50">
              <w:rPr>
                <w:rFonts w:ascii="Times New Roman" w:hAnsi="Times New Roman" w:cs="Times New Roman"/>
                <w:noProof/>
                <w:webHidden/>
              </w:rPr>
              <w:tab/>
            </w:r>
            <w:r w:rsidR="00FF5F78" w:rsidRPr="007B7B50">
              <w:rPr>
                <w:rFonts w:ascii="Times New Roman" w:hAnsi="Times New Roman" w:cs="Times New Roman"/>
                <w:noProof/>
                <w:webHidden/>
              </w:rPr>
              <w:fldChar w:fldCharType="begin"/>
            </w:r>
            <w:r w:rsidR="00A118A1" w:rsidRPr="007B7B50">
              <w:rPr>
                <w:rFonts w:ascii="Times New Roman" w:hAnsi="Times New Roman" w:cs="Times New Roman"/>
                <w:noProof/>
                <w:webHidden/>
              </w:rPr>
              <w:instrText xml:space="preserve"> PAGEREF _Toc374528114 \h </w:instrText>
            </w:r>
            <w:r w:rsidR="00FF5F78" w:rsidRPr="007B7B50">
              <w:rPr>
                <w:rFonts w:ascii="Times New Roman" w:hAnsi="Times New Roman" w:cs="Times New Roman"/>
                <w:noProof/>
                <w:webHidden/>
              </w:rPr>
            </w:r>
            <w:r w:rsidR="00FF5F78" w:rsidRPr="007B7B50">
              <w:rPr>
                <w:rFonts w:ascii="Times New Roman" w:hAnsi="Times New Roman" w:cs="Times New Roman"/>
                <w:noProof/>
                <w:webHidden/>
              </w:rPr>
              <w:fldChar w:fldCharType="separate"/>
            </w:r>
            <w:r w:rsidR="00FF75BD">
              <w:rPr>
                <w:rFonts w:ascii="Times New Roman" w:hAnsi="Times New Roman" w:cs="Times New Roman"/>
                <w:noProof/>
                <w:webHidden/>
              </w:rPr>
              <w:t>51</w:t>
            </w:r>
            <w:r w:rsidR="00FF5F78" w:rsidRPr="007B7B50">
              <w:rPr>
                <w:rFonts w:ascii="Times New Roman" w:hAnsi="Times New Roman" w:cs="Times New Roman"/>
                <w:noProof/>
                <w:webHidden/>
              </w:rPr>
              <w:fldChar w:fldCharType="end"/>
            </w:r>
          </w:hyperlink>
        </w:p>
        <w:p w:rsidR="00A118A1" w:rsidRPr="007B7B50" w:rsidRDefault="00E46D89">
          <w:pPr>
            <w:pStyle w:val="TDC3"/>
            <w:rPr>
              <w:rFonts w:ascii="Times New Roman" w:eastAsiaTheme="minorEastAsia" w:hAnsi="Times New Roman" w:cs="Times New Roman"/>
              <w:noProof/>
              <w:lang w:eastAsia="es-EC"/>
            </w:rPr>
          </w:pPr>
          <w:hyperlink w:anchor="_Toc374528115" w:history="1">
            <w:r w:rsidR="00A118A1" w:rsidRPr="007B7B50">
              <w:rPr>
                <w:rStyle w:val="Hipervnculo"/>
                <w:rFonts w:ascii="Times New Roman" w:hAnsi="Times New Roman" w:cs="Times New Roman"/>
                <w:noProof/>
              </w:rPr>
              <w:t>5.2.</w:t>
            </w:r>
            <w:r w:rsidR="00A118A1" w:rsidRPr="007B7B50">
              <w:rPr>
                <w:rFonts w:ascii="Times New Roman" w:eastAsiaTheme="minorEastAsia" w:hAnsi="Times New Roman" w:cs="Times New Roman"/>
                <w:noProof/>
                <w:lang w:eastAsia="es-EC"/>
              </w:rPr>
              <w:tab/>
            </w:r>
            <w:r w:rsidR="00A118A1" w:rsidRPr="007B7B50">
              <w:rPr>
                <w:rStyle w:val="Hipervnculo"/>
                <w:rFonts w:ascii="Times New Roman" w:hAnsi="Times New Roman" w:cs="Times New Roman"/>
                <w:noProof/>
              </w:rPr>
              <w:t>Colegio Base</w:t>
            </w:r>
            <w:r w:rsidR="00A118A1" w:rsidRPr="007B7B50">
              <w:rPr>
                <w:rFonts w:ascii="Times New Roman" w:hAnsi="Times New Roman" w:cs="Times New Roman"/>
                <w:noProof/>
                <w:webHidden/>
              </w:rPr>
              <w:tab/>
            </w:r>
            <w:r w:rsidR="00FF5F78" w:rsidRPr="007B7B50">
              <w:rPr>
                <w:rFonts w:ascii="Times New Roman" w:hAnsi="Times New Roman" w:cs="Times New Roman"/>
                <w:noProof/>
                <w:webHidden/>
              </w:rPr>
              <w:fldChar w:fldCharType="begin"/>
            </w:r>
            <w:r w:rsidR="00A118A1" w:rsidRPr="007B7B50">
              <w:rPr>
                <w:rFonts w:ascii="Times New Roman" w:hAnsi="Times New Roman" w:cs="Times New Roman"/>
                <w:noProof/>
                <w:webHidden/>
              </w:rPr>
              <w:instrText xml:space="preserve"> PAGEREF _Toc374528115 \h </w:instrText>
            </w:r>
            <w:r w:rsidR="00FF5F78" w:rsidRPr="007B7B50">
              <w:rPr>
                <w:rFonts w:ascii="Times New Roman" w:hAnsi="Times New Roman" w:cs="Times New Roman"/>
                <w:noProof/>
                <w:webHidden/>
              </w:rPr>
            </w:r>
            <w:r w:rsidR="00FF5F78" w:rsidRPr="007B7B50">
              <w:rPr>
                <w:rFonts w:ascii="Times New Roman" w:hAnsi="Times New Roman" w:cs="Times New Roman"/>
                <w:noProof/>
                <w:webHidden/>
              </w:rPr>
              <w:fldChar w:fldCharType="separate"/>
            </w:r>
            <w:r w:rsidR="00FF75BD">
              <w:rPr>
                <w:rFonts w:ascii="Times New Roman" w:hAnsi="Times New Roman" w:cs="Times New Roman"/>
                <w:noProof/>
                <w:webHidden/>
              </w:rPr>
              <w:t>52</w:t>
            </w:r>
            <w:r w:rsidR="00FF5F78" w:rsidRPr="007B7B50">
              <w:rPr>
                <w:rFonts w:ascii="Times New Roman" w:hAnsi="Times New Roman" w:cs="Times New Roman"/>
                <w:noProof/>
                <w:webHidden/>
              </w:rPr>
              <w:fldChar w:fldCharType="end"/>
            </w:r>
          </w:hyperlink>
        </w:p>
        <w:p w:rsidR="00A118A1" w:rsidRPr="007B7B50" w:rsidRDefault="00E46D89">
          <w:pPr>
            <w:pStyle w:val="TDC2"/>
            <w:rPr>
              <w:rFonts w:ascii="Times New Roman" w:eastAsiaTheme="minorEastAsia" w:hAnsi="Times New Roman" w:cs="Times New Roman"/>
              <w:noProof/>
              <w:lang w:eastAsia="es-EC"/>
            </w:rPr>
          </w:pPr>
          <w:hyperlink w:anchor="_Toc374528116" w:history="1">
            <w:r w:rsidR="00A118A1" w:rsidRPr="007B7B50">
              <w:rPr>
                <w:rStyle w:val="Hipervnculo"/>
                <w:rFonts w:ascii="Times New Roman" w:hAnsi="Times New Roman" w:cs="Times New Roman"/>
                <w:noProof/>
              </w:rPr>
              <w:t>6.</w:t>
            </w:r>
            <w:r w:rsidR="00A118A1" w:rsidRPr="007B7B50">
              <w:rPr>
                <w:rFonts w:ascii="Times New Roman" w:eastAsiaTheme="minorEastAsia" w:hAnsi="Times New Roman" w:cs="Times New Roman"/>
                <w:noProof/>
                <w:lang w:eastAsia="es-EC"/>
              </w:rPr>
              <w:tab/>
            </w:r>
            <w:r w:rsidR="00A118A1" w:rsidRPr="007B7B50">
              <w:rPr>
                <w:rStyle w:val="Hipervnculo"/>
                <w:rFonts w:ascii="Times New Roman" w:hAnsi="Times New Roman" w:cs="Times New Roman"/>
                <w:noProof/>
              </w:rPr>
              <w:t>Ética y cumplimiento legal</w:t>
            </w:r>
            <w:r w:rsidR="00A118A1" w:rsidRPr="007B7B50">
              <w:rPr>
                <w:rFonts w:ascii="Times New Roman" w:hAnsi="Times New Roman" w:cs="Times New Roman"/>
                <w:noProof/>
                <w:webHidden/>
              </w:rPr>
              <w:tab/>
            </w:r>
            <w:r w:rsidR="00FF5F78" w:rsidRPr="007B7B50">
              <w:rPr>
                <w:rFonts w:ascii="Times New Roman" w:hAnsi="Times New Roman" w:cs="Times New Roman"/>
                <w:noProof/>
                <w:webHidden/>
              </w:rPr>
              <w:fldChar w:fldCharType="begin"/>
            </w:r>
            <w:r w:rsidR="00A118A1" w:rsidRPr="007B7B50">
              <w:rPr>
                <w:rFonts w:ascii="Times New Roman" w:hAnsi="Times New Roman" w:cs="Times New Roman"/>
                <w:noProof/>
                <w:webHidden/>
              </w:rPr>
              <w:instrText xml:space="preserve"> PAGEREF _Toc374528116 \h </w:instrText>
            </w:r>
            <w:r w:rsidR="00FF5F78" w:rsidRPr="007B7B50">
              <w:rPr>
                <w:rFonts w:ascii="Times New Roman" w:hAnsi="Times New Roman" w:cs="Times New Roman"/>
                <w:noProof/>
                <w:webHidden/>
              </w:rPr>
            </w:r>
            <w:r w:rsidR="00FF5F78" w:rsidRPr="007B7B50">
              <w:rPr>
                <w:rFonts w:ascii="Times New Roman" w:hAnsi="Times New Roman" w:cs="Times New Roman"/>
                <w:noProof/>
                <w:webHidden/>
              </w:rPr>
              <w:fldChar w:fldCharType="separate"/>
            </w:r>
            <w:r w:rsidR="00FF75BD">
              <w:rPr>
                <w:rFonts w:ascii="Times New Roman" w:hAnsi="Times New Roman" w:cs="Times New Roman"/>
                <w:noProof/>
                <w:webHidden/>
              </w:rPr>
              <w:t>54</w:t>
            </w:r>
            <w:r w:rsidR="00FF5F78" w:rsidRPr="007B7B50">
              <w:rPr>
                <w:rFonts w:ascii="Times New Roman" w:hAnsi="Times New Roman" w:cs="Times New Roman"/>
                <w:noProof/>
                <w:webHidden/>
              </w:rPr>
              <w:fldChar w:fldCharType="end"/>
            </w:r>
          </w:hyperlink>
        </w:p>
        <w:p w:rsidR="00A118A1" w:rsidRPr="007B7B50" w:rsidRDefault="00E46D89">
          <w:pPr>
            <w:pStyle w:val="TDC3"/>
            <w:rPr>
              <w:rFonts w:ascii="Times New Roman" w:eastAsiaTheme="minorEastAsia" w:hAnsi="Times New Roman" w:cs="Times New Roman"/>
              <w:noProof/>
              <w:lang w:eastAsia="es-EC"/>
            </w:rPr>
          </w:pPr>
          <w:hyperlink w:anchor="_Toc374528117" w:history="1">
            <w:r w:rsidR="00A118A1" w:rsidRPr="007B7B50">
              <w:rPr>
                <w:rStyle w:val="Hipervnculo"/>
                <w:rFonts w:ascii="Times New Roman" w:hAnsi="Times New Roman" w:cs="Times New Roman"/>
                <w:noProof/>
              </w:rPr>
              <w:t>6.1.</w:t>
            </w:r>
            <w:r w:rsidR="00A118A1" w:rsidRPr="007B7B50">
              <w:rPr>
                <w:rFonts w:ascii="Times New Roman" w:eastAsiaTheme="minorEastAsia" w:hAnsi="Times New Roman" w:cs="Times New Roman"/>
                <w:noProof/>
                <w:lang w:eastAsia="es-EC"/>
              </w:rPr>
              <w:tab/>
            </w:r>
            <w:r w:rsidR="00A118A1" w:rsidRPr="007B7B50">
              <w:rPr>
                <w:rStyle w:val="Hipervnculo"/>
                <w:rFonts w:ascii="Times New Roman" w:hAnsi="Times New Roman" w:cs="Times New Roman"/>
                <w:noProof/>
              </w:rPr>
              <w:t>Grupo Educativo Marín</w:t>
            </w:r>
            <w:r w:rsidR="00A118A1" w:rsidRPr="007B7B50">
              <w:rPr>
                <w:rFonts w:ascii="Times New Roman" w:hAnsi="Times New Roman" w:cs="Times New Roman"/>
                <w:noProof/>
                <w:webHidden/>
              </w:rPr>
              <w:tab/>
            </w:r>
            <w:r w:rsidR="00FF5F78" w:rsidRPr="007B7B50">
              <w:rPr>
                <w:rFonts w:ascii="Times New Roman" w:hAnsi="Times New Roman" w:cs="Times New Roman"/>
                <w:noProof/>
                <w:webHidden/>
              </w:rPr>
              <w:fldChar w:fldCharType="begin"/>
            </w:r>
            <w:r w:rsidR="00A118A1" w:rsidRPr="007B7B50">
              <w:rPr>
                <w:rFonts w:ascii="Times New Roman" w:hAnsi="Times New Roman" w:cs="Times New Roman"/>
                <w:noProof/>
                <w:webHidden/>
              </w:rPr>
              <w:instrText xml:space="preserve"> PAGEREF _Toc374528117 \h </w:instrText>
            </w:r>
            <w:r w:rsidR="00FF5F78" w:rsidRPr="007B7B50">
              <w:rPr>
                <w:rFonts w:ascii="Times New Roman" w:hAnsi="Times New Roman" w:cs="Times New Roman"/>
                <w:noProof/>
                <w:webHidden/>
              </w:rPr>
            </w:r>
            <w:r w:rsidR="00FF5F78" w:rsidRPr="007B7B50">
              <w:rPr>
                <w:rFonts w:ascii="Times New Roman" w:hAnsi="Times New Roman" w:cs="Times New Roman"/>
                <w:noProof/>
                <w:webHidden/>
              </w:rPr>
              <w:fldChar w:fldCharType="separate"/>
            </w:r>
            <w:r w:rsidR="00FF75BD">
              <w:rPr>
                <w:rFonts w:ascii="Times New Roman" w:hAnsi="Times New Roman" w:cs="Times New Roman"/>
                <w:noProof/>
                <w:webHidden/>
              </w:rPr>
              <w:t>54</w:t>
            </w:r>
            <w:r w:rsidR="00FF5F78" w:rsidRPr="007B7B50">
              <w:rPr>
                <w:rFonts w:ascii="Times New Roman" w:hAnsi="Times New Roman" w:cs="Times New Roman"/>
                <w:noProof/>
                <w:webHidden/>
              </w:rPr>
              <w:fldChar w:fldCharType="end"/>
            </w:r>
          </w:hyperlink>
        </w:p>
        <w:p w:rsidR="00A118A1" w:rsidRPr="007B7B50" w:rsidRDefault="00E46D89">
          <w:pPr>
            <w:pStyle w:val="TDC3"/>
            <w:rPr>
              <w:rFonts w:ascii="Times New Roman" w:eastAsiaTheme="minorEastAsia" w:hAnsi="Times New Roman" w:cs="Times New Roman"/>
              <w:noProof/>
              <w:lang w:eastAsia="es-EC"/>
            </w:rPr>
          </w:pPr>
          <w:hyperlink w:anchor="_Toc374528118" w:history="1">
            <w:r w:rsidR="00A118A1" w:rsidRPr="007B7B50">
              <w:rPr>
                <w:rStyle w:val="Hipervnculo"/>
                <w:rFonts w:ascii="Times New Roman" w:hAnsi="Times New Roman" w:cs="Times New Roman"/>
                <w:noProof/>
              </w:rPr>
              <w:t>6.2.</w:t>
            </w:r>
            <w:r w:rsidR="00A118A1" w:rsidRPr="007B7B50">
              <w:rPr>
                <w:rFonts w:ascii="Times New Roman" w:eastAsiaTheme="minorEastAsia" w:hAnsi="Times New Roman" w:cs="Times New Roman"/>
                <w:noProof/>
                <w:lang w:eastAsia="es-EC"/>
              </w:rPr>
              <w:tab/>
            </w:r>
            <w:r w:rsidR="00A118A1" w:rsidRPr="007B7B50">
              <w:rPr>
                <w:rStyle w:val="Hipervnculo"/>
                <w:rFonts w:ascii="Times New Roman" w:hAnsi="Times New Roman" w:cs="Times New Roman"/>
                <w:noProof/>
              </w:rPr>
              <w:t>Colegio Base</w:t>
            </w:r>
            <w:r w:rsidR="00A118A1" w:rsidRPr="007B7B50">
              <w:rPr>
                <w:rFonts w:ascii="Times New Roman" w:hAnsi="Times New Roman" w:cs="Times New Roman"/>
                <w:noProof/>
                <w:webHidden/>
              </w:rPr>
              <w:tab/>
            </w:r>
            <w:r w:rsidR="00FF5F78" w:rsidRPr="007B7B50">
              <w:rPr>
                <w:rFonts w:ascii="Times New Roman" w:hAnsi="Times New Roman" w:cs="Times New Roman"/>
                <w:noProof/>
                <w:webHidden/>
              </w:rPr>
              <w:fldChar w:fldCharType="begin"/>
            </w:r>
            <w:r w:rsidR="00A118A1" w:rsidRPr="007B7B50">
              <w:rPr>
                <w:rFonts w:ascii="Times New Roman" w:hAnsi="Times New Roman" w:cs="Times New Roman"/>
                <w:noProof/>
                <w:webHidden/>
              </w:rPr>
              <w:instrText xml:space="preserve"> PAGEREF _Toc374528118 \h </w:instrText>
            </w:r>
            <w:r w:rsidR="00FF5F78" w:rsidRPr="007B7B50">
              <w:rPr>
                <w:rFonts w:ascii="Times New Roman" w:hAnsi="Times New Roman" w:cs="Times New Roman"/>
                <w:noProof/>
                <w:webHidden/>
              </w:rPr>
            </w:r>
            <w:r w:rsidR="00FF5F78" w:rsidRPr="007B7B50">
              <w:rPr>
                <w:rFonts w:ascii="Times New Roman" w:hAnsi="Times New Roman" w:cs="Times New Roman"/>
                <w:noProof/>
                <w:webHidden/>
              </w:rPr>
              <w:fldChar w:fldCharType="separate"/>
            </w:r>
            <w:r w:rsidR="00FF75BD">
              <w:rPr>
                <w:rFonts w:ascii="Times New Roman" w:hAnsi="Times New Roman" w:cs="Times New Roman"/>
                <w:noProof/>
                <w:webHidden/>
              </w:rPr>
              <w:t>55</w:t>
            </w:r>
            <w:r w:rsidR="00FF5F78" w:rsidRPr="007B7B50">
              <w:rPr>
                <w:rFonts w:ascii="Times New Roman" w:hAnsi="Times New Roman" w:cs="Times New Roman"/>
                <w:noProof/>
                <w:webHidden/>
              </w:rPr>
              <w:fldChar w:fldCharType="end"/>
            </w:r>
          </w:hyperlink>
        </w:p>
        <w:p w:rsidR="00A118A1" w:rsidRPr="007B7B50" w:rsidRDefault="00E46D89">
          <w:pPr>
            <w:pStyle w:val="TDC2"/>
            <w:rPr>
              <w:rFonts w:ascii="Times New Roman" w:eastAsiaTheme="minorEastAsia" w:hAnsi="Times New Roman" w:cs="Times New Roman"/>
              <w:noProof/>
              <w:lang w:eastAsia="es-EC"/>
            </w:rPr>
          </w:pPr>
          <w:hyperlink w:anchor="_Toc374528119" w:history="1">
            <w:r w:rsidR="00A118A1" w:rsidRPr="007B7B50">
              <w:rPr>
                <w:rStyle w:val="Hipervnculo"/>
                <w:rFonts w:ascii="Times New Roman" w:hAnsi="Times New Roman" w:cs="Times New Roman"/>
                <w:noProof/>
              </w:rPr>
              <w:t>7.</w:t>
            </w:r>
            <w:r w:rsidR="00A118A1" w:rsidRPr="007B7B50">
              <w:rPr>
                <w:rFonts w:ascii="Times New Roman" w:eastAsiaTheme="minorEastAsia" w:hAnsi="Times New Roman" w:cs="Times New Roman"/>
                <w:noProof/>
                <w:lang w:eastAsia="es-EC"/>
              </w:rPr>
              <w:tab/>
            </w:r>
            <w:r w:rsidR="00A118A1" w:rsidRPr="007B7B50">
              <w:rPr>
                <w:rStyle w:val="Hipervnculo"/>
                <w:rFonts w:ascii="Times New Roman" w:hAnsi="Times New Roman" w:cs="Times New Roman"/>
                <w:noProof/>
              </w:rPr>
              <w:t>Desarrollo de Recursos Humanos (RRHH)</w:t>
            </w:r>
            <w:r w:rsidR="00A118A1" w:rsidRPr="007B7B50">
              <w:rPr>
                <w:rFonts w:ascii="Times New Roman" w:hAnsi="Times New Roman" w:cs="Times New Roman"/>
                <w:noProof/>
                <w:webHidden/>
              </w:rPr>
              <w:tab/>
            </w:r>
            <w:r w:rsidR="00FF5F78" w:rsidRPr="007B7B50">
              <w:rPr>
                <w:rFonts w:ascii="Times New Roman" w:hAnsi="Times New Roman" w:cs="Times New Roman"/>
                <w:noProof/>
                <w:webHidden/>
              </w:rPr>
              <w:fldChar w:fldCharType="begin"/>
            </w:r>
            <w:r w:rsidR="00A118A1" w:rsidRPr="007B7B50">
              <w:rPr>
                <w:rFonts w:ascii="Times New Roman" w:hAnsi="Times New Roman" w:cs="Times New Roman"/>
                <w:noProof/>
                <w:webHidden/>
              </w:rPr>
              <w:instrText xml:space="preserve"> PAGEREF _Toc374528119 \h </w:instrText>
            </w:r>
            <w:r w:rsidR="00FF5F78" w:rsidRPr="007B7B50">
              <w:rPr>
                <w:rFonts w:ascii="Times New Roman" w:hAnsi="Times New Roman" w:cs="Times New Roman"/>
                <w:noProof/>
                <w:webHidden/>
              </w:rPr>
            </w:r>
            <w:r w:rsidR="00FF5F78" w:rsidRPr="007B7B50">
              <w:rPr>
                <w:rFonts w:ascii="Times New Roman" w:hAnsi="Times New Roman" w:cs="Times New Roman"/>
                <w:noProof/>
                <w:webHidden/>
              </w:rPr>
              <w:fldChar w:fldCharType="separate"/>
            </w:r>
            <w:r w:rsidR="00FF75BD">
              <w:rPr>
                <w:rFonts w:ascii="Times New Roman" w:hAnsi="Times New Roman" w:cs="Times New Roman"/>
                <w:noProof/>
                <w:webHidden/>
              </w:rPr>
              <w:t>57</w:t>
            </w:r>
            <w:r w:rsidR="00FF5F78" w:rsidRPr="007B7B50">
              <w:rPr>
                <w:rFonts w:ascii="Times New Roman" w:hAnsi="Times New Roman" w:cs="Times New Roman"/>
                <w:noProof/>
                <w:webHidden/>
              </w:rPr>
              <w:fldChar w:fldCharType="end"/>
            </w:r>
          </w:hyperlink>
        </w:p>
        <w:p w:rsidR="00A118A1" w:rsidRPr="007B7B50" w:rsidRDefault="00E46D89">
          <w:pPr>
            <w:pStyle w:val="TDC3"/>
            <w:rPr>
              <w:rFonts w:ascii="Times New Roman" w:eastAsiaTheme="minorEastAsia" w:hAnsi="Times New Roman" w:cs="Times New Roman"/>
              <w:noProof/>
              <w:lang w:eastAsia="es-EC"/>
            </w:rPr>
          </w:pPr>
          <w:hyperlink w:anchor="_Toc374528120" w:history="1">
            <w:r w:rsidR="00A118A1" w:rsidRPr="007B7B50">
              <w:rPr>
                <w:rStyle w:val="Hipervnculo"/>
                <w:rFonts w:ascii="Times New Roman" w:hAnsi="Times New Roman" w:cs="Times New Roman"/>
                <w:noProof/>
              </w:rPr>
              <w:t>7.1.</w:t>
            </w:r>
            <w:r w:rsidR="00A118A1" w:rsidRPr="007B7B50">
              <w:rPr>
                <w:rFonts w:ascii="Times New Roman" w:eastAsiaTheme="minorEastAsia" w:hAnsi="Times New Roman" w:cs="Times New Roman"/>
                <w:noProof/>
                <w:lang w:eastAsia="es-EC"/>
              </w:rPr>
              <w:tab/>
            </w:r>
            <w:r w:rsidR="00A118A1" w:rsidRPr="007B7B50">
              <w:rPr>
                <w:rStyle w:val="Hipervnculo"/>
                <w:rFonts w:ascii="Times New Roman" w:hAnsi="Times New Roman" w:cs="Times New Roman"/>
                <w:noProof/>
              </w:rPr>
              <w:t>Grupo Educativo Marín</w:t>
            </w:r>
            <w:r w:rsidR="00A118A1" w:rsidRPr="007B7B50">
              <w:rPr>
                <w:rFonts w:ascii="Times New Roman" w:hAnsi="Times New Roman" w:cs="Times New Roman"/>
                <w:noProof/>
                <w:webHidden/>
              </w:rPr>
              <w:tab/>
            </w:r>
            <w:r w:rsidR="00FF5F78" w:rsidRPr="007B7B50">
              <w:rPr>
                <w:rFonts w:ascii="Times New Roman" w:hAnsi="Times New Roman" w:cs="Times New Roman"/>
                <w:noProof/>
                <w:webHidden/>
              </w:rPr>
              <w:fldChar w:fldCharType="begin"/>
            </w:r>
            <w:r w:rsidR="00A118A1" w:rsidRPr="007B7B50">
              <w:rPr>
                <w:rFonts w:ascii="Times New Roman" w:hAnsi="Times New Roman" w:cs="Times New Roman"/>
                <w:noProof/>
                <w:webHidden/>
              </w:rPr>
              <w:instrText xml:space="preserve"> PAGEREF _Toc374528120 \h </w:instrText>
            </w:r>
            <w:r w:rsidR="00FF5F78" w:rsidRPr="007B7B50">
              <w:rPr>
                <w:rFonts w:ascii="Times New Roman" w:hAnsi="Times New Roman" w:cs="Times New Roman"/>
                <w:noProof/>
                <w:webHidden/>
              </w:rPr>
            </w:r>
            <w:r w:rsidR="00FF5F78" w:rsidRPr="007B7B50">
              <w:rPr>
                <w:rFonts w:ascii="Times New Roman" w:hAnsi="Times New Roman" w:cs="Times New Roman"/>
                <w:noProof/>
                <w:webHidden/>
              </w:rPr>
              <w:fldChar w:fldCharType="separate"/>
            </w:r>
            <w:r w:rsidR="00FF75BD">
              <w:rPr>
                <w:rFonts w:ascii="Times New Roman" w:hAnsi="Times New Roman" w:cs="Times New Roman"/>
                <w:noProof/>
                <w:webHidden/>
              </w:rPr>
              <w:t>57</w:t>
            </w:r>
            <w:r w:rsidR="00FF5F78" w:rsidRPr="007B7B50">
              <w:rPr>
                <w:rFonts w:ascii="Times New Roman" w:hAnsi="Times New Roman" w:cs="Times New Roman"/>
                <w:noProof/>
                <w:webHidden/>
              </w:rPr>
              <w:fldChar w:fldCharType="end"/>
            </w:r>
          </w:hyperlink>
        </w:p>
        <w:p w:rsidR="00A118A1" w:rsidRPr="007B7B50" w:rsidRDefault="00E46D89">
          <w:pPr>
            <w:pStyle w:val="TDC3"/>
            <w:rPr>
              <w:rFonts w:ascii="Times New Roman" w:eastAsiaTheme="minorEastAsia" w:hAnsi="Times New Roman" w:cs="Times New Roman"/>
              <w:noProof/>
              <w:lang w:eastAsia="es-EC"/>
            </w:rPr>
          </w:pPr>
          <w:hyperlink w:anchor="_Toc374528121" w:history="1">
            <w:r w:rsidR="00A118A1" w:rsidRPr="007B7B50">
              <w:rPr>
                <w:rStyle w:val="Hipervnculo"/>
                <w:rFonts w:ascii="Times New Roman" w:hAnsi="Times New Roman" w:cs="Times New Roman"/>
                <w:noProof/>
              </w:rPr>
              <w:t>7.2.</w:t>
            </w:r>
            <w:r w:rsidR="00A118A1" w:rsidRPr="007B7B50">
              <w:rPr>
                <w:rFonts w:ascii="Times New Roman" w:eastAsiaTheme="minorEastAsia" w:hAnsi="Times New Roman" w:cs="Times New Roman"/>
                <w:noProof/>
                <w:lang w:eastAsia="es-EC"/>
              </w:rPr>
              <w:tab/>
            </w:r>
            <w:r w:rsidR="00A118A1" w:rsidRPr="007B7B50">
              <w:rPr>
                <w:rStyle w:val="Hipervnculo"/>
                <w:rFonts w:ascii="Times New Roman" w:hAnsi="Times New Roman" w:cs="Times New Roman"/>
                <w:noProof/>
              </w:rPr>
              <w:t>Colegio Base</w:t>
            </w:r>
            <w:r w:rsidR="00A118A1" w:rsidRPr="007B7B50">
              <w:rPr>
                <w:rFonts w:ascii="Times New Roman" w:hAnsi="Times New Roman" w:cs="Times New Roman"/>
                <w:noProof/>
                <w:webHidden/>
              </w:rPr>
              <w:tab/>
            </w:r>
            <w:r w:rsidR="00FF5F78" w:rsidRPr="007B7B50">
              <w:rPr>
                <w:rFonts w:ascii="Times New Roman" w:hAnsi="Times New Roman" w:cs="Times New Roman"/>
                <w:noProof/>
                <w:webHidden/>
              </w:rPr>
              <w:fldChar w:fldCharType="begin"/>
            </w:r>
            <w:r w:rsidR="00A118A1" w:rsidRPr="007B7B50">
              <w:rPr>
                <w:rFonts w:ascii="Times New Roman" w:hAnsi="Times New Roman" w:cs="Times New Roman"/>
                <w:noProof/>
                <w:webHidden/>
              </w:rPr>
              <w:instrText xml:space="preserve"> PAGEREF _Toc374528121 \h </w:instrText>
            </w:r>
            <w:r w:rsidR="00FF5F78" w:rsidRPr="007B7B50">
              <w:rPr>
                <w:rFonts w:ascii="Times New Roman" w:hAnsi="Times New Roman" w:cs="Times New Roman"/>
                <w:noProof/>
                <w:webHidden/>
              </w:rPr>
            </w:r>
            <w:r w:rsidR="00FF5F78" w:rsidRPr="007B7B50">
              <w:rPr>
                <w:rFonts w:ascii="Times New Roman" w:hAnsi="Times New Roman" w:cs="Times New Roman"/>
                <w:noProof/>
                <w:webHidden/>
              </w:rPr>
              <w:fldChar w:fldCharType="separate"/>
            </w:r>
            <w:r w:rsidR="00FF75BD">
              <w:rPr>
                <w:rFonts w:ascii="Times New Roman" w:hAnsi="Times New Roman" w:cs="Times New Roman"/>
                <w:noProof/>
                <w:webHidden/>
              </w:rPr>
              <w:t>60</w:t>
            </w:r>
            <w:r w:rsidR="00FF5F78" w:rsidRPr="007B7B50">
              <w:rPr>
                <w:rFonts w:ascii="Times New Roman" w:hAnsi="Times New Roman" w:cs="Times New Roman"/>
                <w:noProof/>
                <w:webHidden/>
              </w:rPr>
              <w:fldChar w:fldCharType="end"/>
            </w:r>
          </w:hyperlink>
        </w:p>
        <w:p w:rsidR="00A118A1" w:rsidRPr="007B7B50" w:rsidRDefault="00E46D89">
          <w:pPr>
            <w:pStyle w:val="TDC2"/>
            <w:rPr>
              <w:rFonts w:ascii="Times New Roman" w:eastAsiaTheme="minorEastAsia" w:hAnsi="Times New Roman" w:cs="Times New Roman"/>
              <w:noProof/>
              <w:lang w:eastAsia="es-EC"/>
            </w:rPr>
          </w:pPr>
          <w:hyperlink w:anchor="_Toc374528122" w:history="1">
            <w:r w:rsidR="00A118A1" w:rsidRPr="007B7B50">
              <w:rPr>
                <w:rStyle w:val="Hipervnculo"/>
                <w:rFonts w:ascii="Times New Roman" w:hAnsi="Times New Roman" w:cs="Times New Roman"/>
                <w:noProof/>
              </w:rPr>
              <w:t>8.</w:t>
            </w:r>
            <w:r w:rsidR="00A118A1" w:rsidRPr="007B7B50">
              <w:rPr>
                <w:rFonts w:ascii="Times New Roman" w:eastAsiaTheme="minorEastAsia" w:hAnsi="Times New Roman" w:cs="Times New Roman"/>
                <w:noProof/>
                <w:lang w:eastAsia="es-EC"/>
              </w:rPr>
              <w:tab/>
            </w:r>
            <w:r w:rsidR="00A118A1" w:rsidRPr="007B7B50">
              <w:rPr>
                <w:rStyle w:val="Hipervnculo"/>
                <w:rFonts w:ascii="Times New Roman" w:hAnsi="Times New Roman" w:cs="Times New Roman"/>
                <w:noProof/>
              </w:rPr>
              <w:t>Gestión de recursos</w:t>
            </w:r>
            <w:r w:rsidR="00A118A1" w:rsidRPr="007B7B50">
              <w:rPr>
                <w:rFonts w:ascii="Times New Roman" w:hAnsi="Times New Roman" w:cs="Times New Roman"/>
                <w:noProof/>
                <w:webHidden/>
              </w:rPr>
              <w:tab/>
            </w:r>
            <w:r w:rsidR="00FF5F78" w:rsidRPr="007B7B50">
              <w:rPr>
                <w:rFonts w:ascii="Times New Roman" w:hAnsi="Times New Roman" w:cs="Times New Roman"/>
                <w:noProof/>
                <w:webHidden/>
              </w:rPr>
              <w:fldChar w:fldCharType="begin"/>
            </w:r>
            <w:r w:rsidR="00A118A1" w:rsidRPr="007B7B50">
              <w:rPr>
                <w:rFonts w:ascii="Times New Roman" w:hAnsi="Times New Roman" w:cs="Times New Roman"/>
                <w:noProof/>
                <w:webHidden/>
              </w:rPr>
              <w:instrText xml:space="preserve"> PAGEREF _Toc374528122 \h </w:instrText>
            </w:r>
            <w:r w:rsidR="00FF5F78" w:rsidRPr="007B7B50">
              <w:rPr>
                <w:rFonts w:ascii="Times New Roman" w:hAnsi="Times New Roman" w:cs="Times New Roman"/>
                <w:noProof/>
                <w:webHidden/>
              </w:rPr>
            </w:r>
            <w:r w:rsidR="00FF5F78" w:rsidRPr="007B7B50">
              <w:rPr>
                <w:rFonts w:ascii="Times New Roman" w:hAnsi="Times New Roman" w:cs="Times New Roman"/>
                <w:noProof/>
                <w:webHidden/>
              </w:rPr>
              <w:fldChar w:fldCharType="separate"/>
            </w:r>
            <w:r w:rsidR="00FF75BD">
              <w:rPr>
                <w:rFonts w:ascii="Times New Roman" w:hAnsi="Times New Roman" w:cs="Times New Roman"/>
                <w:noProof/>
                <w:webHidden/>
              </w:rPr>
              <w:t>64</w:t>
            </w:r>
            <w:r w:rsidR="00FF5F78" w:rsidRPr="007B7B50">
              <w:rPr>
                <w:rFonts w:ascii="Times New Roman" w:hAnsi="Times New Roman" w:cs="Times New Roman"/>
                <w:noProof/>
                <w:webHidden/>
              </w:rPr>
              <w:fldChar w:fldCharType="end"/>
            </w:r>
          </w:hyperlink>
        </w:p>
        <w:p w:rsidR="00A118A1" w:rsidRPr="007B7B50" w:rsidRDefault="00E46D89">
          <w:pPr>
            <w:pStyle w:val="TDC3"/>
            <w:rPr>
              <w:rFonts w:ascii="Times New Roman" w:eastAsiaTheme="minorEastAsia" w:hAnsi="Times New Roman" w:cs="Times New Roman"/>
              <w:noProof/>
              <w:lang w:eastAsia="es-EC"/>
            </w:rPr>
          </w:pPr>
          <w:hyperlink w:anchor="_Toc374528123" w:history="1">
            <w:r w:rsidR="00A118A1" w:rsidRPr="007B7B50">
              <w:rPr>
                <w:rStyle w:val="Hipervnculo"/>
                <w:rFonts w:ascii="Times New Roman" w:hAnsi="Times New Roman" w:cs="Times New Roman"/>
                <w:noProof/>
              </w:rPr>
              <w:t>8.1.</w:t>
            </w:r>
            <w:r w:rsidR="00A118A1" w:rsidRPr="007B7B50">
              <w:rPr>
                <w:rFonts w:ascii="Times New Roman" w:eastAsiaTheme="minorEastAsia" w:hAnsi="Times New Roman" w:cs="Times New Roman"/>
                <w:noProof/>
                <w:lang w:eastAsia="es-EC"/>
              </w:rPr>
              <w:tab/>
            </w:r>
            <w:r w:rsidR="00A118A1" w:rsidRPr="007B7B50">
              <w:rPr>
                <w:rStyle w:val="Hipervnculo"/>
                <w:rFonts w:ascii="Times New Roman" w:hAnsi="Times New Roman" w:cs="Times New Roman"/>
                <w:noProof/>
              </w:rPr>
              <w:t>Grupo Educativo Marín</w:t>
            </w:r>
            <w:r w:rsidR="00A118A1" w:rsidRPr="007B7B50">
              <w:rPr>
                <w:rFonts w:ascii="Times New Roman" w:hAnsi="Times New Roman" w:cs="Times New Roman"/>
                <w:noProof/>
                <w:webHidden/>
              </w:rPr>
              <w:tab/>
            </w:r>
            <w:r w:rsidR="00FF5F78" w:rsidRPr="007B7B50">
              <w:rPr>
                <w:rFonts w:ascii="Times New Roman" w:hAnsi="Times New Roman" w:cs="Times New Roman"/>
                <w:noProof/>
                <w:webHidden/>
              </w:rPr>
              <w:fldChar w:fldCharType="begin"/>
            </w:r>
            <w:r w:rsidR="00A118A1" w:rsidRPr="007B7B50">
              <w:rPr>
                <w:rFonts w:ascii="Times New Roman" w:hAnsi="Times New Roman" w:cs="Times New Roman"/>
                <w:noProof/>
                <w:webHidden/>
              </w:rPr>
              <w:instrText xml:space="preserve"> PAGEREF _Toc374528123 \h </w:instrText>
            </w:r>
            <w:r w:rsidR="00FF5F78" w:rsidRPr="007B7B50">
              <w:rPr>
                <w:rFonts w:ascii="Times New Roman" w:hAnsi="Times New Roman" w:cs="Times New Roman"/>
                <w:noProof/>
                <w:webHidden/>
              </w:rPr>
            </w:r>
            <w:r w:rsidR="00FF5F78" w:rsidRPr="007B7B50">
              <w:rPr>
                <w:rFonts w:ascii="Times New Roman" w:hAnsi="Times New Roman" w:cs="Times New Roman"/>
                <w:noProof/>
                <w:webHidden/>
              </w:rPr>
              <w:fldChar w:fldCharType="separate"/>
            </w:r>
            <w:r w:rsidR="00FF75BD">
              <w:rPr>
                <w:rFonts w:ascii="Times New Roman" w:hAnsi="Times New Roman" w:cs="Times New Roman"/>
                <w:noProof/>
                <w:webHidden/>
              </w:rPr>
              <w:t>64</w:t>
            </w:r>
            <w:r w:rsidR="00FF5F78" w:rsidRPr="007B7B50">
              <w:rPr>
                <w:rFonts w:ascii="Times New Roman" w:hAnsi="Times New Roman" w:cs="Times New Roman"/>
                <w:noProof/>
                <w:webHidden/>
              </w:rPr>
              <w:fldChar w:fldCharType="end"/>
            </w:r>
          </w:hyperlink>
        </w:p>
        <w:p w:rsidR="00A118A1" w:rsidRPr="007B7B50" w:rsidRDefault="00E46D89">
          <w:pPr>
            <w:pStyle w:val="TDC3"/>
            <w:rPr>
              <w:rFonts w:ascii="Times New Roman" w:eastAsiaTheme="minorEastAsia" w:hAnsi="Times New Roman" w:cs="Times New Roman"/>
              <w:noProof/>
              <w:lang w:eastAsia="es-EC"/>
            </w:rPr>
          </w:pPr>
          <w:hyperlink w:anchor="_Toc374528124" w:history="1">
            <w:r w:rsidR="00A118A1" w:rsidRPr="007B7B50">
              <w:rPr>
                <w:rStyle w:val="Hipervnculo"/>
                <w:rFonts w:ascii="Times New Roman" w:hAnsi="Times New Roman" w:cs="Times New Roman"/>
                <w:noProof/>
              </w:rPr>
              <w:t>8.2.</w:t>
            </w:r>
            <w:r w:rsidR="00A118A1" w:rsidRPr="007B7B50">
              <w:rPr>
                <w:rFonts w:ascii="Times New Roman" w:eastAsiaTheme="minorEastAsia" w:hAnsi="Times New Roman" w:cs="Times New Roman"/>
                <w:noProof/>
                <w:lang w:eastAsia="es-EC"/>
              </w:rPr>
              <w:tab/>
            </w:r>
            <w:r w:rsidR="00A118A1" w:rsidRPr="007B7B50">
              <w:rPr>
                <w:rStyle w:val="Hipervnculo"/>
                <w:rFonts w:ascii="Times New Roman" w:hAnsi="Times New Roman" w:cs="Times New Roman"/>
                <w:noProof/>
              </w:rPr>
              <w:t>Colegio Base</w:t>
            </w:r>
            <w:r w:rsidR="00A118A1" w:rsidRPr="007B7B50">
              <w:rPr>
                <w:rFonts w:ascii="Times New Roman" w:hAnsi="Times New Roman" w:cs="Times New Roman"/>
                <w:noProof/>
                <w:webHidden/>
              </w:rPr>
              <w:tab/>
            </w:r>
            <w:r w:rsidR="00FF5F78" w:rsidRPr="007B7B50">
              <w:rPr>
                <w:rFonts w:ascii="Times New Roman" w:hAnsi="Times New Roman" w:cs="Times New Roman"/>
                <w:noProof/>
                <w:webHidden/>
              </w:rPr>
              <w:fldChar w:fldCharType="begin"/>
            </w:r>
            <w:r w:rsidR="00A118A1" w:rsidRPr="007B7B50">
              <w:rPr>
                <w:rFonts w:ascii="Times New Roman" w:hAnsi="Times New Roman" w:cs="Times New Roman"/>
                <w:noProof/>
                <w:webHidden/>
              </w:rPr>
              <w:instrText xml:space="preserve"> PAGEREF _Toc374528124 \h </w:instrText>
            </w:r>
            <w:r w:rsidR="00FF5F78" w:rsidRPr="007B7B50">
              <w:rPr>
                <w:rFonts w:ascii="Times New Roman" w:hAnsi="Times New Roman" w:cs="Times New Roman"/>
                <w:noProof/>
                <w:webHidden/>
              </w:rPr>
            </w:r>
            <w:r w:rsidR="00FF5F78" w:rsidRPr="007B7B50">
              <w:rPr>
                <w:rFonts w:ascii="Times New Roman" w:hAnsi="Times New Roman" w:cs="Times New Roman"/>
                <w:noProof/>
                <w:webHidden/>
              </w:rPr>
              <w:fldChar w:fldCharType="separate"/>
            </w:r>
            <w:r w:rsidR="00FF75BD">
              <w:rPr>
                <w:rFonts w:ascii="Times New Roman" w:hAnsi="Times New Roman" w:cs="Times New Roman"/>
                <w:noProof/>
                <w:webHidden/>
              </w:rPr>
              <w:t>67</w:t>
            </w:r>
            <w:r w:rsidR="00FF5F78" w:rsidRPr="007B7B50">
              <w:rPr>
                <w:rFonts w:ascii="Times New Roman" w:hAnsi="Times New Roman" w:cs="Times New Roman"/>
                <w:noProof/>
                <w:webHidden/>
              </w:rPr>
              <w:fldChar w:fldCharType="end"/>
            </w:r>
          </w:hyperlink>
        </w:p>
        <w:p w:rsidR="00A118A1" w:rsidRPr="007B7B50" w:rsidRDefault="00E46D89">
          <w:pPr>
            <w:pStyle w:val="TDC2"/>
            <w:rPr>
              <w:rFonts w:ascii="Times New Roman" w:eastAsiaTheme="minorEastAsia" w:hAnsi="Times New Roman" w:cs="Times New Roman"/>
              <w:noProof/>
              <w:lang w:eastAsia="es-EC"/>
            </w:rPr>
          </w:pPr>
          <w:hyperlink w:anchor="_Toc374528125" w:history="1">
            <w:r w:rsidR="00A118A1" w:rsidRPr="007B7B50">
              <w:rPr>
                <w:rStyle w:val="Hipervnculo"/>
                <w:rFonts w:ascii="Times New Roman" w:hAnsi="Times New Roman" w:cs="Times New Roman"/>
                <w:noProof/>
              </w:rPr>
              <w:t>ANÁLISIS PRÁCTICO DEL CRITERIO OCHO DEL MODELO IBEROAMERICANO DE GESTIÓN DE LA CALIDAD EN EL COLEGIO INTISANA</w:t>
            </w:r>
            <w:r w:rsidR="00A118A1" w:rsidRPr="007B7B50">
              <w:rPr>
                <w:rFonts w:ascii="Times New Roman" w:hAnsi="Times New Roman" w:cs="Times New Roman"/>
                <w:noProof/>
                <w:webHidden/>
              </w:rPr>
              <w:tab/>
            </w:r>
            <w:r w:rsidR="00FF5F78" w:rsidRPr="007B7B50">
              <w:rPr>
                <w:rFonts w:ascii="Times New Roman" w:hAnsi="Times New Roman" w:cs="Times New Roman"/>
                <w:noProof/>
                <w:webHidden/>
              </w:rPr>
              <w:fldChar w:fldCharType="begin"/>
            </w:r>
            <w:r w:rsidR="00A118A1" w:rsidRPr="007B7B50">
              <w:rPr>
                <w:rFonts w:ascii="Times New Roman" w:hAnsi="Times New Roman" w:cs="Times New Roman"/>
                <w:noProof/>
                <w:webHidden/>
              </w:rPr>
              <w:instrText xml:space="preserve"> PAGEREF _Toc374528125 \h </w:instrText>
            </w:r>
            <w:r w:rsidR="00FF5F78" w:rsidRPr="007B7B50">
              <w:rPr>
                <w:rFonts w:ascii="Times New Roman" w:hAnsi="Times New Roman" w:cs="Times New Roman"/>
                <w:noProof/>
                <w:webHidden/>
              </w:rPr>
            </w:r>
            <w:r w:rsidR="00FF5F78" w:rsidRPr="007B7B50">
              <w:rPr>
                <w:rFonts w:ascii="Times New Roman" w:hAnsi="Times New Roman" w:cs="Times New Roman"/>
                <w:noProof/>
                <w:webHidden/>
              </w:rPr>
              <w:fldChar w:fldCharType="separate"/>
            </w:r>
            <w:r w:rsidR="00FF75BD">
              <w:rPr>
                <w:rFonts w:ascii="Times New Roman" w:hAnsi="Times New Roman" w:cs="Times New Roman"/>
                <w:noProof/>
                <w:webHidden/>
              </w:rPr>
              <w:t>74</w:t>
            </w:r>
            <w:r w:rsidR="00FF5F78" w:rsidRPr="007B7B50">
              <w:rPr>
                <w:rFonts w:ascii="Times New Roman" w:hAnsi="Times New Roman" w:cs="Times New Roman"/>
                <w:noProof/>
                <w:webHidden/>
              </w:rPr>
              <w:fldChar w:fldCharType="end"/>
            </w:r>
          </w:hyperlink>
        </w:p>
        <w:p w:rsidR="00A118A1" w:rsidRPr="007B7B50" w:rsidRDefault="00E46D89">
          <w:pPr>
            <w:pStyle w:val="TDC2"/>
            <w:rPr>
              <w:rFonts w:ascii="Times New Roman" w:eastAsiaTheme="minorEastAsia" w:hAnsi="Times New Roman" w:cs="Times New Roman"/>
              <w:noProof/>
              <w:lang w:eastAsia="es-EC"/>
            </w:rPr>
          </w:pPr>
          <w:hyperlink w:anchor="_Toc374528126" w:history="1">
            <w:r w:rsidR="00A118A1" w:rsidRPr="007B7B50">
              <w:rPr>
                <w:rStyle w:val="Hipervnculo"/>
                <w:rFonts w:ascii="Times New Roman" w:hAnsi="Times New Roman" w:cs="Times New Roman"/>
                <w:noProof/>
              </w:rPr>
              <w:t>1.</w:t>
            </w:r>
            <w:r w:rsidR="00A118A1" w:rsidRPr="007B7B50">
              <w:rPr>
                <w:rFonts w:ascii="Times New Roman" w:eastAsiaTheme="minorEastAsia" w:hAnsi="Times New Roman" w:cs="Times New Roman"/>
                <w:noProof/>
                <w:lang w:eastAsia="es-EC"/>
              </w:rPr>
              <w:tab/>
            </w:r>
            <w:r w:rsidR="00A118A1" w:rsidRPr="007B7B50">
              <w:rPr>
                <w:rStyle w:val="Hipervnculo"/>
                <w:rFonts w:ascii="Times New Roman" w:hAnsi="Times New Roman" w:cs="Times New Roman"/>
                <w:noProof/>
              </w:rPr>
              <w:t>Resumen de la investigación práctica realizada</w:t>
            </w:r>
            <w:r w:rsidR="00A118A1" w:rsidRPr="007B7B50">
              <w:rPr>
                <w:rFonts w:ascii="Times New Roman" w:hAnsi="Times New Roman" w:cs="Times New Roman"/>
                <w:noProof/>
                <w:webHidden/>
              </w:rPr>
              <w:tab/>
            </w:r>
            <w:r w:rsidR="00FF5F78" w:rsidRPr="007B7B50">
              <w:rPr>
                <w:rFonts w:ascii="Times New Roman" w:hAnsi="Times New Roman" w:cs="Times New Roman"/>
                <w:noProof/>
                <w:webHidden/>
              </w:rPr>
              <w:fldChar w:fldCharType="begin"/>
            </w:r>
            <w:r w:rsidR="00A118A1" w:rsidRPr="007B7B50">
              <w:rPr>
                <w:rFonts w:ascii="Times New Roman" w:hAnsi="Times New Roman" w:cs="Times New Roman"/>
                <w:noProof/>
                <w:webHidden/>
              </w:rPr>
              <w:instrText xml:space="preserve"> PAGEREF _Toc374528126 \h </w:instrText>
            </w:r>
            <w:r w:rsidR="00FF5F78" w:rsidRPr="007B7B50">
              <w:rPr>
                <w:rFonts w:ascii="Times New Roman" w:hAnsi="Times New Roman" w:cs="Times New Roman"/>
                <w:noProof/>
                <w:webHidden/>
              </w:rPr>
            </w:r>
            <w:r w:rsidR="00FF5F78" w:rsidRPr="007B7B50">
              <w:rPr>
                <w:rFonts w:ascii="Times New Roman" w:hAnsi="Times New Roman" w:cs="Times New Roman"/>
                <w:noProof/>
                <w:webHidden/>
              </w:rPr>
              <w:fldChar w:fldCharType="separate"/>
            </w:r>
            <w:r w:rsidR="00FF75BD">
              <w:rPr>
                <w:rFonts w:ascii="Times New Roman" w:hAnsi="Times New Roman" w:cs="Times New Roman"/>
                <w:noProof/>
                <w:webHidden/>
              </w:rPr>
              <w:t>74</w:t>
            </w:r>
            <w:r w:rsidR="00FF5F78" w:rsidRPr="007B7B50">
              <w:rPr>
                <w:rFonts w:ascii="Times New Roman" w:hAnsi="Times New Roman" w:cs="Times New Roman"/>
                <w:noProof/>
                <w:webHidden/>
              </w:rPr>
              <w:fldChar w:fldCharType="end"/>
            </w:r>
          </w:hyperlink>
        </w:p>
        <w:p w:rsidR="00A118A1" w:rsidRPr="007B7B50" w:rsidRDefault="00E46D89">
          <w:pPr>
            <w:pStyle w:val="TDC3"/>
            <w:rPr>
              <w:rFonts w:ascii="Times New Roman" w:eastAsiaTheme="minorEastAsia" w:hAnsi="Times New Roman" w:cs="Times New Roman"/>
              <w:noProof/>
              <w:lang w:eastAsia="es-EC"/>
            </w:rPr>
          </w:pPr>
          <w:hyperlink w:anchor="_Toc374528127" w:history="1">
            <w:r w:rsidR="00A118A1" w:rsidRPr="007B7B50">
              <w:rPr>
                <w:rStyle w:val="Hipervnculo"/>
                <w:rFonts w:ascii="Times New Roman" w:hAnsi="Times New Roman" w:cs="Times New Roman"/>
                <w:noProof/>
              </w:rPr>
              <w:t>1.1.</w:t>
            </w:r>
            <w:r w:rsidR="00A118A1" w:rsidRPr="007B7B50">
              <w:rPr>
                <w:rFonts w:ascii="Times New Roman" w:eastAsiaTheme="minorEastAsia" w:hAnsi="Times New Roman" w:cs="Times New Roman"/>
                <w:noProof/>
                <w:lang w:eastAsia="es-EC"/>
              </w:rPr>
              <w:tab/>
            </w:r>
            <w:r w:rsidR="00A118A1" w:rsidRPr="007B7B50">
              <w:rPr>
                <w:rStyle w:val="Hipervnculo"/>
                <w:rFonts w:ascii="Times New Roman" w:hAnsi="Times New Roman" w:cs="Times New Roman"/>
                <w:noProof/>
              </w:rPr>
              <w:t>Resultados del Cuestionario Matricial de Autoevaluación aplicados al Colegio Intisana,  junto con los resultados del Colegio Base y Grupo Educativo Marín (el cuestionario realizado por FUNDIBEQ se lo puede ver en el Anexo 39).</w:t>
            </w:r>
            <w:r w:rsidR="00A118A1" w:rsidRPr="007B7B50">
              <w:rPr>
                <w:rFonts w:ascii="Times New Roman" w:hAnsi="Times New Roman" w:cs="Times New Roman"/>
                <w:noProof/>
                <w:webHidden/>
              </w:rPr>
              <w:tab/>
            </w:r>
            <w:r w:rsidR="00FF5F78" w:rsidRPr="007B7B50">
              <w:rPr>
                <w:rFonts w:ascii="Times New Roman" w:hAnsi="Times New Roman" w:cs="Times New Roman"/>
                <w:noProof/>
                <w:webHidden/>
              </w:rPr>
              <w:fldChar w:fldCharType="begin"/>
            </w:r>
            <w:r w:rsidR="00A118A1" w:rsidRPr="007B7B50">
              <w:rPr>
                <w:rFonts w:ascii="Times New Roman" w:hAnsi="Times New Roman" w:cs="Times New Roman"/>
                <w:noProof/>
                <w:webHidden/>
              </w:rPr>
              <w:instrText xml:space="preserve"> PAGEREF _Toc374528127 \h </w:instrText>
            </w:r>
            <w:r w:rsidR="00FF5F78" w:rsidRPr="007B7B50">
              <w:rPr>
                <w:rFonts w:ascii="Times New Roman" w:hAnsi="Times New Roman" w:cs="Times New Roman"/>
                <w:noProof/>
                <w:webHidden/>
              </w:rPr>
            </w:r>
            <w:r w:rsidR="00FF5F78" w:rsidRPr="007B7B50">
              <w:rPr>
                <w:rFonts w:ascii="Times New Roman" w:hAnsi="Times New Roman" w:cs="Times New Roman"/>
                <w:noProof/>
                <w:webHidden/>
              </w:rPr>
              <w:fldChar w:fldCharType="separate"/>
            </w:r>
            <w:r w:rsidR="00FF75BD">
              <w:rPr>
                <w:rFonts w:ascii="Times New Roman" w:hAnsi="Times New Roman" w:cs="Times New Roman"/>
                <w:noProof/>
                <w:webHidden/>
              </w:rPr>
              <w:t>80</w:t>
            </w:r>
            <w:r w:rsidR="00FF5F78" w:rsidRPr="007B7B50">
              <w:rPr>
                <w:rFonts w:ascii="Times New Roman" w:hAnsi="Times New Roman" w:cs="Times New Roman"/>
                <w:noProof/>
                <w:webHidden/>
              </w:rPr>
              <w:fldChar w:fldCharType="end"/>
            </w:r>
          </w:hyperlink>
        </w:p>
        <w:p w:rsidR="00A118A1" w:rsidRPr="007B7B50" w:rsidRDefault="00E46D89">
          <w:pPr>
            <w:pStyle w:val="TDC2"/>
            <w:rPr>
              <w:rFonts w:ascii="Times New Roman" w:eastAsiaTheme="minorEastAsia" w:hAnsi="Times New Roman" w:cs="Times New Roman"/>
              <w:noProof/>
              <w:lang w:eastAsia="es-EC"/>
            </w:rPr>
          </w:pPr>
          <w:hyperlink w:anchor="_Toc374528128" w:history="1">
            <w:r w:rsidR="00A118A1" w:rsidRPr="007B7B50">
              <w:rPr>
                <w:rStyle w:val="Hipervnculo"/>
                <w:rFonts w:ascii="Times New Roman" w:hAnsi="Times New Roman" w:cs="Times New Roman"/>
                <w:noProof/>
              </w:rPr>
              <w:t>2.</w:t>
            </w:r>
            <w:r w:rsidR="00A118A1" w:rsidRPr="007B7B50">
              <w:rPr>
                <w:rFonts w:ascii="Times New Roman" w:eastAsiaTheme="minorEastAsia" w:hAnsi="Times New Roman" w:cs="Times New Roman"/>
                <w:noProof/>
                <w:lang w:eastAsia="es-EC"/>
              </w:rPr>
              <w:tab/>
            </w:r>
            <w:r w:rsidR="00A118A1" w:rsidRPr="007B7B50">
              <w:rPr>
                <w:rStyle w:val="Hipervnculo"/>
                <w:rFonts w:ascii="Times New Roman" w:hAnsi="Times New Roman" w:cs="Times New Roman"/>
                <w:noProof/>
              </w:rPr>
              <w:t>FODA del Modelo Iberoamericano de Gestión de la Calidad</w:t>
            </w:r>
            <w:r w:rsidR="00A118A1" w:rsidRPr="007B7B50">
              <w:rPr>
                <w:rFonts w:ascii="Times New Roman" w:hAnsi="Times New Roman" w:cs="Times New Roman"/>
                <w:noProof/>
                <w:webHidden/>
              </w:rPr>
              <w:tab/>
            </w:r>
            <w:r w:rsidR="00FF5F78" w:rsidRPr="007B7B50">
              <w:rPr>
                <w:rFonts w:ascii="Times New Roman" w:hAnsi="Times New Roman" w:cs="Times New Roman"/>
                <w:noProof/>
                <w:webHidden/>
              </w:rPr>
              <w:fldChar w:fldCharType="begin"/>
            </w:r>
            <w:r w:rsidR="00A118A1" w:rsidRPr="007B7B50">
              <w:rPr>
                <w:rFonts w:ascii="Times New Roman" w:hAnsi="Times New Roman" w:cs="Times New Roman"/>
                <w:noProof/>
                <w:webHidden/>
              </w:rPr>
              <w:instrText xml:space="preserve"> PAGEREF _Toc374528128 \h </w:instrText>
            </w:r>
            <w:r w:rsidR="00FF5F78" w:rsidRPr="007B7B50">
              <w:rPr>
                <w:rFonts w:ascii="Times New Roman" w:hAnsi="Times New Roman" w:cs="Times New Roman"/>
                <w:noProof/>
                <w:webHidden/>
              </w:rPr>
            </w:r>
            <w:r w:rsidR="00FF5F78" w:rsidRPr="007B7B50">
              <w:rPr>
                <w:rFonts w:ascii="Times New Roman" w:hAnsi="Times New Roman" w:cs="Times New Roman"/>
                <w:noProof/>
                <w:webHidden/>
              </w:rPr>
              <w:fldChar w:fldCharType="separate"/>
            </w:r>
            <w:r w:rsidR="00FF75BD">
              <w:rPr>
                <w:rFonts w:ascii="Times New Roman" w:hAnsi="Times New Roman" w:cs="Times New Roman"/>
                <w:noProof/>
                <w:webHidden/>
              </w:rPr>
              <w:t>83</w:t>
            </w:r>
            <w:r w:rsidR="00FF5F78" w:rsidRPr="007B7B50">
              <w:rPr>
                <w:rFonts w:ascii="Times New Roman" w:hAnsi="Times New Roman" w:cs="Times New Roman"/>
                <w:noProof/>
                <w:webHidden/>
              </w:rPr>
              <w:fldChar w:fldCharType="end"/>
            </w:r>
          </w:hyperlink>
        </w:p>
        <w:p w:rsidR="00A118A1" w:rsidRPr="007B7B50" w:rsidRDefault="00E46D89">
          <w:pPr>
            <w:pStyle w:val="TDC3"/>
            <w:rPr>
              <w:rFonts w:ascii="Times New Roman" w:eastAsiaTheme="minorEastAsia" w:hAnsi="Times New Roman" w:cs="Times New Roman"/>
              <w:noProof/>
              <w:lang w:eastAsia="es-EC"/>
            </w:rPr>
          </w:pPr>
          <w:hyperlink w:anchor="_Toc374528129" w:history="1">
            <w:r w:rsidR="00A118A1" w:rsidRPr="007B7B50">
              <w:rPr>
                <w:rStyle w:val="Hipervnculo"/>
                <w:rFonts w:ascii="Times New Roman" w:hAnsi="Times New Roman" w:cs="Times New Roman"/>
                <w:noProof/>
              </w:rPr>
              <w:t>2.1</w:t>
            </w:r>
            <w:r w:rsidR="00A118A1" w:rsidRPr="007B7B50">
              <w:rPr>
                <w:rFonts w:ascii="Times New Roman" w:eastAsiaTheme="minorEastAsia" w:hAnsi="Times New Roman" w:cs="Times New Roman"/>
                <w:noProof/>
                <w:lang w:eastAsia="es-EC"/>
              </w:rPr>
              <w:tab/>
            </w:r>
            <w:r w:rsidR="00A118A1" w:rsidRPr="007B7B50">
              <w:rPr>
                <w:rStyle w:val="Hipervnculo"/>
                <w:rFonts w:ascii="Times New Roman" w:hAnsi="Times New Roman" w:cs="Times New Roman"/>
                <w:noProof/>
              </w:rPr>
              <w:t>Fortalezas</w:t>
            </w:r>
            <w:r w:rsidR="00A118A1" w:rsidRPr="007B7B50">
              <w:rPr>
                <w:rFonts w:ascii="Times New Roman" w:hAnsi="Times New Roman" w:cs="Times New Roman"/>
                <w:noProof/>
                <w:webHidden/>
              </w:rPr>
              <w:tab/>
            </w:r>
            <w:r w:rsidR="00FF5F78" w:rsidRPr="007B7B50">
              <w:rPr>
                <w:rFonts w:ascii="Times New Roman" w:hAnsi="Times New Roman" w:cs="Times New Roman"/>
                <w:noProof/>
                <w:webHidden/>
              </w:rPr>
              <w:fldChar w:fldCharType="begin"/>
            </w:r>
            <w:r w:rsidR="00A118A1" w:rsidRPr="007B7B50">
              <w:rPr>
                <w:rFonts w:ascii="Times New Roman" w:hAnsi="Times New Roman" w:cs="Times New Roman"/>
                <w:noProof/>
                <w:webHidden/>
              </w:rPr>
              <w:instrText xml:space="preserve"> PAGEREF _Toc374528129 \h </w:instrText>
            </w:r>
            <w:r w:rsidR="00FF5F78" w:rsidRPr="007B7B50">
              <w:rPr>
                <w:rFonts w:ascii="Times New Roman" w:hAnsi="Times New Roman" w:cs="Times New Roman"/>
                <w:noProof/>
                <w:webHidden/>
              </w:rPr>
            </w:r>
            <w:r w:rsidR="00FF5F78" w:rsidRPr="007B7B50">
              <w:rPr>
                <w:rFonts w:ascii="Times New Roman" w:hAnsi="Times New Roman" w:cs="Times New Roman"/>
                <w:noProof/>
                <w:webHidden/>
              </w:rPr>
              <w:fldChar w:fldCharType="separate"/>
            </w:r>
            <w:r w:rsidR="00FF75BD">
              <w:rPr>
                <w:rFonts w:ascii="Times New Roman" w:hAnsi="Times New Roman" w:cs="Times New Roman"/>
                <w:noProof/>
                <w:webHidden/>
              </w:rPr>
              <w:t>83</w:t>
            </w:r>
            <w:r w:rsidR="00FF5F78" w:rsidRPr="007B7B50">
              <w:rPr>
                <w:rFonts w:ascii="Times New Roman" w:hAnsi="Times New Roman" w:cs="Times New Roman"/>
                <w:noProof/>
                <w:webHidden/>
              </w:rPr>
              <w:fldChar w:fldCharType="end"/>
            </w:r>
          </w:hyperlink>
        </w:p>
        <w:p w:rsidR="00A118A1" w:rsidRPr="007B7B50" w:rsidRDefault="00E46D89">
          <w:pPr>
            <w:pStyle w:val="TDC3"/>
            <w:rPr>
              <w:rFonts w:ascii="Times New Roman" w:eastAsiaTheme="minorEastAsia" w:hAnsi="Times New Roman" w:cs="Times New Roman"/>
              <w:noProof/>
              <w:lang w:eastAsia="es-EC"/>
            </w:rPr>
          </w:pPr>
          <w:hyperlink w:anchor="_Toc374528130" w:history="1">
            <w:r w:rsidR="00A118A1" w:rsidRPr="007B7B50">
              <w:rPr>
                <w:rStyle w:val="Hipervnculo"/>
                <w:rFonts w:ascii="Times New Roman" w:hAnsi="Times New Roman" w:cs="Times New Roman"/>
                <w:noProof/>
              </w:rPr>
              <w:t>2.2</w:t>
            </w:r>
            <w:r w:rsidR="00A118A1" w:rsidRPr="007B7B50">
              <w:rPr>
                <w:rFonts w:ascii="Times New Roman" w:eastAsiaTheme="minorEastAsia" w:hAnsi="Times New Roman" w:cs="Times New Roman"/>
                <w:noProof/>
                <w:lang w:eastAsia="es-EC"/>
              </w:rPr>
              <w:tab/>
            </w:r>
            <w:r w:rsidR="00A118A1" w:rsidRPr="007B7B50">
              <w:rPr>
                <w:rStyle w:val="Hipervnculo"/>
                <w:rFonts w:ascii="Times New Roman" w:hAnsi="Times New Roman" w:cs="Times New Roman"/>
                <w:noProof/>
              </w:rPr>
              <w:t>Oportunidades</w:t>
            </w:r>
            <w:r w:rsidR="00A118A1" w:rsidRPr="007B7B50">
              <w:rPr>
                <w:rFonts w:ascii="Times New Roman" w:hAnsi="Times New Roman" w:cs="Times New Roman"/>
                <w:noProof/>
                <w:webHidden/>
              </w:rPr>
              <w:tab/>
            </w:r>
            <w:r w:rsidR="00FF5F78" w:rsidRPr="007B7B50">
              <w:rPr>
                <w:rFonts w:ascii="Times New Roman" w:hAnsi="Times New Roman" w:cs="Times New Roman"/>
                <w:noProof/>
                <w:webHidden/>
              </w:rPr>
              <w:fldChar w:fldCharType="begin"/>
            </w:r>
            <w:r w:rsidR="00A118A1" w:rsidRPr="007B7B50">
              <w:rPr>
                <w:rFonts w:ascii="Times New Roman" w:hAnsi="Times New Roman" w:cs="Times New Roman"/>
                <w:noProof/>
                <w:webHidden/>
              </w:rPr>
              <w:instrText xml:space="preserve"> PAGEREF _Toc374528130 \h </w:instrText>
            </w:r>
            <w:r w:rsidR="00FF5F78" w:rsidRPr="007B7B50">
              <w:rPr>
                <w:rFonts w:ascii="Times New Roman" w:hAnsi="Times New Roman" w:cs="Times New Roman"/>
                <w:noProof/>
                <w:webHidden/>
              </w:rPr>
            </w:r>
            <w:r w:rsidR="00FF5F78" w:rsidRPr="007B7B50">
              <w:rPr>
                <w:rFonts w:ascii="Times New Roman" w:hAnsi="Times New Roman" w:cs="Times New Roman"/>
                <w:noProof/>
                <w:webHidden/>
              </w:rPr>
              <w:fldChar w:fldCharType="separate"/>
            </w:r>
            <w:r w:rsidR="00FF75BD">
              <w:rPr>
                <w:rFonts w:ascii="Times New Roman" w:hAnsi="Times New Roman" w:cs="Times New Roman"/>
                <w:noProof/>
                <w:webHidden/>
              </w:rPr>
              <w:t>84</w:t>
            </w:r>
            <w:r w:rsidR="00FF5F78" w:rsidRPr="007B7B50">
              <w:rPr>
                <w:rFonts w:ascii="Times New Roman" w:hAnsi="Times New Roman" w:cs="Times New Roman"/>
                <w:noProof/>
                <w:webHidden/>
              </w:rPr>
              <w:fldChar w:fldCharType="end"/>
            </w:r>
          </w:hyperlink>
        </w:p>
        <w:p w:rsidR="00A118A1" w:rsidRPr="007B7B50" w:rsidRDefault="00E46D89">
          <w:pPr>
            <w:pStyle w:val="TDC3"/>
            <w:rPr>
              <w:rFonts w:ascii="Times New Roman" w:eastAsiaTheme="minorEastAsia" w:hAnsi="Times New Roman" w:cs="Times New Roman"/>
              <w:noProof/>
              <w:lang w:eastAsia="es-EC"/>
            </w:rPr>
          </w:pPr>
          <w:hyperlink w:anchor="_Toc374528131" w:history="1">
            <w:r w:rsidR="00A118A1" w:rsidRPr="007B7B50">
              <w:rPr>
                <w:rStyle w:val="Hipervnculo"/>
                <w:rFonts w:ascii="Times New Roman" w:hAnsi="Times New Roman" w:cs="Times New Roman"/>
                <w:noProof/>
              </w:rPr>
              <w:t>2.3</w:t>
            </w:r>
            <w:r w:rsidR="00A118A1" w:rsidRPr="007B7B50">
              <w:rPr>
                <w:rFonts w:ascii="Times New Roman" w:eastAsiaTheme="minorEastAsia" w:hAnsi="Times New Roman" w:cs="Times New Roman"/>
                <w:noProof/>
                <w:lang w:eastAsia="es-EC"/>
              </w:rPr>
              <w:tab/>
            </w:r>
            <w:r w:rsidR="00A118A1" w:rsidRPr="007B7B50">
              <w:rPr>
                <w:rStyle w:val="Hipervnculo"/>
                <w:rFonts w:ascii="Times New Roman" w:hAnsi="Times New Roman" w:cs="Times New Roman"/>
                <w:noProof/>
              </w:rPr>
              <w:t>Debilidades</w:t>
            </w:r>
            <w:r w:rsidR="00A118A1" w:rsidRPr="007B7B50">
              <w:rPr>
                <w:rFonts w:ascii="Times New Roman" w:hAnsi="Times New Roman" w:cs="Times New Roman"/>
                <w:noProof/>
                <w:webHidden/>
              </w:rPr>
              <w:tab/>
            </w:r>
            <w:r w:rsidR="00FF5F78" w:rsidRPr="007B7B50">
              <w:rPr>
                <w:rFonts w:ascii="Times New Roman" w:hAnsi="Times New Roman" w:cs="Times New Roman"/>
                <w:noProof/>
                <w:webHidden/>
              </w:rPr>
              <w:fldChar w:fldCharType="begin"/>
            </w:r>
            <w:r w:rsidR="00A118A1" w:rsidRPr="007B7B50">
              <w:rPr>
                <w:rFonts w:ascii="Times New Roman" w:hAnsi="Times New Roman" w:cs="Times New Roman"/>
                <w:noProof/>
                <w:webHidden/>
              </w:rPr>
              <w:instrText xml:space="preserve"> PAGEREF _Toc374528131 \h </w:instrText>
            </w:r>
            <w:r w:rsidR="00FF5F78" w:rsidRPr="007B7B50">
              <w:rPr>
                <w:rFonts w:ascii="Times New Roman" w:hAnsi="Times New Roman" w:cs="Times New Roman"/>
                <w:noProof/>
                <w:webHidden/>
              </w:rPr>
            </w:r>
            <w:r w:rsidR="00FF5F78" w:rsidRPr="007B7B50">
              <w:rPr>
                <w:rFonts w:ascii="Times New Roman" w:hAnsi="Times New Roman" w:cs="Times New Roman"/>
                <w:noProof/>
                <w:webHidden/>
              </w:rPr>
              <w:fldChar w:fldCharType="separate"/>
            </w:r>
            <w:r w:rsidR="00FF75BD">
              <w:rPr>
                <w:rFonts w:ascii="Times New Roman" w:hAnsi="Times New Roman" w:cs="Times New Roman"/>
                <w:noProof/>
                <w:webHidden/>
              </w:rPr>
              <w:t>85</w:t>
            </w:r>
            <w:r w:rsidR="00FF5F78" w:rsidRPr="007B7B50">
              <w:rPr>
                <w:rFonts w:ascii="Times New Roman" w:hAnsi="Times New Roman" w:cs="Times New Roman"/>
                <w:noProof/>
                <w:webHidden/>
              </w:rPr>
              <w:fldChar w:fldCharType="end"/>
            </w:r>
          </w:hyperlink>
        </w:p>
        <w:p w:rsidR="00A118A1" w:rsidRPr="007B7B50" w:rsidRDefault="00E46D89">
          <w:pPr>
            <w:pStyle w:val="TDC3"/>
            <w:rPr>
              <w:rFonts w:ascii="Times New Roman" w:eastAsiaTheme="minorEastAsia" w:hAnsi="Times New Roman" w:cs="Times New Roman"/>
              <w:noProof/>
              <w:lang w:eastAsia="es-EC"/>
            </w:rPr>
          </w:pPr>
          <w:hyperlink w:anchor="_Toc374528132" w:history="1">
            <w:r w:rsidR="00A118A1" w:rsidRPr="007B7B50">
              <w:rPr>
                <w:rStyle w:val="Hipervnculo"/>
                <w:rFonts w:ascii="Times New Roman" w:hAnsi="Times New Roman" w:cs="Times New Roman"/>
                <w:noProof/>
              </w:rPr>
              <w:t>2.4</w:t>
            </w:r>
            <w:r w:rsidR="00A118A1" w:rsidRPr="007B7B50">
              <w:rPr>
                <w:rFonts w:ascii="Times New Roman" w:eastAsiaTheme="minorEastAsia" w:hAnsi="Times New Roman" w:cs="Times New Roman"/>
                <w:noProof/>
                <w:lang w:eastAsia="es-EC"/>
              </w:rPr>
              <w:tab/>
            </w:r>
            <w:r w:rsidR="00A118A1" w:rsidRPr="007B7B50">
              <w:rPr>
                <w:rStyle w:val="Hipervnculo"/>
                <w:rFonts w:ascii="Times New Roman" w:hAnsi="Times New Roman" w:cs="Times New Roman"/>
                <w:noProof/>
              </w:rPr>
              <w:t>Amenazas</w:t>
            </w:r>
            <w:r w:rsidR="00A118A1" w:rsidRPr="007B7B50">
              <w:rPr>
                <w:rFonts w:ascii="Times New Roman" w:hAnsi="Times New Roman" w:cs="Times New Roman"/>
                <w:noProof/>
                <w:webHidden/>
              </w:rPr>
              <w:tab/>
            </w:r>
            <w:r w:rsidR="00FF5F78" w:rsidRPr="007B7B50">
              <w:rPr>
                <w:rFonts w:ascii="Times New Roman" w:hAnsi="Times New Roman" w:cs="Times New Roman"/>
                <w:noProof/>
                <w:webHidden/>
              </w:rPr>
              <w:fldChar w:fldCharType="begin"/>
            </w:r>
            <w:r w:rsidR="00A118A1" w:rsidRPr="007B7B50">
              <w:rPr>
                <w:rFonts w:ascii="Times New Roman" w:hAnsi="Times New Roman" w:cs="Times New Roman"/>
                <w:noProof/>
                <w:webHidden/>
              </w:rPr>
              <w:instrText xml:space="preserve"> PAGEREF _Toc374528132 \h </w:instrText>
            </w:r>
            <w:r w:rsidR="00FF5F78" w:rsidRPr="007B7B50">
              <w:rPr>
                <w:rFonts w:ascii="Times New Roman" w:hAnsi="Times New Roman" w:cs="Times New Roman"/>
                <w:noProof/>
                <w:webHidden/>
              </w:rPr>
            </w:r>
            <w:r w:rsidR="00FF5F78" w:rsidRPr="007B7B50">
              <w:rPr>
                <w:rFonts w:ascii="Times New Roman" w:hAnsi="Times New Roman" w:cs="Times New Roman"/>
                <w:noProof/>
                <w:webHidden/>
              </w:rPr>
              <w:fldChar w:fldCharType="separate"/>
            </w:r>
            <w:r w:rsidR="00FF75BD">
              <w:rPr>
                <w:rFonts w:ascii="Times New Roman" w:hAnsi="Times New Roman" w:cs="Times New Roman"/>
                <w:noProof/>
                <w:webHidden/>
              </w:rPr>
              <w:t>86</w:t>
            </w:r>
            <w:r w:rsidR="00FF5F78" w:rsidRPr="007B7B50">
              <w:rPr>
                <w:rFonts w:ascii="Times New Roman" w:hAnsi="Times New Roman" w:cs="Times New Roman"/>
                <w:noProof/>
                <w:webHidden/>
              </w:rPr>
              <w:fldChar w:fldCharType="end"/>
            </w:r>
          </w:hyperlink>
        </w:p>
        <w:p w:rsidR="00A118A1" w:rsidRPr="007B7B50" w:rsidRDefault="00E46D89" w:rsidP="007B7B50">
          <w:pPr>
            <w:pStyle w:val="TDC1"/>
            <w:rPr>
              <w:rFonts w:eastAsiaTheme="minorEastAsia"/>
              <w:lang w:eastAsia="es-EC"/>
            </w:rPr>
          </w:pPr>
          <w:hyperlink w:anchor="_Toc374528133" w:history="1">
            <w:r w:rsidR="00A118A1" w:rsidRPr="007B7B50">
              <w:rPr>
                <w:rStyle w:val="Hipervnculo"/>
              </w:rPr>
              <w:t>CONCLUSIONES Y RECOMENDACIONES</w:t>
            </w:r>
            <w:r w:rsidR="00A118A1" w:rsidRPr="007B7B50">
              <w:rPr>
                <w:webHidden/>
              </w:rPr>
              <w:tab/>
            </w:r>
            <w:r w:rsidR="00FF5F78" w:rsidRPr="007B7B50">
              <w:rPr>
                <w:webHidden/>
              </w:rPr>
              <w:fldChar w:fldCharType="begin"/>
            </w:r>
            <w:r w:rsidR="00A118A1" w:rsidRPr="007B7B50">
              <w:rPr>
                <w:webHidden/>
              </w:rPr>
              <w:instrText xml:space="preserve"> PAGEREF _Toc374528133 \h </w:instrText>
            </w:r>
            <w:r w:rsidR="00FF5F78" w:rsidRPr="007B7B50">
              <w:rPr>
                <w:webHidden/>
              </w:rPr>
            </w:r>
            <w:r w:rsidR="00FF5F78" w:rsidRPr="007B7B50">
              <w:rPr>
                <w:webHidden/>
              </w:rPr>
              <w:fldChar w:fldCharType="separate"/>
            </w:r>
            <w:r w:rsidR="00FF75BD">
              <w:rPr>
                <w:webHidden/>
              </w:rPr>
              <w:t>88</w:t>
            </w:r>
            <w:r w:rsidR="00FF5F78" w:rsidRPr="007B7B50">
              <w:rPr>
                <w:webHidden/>
              </w:rPr>
              <w:fldChar w:fldCharType="end"/>
            </w:r>
          </w:hyperlink>
        </w:p>
        <w:p w:rsidR="00A118A1" w:rsidRPr="007B7B50" w:rsidRDefault="00E46D89">
          <w:pPr>
            <w:pStyle w:val="TDC2"/>
            <w:rPr>
              <w:rFonts w:ascii="Times New Roman" w:eastAsiaTheme="minorEastAsia" w:hAnsi="Times New Roman" w:cs="Times New Roman"/>
              <w:noProof/>
              <w:lang w:eastAsia="es-EC"/>
            </w:rPr>
          </w:pPr>
          <w:hyperlink w:anchor="_Toc374528134" w:history="1">
            <w:r w:rsidR="00A118A1" w:rsidRPr="007B7B50">
              <w:rPr>
                <w:rStyle w:val="Hipervnculo"/>
                <w:rFonts w:ascii="Times New Roman" w:hAnsi="Times New Roman" w:cs="Times New Roman"/>
                <w:noProof/>
              </w:rPr>
              <w:t>1.</w:t>
            </w:r>
            <w:r w:rsidR="00A118A1" w:rsidRPr="007B7B50">
              <w:rPr>
                <w:rFonts w:ascii="Times New Roman" w:eastAsiaTheme="minorEastAsia" w:hAnsi="Times New Roman" w:cs="Times New Roman"/>
                <w:noProof/>
                <w:lang w:eastAsia="es-EC"/>
              </w:rPr>
              <w:tab/>
            </w:r>
            <w:r w:rsidR="00A118A1" w:rsidRPr="007B7B50">
              <w:rPr>
                <w:rStyle w:val="Hipervnculo"/>
                <w:rFonts w:ascii="Times New Roman" w:hAnsi="Times New Roman" w:cs="Times New Roman"/>
                <w:noProof/>
              </w:rPr>
              <w:t>Conclusiones</w:t>
            </w:r>
            <w:r w:rsidR="00A118A1" w:rsidRPr="007B7B50">
              <w:rPr>
                <w:rFonts w:ascii="Times New Roman" w:hAnsi="Times New Roman" w:cs="Times New Roman"/>
                <w:noProof/>
                <w:webHidden/>
              </w:rPr>
              <w:tab/>
            </w:r>
            <w:r w:rsidR="00FF5F78" w:rsidRPr="007B7B50">
              <w:rPr>
                <w:rFonts w:ascii="Times New Roman" w:hAnsi="Times New Roman" w:cs="Times New Roman"/>
                <w:noProof/>
                <w:webHidden/>
              </w:rPr>
              <w:fldChar w:fldCharType="begin"/>
            </w:r>
            <w:r w:rsidR="00A118A1" w:rsidRPr="007B7B50">
              <w:rPr>
                <w:rFonts w:ascii="Times New Roman" w:hAnsi="Times New Roman" w:cs="Times New Roman"/>
                <w:noProof/>
                <w:webHidden/>
              </w:rPr>
              <w:instrText xml:space="preserve"> PAGEREF _Toc374528134 \h </w:instrText>
            </w:r>
            <w:r w:rsidR="00FF5F78" w:rsidRPr="007B7B50">
              <w:rPr>
                <w:rFonts w:ascii="Times New Roman" w:hAnsi="Times New Roman" w:cs="Times New Roman"/>
                <w:noProof/>
                <w:webHidden/>
              </w:rPr>
            </w:r>
            <w:r w:rsidR="00FF5F78" w:rsidRPr="007B7B50">
              <w:rPr>
                <w:rFonts w:ascii="Times New Roman" w:hAnsi="Times New Roman" w:cs="Times New Roman"/>
                <w:noProof/>
                <w:webHidden/>
              </w:rPr>
              <w:fldChar w:fldCharType="separate"/>
            </w:r>
            <w:r w:rsidR="00FF75BD">
              <w:rPr>
                <w:rFonts w:ascii="Times New Roman" w:hAnsi="Times New Roman" w:cs="Times New Roman"/>
                <w:noProof/>
                <w:webHidden/>
              </w:rPr>
              <w:t>88</w:t>
            </w:r>
            <w:r w:rsidR="00FF5F78" w:rsidRPr="007B7B50">
              <w:rPr>
                <w:rFonts w:ascii="Times New Roman" w:hAnsi="Times New Roman" w:cs="Times New Roman"/>
                <w:noProof/>
                <w:webHidden/>
              </w:rPr>
              <w:fldChar w:fldCharType="end"/>
            </w:r>
          </w:hyperlink>
        </w:p>
        <w:p w:rsidR="00A118A1" w:rsidRPr="007B7B50" w:rsidRDefault="00E46D89">
          <w:pPr>
            <w:pStyle w:val="TDC2"/>
            <w:rPr>
              <w:rFonts w:ascii="Times New Roman" w:eastAsiaTheme="minorEastAsia" w:hAnsi="Times New Roman" w:cs="Times New Roman"/>
              <w:noProof/>
              <w:lang w:eastAsia="es-EC"/>
            </w:rPr>
          </w:pPr>
          <w:hyperlink w:anchor="_Toc374528135" w:history="1">
            <w:r w:rsidR="00A118A1" w:rsidRPr="007B7B50">
              <w:rPr>
                <w:rStyle w:val="Hipervnculo"/>
                <w:rFonts w:ascii="Times New Roman" w:hAnsi="Times New Roman" w:cs="Times New Roman"/>
                <w:noProof/>
              </w:rPr>
              <w:t>2.</w:t>
            </w:r>
            <w:r w:rsidR="00A118A1" w:rsidRPr="007B7B50">
              <w:rPr>
                <w:rFonts w:ascii="Times New Roman" w:eastAsiaTheme="minorEastAsia" w:hAnsi="Times New Roman" w:cs="Times New Roman"/>
                <w:noProof/>
                <w:lang w:eastAsia="es-EC"/>
              </w:rPr>
              <w:tab/>
            </w:r>
            <w:r w:rsidR="00A118A1" w:rsidRPr="007B7B50">
              <w:rPr>
                <w:rStyle w:val="Hipervnculo"/>
                <w:rFonts w:ascii="Times New Roman" w:hAnsi="Times New Roman" w:cs="Times New Roman"/>
                <w:noProof/>
              </w:rPr>
              <w:t>Recomendaciones</w:t>
            </w:r>
            <w:r w:rsidR="00A118A1" w:rsidRPr="007B7B50">
              <w:rPr>
                <w:rFonts w:ascii="Times New Roman" w:hAnsi="Times New Roman" w:cs="Times New Roman"/>
                <w:noProof/>
                <w:webHidden/>
              </w:rPr>
              <w:tab/>
            </w:r>
            <w:r w:rsidR="00FF5F78" w:rsidRPr="007B7B50">
              <w:rPr>
                <w:rFonts w:ascii="Times New Roman" w:hAnsi="Times New Roman" w:cs="Times New Roman"/>
                <w:noProof/>
                <w:webHidden/>
              </w:rPr>
              <w:fldChar w:fldCharType="begin"/>
            </w:r>
            <w:r w:rsidR="00A118A1" w:rsidRPr="007B7B50">
              <w:rPr>
                <w:rFonts w:ascii="Times New Roman" w:hAnsi="Times New Roman" w:cs="Times New Roman"/>
                <w:noProof/>
                <w:webHidden/>
              </w:rPr>
              <w:instrText xml:space="preserve"> PAGEREF _Toc374528135 \h </w:instrText>
            </w:r>
            <w:r w:rsidR="00FF5F78" w:rsidRPr="007B7B50">
              <w:rPr>
                <w:rFonts w:ascii="Times New Roman" w:hAnsi="Times New Roman" w:cs="Times New Roman"/>
                <w:noProof/>
                <w:webHidden/>
              </w:rPr>
            </w:r>
            <w:r w:rsidR="00FF5F78" w:rsidRPr="007B7B50">
              <w:rPr>
                <w:rFonts w:ascii="Times New Roman" w:hAnsi="Times New Roman" w:cs="Times New Roman"/>
                <w:noProof/>
                <w:webHidden/>
              </w:rPr>
              <w:fldChar w:fldCharType="separate"/>
            </w:r>
            <w:r w:rsidR="00FF75BD">
              <w:rPr>
                <w:rFonts w:ascii="Times New Roman" w:hAnsi="Times New Roman" w:cs="Times New Roman"/>
                <w:noProof/>
                <w:webHidden/>
              </w:rPr>
              <w:t>91</w:t>
            </w:r>
            <w:r w:rsidR="00FF5F78" w:rsidRPr="007B7B50">
              <w:rPr>
                <w:rFonts w:ascii="Times New Roman" w:hAnsi="Times New Roman" w:cs="Times New Roman"/>
                <w:noProof/>
                <w:webHidden/>
              </w:rPr>
              <w:fldChar w:fldCharType="end"/>
            </w:r>
          </w:hyperlink>
        </w:p>
        <w:p w:rsidR="00A118A1" w:rsidRPr="007B7B50" w:rsidRDefault="00E46D89" w:rsidP="007B7B50">
          <w:pPr>
            <w:pStyle w:val="TDC1"/>
            <w:rPr>
              <w:rFonts w:eastAsiaTheme="minorEastAsia"/>
              <w:lang w:eastAsia="es-EC"/>
            </w:rPr>
          </w:pPr>
          <w:hyperlink w:anchor="_Toc374528136" w:history="1">
            <w:r w:rsidR="00A118A1" w:rsidRPr="007B7B50">
              <w:rPr>
                <w:rStyle w:val="Hipervnculo"/>
              </w:rPr>
              <w:t>BIBLIOGRAFÍA BÁSICA</w:t>
            </w:r>
            <w:r w:rsidR="00A118A1" w:rsidRPr="007B7B50">
              <w:rPr>
                <w:webHidden/>
              </w:rPr>
              <w:tab/>
            </w:r>
            <w:r w:rsidR="00FF5F78" w:rsidRPr="007B7B50">
              <w:rPr>
                <w:webHidden/>
              </w:rPr>
              <w:fldChar w:fldCharType="begin"/>
            </w:r>
            <w:r w:rsidR="00A118A1" w:rsidRPr="007B7B50">
              <w:rPr>
                <w:webHidden/>
              </w:rPr>
              <w:instrText xml:space="preserve"> PAGEREF _Toc374528136 \h </w:instrText>
            </w:r>
            <w:r w:rsidR="00FF5F78" w:rsidRPr="007B7B50">
              <w:rPr>
                <w:webHidden/>
              </w:rPr>
            </w:r>
            <w:r w:rsidR="00FF5F78" w:rsidRPr="007B7B50">
              <w:rPr>
                <w:webHidden/>
              </w:rPr>
              <w:fldChar w:fldCharType="separate"/>
            </w:r>
            <w:r w:rsidR="00FF75BD">
              <w:rPr>
                <w:webHidden/>
              </w:rPr>
              <w:t>93</w:t>
            </w:r>
            <w:r w:rsidR="00FF5F78" w:rsidRPr="007B7B50">
              <w:rPr>
                <w:webHidden/>
              </w:rPr>
              <w:fldChar w:fldCharType="end"/>
            </w:r>
          </w:hyperlink>
        </w:p>
        <w:p w:rsidR="00D75BF0" w:rsidRPr="007B7B50" w:rsidRDefault="00E46D89" w:rsidP="007B7B50">
          <w:pPr>
            <w:pStyle w:val="TDC1"/>
            <w:rPr>
              <w:rFonts w:eastAsiaTheme="minorEastAsia"/>
              <w:lang w:eastAsia="es-EC"/>
            </w:rPr>
          </w:pPr>
          <w:hyperlink w:anchor="_Toc374528137" w:history="1">
            <w:r w:rsidR="00A118A1" w:rsidRPr="007B7B50">
              <w:rPr>
                <w:rStyle w:val="Hipervnculo"/>
              </w:rPr>
              <w:t>ANEXOS</w:t>
            </w:r>
            <w:r w:rsidR="00A118A1" w:rsidRPr="007B7B50">
              <w:rPr>
                <w:webHidden/>
              </w:rPr>
              <w:tab/>
            </w:r>
            <w:r w:rsidR="00FF5F78" w:rsidRPr="007B7B50">
              <w:rPr>
                <w:webHidden/>
              </w:rPr>
              <w:fldChar w:fldCharType="begin"/>
            </w:r>
            <w:r w:rsidR="00A118A1" w:rsidRPr="007B7B50">
              <w:rPr>
                <w:webHidden/>
              </w:rPr>
              <w:instrText xml:space="preserve"> PAGEREF _Toc374528137 \h </w:instrText>
            </w:r>
            <w:r w:rsidR="00FF5F78" w:rsidRPr="007B7B50">
              <w:rPr>
                <w:webHidden/>
              </w:rPr>
            </w:r>
            <w:r w:rsidR="00FF5F78" w:rsidRPr="007B7B50">
              <w:rPr>
                <w:webHidden/>
              </w:rPr>
              <w:fldChar w:fldCharType="separate"/>
            </w:r>
            <w:r w:rsidR="00FF75BD">
              <w:rPr>
                <w:webHidden/>
              </w:rPr>
              <w:t>97</w:t>
            </w:r>
            <w:r w:rsidR="00FF5F78" w:rsidRPr="007B7B50">
              <w:rPr>
                <w:webHidden/>
              </w:rPr>
              <w:fldChar w:fldCharType="end"/>
            </w:r>
          </w:hyperlink>
          <w:r w:rsidR="00FF5F78" w:rsidRPr="00D75BF0">
            <w:rPr>
              <w:sz w:val="24"/>
              <w:szCs w:val="24"/>
              <w:lang w:val="es-ES"/>
            </w:rPr>
            <w:fldChar w:fldCharType="end"/>
          </w:r>
        </w:p>
      </w:sdtContent>
    </w:sdt>
    <w:p w:rsidR="007C490E" w:rsidRDefault="007C490E" w:rsidP="00A0101A">
      <w:pPr>
        <w:pStyle w:val="Ttulo1"/>
        <w:spacing w:before="0" w:after="200" w:line="360" w:lineRule="auto"/>
        <w:rPr>
          <w:rFonts w:ascii="Times New Roman" w:hAnsi="Times New Roman" w:cs="Times New Roman"/>
          <w:color w:val="auto"/>
          <w:sz w:val="24"/>
          <w:szCs w:val="24"/>
        </w:rPr>
      </w:pPr>
    </w:p>
    <w:p w:rsidR="00B6689D" w:rsidRDefault="00B6689D" w:rsidP="00B6689D"/>
    <w:p w:rsidR="00B6689D" w:rsidRDefault="00B6689D" w:rsidP="00B6689D"/>
    <w:p w:rsidR="00B6689D" w:rsidRPr="00B6689D" w:rsidRDefault="00B6689D" w:rsidP="00B6689D"/>
    <w:p w:rsidR="007C490E" w:rsidRPr="00D75BF0" w:rsidRDefault="007C490E" w:rsidP="007C490E">
      <w:pPr>
        <w:rPr>
          <w:rFonts w:ascii="Times New Roman" w:hAnsi="Times New Roman" w:cs="Times New Roman"/>
          <w:sz w:val="24"/>
          <w:szCs w:val="24"/>
        </w:rPr>
      </w:pPr>
    </w:p>
    <w:p w:rsidR="00B6689D" w:rsidRPr="00D75BF0" w:rsidRDefault="00B6689D" w:rsidP="007C490E">
      <w:pPr>
        <w:rPr>
          <w:rFonts w:ascii="Times New Roman" w:hAnsi="Times New Roman" w:cs="Times New Roman"/>
          <w:sz w:val="24"/>
          <w:szCs w:val="24"/>
        </w:rPr>
      </w:pPr>
    </w:p>
    <w:p w:rsidR="00EA3DB9" w:rsidRDefault="00EA3DB9" w:rsidP="00B93393">
      <w:pPr>
        <w:pStyle w:val="Ttulo1"/>
        <w:spacing w:before="0" w:after="200" w:line="360" w:lineRule="auto"/>
        <w:jc w:val="center"/>
        <w:rPr>
          <w:rFonts w:ascii="Times New Roman" w:hAnsi="Times New Roman" w:cs="Times New Roman"/>
          <w:color w:val="auto"/>
          <w:sz w:val="24"/>
          <w:szCs w:val="24"/>
        </w:rPr>
      </w:pPr>
      <w:bookmarkStart w:id="1" w:name="_Toc374528092"/>
    </w:p>
    <w:p w:rsidR="00EA3DB9" w:rsidRDefault="00EA3DB9" w:rsidP="00B93393">
      <w:pPr>
        <w:pStyle w:val="Ttulo1"/>
        <w:spacing w:before="0" w:after="200" w:line="360" w:lineRule="auto"/>
        <w:jc w:val="center"/>
        <w:rPr>
          <w:rFonts w:ascii="Times New Roman" w:hAnsi="Times New Roman" w:cs="Times New Roman"/>
          <w:color w:val="auto"/>
          <w:sz w:val="24"/>
          <w:szCs w:val="24"/>
        </w:rPr>
      </w:pPr>
    </w:p>
    <w:p w:rsidR="00EA3DB9" w:rsidRDefault="00EA3DB9" w:rsidP="00B93393">
      <w:pPr>
        <w:pStyle w:val="Ttulo1"/>
        <w:spacing w:before="0" w:after="200" w:line="360" w:lineRule="auto"/>
        <w:jc w:val="center"/>
        <w:rPr>
          <w:rFonts w:ascii="Times New Roman" w:hAnsi="Times New Roman" w:cs="Times New Roman"/>
          <w:color w:val="auto"/>
          <w:sz w:val="24"/>
          <w:szCs w:val="24"/>
        </w:rPr>
      </w:pPr>
    </w:p>
    <w:p w:rsidR="003E7EB1" w:rsidRPr="00D75BF0" w:rsidRDefault="003E7EB1" w:rsidP="00B93393">
      <w:pPr>
        <w:pStyle w:val="Ttulo1"/>
        <w:spacing w:before="0" w:after="200" w:line="360" w:lineRule="auto"/>
        <w:jc w:val="center"/>
        <w:rPr>
          <w:rFonts w:ascii="Times New Roman" w:hAnsi="Times New Roman" w:cs="Times New Roman"/>
          <w:color w:val="auto"/>
          <w:sz w:val="24"/>
          <w:szCs w:val="24"/>
        </w:rPr>
      </w:pPr>
      <w:r w:rsidRPr="00D75BF0">
        <w:rPr>
          <w:rFonts w:ascii="Times New Roman" w:hAnsi="Times New Roman" w:cs="Times New Roman"/>
          <w:color w:val="auto"/>
          <w:sz w:val="24"/>
          <w:szCs w:val="24"/>
        </w:rPr>
        <w:t>RESUMEN EJECUTIVO</w:t>
      </w:r>
      <w:bookmarkEnd w:id="1"/>
    </w:p>
    <w:p w:rsidR="003E7EB1" w:rsidRPr="00D75BF0" w:rsidRDefault="003E7EB1" w:rsidP="00B93393">
      <w:pPr>
        <w:spacing w:line="360" w:lineRule="auto"/>
        <w:jc w:val="both"/>
        <w:rPr>
          <w:rFonts w:ascii="Times New Roman" w:hAnsi="Times New Roman" w:cs="Times New Roman"/>
          <w:sz w:val="24"/>
          <w:szCs w:val="24"/>
        </w:rPr>
      </w:pPr>
    </w:p>
    <w:p w:rsidR="003E7EB1" w:rsidRPr="00D75BF0" w:rsidRDefault="003E7EB1"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Dentro del marco teórico se tratarán los temas que están dentro de este análisis investigativo. En primer lugar, se darán los criterios más importantes acerca de responsabilidad social corporativa y los objetivos principales de una empresa para realizar un efectivo proceso de responsabilidad social. En segundo lugar, se hablará acerca de los criterios del</w:t>
      </w:r>
      <w:r w:rsidR="003964CE" w:rsidRPr="00D75BF0">
        <w:rPr>
          <w:rFonts w:ascii="Times New Roman" w:hAnsi="Times New Roman" w:cs="Times New Roman"/>
          <w:sz w:val="24"/>
          <w:szCs w:val="24"/>
        </w:rPr>
        <w:t xml:space="preserve"> </w:t>
      </w:r>
      <w:r w:rsidRPr="00D75BF0">
        <w:rPr>
          <w:rFonts w:ascii="Times New Roman" w:hAnsi="Times New Roman" w:cs="Times New Roman"/>
          <w:sz w:val="24"/>
          <w:szCs w:val="24"/>
          <w:shd w:val="clear" w:color="auto" w:fill="FFFFFF"/>
        </w:rPr>
        <w:t>Modelo Iberoamericano de Excelencia en la Gestión</w:t>
      </w:r>
      <w:r w:rsidRPr="00D75BF0">
        <w:rPr>
          <w:rFonts w:ascii="Times New Roman" w:hAnsi="Times New Roman" w:cs="Times New Roman"/>
          <w:sz w:val="24"/>
          <w:szCs w:val="24"/>
        </w:rPr>
        <w:t xml:space="preserve"> y en manera general de cómo el mismo consigue una gestión de </w:t>
      </w:r>
      <w:r w:rsidRPr="00D75BF0">
        <w:rPr>
          <w:rFonts w:ascii="Times New Roman" w:hAnsi="Times New Roman" w:cs="Times New Roman"/>
          <w:b/>
          <w:sz w:val="24"/>
          <w:szCs w:val="24"/>
        </w:rPr>
        <w:t>calidad</w:t>
      </w:r>
      <w:r w:rsidRPr="00D75BF0">
        <w:rPr>
          <w:rFonts w:ascii="Times New Roman" w:hAnsi="Times New Roman" w:cs="Times New Roman"/>
          <w:sz w:val="24"/>
          <w:szCs w:val="24"/>
        </w:rPr>
        <w:t xml:space="preserve">. En tercer lugar, se explicará acerca de los conceptos y lo que evalúa el criterio 8 (resultados de sociedad) del Modelo FUNDIBEQ. Finalmente, se verá la aplicación del criterio 8 al Colegio </w:t>
      </w:r>
      <w:proofErr w:type="spellStart"/>
      <w:r w:rsidRPr="00D75BF0">
        <w:rPr>
          <w:rFonts w:ascii="Times New Roman" w:hAnsi="Times New Roman" w:cs="Times New Roman"/>
          <w:sz w:val="24"/>
          <w:szCs w:val="24"/>
        </w:rPr>
        <w:t>Intisana</w:t>
      </w:r>
      <w:proofErr w:type="spellEnd"/>
      <w:r w:rsidRPr="00D75BF0">
        <w:rPr>
          <w:rFonts w:ascii="Times New Roman" w:hAnsi="Times New Roman" w:cs="Times New Roman"/>
          <w:sz w:val="24"/>
          <w:szCs w:val="24"/>
        </w:rPr>
        <w:t xml:space="preserve"> </w:t>
      </w:r>
      <w:r w:rsidRPr="00D75BF0">
        <w:rPr>
          <w:rFonts w:ascii="Times New Roman" w:hAnsi="Times New Roman" w:cs="Times New Roman"/>
          <w:sz w:val="24"/>
          <w:szCs w:val="24"/>
          <w:shd w:val="clear" w:color="auto" w:fill="FFFFFF"/>
        </w:rPr>
        <w:t xml:space="preserve">y los centros educativos Marín de Argentina y Base de España </w:t>
      </w:r>
      <w:r w:rsidRPr="00D75BF0">
        <w:rPr>
          <w:rFonts w:ascii="Times New Roman" w:hAnsi="Times New Roman" w:cs="Times New Roman"/>
          <w:sz w:val="24"/>
          <w:szCs w:val="24"/>
        </w:rPr>
        <w:t xml:space="preserve">premiados debido a la aplicación del Modelo Iberoamericano de Excelencia en la Gestión (FUNDIBEQ) para de esta manera a través de un análisis comparativo ver si es exitoso o no. </w:t>
      </w:r>
    </w:p>
    <w:p w:rsidR="003E7EB1" w:rsidRPr="00D75BF0" w:rsidRDefault="003E7EB1"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Es importante tomar en cuenta que la </w:t>
      </w:r>
      <w:r w:rsidRPr="00D75BF0">
        <w:rPr>
          <w:rFonts w:ascii="Times New Roman" w:hAnsi="Times New Roman" w:cs="Times New Roman"/>
          <w:b/>
          <w:sz w:val="24"/>
          <w:szCs w:val="24"/>
        </w:rPr>
        <w:t>Responsabilidad Social</w:t>
      </w:r>
      <w:r w:rsidRPr="00D75BF0">
        <w:rPr>
          <w:rFonts w:ascii="Times New Roman" w:hAnsi="Times New Roman" w:cs="Times New Roman"/>
          <w:sz w:val="24"/>
          <w:szCs w:val="24"/>
        </w:rPr>
        <w:t xml:space="preserve"> tiene como objetivo el contribuir a la sociedad con un desarrollo sostenible. Es decir, se busca la implementación de la misma, para obtener como resultado un aseguramiento del ecosistema, una equidad social y un buen gobierno corporativo. “El t</w:t>
      </w:r>
      <w:r w:rsidR="001A37BC" w:rsidRPr="00D75BF0">
        <w:rPr>
          <w:rFonts w:ascii="Times New Roman" w:hAnsi="Times New Roman" w:cs="Times New Roman"/>
          <w:sz w:val="24"/>
          <w:szCs w:val="24"/>
        </w:rPr>
        <w:t>é</w:t>
      </w:r>
      <w:r w:rsidRPr="00D75BF0">
        <w:rPr>
          <w:rFonts w:ascii="Times New Roman" w:hAnsi="Times New Roman" w:cs="Times New Roman"/>
          <w:sz w:val="24"/>
          <w:szCs w:val="24"/>
        </w:rPr>
        <w:t>rmino responsabilidad social, comenzó a utilizarse de forma generalizada a comienzos de la década de 1970, aunque organizaciones y gobiernos ya realizaban acciones en algunos de los aspectos considerados como responsabilidad social desde tiempos antiguos, como finales del siglo XIX y en algunos casos, incluso antes”</w:t>
      </w:r>
      <w:sdt>
        <w:sdtPr>
          <w:rPr>
            <w:rFonts w:ascii="Times New Roman" w:hAnsi="Times New Roman" w:cs="Times New Roman"/>
            <w:sz w:val="24"/>
            <w:szCs w:val="24"/>
          </w:rPr>
          <w:id w:val="97050829"/>
          <w:citation/>
        </w:sdtPr>
        <w:sdtContent>
          <w:r w:rsidR="00FF5F78" w:rsidRPr="00D75BF0">
            <w:rPr>
              <w:rFonts w:ascii="Times New Roman" w:hAnsi="Times New Roman" w:cs="Times New Roman"/>
              <w:sz w:val="24"/>
              <w:szCs w:val="24"/>
            </w:rPr>
            <w:fldChar w:fldCharType="begin"/>
          </w:r>
          <w:r w:rsidRPr="00D75BF0">
            <w:rPr>
              <w:rFonts w:ascii="Times New Roman" w:hAnsi="Times New Roman" w:cs="Times New Roman"/>
              <w:sz w:val="24"/>
              <w:szCs w:val="24"/>
            </w:rPr>
            <w:instrText xml:space="preserve"> CITATION Int10 \l 12298 </w:instrText>
          </w:r>
          <w:r w:rsidR="00FF5F78" w:rsidRPr="00D75BF0">
            <w:rPr>
              <w:rFonts w:ascii="Times New Roman" w:hAnsi="Times New Roman" w:cs="Times New Roman"/>
              <w:sz w:val="24"/>
              <w:szCs w:val="24"/>
            </w:rPr>
            <w:fldChar w:fldCharType="separate"/>
          </w:r>
          <w:r w:rsidRPr="00D75BF0">
            <w:rPr>
              <w:rFonts w:ascii="Times New Roman" w:hAnsi="Times New Roman" w:cs="Times New Roman"/>
              <w:noProof/>
              <w:sz w:val="24"/>
              <w:szCs w:val="24"/>
            </w:rPr>
            <w:t xml:space="preserve"> (ISO, 2010)</w:t>
          </w:r>
          <w:r w:rsidR="00FF5F78" w:rsidRPr="00D75BF0">
            <w:rPr>
              <w:rFonts w:ascii="Times New Roman" w:hAnsi="Times New Roman" w:cs="Times New Roman"/>
              <w:sz w:val="24"/>
              <w:szCs w:val="24"/>
            </w:rPr>
            <w:fldChar w:fldCharType="end"/>
          </w:r>
        </w:sdtContent>
      </w:sdt>
      <w:r w:rsidRPr="00D75BF0">
        <w:rPr>
          <w:rFonts w:ascii="Times New Roman" w:hAnsi="Times New Roman" w:cs="Times New Roman"/>
          <w:sz w:val="24"/>
          <w:szCs w:val="24"/>
        </w:rPr>
        <w:t xml:space="preserve">. Actualmente, la Responsabilidad Social Corporativa es vista como parte de la estrategia corporativa de una empresa, puesto que la aplicación de la RSC no es un gasto, sino por el contrario, es una inversión debido a los beneficios que esta entrega tanto a la empresa como a la sociedad. Los beneficios que entrega a la empresa, son por ejemplo: contribuir a los trabajadores con motivación por un trabajo ético, mejorar el ambiente interno y externo, brindar una mejor imagen corporativa, disminuir costos por paralización, etc. Por otro lado, los resultados de la sociedad (criterio 8 del modelo de FUNDIBEQ), se enfoca en alcanzar un crecimiento sostenible mediante la involucración </w:t>
      </w:r>
      <w:r w:rsidRPr="00D75BF0">
        <w:rPr>
          <w:rFonts w:ascii="Times New Roman" w:hAnsi="Times New Roman" w:cs="Times New Roman"/>
          <w:sz w:val="24"/>
          <w:szCs w:val="24"/>
        </w:rPr>
        <w:lastRenderedPageBreak/>
        <w:t>de las personas y las empresas con la responsabilidad social. Sin embargo, la Responsabilidad Social va más allá, puesto que topa temas de gran importancia en la actualidad como lo es el comportamiento ético, la transparencia, los derechos humanos, los aspectos legales, las normativas internacionales, el medio ambiente, etc. Para esto, es necesario recalcar que quien interviene en la RS</w:t>
      </w:r>
      <w:r w:rsidR="001A37BC" w:rsidRPr="00D75BF0">
        <w:rPr>
          <w:rFonts w:ascii="Times New Roman" w:hAnsi="Times New Roman" w:cs="Times New Roman"/>
          <w:sz w:val="24"/>
          <w:szCs w:val="24"/>
        </w:rPr>
        <w:t>C</w:t>
      </w:r>
      <w:r w:rsidRPr="00D75BF0">
        <w:rPr>
          <w:rFonts w:ascii="Times New Roman" w:hAnsi="Times New Roman" w:cs="Times New Roman"/>
          <w:sz w:val="24"/>
          <w:szCs w:val="24"/>
        </w:rPr>
        <w:t xml:space="preserve"> es la sociedad y su entorno.  </w:t>
      </w:r>
    </w:p>
    <w:p w:rsidR="003E7EB1" w:rsidRPr="00D75BF0" w:rsidRDefault="003E7EB1"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La Fundación Iberoamericana para la Gestión de Calidad </w:t>
      </w:r>
      <w:r w:rsidRPr="00D75BF0">
        <w:rPr>
          <w:rFonts w:ascii="Times New Roman" w:hAnsi="Times New Roman" w:cs="Times New Roman"/>
          <w:b/>
          <w:sz w:val="24"/>
          <w:szCs w:val="24"/>
        </w:rPr>
        <w:t>(FUNDIBEQ)</w:t>
      </w:r>
      <w:r w:rsidRPr="00D75BF0">
        <w:rPr>
          <w:rFonts w:ascii="Times New Roman" w:hAnsi="Times New Roman" w:cs="Times New Roman"/>
          <w:sz w:val="24"/>
          <w:szCs w:val="24"/>
        </w:rPr>
        <w:t>, “es una organización supranacional, sin ánimo de lucro</w:t>
      </w:r>
      <w:r w:rsidRPr="00D75BF0">
        <w:rPr>
          <w:rFonts w:ascii="Times New Roman" w:hAnsi="Times New Roman" w:cs="Times New Roman"/>
          <w:sz w:val="24"/>
          <w:szCs w:val="24"/>
          <w:shd w:val="clear" w:color="auto" w:fill="FFFFFF"/>
        </w:rPr>
        <w:t xml:space="preserve"> que desarrolla la Gestión Global de la Calidad en el ámbito iberoamericano para mejorar la competitividad del tejido económico y social de los países Iberoamericanos, y conseguir de esta forma que la Comunidad Iberoamericana sea considerada un entorno de Calidad, donde encontrar los mejores proveedores, aliados y oportunidades de inversión, y que los Miembros de FUNDIBEQ mejoren su competitividad y consoliden su posición internacional” </w:t>
      </w:r>
      <w:sdt>
        <w:sdtPr>
          <w:rPr>
            <w:rFonts w:ascii="Times New Roman" w:hAnsi="Times New Roman" w:cs="Times New Roman"/>
            <w:sz w:val="24"/>
            <w:szCs w:val="24"/>
            <w:shd w:val="clear" w:color="auto" w:fill="FFFFFF"/>
          </w:rPr>
          <w:id w:val="97050840"/>
          <w:citation/>
        </w:sdtPr>
        <w:sdtContent>
          <w:r w:rsidR="00FF5F78" w:rsidRPr="00D75BF0">
            <w:rPr>
              <w:rFonts w:ascii="Times New Roman" w:hAnsi="Times New Roman" w:cs="Times New Roman"/>
              <w:sz w:val="24"/>
              <w:szCs w:val="24"/>
              <w:shd w:val="clear" w:color="auto" w:fill="FFFFFF"/>
            </w:rPr>
            <w:fldChar w:fldCharType="begin"/>
          </w:r>
          <w:r w:rsidRPr="00D75BF0">
            <w:rPr>
              <w:rFonts w:ascii="Times New Roman" w:hAnsi="Times New Roman" w:cs="Times New Roman"/>
              <w:sz w:val="24"/>
              <w:szCs w:val="24"/>
              <w:shd w:val="clear" w:color="auto" w:fill="FFFFFF"/>
            </w:rPr>
            <w:instrText xml:space="preserve"> CITATION FUN13 \l 12298 </w:instrText>
          </w:r>
          <w:r w:rsidR="00FF5F78" w:rsidRPr="00D75BF0">
            <w:rPr>
              <w:rFonts w:ascii="Times New Roman" w:hAnsi="Times New Roman" w:cs="Times New Roman"/>
              <w:sz w:val="24"/>
              <w:szCs w:val="24"/>
              <w:shd w:val="clear" w:color="auto" w:fill="FFFFFF"/>
            </w:rPr>
            <w:fldChar w:fldCharType="separate"/>
          </w:r>
          <w:r w:rsidRPr="00D75BF0">
            <w:rPr>
              <w:rFonts w:ascii="Times New Roman" w:hAnsi="Times New Roman" w:cs="Times New Roman"/>
              <w:noProof/>
              <w:sz w:val="24"/>
              <w:szCs w:val="24"/>
              <w:shd w:val="clear" w:color="auto" w:fill="FFFFFF"/>
            </w:rPr>
            <w:t>(FUNDIBEQ, 2013)</w:t>
          </w:r>
          <w:r w:rsidR="00FF5F78" w:rsidRPr="00D75BF0">
            <w:rPr>
              <w:rFonts w:ascii="Times New Roman" w:hAnsi="Times New Roman" w:cs="Times New Roman"/>
              <w:sz w:val="24"/>
              <w:szCs w:val="24"/>
              <w:shd w:val="clear" w:color="auto" w:fill="FFFFFF"/>
            </w:rPr>
            <w:fldChar w:fldCharType="end"/>
          </w:r>
        </w:sdtContent>
      </w:sdt>
      <w:r w:rsidRPr="00D75BF0">
        <w:rPr>
          <w:rFonts w:ascii="Times New Roman" w:hAnsi="Times New Roman" w:cs="Times New Roman"/>
          <w:sz w:val="24"/>
          <w:szCs w:val="24"/>
          <w:shd w:val="clear" w:color="auto" w:fill="FFFFFF"/>
        </w:rPr>
        <w:t>. Esta organización</w:t>
      </w:r>
      <w:r w:rsidRPr="00D75BF0">
        <w:rPr>
          <w:rFonts w:ascii="Times New Roman" w:hAnsi="Times New Roman" w:cs="Times New Roman"/>
          <w:sz w:val="24"/>
          <w:szCs w:val="24"/>
        </w:rPr>
        <w:t xml:space="preserve"> fue formalmente creada el 18 de Marzo de 1998. Es importante tomar en cuenta que uno de los principales objetivos de FUNDIBEQ, es que sus integrantes sobresalgan internacionalmente mediante la </w:t>
      </w:r>
      <w:r w:rsidRPr="00D75BF0">
        <w:rPr>
          <w:rFonts w:ascii="Times New Roman" w:hAnsi="Times New Roman" w:cs="Times New Roman"/>
          <w:b/>
          <w:sz w:val="24"/>
          <w:szCs w:val="24"/>
        </w:rPr>
        <w:t>satisfacción</w:t>
      </w:r>
      <w:r w:rsidRPr="00D75BF0">
        <w:rPr>
          <w:rFonts w:ascii="Times New Roman" w:hAnsi="Times New Roman" w:cs="Times New Roman"/>
          <w:sz w:val="24"/>
          <w:szCs w:val="24"/>
        </w:rPr>
        <w:t xml:space="preserve"> de sus clientes internos y externos. Por lo mismo, esta Fundación ha ido consolidando su prestigio, por lo que actualmente tiene 43 organizaciones asociadas, 9 patronos, y relación con 11 organismos internacionales. Además, FUNDIBEQ ha creado El Modelo Iberoamericano de Excelencia en la Gestión, el cual se desarrolló en 1999 para ser implementado en cualquier organización, ya sea pública o privada. Este modelo toca nueve puntos principales (Gráfico en el Anexo 1): </w:t>
      </w:r>
    </w:p>
    <w:p w:rsidR="003E7EB1" w:rsidRPr="00D75BF0" w:rsidRDefault="003E7EB1" w:rsidP="00B93393">
      <w:pPr>
        <w:pStyle w:val="Prrafodelista"/>
        <w:numPr>
          <w:ilvl w:val="0"/>
          <w:numId w:val="2"/>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Liderazgo y estilo de gestión. </w:t>
      </w:r>
    </w:p>
    <w:p w:rsidR="003E7EB1" w:rsidRPr="00D75BF0" w:rsidRDefault="003E7EB1" w:rsidP="00B93393">
      <w:pPr>
        <w:pStyle w:val="Prrafodelista"/>
        <w:numPr>
          <w:ilvl w:val="0"/>
          <w:numId w:val="2"/>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Política y estrategia. </w:t>
      </w:r>
    </w:p>
    <w:p w:rsidR="003E7EB1" w:rsidRPr="00D75BF0" w:rsidRDefault="003E7EB1" w:rsidP="00B93393">
      <w:pPr>
        <w:pStyle w:val="Prrafodelista"/>
        <w:numPr>
          <w:ilvl w:val="0"/>
          <w:numId w:val="2"/>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Desarrollo de las personas. </w:t>
      </w:r>
    </w:p>
    <w:p w:rsidR="003E7EB1" w:rsidRPr="00D75BF0" w:rsidRDefault="003E7EB1" w:rsidP="00B93393">
      <w:pPr>
        <w:pStyle w:val="Prrafodelista"/>
        <w:numPr>
          <w:ilvl w:val="0"/>
          <w:numId w:val="2"/>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Recursos y asociados. </w:t>
      </w:r>
    </w:p>
    <w:p w:rsidR="003E7EB1" w:rsidRPr="00D75BF0" w:rsidRDefault="003E7EB1" w:rsidP="00B93393">
      <w:pPr>
        <w:pStyle w:val="Prrafodelista"/>
        <w:numPr>
          <w:ilvl w:val="0"/>
          <w:numId w:val="2"/>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Clientes. </w:t>
      </w:r>
    </w:p>
    <w:p w:rsidR="003E7EB1" w:rsidRPr="00D75BF0" w:rsidRDefault="003E7EB1" w:rsidP="00B93393">
      <w:pPr>
        <w:pStyle w:val="Prrafodelista"/>
        <w:numPr>
          <w:ilvl w:val="0"/>
          <w:numId w:val="2"/>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Resultados de clientes. </w:t>
      </w:r>
    </w:p>
    <w:p w:rsidR="003E7EB1" w:rsidRPr="00D75BF0" w:rsidRDefault="003E7EB1" w:rsidP="00B93393">
      <w:pPr>
        <w:pStyle w:val="Prrafodelista"/>
        <w:numPr>
          <w:ilvl w:val="0"/>
          <w:numId w:val="2"/>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Resultados desarrollo de personas. </w:t>
      </w:r>
    </w:p>
    <w:p w:rsidR="003E7EB1" w:rsidRPr="00D75BF0" w:rsidRDefault="003E7EB1" w:rsidP="00B93393">
      <w:pPr>
        <w:pStyle w:val="Prrafodelista"/>
        <w:numPr>
          <w:ilvl w:val="0"/>
          <w:numId w:val="2"/>
        </w:numPr>
        <w:spacing w:line="360" w:lineRule="auto"/>
        <w:jc w:val="both"/>
        <w:rPr>
          <w:rFonts w:ascii="Times New Roman" w:hAnsi="Times New Roman" w:cs="Times New Roman"/>
          <w:sz w:val="24"/>
          <w:szCs w:val="24"/>
        </w:rPr>
      </w:pPr>
      <w:r w:rsidRPr="00D75BF0">
        <w:rPr>
          <w:rFonts w:ascii="Times New Roman" w:hAnsi="Times New Roman" w:cs="Times New Roman"/>
          <w:b/>
          <w:sz w:val="24"/>
          <w:szCs w:val="24"/>
        </w:rPr>
        <w:t xml:space="preserve">Resultados de sociedad. </w:t>
      </w:r>
    </w:p>
    <w:p w:rsidR="003E7EB1" w:rsidRPr="00D75BF0" w:rsidRDefault="003E7EB1" w:rsidP="00B93393">
      <w:pPr>
        <w:pStyle w:val="Prrafodelista"/>
        <w:numPr>
          <w:ilvl w:val="0"/>
          <w:numId w:val="2"/>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Resultados globales. </w:t>
      </w:r>
    </w:p>
    <w:p w:rsidR="003E7EB1" w:rsidRPr="00D75BF0" w:rsidRDefault="003E7EB1"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En cuanto a </w:t>
      </w:r>
      <w:r w:rsidR="001A37BC" w:rsidRPr="00D75BF0">
        <w:rPr>
          <w:rFonts w:ascii="Times New Roman" w:hAnsi="Times New Roman" w:cs="Times New Roman"/>
          <w:b/>
          <w:sz w:val="24"/>
          <w:szCs w:val="24"/>
        </w:rPr>
        <w:t>Resultados de s</w:t>
      </w:r>
      <w:r w:rsidRPr="00D75BF0">
        <w:rPr>
          <w:rFonts w:ascii="Times New Roman" w:hAnsi="Times New Roman" w:cs="Times New Roman"/>
          <w:b/>
          <w:sz w:val="24"/>
          <w:szCs w:val="24"/>
        </w:rPr>
        <w:t>ociedad</w:t>
      </w:r>
      <w:r w:rsidRPr="00D75BF0">
        <w:rPr>
          <w:rFonts w:ascii="Times New Roman" w:hAnsi="Times New Roman" w:cs="Times New Roman"/>
          <w:sz w:val="24"/>
          <w:szCs w:val="24"/>
        </w:rPr>
        <w:t xml:space="preserve">, el cual es el punto que se tomará en cuenta para el análisis del Colegio </w:t>
      </w:r>
      <w:proofErr w:type="spellStart"/>
      <w:r w:rsidRPr="00D75BF0">
        <w:rPr>
          <w:rFonts w:ascii="Times New Roman" w:hAnsi="Times New Roman" w:cs="Times New Roman"/>
          <w:sz w:val="24"/>
          <w:szCs w:val="24"/>
        </w:rPr>
        <w:t>Intisana</w:t>
      </w:r>
      <w:proofErr w:type="spellEnd"/>
      <w:r w:rsidRPr="00D75BF0">
        <w:rPr>
          <w:rFonts w:ascii="Times New Roman" w:hAnsi="Times New Roman" w:cs="Times New Roman"/>
          <w:sz w:val="24"/>
          <w:szCs w:val="24"/>
        </w:rPr>
        <w:t xml:space="preserve"> de Ecuador, Colegio Base de España y Grupo Educativo </w:t>
      </w:r>
      <w:r w:rsidRPr="00D75BF0">
        <w:rPr>
          <w:rFonts w:ascii="Times New Roman" w:hAnsi="Times New Roman" w:cs="Times New Roman"/>
          <w:sz w:val="24"/>
          <w:szCs w:val="24"/>
        </w:rPr>
        <w:lastRenderedPageBreak/>
        <w:t xml:space="preserve">Marín de Argentina, siendo los anteriormente mencionados empresas asociadas a FUNDIBEQ y en el caso del Colegio Base y Grupo Educativo Marín, ganadores del Premio Iberoamericano de la Calidad, trata acerca de las consecuencias que tienen estos tres centros educativos en cuanto a la sociedad. Es decir, mediante los Resultados de sociedad, se puede ver los resultados asociados al logro de la misión, las actividades y funcionamiento de estos centros educativos. </w:t>
      </w:r>
    </w:p>
    <w:p w:rsidR="003E7EB1" w:rsidRPr="00D75BF0" w:rsidRDefault="003E7EB1"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El </w:t>
      </w:r>
      <w:r w:rsidRPr="00D75BF0">
        <w:rPr>
          <w:rFonts w:ascii="Times New Roman" w:hAnsi="Times New Roman" w:cs="Times New Roman"/>
          <w:b/>
          <w:sz w:val="24"/>
          <w:szCs w:val="24"/>
        </w:rPr>
        <w:t xml:space="preserve">Colegio </w:t>
      </w:r>
      <w:proofErr w:type="spellStart"/>
      <w:r w:rsidRPr="00D75BF0">
        <w:rPr>
          <w:rFonts w:ascii="Times New Roman" w:hAnsi="Times New Roman" w:cs="Times New Roman"/>
          <w:b/>
          <w:sz w:val="24"/>
          <w:szCs w:val="24"/>
        </w:rPr>
        <w:t>Intisana</w:t>
      </w:r>
      <w:proofErr w:type="spellEnd"/>
      <w:r w:rsidRPr="00D75BF0">
        <w:rPr>
          <w:rFonts w:ascii="Times New Roman" w:hAnsi="Times New Roman" w:cs="Times New Roman"/>
          <w:b/>
          <w:sz w:val="24"/>
          <w:szCs w:val="24"/>
        </w:rPr>
        <w:t xml:space="preserve"> </w:t>
      </w:r>
      <w:r w:rsidRPr="00D75BF0">
        <w:rPr>
          <w:rFonts w:ascii="Times New Roman" w:hAnsi="Times New Roman" w:cs="Times New Roman"/>
          <w:sz w:val="24"/>
          <w:szCs w:val="24"/>
        </w:rPr>
        <w:t xml:space="preserve">de carácter privado, fue fundado el 26 de octubre de 1966. Está situado en la ciudad de Quito, y cuenta con un nivel de educación preescolar, EGB y bachillerato para alumnos de género masculino; sin embargo, consta con una alianza con el Colegio Los Pinos para lo que es la educación para el género femenino. Por otro lado, “el </w:t>
      </w:r>
      <w:r w:rsidRPr="00D75BF0">
        <w:rPr>
          <w:rFonts w:ascii="Times New Roman" w:hAnsi="Times New Roman" w:cs="Times New Roman"/>
          <w:b/>
          <w:sz w:val="24"/>
          <w:szCs w:val="24"/>
        </w:rPr>
        <w:t>Grupo Educativo Marín</w:t>
      </w:r>
      <w:r w:rsidRPr="00D75BF0">
        <w:rPr>
          <w:rFonts w:ascii="Times New Roman" w:hAnsi="Times New Roman" w:cs="Times New Roman"/>
          <w:sz w:val="24"/>
          <w:szCs w:val="24"/>
        </w:rPr>
        <w:t xml:space="preserve"> es una entidad de la Iglesia Católica dependiente del Obispado de San Isidro, Constituido con la finalidad de prestar un servicio educativo con perspectiva social y evangelizadora” (Grupo Educativo Marín, 2012). Se encuentra situado al Norte de Buenos Aires, y la actividad principal es al nivel de Educación Inicial, Educación Primaria y Educación Secundaria a más de 4000 alumnos y alumnas. El Grupo Educativo Marín está dividido en cuatro colegios situados en San Isidro y Tigre: Colegio Carmen Arriola (1912), Colegio Santa María de Luján (1998), Colegio Plácido </w:t>
      </w:r>
      <w:proofErr w:type="gramStart"/>
      <w:r w:rsidRPr="00D75BF0">
        <w:rPr>
          <w:rFonts w:ascii="Times New Roman" w:hAnsi="Times New Roman" w:cs="Times New Roman"/>
          <w:sz w:val="24"/>
          <w:szCs w:val="24"/>
        </w:rPr>
        <w:t>Marín(</w:t>
      </w:r>
      <w:proofErr w:type="gramEnd"/>
      <w:r w:rsidRPr="00D75BF0">
        <w:rPr>
          <w:rFonts w:ascii="Times New Roman" w:hAnsi="Times New Roman" w:cs="Times New Roman"/>
          <w:sz w:val="24"/>
          <w:szCs w:val="24"/>
        </w:rPr>
        <w:t>1998) y Colegio Ca</w:t>
      </w:r>
      <w:r w:rsidR="001A37BC" w:rsidRPr="00D75BF0">
        <w:rPr>
          <w:rFonts w:ascii="Times New Roman" w:hAnsi="Times New Roman" w:cs="Times New Roman"/>
          <w:sz w:val="24"/>
          <w:szCs w:val="24"/>
        </w:rPr>
        <w:t xml:space="preserve">rdenal </w:t>
      </w:r>
      <w:proofErr w:type="spellStart"/>
      <w:r w:rsidR="001A37BC" w:rsidRPr="00D75BF0">
        <w:rPr>
          <w:rFonts w:ascii="Times New Roman" w:hAnsi="Times New Roman" w:cs="Times New Roman"/>
          <w:sz w:val="24"/>
          <w:szCs w:val="24"/>
        </w:rPr>
        <w:t>Pironio</w:t>
      </w:r>
      <w:proofErr w:type="spellEnd"/>
      <w:r w:rsidR="001A37BC" w:rsidRPr="00D75BF0">
        <w:rPr>
          <w:rFonts w:ascii="Times New Roman" w:hAnsi="Times New Roman" w:cs="Times New Roman"/>
          <w:sz w:val="24"/>
          <w:szCs w:val="24"/>
        </w:rPr>
        <w:t xml:space="preserve"> (2001). En cuanto a </w:t>
      </w:r>
      <w:r w:rsidR="001A37BC" w:rsidRPr="00D75BF0">
        <w:rPr>
          <w:rFonts w:ascii="Times New Roman" w:hAnsi="Times New Roman" w:cs="Times New Roman"/>
          <w:b/>
          <w:sz w:val="24"/>
          <w:szCs w:val="24"/>
        </w:rPr>
        <w:t>C</w:t>
      </w:r>
      <w:r w:rsidRPr="00D75BF0">
        <w:rPr>
          <w:rFonts w:ascii="Times New Roman" w:hAnsi="Times New Roman" w:cs="Times New Roman"/>
          <w:b/>
          <w:sz w:val="24"/>
          <w:szCs w:val="24"/>
        </w:rPr>
        <w:t>olegio Base</w:t>
      </w:r>
      <w:r w:rsidRPr="00D75BF0">
        <w:rPr>
          <w:rFonts w:ascii="Times New Roman" w:hAnsi="Times New Roman" w:cs="Times New Roman"/>
          <w:sz w:val="24"/>
          <w:szCs w:val="24"/>
        </w:rPr>
        <w:t xml:space="preserve">, </w:t>
      </w:r>
      <w:r w:rsidR="001A37BC" w:rsidRPr="00D75BF0">
        <w:rPr>
          <w:rFonts w:ascii="Times New Roman" w:hAnsi="Times New Roman" w:cs="Times New Roman"/>
          <w:sz w:val="24"/>
          <w:szCs w:val="24"/>
        </w:rPr>
        <w:t>el mismo fue “</w:t>
      </w:r>
      <w:r w:rsidRPr="00D75BF0">
        <w:rPr>
          <w:rFonts w:ascii="Times New Roman" w:hAnsi="Times New Roman" w:cs="Times New Roman"/>
          <w:sz w:val="24"/>
          <w:szCs w:val="24"/>
        </w:rPr>
        <w:t xml:space="preserve">fundado en 1962, es una institución educativa independiente y no confesional de carácter privado” (Colegio Base, 2011). El Colegio Base, ubicado en Madrid, es una organización de tipo familiar, en el cual se puede cursar estudios desde la primaria hasta el bachillerato, tanto para hombres como para mujeres y cuyo principal objetivo es el entregar una educación personalizada.  </w:t>
      </w:r>
    </w:p>
    <w:p w:rsidR="003E7EB1" w:rsidRPr="00D75BF0" w:rsidRDefault="003E7EB1"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La Organización Internacional de Normalización </w:t>
      </w:r>
      <w:r w:rsidRPr="00D75BF0">
        <w:rPr>
          <w:rFonts w:ascii="Times New Roman" w:hAnsi="Times New Roman" w:cs="Times New Roman"/>
          <w:b/>
          <w:sz w:val="24"/>
          <w:szCs w:val="24"/>
        </w:rPr>
        <w:t>(ISO)</w:t>
      </w:r>
      <w:r w:rsidRPr="00D75BF0">
        <w:rPr>
          <w:rFonts w:ascii="Times New Roman" w:hAnsi="Times New Roman" w:cs="Times New Roman"/>
          <w:sz w:val="24"/>
          <w:szCs w:val="24"/>
        </w:rPr>
        <w:t xml:space="preserve"> es una “federación mundial de organismos nacionales de normalización” </w:t>
      </w:r>
      <w:sdt>
        <w:sdtPr>
          <w:rPr>
            <w:rFonts w:ascii="Times New Roman" w:hAnsi="Times New Roman" w:cs="Times New Roman"/>
            <w:sz w:val="24"/>
            <w:szCs w:val="24"/>
          </w:rPr>
          <w:id w:val="97050841"/>
          <w:citation/>
        </w:sdtPr>
        <w:sdtContent>
          <w:r w:rsidR="00FF5F78" w:rsidRPr="00D75BF0">
            <w:rPr>
              <w:rFonts w:ascii="Times New Roman" w:hAnsi="Times New Roman" w:cs="Times New Roman"/>
              <w:sz w:val="24"/>
              <w:szCs w:val="24"/>
            </w:rPr>
            <w:fldChar w:fldCharType="begin"/>
          </w:r>
          <w:r w:rsidRPr="00D75BF0">
            <w:rPr>
              <w:rFonts w:ascii="Times New Roman" w:hAnsi="Times New Roman" w:cs="Times New Roman"/>
              <w:sz w:val="24"/>
              <w:szCs w:val="24"/>
            </w:rPr>
            <w:instrText xml:space="preserve"> CITATION Int10 \l 12298 </w:instrText>
          </w:r>
          <w:r w:rsidR="00FF5F78" w:rsidRPr="00D75BF0">
            <w:rPr>
              <w:rFonts w:ascii="Times New Roman" w:hAnsi="Times New Roman" w:cs="Times New Roman"/>
              <w:sz w:val="24"/>
              <w:szCs w:val="24"/>
            </w:rPr>
            <w:fldChar w:fldCharType="separate"/>
          </w:r>
          <w:r w:rsidRPr="00D75BF0">
            <w:rPr>
              <w:rFonts w:ascii="Times New Roman" w:hAnsi="Times New Roman" w:cs="Times New Roman"/>
              <w:noProof/>
              <w:sz w:val="24"/>
              <w:szCs w:val="24"/>
            </w:rPr>
            <w:t>(ISO, 2010)</w:t>
          </w:r>
          <w:r w:rsidR="00FF5F78" w:rsidRPr="00D75BF0">
            <w:rPr>
              <w:rFonts w:ascii="Times New Roman" w:hAnsi="Times New Roman" w:cs="Times New Roman"/>
              <w:sz w:val="24"/>
              <w:szCs w:val="24"/>
            </w:rPr>
            <w:fldChar w:fldCharType="end"/>
          </w:r>
        </w:sdtContent>
      </w:sdt>
      <w:r w:rsidRPr="00D75BF0">
        <w:rPr>
          <w:rFonts w:ascii="Times New Roman" w:hAnsi="Times New Roman" w:cs="Times New Roman"/>
          <w:sz w:val="24"/>
          <w:szCs w:val="24"/>
        </w:rPr>
        <w:t xml:space="preserve">. En suma, quien se </w:t>
      </w:r>
      <w:r w:rsidR="001A37BC" w:rsidRPr="00D75BF0">
        <w:rPr>
          <w:rFonts w:ascii="Times New Roman" w:hAnsi="Times New Roman" w:cs="Times New Roman"/>
          <w:sz w:val="24"/>
          <w:szCs w:val="24"/>
        </w:rPr>
        <w:t>encarga de preparar las normas i</w:t>
      </w:r>
      <w:r w:rsidRPr="00D75BF0">
        <w:rPr>
          <w:rFonts w:ascii="Times New Roman" w:hAnsi="Times New Roman" w:cs="Times New Roman"/>
          <w:sz w:val="24"/>
          <w:szCs w:val="24"/>
        </w:rPr>
        <w:t xml:space="preserve">nternacionales normalmente son los comités técnicos, y es importante tomar en cuenta que las organizaciones internacionales, ya sean privadas o públicas participan también en el trabajo. Los comités técnicos se encargan principalmente en realizar normas internacionales, y una vez realizados, estos son enviados a los organismos que son miembros, para lo cual se necesita la aprobación de por lo menos un 75% de los mismos. En el caso de Responsabilidad Social, se ha creado la Norma ISO 26000, la cual fue </w:t>
      </w:r>
      <w:r w:rsidR="001A37BC" w:rsidRPr="00D75BF0">
        <w:rPr>
          <w:rFonts w:ascii="Times New Roman" w:hAnsi="Times New Roman" w:cs="Times New Roman"/>
          <w:sz w:val="24"/>
          <w:szCs w:val="24"/>
        </w:rPr>
        <w:t>establecida</w:t>
      </w:r>
      <w:r w:rsidRPr="00D75BF0">
        <w:rPr>
          <w:rFonts w:ascii="Times New Roman" w:hAnsi="Times New Roman" w:cs="Times New Roman"/>
          <w:sz w:val="24"/>
          <w:szCs w:val="24"/>
        </w:rPr>
        <w:t xml:space="preserve"> por el grupo de trabajo ISO/TMB. Para la creación de esta norma, se ha buscado la participación de expertos de más de 90 países y 40 organizaciones internacionales, las cuales actualmente están en contacto con distintos aspectos de </w:t>
      </w:r>
      <w:r w:rsidRPr="00D75BF0">
        <w:rPr>
          <w:rFonts w:ascii="Times New Roman" w:hAnsi="Times New Roman" w:cs="Times New Roman"/>
          <w:sz w:val="24"/>
          <w:szCs w:val="24"/>
        </w:rPr>
        <w:lastRenderedPageBreak/>
        <w:t xml:space="preserve">Responsabilidad Social. Los expertos que han participado en la creación del ISO 26000 forman parte de distintos grupos de interés: “gobierno, industria, trabajadores, organizaciones no gubernamentales, ONG y servicios, apoyo, investigación, academia y otros” </w:t>
      </w:r>
      <w:sdt>
        <w:sdtPr>
          <w:rPr>
            <w:rFonts w:ascii="Times New Roman" w:hAnsi="Times New Roman" w:cs="Times New Roman"/>
            <w:sz w:val="24"/>
            <w:szCs w:val="24"/>
          </w:rPr>
          <w:id w:val="97050842"/>
          <w:citation/>
        </w:sdtPr>
        <w:sdtContent>
          <w:r w:rsidR="00FF5F78" w:rsidRPr="00D75BF0">
            <w:rPr>
              <w:rFonts w:ascii="Times New Roman" w:hAnsi="Times New Roman" w:cs="Times New Roman"/>
              <w:sz w:val="24"/>
              <w:szCs w:val="24"/>
            </w:rPr>
            <w:fldChar w:fldCharType="begin"/>
          </w:r>
          <w:r w:rsidRPr="00D75BF0">
            <w:rPr>
              <w:rFonts w:ascii="Times New Roman" w:hAnsi="Times New Roman" w:cs="Times New Roman"/>
              <w:sz w:val="24"/>
              <w:szCs w:val="24"/>
            </w:rPr>
            <w:instrText xml:space="preserve"> CITATION Int10 \l 12298 </w:instrText>
          </w:r>
          <w:r w:rsidR="00FF5F78" w:rsidRPr="00D75BF0">
            <w:rPr>
              <w:rFonts w:ascii="Times New Roman" w:hAnsi="Times New Roman" w:cs="Times New Roman"/>
              <w:sz w:val="24"/>
              <w:szCs w:val="24"/>
            </w:rPr>
            <w:fldChar w:fldCharType="separate"/>
          </w:r>
          <w:r w:rsidRPr="00D75BF0">
            <w:rPr>
              <w:rFonts w:ascii="Times New Roman" w:hAnsi="Times New Roman" w:cs="Times New Roman"/>
              <w:noProof/>
              <w:sz w:val="24"/>
              <w:szCs w:val="24"/>
            </w:rPr>
            <w:t>(ISO, 2010)</w:t>
          </w:r>
          <w:r w:rsidR="00FF5F78" w:rsidRPr="00D75BF0">
            <w:rPr>
              <w:rFonts w:ascii="Times New Roman" w:hAnsi="Times New Roman" w:cs="Times New Roman"/>
              <w:sz w:val="24"/>
              <w:szCs w:val="24"/>
            </w:rPr>
            <w:fldChar w:fldCharType="end"/>
          </w:r>
        </w:sdtContent>
      </w:sdt>
      <w:r w:rsidRPr="00D75BF0">
        <w:rPr>
          <w:rFonts w:ascii="Times New Roman" w:hAnsi="Times New Roman" w:cs="Times New Roman"/>
          <w:sz w:val="24"/>
          <w:szCs w:val="24"/>
        </w:rPr>
        <w:t xml:space="preserve">.  </w:t>
      </w:r>
    </w:p>
    <w:p w:rsidR="003E7EB1" w:rsidRPr="00D75BF0" w:rsidRDefault="003E7EB1"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Se habla de </w:t>
      </w:r>
      <w:r w:rsidRPr="00D75BF0">
        <w:rPr>
          <w:rFonts w:ascii="Times New Roman" w:hAnsi="Times New Roman" w:cs="Times New Roman"/>
          <w:b/>
          <w:sz w:val="24"/>
          <w:szCs w:val="24"/>
        </w:rPr>
        <w:t xml:space="preserve">Calidad </w:t>
      </w:r>
      <w:r w:rsidRPr="00D75BF0">
        <w:rPr>
          <w:rFonts w:ascii="Times New Roman" w:hAnsi="Times New Roman" w:cs="Times New Roman"/>
          <w:sz w:val="24"/>
          <w:szCs w:val="24"/>
        </w:rPr>
        <w:t xml:space="preserve">cuando se da la satisfacción a las distintas partes de interés que forman parte de una organización. Por ejemplo, una de ellas son los clientes, los cuales buscan la calidad mediante la dependencia de ciertas propiedades y características de un producto o servicio. Consecuentemente, para obtener la calidad en las distintas áreas de una empresa, es necesario cumplir con ciertos requisitos y especificaciones. Es por esto que aparece el concepto de </w:t>
      </w:r>
      <w:r w:rsidRPr="00D75BF0">
        <w:rPr>
          <w:rFonts w:ascii="Times New Roman" w:hAnsi="Times New Roman" w:cs="Times New Roman"/>
          <w:b/>
          <w:sz w:val="24"/>
          <w:szCs w:val="24"/>
        </w:rPr>
        <w:t>Gestión de Calidad</w:t>
      </w:r>
      <w:r w:rsidRPr="00D75BF0">
        <w:rPr>
          <w:rFonts w:ascii="Times New Roman" w:hAnsi="Times New Roman" w:cs="Times New Roman"/>
          <w:sz w:val="24"/>
          <w:szCs w:val="24"/>
        </w:rPr>
        <w:t xml:space="preserve"> a mediados del siglo XX en el Antiguo Egipto, principalmente para lo que era la construcción, ya que lo utilizaban para inspeccionar y verificar. En suma, a mediados del siglo XX, se ve la necesidad de la utilización del control de calidad de los productos que se fabricaban. De esta manera, surge la Inspección 100% como procedimiento de detección de productos que no van de acuerdo a los requisitos establecidos y se empiezan a desarrollar las primeras teorías basadas en el control estadístico de calidad. Es por esto que el concepto de calidad ha ido evolucionando con el paso del tiempo y en la actualidad es de gran importancia, puesto que para la </w:t>
      </w:r>
      <w:r w:rsidRPr="00D75BF0">
        <w:rPr>
          <w:rFonts w:ascii="Times New Roman" w:hAnsi="Times New Roman" w:cs="Times New Roman"/>
          <w:b/>
          <w:sz w:val="24"/>
          <w:szCs w:val="24"/>
        </w:rPr>
        <w:t xml:space="preserve">Gestión de Calidad Total, </w:t>
      </w:r>
      <w:r w:rsidRPr="00D75BF0">
        <w:rPr>
          <w:rFonts w:ascii="Times New Roman" w:hAnsi="Times New Roman" w:cs="Times New Roman"/>
          <w:sz w:val="24"/>
          <w:szCs w:val="24"/>
        </w:rPr>
        <w:t xml:space="preserve"> ha actuado como una herramienta indispensable para implantar en todas las áreas posibles de las organizaciones y mediante la planificación estratégica, para de esta manera alcanzar la satisfacción de las necesidades y expectativas de las distintas partes de interés. </w:t>
      </w:r>
    </w:p>
    <w:p w:rsidR="003E7EB1" w:rsidRPr="00D75BF0" w:rsidRDefault="003E7EB1" w:rsidP="00B93393">
      <w:pPr>
        <w:pStyle w:val="Ttulo1"/>
        <w:spacing w:before="0" w:after="200" w:line="360" w:lineRule="auto"/>
        <w:jc w:val="center"/>
        <w:rPr>
          <w:rFonts w:ascii="Times New Roman" w:hAnsi="Times New Roman" w:cs="Times New Roman"/>
          <w:color w:val="auto"/>
          <w:sz w:val="24"/>
          <w:szCs w:val="24"/>
        </w:rPr>
      </w:pPr>
    </w:p>
    <w:p w:rsidR="003E7EB1" w:rsidRPr="00D75BF0" w:rsidRDefault="003E7EB1" w:rsidP="00B93393">
      <w:pPr>
        <w:spacing w:line="360" w:lineRule="auto"/>
        <w:rPr>
          <w:rFonts w:ascii="Times New Roman" w:hAnsi="Times New Roman" w:cs="Times New Roman"/>
          <w:sz w:val="24"/>
          <w:szCs w:val="24"/>
        </w:rPr>
      </w:pPr>
    </w:p>
    <w:p w:rsidR="003E7EB1" w:rsidRPr="00D75BF0" w:rsidRDefault="003E7EB1" w:rsidP="00B93393">
      <w:pPr>
        <w:spacing w:line="360" w:lineRule="auto"/>
        <w:rPr>
          <w:rFonts w:ascii="Times New Roman" w:hAnsi="Times New Roman" w:cs="Times New Roman"/>
          <w:sz w:val="24"/>
          <w:szCs w:val="24"/>
        </w:rPr>
      </w:pPr>
    </w:p>
    <w:p w:rsidR="003E7EB1" w:rsidRPr="00D75BF0" w:rsidRDefault="003E7EB1" w:rsidP="00B93393">
      <w:pPr>
        <w:spacing w:line="360" w:lineRule="auto"/>
        <w:rPr>
          <w:rFonts w:ascii="Times New Roman" w:hAnsi="Times New Roman" w:cs="Times New Roman"/>
          <w:sz w:val="24"/>
          <w:szCs w:val="24"/>
        </w:rPr>
      </w:pPr>
    </w:p>
    <w:p w:rsidR="003E7EB1" w:rsidRPr="00D75BF0" w:rsidRDefault="003E7EB1" w:rsidP="00B93393">
      <w:pPr>
        <w:spacing w:line="360" w:lineRule="auto"/>
        <w:rPr>
          <w:rFonts w:ascii="Times New Roman" w:hAnsi="Times New Roman" w:cs="Times New Roman"/>
          <w:sz w:val="24"/>
          <w:szCs w:val="24"/>
        </w:rPr>
      </w:pPr>
    </w:p>
    <w:p w:rsidR="003E7EB1" w:rsidRPr="00D75BF0" w:rsidRDefault="003E7EB1" w:rsidP="00B93393">
      <w:pPr>
        <w:spacing w:line="360" w:lineRule="auto"/>
        <w:rPr>
          <w:rFonts w:ascii="Times New Roman" w:hAnsi="Times New Roman" w:cs="Times New Roman"/>
          <w:sz w:val="24"/>
          <w:szCs w:val="24"/>
        </w:rPr>
      </w:pPr>
    </w:p>
    <w:p w:rsidR="003E7EB1" w:rsidRPr="00D75BF0" w:rsidRDefault="003E7EB1" w:rsidP="00B93393">
      <w:pPr>
        <w:spacing w:line="360" w:lineRule="auto"/>
        <w:rPr>
          <w:rFonts w:ascii="Times New Roman" w:hAnsi="Times New Roman" w:cs="Times New Roman"/>
          <w:sz w:val="24"/>
          <w:szCs w:val="24"/>
        </w:rPr>
      </w:pPr>
    </w:p>
    <w:p w:rsidR="00EA3DB9" w:rsidRDefault="00EA3DB9" w:rsidP="00B93393">
      <w:pPr>
        <w:pStyle w:val="Ttulo1"/>
        <w:spacing w:before="0" w:after="200" w:line="360" w:lineRule="auto"/>
        <w:jc w:val="center"/>
        <w:rPr>
          <w:rFonts w:ascii="Times New Roman" w:hAnsi="Times New Roman" w:cs="Times New Roman"/>
          <w:color w:val="auto"/>
          <w:sz w:val="24"/>
          <w:szCs w:val="24"/>
        </w:rPr>
      </w:pPr>
      <w:bookmarkStart w:id="2" w:name="_Toc374528093"/>
    </w:p>
    <w:p w:rsidR="00EA3DB9" w:rsidRDefault="00EA3DB9" w:rsidP="00B93393">
      <w:pPr>
        <w:pStyle w:val="Ttulo1"/>
        <w:spacing w:before="0" w:after="200" w:line="360" w:lineRule="auto"/>
        <w:jc w:val="center"/>
        <w:rPr>
          <w:rFonts w:ascii="Times New Roman" w:hAnsi="Times New Roman" w:cs="Times New Roman"/>
          <w:color w:val="auto"/>
          <w:sz w:val="24"/>
          <w:szCs w:val="24"/>
        </w:rPr>
      </w:pPr>
    </w:p>
    <w:p w:rsidR="00EA3DB9" w:rsidRDefault="00EA3DB9" w:rsidP="00B93393">
      <w:pPr>
        <w:pStyle w:val="Ttulo1"/>
        <w:spacing w:before="0" w:after="200" w:line="360" w:lineRule="auto"/>
        <w:jc w:val="center"/>
        <w:rPr>
          <w:rFonts w:ascii="Times New Roman" w:hAnsi="Times New Roman" w:cs="Times New Roman"/>
          <w:color w:val="auto"/>
          <w:sz w:val="24"/>
          <w:szCs w:val="24"/>
        </w:rPr>
      </w:pPr>
    </w:p>
    <w:p w:rsidR="001C21EA" w:rsidRPr="00D75BF0" w:rsidRDefault="00B66E54" w:rsidP="00B93393">
      <w:pPr>
        <w:pStyle w:val="Ttulo1"/>
        <w:spacing w:before="0" w:after="200" w:line="360" w:lineRule="auto"/>
        <w:jc w:val="center"/>
        <w:rPr>
          <w:rFonts w:ascii="Times New Roman" w:hAnsi="Times New Roman" w:cs="Times New Roman"/>
          <w:color w:val="auto"/>
          <w:sz w:val="24"/>
          <w:szCs w:val="24"/>
        </w:rPr>
      </w:pPr>
      <w:r w:rsidRPr="00D75BF0">
        <w:rPr>
          <w:rFonts w:ascii="Times New Roman" w:hAnsi="Times New Roman" w:cs="Times New Roman"/>
          <w:color w:val="auto"/>
          <w:sz w:val="24"/>
          <w:szCs w:val="24"/>
        </w:rPr>
        <w:t>INTRODUCCIÓN</w:t>
      </w:r>
      <w:bookmarkEnd w:id="2"/>
    </w:p>
    <w:p w:rsidR="003E7EB1" w:rsidRPr="00D75BF0" w:rsidRDefault="003E7EB1" w:rsidP="00B93393">
      <w:pPr>
        <w:pStyle w:val="Ttulo2"/>
        <w:spacing w:before="0" w:after="200" w:line="360" w:lineRule="auto"/>
        <w:rPr>
          <w:rFonts w:ascii="Times New Roman" w:hAnsi="Times New Roman" w:cs="Times New Roman"/>
          <w:color w:val="auto"/>
          <w:sz w:val="24"/>
          <w:szCs w:val="24"/>
        </w:rPr>
      </w:pPr>
    </w:p>
    <w:p w:rsidR="00FF20CF" w:rsidRPr="00D75BF0" w:rsidRDefault="00E26969"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La Responsabilidad Social Corporativa es un tema de gran importancia en la actualidad. Consecuentemen</w:t>
      </w:r>
      <w:r w:rsidR="00405236" w:rsidRPr="00D75BF0">
        <w:rPr>
          <w:rFonts w:ascii="Times New Roman" w:hAnsi="Times New Roman" w:cs="Times New Roman"/>
          <w:sz w:val="24"/>
          <w:szCs w:val="24"/>
        </w:rPr>
        <w:t xml:space="preserve">te, los </w:t>
      </w:r>
      <w:r w:rsidR="00405236" w:rsidRPr="00D75BF0">
        <w:rPr>
          <w:rFonts w:ascii="Times New Roman" w:hAnsi="Times New Roman" w:cs="Times New Roman"/>
          <w:b/>
          <w:sz w:val="24"/>
          <w:szCs w:val="24"/>
        </w:rPr>
        <w:t>centros educativos</w:t>
      </w:r>
      <w:r w:rsidR="00405236" w:rsidRPr="00D75BF0">
        <w:rPr>
          <w:rFonts w:ascii="Times New Roman" w:hAnsi="Times New Roman" w:cs="Times New Roman"/>
          <w:sz w:val="24"/>
          <w:szCs w:val="24"/>
        </w:rPr>
        <w:t xml:space="preserve"> deben llevar a cabo un proceso de responsabilidad social completo, puesto que </w:t>
      </w:r>
      <w:r w:rsidR="001E2092" w:rsidRPr="00D75BF0">
        <w:rPr>
          <w:rFonts w:ascii="Times New Roman" w:hAnsi="Times New Roman" w:cs="Times New Roman"/>
          <w:sz w:val="24"/>
          <w:szCs w:val="24"/>
        </w:rPr>
        <w:t xml:space="preserve">dentro de los mismos están involucrados: profesores, alumnos, padres de familia y directivos; sin embargo, </w:t>
      </w:r>
      <w:r w:rsidR="00405236" w:rsidRPr="00D75BF0">
        <w:rPr>
          <w:rFonts w:ascii="Times New Roman" w:hAnsi="Times New Roman" w:cs="Times New Roman"/>
          <w:sz w:val="24"/>
          <w:szCs w:val="24"/>
        </w:rPr>
        <w:t xml:space="preserve">son los estudiantes los que estarán a cargo de muchas empresas a futuro, </w:t>
      </w:r>
      <w:r w:rsidR="001E2092" w:rsidRPr="00D75BF0">
        <w:rPr>
          <w:rFonts w:ascii="Times New Roman" w:hAnsi="Times New Roman" w:cs="Times New Roman"/>
          <w:sz w:val="24"/>
          <w:szCs w:val="24"/>
        </w:rPr>
        <w:t>por lo que el ejemplo debe r</w:t>
      </w:r>
      <w:r w:rsidR="00405236" w:rsidRPr="00D75BF0">
        <w:rPr>
          <w:rFonts w:ascii="Times New Roman" w:hAnsi="Times New Roman" w:cs="Times New Roman"/>
          <w:sz w:val="24"/>
          <w:szCs w:val="24"/>
        </w:rPr>
        <w:t xml:space="preserve">ealizarse desde raíz. Es por esto, que mediante un </w:t>
      </w:r>
      <w:r w:rsidR="00405236" w:rsidRPr="00D75BF0">
        <w:rPr>
          <w:rFonts w:ascii="Times New Roman" w:hAnsi="Times New Roman" w:cs="Times New Roman"/>
          <w:b/>
          <w:sz w:val="24"/>
          <w:szCs w:val="24"/>
        </w:rPr>
        <w:t>modelo</w:t>
      </w:r>
      <w:r w:rsidR="002D719A" w:rsidRPr="00D75BF0">
        <w:rPr>
          <w:rFonts w:ascii="Times New Roman" w:hAnsi="Times New Roman" w:cs="Times New Roman"/>
          <w:sz w:val="24"/>
          <w:szCs w:val="24"/>
        </w:rPr>
        <w:t xml:space="preserve"> de Responsabilidad Social C</w:t>
      </w:r>
      <w:r w:rsidR="00405236" w:rsidRPr="00D75BF0">
        <w:rPr>
          <w:rFonts w:ascii="Times New Roman" w:hAnsi="Times New Roman" w:cs="Times New Roman"/>
          <w:sz w:val="24"/>
          <w:szCs w:val="24"/>
        </w:rPr>
        <w:t>orporativa,</w:t>
      </w:r>
      <w:r w:rsidRPr="00D75BF0">
        <w:rPr>
          <w:rFonts w:ascii="Times New Roman" w:hAnsi="Times New Roman" w:cs="Times New Roman"/>
          <w:sz w:val="24"/>
          <w:szCs w:val="24"/>
        </w:rPr>
        <w:t xml:space="preserve"> </w:t>
      </w:r>
      <w:r w:rsidR="00405236" w:rsidRPr="00D75BF0">
        <w:rPr>
          <w:rFonts w:ascii="Times New Roman" w:hAnsi="Times New Roman" w:cs="Times New Roman"/>
          <w:sz w:val="24"/>
          <w:szCs w:val="24"/>
        </w:rPr>
        <w:t xml:space="preserve">se podrá fomentar el conocimiento acerca </w:t>
      </w:r>
      <w:r w:rsidRPr="00D75BF0">
        <w:rPr>
          <w:rFonts w:ascii="Times New Roman" w:hAnsi="Times New Roman" w:cs="Times New Roman"/>
          <w:sz w:val="24"/>
          <w:szCs w:val="24"/>
        </w:rPr>
        <w:t>de herrami</w:t>
      </w:r>
      <w:r w:rsidR="00405236" w:rsidRPr="00D75BF0">
        <w:rPr>
          <w:rFonts w:ascii="Times New Roman" w:hAnsi="Times New Roman" w:cs="Times New Roman"/>
          <w:sz w:val="24"/>
          <w:szCs w:val="24"/>
        </w:rPr>
        <w:t>entas que orienten hacia la aplicabilidad de la misma</w:t>
      </w:r>
      <w:r w:rsidRPr="00D75BF0">
        <w:rPr>
          <w:rFonts w:ascii="Times New Roman" w:hAnsi="Times New Roman" w:cs="Times New Roman"/>
          <w:sz w:val="24"/>
          <w:szCs w:val="24"/>
        </w:rPr>
        <w:t>. Se dice esto, puesto que las empresas</w:t>
      </w:r>
      <w:r w:rsidR="00405236" w:rsidRPr="00D75BF0">
        <w:rPr>
          <w:rFonts w:ascii="Times New Roman" w:hAnsi="Times New Roman" w:cs="Times New Roman"/>
          <w:sz w:val="24"/>
          <w:szCs w:val="24"/>
        </w:rPr>
        <w:t xml:space="preserve"> educativas y también las que tienen otros fines ya sean lucrativos o no,</w:t>
      </w:r>
      <w:r w:rsidRPr="00D75BF0">
        <w:rPr>
          <w:rFonts w:ascii="Times New Roman" w:hAnsi="Times New Roman" w:cs="Times New Roman"/>
          <w:sz w:val="24"/>
          <w:szCs w:val="24"/>
        </w:rPr>
        <w:t xml:space="preserve"> sufren problemas en cuanto al desempeño, involucración y realización de actividades para obtener un </w:t>
      </w:r>
      <w:r w:rsidR="00FF20CF" w:rsidRPr="00D75BF0">
        <w:rPr>
          <w:rFonts w:ascii="Times New Roman" w:hAnsi="Times New Roman" w:cs="Times New Roman"/>
          <w:sz w:val="24"/>
          <w:szCs w:val="24"/>
        </w:rPr>
        <w:t xml:space="preserve">óptimo resultado en cuanto a la </w:t>
      </w:r>
      <w:r w:rsidR="00FF20CF" w:rsidRPr="00D75BF0">
        <w:rPr>
          <w:rFonts w:ascii="Times New Roman" w:hAnsi="Times New Roman" w:cs="Times New Roman"/>
          <w:b/>
          <w:sz w:val="24"/>
          <w:szCs w:val="24"/>
        </w:rPr>
        <w:t>Responsabilidad Social Corporativa</w:t>
      </w:r>
      <w:r w:rsidRPr="00D75BF0">
        <w:rPr>
          <w:rFonts w:ascii="Times New Roman" w:hAnsi="Times New Roman" w:cs="Times New Roman"/>
          <w:sz w:val="24"/>
          <w:szCs w:val="24"/>
        </w:rPr>
        <w:t xml:space="preserve">.  Por lo mismo, se busca </w:t>
      </w:r>
      <w:r w:rsidR="00F01653" w:rsidRPr="00D75BF0">
        <w:rPr>
          <w:rFonts w:ascii="Times New Roman" w:hAnsi="Times New Roman" w:cs="Times New Roman"/>
          <w:sz w:val="24"/>
          <w:szCs w:val="24"/>
        </w:rPr>
        <w:t>analizar el criterio 8 del modelo Iberoamericano de Excelen</w:t>
      </w:r>
      <w:r w:rsidR="00DA6B67" w:rsidRPr="00D75BF0">
        <w:rPr>
          <w:rFonts w:ascii="Times New Roman" w:hAnsi="Times New Roman" w:cs="Times New Roman"/>
          <w:sz w:val="24"/>
          <w:szCs w:val="24"/>
        </w:rPr>
        <w:t>cia en la Gestión “Resultados de</w:t>
      </w:r>
      <w:r w:rsidR="00F01653" w:rsidRPr="00D75BF0">
        <w:rPr>
          <w:rFonts w:ascii="Times New Roman" w:hAnsi="Times New Roman" w:cs="Times New Roman"/>
          <w:sz w:val="24"/>
          <w:szCs w:val="24"/>
        </w:rPr>
        <w:t xml:space="preserve"> Sociedad”, para </w:t>
      </w:r>
      <w:r w:rsidR="00405236" w:rsidRPr="00D75BF0">
        <w:rPr>
          <w:rFonts w:ascii="Times New Roman" w:hAnsi="Times New Roman" w:cs="Times New Roman"/>
          <w:sz w:val="24"/>
          <w:szCs w:val="24"/>
        </w:rPr>
        <w:t>demostrar la necesidad de las empresas</w:t>
      </w:r>
      <w:r w:rsidR="00F01653" w:rsidRPr="00D75BF0">
        <w:rPr>
          <w:rFonts w:ascii="Times New Roman" w:hAnsi="Times New Roman" w:cs="Times New Roman"/>
          <w:sz w:val="24"/>
          <w:szCs w:val="24"/>
        </w:rPr>
        <w:t xml:space="preserve"> en cuanto a la aplicación</w:t>
      </w:r>
      <w:r w:rsidRPr="00D75BF0">
        <w:rPr>
          <w:rFonts w:ascii="Times New Roman" w:hAnsi="Times New Roman" w:cs="Times New Roman"/>
          <w:sz w:val="24"/>
          <w:szCs w:val="24"/>
        </w:rPr>
        <w:t xml:space="preserve"> </w:t>
      </w:r>
      <w:r w:rsidR="00F01653" w:rsidRPr="00D75BF0">
        <w:rPr>
          <w:rFonts w:ascii="Times New Roman" w:hAnsi="Times New Roman" w:cs="Times New Roman"/>
          <w:sz w:val="24"/>
          <w:szCs w:val="24"/>
        </w:rPr>
        <w:t xml:space="preserve">de un modelo de </w:t>
      </w:r>
      <w:r w:rsidR="00F01653" w:rsidRPr="00D75BF0">
        <w:rPr>
          <w:rFonts w:ascii="Times New Roman" w:hAnsi="Times New Roman" w:cs="Times New Roman"/>
          <w:b/>
          <w:sz w:val="24"/>
          <w:szCs w:val="24"/>
        </w:rPr>
        <w:t xml:space="preserve">Responsabilidad Social </w:t>
      </w:r>
      <w:r w:rsidR="00FF20CF" w:rsidRPr="00D75BF0">
        <w:rPr>
          <w:rFonts w:ascii="Times New Roman" w:hAnsi="Times New Roman" w:cs="Times New Roman"/>
          <w:sz w:val="24"/>
          <w:szCs w:val="24"/>
        </w:rPr>
        <w:t>para la contribución</w:t>
      </w:r>
      <w:r w:rsidR="00F01653" w:rsidRPr="00D75BF0">
        <w:rPr>
          <w:rFonts w:ascii="Times New Roman" w:hAnsi="Times New Roman" w:cs="Times New Roman"/>
          <w:sz w:val="24"/>
          <w:szCs w:val="24"/>
        </w:rPr>
        <w:t xml:space="preserve"> </w:t>
      </w:r>
      <w:r w:rsidR="00FF20CF" w:rsidRPr="00D75BF0">
        <w:rPr>
          <w:rFonts w:ascii="Times New Roman" w:hAnsi="Times New Roman" w:cs="Times New Roman"/>
          <w:sz w:val="24"/>
          <w:szCs w:val="24"/>
        </w:rPr>
        <w:t xml:space="preserve">a </w:t>
      </w:r>
      <w:r w:rsidR="00F01653" w:rsidRPr="00D75BF0">
        <w:rPr>
          <w:rFonts w:ascii="Times New Roman" w:hAnsi="Times New Roman" w:cs="Times New Roman"/>
          <w:sz w:val="24"/>
          <w:szCs w:val="24"/>
        </w:rPr>
        <w:t>un desarrollo sostenible</w:t>
      </w:r>
      <w:r w:rsidR="00FF20CF" w:rsidRPr="00D75BF0">
        <w:rPr>
          <w:rFonts w:ascii="Times New Roman" w:hAnsi="Times New Roman" w:cs="Times New Roman"/>
          <w:sz w:val="24"/>
          <w:szCs w:val="24"/>
        </w:rPr>
        <w:t xml:space="preserve"> de la sociedad</w:t>
      </w:r>
      <w:r w:rsidR="00F01653" w:rsidRPr="00D75BF0">
        <w:rPr>
          <w:rFonts w:ascii="Times New Roman" w:hAnsi="Times New Roman" w:cs="Times New Roman"/>
          <w:sz w:val="24"/>
          <w:szCs w:val="24"/>
        </w:rPr>
        <w:t xml:space="preserve">. </w:t>
      </w:r>
    </w:p>
    <w:p w:rsidR="009B1F44" w:rsidRPr="00D75BF0" w:rsidRDefault="000F006A" w:rsidP="00A50EC4">
      <w:pPr>
        <w:spacing w:line="360" w:lineRule="auto"/>
        <w:jc w:val="both"/>
        <w:rPr>
          <w:rFonts w:ascii="Times New Roman" w:hAnsi="Times New Roman" w:cs="Times New Roman"/>
          <w:sz w:val="24"/>
          <w:szCs w:val="24"/>
          <w:shd w:val="clear" w:color="auto" w:fill="FFFFFF"/>
        </w:rPr>
      </w:pPr>
      <w:r w:rsidRPr="00D75BF0">
        <w:rPr>
          <w:rFonts w:ascii="Times New Roman" w:hAnsi="Times New Roman" w:cs="Times New Roman"/>
          <w:sz w:val="24"/>
          <w:szCs w:val="24"/>
        </w:rPr>
        <w:t>Se busca entender el concepto de Responsabilidad Social Corporativa,</w:t>
      </w:r>
      <w:r w:rsidR="00FF20CF" w:rsidRPr="00D75BF0">
        <w:rPr>
          <w:rFonts w:ascii="Times New Roman" w:hAnsi="Times New Roman" w:cs="Times New Roman"/>
          <w:sz w:val="24"/>
          <w:szCs w:val="24"/>
        </w:rPr>
        <w:t xml:space="preserve"> mediante los criterios que e</w:t>
      </w:r>
      <w:r w:rsidRPr="00D75BF0">
        <w:rPr>
          <w:rFonts w:ascii="Times New Roman" w:hAnsi="Times New Roman" w:cs="Times New Roman"/>
          <w:sz w:val="24"/>
          <w:szCs w:val="24"/>
        </w:rPr>
        <w:t>sta pl</w:t>
      </w:r>
      <w:r w:rsidR="00FF20CF" w:rsidRPr="00D75BF0">
        <w:rPr>
          <w:rFonts w:ascii="Times New Roman" w:hAnsi="Times New Roman" w:cs="Times New Roman"/>
          <w:sz w:val="24"/>
          <w:szCs w:val="24"/>
        </w:rPr>
        <w:t xml:space="preserve">antea y mediante el análisis </w:t>
      </w:r>
      <w:r w:rsidRPr="00D75BF0">
        <w:rPr>
          <w:rFonts w:ascii="Times New Roman" w:hAnsi="Times New Roman" w:cs="Times New Roman"/>
          <w:sz w:val="24"/>
          <w:szCs w:val="24"/>
        </w:rPr>
        <w:t>d</w:t>
      </w:r>
      <w:r w:rsidR="00703A67" w:rsidRPr="00D75BF0">
        <w:rPr>
          <w:rFonts w:ascii="Times New Roman" w:hAnsi="Times New Roman" w:cs="Times New Roman"/>
          <w:sz w:val="24"/>
          <w:szCs w:val="24"/>
        </w:rPr>
        <w:t xml:space="preserve">el </w:t>
      </w:r>
      <w:r w:rsidR="00DA6B67" w:rsidRPr="00D75BF0">
        <w:rPr>
          <w:rFonts w:ascii="Times New Roman" w:hAnsi="Times New Roman" w:cs="Times New Roman"/>
          <w:sz w:val="24"/>
          <w:szCs w:val="24"/>
        </w:rPr>
        <w:t>criterio 8 (Resultados de</w:t>
      </w:r>
      <w:r w:rsidR="00703A67" w:rsidRPr="00D75BF0">
        <w:rPr>
          <w:rFonts w:ascii="Times New Roman" w:hAnsi="Times New Roman" w:cs="Times New Roman"/>
          <w:sz w:val="24"/>
          <w:szCs w:val="24"/>
        </w:rPr>
        <w:t xml:space="preserve"> Sociedad) del Modelo Iberoameric</w:t>
      </w:r>
      <w:r w:rsidRPr="00D75BF0">
        <w:rPr>
          <w:rFonts w:ascii="Times New Roman" w:hAnsi="Times New Roman" w:cs="Times New Roman"/>
          <w:sz w:val="24"/>
          <w:szCs w:val="24"/>
        </w:rPr>
        <w:t>ano de Excelencia en la Gestión</w:t>
      </w:r>
      <w:r w:rsidR="00A82CBA" w:rsidRPr="00D75BF0">
        <w:rPr>
          <w:rStyle w:val="Refdenotaalpie"/>
          <w:rFonts w:ascii="Times New Roman" w:hAnsi="Times New Roman" w:cs="Times New Roman"/>
          <w:sz w:val="24"/>
          <w:szCs w:val="24"/>
        </w:rPr>
        <w:footnoteReference w:id="1"/>
      </w:r>
      <w:r w:rsidRPr="00D75BF0">
        <w:rPr>
          <w:rFonts w:ascii="Times New Roman" w:hAnsi="Times New Roman" w:cs="Times New Roman"/>
          <w:sz w:val="24"/>
          <w:szCs w:val="24"/>
        </w:rPr>
        <w:t>.</w:t>
      </w:r>
      <w:r w:rsidR="00A935AB" w:rsidRPr="00D75BF0">
        <w:rPr>
          <w:rFonts w:ascii="Times New Roman" w:hAnsi="Times New Roman" w:cs="Times New Roman"/>
          <w:sz w:val="24"/>
          <w:szCs w:val="24"/>
        </w:rPr>
        <w:t xml:space="preserve"> Consecuentemente, el objetivo será analizar si es recomendable la a</w:t>
      </w:r>
      <w:r w:rsidR="002D719A" w:rsidRPr="00D75BF0">
        <w:rPr>
          <w:rFonts w:ascii="Times New Roman" w:hAnsi="Times New Roman" w:cs="Times New Roman"/>
          <w:sz w:val="24"/>
          <w:szCs w:val="24"/>
        </w:rPr>
        <w:t>plicabilidad del Modelo Iberoamericano de Excelencia en la Gestión</w:t>
      </w:r>
      <w:r w:rsidR="00A935AB" w:rsidRPr="00D75BF0">
        <w:rPr>
          <w:rFonts w:ascii="Times New Roman" w:hAnsi="Times New Roman" w:cs="Times New Roman"/>
          <w:sz w:val="24"/>
          <w:szCs w:val="24"/>
        </w:rPr>
        <w:t xml:space="preserve"> para las empresas, en este ca</w:t>
      </w:r>
      <w:r w:rsidR="002D719A" w:rsidRPr="00D75BF0">
        <w:rPr>
          <w:rFonts w:ascii="Times New Roman" w:hAnsi="Times New Roman" w:cs="Times New Roman"/>
          <w:sz w:val="24"/>
          <w:szCs w:val="24"/>
        </w:rPr>
        <w:t xml:space="preserve">so enfocado al Colegio </w:t>
      </w:r>
      <w:proofErr w:type="spellStart"/>
      <w:r w:rsidR="002D719A" w:rsidRPr="00D75BF0">
        <w:rPr>
          <w:rFonts w:ascii="Times New Roman" w:hAnsi="Times New Roman" w:cs="Times New Roman"/>
          <w:sz w:val="24"/>
          <w:szCs w:val="24"/>
        </w:rPr>
        <w:t>Intisana</w:t>
      </w:r>
      <w:proofErr w:type="spellEnd"/>
      <w:r w:rsidR="002D719A" w:rsidRPr="00D75BF0">
        <w:rPr>
          <w:rFonts w:ascii="Times New Roman" w:hAnsi="Times New Roman" w:cs="Times New Roman"/>
          <w:sz w:val="24"/>
          <w:szCs w:val="24"/>
        </w:rPr>
        <w:t xml:space="preserve">, Colegio Base y Grupo Educativo Marín que </w:t>
      </w:r>
      <w:r w:rsidR="00F829D3" w:rsidRPr="00D75BF0">
        <w:rPr>
          <w:rFonts w:ascii="Times New Roman" w:hAnsi="Times New Roman" w:cs="Times New Roman"/>
          <w:sz w:val="24"/>
          <w:szCs w:val="24"/>
        </w:rPr>
        <w:t>han ganado</w:t>
      </w:r>
      <w:r w:rsidR="00A935AB" w:rsidRPr="00D75BF0">
        <w:rPr>
          <w:rFonts w:ascii="Times New Roman" w:hAnsi="Times New Roman" w:cs="Times New Roman"/>
          <w:sz w:val="24"/>
          <w:szCs w:val="24"/>
        </w:rPr>
        <w:t xml:space="preserve"> Premio</w:t>
      </w:r>
      <w:r w:rsidR="00F829D3" w:rsidRPr="00D75BF0">
        <w:rPr>
          <w:rFonts w:ascii="Times New Roman" w:hAnsi="Times New Roman" w:cs="Times New Roman"/>
          <w:sz w:val="24"/>
          <w:szCs w:val="24"/>
        </w:rPr>
        <w:t>s a la Excelencia, j</w:t>
      </w:r>
      <w:r w:rsidR="00703A67" w:rsidRPr="00D75BF0">
        <w:rPr>
          <w:rFonts w:ascii="Times New Roman" w:hAnsi="Times New Roman" w:cs="Times New Roman"/>
          <w:sz w:val="24"/>
          <w:szCs w:val="24"/>
        </w:rPr>
        <w:t xml:space="preserve">unto con los criterios de Responsabilidad Social Corporativa, para la aplicación de las empresas. </w:t>
      </w:r>
      <w:r w:rsidR="00A935AB" w:rsidRPr="00D75BF0">
        <w:rPr>
          <w:rFonts w:ascii="Times New Roman" w:hAnsi="Times New Roman" w:cs="Times New Roman"/>
          <w:sz w:val="24"/>
          <w:szCs w:val="24"/>
        </w:rPr>
        <w:t xml:space="preserve">Es importante tomar en cuenta que los elementos que incluyen la responsabilidad social, en un momento dado reflejan las expectativas de la sociedad, por lo tanto, se puede decir que son </w:t>
      </w:r>
      <w:r w:rsidR="00FF20CF" w:rsidRPr="00D75BF0">
        <w:rPr>
          <w:rFonts w:ascii="Times New Roman" w:hAnsi="Times New Roman" w:cs="Times New Roman"/>
          <w:sz w:val="24"/>
          <w:szCs w:val="24"/>
        </w:rPr>
        <w:t>susceptibles</w:t>
      </w:r>
      <w:r w:rsidR="00A935AB" w:rsidRPr="00D75BF0">
        <w:rPr>
          <w:rFonts w:ascii="Times New Roman" w:hAnsi="Times New Roman" w:cs="Times New Roman"/>
          <w:sz w:val="24"/>
          <w:szCs w:val="24"/>
        </w:rPr>
        <w:t xml:space="preserve"> al cambio. Por lo mismo, se busca analizar el criterio 8 del Modelo Iberoamericano de Excelencia en la Gestión, ya que en otras palabras, este </w:t>
      </w:r>
      <w:r w:rsidR="00703A67" w:rsidRPr="00D75BF0">
        <w:rPr>
          <w:rFonts w:ascii="Times New Roman" w:hAnsi="Times New Roman" w:cs="Times New Roman"/>
          <w:sz w:val="24"/>
          <w:szCs w:val="24"/>
        </w:rPr>
        <w:t xml:space="preserve">se refiere a lo </w:t>
      </w:r>
      <w:r w:rsidR="00703A67" w:rsidRPr="00D75BF0">
        <w:rPr>
          <w:rFonts w:ascii="Times New Roman" w:hAnsi="Times New Roman" w:cs="Times New Roman"/>
          <w:sz w:val="24"/>
          <w:szCs w:val="24"/>
        </w:rPr>
        <w:lastRenderedPageBreak/>
        <w:t>que una empresa está consiguiendo en cuanto a satisfacer las necesidades y exp</w:t>
      </w:r>
      <w:r w:rsidR="00A935AB" w:rsidRPr="00D75BF0">
        <w:rPr>
          <w:rFonts w:ascii="Times New Roman" w:hAnsi="Times New Roman" w:cs="Times New Roman"/>
          <w:sz w:val="24"/>
          <w:szCs w:val="24"/>
        </w:rPr>
        <w:t>ectativas de la sociedad local u internacional, según sea el caso de su procedencia</w:t>
      </w:r>
      <w:r w:rsidR="00703A67" w:rsidRPr="00D75BF0">
        <w:rPr>
          <w:rFonts w:ascii="Times New Roman" w:hAnsi="Times New Roman" w:cs="Times New Roman"/>
          <w:sz w:val="24"/>
          <w:szCs w:val="24"/>
        </w:rPr>
        <w:t>.</w:t>
      </w:r>
      <w:r w:rsidR="00FF20CF" w:rsidRPr="00D75BF0">
        <w:rPr>
          <w:rFonts w:ascii="Times New Roman" w:hAnsi="Times New Roman" w:cs="Times New Roman"/>
          <w:sz w:val="24"/>
          <w:szCs w:val="24"/>
        </w:rPr>
        <w:t xml:space="preserve"> Es por esto que se ve claramente que los objetivos generales </w:t>
      </w:r>
      <w:r w:rsidR="002D719A" w:rsidRPr="00D75BF0">
        <w:rPr>
          <w:rFonts w:ascii="Times New Roman" w:hAnsi="Times New Roman" w:cs="Times New Roman"/>
          <w:sz w:val="24"/>
          <w:szCs w:val="24"/>
        </w:rPr>
        <w:t xml:space="preserve">de RSC y los del Modelo Iberoamericano de Excelencia en la Gestión </w:t>
      </w:r>
      <w:r w:rsidR="00FF20CF" w:rsidRPr="00D75BF0">
        <w:rPr>
          <w:rFonts w:ascii="Times New Roman" w:hAnsi="Times New Roman" w:cs="Times New Roman"/>
          <w:sz w:val="24"/>
          <w:szCs w:val="24"/>
        </w:rPr>
        <w:t xml:space="preserve">van de la mano, por lo que </w:t>
      </w:r>
      <w:r w:rsidR="00C26DBC" w:rsidRPr="00D75BF0">
        <w:rPr>
          <w:rFonts w:ascii="Times New Roman" w:hAnsi="Times New Roman" w:cs="Times New Roman"/>
          <w:sz w:val="24"/>
          <w:szCs w:val="24"/>
        </w:rPr>
        <w:t>la siguiente pregunta lo plantea de manera más clara y objetiva</w:t>
      </w:r>
      <w:r w:rsidR="002D719A" w:rsidRPr="00D75BF0">
        <w:rPr>
          <w:rFonts w:ascii="Times New Roman" w:hAnsi="Times New Roman" w:cs="Times New Roman"/>
          <w:sz w:val="24"/>
          <w:szCs w:val="24"/>
        </w:rPr>
        <w:t>:</w:t>
      </w:r>
      <w:r w:rsidR="00627F88" w:rsidRPr="00D75BF0">
        <w:rPr>
          <w:rFonts w:ascii="Times New Roman" w:hAnsi="Times New Roman" w:cs="Times New Roman"/>
          <w:sz w:val="24"/>
          <w:szCs w:val="24"/>
        </w:rPr>
        <w:t xml:space="preserve"> </w:t>
      </w:r>
      <w:r w:rsidR="00C40AB4" w:rsidRPr="00D75BF0">
        <w:rPr>
          <w:rFonts w:ascii="Times New Roman" w:hAnsi="Times New Roman" w:cs="Times New Roman"/>
          <w:sz w:val="24"/>
          <w:szCs w:val="24"/>
          <w:shd w:val="clear" w:color="auto" w:fill="FFFFFF"/>
        </w:rPr>
        <w:t xml:space="preserve">¿Es el Modelo Iberoamericano de Excelencia en la Gestión, en cuanto a las posibilidades que ofrece el criterio 8 "Resultados de sociedad", la herramienta aplicable para la gestión de responsabilidad social corporativa en los casos del Colegio </w:t>
      </w:r>
      <w:proofErr w:type="spellStart"/>
      <w:r w:rsidR="00C40AB4" w:rsidRPr="00D75BF0">
        <w:rPr>
          <w:rFonts w:ascii="Times New Roman" w:hAnsi="Times New Roman" w:cs="Times New Roman"/>
          <w:sz w:val="24"/>
          <w:szCs w:val="24"/>
          <w:shd w:val="clear" w:color="auto" w:fill="FFFFFF"/>
        </w:rPr>
        <w:t>Intisana</w:t>
      </w:r>
      <w:proofErr w:type="spellEnd"/>
      <w:r w:rsidR="00C40AB4" w:rsidRPr="00D75BF0">
        <w:rPr>
          <w:rFonts w:ascii="Times New Roman" w:hAnsi="Times New Roman" w:cs="Times New Roman"/>
          <w:sz w:val="24"/>
          <w:szCs w:val="24"/>
          <w:shd w:val="clear" w:color="auto" w:fill="FFFFFF"/>
        </w:rPr>
        <w:t xml:space="preserve"> de Ecuador, Base de España  y Grupo Educativo Marín de Argentina? </w:t>
      </w:r>
      <w:r w:rsidR="004F4DAA" w:rsidRPr="00D75BF0">
        <w:rPr>
          <w:rFonts w:ascii="Times New Roman" w:hAnsi="Times New Roman" w:cs="Times New Roman"/>
          <w:sz w:val="24"/>
          <w:szCs w:val="24"/>
          <w:shd w:val="clear" w:color="auto" w:fill="FFFFFF"/>
        </w:rPr>
        <w:t xml:space="preserve">Consecuentemente, para poder saber si el Modelo Iberoamericano de Excelencia en la Gestión es una herramienta útil y aplicable para la gestión de responsabilidad social en los casos del colegio Base, colegio </w:t>
      </w:r>
      <w:proofErr w:type="spellStart"/>
      <w:r w:rsidR="004F4DAA" w:rsidRPr="00D75BF0">
        <w:rPr>
          <w:rFonts w:ascii="Times New Roman" w:hAnsi="Times New Roman" w:cs="Times New Roman"/>
          <w:sz w:val="24"/>
          <w:szCs w:val="24"/>
          <w:shd w:val="clear" w:color="auto" w:fill="FFFFFF"/>
        </w:rPr>
        <w:t>Intisana</w:t>
      </w:r>
      <w:proofErr w:type="spellEnd"/>
      <w:r w:rsidR="004F4DAA" w:rsidRPr="00D75BF0">
        <w:rPr>
          <w:rFonts w:ascii="Times New Roman" w:hAnsi="Times New Roman" w:cs="Times New Roman"/>
          <w:sz w:val="24"/>
          <w:szCs w:val="24"/>
          <w:shd w:val="clear" w:color="auto" w:fill="FFFFFF"/>
        </w:rPr>
        <w:t xml:space="preserve"> y Grupo Educativo Marín, se realizará</w:t>
      </w:r>
      <w:r w:rsidR="009B1F44" w:rsidRPr="00D75BF0">
        <w:rPr>
          <w:rFonts w:ascii="Times New Roman" w:hAnsi="Times New Roman" w:cs="Times New Roman"/>
          <w:sz w:val="24"/>
          <w:szCs w:val="24"/>
          <w:shd w:val="clear" w:color="auto" w:fill="FFFFFF"/>
        </w:rPr>
        <w:t xml:space="preserve"> un informe de investigación</w:t>
      </w:r>
      <w:r w:rsidR="007305F2" w:rsidRPr="00D75BF0">
        <w:rPr>
          <w:rFonts w:ascii="Times New Roman" w:hAnsi="Times New Roman" w:cs="Times New Roman"/>
          <w:sz w:val="24"/>
          <w:szCs w:val="24"/>
          <w:shd w:val="clear" w:color="auto" w:fill="FFFFFF"/>
        </w:rPr>
        <w:t xml:space="preserve"> </w:t>
      </w:r>
      <w:r w:rsidR="004F4DAA" w:rsidRPr="00D75BF0">
        <w:rPr>
          <w:rFonts w:ascii="Times New Roman" w:hAnsi="Times New Roman" w:cs="Times New Roman"/>
          <w:sz w:val="24"/>
          <w:szCs w:val="24"/>
          <w:shd w:val="clear" w:color="auto" w:fill="FFFFFF"/>
        </w:rPr>
        <w:t xml:space="preserve">para analizar </w:t>
      </w:r>
      <w:r w:rsidR="009B1F44" w:rsidRPr="00D75BF0">
        <w:rPr>
          <w:rFonts w:ascii="Times New Roman" w:hAnsi="Times New Roman" w:cs="Times New Roman"/>
          <w:sz w:val="24"/>
          <w:szCs w:val="24"/>
          <w:shd w:val="clear" w:color="auto" w:fill="FFFFFF"/>
        </w:rPr>
        <w:t>las posibilidades que ofr</w:t>
      </w:r>
      <w:r w:rsidR="00DA6B67" w:rsidRPr="00D75BF0">
        <w:rPr>
          <w:rFonts w:ascii="Times New Roman" w:hAnsi="Times New Roman" w:cs="Times New Roman"/>
          <w:sz w:val="24"/>
          <w:szCs w:val="24"/>
          <w:shd w:val="clear" w:color="auto" w:fill="FFFFFF"/>
        </w:rPr>
        <w:t>ece el criterio 8 "Resultados de</w:t>
      </w:r>
      <w:r w:rsidR="009B1F44" w:rsidRPr="00D75BF0">
        <w:rPr>
          <w:rFonts w:ascii="Times New Roman" w:hAnsi="Times New Roman" w:cs="Times New Roman"/>
          <w:sz w:val="24"/>
          <w:szCs w:val="24"/>
          <w:shd w:val="clear" w:color="auto" w:fill="FFFFFF"/>
        </w:rPr>
        <w:t xml:space="preserve"> sociedad", para la gestión de responsabilidad social corporativ</w:t>
      </w:r>
      <w:r w:rsidR="007305F2" w:rsidRPr="00D75BF0">
        <w:rPr>
          <w:rFonts w:ascii="Times New Roman" w:hAnsi="Times New Roman" w:cs="Times New Roman"/>
          <w:sz w:val="24"/>
          <w:szCs w:val="24"/>
          <w:shd w:val="clear" w:color="auto" w:fill="FFFFFF"/>
        </w:rPr>
        <w:t>a</w:t>
      </w:r>
      <w:r w:rsidR="004F4DAA" w:rsidRPr="00D75BF0">
        <w:rPr>
          <w:rFonts w:ascii="Times New Roman" w:hAnsi="Times New Roman" w:cs="Times New Roman"/>
          <w:sz w:val="24"/>
          <w:szCs w:val="24"/>
          <w:shd w:val="clear" w:color="auto" w:fill="FFFFFF"/>
        </w:rPr>
        <w:t>.</w:t>
      </w:r>
      <w:r w:rsidR="007305F2" w:rsidRPr="00D75BF0">
        <w:rPr>
          <w:rFonts w:ascii="Times New Roman" w:hAnsi="Times New Roman" w:cs="Times New Roman"/>
          <w:sz w:val="24"/>
          <w:szCs w:val="24"/>
          <w:shd w:val="clear" w:color="auto" w:fill="FFFFFF"/>
        </w:rPr>
        <w:t xml:space="preserve"> </w:t>
      </w:r>
    </w:p>
    <w:p w:rsidR="00FA2998" w:rsidRPr="00D75BF0" w:rsidRDefault="004F4DAA" w:rsidP="00A50EC4">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Mediante la realización del informe investigativo, se buscará d</w:t>
      </w:r>
      <w:r w:rsidR="00445C9E" w:rsidRPr="00D75BF0">
        <w:rPr>
          <w:rFonts w:ascii="Times New Roman" w:hAnsi="Times New Roman" w:cs="Times New Roman"/>
          <w:sz w:val="24"/>
          <w:szCs w:val="24"/>
        </w:rPr>
        <w:t xml:space="preserve">emostrar que el </w:t>
      </w:r>
      <w:r w:rsidR="00FF3F04" w:rsidRPr="00D75BF0">
        <w:rPr>
          <w:rFonts w:ascii="Times New Roman" w:hAnsi="Times New Roman" w:cs="Times New Roman"/>
          <w:sz w:val="24"/>
          <w:szCs w:val="24"/>
          <w:shd w:val="clear" w:color="auto" w:fill="FFFFFF"/>
        </w:rPr>
        <w:t>Modelo</w:t>
      </w:r>
      <w:r w:rsidR="00A50EC4" w:rsidRPr="00D75BF0">
        <w:rPr>
          <w:rFonts w:ascii="Times New Roman" w:hAnsi="Times New Roman" w:cs="Times New Roman"/>
          <w:sz w:val="24"/>
          <w:szCs w:val="24"/>
          <w:shd w:val="clear" w:color="auto" w:fill="FFFFFF"/>
        </w:rPr>
        <w:t xml:space="preserve"> </w:t>
      </w:r>
      <w:r w:rsidR="00FF3F04" w:rsidRPr="00D75BF0">
        <w:rPr>
          <w:rFonts w:ascii="Times New Roman" w:hAnsi="Times New Roman" w:cs="Times New Roman"/>
          <w:sz w:val="24"/>
          <w:szCs w:val="24"/>
          <w:shd w:val="clear" w:color="auto" w:fill="FFFFFF"/>
        </w:rPr>
        <w:t>Iberoamericano de Excelencia en la Gestión</w:t>
      </w:r>
      <w:r w:rsidR="00DA10BC" w:rsidRPr="00D75BF0">
        <w:rPr>
          <w:rFonts w:ascii="Times New Roman" w:hAnsi="Times New Roman" w:cs="Times New Roman"/>
          <w:sz w:val="24"/>
          <w:szCs w:val="24"/>
        </w:rPr>
        <w:t xml:space="preserve"> es una </w:t>
      </w:r>
      <w:r w:rsidR="00FF3F04" w:rsidRPr="00D75BF0">
        <w:rPr>
          <w:rFonts w:ascii="Times New Roman" w:hAnsi="Times New Roman" w:cs="Times New Roman"/>
          <w:sz w:val="24"/>
          <w:szCs w:val="24"/>
        </w:rPr>
        <w:t>herramienta útil para la aplicabilidad</w:t>
      </w:r>
      <w:r w:rsidR="00DA10BC" w:rsidRPr="00D75BF0">
        <w:rPr>
          <w:rFonts w:ascii="Times New Roman" w:hAnsi="Times New Roman" w:cs="Times New Roman"/>
          <w:sz w:val="24"/>
          <w:szCs w:val="24"/>
        </w:rPr>
        <w:t xml:space="preserve"> de </w:t>
      </w:r>
      <w:r w:rsidR="00FF3F04" w:rsidRPr="00D75BF0">
        <w:rPr>
          <w:rFonts w:ascii="Times New Roman" w:hAnsi="Times New Roman" w:cs="Times New Roman"/>
          <w:sz w:val="24"/>
          <w:szCs w:val="24"/>
        </w:rPr>
        <w:t xml:space="preserve">la </w:t>
      </w:r>
      <w:r w:rsidR="002D719A" w:rsidRPr="00D75BF0">
        <w:rPr>
          <w:rFonts w:ascii="Times New Roman" w:hAnsi="Times New Roman" w:cs="Times New Roman"/>
          <w:sz w:val="24"/>
          <w:szCs w:val="24"/>
        </w:rPr>
        <w:t>Responsabilidad Social C</w:t>
      </w:r>
      <w:r w:rsidR="00DA10BC" w:rsidRPr="00D75BF0">
        <w:rPr>
          <w:rFonts w:ascii="Times New Roman" w:hAnsi="Times New Roman" w:cs="Times New Roman"/>
          <w:sz w:val="24"/>
          <w:szCs w:val="24"/>
        </w:rPr>
        <w:t>orporativa</w:t>
      </w:r>
      <w:r w:rsidR="00606387" w:rsidRPr="00D75BF0">
        <w:rPr>
          <w:rFonts w:ascii="Times New Roman" w:hAnsi="Times New Roman" w:cs="Times New Roman"/>
          <w:sz w:val="24"/>
          <w:szCs w:val="24"/>
        </w:rPr>
        <w:t xml:space="preserve"> en empresas educativas</w:t>
      </w:r>
      <w:r w:rsidR="00FF3F04" w:rsidRPr="00D75BF0">
        <w:rPr>
          <w:rFonts w:ascii="Times New Roman" w:hAnsi="Times New Roman" w:cs="Times New Roman"/>
          <w:sz w:val="24"/>
          <w:szCs w:val="24"/>
        </w:rPr>
        <w:t>.</w:t>
      </w:r>
      <w:r w:rsidRPr="00D75BF0">
        <w:rPr>
          <w:rFonts w:ascii="Times New Roman" w:hAnsi="Times New Roman" w:cs="Times New Roman"/>
          <w:sz w:val="24"/>
          <w:szCs w:val="24"/>
        </w:rPr>
        <w:t xml:space="preserve"> Consecuentemente, con la elaboración del documento se espera a</w:t>
      </w:r>
      <w:r w:rsidR="00690724" w:rsidRPr="00D75BF0">
        <w:rPr>
          <w:rFonts w:ascii="Times New Roman" w:hAnsi="Times New Roman" w:cs="Times New Roman"/>
          <w:sz w:val="24"/>
          <w:szCs w:val="24"/>
        </w:rPr>
        <w:t>portar con la línea de investigación</w:t>
      </w:r>
      <w:r w:rsidR="00982D8A" w:rsidRPr="00D75BF0">
        <w:rPr>
          <w:rFonts w:ascii="Times New Roman" w:hAnsi="Times New Roman" w:cs="Times New Roman"/>
          <w:sz w:val="24"/>
          <w:szCs w:val="24"/>
        </w:rPr>
        <w:t xml:space="preserve"> de Re</w:t>
      </w:r>
      <w:r w:rsidR="00C01FD7" w:rsidRPr="00D75BF0">
        <w:rPr>
          <w:rFonts w:ascii="Times New Roman" w:hAnsi="Times New Roman" w:cs="Times New Roman"/>
          <w:sz w:val="24"/>
          <w:szCs w:val="24"/>
        </w:rPr>
        <w:t>sponsabilidad Social</w:t>
      </w:r>
      <w:r w:rsidR="00690724" w:rsidRPr="00D75BF0">
        <w:rPr>
          <w:rFonts w:ascii="Times New Roman" w:hAnsi="Times New Roman" w:cs="Times New Roman"/>
          <w:sz w:val="24"/>
          <w:szCs w:val="24"/>
        </w:rPr>
        <w:t xml:space="preserve"> de la</w:t>
      </w:r>
      <w:r w:rsidR="00EE0639" w:rsidRPr="00D75BF0">
        <w:rPr>
          <w:rFonts w:ascii="Times New Roman" w:hAnsi="Times New Roman" w:cs="Times New Roman"/>
          <w:sz w:val="24"/>
          <w:szCs w:val="24"/>
        </w:rPr>
        <w:t xml:space="preserve"> Universidad de los Hemisferios</w:t>
      </w:r>
      <w:r w:rsidRPr="00D75BF0">
        <w:rPr>
          <w:rFonts w:ascii="Times New Roman" w:hAnsi="Times New Roman" w:cs="Times New Roman"/>
          <w:sz w:val="24"/>
          <w:szCs w:val="24"/>
        </w:rPr>
        <w:t xml:space="preserve"> y a la sociedad</w:t>
      </w:r>
      <w:r w:rsidR="00A61E69" w:rsidRPr="00D75BF0">
        <w:rPr>
          <w:rFonts w:ascii="Times New Roman" w:hAnsi="Times New Roman" w:cs="Times New Roman"/>
          <w:sz w:val="24"/>
          <w:szCs w:val="24"/>
        </w:rPr>
        <w:t xml:space="preserve">, promoviendo la concientización </w:t>
      </w:r>
      <w:r w:rsidR="00FA2998" w:rsidRPr="00D75BF0">
        <w:rPr>
          <w:rFonts w:ascii="Times New Roman" w:hAnsi="Times New Roman" w:cs="Times New Roman"/>
          <w:sz w:val="24"/>
          <w:szCs w:val="24"/>
        </w:rPr>
        <w:t>acerca de</w:t>
      </w:r>
      <w:r w:rsidR="00A16FE2" w:rsidRPr="00D75BF0">
        <w:rPr>
          <w:rFonts w:ascii="Times New Roman" w:hAnsi="Times New Roman" w:cs="Times New Roman"/>
          <w:sz w:val="24"/>
          <w:szCs w:val="24"/>
        </w:rPr>
        <w:t xml:space="preserve"> </w:t>
      </w:r>
      <w:r w:rsidR="00FA2998" w:rsidRPr="00D75BF0">
        <w:rPr>
          <w:rFonts w:ascii="Times New Roman" w:hAnsi="Times New Roman" w:cs="Times New Roman"/>
          <w:sz w:val="24"/>
          <w:szCs w:val="24"/>
        </w:rPr>
        <w:t>la necesidad de un comportamiento socialmente responsable, para de esta manera contribuir con un desarrollo sostenible</w:t>
      </w:r>
      <w:r w:rsidR="00A61E69" w:rsidRPr="00D75BF0">
        <w:rPr>
          <w:rFonts w:ascii="Times New Roman" w:hAnsi="Times New Roman" w:cs="Times New Roman"/>
          <w:sz w:val="24"/>
          <w:szCs w:val="24"/>
        </w:rPr>
        <w:t xml:space="preserve">. </w:t>
      </w:r>
    </w:p>
    <w:p w:rsidR="005606AC" w:rsidRPr="00D75BF0" w:rsidRDefault="00065149" w:rsidP="00A50EC4">
      <w:pPr>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Finalmente, </w:t>
      </w:r>
      <w:r w:rsidR="00A61E69" w:rsidRPr="00D75BF0">
        <w:rPr>
          <w:rFonts w:ascii="Times New Roman" w:hAnsi="Times New Roman" w:cs="Times New Roman"/>
          <w:sz w:val="24"/>
          <w:szCs w:val="24"/>
        </w:rPr>
        <w:t>este documento está enfocado principalmente hacia</w:t>
      </w:r>
      <w:r w:rsidRPr="00D75BF0">
        <w:rPr>
          <w:rFonts w:ascii="Times New Roman" w:hAnsi="Times New Roman" w:cs="Times New Roman"/>
          <w:sz w:val="24"/>
          <w:szCs w:val="24"/>
        </w:rPr>
        <w:t xml:space="preserve"> las </w:t>
      </w:r>
      <w:r w:rsidRPr="00D75BF0">
        <w:rPr>
          <w:rFonts w:ascii="Times New Roman" w:hAnsi="Times New Roman" w:cs="Times New Roman"/>
          <w:b/>
          <w:sz w:val="24"/>
          <w:szCs w:val="24"/>
        </w:rPr>
        <w:t>Instituciones Educativas</w:t>
      </w:r>
      <w:r w:rsidRPr="00D75BF0">
        <w:rPr>
          <w:rFonts w:ascii="Times New Roman" w:hAnsi="Times New Roman" w:cs="Times New Roman"/>
          <w:sz w:val="24"/>
          <w:szCs w:val="24"/>
        </w:rPr>
        <w:t>, debido a que de ellas depende gran parte de la formació</w:t>
      </w:r>
      <w:r w:rsidR="00C01FD7" w:rsidRPr="00D75BF0">
        <w:rPr>
          <w:rFonts w:ascii="Times New Roman" w:hAnsi="Times New Roman" w:cs="Times New Roman"/>
          <w:sz w:val="24"/>
          <w:szCs w:val="24"/>
        </w:rPr>
        <w:t>n de los jóvenes. Por lo mismo</w:t>
      </w:r>
      <w:r w:rsidRPr="00D75BF0">
        <w:rPr>
          <w:rFonts w:ascii="Times New Roman" w:hAnsi="Times New Roman" w:cs="Times New Roman"/>
          <w:sz w:val="24"/>
          <w:szCs w:val="24"/>
        </w:rPr>
        <w:t>, la aplicación de la Responsabilidad Social Corporat</w:t>
      </w:r>
      <w:r w:rsidR="00C01FD7" w:rsidRPr="00D75BF0">
        <w:rPr>
          <w:rFonts w:ascii="Times New Roman" w:hAnsi="Times New Roman" w:cs="Times New Roman"/>
          <w:sz w:val="24"/>
          <w:szCs w:val="24"/>
        </w:rPr>
        <w:t>iva debe ser infaltable en este</w:t>
      </w:r>
      <w:r w:rsidRPr="00D75BF0">
        <w:rPr>
          <w:rFonts w:ascii="Times New Roman" w:hAnsi="Times New Roman" w:cs="Times New Roman"/>
          <w:sz w:val="24"/>
          <w:szCs w:val="24"/>
        </w:rPr>
        <w:t xml:space="preserve"> tipo de empresas, puesto que la práctica es una de las mejores formas de dar un ejemplo claro a los jóvenes en la sociedad</w:t>
      </w:r>
      <w:r w:rsidR="00C01FD7" w:rsidRPr="00D75BF0">
        <w:rPr>
          <w:rFonts w:ascii="Times New Roman" w:hAnsi="Times New Roman" w:cs="Times New Roman"/>
          <w:sz w:val="24"/>
          <w:szCs w:val="24"/>
        </w:rPr>
        <w:t xml:space="preserve"> y </w:t>
      </w:r>
      <w:r w:rsidR="00D55D7E" w:rsidRPr="00D75BF0">
        <w:rPr>
          <w:rFonts w:ascii="Times New Roman" w:hAnsi="Times New Roman" w:cs="Times New Roman"/>
          <w:sz w:val="24"/>
          <w:szCs w:val="24"/>
        </w:rPr>
        <w:t xml:space="preserve">más aún en sus </w:t>
      </w:r>
      <w:r w:rsidR="00C01FD7" w:rsidRPr="00D75BF0">
        <w:rPr>
          <w:rFonts w:ascii="Times New Roman" w:hAnsi="Times New Roman" w:cs="Times New Roman"/>
          <w:sz w:val="24"/>
          <w:szCs w:val="24"/>
        </w:rPr>
        <w:t>instituciones educativas</w:t>
      </w:r>
      <w:r w:rsidR="00D55D7E" w:rsidRPr="00D75BF0">
        <w:rPr>
          <w:rFonts w:ascii="Times New Roman" w:hAnsi="Times New Roman" w:cs="Times New Roman"/>
          <w:sz w:val="24"/>
          <w:szCs w:val="24"/>
        </w:rPr>
        <w:t>,</w:t>
      </w:r>
      <w:r w:rsidR="00C01FD7" w:rsidRPr="00D75BF0">
        <w:rPr>
          <w:rFonts w:ascii="Times New Roman" w:hAnsi="Times New Roman" w:cs="Times New Roman"/>
          <w:sz w:val="24"/>
          <w:szCs w:val="24"/>
        </w:rPr>
        <w:t xml:space="preserve"> en </w:t>
      </w:r>
      <w:r w:rsidR="00D55D7E" w:rsidRPr="00D75BF0">
        <w:rPr>
          <w:rFonts w:ascii="Times New Roman" w:hAnsi="Times New Roman" w:cs="Times New Roman"/>
          <w:sz w:val="24"/>
          <w:szCs w:val="24"/>
        </w:rPr>
        <w:t>donde</w:t>
      </w:r>
      <w:r w:rsidR="00C01FD7" w:rsidRPr="00D75BF0">
        <w:rPr>
          <w:rFonts w:ascii="Times New Roman" w:hAnsi="Times New Roman" w:cs="Times New Roman"/>
          <w:sz w:val="24"/>
          <w:szCs w:val="24"/>
        </w:rPr>
        <w:t xml:space="preserve"> </w:t>
      </w:r>
      <w:r w:rsidR="00D55D7E" w:rsidRPr="00D75BF0">
        <w:rPr>
          <w:rFonts w:ascii="Times New Roman" w:hAnsi="Times New Roman" w:cs="Times New Roman"/>
          <w:sz w:val="24"/>
          <w:szCs w:val="24"/>
        </w:rPr>
        <w:t>pasan gran parte de su tiempo y en las cuales se forman día a día</w:t>
      </w:r>
      <w:r w:rsidRPr="00D75BF0">
        <w:rPr>
          <w:rFonts w:ascii="Times New Roman" w:hAnsi="Times New Roman" w:cs="Times New Roman"/>
          <w:sz w:val="24"/>
          <w:szCs w:val="24"/>
        </w:rPr>
        <w:t>.</w:t>
      </w:r>
      <w:r w:rsidR="00D55D7E" w:rsidRPr="00D75BF0">
        <w:rPr>
          <w:rFonts w:ascii="Times New Roman" w:hAnsi="Times New Roman" w:cs="Times New Roman"/>
          <w:sz w:val="24"/>
          <w:szCs w:val="24"/>
        </w:rPr>
        <w:t xml:space="preserve"> </w:t>
      </w:r>
      <w:r w:rsidRPr="00D75BF0">
        <w:rPr>
          <w:rFonts w:ascii="Times New Roman" w:hAnsi="Times New Roman" w:cs="Times New Roman"/>
          <w:sz w:val="24"/>
          <w:szCs w:val="24"/>
        </w:rPr>
        <w:t xml:space="preserve"> </w:t>
      </w:r>
    </w:p>
    <w:p w:rsidR="005606AC" w:rsidRPr="00D75BF0" w:rsidRDefault="005606AC" w:rsidP="00B93393">
      <w:pPr>
        <w:pStyle w:val="Ttulo1"/>
        <w:spacing w:before="0" w:after="200" w:line="360" w:lineRule="auto"/>
        <w:jc w:val="center"/>
        <w:rPr>
          <w:rFonts w:ascii="Times New Roman" w:hAnsi="Times New Roman" w:cs="Times New Roman"/>
          <w:color w:val="auto"/>
          <w:sz w:val="24"/>
          <w:szCs w:val="24"/>
        </w:rPr>
      </w:pPr>
    </w:p>
    <w:p w:rsidR="005606AC" w:rsidRPr="00D75BF0" w:rsidRDefault="005606AC" w:rsidP="00B93393">
      <w:pPr>
        <w:spacing w:line="360" w:lineRule="auto"/>
        <w:rPr>
          <w:rFonts w:ascii="Times New Roman" w:hAnsi="Times New Roman" w:cs="Times New Roman"/>
          <w:sz w:val="24"/>
          <w:szCs w:val="24"/>
        </w:rPr>
      </w:pPr>
    </w:p>
    <w:p w:rsidR="00A61E69" w:rsidRPr="00D75BF0" w:rsidRDefault="00A61E69" w:rsidP="00B93393">
      <w:pPr>
        <w:spacing w:line="360" w:lineRule="auto"/>
        <w:rPr>
          <w:rFonts w:ascii="Times New Roman" w:hAnsi="Times New Roman" w:cs="Times New Roman"/>
          <w:sz w:val="24"/>
          <w:szCs w:val="24"/>
        </w:rPr>
      </w:pPr>
    </w:p>
    <w:p w:rsidR="00EA3DB9" w:rsidRDefault="00EA3DB9" w:rsidP="00B93393">
      <w:pPr>
        <w:pStyle w:val="Ttulo1"/>
        <w:spacing w:before="0" w:after="200" w:line="360" w:lineRule="auto"/>
        <w:jc w:val="center"/>
        <w:rPr>
          <w:rFonts w:ascii="Times New Roman" w:hAnsi="Times New Roman" w:cs="Times New Roman"/>
          <w:color w:val="auto"/>
          <w:sz w:val="24"/>
          <w:szCs w:val="24"/>
        </w:rPr>
      </w:pPr>
      <w:bookmarkStart w:id="3" w:name="_Toc374528094"/>
    </w:p>
    <w:p w:rsidR="00EA3DB9" w:rsidRDefault="00EA3DB9" w:rsidP="00B93393">
      <w:pPr>
        <w:pStyle w:val="Ttulo1"/>
        <w:spacing w:before="0" w:after="200" w:line="360" w:lineRule="auto"/>
        <w:jc w:val="center"/>
        <w:rPr>
          <w:rFonts w:ascii="Times New Roman" w:hAnsi="Times New Roman" w:cs="Times New Roman"/>
          <w:color w:val="auto"/>
          <w:sz w:val="24"/>
          <w:szCs w:val="24"/>
        </w:rPr>
      </w:pPr>
    </w:p>
    <w:p w:rsidR="00EA3DB9" w:rsidRDefault="00EA3DB9" w:rsidP="00B93393">
      <w:pPr>
        <w:pStyle w:val="Ttulo1"/>
        <w:spacing w:before="0" w:after="200" w:line="360" w:lineRule="auto"/>
        <w:jc w:val="center"/>
        <w:rPr>
          <w:rFonts w:ascii="Times New Roman" w:hAnsi="Times New Roman" w:cs="Times New Roman"/>
          <w:color w:val="auto"/>
          <w:sz w:val="24"/>
          <w:szCs w:val="24"/>
        </w:rPr>
      </w:pPr>
    </w:p>
    <w:p w:rsidR="00761911" w:rsidRDefault="005606AC" w:rsidP="00491C2E">
      <w:pPr>
        <w:pStyle w:val="Ttulo1"/>
        <w:spacing w:before="0" w:after="200" w:line="360" w:lineRule="auto"/>
        <w:jc w:val="center"/>
        <w:rPr>
          <w:rFonts w:ascii="Times New Roman" w:hAnsi="Times New Roman" w:cs="Times New Roman"/>
          <w:color w:val="auto"/>
          <w:sz w:val="24"/>
          <w:szCs w:val="24"/>
        </w:rPr>
      </w:pPr>
      <w:r w:rsidRPr="00D75BF0">
        <w:rPr>
          <w:rFonts w:ascii="Times New Roman" w:hAnsi="Times New Roman" w:cs="Times New Roman"/>
          <w:color w:val="auto"/>
          <w:sz w:val="24"/>
          <w:szCs w:val="24"/>
        </w:rPr>
        <w:t>MARCO TEÓRICO</w:t>
      </w:r>
      <w:bookmarkEnd w:id="3"/>
    </w:p>
    <w:p w:rsidR="00491C2E" w:rsidRPr="00491C2E" w:rsidRDefault="00491C2E" w:rsidP="00491C2E"/>
    <w:p w:rsidR="00761911" w:rsidRPr="00D75BF0" w:rsidRDefault="0029087D" w:rsidP="00851031">
      <w:pPr>
        <w:pStyle w:val="Ttulo2"/>
        <w:numPr>
          <w:ilvl w:val="0"/>
          <w:numId w:val="53"/>
        </w:numPr>
        <w:spacing w:before="0" w:after="200" w:line="360" w:lineRule="auto"/>
        <w:jc w:val="center"/>
        <w:rPr>
          <w:rFonts w:ascii="Times New Roman" w:hAnsi="Times New Roman" w:cs="Times New Roman"/>
          <w:color w:val="auto"/>
          <w:sz w:val="24"/>
          <w:szCs w:val="24"/>
        </w:rPr>
      </w:pPr>
      <w:bookmarkStart w:id="4" w:name="_Toc374528095"/>
      <w:r w:rsidRPr="00D75BF0">
        <w:rPr>
          <w:rFonts w:ascii="Times New Roman" w:hAnsi="Times New Roman" w:cs="Times New Roman"/>
          <w:color w:val="auto"/>
          <w:sz w:val="24"/>
          <w:szCs w:val="24"/>
        </w:rPr>
        <w:t>Desarrollo</w:t>
      </w:r>
      <w:bookmarkEnd w:id="4"/>
    </w:p>
    <w:p w:rsidR="00E2269D" w:rsidRPr="00D75BF0" w:rsidRDefault="00E2269D" w:rsidP="00F61042">
      <w:pPr>
        <w:pStyle w:val="Ttulo3"/>
        <w:numPr>
          <w:ilvl w:val="1"/>
          <w:numId w:val="46"/>
        </w:numPr>
        <w:spacing w:before="0" w:after="200" w:line="360" w:lineRule="auto"/>
        <w:ind w:left="0" w:firstLine="0"/>
        <w:jc w:val="both"/>
        <w:rPr>
          <w:rFonts w:ascii="Times New Roman" w:hAnsi="Times New Roman" w:cs="Times New Roman"/>
          <w:color w:val="auto"/>
          <w:sz w:val="24"/>
          <w:szCs w:val="24"/>
        </w:rPr>
      </w:pPr>
      <w:bookmarkStart w:id="5" w:name="_Toc374528096"/>
      <w:r w:rsidRPr="00D75BF0">
        <w:rPr>
          <w:rFonts w:ascii="Times New Roman" w:hAnsi="Times New Roman" w:cs="Times New Roman"/>
          <w:color w:val="auto"/>
          <w:sz w:val="24"/>
          <w:szCs w:val="24"/>
        </w:rPr>
        <w:t>Criterios Importantes acerca de la Responsabilidad Social Corporativa</w:t>
      </w:r>
      <w:r w:rsidR="00983B57" w:rsidRPr="00D75BF0">
        <w:rPr>
          <w:rFonts w:ascii="Times New Roman" w:hAnsi="Times New Roman" w:cs="Times New Roman"/>
          <w:color w:val="auto"/>
          <w:sz w:val="24"/>
          <w:szCs w:val="24"/>
        </w:rPr>
        <w:t xml:space="preserve"> y los objetivos de una empresa para alcanzarla</w:t>
      </w:r>
      <w:r w:rsidRPr="00D75BF0">
        <w:rPr>
          <w:rFonts w:ascii="Times New Roman" w:hAnsi="Times New Roman" w:cs="Times New Roman"/>
          <w:color w:val="auto"/>
          <w:sz w:val="24"/>
          <w:szCs w:val="24"/>
        </w:rPr>
        <w:t>.</w:t>
      </w:r>
      <w:bookmarkEnd w:id="5"/>
    </w:p>
    <w:p w:rsidR="007D3C20" w:rsidRPr="00D75BF0" w:rsidRDefault="00983B57"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La importancia de la </w:t>
      </w:r>
      <w:r w:rsidRPr="00D75BF0">
        <w:rPr>
          <w:rFonts w:ascii="Times New Roman" w:hAnsi="Times New Roman" w:cs="Times New Roman"/>
          <w:b/>
          <w:sz w:val="24"/>
          <w:szCs w:val="24"/>
        </w:rPr>
        <w:t>Responsabilidad Social Corporativa</w:t>
      </w:r>
      <w:r w:rsidRPr="00D75BF0">
        <w:rPr>
          <w:rFonts w:ascii="Times New Roman" w:hAnsi="Times New Roman" w:cs="Times New Roman"/>
          <w:sz w:val="24"/>
          <w:szCs w:val="24"/>
        </w:rPr>
        <w:t xml:space="preserve"> se da principalmente </w:t>
      </w:r>
      <w:r w:rsidR="00725B16" w:rsidRPr="00D75BF0">
        <w:rPr>
          <w:rFonts w:ascii="Times New Roman" w:hAnsi="Times New Roman" w:cs="Times New Roman"/>
          <w:sz w:val="24"/>
          <w:szCs w:val="24"/>
        </w:rPr>
        <w:t xml:space="preserve">por los cambios que se van dando en la </w:t>
      </w:r>
      <w:r w:rsidR="00725B16" w:rsidRPr="00D75BF0">
        <w:rPr>
          <w:rFonts w:ascii="Times New Roman" w:hAnsi="Times New Roman" w:cs="Times New Roman"/>
          <w:b/>
          <w:sz w:val="24"/>
          <w:szCs w:val="24"/>
        </w:rPr>
        <w:t>sociedad</w:t>
      </w:r>
      <w:r w:rsidR="00725B16" w:rsidRPr="00D75BF0">
        <w:rPr>
          <w:rFonts w:ascii="Times New Roman" w:hAnsi="Times New Roman" w:cs="Times New Roman"/>
          <w:sz w:val="24"/>
          <w:szCs w:val="24"/>
        </w:rPr>
        <w:t xml:space="preserve"> y las </w:t>
      </w:r>
      <w:r w:rsidR="00725B16" w:rsidRPr="00D75BF0">
        <w:rPr>
          <w:rFonts w:ascii="Times New Roman" w:hAnsi="Times New Roman" w:cs="Times New Roman"/>
          <w:b/>
          <w:sz w:val="24"/>
          <w:szCs w:val="24"/>
        </w:rPr>
        <w:t>expectativas</w:t>
      </w:r>
      <w:r w:rsidR="00725B16" w:rsidRPr="00D75BF0">
        <w:rPr>
          <w:rFonts w:ascii="Times New Roman" w:hAnsi="Times New Roman" w:cs="Times New Roman"/>
          <w:sz w:val="24"/>
          <w:szCs w:val="24"/>
        </w:rPr>
        <w:t xml:space="preserve"> de la misma en relación con las empresas. Es por esto que la Responsabilidad Social Corporativa ha ido cambiando con el paso del tiempo, volviéndose cada vez más exigente para las partes involucradas, debido a que los elementos</w:t>
      </w:r>
      <w:r w:rsidR="007A6099" w:rsidRPr="00D75BF0">
        <w:rPr>
          <w:rFonts w:ascii="Times New Roman" w:hAnsi="Times New Roman" w:cs="Times New Roman"/>
          <w:sz w:val="24"/>
          <w:szCs w:val="24"/>
        </w:rPr>
        <w:t xml:space="preserve"> que van dentro de la RSC</w:t>
      </w:r>
      <w:r w:rsidR="00725B16" w:rsidRPr="00D75BF0">
        <w:rPr>
          <w:rFonts w:ascii="Times New Roman" w:hAnsi="Times New Roman" w:cs="Times New Roman"/>
          <w:sz w:val="24"/>
          <w:szCs w:val="24"/>
        </w:rPr>
        <w:t xml:space="preserve"> cambian una vez que se han analizado re</w:t>
      </w:r>
      <w:r w:rsidR="00971ADB" w:rsidRPr="00D75BF0">
        <w:rPr>
          <w:rFonts w:ascii="Times New Roman" w:hAnsi="Times New Roman" w:cs="Times New Roman"/>
          <w:sz w:val="24"/>
          <w:szCs w:val="24"/>
        </w:rPr>
        <w:t>sultados</w:t>
      </w:r>
      <w:r w:rsidR="007A6099" w:rsidRPr="00D75BF0">
        <w:rPr>
          <w:rFonts w:ascii="Times New Roman" w:hAnsi="Times New Roman" w:cs="Times New Roman"/>
          <w:sz w:val="24"/>
          <w:szCs w:val="24"/>
        </w:rPr>
        <w:t>, puesto que se crean</w:t>
      </w:r>
      <w:r w:rsidR="00725B16" w:rsidRPr="00D75BF0">
        <w:rPr>
          <w:rFonts w:ascii="Times New Roman" w:hAnsi="Times New Roman" w:cs="Times New Roman"/>
          <w:sz w:val="24"/>
          <w:szCs w:val="24"/>
        </w:rPr>
        <w:t xml:space="preserve"> nuevas </w:t>
      </w:r>
      <w:r w:rsidR="007D3C20" w:rsidRPr="00D75BF0">
        <w:rPr>
          <w:rFonts w:ascii="Times New Roman" w:hAnsi="Times New Roman" w:cs="Times New Roman"/>
          <w:sz w:val="24"/>
          <w:szCs w:val="24"/>
        </w:rPr>
        <w:t>expectativas.</w:t>
      </w:r>
      <w:r w:rsidR="00FB37C0" w:rsidRPr="00D75BF0">
        <w:rPr>
          <w:rFonts w:ascii="Times New Roman" w:hAnsi="Times New Roman" w:cs="Times New Roman"/>
          <w:sz w:val="24"/>
          <w:szCs w:val="24"/>
        </w:rPr>
        <w:t xml:space="preserve"> Sin embargo, se puede decir que la principal expectativa </w:t>
      </w:r>
      <w:r w:rsidR="00FB37C0" w:rsidRPr="00D75BF0">
        <w:rPr>
          <w:rFonts w:ascii="Times New Roman" w:hAnsi="Times New Roman" w:cs="Times New Roman"/>
          <w:b/>
          <w:sz w:val="24"/>
          <w:szCs w:val="24"/>
        </w:rPr>
        <w:t>mundial</w:t>
      </w:r>
      <w:r w:rsidR="00FB37C0" w:rsidRPr="00D75BF0">
        <w:rPr>
          <w:rFonts w:ascii="Times New Roman" w:hAnsi="Times New Roman" w:cs="Times New Roman"/>
          <w:sz w:val="24"/>
          <w:szCs w:val="24"/>
        </w:rPr>
        <w:t xml:space="preserve">, es que la Responsabilidad Social sea “una </w:t>
      </w:r>
      <w:r w:rsidR="007A6099" w:rsidRPr="00D75BF0">
        <w:rPr>
          <w:rFonts w:ascii="Times New Roman" w:hAnsi="Times New Roman" w:cs="Times New Roman"/>
          <w:b/>
          <w:sz w:val="24"/>
          <w:szCs w:val="24"/>
        </w:rPr>
        <w:t>cultura</w:t>
      </w:r>
      <w:r w:rsidR="00FB37C0" w:rsidRPr="00D75BF0">
        <w:rPr>
          <w:rFonts w:ascii="Times New Roman" w:hAnsi="Times New Roman" w:cs="Times New Roman"/>
          <w:sz w:val="24"/>
          <w:szCs w:val="24"/>
        </w:rPr>
        <w:t xml:space="preserve"> para el </w:t>
      </w:r>
      <w:r w:rsidR="001A37BC" w:rsidRPr="00D75BF0">
        <w:rPr>
          <w:rFonts w:ascii="Times New Roman" w:hAnsi="Times New Roman" w:cs="Times New Roman"/>
          <w:sz w:val="24"/>
          <w:szCs w:val="24"/>
        </w:rPr>
        <w:t xml:space="preserve">desarrollo sostenible” (IRSE). </w:t>
      </w:r>
      <w:r w:rsidR="00CB2507" w:rsidRPr="00D75BF0">
        <w:rPr>
          <w:rFonts w:ascii="Times New Roman" w:hAnsi="Times New Roman" w:cs="Times New Roman"/>
          <w:sz w:val="24"/>
          <w:szCs w:val="24"/>
        </w:rPr>
        <w:t xml:space="preserve">Consecuentemente, se espera que las organizaciones incorporen </w:t>
      </w:r>
      <w:r w:rsidR="00CB2507" w:rsidRPr="00D75BF0">
        <w:rPr>
          <w:rFonts w:ascii="Times New Roman" w:hAnsi="Times New Roman" w:cs="Times New Roman"/>
          <w:b/>
          <w:sz w:val="24"/>
          <w:szCs w:val="24"/>
        </w:rPr>
        <w:t>voluntariamente</w:t>
      </w:r>
      <w:r w:rsidR="00CB2507" w:rsidRPr="00D75BF0">
        <w:rPr>
          <w:rFonts w:ascii="Times New Roman" w:hAnsi="Times New Roman" w:cs="Times New Roman"/>
          <w:sz w:val="24"/>
          <w:szCs w:val="24"/>
        </w:rPr>
        <w:t xml:space="preserve"> consideraciones </w:t>
      </w:r>
      <w:r w:rsidR="00CB2507" w:rsidRPr="00D75BF0">
        <w:rPr>
          <w:rFonts w:ascii="Times New Roman" w:hAnsi="Times New Roman" w:cs="Times New Roman"/>
          <w:b/>
          <w:sz w:val="24"/>
          <w:szCs w:val="24"/>
        </w:rPr>
        <w:t>sociales</w:t>
      </w:r>
      <w:r w:rsidR="00CB2507" w:rsidRPr="00D75BF0">
        <w:rPr>
          <w:rFonts w:ascii="Times New Roman" w:hAnsi="Times New Roman" w:cs="Times New Roman"/>
          <w:sz w:val="24"/>
          <w:szCs w:val="24"/>
        </w:rPr>
        <w:t xml:space="preserve"> y </w:t>
      </w:r>
      <w:r w:rsidR="00CB2507" w:rsidRPr="00D75BF0">
        <w:rPr>
          <w:rFonts w:ascii="Times New Roman" w:hAnsi="Times New Roman" w:cs="Times New Roman"/>
          <w:b/>
          <w:sz w:val="24"/>
          <w:szCs w:val="24"/>
        </w:rPr>
        <w:t>ambientales</w:t>
      </w:r>
      <w:r w:rsidR="00CB2507" w:rsidRPr="00D75BF0">
        <w:rPr>
          <w:rFonts w:ascii="Times New Roman" w:hAnsi="Times New Roman" w:cs="Times New Roman"/>
          <w:sz w:val="24"/>
          <w:szCs w:val="24"/>
        </w:rPr>
        <w:t xml:space="preserve"> al momento de </w:t>
      </w:r>
      <w:r w:rsidR="00CB2507" w:rsidRPr="00D75BF0">
        <w:rPr>
          <w:rFonts w:ascii="Times New Roman" w:hAnsi="Times New Roman" w:cs="Times New Roman"/>
          <w:b/>
          <w:sz w:val="24"/>
          <w:szCs w:val="24"/>
        </w:rPr>
        <w:t>tomar decisiones</w:t>
      </w:r>
      <w:r w:rsidR="005B1818" w:rsidRPr="00D75BF0">
        <w:rPr>
          <w:rFonts w:ascii="Times New Roman" w:hAnsi="Times New Roman" w:cs="Times New Roman"/>
          <w:sz w:val="24"/>
          <w:szCs w:val="24"/>
        </w:rPr>
        <w:t xml:space="preserve"> a nivel corporativo</w:t>
      </w:r>
      <w:r w:rsidR="00CB2507" w:rsidRPr="00D75BF0">
        <w:rPr>
          <w:rFonts w:ascii="Times New Roman" w:hAnsi="Times New Roman" w:cs="Times New Roman"/>
          <w:sz w:val="24"/>
          <w:szCs w:val="24"/>
        </w:rPr>
        <w:t xml:space="preserve">, debido al impacto que estas tienen en el medio ambiente y en la sociedad. </w:t>
      </w:r>
      <w:r w:rsidR="00FD445F" w:rsidRPr="00D75BF0">
        <w:rPr>
          <w:rFonts w:ascii="Times New Roman" w:hAnsi="Times New Roman" w:cs="Times New Roman"/>
          <w:sz w:val="24"/>
          <w:szCs w:val="24"/>
        </w:rPr>
        <w:t xml:space="preserve">Esto implica “un comportamiento transparente y ético que contribuya al desarrollo sostenible, cumpla con la legislación aplicable y sea coherente con la normativa internacional de comportamiento” </w:t>
      </w:r>
      <w:sdt>
        <w:sdtPr>
          <w:rPr>
            <w:rFonts w:ascii="Times New Roman" w:hAnsi="Times New Roman" w:cs="Times New Roman"/>
            <w:sz w:val="24"/>
            <w:szCs w:val="24"/>
          </w:rPr>
          <w:id w:val="340850144"/>
          <w:citation/>
        </w:sdtPr>
        <w:sdtContent>
          <w:r w:rsidR="00FF5F78" w:rsidRPr="00D75BF0">
            <w:rPr>
              <w:rFonts w:ascii="Times New Roman" w:hAnsi="Times New Roman" w:cs="Times New Roman"/>
              <w:sz w:val="24"/>
              <w:szCs w:val="24"/>
            </w:rPr>
            <w:fldChar w:fldCharType="begin"/>
          </w:r>
          <w:r w:rsidR="00FD445F" w:rsidRPr="00D75BF0">
            <w:rPr>
              <w:rFonts w:ascii="Times New Roman" w:hAnsi="Times New Roman" w:cs="Times New Roman"/>
              <w:sz w:val="24"/>
              <w:szCs w:val="24"/>
            </w:rPr>
            <w:instrText xml:space="preserve"> CITATION Int10 \l 12298 </w:instrText>
          </w:r>
          <w:r w:rsidR="00FF5F78" w:rsidRPr="00D75BF0">
            <w:rPr>
              <w:rFonts w:ascii="Times New Roman" w:hAnsi="Times New Roman" w:cs="Times New Roman"/>
              <w:sz w:val="24"/>
              <w:szCs w:val="24"/>
            </w:rPr>
            <w:fldChar w:fldCharType="separate"/>
          </w:r>
          <w:r w:rsidR="00FD445F" w:rsidRPr="00D75BF0">
            <w:rPr>
              <w:rFonts w:ascii="Times New Roman" w:hAnsi="Times New Roman" w:cs="Times New Roman"/>
              <w:noProof/>
              <w:sz w:val="24"/>
              <w:szCs w:val="24"/>
            </w:rPr>
            <w:t>(ISO, 2010)</w:t>
          </w:r>
          <w:r w:rsidR="00FF5F78" w:rsidRPr="00D75BF0">
            <w:rPr>
              <w:rFonts w:ascii="Times New Roman" w:hAnsi="Times New Roman" w:cs="Times New Roman"/>
              <w:sz w:val="24"/>
              <w:szCs w:val="24"/>
            </w:rPr>
            <w:fldChar w:fldCharType="end"/>
          </w:r>
        </w:sdtContent>
      </w:sdt>
      <w:r w:rsidR="00FD445F" w:rsidRPr="00D75BF0">
        <w:rPr>
          <w:rFonts w:ascii="Times New Roman" w:hAnsi="Times New Roman" w:cs="Times New Roman"/>
          <w:sz w:val="24"/>
          <w:szCs w:val="24"/>
        </w:rPr>
        <w:t>.</w:t>
      </w:r>
      <w:r w:rsidR="00FB37C0" w:rsidRPr="00D75BF0">
        <w:rPr>
          <w:rFonts w:ascii="Times New Roman" w:hAnsi="Times New Roman" w:cs="Times New Roman"/>
          <w:sz w:val="24"/>
          <w:szCs w:val="24"/>
        </w:rPr>
        <w:t xml:space="preserve"> </w:t>
      </w:r>
    </w:p>
    <w:p w:rsidR="00E2269D" w:rsidRPr="00D75BF0" w:rsidRDefault="007D3C20"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S</w:t>
      </w:r>
      <w:r w:rsidR="00353F9B" w:rsidRPr="00D75BF0">
        <w:rPr>
          <w:rFonts w:ascii="Times New Roman" w:hAnsi="Times New Roman" w:cs="Times New Roman"/>
          <w:sz w:val="24"/>
          <w:szCs w:val="24"/>
        </w:rPr>
        <w:t>i bien no se puede saber exactamente cuándo comienza la Responsabilidad Social Empresarial, s</w:t>
      </w:r>
      <w:r w:rsidRPr="00D75BF0">
        <w:rPr>
          <w:rFonts w:ascii="Times New Roman" w:hAnsi="Times New Roman" w:cs="Times New Roman"/>
          <w:sz w:val="24"/>
          <w:szCs w:val="24"/>
        </w:rPr>
        <w:t>e dice que hay documentos y pruebas acerca de</w:t>
      </w:r>
      <w:r w:rsidR="00353F9B" w:rsidRPr="00D75BF0">
        <w:rPr>
          <w:rFonts w:ascii="Times New Roman" w:hAnsi="Times New Roman" w:cs="Times New Roman"/>
          <w:sz w:val="24"/>
          <w:szCs w:val="24"/>
        </w:rPr>
        <w:t xml:space="preserve"> la aplicación de la misma </w:t>
      </w:r>
      <w:r w:rsidRPr="00D75BF0">
        <w:rPr>
          <w:rFonts w:ascii="Times New Roman" w:hAnsi="Times New Roman" w:cs="Times New Roman"/>
          <w:sz w:val="24"/>
          <w:szCs w:val="24"/>
        </w:rPr>
        <w:t>desde el siglo XIX</w:t>
      </w:r>
      <w:r w:rsidR="00353F9B" w:rsidRPr="00D75BF0">
        <w:rPr>
          <w:rFonts w:ascii="Times New Roman" w:hAnsi="Times New Roman" w:cs="Times New Roman"/>
          <w:sz w:val="24"/>
          <w:szCs w:val="24"/>
        </w:rPr>
        <w:t>, principalm</w:t>
      </w:r>
      <w:r w:rsidR="007A6099" w:rsidRPr="00D75BF0">
        <w:rPr>
          <w:rFonts w:ascii="Times New Roman" w:hAnsi="Times New Roman" w:cs="Times New Roman"/>
          <w:sz w:val="24"/>
          <w:szCs w:val="24"/>
        </w:rPr>
        <w:t>ente debido a que se realizaban</w:t>
      </w:r>
      <w:r w:rsidR="00353F9B" w:rsidRPr="00D75BF0">
        <w:rPr>
          <w:rFonts w:ascii="Times New Roman" w:hAnsi="Times New Roman" w:cs="Times New Roman"/>
          <w:sz w:val="24"/>
          <w:szCs w:val="24"/>
        </w:rPr>
        <w:t xml:space="preserve"> ac</w:t>
      </w:r>
      <w:r w:rsidR="007A6099" w:rsidRPr="00D75BF0">
        <w:rPr>
          <w:rFonts w:ascii="Times New Roman" w:hAnsi="Times New Roman" w:cs="Times New Roman"/>
          <w:sz w:val="24"/>
          <w:szCs w:val="24"/>
        </w:rPr>
        <w:t>tos empresariales a favor de los</w:t>
      </w:r>
      <w:r w:rsidR="00353F9B" w:rsidRPr="00D75BF0">
        <w:rPr>
          <w:rFonts w:ascii="Times New Roman" w:hAnsi="Times New Roman" w:cs="Times New Roman"/>
          <w:sz w:val="24"/>
          <w:szCs w:val="24"/>
        </w:rPr>
        <w:t xml:space="preserve"> empleados</w:t>
      </w:r>
      <w:r w:rsidR="007A6099" w:rsidRPr="00D75BF0">
        <w:rPr>
          <w:rFonts w:ascii="Times New Roman" w:hAnsi="Times New Roman" w:cs="Times New Roman"/>
          <w:sz w:val="24"/>
          <w:szCs w:val="24"/>
        </w:rPr>
        <w:t xml:space="preserve"> dentro de las organizaciones</w:t>
      </w:r>
      <w:r w:rsidR="00353F9B" w:rsidRPr="00D75BF0">
        <w:rPr>
          <w:rFonts w:ascii="Times New Roman" w:hAnsi="Times New Roman" w:cs="Times New Roman"/>
          <w:sz w:val="24"/>
          <w:szCs w:val="24"/>
        </w:rPr>
        <w:t xml:space="preserve">. En suma, se crea una mayor conciencia social </w:t>
      </w:r>
      <w:r w:rsidR="007A6099" w:rsidRPr="00D75BF0">
        <w:rPr>
          <w:rFonts w:ascii="Times New Roman" w:hAnsi="Times New Roman" w:cs="Times New Roman"/>
          <w:sz w:val="24"/>
          <w:szCs w:val="24"/>
        </w:rPr>
        <w:t xml:space="preserve">a nivel mundial, </w:t>
      </w:r>
      <w:r w:rsidR="00353F9B" w:rsidRPr="00D75BF0">
        <w:rPr>
          <w:rFonts w:ascii="Times New Roman" w:hAnsi="Times New Roman" w:cs="Times New Roman"/>
          <w:sz w:val="24"/>
          <w:szCs w:val="24"/>
        </w:rPr>
        <w:t xml:space="preserve">al momento en que </w:t>
      </w:r>
      <w:r w:rsidR="00971ADB" w:rsidRPr="00D75BF0">
        <w:rPr>
          <w:rFonts w:ascii="Times New Roman" w:hAnsi="Times New Roman" w:cs="Times New Roman"/>
          <w:sz w:val="24"/>
          <w:szCs w:val="24"/>
        </w:rPr>
        <w:t>formalmente se realiza la</w:t>
      </w:r>
      <w:r w:rsidR="00353F9B" w:rsidRPr="00D75BF0">
        <w:rPr>
          <w:rFonts w:ascii="Times New Roman" w:hAnsi="Times New Roman" w:cs="Times New Roman"/>
          <w:sz w:val="24"/>
          <w:szCs w:val="24"/>
        </w:rPr>
        <w:t xml:space="preserve"> Declaración Universal de los Derechos</w:t>
      </w:r>
      <w:r w:rsidR="00BC5436" w:rsidRPr="00D75BF0">
        <w:rPr>
          <w:rFonts w:ascii="Times New Roman" w:hAnsi="Times New Roman" w:cs="Times New Roman"/>
          <w:sz w:val="24"/>
          <w:szCs w:val="24"/>
        </w:rPr>
        <w:t xml:space="preserve"> Humanos, la cual se dio en Parí</w:t>
      </w:r>
      <w:r w:rsidR="00353F9B" w:rsidRPr="00D75BF0">
        <w:rPr>
          <w:rFonts w:ascii="Times New Roman" w:hAnsi="Times New Roman" w:cs="Times New Roman"/>
          <w:sz w:val="24"/>
          <w:szCs w:val="24"/>
        </w:rPr>
        <w:t>s por medio de la Asamblea General de las Naciones Unidas en 1948.</w:t>
      </w:r>
      <w:r w:rsidR="007A6099" w:rsidRPr="00D75BF0">
        <w:rPr>
          <w:rFonts w:ascii="Times New Roman" w:hAnsi="Times New Roman" w:cs="Times New Roman"/>
          <w:sz w:val="24"/>
          <w:szCs w:val="24"/>
        </w:rPr>
        <w:t xml:space="preserve"> Esta acta, como su nombre lo dice, busca que se cumpla con los derechos de las personas, de tal manera que se consiga igualdad, justicia, mediante el </w:t>
      </w:r>
      <w:r w:rsidR="007A6099" w:rsidRPr="00D75BF0">
        <w:rPr>
          <w:rFonts w:ascii="Times New Roman" w:hAnsi="Times New Roman" w:cs="Times New Roman"/>
          <w:sz w:val="24"/>
          <w:szCs w:val="24"/>
        </w:rPr>
        <w:lastRenderedPageBreak/>
        <w:t xml:space="preserve">respeto a la libertad y a la paz mundial con las relaciones y apoyo mutuo de las distintas naciones. </w:t>
      </w:r>
      <w:r w:rsidR="00353F9B" w:rsidRPr="00D75BF0">
        <w:rPr>
          <w:rFonts w:ascii="Times New Roman" w:hAnsi="Times New Roman" w:cs="Times New Roman"/>
          <w:sz w:val="24"/>
          <w:szCs w:val="24"/>
        </w:rPr>
        <w:t xml:space="preserve">  </w:t>
      </w:r>
      <w:r w:rsidRPr="00D75BF0">
        <w:rPr>
          <w:rFonts w:ascii="Times New Roman" w:hAnsi="Times New Roman" w:cs="Times New Roman"/>
          <w:sz w:val="24"/>
          <w:szCs w:val="24"/>
        </w:rPr>
        <w:t xml:space="preserve"> </w:t>
      </w:r>
      <w:r w:rsidR="00725B16" w:rsidRPr="00D75BF0">
        <w:rPr>
          <w:rFonts w:ascii="Times New Roman" w:hAnsi="Times New Roman" w:cs="Times New Roman"/>
          <w:sz w:val="24"/>
          <w:szCs w:val="24"/>
        </w:rPr>
        <w:t xml:space="preserve">    </w:t>
      </w:r>
      <w:r w:rsidR="00983B57" w:rsidRPr="00D75BF0">
        <w:rPr>
          <w:rFonts w:ascii="Times New Roman" w:hAnsi="Times New Roman" w:cs="Times New Roman"/>
          <w:sz w:val="24"/>
          <w:szCs w:val="24"/>
        </w:rPr>
        <w:t xml:space="preserve"> </w:t>
      </w:r>
    </w:p>
    <w:p w:rsidR="006B691F" w:rsidRPr="00D75BF0" w:rsidRDefault="00781C16"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Con el paso del tiempo, se ha ido cambiando el concepto de Responsabilidad Social Corporativa, el cual en un comienzo era visto como la actividad de “realizar actividades filantrópicas, como por ejemplo, hacer obras de caridad” </w:t>
      </w:r>
      <w:sdt>
        <w:sdtPr>
          <w:rPr>
            <w:rFonts w:ascii="Times New Roman" w:hAnsi="Times New Roman" w:cs="Times New Roman"/>
            <w:sz w:val="24"/>
            <w:szCs w:val="24"/>
          </w:rPr>
          <w:id w:val="340850142"/>
          <w:citation/>
        </w:sdtPr>
        <w:sdtContent>
          <w:r w:rsidR="00FF5F78" w:rsidRPr="00D75BF0">
            <w:rPr>
              <w:rFonts w:ascii="Times New Roman" w:hAnsi="Times New Roman" w:cs="Times New Roman"/>
              <w:sz w:val="24"/>
              <w:szCs w:val="24"/>
            </w:rPr>
            <w:fldChar w:fldCharType="begin"/>
          </w:r>
          <w:r w:rsidRPr="00D75BF0">
            <w:rPr>
              <w:rFonts w:ascii="Times New Roman" w:hAnsi="Times New Roman" w:cs="Times New Roman"/>
              <w:sz w:val="24"/>
              <w:szCs w:val="24"/>
            </w:rPr>
            <w:instrText xml:space="preserve"> CITATION Int10 \l 12298 </w:instrText>
          </w:r>
          <w:r w:rsidR="00FF5F78" w:rsidRPr="00D75BF0">
            <w:rPr>
              <w:rFonts w:ascii="Times New Roman" w:hAnsi="Times New Roman" w:cs="Times New Roman"/>
              <w:sz w:val="24"/>
              <w:szCs w:val="24"/>
            </w:rPr>
            <w:fldChar w:fldCharType="separate"/>
          </w:r>
          <w:r w:rsidRPr="00D75BF0">
            <w:rPr>
              <w:rFonts w:ascii="Times New Roman" w:hAnsi="Times New Roman" w:cs="Times New Roman"/>
              <w:noProof/>
              <w:sz w:val="24"/>
              <w:szCs w:val="24"/>
            </w:rPr>
            <w:t>(ISO, 2010)</w:t>
          </w:r>
          <w:r w:rsidR="00FF5F78" w:rsidRPr="00D75BF0">
            <w:rPr>
              <w:rFonts w:ascii="Times New Roman" w:hAnsi="Times New Roman" w:cs="Times New Roman"/>
              <w:sz w:val="24"/>
              <w:szCs w:val="24"/>
            </w:rPr>
            <w:fldChar w:fldCharType="end"/>
          </w:r>
        </w:sdtContent>
      </w:sdt>
      <w:r w:rsidRPr="00D75BF0">
        <w:rPr>
          <w:rFonts w:ascii="Times New Roman" w:hAnsi="Times New Roman" w:cs="Times New Roman"/>
          <w:sz w:val="24"/>
          <w:szCs w:val="24"/>
        </w:rPr>
        <w:t xml:space="preserve">. Pues en la actualidad, se puede ver que tanto las empresas y el resto de la sociedad, han reconocido que la </w:t>
      </w:r>
      <w:r w:rsidRPr="00D75BF0">
        <w:rPr>
          <w:rFonts w:ascii="Times New Roman" w:hAnsi="Times New Roman" w:cs="Times New Roman"/>
          <w:b/>
          <w:sz w:val="24"/>
          <w:szCs w:val="24"/>
        </w:rPr>
        <w:t xml:space="preserve">RSE </w:t>
      </w:r>
      <w:r w:rsidRPr="00D75BF0">
        <w:rPr>
          <w:rFonts w:ascii="Times New Roman" w:hAnsi="Times New Roman" w:cs="Times New Roman"/>
          <w:sz w:val="24"/>
          <w:szCs w:val="24"/>
        </w:rPr>
        <w:t xml:space="preserve">se realiza con el objetivo de “contribuir al desarrollo sostenible” </w:t>
      </w:r>
      <w:sdt>
        <w:sdtPr>
          <w:rPr>
            <w:rFonts w:ascii="Times New Roman" w:hAnsi="Times New Roman" w:cs="Times New Roman"/>
            <w:sz w:val="24"/>
            <w:szCs w:val="24"/>
          </w:rPr>
          <w:id w:val="340850143"/>
          <w:citation/>
        </w:sdtPr>
        <w:sdtContent>
          <w:r w:rsidR="00FF5F78" w:rsidRPr="00D75BF0">
            <w:rPr>
              <w:rFonts w:ascii="Times New Roman" w:hAnsi="Times New Roman" w:cs="Times New Roman"/>
              <w:sz w:val="24"/>
              <w:szCs w:val="24"/>
            </w:rPr>
            <w:fldChar w:fldCharType="begin"/>
          </w:r>
          <w:r w:rsidRPr="00D75BF0">
            <w:rPr>
              <w:rFonts w:ascii="Times New Roman" w:hAnsi="Times New Roman" w:cs="Times New Roman"/>
              <w:sz w:val="24"/>
              <w:szCs w:val="24"/>
            </w:rPr>
            <w:instrText xml:space="preserve"> CITATION Int10 \l 12298 </w:instrText>
          </w:r>
          <w:r w:rsidR="00FF5F78" w:rsidRPr="00D75BF0">
            <w:rPr>
              <w:rFonts w:ascii="Times New Roman" w:hAnsi="Times New Roman" w:cs="Times New Roman"/>
              <w:sz w:val="24"/>
              <w:szCs w:val="24"/>
            </w:rPr>
            <w:fldChar w:fldCharType="separate"/>
          </w:r>
          <w:r w:rsidRPr="00D75BF0">
            <w:rPr>
              <w:rFonts w:ascii="Times New Roman" w:hAnsi="Times New Roman" w:cs="Times New Roman"/>
              <w:noProof/>
              <w:sz w:val="24"/>
              <w:szCs w:val="24"/>
            </w:rPr>
            <w:t>(ISO, 2010)</w:t>
          </w:r>
          <w:r w:rsidR="00FF5F78" w:rsidRPr="00D75BF0">
            <w:rPr>
              <w:rFonts w:ascii="Times New Roman" w:hAnsi="Times New Roman" w:cs="Times New Roman"/>
              <w:sz w:val="24"/>
              <w:szCs w:val="24"/>
            </w:rPr>
            <w:fldChar w:fldCharType="end"/>
          </w:r>
        </w:sdtContent>
      </w:sdt>
      <w:r w:rsidR="007A6099" w:rsidRPr="00D75BF0">
        <w:rPr>
          <w:rFonts w:ascii="Times New Roman" w:hAnsi="Times New Roman" w:cs="Times New Roman"/>
          <w:sz w:val="24"/>
          <w:szCs w:val="24"/>
        </w:rPr>
        <w:t>, más no como un acto de bondad</w:t>
      </w:r>
      <w:r w:rsidRPr="00D75BF0">
        <w:rPr>
          <w:rFonts w:ascii="Times New Roman" w:hAnsi="Times New Roman" w:cs="Times New Roman"/>
          <w:sz w:val="24"/>
          <w:szCs w:val="24"/>
        </w:rPr>
        <w:t xml:space="preserve">. </w:t>
      </w:r>
      <w:r w:rsidR="00EE1B49" w:rsidRPr="00D75BF0">
        <w:rPr>
          <w:rFonts w:ascii="Times New Roman" w:hAnsi="Times New Roman" w:cs="Times New Roman"/>
          <w:sz w:val="24"/>
          <w:szCs w:val="24"/>
        </w:rPr>
        <w:t>Consecuentemente, hoy en día se ha institucionalizado a la RSE a través de varios organismos mundiales y existen guías muy útiles, como por ejemplo la muy recomendada y normativa guía de R</w:t>
      </w:r>
      <w:r w:rsidR="00CB2507" w:rsidRPr="00D75BF0">
        <w:rPr>
          <w:rFonts w:ascii="Times New Roman" w:hAnsi="Times New Roman" w:cs="Times New Roman"/>
          <w:sz w:val="24"/>
          <w:szCs w:val="24"/>
        </w:rPr>
        <w:t>esponsabilidad Social:</w:t>
      </w:r>
      <w:r w:rsidR="00EE1B49" w:rsidRPr="00D75BF0">
        <w:rPr>
          <w:rFonts w:ascii="Times New Roman" w:hAnsi="Times New Roman" w:cs="Times New Roman"/>
          <w:sz w:val="24"/>
          <w:szCs w:val="24"/>
        </w:rPr>
        <w:t xml:space="preserve"> </w:t>
      </w:r>
      <w:r w:rsidR="00EE1B49" w:rsidRPr="00D75BF0">
        <w:rPr>
          <w:rFonts w:ascii="Times New Roman" w:hAnsi="Times New Roman" w:cs="Times New Roman"/>
          <w:b/>
          <w:sz w:val="24"/>
          <w:szCs w:val="24"/>
        </w:rPr>
        <w:t>ISO 26000</w:t>
      </w:r>
      <w:r w:rsidR="00EE1B49" w:rsidRPr="00D75BF0">
        <w:rPr>
          <w:rFonts w:ascii="Times New Roman" w:hAnsi="Times New Roman" w:cs="Times New Roman"/>
          <w:sz w:val="24"/>
          <w:szCs w:val="24"/>
        </w:rPr>
        <w:t>.</w:t>
      </w:r>
      <w:r w:rsidR="004F2B9B" w:rsidRPr="00D75BF0">
        <w:rPr>
          <w:rFonts w:ascii="Times New Roman" w:hAnsi="Times New Roman" w:cs="Times New Roman"/>
          <w:sz w:val="24"/>
          <w:szCs w:val="24"/>
        </w:rPr>
        <w:t xml:space="preserve"> </w:t>
      </w:r>
    </w:p>
    <w:p w:rsidR="004F2B9B" w:rsidRPr="00D75BF0" w:rsidRDefault="004F2B9B"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Un ejemplo de Responsabilidad Social es el trabajo que realiza el Colegio </w:t>
      </w:r>
      <w:proofErr w:type="spellStart"/>
      <w:r w:rsidRPr="00D75BF0">
        <w:rPr>
          <w:rFonts w:ascii="Times New Roman" w:hAnsi="Times New Roman" w:cs="Times New Roman"/>
          <w:sz w:val="24"/>
          <w:szCs w:val="24"/>
        </w:rPr>
        <w:t>Intisana</w:t>
      </w:r>
      <w:proofErr w:type="spellEnd"/>
      <w:r w:rsidRPr="00D75BF0">
        <w:rPr>
          <w:rFonts w:ascii="Times New Roman" w:hAnsi="Times New Roman" w:cs="Times New Roman"/>
          <w:sz w:val="24"/>
          <w:szCs w:val="24"/>
        </w:rPr>
        <w:t xml:space="preserve"> en cuanto a la Sección </w:t>
      </w:r>
      <w:r w:rsidR="008C0AC1" w:rsidRPr="00D75BF0">
        <w:rPr>
          <w:rFonts w:ascii="Times New Roman" w:hAnsi="Times New Roman" w:cs="Times New Roman"/>
          <w:sz w:val="24"/>
          <w:szCs w:val="24"/>
        </w:rPr>
        <w:t>Nocturna</w:t>
      </w:r>
      <w:r w:rsidRPr="00D75BF0">
        <w:rPr>
          <w:rFonts w:ascii="Times New Roman" w:hAnsi="Times New Roman" w:cs="Times New Roman"/>
          <w:sz w:val="24"/>
          <w:szCs w:val="24"/>
        </w:rPr>
        <w:t xml:space="preserve"> Técnica Gratuita, la cual es enfocad</w:t>
      </w:r>
      <w:r w:rsidR="008C0AC1" w:rsidRPr="00D75BF0">
        <w:rPr>
          <w:rFonts w:ascii="Times New Roman" w:hAnsi="Times New Roman" w:cs="Times New Roman"/>
          <w:sz w:val="24"/>
          <w:szCs w:val="24"/>
        </w:rPr>
        <w:t>a</w:t>
      </w:r>
      <w:r w:rsidRPr="00D75BF0">
        <w:rPr>
          <w:rFonts w:ascii="Times New Roman" w:hAnsi="Times New Roman" w:cs="Times New Roman"/>
          <w:sz w:val="24"/>
          <w:szCs w:val="24"/>
        </w:rPr>
        <w:t xml:space="preserve"> como un acto sin fines de lucro, con el objetivo de crear una igualdad de oportunidades para todos</w:t>
      </w:r>
      <w:r w:rsidR="008C0AC1" w:rsidRPr="00D75BF0">
        <w:rPr>
          <w:rFonts w:ascii="Times New Roman" w:hAnsi="Times New Roman" w:cs="Times New Roman"/>
          <w:sz w:val="24"/>
          <w:szCs w:val="24"/>
        </w:rPr>
        <w:t xml:space="preserve">. De esta manera, el Colegio </w:t>
      </w:r>
      <w:proofErr w:type="spellStart"/>
      <w:r w:rsidR="008C0AC1" w:rsidRPr="00D75BF0">
        <w:rPr>
          <w:rFonts w:ascii="Times New Roman" w:hAnsi="Times New Roman" w:cs="Times New Roman"/>
          <w:sz w:val="24"/>
          <w:szCs w:val="24"/>
        </w:rPr>
        <w:t>Intisana</w:t>
      </w:r>
      <w:proofErr w:type="spellEnd"/>
      <w:r w:rsidR="008C0AC1" w:rsidRPr="00D75BF0">
        <w:rPr>
          <w:rFonts w:ascii="Times New Roman" w:hAnsi="Times New Roman" w:cs="Times New Roman"/>
          <w:sz w:val="24"/>
          <w:szCs w:val="24"/>
        </w:rPr>
        <w:t xml:space="preserve"> entrega la oportunidad a aquellas personas con bajos recursos económicos del Sector </w:t>
      </w:r>
      <w:proofErr w:type="spellStart"/>
      <w:r w:rsidR="008C0AC1" w:rsidRPr="00D75BF0">
        <w:rPr>
          <w:rFonts w:ascii="Times New Roman" w:hAnsi="Times New Roman" w:cs="Times New Roman"/>
          <w:sz w:val="24"/>
          <w:szCs w:val="24"/>
        </w:rPr>
        <w:t>Cochapata</w:t>
      </w:r>
      <w:proofErr w:type="spellEnd"/>
      <w:r w:rsidR="008C0AC1" w:rsidRPr="00D75BF0">
        <w:rPr>
          <w:rFonts w:ascii="Times New Roman" w:hAnsi="Times New Roman" w:cs="Times New Roman"/>
          <w:sz w:val="24"/>
          <w:szCs w:val="24"/>
        </w:rPr>
        <w:t xml:space="preserve"> (lugar cercano en donde se encuentra ubicado el Colegio </w:t>
      </w:r>
      <w:proofErr w:type="spellStart"/>
      <w:r w:rsidR="008C0AC1" w:rsidRPr="00D75BF0">
        <w:rPr>
          <w:rFonts w:ascii="Times New Roman" w:hAnsi="Times New Roman" w:cs="Times New Roman"/>
          <w:sz w:val="24"/>
          <w:szCs w:val="24"/>
        </w:rPr>
        <w:t>Intisana</w:t>
      </w:r>
      <w:proofErr w:type="spellEnd"/>
      <w:r w:rsidR="008C0AC1" w:rsidRPr="00D75BF0">
        <w:rPr>
          <w:rFonts w:ascii="Times New Roman" w:hAnsi="Times New Roman" w:cs="Times New Roman"/>
          <w:sz w:val="24"/>
          <w:szCs w:val="24"/>
        </w:rPr>
        <w:t xml:space="preserve">), a tener una educación gratuita, mediante una preparación académica de calidad con la enseñanza de valores, para que estas personas puedan aportar también con el desarrollo de la sociedad. Consecuentemente, el Colegio </w:t>
      </w:r>
      <w:proofErr w:type="spellStart"/>
      <w:r w:rsidR="008C0AC1" w:rsidRPr="00D75BF0">
        <w:rPr>
          <w:rFonts w:ascii="Times New Roman" w:hAnsi="Times New Roman" w:cs="Times New Roman"/>
          <w:sz w:val="24"/>
          <w:szCs w:val="24"/>
        </w:rPr>
        <w:t>Intisana</w:t>
      </w:r>
      <w:proofErr w:type="spellEnd"/>
      <w:r w:rsidR="008C0AC1" w:rsidRPr="00D75BF0">
        <w:rPr>
          <w:rFonts w:ascii="Times New Roman" w:hAnsi="Times New Roman" w:cs="Times New Roman"/>
          <w:sz w:val="24"/>
          <w:szCs w:val="24"/>
        </w:rPr>
        <w:t xml:space="preserve"> utiliza un porcentaje de los fondos de la sección matutina para cubrir los gastos necesarios para entregar una educación de alto nivel a las persona</w:t>
      </w:r>
      <w:r w:rsidR="005B1818" w:rsidRPr="00D75BF0">
        <w:rPr>
          <w:rFonts w:ascii="Times New Roman" w:hAnsi="Times New Roman" w:cs="Times New Roman"/>
          <w:sz w:val="24"/>
          <w:szCs w:val="24"/>
        </w:rPr>
        <w:t>s de la nocturna. Por lo mismo</w:t>
      </w:r>
      <w:r w:rsidR="008C0AC1" w:rsidRPr="00D75BF0">
        <w:rPr>
          <w:rFonts w:ascii="Times New Roman" w:hAnsi="Times New Roman" w:cs="Times New Roman"/>
          <w:sz w:val="24"/>
          <w:szCs w:val="24"/>
        </w:rPr>
        <w:t xml:space="preserve">, </w:t>
      </w:r>
      <w:r w:rsidR="005B1818" w:rsidRPr="00D75BF0">
        <w:rPr>
          <w:rFonts w:ascii="Times New Roman" w:hAnsi="Times New Roman" w:cs="Times New Roman"/>
          <w:sz w:val="24"/>
          <w:szCs w:val="24"/>
        </w:rPr>
        <w:t xml:space="preserve">se dice que </w:t>
      </w:r>
      <w:r w:rsidR="008C0AC1" w:rsidRPr="00D75BF0">
        <w:rPr>
          <w:rFonts w:ascii="Times New Roman" w:hAnsi="Times New Roman" w:cs="Times New Roman"/>
          <w:sz w:val="24"/>
          <w:szCs w:val="24"/>
        </w:rPr>
        <w:t xml:space="preserve">el Colegio </w:t>
      </w:r>
      <w:proofErr w:type="spellStart"/>
      <w:r w:rsidR="008C0AC1" w:rsidRPr="00D75BF0">
        <w:rPr>
          <w:rFonts w:ascii="Times New Roman" w:hAnsi="Times New Roman" w:cs="Times New Roman"/>
          <w:sz w:val="24"/>
          <w:szCs w:val="24"/>
        </w:rPr>
        <w:t>Intisana</w:t>
      </w:r>
      <w:proofErr w:type="spellEnd"/>
      <w:r w:rsidR="008C0AC1" w:rsidRPr="00D75BF0">
        <w:rPr>
          <w:rFonts w:ascii="Times New Roman" w:hAnsi="Times New Roman" w:cs="Times New Roman"/>
          <w:sz w:val="24"/>
          <w:szCs w:val="24"/>
        </w:rPr>
        <w:t xml:space="preserve"> busca aportar al desarrollo sostenible de la sociedad</w:t>
      </w:r>
      <w:r w:rsidR="00F714DB" w:rsidRPr="00D75BF0">
        <w:rPr>
          <w:rFonts w:ascii="Times New Roman" w:hAnsi="Times New Roman" w:cs="Times New Roman"/>
          <w:sz w:val="24"/>
          <w:szCs w:val="24"/>
        </w:rPr>
        <w:t xml:space="preserve"> y también del medio ambiente, puesto que se realizan </w:t>
      </w:r>
      <w:r w:rsidR="002114E5" w:rsidRPr="00D75BF0">
        <w:rPr>
          <w:rFonts w:ascii="Times New Roman" w:hAnsi="Times New Roman" w:cs="Times New Roman"/>
          <w:sz w:val="24"/>
          <w:szCs w:val="24"/>
        </w:rPr>
        <w:t>constantes</w:t>
      </w:r>
      <w:r w:rsidR="005B1818" w:rsidRPr="00D75BF0">
        <w:rPr>
          <w:rFonts w:ascii="Times New Roman" w:hAnsi="Times New Roman" w:cs="Times New Roman"/>
          <w:sz w:val="24"/>
          <w:szCs w:val="24"/>
        </w:rPr>
        <w:t xml:space="preserve"> actos colaborativos y responsables</w:t>
      </w:r>
      <w:r w:rsidR="00F714DB" w:rsidRPr="00D75BF0">
        <w:rPr>
          <w:rFonts w:ascii="Times New Roman" w:hAnsi="Times New Roman" w:cs="Times New Roman"/>
          <w:sz w:val="24"/>
          <w:szCs w:val="24"/>
        </w:rPr>
        <w:t xml:space="preserve"> a favor del medio ambiente, como por ejemplo campañas de reciclaje, en la cual tanto alumnos, como profesores y demás trabajadores forman parte de estos actos de Responsabilidad Socia</w:t>
      </w:r>
      <w:r w:rsidR="002114E5" w:rsidRPr="00D75BF0">
        <w:rPr>
          <w:rFonts w:ascii="Times New Roman" w:hAnsi="Times New Roman" w:cs="Times New Roman"/>
          <w:sz w:val="24"/>
          <w:szCs w:val="24"/>
        </w:rPr>
        <w:t>l</w:t>
      </w:r>
      <w:r w:rsidR="008C0AC1" w:rsidRPr="00D75BF0">
        <w:rPr>
          <w:rFonts w:ascii="Times New Roman" w:hAnsi="Times New Roman" w:cs="Times New Roman"/>
          <w:sz w:val="24"/>
          <w:szCs w:val="24"/>
        </w:rPr>
        <w:t xml:space="preserve">.  </w:t>
      </w:r>
      <w:r w:rsidRPr="00D75BF0">
        <w:rPr>
          <w:rFonts w:ascii="Times New Roman" w:hAnsi="Times New Roman" w:cs="Times New Roman"/>
          <w:sz w:val="24"/>
          <w:szCs w:val="24"/>
        </w:rPr>
        <w:t xml:space="preserve">  </w:t>
      </w:r>
    </w:p>
    <w:p w:rsidR="00534C60" w:rsidRPr="00D75BF0" w:rsidRDefault="00534C60"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La ISO 26000 </w:t>
      </w:r>
      <w:r w:rsidR="007A6099" w:rsidRPr="00D75BF0">
        <w:rPr>
          <w:rFonts w:ascii="Times New Roman" w:hAnsi="Times New Roman" w:cs="Times New Roman"/>
          <w:sz w:val="24"/>
          <w:szCs w:val="24"/>
        </w:rPr>
        <w:t xml:space="preserve">es una guía de Responsabilidad Social, la cual </w:t>
      </w:r>
      <w:r w:rsidRPr="00D75BF0">
        <w:rPr>
          <w:rFonts w:ascii="Times New Roman" w:hAnsi="Times New Roman" w:cs="Times New Roman"/>
          <w:sz w:val="24"/>
          <w:szCs w:val="24"/>
        </w:rPr>
        <w:t>explica que existen ciertas características fundamentales que aborda la RSC, y se puede decir que se definen en tres: las expectativas de la sociedad, el rol d</w:t>
      </w:r>
      <w:r w:rsidR="005B1818" w:rsidRPr="00D75BF0">
        <w:rPr>
          <w:rFonts w:ascii="Times New Roman" w:hAnsi="Times New Roman" w:cs="Times New Roman"/>
          <w:sz w:val="24"/>
          <w:szCs w:val="24"/>
        </w:rPr>
        <w:t>e las partes interesadas en la Responsabilidad Social y la integración de la Responsabilidad S</w:t>
      </w:r>
      <w:r w:rsidRPr="00D75BF0">
        <w:rPr>
          <w:rFonts w:ascii="Times New Roman" w:hAnsi="Times New Roman" w:cs="Times New Roman"/>
          <w:sz w:val="24"/>
          <w:szCs w:val="24"/>
        </w:rPr>
        <w:t xml:space="preserve">ocial. </w:t>
      </w:r>
      <w:r w:rsidR="002771EE" w:rsidRPr="00D75BF0">
        <w:rPr>
          <w:rFonts w:ascii="Times New Roman" w:hAnsi="Times New Roman" w:cs="Times New Roman"/>
          <w:sz w:val="24"/>
          <w:szCs w:val="24"/>
        </w:rPr>
        <w:t xml:space="preserve">Consecuentemente, se puede decir que el fundamento esencial de la Responsabilidad Social es “la voluntad de las organizaciones de incorporar consideraciones sociales y ambientales en su toma de decisiones y de rendir cuentas por los impactos de sus decisiones y actividades en la sociedad y el medio ambiente” </w:t>
      </w:r>
      <w:sdt>
        <w:sdtPr>
          <w:rPr>
            <w:rFonts w:ascii="Times New Roman" w:hAnsi="Times New Roman" w:cs="Times New Roman"/>
            <w:sz w:val="24"/>
            <w:szCs w:val="24"/>
          </w:rPr>
          <w:id w:val="340850147"/>
          <w:citation/>
        </w:sdtPr>
        <w:sdtContent>
          <w:r w:rsidR="00FF5F78" w:rsidRPr="00D75BF0">
            <w:rPr>
              <w:rFonts w:ascii="Times New Roman" w:hAnsi="Times New Roman" w:cs="Times New Roman"/>
              <w:sz w:val="24"/>
              <w:szCs w:val="24"/>
            </w:rPr>
            <w:fldChar w:fldCharType="begin"/>
          </w:r>
          <w:r w:rsidR="002771EE" w:rsidRPr="00D75BF0">
            <w:rPr>
              <w:rFonts w:ascii="Times New Roman" w:hAnsi="Times New Roman" w:cs="Times New Roman"/>
              <w:sz w:val="24"/>
              <w:szCs w:val="24"/>
            </w:rPr>
            <w:instrText xml:space="preserve"> CITATION Int10 \l 12298 </w:instrText>
          </w:r>
          <w:r w:rsidR="00FF5F78" w:rsidRPr="00D75BF0">
            <w:rPr>
              <w:rFonts w:ascii="Times New Roman" w:hAnsi="Times New Roman" w:cs="Times New Roman"/>
              <w:sz w:val="24"/>
              <w:szCs w:val="24"/>
            </w:rPr>
            <w:fldChar w:fldCharType="separate"/>
          </w:r>
          <w:r w:rsidR="002771EE" w:rsidRPr="00D75BF0">
            <w:rPr>
              <w:rFonts w:ascii="Times New Roman" w:hAnsi="Times New Roman" w:cs="Times New Roman"/>
              <w:noProof/>
              <w:sz w:val="24"/>
              <w:szCs w:val="24"/>
            </w:rPr>
            <w:t>(ISO, 2010)</w:t>
          </w:r>
          <w:r w:rsidR="00FF5F78" w:rsidRPr="00D75BF0">
            <w:rPr>
              <w:rFonts w:ascii="Times New Roman" w:hAnsi="Times New Roman" w:cs="Times New Roman"/>
              <w:sz w:val="24"/>
              <w:szCs w:val="24"/>
            </w:rPr>
            <w:fldChar w:fldCharType="end"/>
          </w:r>
        </w:sdtContent>
      </w:sdt>
      <w:r w:rsidR="002771EE" w:rsidRPr="00D75BF0">
        <w:rPr>
          <w:rFonts w:ascii="Times New Roman" w:hAnsi="Times New Roman" w:cs="Times New Roman"/>
          <w:sz w:val="24"/>
          <w:szCs w:val="24"/>
        </w:rPr>
        <w:t xml:space="preserve">. </w:t>
      </w:r>
    </w:p>
    <w:p w:rsidR="00E80C3F" w:rsidRPr="00D75BF0" w:rsidRDefault="000001A1"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lastRenderedPageBreak/>
        <w:t>En cuanto a las expectativas de la sociedad, se puede decir que va más allá de que las empresas únicame</w:t>
      </w:r>
      <w:r w:rsidR="001B7416" w:rsidRPr="00D75BF0">
        <w:rPr>
          <w:rFonts w:ascii="Times New Roman" w:hAnsi="Times New Roman" w:cs="Times New Roman"/>
          <w:sz w:val="24"/>
          <w:szCs w:val="24"/>
        </w:rPr>
        <w:t>nte sean responsable</w:t>
      </w:r>
      <w:r w:rsidR="00291F5D" w:rsidRPr="00D75BF0">
        <w:rPr>
          <w:rFonts w:ascii="Times New Roman" w:hAnsi="Times New Roman" w:cs="Times New Roman"/>
          <w:sz w:val="24"/>
          <w:szCs w:val="24"/>
        </w:rPr>
        <w:t>s</w:t>
      </w:r>
      <w:r w:rsidRPr="00D75BF0">
        <w:rPr>
          <w:rFonts w:ascii="Times New Roman" w:hAnsi="Times New Roman" w:cs="Times New Roman"/>
          <w:sz w:val="24"/>
          <w:szCs w:val="24"/>
        </w:rPr>
        <w:t xml:space="preserve"> por su cumplimiento de ciertas obligaciones legal</w:t>
      </w:r>
      <w:r w:rsidR="00291F5D" w:rsidRPr="00D75BF0">
        <w:rPr>
          <w:rFonts w:ascii="Times New Roman" w:hAnsi="Times New Roman" w:cs="Times New Roman"/>
          <w:sz w:val="24"/>
          <w:szCs w:val="24"/>
        </w:rPr>
        <w:t>es. Como por ejemplo, las empresas deben realizar sus actos cumpliendo con la parte legal que propone el Ministerio del Ambiente, el cual dice que “las políticas de gestión ambiental se aplicarán de manera transversal y serán de obligatorio cumplimiento por parte del Estado en todos sus niveles y por todas las personas naturales y jurídicas en el territorio nacional” (Ministerio del Ambiente).  P</w:t>
      </w:r>
      <w:r w:rsidRPr="00D75BF0">
        <w:rPr>
          <w:rFonts w:ascii="Times New Roman" w:hAnsi="Times New Roman" w:cs="Times New Roman"/>
          <w:sz w:val="24"/>
          <w:szCs w:val="24"/>
        </w:rPr>
        <w:t xml:space="preserve">or el contrario, la responsabilidad social conlleva mucho más que únicamente </w:t>
      </w:r>
      <w:r w:rsidR="001B7507" w:rsidRPr="00D75BF0">
        <w:rPr>
          <w:rFonts w:ascii="Times New Roman" w:hAnsi="Times New Roman" w:cs="Times New Roman"/>
          <w:sz w:val="24"/>
          <w:szCs w:val="24"/>
        </w:rPr>
        <w:t xml:space="preserve">cumplir a cabal con </w:t>
      </w:r>
      <w:r w:rsidRPr="00D75BF0">
        <w:rPr>
          <w:rFonts w:ascii="Times New Roman" w:hAnsi="Times New Roman" w:cs="Times New Roman"/>
          <w:sz w:val="24"/>
          <w:szCs w:val="24"/>
        </w:rPr>
        <w:t>los aspectos legales. Lo que la responsabilidad social busca en su fondo</w:t>
      </w:r>
      <w:r w:rsidR="007A6099" w:rsidRPr="00D75BF0">
        <w:rPr>
          <w:rFonts w:ascii="Times New Roman" w:hAnsi="Times New Roman" w:cs="Times New Roman"/>
          <w:sz w:val="24"/>
          <w:szCs w:val="24"/>
        </w:rPr>
        <w:t>, es</w:t>
      </w:r>
      <w:r w:rsidRPr="00D75BF0">
        <w:rPr>
          <w:rFonts w:ascii="Times New Roman" w:hAnsi="Times New Roman" w:cs="Times New Roman"/>
          <w:sz w:val="24"/>
          <w:szCs w:val="24"/>
        </w:rPr>
        <w:t xml:space="preserve"> que el </w:t>
      </w:r>
      <w:r w:rsidRPr="00D75BF0">
        <w:rPr>
          <w:rFonts w:ascii="Times New Roman" w:hAnsi="Times New Roman" w:cs="Times New Roman"/>
          <w:b/>
          <w:sz w:val="24"/>
          <w:szCs w:val="24"/>
        </w:rPr>
        <w:t xml:space="preserve">comportamiento </w:t>
      </w:r>
      <w:r w:rsidR="001B7507" w:rsidRPr="00D75BF0">
        <w:rPr>
          <w:rFonts w:ascii="Times New Roman" w:hAnsi="Times New Roman" w:cs="Times New Roman"/>
          <w:sz w:val="24"/>
          <w:szCs w:val="24"/>
        </w:rPr>
        <w:t>de las organizaciones se convierta de manera</w:t>
      </w:r>
      <w:r w:rsidRPr="00D75BF0">
        <w:rPr>
          <w:rFonts w:ascii="Times New Roman" w:hAnsi="Times New Roman" w:cs="Times New Roman"/>
          <w:sz w:val="24"/>
          <w:szCs w:val="24"/>
        </w:rPr>
        <w:t xml:space="preserve"> </w:t>
      </w:r>
      <w:r w:rsidRPr="00D75BF0">
        <w:rPr>
          <w:rFonts w:ascii="Times New Roman" w:hAnsi="Times New Roman" w:cs="Times New Roman"/>
          <w:b/>
          <w:sz w:val="24"/>
          <w:szCs w:val="24"/>
        </w:rPr>
        <w:t>voluntari</w:t>
      </w:r>
      <w:r w:rsidR="001B7507" w:rsidRPr="00D75BF0">
        <w:rPr>
          <w:rFonts w:ascii="Times New Roman" w:hAnsi="Times New Roman" w:cs="Times New Roman"/>
          <w:b/>
          <w:sz w:val="24"/>
          <w:szCs w:val="24"/>
        </w:rPr>
        <w:t>a</w:t>
      </w:r>
      <w:r w:rsidRPr="00D75BF0">
        <w:rPr>
          <w:rFonts w:ascii="Times New Roman" w:hAnsi="Times New Roman" w:cs="Times New Roman"/>
          <w:sz w:val="24"/>
          <w:szCs w:val="24"/>
        </w:rPr>
        <w:t xml:space="preserve"> y que este surja debido a </w:t>
      </w:r>
      <w:r w:rsidRPr="00D75BF0">
        <w:rPr>
          <w:rFonts w:ascii="Times New Roman" w:hAnsi="Times New Roman" w:cs="Times New Roman"/>
          <w:b/>
          <w:sz w:val="24"/>
          <w:szCs w:val="24"/>
        </w:rPr>
        <w:t>valores éticos</w:t>
      </w:r>
      <w:r w:rsidRPr="00D75BF0">
        <w:rPr>
          <w:rFonts w:ascii="Times New Roman" w:hAnsi="Times New Roman" w:cs="Times New Roman"/>
          <w:sz w:val="24"/>
          <w:szCs w:val="24"/>
        </w:rPr>
        <w:t>. Para esto, si bien puede haber diferencias culturales, económicas, políticas, sociales y demás entre países, se espera que las organizaciones por lo menos respeten la normativa internacional de comportamiento,</w:t>
      </w:r>
      <w:r w:rsidRPr="00D75BF0">
        <w:rPr>
          <w:rFonts w:ascii="Times New Roman" w:hAnsi="Times New Roman" w:cs="Times New Roman"/>
          <w:b/>
          <w:i/>
          <w:sz w:val="24"/>
          <w:szCs w:val="24"/>
        </w:rPr>
        <w:t xml:space="preserve"> </w:t>
      </w:r>
      <w:r w:rsidRPr="00D75BF0">
        <w:rPr>
          <w:rFonts w:ascii="Times New Roman" w:hAnsi="Times New Roman" w:cs="Times New Roman"/>
          <w:sz w:val="24"/>
          <w:szCs w:val="24"/>
        </w:rPr>
        <w:t xml:space="preserve">como la presentan varios documentos formales como la Declaración Internacional de Derechos Humanos anteriormente nombrada. </w:t>
      </w:r>
      <w:r w:rsidR="00894F60" w:rsidRPr="00D75BF0">
        <w:rPr>
          <w:rFonts w:ascii="Times New Roman" w:hAnsi="Times New Roman" w:cs="Times New Roman"/>
          <w:sz w:val="24"/>
          <w:szCs w:val="24"/>
        </w:rPr>
        <w:t xml:space="preserve">Sin embargo, por lo mismo existen las autoridades reguladoras, para </w:t>
      </w:r>
      <w:r w:rsidR="005D543F" w:rsidRPr="00D75BF0">
        <w:rPr>
          <w:rFonts w:ascii="Times New Roman" w:hAnsi="Times New Roman" w:cs="Times New Roman"/>
          <w:sz w:val="24"/>
          <w:szCs w:val="24"/>
        </w:rPr>
        <w:t>cerciorarse</w:t>
      </w:r>
      <w:r w:rsidR="00894F60" w:rsidRPr="00D75BF0">
        <w:rPr>
          <w:rFonts w:ascii="Times New Roman" w:hAnsi="Times New Roman" w:cs="Times New Roman"/>
          <w:sz w:val="24"/>
          <w:szCs w:val="24"/>
        </w:rPr>
        <w:t xml:space="preserve"> de que las empresas cumplan con todas las normativas requeridas, como el caso del Ministerio del Ambiente, el cual busca garantizar un ambiente sano, ecológico y promover un desarrollo sustentable para el bien de la sociedad.  </w:t>
      </w:r>
    </w:p>
    <w:p w:rsidR="00632B52" w:rsidRPr="00D75BF0" w:rsidRDefault="00E80C3F"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El rol de las partes interesadas en la responsabilidad social jueg</w:t>
      </w:r>
      <w:r w:rsidR="00632B52" w:rsidRPr="00D75BF0">
        <w:rPr>
          <w:rFonts w:ascii="Times New Roman" w:hAnsi="Times New Roman" w:cs="Times New Roman"/>
          <w:sz w:val="24"/>
          <w:szCs w:val="24"/>
        </w:rPr>
        <w:t>a un papel de gran importancia. Se dice esto puesto que el involucramiento de las mismas, tiene una gran influencia al momento de las actividades y decisiones tomadas por una organización. Consecuentemente, es importante que las empresas determinen cuáles son las partes involucradas ya sea directamente o indirectamente, de tal forma que se pueda ver el impacto que esta causa con las partes y cómo poder sobrellevar las distintas acciones tomadas en la cotidianidad de la empresa.</w:t>
      </w:r>
    </w:p>
    <w:p w:rsidR="000001A1" w:rsidRPr="00D75BF0" w:rsidRDefault="00632B52"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La int</w:t>
      </w:r>
      <w:r w:rsidR="00DA2C21" w:rsidRPr="00D75BF0">
        <w:rPr>
          <w:rFonts w:ascii="Times New Roman" w:hAnsi="Times New Roman" w:cs="Times New Roman"/>
          <w:sz w:val="24"/>
          <w:szCs w:val="24"/>
        </w:rPr>
        <w:t>egración de la Responsabilidad S</w:t>
      </w:r>
      <w:r w:rsidRPr="00D75BF0">
        <w:rPr>
          <w:rFonts w:ascii="Times New Roman" w:hAnsi="Times New Roman" w:cs="Times New Roman"/>
          <w:sz w:val="24"/>
          <w:szCs w:val="24"/>
        </w:rPr>
        <w:t>ocial dentro de las organizaciones es vist</w:t>
      </w:r>
      <w:r w:rsidR="0084232F" w:rsidRPr="00D75BF0">
        <w:rPr>
          <w:rFonts w:ascii="Times New Roman" w:hAnsi="Times New Roman" w:cs="Times New Roman"/>
          <w:sz w:val="24"/>
          <w:szCs w:val="24"/>
        </w:rPr>
        <w:t>a</w:t>
      </w:r>
      <w:r w:rsidRPr="00D75BF0">
        <w:rPr>
          <w:rFonts w:ascii="Times New Roman" w:hAnsi="Times New Roman" w:cs="Times New Roman"/>
          <w:sz w:val="24"/>
          <w:szCs w:val="24"/>
        </w:rPr>
        <w:t xml:space="preserve"> en la actualidad como una inversión, más no como un gasto. </w:t>
      </w:r>
      <w:r w:rsidR="006C21DE" w:rsidRPr="00D75BF0">
        <w:rPr>
          <w:rFonts w:ascii="Times New Roman" w:hAnsi="Times New Roman" w:cs="Times New Roman"/>
          <w:sz w:val="24"/>
          <w:szCs w:val="24"/>
        </w:rPr>
        <w:t xml:space="preserve">En suma, se dice </w:t>
      </w:r>
      <w:r w:rsidR="00DA2C21" w:rsidRPr="00D75BF0">
        <w:rPr>
          <w:rFonts w:ascii="Times New Roman" w:hAnsi="Times New Roman" w:cs="Times New Roman"/>
          <w:sz w:val="24"/>
          <w:szCs w:val="24"/>
        </w:rPr>
        <w:t>que la Responsabilidad Social C</w:t>
      </w:r>
      <w:r w:rsidRPr="00D75BF0">
        <w:rPr>
          <w:rFonts w:ascii="Times New Roman" w:hAnsi="Times New Roman" w:cs="Times New Roman"/>
          <w:sz w:val="24"/>
          <w:szCs w:val="24"/>
        </w:rPr>
        <w:t xml:space="preserve">orporativa debe ser integrada junto con el plan estratégico de la empresa, </w:t>
      </w:r>
      <w:r w:rsidR="00DA2C21" w:rsidRPr="00D75BF0">
        <w:rPr>
          <w:rFonts w:ascii="Times New Roman" w:hAnsi="Times New Roman" w:cs="Times New Roman"/>
          <w:sz w:val="24"/>
          <w:szCs w:val="24"/>
        </w:rPr>
        <w:t>debido a los beneficios que la R</w:t>
      </w:r>
      <w:r w:rsidRPr="00D75BF0">
        <w:rPr>
          <w:rFonts w:ascii="Times New Roman" w:hAnsi="Times New Roman" w:cs="Times New Roman"/>
          <w:sz w:val="24"/>
          <w:szCs w:val="24"/>
        </w:rPr>
        <w:t xml:space="preserve">esponsabilidad </w:t>
      </w:r>
      <w:r w:rsidR="00DA2C21" w:rsidRPr="00D75BF0">
        <w:rPr>
          <w:rFonts w:ascii="Times New Roman" w:hAnsi="Times New Roman" w:cs="Times New Roman"/>
          <w:sz w:val="24"/>
          <w:szCs w:val="24"/>
        </w:rPr>
        <w:t>S</w:t>
      </w:r>
      <w:r w:rsidR="006C21DE" w:rsidRPr="00D75BF0">
        <w:rPr>
          <w:rFonts w:ascii="Times New Roman" w:hAnsi="Times New Roman" w:cs="Times New Roman"/>
          <w:sz w:val="24"/>
          <w:szCs w:val="24"/>
        </w:rPr>
        <w:t xml:space="preserve">ocial </w:t>
      </w:r>
      <w:r w:rsidRPr="00D75BF0">
        <w:rPr>
          <w:rFonts w:ascii="Times New Roman" w:hAnsi="Times New Roman" w:cs="Times New Roman"/>
          <w:sz w:val="24"/>
          <w:szCs w:val="24"/>
        </w:rPr>
        <w:t xml:space="preserve">entrega tanto a nivel corporativo, como a nivel ambiental y social. </w:t>
      </w:r>
      <w:r w:rsidR="0098458B" w:rsidRPr="00D75BF0">
        <w:rPr>
          <w:rFonts w:ascii="Times New Roman" w:hAnsi="Times New Roman" w:cs="Times New Roman"/>
          <w:sz w:val="24"/>
          <w:szCs w:val="24"/>
        </w:rPr>
        <w:t>Por lo mismo, l</w:t>
      </w:r>
      <w:r w:rsidR="00DA2C21" w:rsidRPr="00D75BF0">
        <w:rPr>
          <w:rFonts w:ascii="Times New Roman" w:hAnsi="Times New Roman" w:cs="Times New Roman"/>
          <w:sz w:val="24"/>
          <w:szCs w:val="24"/>
        </w:rPr>
        <w:t>a Responsabilidad S</w:t>
      </w:r>
      <w:r w:rsidR="0098458B" w:rsidRPr="00D75BF0">
        <w:rPr>
          <w:rFonts w:ascii="Times New Roman" w:hAnsi="Times New Roman" w:cs="Times New Roman"/>
          <w:sz w:val="24"/>
          <w:szCs w:val="24"/>
        </w:rPr>
        <w:t>ocial debe ser integrada en la</w:t>
      </w:r>
      <w:r w:rsidR="007A6099" w:rsidRPr="00D75BF0">
        <w:rPr>
          <w:rFonts w:ascii="Times New Roman" w:hAnsi="Times New Roman" w:cs="Times New Roman"/>
          <w:sz w:val="24"/>
          <w:szCs w:val="24"/>
        </w:rPr>
        <w:t xml:space="preserve">s actividades, </w:t>
      </w:r>
      <w:r w:rsidR="0098458B" w:rsidRPr="00D75BF0">
        <w:rPr>
          <w:rFonts w:ascii="Times New Roman" w:hAnsi="Times New Roman" w:cs="Times New Roman"/>
          <w:sz w:val="24"/>
          <w:szCs w:val="24"/>
        </w:rPr>
        <w:t>asign</w:t>
      </w:r>
      <w:r w:rsidR="006C21DE" w:rsidRPr="00D75BF0">
        <w:rPr>
          <w:rFonts w:ascii="Times New Roman" w:hAnsi="Times New Roman" w:cs="Times New Roman"/>
          <w:sz w:val="24"/>
          <w:szCs w:val="24"/>
        </w:rPr>
        <w:t>ación de</w:t>
      </w:r>
      <w:r w:rsidR="007A6099" w:rsidRPr="00D75BF0">
        <w:rPr>
          <w:rFonts w:ascii="Times New Roman" w:hAnsi="Times New Roman" w:cs="Times New Roman"/>
          <w:sz w:val="24"/>
          <w:szCs w:val="24"/>
        </w:rPr>
        <w:t xml:space="preserve"> responsabilidades </w:t>
      </w:r>
      <w:r w:rsidR="006C21DE" w:rsidRPr="00D75BF0">
        <w:rPr>
          <w:rFonts w:ascii="Times New Roman" w:hAnsi="Times New Roman" w:cs="Times New Roman"/>
          <w:sz w:val="24"/>
          <w:szCs w:val="24"/>
        </w:rPr>
        <w:t>y</w:t>
      </w:r>
      <w:r w:rsidR="0098458B" w:rsidRPr="00D75BF0">
        <w:rPr>
          <w:rFonts w:ascii="Times New Roman" w:hAnsi="Times New Roman" w:cs="Times New Roman"/>
          <w:sz w:val="24"/>
          <w:szCs w:val="24"/>
        </w:rPr>
        <w:t xml:space="preserve"> </w:t>
      </w:r>
      <w:r w:rsidR="007A6099" w:rsidRPr="00D75BF0">
        <w:rPr>
          <w:rFonts w:ascii="Times New Roman" w:hAnsi="Times New Roman" w:cs="Times New Roman"/>
          <w:sz w:val="24"/>
          <w:szCs w:val="24"/>
        </w:rPr>
        <w:t xml:space="preserve">en la </w:t>
      </w:r>
      <w:r w:rsidR="0098458B" w:rsidRPr="00D75BF0">
        <w:rPr>
          <w:rFonts w:ascii="Times New Roman" w:hAnsi="Times New Roman" w:cs="Times New Roman"/>
          <w:sz w:val="24"/>
          <w:szCs w:val="24"/>
        </w:rPr>
        <w:t>rendición de cuentas de la empresa, para de esta manera conseguir impact</w:t>
      </w:r>
      <w:r w:rsidR="007A6099" w:rsidRPr="00D75BF0">
        <w:rPr>
          <w:rFonts w:ascii="Times New Roman" w:hAnsi="Times New Roman" w:cs="Times New Roman"/>
          <w:sz w:val="24"/>
          <w:szCs w:val="24"/>
        </w:rPr>
        <w:t>os positivos para</w:t>
      </w:r>
      <w:r w:rsidR="0098458B" w:rsidRPr="00D75BF0">
        <w:rPr>
          <w:rFonts w:ascii="Times New Roman" w:hAnsi="Times New Roman" w:cs="Times New Roman"/>
          <w:sz w:val="24"/>
          <w:szCs w:val="24"/>
        </w:rPr>
        <w:t xml:space="preserve"> </w:t>
      </w:r>
      <w:r w:rsidR="007A6099" w:rsidRPr="00D75BF0">
        <w:rPr>
          <w:rFonts w:ascii="Times New Roman" w:hAnsi="Times New Roman" w:cs="Times New Roman"/>
          <w:sz w:val="24"/>
          <w:szCs w:val="24"/>
        </w:rPr>
        <w:t>absolutamente to</w:t>
      </w:r>
      <w:r w:rsidR="0098458B" w:rsidRPr="00D75BF0">
        <w:rPr>
          <w:rFonts w:ascii="Times New Roman" w:hAnsi="Times New Roman" w:cs="Times New Roman"/>
          <w:sz w:val="24"/>
          <w:szCs w:val="24"/>
        </w:rPr>
        <w:t xml:space="preserve">das las partes involucradas.  </w:t>
      </w:r>
    </w:p>
    <w:p w:rsidR="00CB2507" w:rsidRPr="00D75BF0" w:rsidRDefault="00735EFF"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lastRenderedPageBreak/>
        <w:t xml:space="preserve">Por otro lado, se puede decir que existen varios </w:t>
      </w:r>
      <w:r w:rsidRPr="00D75BF0">
        <w:rPr>
          <w:rFonts w:ascii="Times New Roman" w:hAnsi="Times New Roman" w:cs="Times New Roman"/>
          <w:b/>
          <w:sz w:val="24"/>
          <w:szCs w:val="24"/>
        </w:rPr>
        <w:t>principios</w:t>
      </w:r>
      <w:r w:rsidRPr="00D75BF0">
        <w:rPr>
          <w:rFonts w:ascii="Times New Roman" w:hAnsi="Times New Roman" w:cs="Times New Roman"/>
          <w:sz w:val="24"/>
          <w:szCs w:val="24"/>
        </w:rPr>
        <w:t xml:space="preserve"> de Responsabilidad Social que las empresas deberían aplicar para poder aportar a un desarrollo sostenible. Consecuentemente, al no haber una lista concreta de principios de Responsabilidad Social aplicable para las empresas, la ISO 26000 ha proporcionado siete principios básicos: 1. Rendición de cuentas, 2. Transparencia, 3. Comportamiento ético, 4. Respeto a los intereses de las partes interesadas, 5. </w:t>
      </w:r>
      <w:r w:rsidR="00395D1B" w:rsidRPr="00D75BF0">
        <w:rPr>
          <w:rFonts w:ascii="Times New Roman" w:hAnsi="Times New Roman" w:cs="Times New Roman"/>
          <w:sz w:val="24"/>
          <w:szCs w:val="24"/>
        </w:rPr>
        <w:t>Respeto al principio de legalidad, 6. Respeto a la normativa internacional de comportamiento y 7. Respeto a los derechos humanos. En suma, el objetivo de la ISO 26000 con el desarrollo de estos principios es que las empresas modifiquen su comportamiento, basándose en normas técnicas y pautas de conducta que aporten al medio ambiente y a la sociedad, tomando en cuenta las variantes en cuanto a los aspectos sociales, ambientales, legales, polític</w:t>
      </w:r>
      <w:r w:rsidR="007A6099" w:rsidRPr="00D75BF0">
        <w:rPr>
          <w:rFonts w:ascii="Times New Roman" w:hAnsi="Times New Roman" w:cs="Times New Roman"/>
          <w:sz w:val="24"/>
          <w:szCs w:val="24"/>
        </w:rPr>
        <w:t xml:space="preserve">os, culturales, económicos y demás. </w:t>
      </w:r>
      <w:r w:rsidR="00395D1B" w:rsidRPr="00D75BF0">
        <w:rPr>
          <w:rFonts w:ascii="Times New Roman" w:hAnsi="Times New Roman" w:cs="Times New Roman"/>
          <w:sz w:val="24"/>
          <w:szCs w:val="24"/>
        </w:rPr>
        <w:t xml:space="preserve"> </w:t>
      </w:r>
    </w:p>
    <w:p w:rsidR="000B0F92" w:rsidRPr="008F1C6C" w:rsidRDefault="0029087D" w:rsidP="00851031">
      <w:pPr>
        <w:pStyle w:val="Ttulo4"/>
        <w:numPr>
          <w:ilvl w:val="2"/>
          <w:numId w:val="46"/>
        </w:numPr>
        <w:spacing w:before="0" w:after="200" w:line="360" w:lineRule="auto"/>
        <w:ind w:left="0" w:firstLine="0"/>
        <w:rPr>
          <w:rFonts w:ascii="Times New Roman" w:hAnsi="Times New Roman" w:cs="Times New Roman"/>
          <w:color w:val="auto"/>
          <w:sz w:val="24"/>
          <w:szCs w:val="24"/>
        </w:rPr>
      </w:pPr>
      <w:r w:rsidRPr="008F1C6C">
        <w:rPr>
          <w:rFonts w:ascii="Times New Roman" w:hAnsi="Times New Roman" w:cs="Times New Roman"/>
          <w:color w:val="auto"/>
          <w:sz w:val="24"/>
          <w:szCs w:val="24"/>
        </w:rPr>
        <w:t>Rendición de cuentas</w:t>
      </w:r>
    </w:p>
    <w:p w:rsidR="00395D1B" w:rsidRPr="00D75BF0" w:rsidRDefault="000B0F92" w:rsidP="00B93393">
      <w:pPr>
        <w:spacing w:line="360" w:lineRule="auto"/>
        <w:jc w:val="both"/>
        <w:rPr>
          <w:rFonts w:ascii="Times New Roman" w:hAnsi="Times New Roman" w:cs="Times New Roman"/>
          <w:sz w:val="24"/>
          <w:szCs w:val="24"/>
        </w:rPr>
      </w:pPr>
      <w:r w:rsidRPr="00D75BF0">
        <w:rPr>
          <w:rFonts w:ascii="Times New Roman" w:hAnsi="Times New Roman" w:cs="Times New Roman"/>
          <w:b/>
          <w:i/>
          <w:sz w:val="24"/>
          <w:szCs w:val="24"/>
        </w:rPr>
        <w:t xml:space="preserve"> </w:t>
      </w:r>
      <w:r w:rsidR="00E54951" w:rsidRPr="00D75BF0">
        <w:rPr>
          <w:rFonts w:ascii="Times New Roman" w:hAnsi="Times New Roman" w:cs="Times New Roman"/>
          <w:sz w:val="24"/>
          <w:szCs w:val="24"/>
        </w:rPr>
        <w:t>La Responsabilidad Social en cuanto a la rendic</w:t>
      </w:r>
      <w:r w:rsidR="00332F09" w:rsidRPr="00D75BF0">
        <w:rPr>
          <w:rFonts w:ascii="Times New Roman" w:hAnsi="Times New Roman" w:cs="Times New Roman"/>
          <w:sz w:val="24"/>
          <w:szCs w:val="24"/>
        </w:rPr>
        <w:t>ión de cuentas en una or</w:t>
      </w:r>
      <w:r w:rsidR="00F02315" w:rsidRPr="00D75BF0">
        <w:rPr>
          <w:rFonts w:ascii="Times New Roman" w:hAnsi="Times New Roman" w:cs="Times New Roman"/>
          <w:sz w:val="24"/>
          <w:szCs w:val="24"/>
        </w:rPr>
        <w:t xml:space="preserve">ganización, tiene como objetivo el que la empresa responda a las distintas partes de interés. Es decir, la empresa debería responder </w:t>
      </w:r>
      <w:r w:rsidR="00B55190" w:rsidRPr="00D75BF0">
        <w:rPr>
          <w:rFonts w:ascii="Times New Roman" w:hAnsi="Times New Roman" w:cs="Times New Roman"/>
          <w:sz w:val="24"/>
          <w:szCs w:val="24"/>
        </w:rPr>
        <w:t>a</w:t>
      </w:r>
      <w:r w:rsidR="00F02315" w:rsidRPr="00D75BF0">
        <w:rPr>
          <w:rFonts w:ascii="Times New Roman" w:hAnsi="Times New Roman" w:cs="Times New Roman"/>
          <w:sz w:val="24"/>
          <w:szCs w:val="24"/>
        </w:rPr>
        <w:t xml:space="preserve"> “quienes controlan los intereses de la organización y para la organización de tener que responder ante las autoridades competentes, en relación con las leyes y regulaciones”</w:t>
      </w:r>
      <w:sdt>
        <w:sdtPr>
          <w:rPr>
            <w:rFonts w:ascii="Times New Roman" w:hAnsi="Times New Roman" w:cs="Times New Roman"/>
            <w:sz w:val="24"/>
            <w:szCs w:val="24"/>
          </w:rPr>
          <w:id w:val="340850145"/>
          <w:citation/>
        </w:sdtPr>
        <w:sdtContent>
          <w:r w:rsidR="00FF5F78" w:rsidRPr="00D75BF0">
            <w:rPr>
              <w:rFonts w:ascii="Times New Roman" w:hAnsi="Times New Roman" w:cs="Times New Roman"/>
              <w:sz w:val="24"/>
              <w:szCs w:val="24"/>
            </w:rPr>
            <w:fldChar w:fldCharType="begin"/>
          </w:r>
          <w:r w:rsidR="00F02315" w:rsidRPr="00D75BF0">
            <w:rPr>
              <w:rFonts w:ascii="Times New Roman" w:hAnsi="Times New Roman" w:cs="Times New Roman"/>
              <w:sz w:val="24"/>
              <w:szCs w:val="24"/>
            </w:rPr>
            <w:instrText xml:space="preserve"> CITATION Int10 \l 12298 </w:instrText>
          </w:r>
          <w:r w:rsidR="00FF5F78" w:rsidRPr="00D75BF0">
            <w:rPr>
              <w:rFonts w:ascii="Times New Roman" w:hAnsi="Times New Roman" w:cs="Times New Roman"/>
              <w:sz w:val="24"/>
              <w:szCs w:val="24"/>
            </w:rPr>
            <w:fldChar w:fldCharType="separate"/>
          </w:r>
          <w:r w:rsidR="00F02315" w:rsidRPr="00D75BF0">
            <w:rPr>
              <w:rFonts w:ascii="Times New Roman" w:hAnsi="Times New Roman" w:cs="Times New Roman"/>
              <w:noProof/>
              <w:sz w:val="24"/>
              <w:szCs w:val="24"/>
            </w:rPr>
            <w:t xml:space="preserve"> (ISO, 2010)</w:t>
          </w:r>
          <w:r w:rsidR="00FF5F78" w:rsidRPr="00D75BF0">
            <w:rPr>
              <w:rFonts w:ascii="Times New Roman" w:hAnsi="Times New Roman" w:cs="Times New Roman"/>
              <w:sz w:val="24"/>
              <w:szCs w:val="24"/>
            </w:rPr>
            <w:fldChar w:fldCharType="end"/>
          </w:r>
        </w:sdtContent>
      </w:sdt>
      <w:r w:rsidR="00F02315" w:rsidRPr="00D75BF0">
        <w:rPr>
          <w:rFonts w:ascii="Times New Roman" w:hAnsi="Times New Roman" w:cs="Times New Roman"/>
          <w:sz w:val="24"/>
          <w:szCs w:val="24"/>
        </w:rPr>
        <w:t xml:space="preserve">. </w:t>
      </w:r>
      <w:r w:rsidR="00B55190" w:rsidRPr="00D75BF0">
        <w:rPr>
          <w:rFonts w:ascii="Times New Roman" w:hAnsi="Times New Roman" w:cs="Times New Roman"/>
          <w:sz w:val="24"/>
          <w:szCs w:val="24"/>
        </w:rPr>
        <w:t xml:space="preserve"> Consecuentemente, se puede decir que las empresas, a nivel mundial, deberían rendir cuentas por sus decisiones tomadas en cuanto a los impactos causados en la sociedad, el medio ambiente y la economía y en caso de haber impactos negativos, realizar las acciones necesarias para prevenir una recaída. </w:t>
      </w:r>
    </w:p>
    <w:p w:rsidR="000D00E3" w:rsidRPr="00D75BF0" w:rsidRDefault="001561A8"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Por ejemplo, en el Ecuador la rendición de cuentas debe ir de acuerdo a lo que dispone la Ley Orgánica de Transparencia y Acceso a la información Pública (LOTAIP). </w:t>
      </w:r>
      <w:r w:rsidR="004740F4" w:rsidRPr="00D75BF0">
        <w:rPr>
          <w:rFonts w:ascii="Times New Roman" w:hAnsi="Times New Roman" w:cs="Times New Roman"/>
          <w:sz w:val="24"/>
          <w:szCs w:val="24"/>
        </w:rPr>
        <w:t xml:space="preserve">Sin embargo, en Abril del 2013, Fernando Cedeño (Presidente del Consejo de Participación Ciudadana y Control Social) entregó el listado a Carlos </w:t>
      </w:r>
      <w:proofErr w:type="spellStart"/>
      <w:r w:rsidR="004740F4" w:rsidRPr="00D75BF0">
        <w:rPr>
          <w:rFonts w:ascii="Times New Roman" w:hAnsi="Times New Roman" w:cs="Times New Roman"/>
          <w:sz w:val="24"/>
          <w:szCs w:val="24"/>
        </w:rPr>
        <w:t>Pólit</w:t>
      </w:r>
      <w:proofErr w:type="spellEnd"/>
      <w:r w:rsidR="004740F4" w:rsidRPr="00D75BF0">
        <w:rPr>
          <w:rFonts w:ascii="Times New Roman" w:hAnsi="Times New Roman" w:cs="Times New Roman"/>
          <w:sz w:val="24"/>
          <w:szCs w:val="24"/>
        </w:rPr>
        <w:t xml:space="preserve"> (Contralor</w:t>
      </w:r>
      <w:r w:rsidR="00A13D06" w:rsidRPr="00D75BF0">
        <w:rPr>
          <w:rFonts w:ascii="Times New Roman" w:hAnsi="Times New Roman" w:cs="Times New Roman"/>
          <w:sz w:val="24"/>
          <w:szCs w:val="24"/>
        </w:rPr>
        <w:t xml:space="preserve"> General del Estado)  de </w:t>
      </w:r>
      <w:r w:rsidR="004740F4" w:rsidRPr="00D75BF0">
        <w:rPr>
          <w:rFonts w:ascii="Times New Roman" w:hAnsi="Times New Roman" w:cs="Times New Roman"/>
          <w:sz w:val="24"/>
          <w:szCs w:val="24"/>
        </w:rPr>
        <w:t>aquellas personas naturales y jurídicas que no han realizado su rendición de cuentas en el período 2011-2012. “En total, 2.432 instituciones públicas y autoridades no cumplieron con su obligación” (Diario El Tiempo).</w:t>
      </w:r>
      <w:r w:rsidR="00CD4F2F" w:rsidRPr="00D75BF0">
        <w:rPr>
          <w:rFonts w:ascii="Times New Roman" w:hAnsi="Times New Roman" w:cs="Times New Roman"/>
          <w:sz w:val="24"/>
          <w:szCs w:val="24"/>
        </w:rPr>
        <w:t xml:space="preserve"> Consecuentemente, estas instituciones y autoridades, recibirán sus debidas sanciones, debido a que la </w:t>
      </w:r>
      <w:r w:rsidR="00E0613C" w:rsidRPr="00D75BF0">
        <w:rPr>
          <w:rFonts w:ascii="Times New Roman" w:hAnsi="Times New Roman" w:cs="Times New Roman"/>
          <w:sz w:val="24"/>
          <w:szCs w:val="24"/>
        </w:rPr>
        <w:t xml:space="preserve">rendición de cuentas </w:t>
      </w:r>
      <w:r w:rsidR="00A13D06" w:rsidRPr="00D75BF0">
        <w:rPr>
          <w:rFonts w:ascii="Times New Roman" w:hAnsi="Times New Roman" w:cs="Times New Roman"/>
          <w:sz w:val="24"/>
          <w:szCs w:val="24"/>
        </w:rPr>
        <w:t xml:space="preserve">es </w:t>
      </w:r>
      <w:r w:rsidR="00E0613C" w:rsidRPr="00D75BF0">
        <w:rPr>
          <w:rFonts w:ascii="Times New Roman" w:hAnsi="Times New Roman" w:cs="Times New Roman"/>
          <w:sz w:val="24"/>
          <w:szCs w:val="24"/>
        </w:rPr>
        <w:t>un proceso de control social</w:t>
      </w:r>
      <w:r w:rsidR="00CD4F2F" w:rsidRPr="00D75BF0">
        <w:rPr>
          <w:rFonts w:ascii="Times New Roman" w:hAnsi="Times New Roman" w:cs="Times New Roman"/>
          <w:sz w:val="24"/>
          <w:szCs w:val="24"/>
        </w:rPr>
        <w:t xml:space="preserve"> </w:t>
      </w:r>
      <w:r w:rsidR="00A13D06" w:rsidRPr="00D75BF0">
        <w:rPr>
          <w:rFonts w:ascii="Times New Roman" w:hAnsi="Times New Roman" w:cs="Times New Roman"/>
          <w:sz w:val="24"/>
          <w:szCs w:val="24"/>
        </w:rPr>
        <w:t>que</w:t>
      </w:r>
      <w:r w:rsidR="00CD4F2F" w:rsidRPr="00D75BF0">
        <w:rPr>
          <w:rFonts w:ascii="Times New Roman" w:hAnsi="Times New Roman" w:cs="Times New Roman"/>
          <w:sz w:val="24"/>
          <w:szCs w:val="24"/>
        </w:rPr>
        <w:t xml:space="preserve"> se debe cumplir por absolutamente todas las personas naturales y jurídicas. </w:t>
      </w:r>
      <w:r w:rsidR="004740F4" w:rsidRPr="00D75BF0">
        <w:rPr>
          <w:rFonts w:ascii="Times New Roman" w:hAnsi="Times New Roman" w:cs="Times New Roman"/>
          <w:sz w:val="24"/>
          <w:szCs w:val="24"/>
        </w:rPr>
        <w:t xml:space="preserve">  </w:t>
      </w:r>
    </w:p>
    <w:p w:rsidR="00F15752" w:rsidRPr="008F1C6C" w:rsidRDefault="0029087D" w:rsidP="00851031">
      <w:pPr>
        <w:pStyle w:val="Ttulo4"/>
        <w:numPr>
          <w:ilvl w:val="2"/>
          <w:numId w:val="46"/>
        </w:numPr>
        <w:spacing w:before="0" w:after="200" w:line="360" w:lineRule="auto"/>
        <w:ind w:left="0" w:firstLine="0"/>
        <w:rPr>
          <w:rFonts w:ascii="Times New Roman" w:hAnsi="Times New Roman" w:cs="Times New Roman"/>
          <w:color w:val="auto"/>
          <w:sz w:val="24"/>
          <w:szCs w:val="24"/>
        </w:rPr>
      </w:pPr>
      <w:r w:rsidRPr="008F1C6C">
        <w:rPr>
          <w:rFonts w:ascii="Times New Roman" w:hAnsi="Times New Roman" w:cs="Times New Roman"/>
          <w:color w:val="auto"/>
          <w:sz w:val="24"/>
          <w:szCs w:val="24"/>
        </w:rPr>
        <w:lastRenderedPageBreak/>
        <w:t xml:space="preserve"> </w:t>
      </w:r>
      <w:r w:rsidR="00F15752" w:rsidRPr="008F1C6C">
        <w:rPr>
          <w:rFonts w:ascii="Times New Roman" w:hAnsi="Times New Roman" w:cs="Times New Roman"/>
          <w:color w:val="auto"/>
          <w:sz w:val="24"/>
          <w:szCs w:val="24"/>
        </w:rPr>
        <w:t>Transparencia</w:t>
      </w:r>
    </w:p>
    <w:p w:rsidR="00F15752" w:rsidRPr="00D75BF0" w:rsidRDefault="00E91C54"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En cuanto a transparencia, se refiere a la manera en que las empresas deben tomar sus decisiones y realizar sus actividades para ser socialmente responsables. Consecuentemente, se busca que la información acerca de las actividades que repercuten ya sea positivamente o negativamente en la sociedad y medio ambiente, sea de libre acceso para aquellos que se ven involucrados</w:t>
      </w:r>
      <w:r w:rsidR="007A6099" w:rsidRPr="00D75BF0">
        <w:rPr>
          <w:rFonts w:ascii="Times New Roman" w:hAnsi="Times New Roman" w:cs="Times New Roman"/>
          <w:sz w:val="24"/>
          <w:szCs w:val="24"/>
        </w:rPr>
        <w:t xml:space="preserve"> </w:t>
      </w:r>
      <w:r w:rsidRPr="00D75BF0">
        <w:rPr>
          <w:rFonts w:ascii="Times New Roman" w:hAnsi="Times New Roman" w:cs="Times New Roman"/>
          <w:sz w:val="24"/>
          <w:szCs w:val="24"/>
        </w:rPr>
        <w:t>con la organización. Por lo mismo, la información debe ser clara y detallada en cuanto a las acciones y toma de decisiones a nivel empresarial, basada en hechos reales y objetivos que cumplan con las expectativas de las partes interesadas. Sin embargo, es apropiado poner en claro que el objetivo del principio de transparencia no es que se haga público los aspectos de propiedad intelectual o exclusivos de la empresa; sino por el contrario, únicamente mantener al tanto a las partes de interés en cuanto al proceso de funcionamiento que tiene la empresa en sus distintos niveles</w:t>
      </w:r>
      <w:r w:rsidR="009E56B0" w:rsidRPr="00D75BF0">
        <w:rPr>
          <w:rFonts w:ascii="Times New Roman" w:hAnsi="Times New Roman" w:cs="Times New Roman"/>
          <w:sz w:val="24"/>
          <w:szCs w:val="24"/>
        </w:rPr>
        <w:t xml:space="preserve"> corporativos</w:t>
      </w:r>
      <w:r w:rsidRPr="00D75BF0">
        <w:rPr>
          <w:rFonts w:ascii="Times New Roman" w:hAnsi="Times New Roman" w:cs="Times New Roman"/>
          <w:sz w:val="24"/>
          <w:szCs w:val="24"/>
        </w:rPr>
        <w:t xml:space="preserve">. </w:t>
      </w:r>
    </w:p>
    <w:p w:rsidR="00DD4B73" w:rsidRPr="00D75BF0" w:rsidRDefault="00DD4B73"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En este caso, las empresas también se rigen en cuanto a transparencia a Ley Orgánica de Transparencia y Acceso a la información Pública (LOTAIP), al igual que la rendición de cuentas. Por ejemplo, la Fundación Patronato Municipal San José, cuya acción se dirige a la protección social y se encarga del “cumplimiento y la restitución de los derechos fundamentales de la población en situación de atención prioritaria” (Fundación Patronato Municipal San José), tiene una sección en su página web, en la cual se puede tener acceso al cumplimiento de la ley de transparencia que han venido aplicando en sus distintos años. </w:t>
      </w:r>
      <w:r w:rsidR="003A08C5" w:rsidRPr="00D75BF0">
        <w:rPr>
          <w:rFonts w:ascii="Times New Roman" w:hAnsi="Times New Roman" w:cs="Times New Roman"/>
          <w:sz w:val="24"/>
          <w:szCs w:val="24"/>
        </w:rPr>
        <w:t xml:space="preserve">En suma, se puede ver dentro de la ley de transparencia aplicada, dieciséis subcategorías como por ejemplo: organización interna, remuneración mensual, contratos incumplidos por empresas y personas, presupuesto anual, y demás, las cuales están a disposición pública, cumpliendo </w:t>
      </w:r>
      <w:r w:rsidR="00B76D8E" w:rsidRPr="00D75BF0">
        <w:rPr>
          <w:rFonts w:ascii="Times New Roman" w:hAnsi="Times New Roman" w:cs="Times New Roman"/>
          <w:sz w:val="24"/>
          <w:szCs w:val="24"/>
        </w:rPr>
        <w:t xml:space="preserve">con </w:t>
      </w:r>
      <w:r w:rsidR="003A08C5" w:rsidRPr="00D75BF0">
        <w:rPr>
          <w:rFonts w:ascii="Times New Roman" w:hAnsi="Times New Roman" w:cs="Times New Roman"/>
          <w:sz w:val="24"/>
          <w:szCs w:val="24"/>
        </w:rPr>
        <w:t>el o</w:t>
      </w:r>
      <w:r w:rsidR="00B76D8E" w:rsidRPr="00D75BF0">
        <w:rPr>
          <w:rFonts w:ascii="Times New Roman" w:hAnsi="Times New Roman" w:cs="Times New Roman"/>
          <w:sz w:val="24"/>
          <w:szCs w:val="24"/>
        </w:rPr>
        <w:t xml:space="preserve">bjetivo de informar a las distintas partes de interés acerca de su trabajo socialmente responsable. </w:t>
      </w:r>
      <w:r w:rsidR="003A08C5" w:rsidRPr="00D75BF0">
        <w:rPr>
          <w:rFonts w:ascii="Times New Roman" w:hAnsi="Times New Roman" w:cs="Times New Roman"/>
          <w:sz w:val="24"/>
          <w:szCs w:val="24"/>
        </w:rPr>
        <w:t xml:space="preserve">   </w:t>
      </w:r>
      <w:r w:rsidRPr="00D75BF0">
        <w:rPr>
          <w:rFonts w:ascii="Times New Roman" w:hAnsi="Times New Roman" w:cs="Times New Roman"/>
          <w:sz w:val="24"/>
          <w:szCs w:val="24"/>
        </w:rPr>
        <w:t xml:space="preserve">    </w:t>
      </w:r>
    </w:p>
    <w:p w:rsidR="00E91C54" w:rsidRPr="009B258C" w:rsidRDefault="00892099" w:rsidP="00851031">
      <w:pPr>
        <w:pStyle w:val="Ttulo4"/>
        <w:numPr>
          <w:ilvl w:val="2"/>
          <w:numId w:val="46"/>
        </w:numPr>
        <w:spacing w:before="0" w:after="200" w:line="360" w:lineRule="auto"/>
        <w:ind w:left="0" w:firstLine="0"/>
        <w:rPr>
          <w:rFonts w:ascii="Times New Roman" w:hAnsi="Times New Roman" w:cs="Times New Roman"/>
          <w:color w:val="auto"/>
          <w:sz w:val="24"/>
          <w:szCs w:val="24"/>
        </w:rPr>
      </w:pPr>
      <w:r w:rsidRPr="00D75BF0">
        <w:rPr>
          <w:rFonts w:ascii="Times New Roman" w:hAnsi="Times New Roman" w:cs="Times New Roman"/>
          <w:b w:val="0"/>
          <w:color w:val="auto"/>
          <w:sz w:val="24"/>
          <w:szCs w:val="24"/>
        </w:rPr>
        <w:t xml:space="preserve"> </w:t>
      </w:r>
      <w:r w:rsidRPr="009B258C">
        <w:rPr>
          <w:rFonts w:ascii="Times New Roman" w:hAnsi="Times New Roman" w:cs="Times New Roman"/>
          <w:color w:val="auto"/>
          <w:sz w:val="24"/>
          <w:szCs w:val="24"/>
        </w:rPr>
        <w:t>Comportamiento ético</w:t>
      </w:r>
    </w:p>
    <w:p w:rsidR="009C76E9" w:rsidRPr="00D75BF0" w:rsidRDefault="00DE29D6"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El principio de comportamiento ético de una entidad, tiene como objetivo el preocuparse por la empresa, la sociedad y el medio ambiente mediante la buena toma de decisiones y correcto funcionamiento empresarial. Para esto, es importante que la empresa tenga valores como la honestidad al momento de actuar</w:t>
      </w:r>
      <w:r w:rsidRPr="00D75BF0">
        <w:rPr>
          <w:rFonts w:ascii="Times New Roman" w:hAnsi="Times New Roman" w:cs="Times New Roman"/>
          <w:b/>
          <w:sz w:val="24"/>
          <w:szCs w:val="24"/>
        </w:rPr>
        <w:t xml:space="preserve">, </w:t>
      </w:r>
      <w:r w:rsidRPr="00D75BF0">
        <w:rPr>
          <w:rFonts w:ascii="Times New Roman" w:hAnsi="Times New Roman" w:cs="Times New Roman"/>
          <w:sz w:val="24"/>
          <w:szCs w:val="24"/>
        </w:rPr>
        <w:t xml:space="preserve">teniendo en cuenta que se busca igualdad. </w:t>
      </w:r>
      <w:r w:rsidR="009C76E9" w:rsidRPr="00D75BF0">
        <w:rPr>
          <w:rFonts w:ascii="Times New Roman" w:hAnsi="Times New Roman" w:cs="Times New Roman"/>
          <w:sz w:val="24"/>
          <w:szCs w:val="24"/>
        </w:rPr>
        <w:t>Para poder alcanzar un comportamiento ético, la empresa deberá comenzar con un análisis interno, para luego poder comunicarlo tanto a sus empleados, como a sus proveedores, gobernantes, contra</w:t>
      </w:r>
      <w:r w:rsidR="009E56B0" w:rsidRPr="00D75BF0">
        <w:rPr>
          <w:rFonts w:ascii="Times New Roman" w:hAnsi="Times New Roman" w:cs="Times New Roman"/>
          <w:sz w:val="24"/>
          <w:szCs w:val="24"/>
        </w:rPr>
        <w:t>tistas, personas naturales y demás.</w:t>
      </w:r>
      <w:r w:rsidR="009C76E9" w:rsidRPr="00D75BF0">
        <w:rPr>
          <w:rFonts w:ascii="Times New Roman" w:hAnsi="Times New Roman" w:cs="Times New Roman"/>
          <w:sz w:val="24"/>
          <w:szCs w:val="24"/>
        </w:rPr>
        <w:t xml:space="preserve"> </w:t>
      </w:r>
    </w:p>
    <w:p w:rsidR="00323383" w:rsidRPr="00D75BF0" w:rsidRDefault="00323383"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lastRenderedPageBreak/>
        <w:t xml:space="preserve">Uno de los ejemplos más claros dentro del Ecuador es el caso de la Petrolera Texaco (actualmente </w:t>
      </w:r>
      <w:proofErr w:type="spellStart"/>
      <w:r w:rsidRPr="00D75BF0">
        <w:rPr>
          <w:rFonts w:ascii="Times New Roman" w:hAnsi="Times New Roman" w:cs="Times New Roman"/>
          <w:sz w:val="24"/>
          <w:szCs w:val="24"/>
        </w:rPr>
        <w:t>Chevron</w:t>
      </w:r>
      <w:proofErr w:type="spellEnd"/>
      <w:r w:rsidRPr="00D75BF0">
        <w:rPr>
          <w:rFonts w:ascii="Times New Roman" w:hAnsi="Times New Roman" w:cs="Times New Roman"/>
          <w:sz w:val="24"/>
          <w:szCs w:val="24"/>
        </w:rPr>
        <w:t>), la cual mantiene un juicio que ha durado 20 años debido a la demanda por los impactos ambientales, culturales, económicos y sociales causados en la región amazónica, por sus operaciones de</w:t>
      </w:r>
      <w:r w:rsidR="00DA2C21" w:rsidRPr="00D75BF0">
        <w:rPr>
          <w:rFonts w:ascii="Times New Roman" w:hAnsi="Times New Roman" w:cs="Times New Roman"/>
          <w:sz w:val="24"/>
          <w:szCs w:val="24"/>
        </w:rPr>
        <w:t xml:space="preserve"> ámbito empresarial y falta de Responsabilidad S</w:t>
      </w:r>
      <w:r w:rsidRPr="00D75BF0">
        <w:rPr>
          <w:rFonts w:ascii="Times New Roman" w:hAnsi="Times New Roman" w:cs="Times New Roman"/>
          <w:sz w:val="24"/>
          <w:szCs w:val="24"/>
        </w:rPr>
        <w:t>ocial</w:t>
      </w:r>
      <w:r w:rsidR="00DA2C21" w:rsidRPr="00D75BF0">
        <w:rPr>
          <w:rFonts w:ascii="Times New Roman" w:hAnsi="Times New Roman" w:cs="Times New Roman"/>
          <w:sz w:val="24"/>
          <w:szCs w:val="24"/>
        </w:rPr>
        <w:t xml:space="preserve"> Corporativa</w:t>
      </w:r>
      <w:r w:rsidRPr="00D75BF0">
        <w:rPr>
          <w:rFonts w:ascii="Times New Roman" w:hAnsi="Times New Roman" w:cs="Times New Roman"/>
          <w:sz w:val="24"/>
          <w:szCs w:val="24"/>
        </w:rPr>
        <w:t xml:space="preserve">. En suma, se dice que existe un documento </w:t>
      </w:r>
      <w:r w:rsidR="00494D64" w:rsidRPr="00D75BF0">
        <w:rPr>
          <w:rFonts w:ascii="Times New Roman" w:hAnsi="Times New Roman" w:cs="Times New Roman"/>
          <w:sz w:val="24"/>
          <w:szCs w:val="24"/>
        </w:rPr>
        <w:t xml:space="preserve">de más de 230 mil páginas emitido por la Unión de Afectados y Afectadas por las Operaciones de Texaco (UDAPT), el cual contiene testimonios, informes y resultados químicos que comprueban los daños realizados por la empresa Texaco y la falta de ética de la empresa al momento de realizar sus operaciones. Por otro lado, la empresa Texaco, decidió defenderse diciendo que las operaciones realizadas se realizaron principalmente en tierras del gobierno ecuatoriano, de acuerdo con las leyes y normas ecuatorianas y que a la final se “produjeron aproximadamente 1700 millones de barriles de petróleo crudo, de los cuales el gobierno del Ecuador recibió el 95 por ciento del beneficio económico total” </w:t>
      </w:r>
      <w:r w:rsidR="00721C6C" w:rsidRPr="00D75BF0">
        <w:rPr>
          <w:rFonts w:ascii="Times New Roman" w:hAnsi="Times New Roman" w:cs="Times New Roman"/>
          <w:sz w:val="24"/>
          <w:szCs w:val="24"/>
        </w:rPr>
        <w:t xml:space="preserve">(Texaco en Ecuador). De esta manera, no se puede realizar un juicio de valor, lo único que se puede decir es que las empresas deben actuar con ética y valores, para de esta manera poder mantener una satisfacción propia y de las partes involucradas, puesto que de no ser así, todo puede ser llevado al ámbito legal. </w:t>
      </w:r>
      <w:r w:rsidR="00494D64" w:rsidRPr="00D75BF0">
        <w:rPr>
          <w:rFonts w:ascii="Times New Roman" w:hAnsi="Times New Roman" w:cs="Times New Roman"/>
          <w:sz w:val="24"/>
          <w:szCs w:val="24"/>
        </w:rPr>
        <w:t xml:space="preserve"> </w:t>
      </w:r>
    </w:p>
    <w:p w:rsidR="00E91C54" w:rsidRPr="009B258C" w:rsidRDefault="0029087D" w:rsidP="00851031">
      <w:pPr>
        <w:pStyle w:val="Ttulo4"/>
        <w:numPr>
          <w:ilvl w:val="2"/>
          <w:numId w:val="46"/>
        </w:numPr>
        <w:spacing w:before="0" w:after="200" w:line="360" w:lineRule="auto"/>
        <w:ind w:left="0" w:firstLine="0"/>
        <w:rPr>
          <w:rFonts w:ascii="Times New Roman" w:hAnsi="Times New Roman" w:cs="Times New Roman"/>
          <w:color w:val="auto"/>
          <w:sz w:val="24"/>
          <w:szCs w:val="24"/>
        </w:rPr>
      </w:pPr>
      <w:r w:rsidRPr="00D75BF0">
        <w:rPr>
          <w:rFonts w:ascii="Times New Roman" w:hAnsi="Times New Roman" w:cs="Times New Roman"/>
          <w:b w:val="0"/>
          <w:color w:val="auto"/>
          <w:sz w:val="24"/>
          <w:szCs w:val="24"/>
        </w:rPr>
        <w:t xml:space="preserve"> </w:t>
      </w:r>
      <w:r w:rsidR="00910AC7" w:rsidRPr="009B258C">
        <w:rPr>
          <w:rFonts w:ascii="Times New Roman" w:hAnsi="Times New Roman" w:cs="Times New Roman"/>
          <w:color w:val="auto"/>
          <w:sz w:val="24"/>
          <w:szCs w:val="24"/>
        </w:rPr>
        <w:t>Respeto a los intereses de las partes interesadas</w:t>
      </w:r>
    </w:p>
    <w:p w:rsidR="00910AC7" w:rsidRPr="00D75BF0" w:rsidRDefault="00910AC7"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Lo que se busca con este principio, es que las organizaciones tengan consideración, respeto y sepan responder a sus debidas partes de interés. Por lo mismo, el aspecto más importante para poder lograrlo, es que las empresas identifiquen sin falla cuáles son los grupos que constituyen las partes interesadas</w:t>
      </w:r>
      <w:r w:rsidR="00C75C35" w:rsidRPr="00D75BF0">
        <w:rPr>
          <w:rFonts w:ascii="Times New Roman" w:hAnsi="Times New Roman" w:cs="Times New Roman"/>
          <w:sz w:val="24"/>
          <w:szCs w:val="24"/>
        </w:rPr>
        <w:t>, puesto que por más que las partes intervengan directa o indirectamente con la empresa, a la final influyen de manera notable. Consecuentemente, las organizaciones deben tomar de manera positiva el vínculo que tienen con las distintas partes de interés, para de esta manera poder obtener retroalimentación que ayud</w:t>
      </w:r>
      <w:r w:rsidR="009E56B0" w:rsidRPr="00D75BF0">
        <w:rPr>
          <w:rFonts w:ascii="Times New Roman" w:hAnsi="Times New Roman" w:cs="Times New Roman"/>
          <w:sz w:val="24"/>
          <w:szCs w:val="24"/>
        </w:rPr>
        <w:t>e al funcionamiento, desarrollo y mejora</w:t>
      </w:r>
      <w:r w:rsidR="00C75C35" w:rsidRPr="00D75BF0">
        <w:rPr>
          <w:rFonts w:ascii="Times New Roman" w:hAnsi="Times New Roman" w:cs="Times New Roman"/>
          <w:sz w:val="24"/>
          <w:szCs w:val="24"/>
        </w:rPr>
        <w:t xml:space="preserve"> de la organización</w:t>
      </w:r>
      <w:r w:rsidR="009E56B0" w:rsidRPr="00D75BF0">
        <w:rPr>
          <w:rFonts w:ascii="Times New Roman" w:hAnsi="Times New Roman" w:cs="Times New Roman"/>
          <w:sz w:val="24"/>
          <w:szCs w:val="24"/>
        </w:rPr>
        <w:t>.</w:t>
      </w:r>
      <w:r w:rsidR="00C75C35" w:rsidRPr="00D75BF0">
        <w:rPr>
          <w:rFonts w:ascii="Times New Roman" w:hAnsi="Times New Roman" w:cs="Times New Roman"/>
          <w:sz w:val="24"/>
          <w:szCs w:val="24"/>
        </w:rPr>
        <w:t xml:space="preserve"> </w:t>
      </w:r>
    </w:p>
    <w:p w:rsidR="00F16F26" w:rsidRPr="00D75BF0" w:rsidRDefault="00274766"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Es por esto, que por ejemplo en el caso de los centros educativos, se deber identificar cuáles son todos los </w:t>
      </w:r>
      <w:proofErr w:type="spellStart"/>
      <w:r w:rsidR="00892099" w:rsidRPr="00D75BF0">
        <w:rPr>
          <w:rFonts w:ascii="Times New Roman" w:hAnsi="Times New Roman" w:cs="Times New Roman"/>
          <w:i/>
          <w:sz w:val="24"/>
          <w:szCs w:val="24"/>
        </w:rPr>
        <w:t>stakeholders</w:t>
      </w:r>
      <w:proofErr w:type="spellEnd"/>
      <w:r w:rsidRPr="00D75BF0">
        <w:rPr>
          <w:rFonts w:ascii="Times New Roman" w:hAnsi="Times New Roman" w:cs="Times New Roman"/>
          <w:sz w:val="24"/>
          <w:szCs w:val="24"/>
        </w:rPr>
        <w:t xml:space="preserve"> para saber de qué manera se influye en los mismos. Consecuentemente, los centros educativos al igual que las empresas, tienen varias partes de interés, </w:t>
      </w:r>
      <w:r w:rsidR="00542FF2" w:rsidRPr="00D75BF0">
        <w:rPr>
          <w:rFonts w:ascii="Times New Roman" w:hAnsi="Times New Roman" w:cs="Times New Roman"/>
          <w:sz w:val="24"/>
          <w:szCs w:val="24"/>
        </w:rPr>
        <w:t xml:space="preserve">por lo que se puede decir que lo más cercano para identificar a las </w:t>
      </w:r>
      <w:r w:rsidR="001E54BF" w:rsidRPr="00D75BF0">
        <w:rPr>
          <w:rFonts w:ascii="Times New Roman" w:hAnsi="Times New Roman" w:cs="Times New Roman"/>
          <w:sz w:val="24"/>
          <w:szCs w:val="24"/>
        </w:rPr>
        <w:t>mismas</w:t>
      </w:r>
      <w:r w:rsidR="00542FF2" w:rsidRPr="00D75BF0">
        <w:rPr>
          <w:rFonts w:ascii="Times New Roman" w:hAnsi="Times New Roman" w:cs="Times New Roman"/>
          <w:sz w:val="24"/>
          <w:szCs w:val="24"/>
        </w:rPr>
        <w:t xml:space="preserve"> sería de la siguiente manera: </w:t>
      </w:r>
    </w:p>
    <w:p w:rsidR="00F16F26" w:rsidRPr="00D75BF0" w:rsidRDefault="00F16F26" w:rsidP="00B93393">
      <w:pPr>
        <w:pStyle w:val="Prrafodelista"/>
        <w:numPr>
          <w:ilvl w:val="0"/>
          <w:numId w:val="9"/>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lastRenderedPageBreak/>
        <w:t>A</w:t>
      </w:r>
      <w:r w:rsidR="00274766" w:rsidRPr="00D75BF0">
        <w:rPr>
          <w:rFonts w:ascii="Times New Roman" w:hAnsi="Times New Roman" w:cs="Times New Roman"/>
          <w:sz w:val="24"/>
          <w:szCs w:val="24"/>
        </w:rPr>
        <w:t>ccionistas</w:t>
      </w:r>
      <w:r w:rsidR="00E77154" w:rsidRPr="00D75BF0">
        <w:rPr>
          <w:rFonts w:ascii="Times New Roman" w:hAnsi="Times New Roman" w:cs="Times New Roman"/>
          <w:sz w:val="24"/>
          <w:szCs w:val="24"/>
        </w:rPr>
        <w:t xml:space="preserve">: aquellos que aportan con capital en la empresa y que por lo tanto pueden formar parte de la gestión empresarial. </w:t>
      </w:r>
    </w:p>
    <w:p w:rsidR="00F16F26" w:rsidRPr="00D75BF0" w:rsidRDefault="00F16F26" w:rsidP="00B93393">
      <w:pPr>
        <w:pStyle w:val="Prrafodelista"/>
        <w:numPr>
          <w:ilvl w:val="0"/>
          <w:numId w:val="9"/>
        </w:numPr>
        <w:spacing w:line="360" w:lineRule="auto"/>
        <w:jc w:val="both"/>
        <w:rPr>
          <w:rFonts w:ascii="Times New Roman" w:hAnsi="Times New Roman" w:cs="Times New Roman"/>
          <w:sz w:val="24"/>
          <w:szCs w:val="24"/>
          <w:u w:val="single"/>
        </w:rPr>
      </w:pPr>
      <w:r w:rsidRPr="00D75BF0">
        <w:rPr>
          <w:rFonts w:ascii="Times New Roman" w:hAnsi="Times New Roman" w:cs="Times New Roman"/>
          <w:sz w:val="24"/>
          <w:szCs w:val="24"/>
        </w:rPr>
        <w:t>L</w:t>
      </w:r>
      <w:r w:rsidR="00E77154" w:rsidRPr="00D75BF0">
        <w:rPr>
          <w:rFonts w:ascii="Times New Roman" w:hAnsi="Times New Roman" w:cs="Times New Roman"/>
          <w:sz w:val="24"/>
          <w:szCs w:val="24"/>
        </w:rPr>
        <w:t>a alta dirección: se puede decir que es la parte más significativa de la organización, puesto que son los principales encargado</w:t>
      </w:r>
      <w:r w:rsidR="00DA2C21" w:rsidRPr="00D75BF0">
        <w:rPr>
          <w:rFonts w:ascii="Times New Roman" w:hAnsi="Times New Roman" w:cs="Times New Roman"/>
          <w:sz w:val="24"/>
          <w:szCs w:val="24"/>
        </w:rPr>
        <w:t>s de la gestión, por lo que la Responsabilidad S</w:t>
      </w:r>
      <w:r w:rsidR="00E77154" w:rsidRPr="00D75BF0">
        <w:rPr>
          <w:rFonts w:ascii="Times New Roman" w:hAnsi="Times New Roman" w:cs="Times New Roman"/>
          <w:sz w:val="24"/>
          <w:szCs w:val="24"/>
        </w:rPr>
        <w:t xml:space="preserve">ocial busca que los objetivos de la alta dirección sean para todas las partes involucradas y no para el beneficio propio. </w:t>
      </w:r>
    </w:p>
    <w:p w:rsidR="00F16F26" w:rsidRPr="00D75BF0" w:rsidRDefault="00F16F26" w:rsidP="00B93393">
      <w:pPr>
        <w:pStyle w:val="Prrafodelista"/>
        <w:numPr>
          <w:ilvl w:val="0"/>
          <w:numId w:val="9"/>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w:t>
      </w:r>
      <w:r w:rsidR="00274766" w:rsidRPr="00D75BF0">
        <w:rPr>
          <w:rFonts w:ascii="Times New Roman" w:hAnsi="Times New Roman" w:cs="Times New Roman"/>
          <w:sz w:val="24"/>
          <w:szCs w:val="24"/>
        </w:rPr>
        <w:t>mpleados y trabajadores</w:t>
      </w:r>
      <w:r w:rsidR="00E77154" w:rsidRPr="00D75BF0">
        <w:rPr>
          <w:rFonts w:ascii="Times New Roman" w:hAnsi="Times New Roman" w:cs="Times New Roman"/>
          <w:sz w:val="24"/>
          <w:szCs w:val="24"/>
        </w:rPr>
        <w:t xml:space="preserve">: son de los </w:t>
      </w:r>
      <w:proofErr w:type="spellStart"/>
      <w:r w:rsidR="00892099" w:rsidRPr="00D75BF0">
        <w:rPr>
          <w:rFonts w:ascii="Times New Roman" w:hAnsi="Times New Roman" w:cs="Times New Roman"/>
          <w:i/>
          <w:sz w:val="24"/>
          <w:szCs w:val="24"/>
        </w:rPr>
        <w:t>stakeholders</w:t>
      </w:r>
      <w:proofErr w:type="spellEnd"/>
      <w:r w:rsidR="00E77154" w:rsidRPr="00D75BF0">
        <w:rPr>
          <w:rFonts w:ascii="Times New Roman" w:hAnsi="Times New Roman" w:cs="Times New Roman"/>
          <w:sz w:val="24"/>
          <w:szCs w:val="24"/>
        </w:rPr>
        <w:t xml:space="preserve"> más cercanos a la empresa, puesto que trabaj</w:t>
      </w:r>
      <w:r w:rsidR="00DA2C21" w:rsidRPr="00D75BF0">
        <w:rPr>
          <w:rFonts w:ascii="Times New Roman" w:hAnsi="Times New Roman" w:cs="Times New Roman"/>
          <w:sz w:val="24"/>
          <w:szCs w:val="24"/>
        </w:rPr>
        <w:t>an para ella y por lo tanto la Responsabilidad S</w:t>
      </w:r>
      <w:r w:rsidR="00E77154" w:rsidRPr="00D75BF0">
        <w:rPr>
          <w:rFonts w:ascii="Times New Roman" w:hAnsi="Times New Roman" w:cs="Times New Roman"/>
          <w:sz w:val="24"/>
          <w:szCs w:val="24"/>
        </w:rPr>
        <w:t xml:space="preserve">ocial busca que se cumpla con los derechos hacia los mismos para mantener un trabajo justo.   </w:t>
      </w:r>
    </w:p>
    <w:p w:rsidR="00F16F26" w:rsidRPr="00D75BF0" w:rsidRDefault="00F16F26" w:rsidP="00B93393">
      <w:pPr>
        <w:pStyle w:val="Prrafodelista"/>
        <w:numPr>
          <w:ilvl w:val="0"/>
          <w:numId w:val="9"/>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P</w:t>
      </w:r>
      <w:r w:rsidR="00274766" w:rsidRPr="00D75BF0">
        <w:rPr>
          <w:rFonts w:ascii="Times New Roman" w:hAnsi="Times New Roman" w:cs="Times New Roman"/>
          <w:sz w:val="24"/>
          <w:szCs w:val="24"/>
        </w:rPr>
        <w:t>adres de familia</w:t>
      </w:r>
      <w:r w:rsidR="00542FF2" w:rsidRPr="00D75BF0">
        <w:rPr>
          <w:rFonts w:ascii="Times New Roman" w:hAnsi="Times New Roman" w:cs="Times New Roman"/>
          <w:sz w:val="24"/>
          <w:szCs w:val="24"/>
        </w:rPr>
        <w:t xml:space="preserve"> (clientes)</w:t>
      </w:r>
      <w:r w:rsidR="00E77154" w:rsidRPr="00D75BF0">
        <w:rPr>
          <w:rFonts w:ascii="Times New Roman" w:hAnsi="Times New Roman" w:cs="Times New Roman"/>
          <w:sz w:val="24"/>
          <w:szCs w:val="24"/>
        </w:rPr>
        <w:t>: son aquellos que están interesados en los servicios que en este caso entregan los centros educativos, por lo que la r</w:t>
      </w:r>
      <w:r w:rsidR="00BF37AB" w:rsidRPr="00D75BF0">
        <w:rPr>
          <w:rFonts w:ascii="Times New Roman" w:hAnsi="Times New Roman" w:cs="Times New Roman"/>
          <w:sz w:val="24"/>
          <w:szCs w:val="24"/>
        </w:rPr>
        <w:t xml:space="preserve">esponsabilidad social actúa para mejorar cada vez los resultados y complacer con las expectativas de los padres de familia en cuanto a la formación que reciben sus hijos. </w:t>
      </w:r>
    </w:p>
    <w:p w:rsidR="00F16F26" w:rsidRPr="00D75BF0" w:rsidRDefault="00F16F26" w:rsidP="00B93393">
      <w:pPr>
        <w:pStyle w:val="Prrafodelista"/>
        <w:numPr>
          <w:ilvl w:val="0"/>
          <w:numId w:val="9"/>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w:t>
      </w:r>
      <w:r w:rsidR="00542FF2" w:rsidRPr="00D75BF0">
        <w:rPr>
          <w:rFonts w:ascii="Times New Roman" w:hAnsi="Times New Roman" w:cs="Times New Roman"/>
          <w:sz w:val="24"/>
          <w:szCs w:val="24"/>
        </w:rPr>
        <w:t>studiantes</w:t>
      </w:r>
      <w:r w:rsidR="00BF37AB" w:rsidRPr="00D75BF0">
        <w:rPr>
          <w:rFonts w:ascii="Times New Roman" w:hAnsi="Times New Roman" w:cs="Times New Roman"/>
          <w:sz w:val="24"/>
          <w:szCs w:val="24"/>
        </w:rPr>
        <w:t xml:space="preserve">: son aquellos que bajo la responsabilidad de sus padres han entrado a formar parte de una institución educativa, para la cual se espera reciban una formación adecuada por parte de la misma, </w:t>
      </w:r>
      <w:r w:rsidR="00DA2C21" w:rsidRPr="00D75BF0">
        <w:rPr>
          <w:rFonts w:ascii="Times New Roman" w:hAnsi="Times New Roman" w:cs="Times New Roman"/>
          <w:sz w:val="24"/>
          <w:szCs w:val="24"/>
        </w:rPr>
        <w:t>mediante la intervención de la Responsabilidad S</w:t>
      </w:r>
      <w:r w:rsidR="00BF37AB" w:rsidRPr="00D75BF0">
        <w:rPr>
          <w:rFonts w:ascii="Times New Roman" w:hAnsi="Times New Roman" w:cs="Times New Roman"/>
          <w:sz w:val="24"/>
          <w:szCs w:val="24"/>
        </w:rPr>
        <w:t xml:space="preserve">ocial.  </w:t>
      </w:r>
    </w:p>
    <w:p w:rsidR="00F16F26" w:rsidRPr="00D75BF0" w:rsidRDefault="00F16F26" w:rsidP="00B93393">
      <w:pPr>
        <w:pStyle w:val="Prrafodelista"/>
        <w:numPr>
          <w:ilvl w:val="0"/>
          <w:numId w:val="9"/>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P</w:t>
      </w:r>
      <w:r w:rsidR="00274766" w:rsidRPr="00D75BF0">
        <w:rPr>
          <w:rFonts w:ascii="Times New Roman" w:hAnsi="Times New Roman" w:cs="Times New Roman"/>
          <w:sz w:val="24"/>
          <w:szCs w:val="24"/>
        </w:rPr>
        <w:t>roveedores</w:t>
      </w:r>
      <w:r w:rsidR="00BF37AB" w:rsidRPr="00D75BF0">
        <w:rPr>
          <w:rFonts w:ascii="Times New Roman" w:hAnsi="Times New Roman" w:cs="Times New Roman"/>
          <w:sz w:val="24"/>
          <w:szCs w:val="24"/>
        </w:rPr>
        <w:t xml:space="preserve">: </w:t>
      </w:r>
      <w:r w:rsidR="00C238FA" w:rsidRPr="00D75BF0">
        <w:rPr>
          <w:rFonts w:ascii="Times New Roman" w:hAnsi="Times New Roman" w:cs="Times New Roman"/>
          <w:sz w:val="24"/>
          <w:szCs w:val="24"/>
        </w:rPr>
        <w:t xml:space="preserve">debido a la diversidad empresarial, cada centro educativo tiene distintos tipos de proveedores, como por ejemplo para uniformes, útiles escolares, alimentos y demás. Sin embargo, </w:t>
      </w:r>
      <w:r w:rsidR="00C02D26" w:rsidRPr="00D75BF0">
        <w:rPr>
          <w:rFonts w:ascii="Times New Roman" w:hAnsi="Times New Roman" w:cs="Times New Roman"/>
          <w:sz w:val="24"/>
          <w:szCs w:val="24"/>
        </w:rPr>
        <w:t>lo principal es que las empres</w:t>
      </w:r>
      <w:r w:rsidR="00DA2C21" w:rsidRPr="00D75BF0">
        <w:rPr>
          <w:rFonts w:ascii="Times New Roman" w:hAnsi="Times New Roman" w:cs="Times New Roman"/>
          <w:sz w:val="24"/>
          <w:szCs w:val="24"/>
        </w:rPr>
        <w:t>as integren la Responsabilidad S</w:t>
      </w:r>
      <w:r w:rsidR="00C02D26" w:rsidRPr="00D75BF0">
        <w:rPr>
          <w:rFonts w:ascii="Times New Roman" w:hAnsi="Times New Roman" w:cs="Times New Roman"/>
          <w:sz w:val="24"/>
          <w:szCs w:val="24"/>
        </w:rPr>
        <w:t xml:space="preserve">ocial dentro de sus procesos de verificación, para que de esta manera su cadena de suministros cumpla con todos los procesos legales y se respeten los derechos de las personas. Consecuentemente, se espera que los proveedores a la vez tengan el mismo compromiso hacia los centros educativos.  </w:t>
      </w:r>
    </w:p>
    <w:p w:rsidR="00F16F26" w:rsidRPr="00D75BF0" w:rsidRDefault="00F16F26" w:rsidP="00B93393">
      <w:pPr>
        <w:pStyle w:val="Prrafodelista"/>
        <w:numPr>
          <w:ilvl w:val="0"/>
          <w:numId w:val="9"/>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C</w:t>
      </w:r>
      <w:r w:rsidR="00542FF2" w:rsidRPr="00D75BF0">
        <w:rPr>
          <w:rFonts w:ascii="Times New Roman" w:hAnsi="Times New Roman" w:cs="Times New Roman"/>
          <w:sz w:val="24"/>
          <w:szCs w:val="24"/>
        </w:rPr>
        <w:t>ompetencia</w:t>
      </w:r>
      <w:r w:rsidR="00C02D26" w:rsidRPr="00D75BF0">
        <w:rPr>
          <w:rFonts w:ascii="Times New Roman" w:hAnsi="Times New Roman" w:cs="Times New Roman"/>
          <w:sz w:val="24"/>
          <w:szCs w:val="24"/>
        </w:rPr>
        <w:t>: la competencia es aquella que permite que se regule el mercado y que de esta manera cada vez haya una mejor calidad y mayores expectativas por parte del consumidor. Consecuentemente, se espera que exista un juego limpio en la competi</w:t>
      </w:r>
      <w:r w:rsidR="00DA2C21" w:rsidRPr="00D75BF0">
        <w:rPr>
          <w:rFonts w:ascii="Times New Roman" w:hAnsi="Times New Roman" w:cs="Times New Roman"/>
          <w:sz w:val="24"/>
          <w:szCs w:val="24"/>
        </w:rPr>
        <w:t>ción de las empresas mediante un comportamiento ético y de</w:t>
      </w:r>
      <w:r w:rsidR="00C02D26" w:rsidRPr="00D75BF0">
        <w:rPr>
          <w:rFonts w:ascii="Times New Roman" w:hAnsi="Times New Roman" w:cs="Times New Roman"/>
          <w:sz w:val="24"/>
          <w:szCs w:val="24"/>
        </w:rPr>
        <w:t xml:space="preserve"> respeto, lo cual permita que cada vez existan mejoras para ofertar sus servicios. </w:t>
      </w:r>
    </w:p>
    <w:p w:rsidR="00F16F26" w:rsidRPr="00D75BF0" w:rsidRDefault="00F16F26" w:rsidP="00B93393">
      <w:pPr>
        <w:pStyle w:val="Prrafodelista"/>
        <w:numPr>
          <w:ilvl w:val="0"/>
          <w:numId w:val="9"/>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w:t>
      </w:r>
      <w:r w:rsidR="00542FF2" w:rsidRPr="00D75BF0">
        <w:rPr>
          <w:rFonts w:ascii="Times New Roman" w:hAnsi="Times New Roman" w:cs="Times New Roman"/>
          <w:sz w:val="24"/>
          <w:szCs w:val="24"/>
        </w:rPr>
        <w:t>ntidades financieras</w:t>
      </w:r>
      <w:r w:rsidR="000A5EA7" w:rsidRPr="00D75BF0">
        <w:rPr>
          <w:rFonts w:ascii="Times New Roman" w:hAnsi="Times New Roman" w:cs="Times New Roman"/>
          <w:sz w:val="24"/>
          <w:szCs w:val="24"/>
        </w:rPr>
        <w:t xml:space="preserve">: son aquellas que proveen financiación y liquidez a las empresas, por lo que se espera que las entidades financieras tengan un interés legítimo y responsable hacia los centros educativos. </w:t>
      </w:r>
    </w:p>
    <w:p w:rsidR="00F16F26" w:rsidRPr="00D75BF0" w:rsidRDefault="000A5EA7" w:rsidP="00B93393">
      <w:pPr>
        <w:pStyle w:val="Prrafodelista"/>
        <w:numPr>
          <w:ilvl w:val="0"/>
          <w:numId w:val="9"/>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lastRenderedPageBreak/>
        <w:t>Administraciones: Son aquellas que velan por el bien de la población, por lo que estas se encargan de regular el cumplimiento de las organizaciones, en este caso de los centros educativos. Es por esto que las empresas realizan distintos pagos de interés y tasas para cumplir con su ámbito legal. Consecu</w:t>
      </w:r>
      <w:r w:rsidR="009E1378" w:rsidRPr="00D75BF0">
        <w:rPr>
          <w:rFonts w:ascii="Times New Roman" w:hAnsi="Times New Roman" w:cs="Times New Roman"/>
          <w:sz w:val="24"/>
          <w:szCs w:val="24"/>
        </w:rPr>
        <w:t>entemente, se espera que tanto las organizaciones como las administraciones cooperen entre sí y exista la confianza necesaria para que las empresas pueden cumplir de manera responsable con las normativas y obligaciones legales.</w:t>
      </w:r>
      <w:r w:rsidR="0073208A" w:rsidRPr="00D75BF0">
        <w:rPr>
          <w:rFonts w:ascii="Times New Roman" w:hAnsi="Times New Roman" w:cs="Times New Roman"/>
          <w:sz w:val="24"/>
          <w:szCs w:val="24"/>
        </w:rPr>
        <w:t xml:space="preserve"> Por lo tanto, las administraciones están en la obligación de realizar un escrutinio justo hacia las organizaciones y las empresas están en el derecho de promover la mejora de las regulaciones emitidas por las administraciones en caso de no ser satisfactorias. </w:t>
      </w:r>
      <w:r w:rsidR="009E1378" w:rsidRPr="00D75BF0">
        <w:rPr>
          <w:rFonts w:ascii="Times New Roman" w:hAnsi="Times New Roman" w:cs="Times New Roman"/>
          <w:sz w:val="24"/>
          <w:szCs w:val="24"/>
        </w:rPr>
        <w:t xml:space="preserve"> </w:t>
      </w:r>
    </w:p>
    <w:p w:rsidR="00F16F26" w:rsidRPr="00D75BF0" w:rsidRDefault="00F16F26" w:rsidP="00B93393">
      <w:pPr>
        <w:pStyle w:val="Prrafodelista"/>
        <w:numPr>
          <w:ilvl w:val="0"/>
          <w:numId w:val="9"/>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w:t>
      </w:r>
      <w:r w:rsidR="00031CE3" w:rsidRPr="00D75BF0">
        <w:rPr>
          <w:rFonts w:ascii="Times New Roman" w:hAnsi="Times New Roman" w:cs="Times New Roman"/>
          <w:sz w:val="24"/>
          <w:szCs w:val="24"/>
        </w:rPr>
        <w:t>ntorno social cercano</w:t>
      </w:r>
      <w:r w:rsidR="009E1378" w:rsidRPr="00D75BF0">
        <w:rPr>
          <w:rFonts w:ascii="Times New Roman" w:hAnsi="Times New Roman" w:cs="Times New Roman"/>
          <w:sz w:val="24"/>
          <w:szCs w:val="24"/>
        </w:rPr>
        <w:t>:</w:t>
      </w:r>
      <w:r w:rsidR="0073208A" w:rsidRPr="00D75BF0">
        <w:rPr>
          <w:rFonts w:ascii="Times New Roman" w:hAnsi="Times New Roman" w:cs="Times New Roman"/>
          <w:sz w:val="24"/>
          <w:szCs w:val="24"/>
        </w:rPr>
        <w:t xml:space="preserve"> </w:t>
      </w:r>
      <w:r w:rsidR="00D177DE" w:rsidRPr="00D75BF0">
        <w:rPr>
          <w:rFonts w:ascii="Times New Roman" w:hAnsi="Times New Roman" w:cs="Times New Roman"/>
          <w:sz w:val="24"/>
          <w:szCs w:val="24"/>
        </w:rPr>
        <w:t xml:space="preserve">este se refiere a los vecindarios cercanos a las instituciones educativas. Los centros educativos tienen que estar </w:t>
      </w:r>
      <w:proofErr w:type="spellStart"/>
      <w:r w:rsidR="00D177DE" w:rsidRPr="00D75BF0">
        <w:rPr>
          <w:rFonts w:ascii="Times New Roman" w:hAnsi="Times New Roman" w:cs="Times New Roman"/>
          <w:sz w:val="24"/>
          <w:szCs w:val="24"/>
        </w:rPr>
        <w:t>consientes</w:t>
      </w:r>
      <w:proofErr w:type="spellEnd"/>
      <w:r w:rsidR="00D177DE" w:rsidRPr="00D75BF0">
        <w:rPr>
          <w:rFonts w:ascii="Times New Roman" w:hAnsi="Times New Roman" w:cs="Times New Roman"/>
          <w:sz w:val="24"/>
          <w:szCs w:val="24"/>
        </w:rPr>
        <w:t xml:space="preserve"> del impacto que causan a los lugares que están a su alrededor. Estos impactos pueden ser positivos como mejorar la rentabilidad del sector, mejor comunicación y demás, o negativos </w:t>
      </w:r>
      <w:r w:rsidR="00890CFE" w:rsidRPr="00D75BF0">
        <w:rPr>
          <w:rFonts w:ascii="Times New Roman" w:hAnsi="Times New Roman" w:cs="Times New Roman"/>
          <w:sz w:val="24"/>
          <w:szCs w:val="24"/>
        </w:rPr>
        <w:t>como ambientales, estéticos y demás</w:t>
      </w:r>
      <w:r w:rsidR="00D177DE" w:rsidRPr="00D75BF0">
        <w:rPr>
          <w:rFonts w:ascii="Times New Roman" w:hAnsi="Times New Roman" w:cs="Times New Roman"/>
          <w:sz w:val="24"/>
          <w:szCs w:val="24"/>
        </w:rPr>
        <w:t>. Es por esto, que las organizaciones deben velar</w:t>
      </w:r>
      <w:r w:rsidR="003331DE" w:rsidRPr="00D75BF0">
        <w:rPr>
          <w:rFonts w:ascii="Times New Roman" w:hAnsi="Times New Roman" w:cs="Times New Roman"/>
          <w:sz w:val="24"/>
          <w:szCs w:val="24"/>
        </w:rPr>
        <w:t xml:space="preserve"> por minimizar los impactos nega</w:t>
      </w:r>
      <w:r w:rsidR="00D177DE" w:rsidRPr="00D75BF0">
        <w:rPr>
          <w:rFonts w:ascii="Times New Roman" w:hAnsi="Times New Roman" w:cs="Times New Roman"/>
          <w:sz w:val="24"/>
          <w:szCs w:val="24"/>
        </w:rPr>
        <w:t xml:space="preserve">tivos y </w:t>
      </w:r>
      <w:r w:rsidR="003331DE" w:rsidRPr="00D75BF0">
        <w:rPr>
          <w:rFonts w:ascii="Times New Roman" w:hAnsi="Times New Roman" w:cs="Times New Roman"/>
          <w:sz w:val="24"/>
          <w:szCs w:val="24"/>
        </w:rPr>
        <w:t xml:space="preserve">aumentar los impactos positivos.  </w:t>
      </w:r>
    </w:p>
    <w:p w:rsidR="00F16F26" w:rsidRPr="00D75BF0" w:rsidRDefault="00F16F26" w:rsidP="00B93393">
      <w:pPr>
        <w:pStyle w:val="Prrafodelista"/>
        <w:numPr>
          <w:ilvl w:val="0"/>
          <w:numId w:val="9"/>
        </w:numPr>
        <w:spacing w:line="360" w:lineRule="auto"/>
        <w:jc w:val="both"/>
        <w:rPr>
          <w:rFonts w:ascii="Times New Roman" w:hAnsi="Times New Roman" w:cs="Times New Roman"/>
          <w:sz w:val="24"/>
          <w:szCs w:val="24"/>
          <w:u w:val="single"/>
        </w:rPr>
      </w:pPr>
      <w:r w:rsidRPr="00D75BF0">
        <w:rPr>
          <w:rFonts w:ascii="Times New Roman" w:hAnsi="Times New Roman" w:cs="Times New Roman"/>
          <w:sz w:val="24"/>
          <w:szCs w:val="24"/>
        </w:rPr>
        <w:t>E</w:t>
      </w:r>
      <w:r w:rsidR="00031CE3" w:rsidRPr="00D75BF0">
        <w:rPr>
          <w:rFonts w:ascii="Times New Roman" w:hAnsi="Times New Roman" w:cs="Times New Roman"/>
          <w:sz w:val="24"/>
          <w:szCs w:val="24"/>
        </w:rPr>
        <w:t>ntorno social amplio</w:t>
      </w:r>
      <w:r w:rsidRPr="00D75BF0">
        <w:rPr>
          <w:rFonts w:ascii="Times New Roman" w:hAnsi="Times New Roman" w:cs="Times New Roman"/>
          <w:sz w:val="24"/>
          <w:szCs w:val="24"/>
        </w:rPr>
        <w:t xml:space="preserve"> </w:t>
      </w:r>
      <w:r w:rsidR="00031CE3" w:rsidRPr="00D75BF0">
        <w:rPr>
          <w:rFonts w:ascii="Times New Roman" w:hAnsi="Times New Roman" w:cs="Times New Roman"/>
          <w:sz w:val="24"/>
          <w:szCs w:val="24"/>
        </w:rPr>
        <w:t>y ONG</w:t>
      </w:r>
      <w:r w:rsidR="00BF00D5" w:rsidRPr="00D75BF0">
        <w:rPr>
          <w:rFonts w:ascii="Times New Roman" w:hAnsi="Times New Roman" w:cs="Times New Roman"/>
          <w:sz w:val="24"/>
          <w:szCs w:val="24"/>
        </w:rPr>
        <w:t xml:space="preserve">: </w:t>
      </w:r>
      <w:r w:rsidR="00E66E31" w:rsidRPr="00D75BF0">
        <w:rPr>
          <w:rFonts w:ascii="Times New Roman" w:hAnsi="Times New Roman" w:cs="Times New Roman"/>
          <w:sz w:val="24"/>
          <w:szCs w:val="24"/>
        </w:rPr>
        <w:t>al vivir la globalización se sabe que cualquier tipo de impacto creado por las organizaciones se da nivel micro y macro. Es por esto que cada vez hay una mayor conexión por parte de los distintos agentes de intervención para velar por los derechos y mejorar el estilo de vida</w:t>
      </w:r>
      <w:r w:rsidR="00C87B20" w:rsidRPr="00D75BF0">
        <w:rPr>
          <w:rFonts w:ascii="Times New Roman" w:hAnsi="Times New Roman" w:cs="Times New Roman"/>
          <w:sz w:val="24"/>
          <w:szCs w:val="24"/>
        </w:rPr>
        <w:t xml:space="preserve">, para lo cual se necesita </w:t>
      </w:r>
      <w:r w:rsidR="00E66E31" w:rsidRPr="00D75BF0">
        <w:rPr>
          <w:rFonts w:ascii="Times New Roman" w:hAnsi="Times New Roman" w:cs="Times New Roman"/>
          <w:sz w:val="24"/>
          <w:szCs w:val="24"/>
        </w:rPr>
        <w:t xml:space="preserve">la cooperación de las organizaciones. </w:t>
      </w:r>
    </w:p>
    <w:p w:rsidR="00F16F26" w:rsidRPr="00D75BF0" w:rsidRDefault="00F16F26" w:rsidP="00B93393">
      <w:pPr>
        <w:pStyle w:val="Prrafodelista"/>
        <w:numPr>
          <w:ilvl w:val="0"/>
          <w:numId w:val="9"/>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M</w:t>
      </w:r>
      <w:r w:rsidR="00031CE3" w:rsidRPr="00D75BF0">
        <w:rPr>
          <w:rFonts w:ascii="Times New Roman" w:hAnsi="Times New Roman" w:cs="Times New Roman"/>
          <w:sz w:val="24"/>
          <w:szCs w:val="24"/>
        </w:rPr>
        <w:t>edio ambiente</w:t>
      </w:r>
      <w:r w:rsidR="00C87B20" w:rsidRPr="00D75BF0">
        <w:rPr>
          <w:rFonts w:ascii="Times New Roman" w:hAnsi="Times New Roman" w:cs="Times New Roman"/>
          <w:sz w:val="24"/>
          <w:szCs w:val="24"/>
        </w:rPr>
        <w:t>:</w:t>
      </w:r>
      <w:r w:rsidR="008237B3" w:rsidRPr="00D75BF0">
        <w:rPr>
          <w:rFonts w:ascii="Times New Roman" w:hAnsi="Times New Roman" w:cs="Times New Roman"/>
          <w:sz w:val="24"/>
          <w:szCs w:val="24"/>
        </w:rPr>
        <w:t xml:space="preserve"> el medio ambiente depende de la acción tomada tanto por las personas como por las empresas. Es por esto que la responsabilidad social busca el desarrollo sostenible mediante la aplicación de la ecologí</w:t>
      </w:r>
      <w:r w:rsidR="008F7669" w:rsidRPr="00D75BF0">
        <w:rPr>
          <w:rFonts w:ascii="Times New Roman" w:hAnsi="Times New Roman" w:cs="Times New Roman"/>
          <w:sz w:val="24"/>
          <w:szCs w:val="24"/>
        </w:rPr>
        <w:t xml:space="preserve">a para la protección del medio ambiente. Por lo tanto, es importante que las empresas sepan satisfacer las necesidades del consumidor, pensando en el futuro de las próximas generaciones, reduciendo el impacto ambiental. </w:t>
      </w:r>
      <w:r w:rsidR="008237B3" w:rsidRPr="00D75BF0">
        <w:rPr>
          <w:rFonts w:ascii="Times New Roman" w:hAnsi="Times New Roman" w:cs="Times New Roman"/>
          <w:sz w:val="24"/>
          <w:szCs w:val="24"/>
        </w:rPr>
        <w:t xml:space="preserve"> </w:t>
      </w:r>
    </w:p>
    <w:p w:rsidR="00274766" w:rsidRPr="00D75BF0" w:rsidRDefault="00904AAF" w:rsidP="00B93393">
      <w:pPr>
        <w:pStyle w:val="Prrafodelista"/>
        <w:numPr>
          <w:ilvl w:val="0"/>
          <w:numId w:val="9"/>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Medios de comunicación: </w:t>
      </w:r>
      <w:r w:rsidR="00904291" w:rsidRPr="00D75BF0">
        <w:rPr>
          <w:rFonts w:ascii="Times New Roman" w:hAnsi="Times New Roman" w:cs="Times New Roman"/>
          <w:sz w:val="24"/>
          <w:szCs w:val="24"/>
        </w:rPr>
        <w:t xml:space="preserve">dentro de la responsabilidad social empresarial, los medios de comunicación son de gran influencia, puesto que son una herramienta útil para la expansión de la misma. Consecuentemente, los medios de comunicación son los encargados de difundir la verdad, por lo que las empresas deben respetar la labor realizada por estos medios, siempre y cuando esta mantenga los principios de transparencia. </w:t>
      </w:r>
    </w:p>
    <w:p w:rsidR="00C75C35" w:rsidRPr="00FE1F85" w:rsidRDefault="00671FE6" w:rsidP="00851031">
      <w:pPr>
        <w:pStyle w:val="Ttulo4"/>
        <w:numPr>
          <w:ilvl w:val="2"/>
          <w:numId w:val="46"/>
        </w:numPr>
        <w:spacing w:before="0" w:after="200" w:line="360" w:lineRule="auto"/>
        <w:ind w:left="0" w:firstLine="0"/>
        <w:rPr>
          <w:rFonts w:ascii="Times New Roman" w:hAnsi="Times New Roman" w:cs="Times New Roman"/>
          <w:color w:val="auto"/>
          <w:sz w:val="24"/>
          <w:szCs w:val="24"/>
        </w:rPr>
      </w:pPr>
      <w:r w:rsidRPr="00FE1F85">
        <w:rPr>
          <w:rFonts w:ascii="Times New Roman" w:hAnsi="Times New Roman" w:cs="Times New Roman"/>
          <w:color w:val="auto"/>
          <w:sz w:val="24"/>
          <w:szCs w:val="24"/>
        </w:rPr>
        <w:lastRenderedPageBreak/>
        <w:t>Respeto al principio de legalidad</w:t>
      </w:r>
    </w:p>
    <w:p w:rsidR="006B5516" w:rsidRPr="00D75BF0" w:rsidRDefault="00F81245"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En primer lugar, es importante resaltar que el principio de legalidad es obligatorio para toda organización, puesto que absolutamente ninguna persona</w:t>
      </w:r>
      <w:r w:rsidR="0020269E" w:rsidRPr="00D75BF0">
        <w:rPr>
          <w:rFonts w:ascii="Times New Roman" w:hAnsi="Times New Roman" w:cs="Times New Roman"/>
          <w:sz w:val="24"/>
          <w:szCs w:val="24"/>
        </w:rPr>
        <w:t xml:space="preserve"> </w:t>
      </w:r>
      <w:r w:rsidR="00890CFE" w:rsidRPr="00D75BF0">
        <w:rPr>
          <w:rFonts w:ascii="Times New Roman" w:hAnsi="Times New Roman" w:cs="Times New Roman"/>
          <w:sz w:val="24"/>
          <w:szCs w:val="24"/>
        </w:rPr>
        <w:t>natural o jurídica</w:t>
      </w:r>
      <w:r w:rsidRPr="00D75BF0">
        <w:rPr>
          <w:rFonts w:ascii="Times New Roman" w:hAnsi="Times New Roman" w:cs="Times New Roman"/>
          <w:sz w:val="24"/>
          <w:szCs w:val="24"/>
        </w:rPr>
        <w:t xml:space="preserve"> está por encima de la ley. </w:t>
      </w:r>
      <w:r w:rsidR="0020269E" w:rsidRPr="00D75BF0">
        <w:rPr>
          <w:rFonts w:ascii="Times New Roman" w:hAnsi="Times New Roman" w:cs="Times New Roman"/>
          <w:sz w:val="24"/>
          <w:szCs w:val="24"/>
        </w:rPr>
        <w:t xml:space="preserve">Consecuentemente, en cuanto a este principio, se estima que toda empresa se atiene a las leyes y regulaciones que están estipuladas de manera pública, para de esta manera hacer saber a sus trabajadores acerca de estas medidas, para que </w:t>
      </w:r>
      <w:r w:rsidR="006B5516" w:rsidRPr="00D75BF0">
        <w:rPr>
          <w:rFonts w:ascii="Times New Roman" w:hAnsi="Times New Roman" w:cs="Times New Roman"/>
          <w:sz w:val="24"/>
          <w:szCs w:val="24"/>
        </w:rPr>
        <w:t>sepan que su obligación es aplicarlas</w:t>
      </w:r>
      <w:r w:rsidR="00D6391E" w:rsidRPr="00D75BF0">
        <w:rPr>
          <w:rFonts w:ascii="Times New Roman" w:hAnsi="Times New Roman" w:cs="Times New Roman"/>
          <w:sz w:val="24"/>
          <w:szCs w:val="24"/>
        </w:rPr>
        <w:t xml:space="preserve"> para el bien de ellos, la sociedad y el medio ambiente</w:t>
      </w:r>
      <w:r w:rsidR="0020269E" w:rsidRPr="00D75BF0">
        <w:rPr>
          <w:rFonts w:ascii="Times New Roman" w:hAnsi="Times New Roman" w:cs="Times New Roman"/>
          <w:sz w:val="24"/>
          <w:szCs w:val="24"/>
        </w:rPr>
        <w:t>.</w:t>
      </w:r>
    </w:p>
    <w:p w:rsidR="00D16D2F" w:rsidRPr="00D75BF0" w:rsidRDefault="00D16D2F"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Como se dijo anteriormente, las empresas están en la obligación de acatarse a las leyes, por lo que en el ecuador, </w:t>
      </w:r>
      <w:r w:rsidR="00EB30BA" w:rsidRPr="00D75BF0">
        <w:rPr>
          <w:rFonts w:ascii="Times New Roman" w:hAnsi="Times New Roman" w:cs="Times New Roman"/>
          <w:sz w:val="24"/>
          <w:szCs w:val="24"/>
        </w:rPr>
        <w:t xml:space="preserve">se debe seguir el régimen legal ecuatoriano, estipulado en la Constitución de la República del Ecuador. </w:t>
      </w:r>
      <w:r w:rsidR="00A24373" w:rsidRPr="00D75BF0">
        <w:rPr>
          <w:rFonts w:ascii="Times New Roman" w:hAnsi="Times New Roman" w:cs="Times New Roman"/>
          <w:sz w:val="24"/>
          <w:szCs w:val="24"/>
        </w:rPr>
        <w:t xml:space="preserve">Un ejemplo de leyes que deben seguir las empresas, es aquella que se ha creado a favor de las personas con discapacidades para que velar por la igualdad de oportunidades, mediante la integración social. Es por esto, que dentro del régimen laboral ecuatoriano dice que las empresas que tengan un mínimo de 25 trabajadores, deben contratar por lo menos a una persona con discapacidad, la cual obtenga un trabajo a tiempo completo considerando sus conocimientos, aptitudes y condición física. </w:t>
      </w:r>
      <w:r w:rsidR="004E31BA" w:rsidRPr="00D75BF0">
        <w:rPr>
          <w:rFonts w:ascii="Times New Roman" w:hAnsi="Times New Roman" w:cs="Times New Roman"/>
          <w:sz w:val="24"/>
          <w:szCs w:val="24"/>
        </w:rPr>
        <w:t>En suma, se dice que la contratación de personas discapacitadas en las empresas va aumentando desde el segundo año con el  1%  de personas discapacitadas del total de trabajadores, hasta el cuarto año que será del 4% del total de trabajadores y este porcentaje se mantiene f</w:t>
      </w:r>
      <w:r w:rsidR="007B6A22" w:rsidRPr="00D75BF0">
        <w:rPr>
          <w:rFonts w:ascii="Times New Roman" w:hAnsi="Times New Roman" w:cs="Times New Roman"/>
          <w:sz w:val="24"/>
          <w:szCs w:val="24"/>
        </w:rPr>
        <w:t>ijo para los años posteriores. En caso de que una empresa incumpla con esta ley, será sancionada y deberá pagar “una multa mensual equivalente a diez remuneraciones básicas mínimas unificadas del trabajador en general” (</w:t>
      </w:r>
      <w:r w:rsidR="00A33DCC" w:rsidRPr="00D75BF0">
        <w:rPr>
          <w:rFonts w:ascii="Times New Roman" w:hAnsi="Times New Roman" w:cs="Times New Roman"/>
          <w:sz w:val="24"/>
          <w:szCs w:val="24"/>
        </w:rPr>
        <w:t>Régimen Laboral Ecuatoriano</w:t>
      </w:r>
      <w:r w:rsidR="007B6A22" w:rsidRPr="00D75BF0">
        <w:rPr>
          <w:rFonts w:ascii="Times New Roman" w:hAnsi="Times New Roman" w:cs="Times New Roman"/>
          <w:sz w:val="24"/>
          <w:szCs w:val="24"/>
        </w:rPr>
        <w:t>)</w:t>
      </w:r>
      <w:r w:rsidR="00A33DCC" w:rsidRPr="00D75BF0">
        <w:rPr>
          <w:rFonts w:ascii="Times New Roman" w:hAnsi="Times New Roman" w:cs="Times New Roman"/>
          <w:sz w:val="24"/>
          <w:szCs w:val="24"/>
        </w:rPr>
        <w:t>;</w:t>
      </w:r>
      <w:r w:rsidR="007B6A22" w:rsidRPr="00D75BF0">
        <w:rPr>
          <w:rFonts w:ascii="Times New Roman" w:hAnsi="Times New Roman" w:cs="Times New Roman"/>
          <w:sz w:val="24"/>
          <w:szCs w:val="24"/>
        </w:rPr>
        <w:t xml:space="preserve"> </w:t>
      </w:r>
      <w:r w:rsidR="00A33DCC" w:rsidRPr="00D75BF0">
        <w:rPr>
          <w:rFonts w:ascii="Times New Roman" w:hAnsi="Times New Roman" w:cs="Times New Roman"/>
          <w:sz w:val="24"/>
          <w:szCs w:val="24"/>
        </w:rPr>
        <w:t>e</w:t>
      </w:r>
      <w:r w:rsidR="007B6A22" w:rsidRPr="00D75BF0">
        <w:rPr>
          <w:rFonts w:ascii="Times New Roman" w:hAnsi="Times New Roman" w:cs="Times New Roman"/>
          <w:sz w:val="24"/>
          <w:szCs w:val="24"/>
        </w:rPr>
        <w:t xml:space="preserve">n el caso de las empresas del Estado, la sanción también será administrativa. Consecuentemente, podemos ver que esta ley va a favor de la igualdad de oportunidades en la sociedad, por lo </w:t>
      </w:r>
      <w:r w:rsidR="00A33DCC" w:rsidRPr="00D75BF0">
        <w:rPr>
          <w:rFonts w:ascii="Times New Roman" w:hAnsi="Times New Roman" w:cs="Times New Roman"/>
          <w:sz w:val="24"/>
          <w:szCs w:val="24"/>
        </w:rPr>
        <w:t>que,</w:t>
      </w:r>
      <w:r w:rsidR="007B6A22" w:rsidRPr="00D75BF0">
        <w:rPr>
          <w:rFonts w:ascii="Times New Roman" w:hAnsi="Times New Roman" w:cs="Times New Roman"/>
          <w:sz w:val="24"/>
          <w:szCs w:val="24"/>
        </w:rPr>
        <w:t xml:space="preserve"> tanto los centros educativos</w:t>
      </w:r>
      <w:r w:rsidR="00A33DCC" w:rsidRPr="00D75BF0">
        <w:rPr>
          <w:rFonts w:ascii="Times New Roman" w:hAnsi="Times New Roman" w:cs="Times New Roman"/>
          <w:sz w:val="24"/>
          <w:szCs w:val="24"/>
        </w:rPr>
        <w:t>,</w:t>
      </w:r>
      <w:r w:rsidR="007B6A22" w:rsidRPr="00D75BF0">
        <w:rPr>
          <w:rFonts w:ascii="Times New Roman" w:hAnsi="Times New Roman" w:cs="Times New Roman"/>
          <w:sz w:val="24"/>
          <w:szCs w:val="24"/>
        </w:rPr>
        <w:t xml:space="preserve"> como cualquier empresa deben ser socialmente responsables y acatarse a estos regímenes, los cuales tienen constancia en la Inspección del Trabajo</w:t>
      </w:r>
      <w:r w:rsidR="00C701A2" w:rsidRPr="00D75BF0">
        <w:rPr>
          <w:rFonts w:ascii="Times New Roman" w:hAnsi="Times New Roman" w:cs="Times New Roman"/>
          <w:sz w:val="24"/>
          <w:szCs w:val="24"/>
        </w:rPr>
        <w:t xml:space="preserve">, caso contrario recibirán </w:t>
      </w:r>
      <w:r w:rsidR="00694328" w:rsidRPr="00D75BF0">
        <w:rPr>
          <w:rFonts w:ascii="Times New Roman" w:hAnsi="Times New Roman" w:cs="Times New Roman"/>
          <w:sz w:val="24"/>
          <w:szCs w:val="24"/>
        </w:rPr>
        <w:t xml:space="preserve">su respectiva sanción. </w:t>
      </w:r>
    </w:p>
    <w:p w:rsidR="00671FE6" w:rsidRPr="004E7B27" w:rsidRDefault="0029087D" w:rsidP="00851031">
      <w:pPr>
        <w:pStyle w:val="Ttulo4"/>
        <w:numPr>
          <w:ilvl w:val="2"/>
          <w:numId w:val="46"/>
        </w:numPr>
        <w:spacing w:before="0" w:after="200" w:line="360" w:lineRule="auto"/>
        <w:ind w:left="0" w:firstLine="0"/>
        <w:rPr>
          <w:rFonts w:ascii="Times New Roman" w:hAnsi="Times New Roman" w:cs="Times New Roman"/>
          <w:color w:val="auto"/>
          <w:sz w:val="24"/>
          <w:szCs w:val="24"/>
        </w:rPr>
      </w:pPr>
      <w:r w:rsidRPr="004E7B27">
        <w:rPr>
          <w:rFonts w:ascii="Times New Roman" w:hAnsi="Times New Roman" w:cs="Times New Roman"/>
          <w:color w:val="auto"/>
          <w:sz w:val="24"/>
          <w:szCs w:val="24"/>
        </w:rPr>
        <w:t xml:space="preserve"> </w:t>
      </w:r>
      <w:r w:rsidR="00446B76" w:rsidRPr="004E7B27">
        <w:rPr>
          <w:rFonts w:ascii="Times New Roman" w:hAnsi="Times New Roman" w:cs="Times New Roman"/>
          <w:color w:val="auto"/>
          <w:sz w:val="24"/>
          <w:szCs w:val="24"/>
        </w:rPr>
        <w:t>Respeto a la normativa internacional de comportamiento</w:t>
      </w:r>
    </w:p>
    <w:p w:rsidR="00446B76" w:rsidRPr="00D75BF0" w:rsidRDefault="00064BC8"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Mediante este principio, el objetivo principal en cuanto a Responsabilidad Social, es el entender el principio de respeto. En suma, este es un principio que va a lo más profundo de la organización y a los valores que esta tenga, puesto que existen leyes e imposiciones que no cubren ciertos aspectos ambientales y sociales; sin embargo, va de parte de la </w:t>
      </w:r>
      <w:r w:rsidRPr="00D75BF0">
        <w:rPr>
          <w:rFonts w:ascii="Times New Roman" w:hAnsi="Times New Roman" w:cs="Times New Roman"/>
          <w:sz w:val="24"/>
          <w:szCs w:val="24"/>
        </w:rPr>
        <w:lastRenderedPageBreak/>
        <w:t xml:space="preserve">organización el esforzarse por mantener una legitimidad y correcto cumplimiento de las normativas.  </w:t>
      </w:r>
    </w:p>
    <w:p w:rsidR="005466F4" w:rsidRPr="00D75BF0" w:rsidRDefault="005466F4"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Por lo mismo, la normativa internacional de comportamiento se refiere a “las expectativas de comportamiento organizacional socialmente responsable derivadas del derecho internacional consuetudinario, principios de derecho internacional generalmente aceptados o acuerdos, tratados o convenciones intergubernamentales, reconocidos de manera universal </w:t>
      </w:r>
      <w:r w:rsidR="009F6BA5" w:rsidRPr="00D75BF0">
        <w:rPr>
          <w:rFonts w:ascii="Times New Roman" w:hAnsi="Times New Roman" w:cs="Times New Roman"/>
          <w:sz w:val="24"/>
          <w:szCs w:val="24"/>
        </w:rPr>
        <w:t>o casi universal” (</w:t>
      </w:r>
      <w:r w:rsidR="004115E5" w:rsidRPr="00D75BF0">
        <w:rPr>
          <w:rFonts w:ascii="Times New Roman" w:hAnsi="Times New Roman" w:cs="Times New Roman"/>
          <w:sz w:val="24"/>
          <w:szCs w:val="24"/>
        </w:rPr>
        <w:t>Ferré, 2010</w:t>
      </w:r>
      <w:r w:rsidRPr="00D75BF0">
        <w:rPr>
          <w:rFonts w:ascii="Times New Roman" w:hAnsi="Times New Roman" w:cs="Times New Roman"/>
          <w:sz w:val="24"/>
          <w:szCs w:val="24"/>
        </w:rPr>
        <w:t xml:space="preserve">). </w:t>
      </w:r>
    </w:p>
    <w:p w:rsidR="00761911" w:rsidRPr="004E7B27" w:rsidRDefault="00064BC8" w:rsidP="00851031">
      <w:pPr>
        <w:pStyle w:val="Ttulo4"/>
        <w:numPr>
          <w:ilvl w:val="2"/>
          <w:numId w:val="46"/>
        </w:numPr>
        <w:spacing w:before="0" w:after="200" w:line="360" w:lineRule="auto"/>
        <w:ind w:left="0" w:firstLine="0"/>
        <w:rPr>
          <w:rFonts w:ascii="Times New Roman" w:hAnsi="Times New Roman" w:cs="Times New Roman"/>
          <w:color w:val="auto"/>
          <w:sz w:val="24"/>
          <w:szCs w:val="24"/>
        </w:rPr>
      </w:pPr>
      <w:r w:rsidRPr="004E7B27">
        <w:rPr>
          <w:rFonts w:ascii="Times New Roman" w:hAnsi="Times New Roman" w:cs="Times New Roman"/>
          <w:color w:val="auto"/>
          <w:sz w:val="24"/>
          <w:szCs w:val="24"/>
        </w:rPr>
        <w:t>Respeto a los derechos humanos</w:t>
      </w:r>
    </w:p>
    <w:p w:rsidR="004C56A6" w:rsidRPr="00D75BF0" w:rsidRDefault="00064BC8"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Como se dijo al principio del capítulo, la Responsabilidad Social tuvo su gran avance al momento en que se decretó la Declaración Universal de los Derechos Humanos en 1948</w:t>
      </w:r>
      <w:r w:rsidR="00A25828" w:rsidRPr="00D75BF0">
        <w:rPr>
          <w:rFonts w:ascii="Times New Roman" w:hAnsi="Times New Roman" w:cs="Times New Roman"/>
          <w:sz w:val="24"/>
          <w:szCs w:val="24"/>
        </w:rPr>
        <w:t xml:space="preserve">, en la cual se habla acerca de que las empresas tienen la responsabilidad de respetar los derechos humanos y además se tratan temas acerca de la no discriminación en el ámbito laboral y también sobre la protección al medio ambiente. </w:t>
      </w:r>
      <w:r w:rsidR="00D925BA" w:rsidRPr="00D75BF0">
        <w:rPr>
          <w:rFonts w:ascii="Times New Roman" w:hAnsi="Times New Roman" w:cs="Times New Roman"/>
          <w:sz w:val="24"/>
          <w:szCs w:val="24"/>
        </w:rPr>
        <w:t xml:space="preserve">Es por esto que actualmente las organizaciones deben “respetar y, siempre que sea posible, promover los derechos establecidos en la Carta Universal de los Derechos Humanos” </w:t>
      </w:r>
      <w:sdt>
        <w:sdtPr>
          <w:rPr>
            <w:rFonts w:ascii="Times New Roman" w:hAnsi="Times New Roman" w:cs="Times New Roman"/>
            <w:sz w:val="24"/>
            <w:szCs w:val="24"/>
          </w:rPr>
          <w:id w:val="340850146"/>
          <w:citation/>
        </w:sdtPr>
        <w:sdtContent>
          <w:r w:rsidR="00FF5F78" w:rsidRPr="00D75BF0">
            <w:rPr>
              <w:rFonts w:ascii="Times New Roman" w:hAnsi="Times New Roman" w:cs="Times New Roman"/>
              <w:sz w:val="24"/>
              <w:szCs w:val="24"/>
            </w:rPr>
            <w:fldChar w:fldCharType="begin"/>
          </w:r>
          <w:r w:rsidR="00D925BA" w:rsidRPr="00D75BF0">
            <w:rPr>
              <w:rFonts w:ascii="Times New Roman" w:hAnsi="Times New Roman" w:cs="Times New Roman"/>
              <w:sz w:val="24"/>
              <w:szCs w:val="24"/>
            </w:rPr>
            <w:instrText xml:space="preserve"> CITATION Int10 \l 12298 </w:instrText>
          </w:r>
          <w:r w:rsidR="00FF5F78" w:rsidRPr="00D75BF0">
            <w:rPr>
              <w:rFonts w:ascii="Times New Roman" w:hAnsi="Times New Roman" w:cs="Times New Roman"/>
              <w:sz w:val="24"/>
              <w:szCs w:val="24"/>
            </w:rPr>
            <w:fldChar w:fldCharType="separate"/>
          </w:r>
          <w:r w:rsidR="00D925BA" w:rsidRPr="00D75BF0">
            <w:rPr>
              <w:rFonts w:ascii="Times New Roman" w:hAnsi="Times New Roman" w:cs="Times New Roman"/>
              <w:noProof/>
              <w:sz w:val="24"/>
              <w:szCs w:val="24"/>
            </w:rPr>
            <w:t>(ISO, 2010)</w:t>
          </w:r>
          <w:r w:rsidR="00FF5F78" w:rsidRPr="00D75BF0">
            <w:rPr>
              <w:rFonts w:ascii="Times New Roman" w:hAnsi="Times New Roman" w:cs="Times New Roman"/>
              <w:sz w:val="24"/>
              <w:szCs w:val="24"/>
            </w:rPr>
            <w:fldChar w:fldCharType="end"/>
          </w:r>
        </w:sdtContent>
      </w:sdt>
      <w:r w:rsidR="00D925BA" w:rsidRPr="00D75BF0">
        <w:rPr>
          <w:rFonts w:ascii="Times New Roman" w:hAnsi="Times New Roman" w:cs="Times New Roman"/>
          <w:sz w:val="24"/>
          <w:szCs w:val="24"/>
        </w:rPr>
        <w:t>. Por lo tanto, las empresas deben estar al tanto de los derechos de las personas, debido a que es una ley que s</w:t>
      </w:r>
      <w:r w:rsidR="007941F5" w:rsidRPr="00D75BF0">
        <w:rPr>
          <w:rFonts w:ascii="Times New Roman" w:hAnsi="Times New Roman" w:cs="Times New Roman"/>
          <w:sz w:val="24"/>
          <w:szCs w:val="24"/>
        </w:rPr>
        <w:t>e aplica en todos los países.</w:t>
      </w:r>
      <w:r w:rsidR="00A25828" w:rsidRPr="00D75BF0">
        <w:rPr>
          <w:rFonts w:ascii="Times New Roman" w:hAnsi="Times New Roman" w:cs="Times New Roman"/>
          <w:sz w:val="24"/>
          <w:szCs w:val="24"/>
        </w:rPr>
        <w:t xml:space="preserve"> </w:t>
      </w:r>
    </w:p>
    <w:p w:rsidR="00AC7077" w:rsidRPr="00D75BF0" w:rsidRDefault="00AC7077"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Dentro de las or</w:t>
      </w:r>
      <w:r w:rsidR="00DF0A31" w:rsidRPr="00D75BF0">
        <w:rPr>
          <w:rFonts w:ascii="Times New Roman" w:hAnsi="Times New Roman" w:cs="Times New Roman"/>
          <w:sz w:val="24"/>
          <w:szCs w:val="24"/>
        </w:rPr>
        <w:t xml:space="preserve">ganizaciones existen los derechos hacia los trabajadores, como por ejemplo el derecho a ser remunerado, a ser afiliado a la Seguridad Social, a un periodo de licencia por maternidad, a un período de vacaciones y demás. Sin embargo, lo principal en una organización es que se apliquen políticas relacionadas a los derechos humanos en todos los ámbitos, para que de esta manera se pueda generar un impacto positivo en sus trabajadores y en la sociedad, y para esto es necesario que se apliquen junto con un control adecuado en la mayor parte posible de procesos, actividades y toma de decisiones de la empresa. </w:t>
      </w:r>
      <w:r w:rsidR="00AB4EEF" w:rsidRPr="00D75BF0">
        <w:rPr>
          <w:rFonts w:ascii="Times New Roman" w:hAnsi="Times New Roman" w:cs="Times New Roman"/>
          <w:sz w:val="24"/>
          <w:szCs w:val="24"/>
        </w:rPr>
        <w:t xml:space="preserve">Es por esto que las Naciones Unidas </w:t>
      </w:r>
      <w:r w:rsidR="00AC459E" w:rsidRPr="00D75BF0">
        <w:rPr>
          <w:rFonts w:ascii="Times New Roman" w:hAnsi="Times New Roman" w:cs="Times New Roman"/>
          <w:sz w:val="24"/>
          <w:szCs w:val="24"/>
        </w:rPr>
        <w:t>ha optado por promover la no complicidad en cuanto a los abusos de derechos humanos dentro de las organizaciones, ya que estas están en la obligación de “apoyar y respetar la protección de los derechos humanos proclamadas en e</w:t>
      </w:r>
      <w:r w:rsidR="00637427">
        <w:rPr>
          <w:rFonts w:ascii="Times New Roman" w:hAnsi="Times New Roman" w:cs="Times New Roman"/>
          <w:sz w:val="24"/>
          <w:szCs w:val="24"/>
        </w:rPr>
        <w:t>l ámbito internacional” (</w:t>
      </w:r>
      <w:proofErr w:type="spellStart"/>
      <w:r w:rsidR="00AC459E" w:rsidRPr="00D75BF0">
        <w:rPr>
          <w:rFonts w:ascii="Times New Roman" w:hAnsi="Times New Roman" w:cs="Times New Roman"/>
          <w:sz w:val="24"/>
          <w:szCs w:val="24"/>
        </w:rPr>
        <w:t>Jost</w:t>
      </w:r>
      <w:proofErr w:type="spellEnd"/>
      <w:r w:rsidR="00AC459E" w:rsidRPr="00D75BF0">
        <w:rPr>
          <w:rFonts w:ascii="Times New Roman" w:hAnsi="Times New Roman" w:cs="Times New Roman"/>
          <w:sz w:val="24"/>
          <w:szCs w:val="24"/>
        </w:rPr>
        <w:t xml:space="preserve">, 2009). </w:t>
      </w:r>
      <w:r w:rsidR="00381CD0" w:rsidRPr="00D75BF0">
        <w:rPr>
          <w:rFonts w:ascii="Times New Roman" w:hAnsi="Times New Roman" w:cs="Times New Roman"/>
          <w:sz w:val="24"/>
          <w:szCs w:val="24"/>
        </w:rPr>
        <w:t xml:space="preserve">Un ejemplo claro de respeto a los derechos humanos se da con “54 empresas públicas y privadas adheridas a la Red del Pacto Global en Ecuador” (Andes, 2013). En suma, Pacto Global es una iniciativa creada por la ONU con el fin de promover los derechos humanos, los derechos del trabajador, la protección al medio ambiente y la lucha contra la corrupción. Consecuentemente, la ONU ha creado este plan </w:t>
      </w:r>
      <w:r w:rsidR="00381CD0" w:rsidRPr="00D75BF0">
        <w:rPr>
          <w:rFonts w:ascii="Times New Roman" w:hAnsi="Times New Roman" w:cs="Times New Roman"/>
          <w:sz w:val="24"/>
          <w:szCs w:val="24"/>
        </w:rPr>
        <w:lastRenderedPageBreak/>
        <w:t xml:space="preserve">con el propósito de trabajar y promover junto con estas empresas, lo que es la responsabilidad social empresarial e ir cada vez acarreando a más organizaciones que estén dispuestas a luchar por un desarrollo sostenible.  </w:t>
      </w:r>
    </w:p>
    <w:p w:rsidR="006842D4" w:rsidRPr="00D75BF0" w:rsidRDefault="000875AE" w:rsidP="00851031">
      <w:pPr>
        <w:pStyle w:val="Ttulo3"/>
        <w:numPr>
          <w:ilvl w:val="1"/>
          <w:numId w:val="46"/>
        </w:numPr>
        <w:spacing w:before="0" w:after="200" w:line="360" w:lineRule="auto"/>
        <w:ind w:left="0" w:firstLine="0"/>
        <w:rPr>
          <w:rFonts w:ascii="Times New Roman" w:hAnsi="Times New Roman" w:cs="Times New Roman"/>
          <w:color w:val="auto"/>
          <w:sz w:val="24"/>
          <w:szCs w:val="24"/>
        </w:rPr>
      </w:pPr>
      <w:bookmarkStart w:id="6" w:name="_Toc374528097"/>
      <w:r w:rsidRPr="00D75BF0">
        <w:rPr>
          <w:rFonts w:ascii="Times New Roman" w:hAnsi="Times New Roman" w:cs="Times New Roman"/>
          <w:color w:val="auto"/>
          <w:sz w:val="24"/>
          <w:szCs w:val="24"/>
        </w:rPr>
        <w:t>El</w:t>
      </w:r>
      <w:r w:rsidR="006842D4" w:rsidRPr="00D75BF0">
        <w:rPr>
          <w:rFonts w:ascii="Times New Roman" w:hAnsi="Times New Roman" w:cs="Times New Roman"/>
          <w:color w:val="auto"/>
          <w:sz w:val="24"/>
          <w:szCs w:val="24"/>
        </w:rPr>
        <w:t xml:space="preserve"> Modelo Iberoamericano de Excelencia en la Gestión</w:t>
      </w:r>
      <w:r w:rsidRPr="00D75BF0">
        <w:rPr>
          <w:rFonts w:ascii="Times New Roman" w:hAnsi="Times New Roman" w:cs="Times New Roman"/>
          <w:color w:val="auto"/>
          <w:sz w:val="24"/>
          <w:szCs w:val="24"/>
        </w:rPr>
        <w:t>, como herramienta para conseguir la Responsabilidad Social Corporativa</w:t>
      </w:r>
      <w:r w:rsidR="006842D4" w:rsidRPr="00D75BF0">
        <w:rPr>
          <w:rFonts w:ascii="Times New Roman" w:hAnsi="Times New Roman" w:cs="Times New Roman"/>
          <w:color w:val="auto"/>
          <w:sz w:val="24"/>
          <w:szCs w:val="24"/>
        </w:rPr>
        <w:t>.</w:t>
      </w:r>
      <w:bookmarkEnd w:id="6"/>
    </w:p>
    <w:p w:rsidR="00FB1186" w:rsidRPr="00D75BF0" w:rsidRDefault="002D2DE3" w:rsidP="00B93393">
      <w:pPr>
        <w:spacing w:line="360" w:lineRule="auto"/>
        <w:jc w:val="both"/>
        <w:rPr>
          <w:rFonts w:ascii="Times New Roman" w:hAnsi="Times New Roman" w:cs="Times New Roman"/>
          <w:sz w:val="24"/>
          <w:szCs w:val="24"/>
        </w:rPr>
      </w:pPr>
      <w:r w:rsidRPr="00D75BF0">
        <w:rPr>
          <w:rFonts w:ascii="Times New Roman" w:hAnsi="Times New Roman" w:cs="Times New Roman"/>
          <w:b/>
          <w:sz w:val="24"/>
          <w:szCs w:val="24"/>
        </w:rPr>
        <w:t>F</w:t>
      </w:r>
      <w:r w:rsidR="00FB1186" w:rsidRPr="00D75BF0">
        <w:rPr>
          <w:rFonts w:ascii="Times New Roman" w:hAnsi="Times New Roman" w:cs="Times New Roman"/>
          <w:b/>
          <w:sz w:val="24"/>
          <w:szCs w:val="24"/>
        </w:rPr>
        <w:t>UNDIBEQ</w:t>
      </w:r>
      <w:r w:rsidR="00FB1186" w:rsidRPr="00D75BF0">
        <w:rPr>
          <w:rFonts w:ascii="Times New Roman" w:hAnsi="Times New Roman" w:cs="Times New Roman"/>
          <w:sz w:val="24"/>
          <w:szCs w:val="24"/>
        </w:rPr>
        <w:t xml:space="preserve"> es una “organización supranacional, sin ánimo de lucro, que desarrolla la Gestión Global de Calidad en el ámbito Iberoamericano” </w:t>
      </w:r>
      <w:sdt>
        <w:sdtPr>
          <w:rPr>
            <w:rFonts w:ascii="Times New Roman" w:hAnsi="Times New Roman" w:cs="Times New Roman"/>
            <w:sz w:val="24"/>
            <w:szCs w:val="24"/>
          </w:rPr>
          <w:id w:val="340850148"/>
          <w:citation/>
        </w:sdtPr>
        <w:sdtContent>
          <w:r w:rsidR="00FF5F78" w:rsidRPr="00D75BF0">
            <w:rPr>
              <w:rFonts w:ascii="Times New Roman" w:hAnsi="Times New Roman" w:cs="Times New Roman"/>
              <w:sz w:val="24"/>
              <w:szCs w:val="24"/>
            </w:rPr>
            <w:fldChar w:fldCharType="begin"/>
          </w:r>
          <w:r w:rsidR="00FB1186" w:rsidRPr="00D75BF0">
            <w:rPr>
              <w:rFonts w:ascii="Times New Roman" w:hAnsi="Times New Roman" w:cs="Times New Roman"/>
              <w:sz w:val="24"/>
              <w:szCs w:val="24"/>
            </w:rPr>
            <w:instrText xml:space="preserve"> CITATION FUN13 \l 12298 </w:instrText>
          </w:r>
          <w:r w:rsidR="00FF5F78" w:rsidRPr="00D75BF0">
            <w:rPr>
              <w:rFonts w:ascii="Times New Roman" w:hAnsi="Times New Roman" w:cs="Times New Roman"/>
              <w:sz w:val="24"/>
              <w:szCs w:val="24"/>
            </w:rPr>
            <w:fldChar w:fldCharType="separate"/>
          </w:r>
          <w:r w:rsidR="00FB1186" w:rsidRPr="00D75BF0">
            <w:rPr>
              <w:rFonts w:ascii="Times New Roman" w:hAnsi="Times New Roman" w:cs="Times New Roman"/>
              <w:noProof/>
              <w:sz w:val="24"/>
              <w:szCs w:val="24"/>
            </w:rPr>
            <w:t>(FUNDIBEQ, 2013)</w:t>
          </w:r>
          <w:r w:rsidR="00FF5F78" w:rsidRPr="00D75BF0">
            <w:rPr>
              <w:rFonts w:ascii="Times New Roman" w:hAnsi="Times New Roman" w:cs="Times New Roman"/>
              <w:sz w:val="24"/>
              <w:szCs w:val="24"/>
            </w:rPr>
            <w:fldChar w:fldCharType="end"/>
          </w:r>
        </w:sdtContent>
      </w:sdt>
      <w:r w:rsidR="00FB1186" w:rsidRPr="00D75BF0">
        <w:rPr>
          <w:rFonts w:ascii="Times New Roman" w:hAnsi="Times New Roman" w:cs="Times New Roman"/>
          <w:sz w:val="24"/>
          <w:szCs w:val="24"/>
        </w:rPr>
        <w:t xml:space="preserve">. El objetivo principal de FUNDIBEQ es el aumentar la competitividad de los países iberoamericanos, mediante la </w:t>
      </w:r>
      <w:r w:rsidR="007941F5" w:rsidRPr="00D75BF0">
        <w:rPr>
          <w:rFonts w:ascii="Times New Roman" w:hAnsi="Times New Roman" w:cs="Times New Roman"/>
          <w:b/>
          <w:sz w:val="24"/>
          <w:szCs w:val="24"/>
        </w:rPr>
        <w:t>Gestión de C</w:t>
      </w:r>
      <w:r w:rsidR="00FB1186" w:rsidRPr="00D75BF0">
        <w:rPr>
          <w:rFonts w:ascii="Times New Roman" w:hAnsi="Times New Roman" w:cs="Times New Roman"/>
          <w:b/>
          <w:sz w:val="24"/>
          <w:szCs w:val="24"/>
        </w:rPr>
        <w:t>alidad</w:t>
      </w:r>
      <w:r w:rsidR="007941F5" w:rsidRPr="00D75BF0">
        <w:rPr>
          <w:rFonts w:ascii="Times New Roman" w:hAnsi="Times New Roman" w:cs="Times New Roman"/>
          <w:b/>
          <w:sz w:val="24"/>
          <w:szCs w:val="24"/>
        </w:rPr>
        <w:t xml:space="preserve"> y Responsabilidad Social Empresarial</w:t>
      </w:r>
      <w:r w:rsidR="00FB1186" w:rsidRPr="00D75BF0">
        <w:rPr>
          <w:rFonts w:ascii="Times New Roman" w:hAnsi="Times New Roman" w:cs="Times New Roman"/>
          <w:sz w:val="24"/>
          <w:szCs w:val="24"/>
        </w:rPr>
        <w:t xml:space="preserve">, para de esta manera alcanzar mejores estándares económicos y sociales. Consecuentemente, FUNDIBEQ vela por el bienestar de sus </w:t>
      </w:r>
      <w:r w:rsidR="00F51B4E" w:rsidRPr="00D75BF0">
        <w:rPr>
          <w:rFonts w:ascii="Times New Roman" w:hAnsi="Times New Roman" w:cs="Times New Roman"/>
          <w:sz w:val="24"/>
          <w:szCs w:val="24"/>
        </w:rPr>
        <w:t xml:space="preserve">socios, por lo que </w:t>
      </w:r>
      <w:r w:rsidR="00FB1186" w:rsidRPr="00D75BF0">
        <w:rPr>
          <w:rFonts w:ascii="Times New Roman" w:hAnsi="Times New Roman" w:cs="Times New Roman"/>
          <w:sz w:val="24"/>
          <w:szCs w:val="24"/>
        </w:rPr>
        <w:t xml:space="preserve">la gestión de calidad, </w:t>
      </w:r>
      <w:r w:rsidR="00F51B4E" w:rsidRPr="00D75BF0">
        <w:rPr>
          <w:rFonts w:ascii="Times New Roman" w:hAnsi="Times New Roman" w:cs="Times New Roman"/>
          <w:sz w:val="24"/>
          <w:szCs w:val="24"/>
        </w:rPr>
        <w:t xml:space="preserve">se convierte en una herramienta para </w:t>
      </w:r>
      <w:r w:rsidR="00352A59" w:rsidRPr="00D75BF0">
        <w:rPr>
          <w:rFonts w:ascii="Times New Roman" w:hAnsi="Times New Roman" w:cs="Times New Roman"/>
          <w:sz w:val="24"/>
          <w:szCs w:val="24"/>
        </w:rPr>
        <w:t>que las empresas asociadas puedan</w:t>
      </w:r>
      <w:r w:rsidR="00472277" w:rsidRPr="00D75BF0">
        <w:rPr>
          <w:rFonts w:ascii="Times New Roman" w:hAnsi="Times New Roman" w:cs="Times New Roman"/>
          <w:sz w:val="24"/>
          <w:szCs w:val="24"/>
        </w:rPr>
        <w:t xml:space="preserve"> aplicar la Responsabilidad Social dentro de su plan estratégico, consiguiendo</w:t>
      </w:r>
      <w:r w:rsidR="00352A59" w:rsidRPr="00D75BF0">
        <w:rPr>
          <w:rFonts w:ascii="Times New Roman" w:hAnsi="Times New Roman" w:cs="Times New Roman"/>
          <w:sz w:val="24"/>
          <w:szCs w:val="24"/>
        </w:rPr>
        <w:t xml:space="preserve"> </w:t>
      </w:r>
      <w:r w:rsidR="00472277" w:rsidRPr="00D75BF0">
        <w:rPr>
          <w:rFonts w:ascii="Times New Roman" w:hAnsi="Times New Roman" w:cs="Times New Roman"/>
          <w:sz w:val="24"/>
          <w:szCs w:val="24"/>
        </w:rPr>
        <w:t xml:space="preserve">de esta manera </w:t>
      </w:r>
      <w:r w:rsidR="00FB1186" w:rsidRPr="00D75BF0">
        <w:rPr>
          <w:rFonts w:ascii="Times New Roman" w:hAnsi="Times New Roman" w:cs="Times New Roman"/>
          <w:sz w:val="24"/>
          <w:szCs w:val="24"/>
        </w:rPr>
        <w:t>consolidar su posi</w:t>
      </w:r>
      <w:r w:rsidR="00472277" w:rsidRPr="00D75BF0">
        <w:rPr>
          <w:rFonts w:ascii="Times New Roman" w:hAnsi="Times New Roman" w:cs="Times New Roman"/>
          <w:sz w:val="24"/>
          <w:szCs w:val="24"/>
        </w:rPr>
        <w:t xml:space="preserve">ción internacional y por lo tanto </w:t>
      </w:r>
      <w:r w:rsidR="003A2412" w:rsidRPr="00D75BF0">
        <w:rPr>
          <w:rFonts w:ascii="Times New Roman" w:hAnsi="Times New Roman" w:cs="Times New Roman"/>
          <w:sz w:val="24"/>
          <w:szCs w:val="24"/>
        </w:rPr>
        <w:t xml:space="preserve">alcanzar </w:t>
      </w:r>
      <w:r w:rsidR="00FB1186" w:rsidRPr="00D75BF0">
        <w:rPr>
          <w:rFonts w:ascii="Times New Roman" w:hAnsi="Times New Roman" w:cs="Times New Roman"/>
          <w:sz w:val="24"/>
          <w:szCs w:val="24"/>
        </w:rPr>
        <w:t xml:space="preserve">mejores oportunidades de negocio. </w:t>
      </w:r>
    </w:p>
    <w:p w:rsidR="00472277" w:rsidRPr="00D75BF0" w:rsidRDefault="00827119"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El Modelo Iberoamericano de Excelencia en la Gestión puede ser aplicado a cualquier organización, con cualquier fin y ya sea esta </w:t>
      </w:r>
      <w:r w:rsidR="00CB2E83" w:rsidRPr="00D75BF0">
        <w:rPr>
          <w:rFonts w:ascii="Times New Roman" w:hAnsi="Times New Roman" w:cs="Times New Roman"/>
          <w:sz w:val="24"/>
          <w:szCs w:val="24"/>
        </w:rPr>
        <w:t xml:space="preserve">de carácter </w:t>
      </w:r>
      <w:r w:rsidRPr="00D75BF0">
        <w:rPr>
          <w:rFonts w:ascii="Times New Roman" w:hAnsi="Times New Roman" w:cs="Times New Roman"/>
          <w:sz w:val="24"/>
          <w:szCs w:val="24"/>
        </w:rPr>
        <w:t>pública o privada.</w:t>
      </w:r>
      <w:r w:rsidR="00CB2E83" w:rsidRPr="00D75BF0">
        <w:rPr>
          <w:rFonts w:ascii="Times New Roman" w:hAnsi="Times New Roman" w:cs="Times New Roman"/>
          <w:sz w:val="24"/>
          <w:szCs w:val="24"/>
        </w:rPr>
        <w:t xml:space="preserve"> E</w:t>
      </w:r>
      <w:r w:rsidRPr="00D75BF0">
        <w:rPr>
          <w:rFonts w:ascii="Times New Roman" w:hAnsi="Times New Roman" w:cs="Times New Roman"/>
          <w:sz w:val="24"/>
          <w:szCs w:val="24"/>
        </w:rPr>
        <w:t xml:space="preserve">n suma, FUNDIBEQ se encarga de desarrollar y actualizar periódicamente este </w:t>
      </w:r>
      <w:r w:rsidRPr="00D75BF0">
        <w:rPr>
          <w:rFonts w:ascii="Times New Roman" w:hAnsi="Times New Roman" w:cs="Times New Roman"/>
          <w:b/>
          <w:sz w:val="24"/>
          <w:szCs w:val="24"/>
        </w:rPr>
        <w:t xml:space="preserve">modelo </w:t>
      </w:r>
      <w:r w:rsidRPr="00D75BF0">
        <w:rPr>
          <w:rFonts w:ascii="Times New Roman" w:hAnsi="Times New Roman" w:cs="Times New Roman"/>
          <w:sz w:val="24"/>
          <w:szCs w:val="24"/>
        </w:rPr>
        <w:t xml:space="preserve">y así difundirlo </w:t>
      </w:r>
      <w:r w:rsidR="00CB2E83" w:rsidRPr="00D75BF0">
        <w:rPr>
          <w:rFonts w:ascii="Times New Roman" w:hAnsi="Times New Roman" w:cs="Times New Roman"/>
          <w:sz w:val="24"/>
          <w:szCs w:val="24"/>
        </w:rPr>
        <w:t>g</w:t>
      </w:r>
      <w:r w:rsidR="00472277" w:rsidRPr="00D75BF0">
        <w:rPr>
          <w:rFonts w:ascii="Times New Roman" w:hAnsi="Times New Roman" w:cs="Times New Roman"/>
          <w:sz w:val="24"/>
          <w:szCs w:val="24"/>
        </w:rPr>
        <w:t>ratuitamente. Es importante tomar en cuenta que FUNDIBEQ forma parte en el GEM (</w:t>
      </w:r>
      <w:r w:rsidR="00472277" w:rsidRPr="009B258C">
        <w:rPr>
          <w:rFonts w:ascii="Times New Roman" w:hAnsi="Times New Roman" w:cs="Times New Roman"/>
          <w:i/>
          <w:sz w:val="24"/>
          <w:szCs w:val="24"/>
        </w:rPr>
        <w:t xml:space="preserve">Global </w:t>
      </w:r>
      <w:proofErr w:type="spellStart"/>
      <w:r w:rsidR="00472277" w:rsidRPr="009B258C">
        <w:rPr>
          <w:rFonts w:ascii="Times New Roman" w:hAnsi="Times New Roman" w:cs="Times New Roman"/>
          <w:i/>
          <w:sz w:val="24"/>
          <w:szCs w:val="24"/>
        </w:rPr>
        <w:t>Excellence</w:t>
      </w:r>
      <w:proofErr w:type="spellEnd"/>
      <w:r w:rsidR="00472277" w:rsidRPr="009B258C">
        <w:rPr>
          <w:rFonts w:ascii="Times New Roman" w:hAnsi="Times New Roman" w:cs="Times New Roman"/>
          <w:i/>
          <w:sz w:val="24"/>
          <w:szCs w:val="24"/>
        </w:rPr>
        <w:t xml:space="preserve"> </w:t>
      </w:r>
      <w:proofErr w:type="spellStart"/>
      <w:r w:rsidR="00472277" w:rsidRPr="009B258C">
        <w:rPr>
          <w:rFonts w:ascii="Times New Roman" w:hAnsi="Times New Roman" w:cs="Times New Roman"/>
          <w:i/>
          <w:sz w:val="24"/>
          <w:szCs w:val="24"/>
        </w:rPr>
        <w:t>Model</w:t>
      </w:r>
      <w:proofErr w:type="spellEnd"/>
      <w:r w:rsidR="00472277" w:rsidRPr="009B258C">
        <w:rPr>
          <w:rFonts w:ascii="Times New Roman" w:hAnsi="Times New Roman" w:cs="Times New Roman"/>
          <w:i/>
          <w:sz w:val="24"/>
          <w:szCs w:val="24"/>
        </w:rPr>
        <w:t xml:space="preserve"> Council</w:t>
      </w:r>
      <w:r w:rsidR="00472277" w:rsidRPr="00D75BF0">
        <w:rPr>
          <w:rFonts w:ascii="Times New Roman" w:hAnsi="Times New Roman" w:cs="Times New Roman"/>
          <w:sz w:val="24"/>
          <w:szCs w:val="24"/>
        </w:rPr>
        <w:t xml:space="preserve">), el cual es un foro en el que se realizan intercambios de conocimientos entre los más reconocidos Modelos de Excelencia a nivel mundial. Es por esto que </w:t>
      </w:r>
      <w:r w:rsidR="00CB2E83" w:rsidRPr="00D75BF0">
        <w:rPr>
          <w:rFonts w:ascii="Times New Roman" w:hAnsi="Times New Roman" w:cs="Times New Roman"/>
          <w:sz w:val="24"/>
          <w:szCs w:val="24"/>
        </w:rPr>
        <w:t xml:space="preserve">el principal objetivo del Modelo Iberoamericano de Excelencia en la Gestión, es “la evaluación de la gestión de las organizaciones, identificando sus puntos fuertes y áreas de mejoras que sirvan para establecer planes de progreso y también sirva como información para el desarrollo y la planificación estratégica” </w:t>
      </w:r>
      <w:sdt>
        <w:sdtPr>
          <w:rPr>
            <w:rFonts w:ascii="Times New Roman" w:hAnsi="Times New Roman" w:cs="Times New Roman"/>
            <w:sz w:val="24"/>
            <w:szCs w:val="24"/>
          </w:rPr>
          <w:id w:val="340850150"/>
          <w:citation/>
        </w:sdtPr>
        <w:sdtContent>
          <w:r w:rsidR="00FF5F78" w:rsidRPr="00D75BF0">
            <w:rPr>
              <w:rFonts w:ascii="Times New Roman" w:hAnsi="Times New Roman" w:cs="Times New Roman"/>
              <w:sz w:val="24"/>
              <w:szCs w:val="24"/>
            </w:rPr>
            <w:fldChar w:fldCharType="begin"/>
          </w:r>
          <w:r w:rsidR="00CB2E83" w:rsidRPr="00D75BF0">
            <w:rPr>
              <w:rFonts w:ascii="Times New Roman" w:hAnsi="Times New Roman" w:cs="Times New Roman"/>
              <w:sz w:val="24"/>
              <w:szCs w:val="24"/>
            </w:rPr>
            <w:instrText xml:space="preserve"> CITATION FUN13 \l 12298 </w:instrText>
          </w:r>
          <w:r w:rsidR="00FF5F78" w:rsidRPr="00D75BF0">
            <w:rPr>
              <w:rFonts w:ascii="Times New Roman" w:hAnsi="Times New Roman" w:cs="Times New Roman"/>
              <w:sz w:val="24"/>
              <w:szCs w:val="24"/>
            </w:rPr>
            <w:fldChar w:fldCharType="separate"/>
          </w:r>
          <w:r w:rsidR="00CB2E83" w:rsidRPr="00D75BF0">
            <w:rPr>
              <w:rFonts w:ascii="Times New Roman" w:hAnsi="Times New Roman" w:cs="Times New Roman"/>
              <w:noProof/>
              <w:sz w:val="24"/>
              <w:szCs w:val="24"/>
            </w:rPr>
            <w:t>(FUNDIBEQ, 2013)</w:t>
          </w:r>
          <w:r w:rsidR="00FF5F78" w:rsidRPr="00D75BF0">
            <w:rPr>
              <w:rFonts w:ascii="Times New Roman" w:hAnsi="Times New Roman" w:cs="Times New Roman"/>
              <w:sz w:val="24"/>
              <w:szCs w:val="24"/>
            </w:rPr>
            <w:fldChar w:fldCharType="end"/>
          </w:r>
        </w:sdtContent>
      </w:sdt>
      <w:r w:rsidR="00CB2E83" w:rsidRPr="00D75BF0">
        <w:rPr>
          <w:rFonts w:ascii="Times New Roman" w:hAnsi="Times New Roman" w:cs="Times New Roman"/>
          <w:sz w:val="24"/>
          <w:szCs w:val="24"/>
        </w:rPr>
        <w:t xml:space="preserve">. </w:t>
      </w:r>
      <w:r w:rsidR="00472277" w:rsidRPr="00D75BF0">
        <w:rPr>
          <w:rFonts w:ascii="Times New Roman" w:hAnsi="Times New Roman" w:cs="Times New Roman"/>
          <w:sz w:val="24"/>
          <w:szCs w:val="24"/>
        </w:rPr>
        <w:t>Consecuentemente, se espera que las empresas apliquen un modelo de calidad, el cual permita conseguir la responsabilidad social empresarial, para alcanzar un crecimiento sostenible.</w:t>
      </w:r>
    </w:p>
    <w:p w:rsidR="005D0D06" w:rsidRPr="00D75BF0" w:rsidRDefault="00395C35"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El Modelo Iberoamericano de Excelencia en la Gestión se creó en el año 1999, es decir, un año después de la constitución de la Fundación Iberoamericana para la Gestión de Calidad (FUNDIBEQ), creadora del modelo anteriormente mencionado. Su primera versión fue aprobada en el año 2009 y en el año 2011 se realizó una actualización, la cual se la conoce </w:t>
      </w:r>
      <w:r w:rsidRPr="00D75BF0">
        <w:rPr>
          <w:rFonts w:ascii="Times New Roman" w:hAnsi="Times New Roman" w:cs="Times New Roman"/>
          <w:sz w:val="24"/>
          <w:szCs w:val="24"/>
        </w:rPr>
        <w:lastRenderedPageBreak/>
        <w:t>como la “versión 2012”, y fue analizada por expertos y por las Organizaciones asociadas a FUNDIBEQ.</w:t>
      </w:r>
    </w:p>
    <w:p w:rsidR="00395C35" w:rsidRPr="00D75BF0" w:rsidRDefault="005D0D06"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Dentro de las organizaciones asociadas a FUNDIBEQ, se encuentran reconocidas empresas como por ejemplo: Grupo Santander, Grupo Iberia, BBVA, Industria Militar de Colombia, Instituto Centroamericano de Administración Pública</w:t>
      </w:r>
      <w:r w:rsidR="00EE1A5F" w:rsidRPr="00D75BF0">
        <w:rPr>
          <w:rFonts w:ascii="Times New Roman" w:hAnsi="Times New Roman" w:cs="Times New Roman"/>
          <w:sz w:val="24"/>
          <w:szCs w:val="24"/>
        </w:rPr>
        <w:t>,</w:t>
      </w:r>
      <w:r w:rsidRPr="00D75BF0">
        <w:rPr>
          <w:rFonts w:ascii="Times New Roman" w:hAnsi="Times New Roman" w:cs="Times New Roman"/>
          <w:sz w:val="24"/>
          <w:szCs w:val="24"/>
        </w:rPr>
        <w:t xml:space="preserve"> y demás.</w:t>
      </w:r>
      <w:r w:rsidR="00EE1A5F" w:rsidRPr="00D75BF0">
        <w:rPr>
          <w:rFonts w:ascii="Times New Roman" w:hAnsi="Times New Roman" w:cs="Times New Roman"/>
          <w:sz w:val="24"/>
          <w:szCs w:val="24"/>
        </w:rPr>
        <w:t xml:space="preserve"> En suma, se encuentran también asociados Centros Educativos y Universitarios como por ejemplo: Universidad Arturo Prat, Instituto Tecnológico y de Estudios Superiores de Monterrey, Universidad del Pacífico, Colegio </w:t>
      </w:r>
      <w:proofErr w:type="spellStart"/>
      <w:r w:rsidR="00EE1A5F" w:rsidRPr="00D75BF0">
        <w:rPr>
          <w:rFonts w:ascii="Times New Roman" w:hAnsi="Times New Roman" w:cs="Times New Roman"/>
          <w:sz w:val="24"/>
          <w:szCs w:val="24"/>
        </w:rPr>
        <w:t>Intisana</w:t>
      </w:r>
      <w:proofErr w:type="spellEnd"/>
      <w:r w:rsidR="00EE1A5F" w:rsidRPr="00D75BF0">
        <w:rPr>
          <w:rFonts w:ascii="Times New Roman" w:hAnsi="Times New Roman" w:cs="Times New Roman"/>
          <w:sz w:val="24"/>
          <w:szCs w:val="24"/>
        </w:rPr>
        <w:t xml:space="preserve">, Colegio Base, Colegio Marín, Colegio </w:t>
      </w:r>
      <w:proofErr w:type="spellStart"/>
      <w:r w:rsidR="00EE1A5F" w:rsidRPr="00D75BF0">
        <w:rPr>
          <w:rFonts w:ascii="Times New Roman" w:hAnsi="Times New Roman" w:cs="Times New Roman"/>
          <w:sz w:val="24"/>
          <w:szCs w:val="24"/>
        </w:rPr>
        <w:t>Campoverde</w:t>
      </w:r>
      <w:proofErr w:type="spellEnd"/>
      <w:r w:rsidR="00EE1A5F" w:rsidRPr="00D75BF0">
        <w:rPr>
          <w:rFonts w:ascii="Times New Roman" w:hAnsi="Times New Roman" w:cs="Times New Roman"/>
          <w:sz w:val="24"/>
          <w:szCs w:val="24"/>
        </w:rPr>
        <w:t xml:space="preserve"> y demás.  </w:t>
      </w:r>
      <w:r w:rsidR="00395C35" w:rsidRPr="00D75BF0">
        <w:rPr>
          <w:rFonts w:ascii="Times New Roman" w:hAnsi="Times New Roman" w:cs="Times New Roman"/>
          <w:sz w:val="24"/>
          <w:szCs w:val="24"/>
        </w:rPr>
        <w:t xml:space="preserve"> </w:t>
      </w:r>
    </w:p>
    <w:p w:rsidR="00B01C8B" w:rsidRPr="00D75BF0" w:rsidRDefault="00B01C8B"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El Modelo Iberoamericano de Excelencia en la Gestión ha desarrollado nueve herramientas para el funcionamiento del mismo. En primer lugar, el modelo se divide en cinco procesos facilitadores, los cuales deben ser analizados según su enfoque, su desarrollo, su evaluación y revisión. Los procesos facilitadores son los siguientes:</w:t>
      </w:r>
    </w:p>
    <w:p w:rsidR="002D2DE3" w:rsidRPr="00D75BF0" w:rsidRDefault="00B01C8B" w:rsidP="00B93393">
      <w:pPr>
        <w:pStyle w:val="Prrafodelista"/>
        <w:numPr>
          <w:ilvl w:val="0"/>
          <w:numId w:val="4"/>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Liderazgo y estilo de gestión</w:t>
      </w:r>
      <w:r w:rsidR="000E1C79" w:rsidRPr="00D75BF0">
        <w:rPr>
          <w:rFonts w:ascii="Times New Roman" w:hAnsi="Times New Roman" w:cs="Times New Roman"/>
          <w:sz w:val="24"/>
          <w:szCs w:val="24"/>
        </w:rPr>
        <w:t>: se analiza la cultura, los valores, la estructura, los proceso, la política y plan estratégico de la organización</w:t>
      </w:r>
      <w:r w:rsidR="00874E4D" w:rsidRPr="00D75BF0">
        <w:rPr>
          <w:rFonts w:ascii="Times New Roman" w:hAnsi="Times New Roman" w:cs="Times New Roman"/>
          <w:sz w:val="24"/>
          <w:szCs w:val="24"/>
        </w:rPr>
        <w:t xml:space="preserve"> para obtener un éxito sostenido</w:t>
      </w:r>
      <w:r w:rsidR="000E1C79" w:rsidRPr="00D75BF0">
        <w:rPr>
          <w:rFonts w:ascii="Times New Roman" w:hAnsi="Times New Roman" w:cs="Times New Roman"/>
          <w:sz w:val="24"/>
          <w:szCs w:val="24"/>
        </w:rPr>
        <w:t xml:space="preserve">. </w:t>
      </w:r>
    </w:p>
    <w:p w:rsidR="00B01C8B" w:rsidRPr="00D75BF0" w:rsidRDefault="00B01C8B" w:rsidP="00B93393">
      <w:pPr>
        <w:pStyle w:val="Prrafodelista"/>
        <w:numPr>
          <w:ilvl w:val="0"/>
          <w:numId w:val="4"/>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Estrategia</w:t>
      </w:r>
      <w:r w:rsidR="00874E4D" w:rsidRPr="00D75BF0">
        <w:rPr>
          <w:rFonts w:ascii="Times New Roman" w:hAnsi="Times New Roman" w:cs="Times New Roman"/>
          <w:sz w:val="24"/>
          <w:szCs w:val="24"/>
        </w:rPr>
        <w:t xml:space="preserve">: se analiza la misión y visión para obtener una estrategia de éxito hacia los grupos de interés de la organización. </w:t>
      </w:r>
      <w:r w:rsidRPr="00D75BF0">
        <w:rPr>
          <w:rFonts w:ascii="Times New Roman" w:hAnsi="Times New Roman" w:cs="Times New Roman"/>
          <w:sz w:val="24"/>
          <w:szCs w:val="24"/>
        </w:rPr>
        <w:t xml:space="preserve"> </w:t>
      </w:r>
    </w:p>
    <w:p w:rsidR="00B01C8B" w:rsidRPr="00D75BF0" w:rsidRDefault="00B01C8B" w:rsidP="00B93393">
      <w:pPr>
        <w:pStyle w:val="Prrafodelista"/>
        <w:numPr>
          <w:ilvl w:val="0"/>
          <w:numId w:val="4"/>
        </w:numPr>
        <w:spacing w:line="360" w:lineRule="auto"/>
        <w:jc w:val="both"/>
        <w:rPr>
          <w:rFonts w:ascii="Times New Roman" w:hAnsi="Times New Roman" w:cs="Times New Roman"/>
          <w:sz w:val="24"/>
          <w:szCs w:val="24"/>
          <w:u w:val="single"/>
        </w:rPr>
      </w:pPr>
      <w:r w:rsidRPr="00D75BF0">
        <w:rPr>
          <w:rFonts w:ascii="Times New Roman" w:hAnsi="Times New Roman" w:cs="Times New Roman"/>
          <w:sz w:val="24"/>
          <w:szCs w:val="24"/>
        </w:rPr>
        <w:t>Desarrollo de las personas</w:t>
      </w:r>
      <w:r w:rsidR="00874E4D" w:rsidRPr="00D75BF0">
        <w:rPr>
          <w:rFonts w:ascii="Times New Roman" w:hAnsi="Times New Roman" w:cs="Times New Roman"/>
          <w:sz w:val="24"/>
          <w:szCs w:val="24"/>
        </w:rPr>
        <w:t>: Se analiza cómo la organización hace para explotar el potencial de sus trabajadores</w:t>
      </w:r>
      <w:r w:rsidR="00472277" w:rsidRPr="00D75BF0">
        <w:rPr>
          <w:rFonts w:ascii="Times New Roman" w:hAnsi="Times New Roman" w:cs="Times New Roman"/>
          <w:sz w:val="24"/>
          <w:szCs w:val="24"/>
        </w:rPr>
        <w:t xml:space="preserve"> tanto individual como colectivo</w:t>
      </w:r>
      <w:r w:rsidR="00874E4D" w:rsidRPr="00D75BF0">
        <w:rPr>
          <w:rFonts w:ascii="Times New Roman" w:hAnsi="Times New Roman" w:cs="Times New Roman"/>
          <w:sz w:val="24"/>
          <w:szCs w:val="24"/>
        </w:rPr>
        <w:t xml:space="preserve">, para alcanzar una eficiente gestión. </w:t>
      </w:r>
    </w:p>
    <w:p w:rsidR="00B01C8B" w:rsidRPr="00D75BF0" w:rsidRDefault="00B01C8B" w:rsidP="00B93393">
      <w:pPr>
        <w:pStyle w:val="Prrafodelista"/>
        <w:numPr>
          <w:ilvl w:val="0"/>
          <w:numId w:val="4"/>
        </w:numPr>
        <w:spacing w:line="360" w:lineRule="auto"/>
        <w:jc w:val="both"/>
        <w:rPr>
          <w:rFonts w:ascii="Times New Roman" w:hAnsi="Times New Roman" w:cs="Times New Roman"/>
          <w:sz w:val="24"/>
          <w:szCs w:val="24"/>
          <w:u w:val="single"/>
        </w:rPr>
      </w:pPr>
      <w:r w:rsidRPr="00D75BF0">
        <w:rPr>
          <w:rFonts w:ascii="Times New Roman" w:hAnsi="Times New Roman" w:cs="Times New Roman"/>
          <w:sz w:val="24"/>
          <w:szCs w:val="24"/>
        </w:rPr>
        <w:t>Recursos y asociados</w:t>
      </w:r>
      <w:r w:rsidR="00874E4D" w:rsidRPr="00D75BF0">
        <w:rPr>
          <w:rFonts w:ascii="Times New Roman" w:hAnsi="Times New Roman" w:cs="Times New Roman"/>
          <w:sz w:val="24"/>
          <w:szCs w:val="24"/>
        </w:rPr>
        <w:t xml:space="preserve">: Se analiza la gestión de la organización en cuanto a sus recursos internos y externos (proveedores/ alianzas), para el apoyo de la estrategia corporativa. </w:t>
      </w:r>
      <w:r w:rsidRPr="00D75BF0">
        <w:rPr>
          <w:rFonts w:ascii="Times New Roman" w:hAnsi="Times New Roman" w:cs="Times New Roman"/>
          <w:sz w:val="24"/>
          <w:szCs w:val="24"/>
          <w:u w:val="single"/>
        </w:rPr>
        <w:t xml:space="preserve"> </w:t>
      </w:r>
    </w:p>
    <w:p w:rsidR="00B01C8B" w:rsidRPr="00D75BF0" w:rsidRDefault="00B01C8B" w:rsidP="00B93393">
      <w:pPr>
        <w:pStyle w:val="Prrafodelista"/>
        <w:numPr>
          <w:ilvl w:val="0"/>
          <w:numId w:val="4"/>
        </w:numPr>
        <w:spacing w:line="360" w:lineRule="auto"/>
        <w:jc w:val="both"/>
        <w:rPr>
          <w:rFonts w:ascii="Times New Roman" w:hAnsi="Times New Roman" w:cs="Times New Roman"/>
          <w:sz w:val="24"/>
          <w:szCs w:val="24"/>
          <w:u w:val="single"/>
        </w:rPr>
      </w:pPr>
      <w:r w:rsidRPr="00D75BF0">
        <w:rPr>
          <w:rFonts w:ascii="Times New Roman" w:hAnsi="Times New Roman" w:cs="Times New Roman"/>
          <w:sz w:val="24"/>
          <w:szCs w:val="24"/>
        </w:rPr>
        <w:t>Procesos y clientes</w:t>
      </w:r>
      <w:r w:rsidR="00874E4D" w:rsidRPr="00D75BF0">
        <w:rPr>
          <w:rFonts w:ascii="Times New Roman" w:hAnsi="Times New Roman" w:cs="Times New Roman"/>
          <w:sz w:val="24"/>
          <w:szCs w:val="24"/>
        </w:rPr>
        <w:t xml:space="preserve">: Se analiza la gestión de procesos de productos y servicios de la organización, para cumplir con las expectativas y necesidades de sus actuales y potenciales clientes. </w:t>
      </w:r>
    </w:p>
    <w:p w:rsidR="00B01C8B" w:rsidRPr="00D75BF0" w:rsidRDefault="00B01C8B"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En segundo lugar, el modelo tiene cuatro criterios de resultados que son los siguientes:</w:t>
      </w:r>
    </w:p>
    <w:p w:rsidR="00B01C8B" w:rsidRPr="00D75BF0" w:rsidRDefault="00B01C8B" w:rsidP="00B93393">
      <w:pPr>
        <w:pStyle w:val="Prrafodelista"/>
        <w:numPr>
          <w:ilvl w:val="0"/>
          <w:numId w:val="4"/>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Resultados</w:t>
      </w:r>
      <w:r w:rsidR="00700091" w:rsidRPr="00D75BF0">
        <w:rPr>
          <w:rFonts w:ascii="Times New Roman" w:hAnsi="Times New Roman" w:cs="Times New Roman"/>
          <w:sz w:val="24"/>
          <w:szCs w:val="24"/>
        </w:rPr>
        <w:t xml:space="preserve"> de clientes: Se analiza mediante medidas de percepción (a través de los clientes, como por ejemplo: encuestas) y medidas de desempeño (medidas internas para controlar, prevenir y mejorar el desempeño).</w:t>
      </w:r>
    </w:p>
    <w:p w:rsidR="00B01C8B" w:rsidRPr="00D75BF0" w:rsidRDefault="00B01C8B" w:rsidP="00B93393">
      <w:pPr>
        <w:pStyle w:val="Prrafodelista"/>
        <w:numPr>
          <w:ilvl w:val="0"/>
          <w:numId w:val="4"/>
        </w:numPr>
        <w:spacing w:line="360" w:lineRule="auto"/>
        <w:jc w:val="both"/>
        <w:rPr>
          <w:rFonts w:ascii="Times New Roman" w:hAnsi="Times New Roman" w:cs="Times New Roman"/>
          <w:sz w:val="24"/>
          <w:szCs w:val="24"/>
          <w:u w:val="single"/>
        </w:rPr>
      </w:pPr>
      <w:r w:rsidRPr="00D75BF0">
        <w:rPr>
          <w:rFonts w:ascii="Times New Roman" w:hAnsi="Times New Roman" w:cs="Times New Roman"/>
          <w:sz w:val="24"/>
          <w:szCs w:val="24"/>
        </w:rPr>
        <w:lastRenderedPageBreak/>
        <w:t>Resultados del desarrollo de las personas</w:t>
      </w:r>
      <w:r w:rsidR="00700091" w:rsidRPr="00D75BF0">
        <w:rPr>
          <w:rFonts w:ascii="Times New Roman" w:hAnsi="Times New Roman" w:cs="Times New Roman"/>
          <w:sz w:val="24"/>
          <w:szCs w:val="24"/>
        </w:rPr>
        <w:t>:</w:t>
      </w:r>
      <w:r w:rsidRPr="00D75BF0">
        <w:rPr>
          <w:rFonts w:ascii="Times New Roman" w:hAnsi="Times New Roman" w:cs="Times New Roman"/>
          <w:sz w:val="24"/>
          <w:szCs w:val="24"/>
        </w:rPr>
        <w:t xml:space="preserve"> </w:t>
      </w:r>
      <w:r w:rsidR="00700091" w:rsidRPr="00D75BF0">
        <w:rPr>
          <w:rFonts w:ascii="Times New Roman" w:hAnsi="Times New Roman" w:cs="Times New Roman"/>
          <w:sz w:val="24"/>
          <w:szCs w:val="24"/>
        </w:rPr>
        <w:t xml:space="preserve">Se analiza los resultados que la organización tiene debido al desarrollo de las personas involucradas. Es de gran importancia la retroalimentación entregada por sus empleados para dar a conocer si las políticas de la empresa son las apropiadas. </w:t>
      </w:r>
    </w:p>
    <w:p w:rsidR="00B01C8B" w:rsidRPr="00D75BF0" w:rsidRDefault="00B01C8B" w:rsidP="00B93393">
      <w:pPr>
        <w:pStyle w:val="Prrafodelista"/>
        <w:numPr>
          <w:ilvl w:val="0"/>
          <w:numId w:val="4"/>
        </w:numPr>
        <w:spacing w:line="360" w:lineRule="auto"/>
        <w:jc w:val="both"/>
        <w:rPr>
          <w:rFonts w:ascii="Times New Roman" w:hAnsi="Times New Roman" w:cs="Times New Roman"/>
          <w:b/>
          <w:sz w:val="24"/>
          <w:szCs w:val="24"/>
          <w:u w:val="single"/>
        </w:rPr>
      </w:pPr>
      <w:r w:rsidRPr="00D75BF0">
        <w:rPr>
          <w:rFonts w:ascii="Times New Roman" w:hAnsi="Times New Roman" w:cs="Times New Roman"/>
          <w:b/>
          <w:sz w:val="24"/>
          <w:szCs w:val="24"/>
        </w:rPr>
        <w:t>Resultados de sociedad</w:t>
      </w:r>
      <w:r w:rsidR="00700091" w:rsidRPr="00D75BF0">
        <w:rPr>
          <w:rFonts w:ascii="Times New Roman" w:hAnsi="Times New Roman" w:cs="Times New Roman"/>
          <w:b/>
          <w:sz w:val="24"/>
          <w:szCs w:val="24"/>
        </w:rPr>
        <w:t xml:space="preserve">: </w:t>
      </w:r>
      <w:r w:rsidR="00700091" w:rsidRPr="00D75BF0">
        <w:rPr>
          <w:rFonts w:ascii="Times New Roman" w:hAnsi="Times New Roman" w:cs="Times New Roman"/>
          <w:sz w:val="24"/>
          <w:szCs w:val="24"/>
        </w:rPr>
        <w:t>Este es el punto</w:t>
      </w:r>
      <w:r w:rsidR="000F2A8D" w:rsidRPr="00D75BF0">
        <w:rPr>
          <w:rFonts w:ascii="Times New Roman" w:hAnsi="Times New Roman" w:cs="Times New Roman"/>
          <w:sz w:val="24"/>
          <w:szCs w:val="24"/>
        </w:rPr>
        <w:t xml:space="preserve"> a tomar en cuenta en este documento</w:t>
      </w:r>
      <w:r w:rsidR="00700091" w:rsidRPr="00D75BF0">
        <w:rPr>
          <w:rFonts w:ascii="Times New Roman" w:hAnsi="Times New Roman" w:cs="Times New Roman"/>
          <w:sz w:val="24"/>
          <w:szCs w:val="24"/>
        </w:rPr>
        <w:t xml:space="preserve">, debido a que se analiza que tan </w:t>
      </w:r>
      <w:r w:rsidR="00700091" w:rsidRPr="00D75BF0">
        <w:rPr>
          <w:rFonts w:ascii="Times New Roman" w:hAnsi="Times New Roman" w:cs="Times New Roman"/>
          <w:b/>
          <w:sz w:val="24"/>
          <w:szCs w:val="24"/>
        </w:rPr>
        <w:t>Responsable</w:t>
      </w:r>
      <w:r w:rsidR="00700091" w:rsidRPr="00D75BF0">
        <w:rPr>
          <w:rFonts w:ascii="Times New Roman" w:hAnsi="Times New Roman" w:cs="Times New Roman"/>
          <w:sz w:val="24"/>
          <w:szCs w:val="24"/>
        </w:rPr>
        <w:t xml:space="preserve"> está siendo la empresa con la </w:t>
      </w:r>
      <w:r w:rsidR="00700091" w:rsidRPr="00D75BF0">
        <w:rPr>
          <w:rFonts w:ascii="Times New Roman" w:hAnsi="Times New Roman" w:cs="Times New Roman"/>
          <w:b/>
          <w:sz w:val="24"/>
          <w:szCs w:val="24"/>
        </w:rPr>
        <w:t>Sociedad</w:t>
      </w:r>
      <w:r w:rsidR="00700091" w:rsidRPr="00D75BF0">
        <w:rPr>
          <w:rFonts w:ascii="Times New Roman" w:hAnsi="Times New Roman" w:cs="Times New Roman"/>
          <w:sz w:val="24"/>
          <w:szCs w:val="24"/>
        </w:rPr>
        <w:t xml:space="preserve">. Esto se puede medir mediante la percepción de la sociedad, para saber si la organización está cumpliendo con las expectativas </w:t>
      </w:r>
      <w:r w:rsidR="002D2B2E" w:rsidRPr="00D75BF0">
        <w:rPr>
          <w:rFonts w:ascii="Times New Roman" w:hAnsi="Times New Roman" w:cs="Times New Roman"/>
          <w:sz w:val="24"/>
          <w:szCs w:val="24"/>
        </w:rPr>
        <w:t xml:space="preserve">y necesidades </w:t>
      </w:r>
      <w:r w:rsidR="00700091" w:rsidRPr="00D75BF0">
        <w:rPr>
          <w:rFonts w:ascii="Times New Roman" w:hAnsi="Times New Roman" w:cs="Times New Roman"/>
          <w:sz w:val="24"/>
          <w:szCs w:val="24"/>
        </w:rPr>
        <w:t xml:space="preserve">de </w:t>
      </w:r>
      <w:r w:rsidR="002D2B2E" w:rsidRPr="00D75BF0">
        <w:rPr>
          <w:rFonts w:ascii="Times New Roman" w:hAnsi="Times New Roman" w:cs="Times New Roman"/>
          <w:sz w:val="24"/>
          <w:szCs w:val="24"/>
        </w:rPr>
        <w:t xml:space="preserve">distintas </w:t>
      </w:r>
      <w:r w:rsidR="00700091" w:rsidRPr="00D75BF0">
        <w:rPr>
          <w:rFonts w:ascii="Times New Roman" w:hAnsi="Times New Roman" w:cs="Times New Roman"/>
          <w:sz w:val="24"/>
          <w:szCs w:val="24"/>
        </w:rPr>
        <w:t>partes</w:t>
      </w:r>
      <w:r w:rsidR="002D2B2E" w:rsidRPr="00D75BF0">
        <w:rPr>
          <w:rFonts w:ascii="Times New Roman" w:hAnsi="Times New Roman" w:cs="Times New Roman"/>
          <w:sz w:val="24"/>
          <w:szCs w:val="24"/>
        </w:rPr>
        <w:t xml:space="preserve"> de interés</w:t>
      </w:r>
      <w:r w:rsidR="00700091" w:rsidRPr="00D75BF0">
        <w:rPr>
          <w:rFonts w:ascii="Times New Roman" w:hAnsi="Times New Roman" w:cs="Times New Roman"/>
          <w:sz w:val="24"/>
          <w:szCs w:val="24"/>
        </w:rPr>
        <w:t xml:space="preserve">.  </w:t>
      </w:r>
    </w:p>
    <w:p w:rsidR="00326748" w:rsidRPr="00D75BF0" w:rsidRDefault="00352BE6" w:rsidP="00B93393">
      <w:pPr>
        <w:pStyle w:val="Prrafodelista"/>
        <w:numPr>
          <w:ilvl w:val="0"/>
          <w:numId w:val="4"/>
        </w:numPr>
        <w:spacing w:line="360" w:lineRule="auto"/>
        <w:jc w:val="both"/>
        <w:rPr>
          <w:rFonts w:ascii="Times New Roman" w:hAnsi="Times New Roman" w:cs="Times New Roman"/>
          <w:sz w:val="24"/>
          <w:szCs w:val="24"/>
          <w:u w:val="single"/>
        </w:rPr>
      </w:pPr>
      <w:r w:rsidRPr="00D75BF0">
        <w:rPr>
          <w:rFonts w:ascii="Times New Roman" w:hAnsi="Times New Roman" w:cs="Times New Roman"/>
          <w:sz w:val="24"/>
          <w:szCs w:val="24"/>
        </w:rPr>
        <w:t xml:space="preserve">Resultados globales: En este caso se analiza únicamente los logros económicos que obtiene la organización y el nivel de satisfacción de todas las partes que de una u otra forma </w:t>
      </w:r>
      <w:r w:rsidR="003B15DB" w:rsidRPr="00D75BF0">
        <w:rPr>
          <w:rFonts w:ascii="Times New Roman" w:hAnsi="Times New Roman" w:cs="Times New Roman"/>
          <w:sz w:val="24"/>
          <w:szCs w:val="24"/>
        </w:rPr>
        <w:t xml:space="preserve">reciben un porcentaje económico por medio de la </w:t>
      </w:r>
      <w:r w:rsidRPr="00D75BF0">
        <w:rPr>
          <w:rFonts w:ascii="Times New Roman" w:hAnsi="Times New Roman" w:cs="Times New Roman"/>
          <w:sz w:val="24"/>
          <w:szCs w:val="24"/>
        </w:rPr>
        <w:t>empresa.</w:t>
      </w:r>
    </w:p>
    <w:p w:rsidR="003A2412" w:rsidRPr="00D75BF0" w:rsidRDefault="003A2412"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Consecuentemente, se puede ver que el Modelo Iberoamericano de Excelencia en la Gestión topa todos los puntos requeridos para poder alcanzar una efectiva Responsabilidad Social Corporativa. Es por esto, que el modelo se ha diseñado con el propósito de cubrir todos los aspectos necesarios para que las empresas no cumplan únicamente</w:t>
      </w:r>
      <w:r w:rsidR="00745ED9" w:rsidRPr="00D75BF0">
        <w:rPr>
          <w:rFonts w:ascii="Times New Roman" w:hAnsi="Times New Roman" w:cs="Times New Roman"/>
          <w:sz w:val="24"/>
          <w:szCs w:val="24"/>
        </w:rPr>
        <w:t xml:space="preserve"> con el objetivo de ser rentables, sino que cumplan su función como organización, la cual es cumplir con el mayor nivel de satisfacción posible hacia todas las partes involucradas, contribuyendo con un desarrollo sostenible. </w:t>
      </w:r>
    </w:p>
    <w:p w:rsidR="008F5D3B" w:rsidRPr="00D75BF0" w:rsidRDefault="003011C8"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Por otro lado, la constancia y efectividad del  Modelo Iberoamericano de Excelencia en la Gestión</w:t>
      </w:r>
      <w:r w:rsidR="002D2B2E" w:rsidRPr="00D75BF0">
        <w:rPr>
          <w:rFonts w:ascii="Times New Roman" w:hAnsi="Times New Roman" w:cs="Times New Roman"/>
          <w:sz w:val="24"/>
          <w:szCs w:val="24"/>
        </w:rPr>
        <w:t>, se ve reflejada</w:t>
      </w:r>
      <w:r w:rsidR="008D69DA" w:rsidRPr="00D75BF0">
        <w:rPr>
          <w:rFonts w:ascii="Times New Roman" w:hAnsi="Times New Roman" w:cs="Times New Roman"/>
          <w:sz w:val="24"/>
          <w:szCs w:val="24"/>
        </w:rPr>
        <w:t xml:space="preserve"> en lo que tiene que ver con el </w:t>
      </w:r>
      <w:r w:rsidR="008D69DA" w:rsidRPr="00D75BF0">
        <w:rPr>
          <w:rFonts w:ascii="Times New Roman" w:hAnsi="Times New Roman" w:cs="Times New Roman"/>
          <w:b/>
          <w:sz w:val="24"/>
          <w:szCs w:val="24"/>
        </w:rPr>
        <w:t xml:space="preserve">Premio Iberoamericano de la </w:t>
      </w:r>
      <w:r w:rsidR="00662895" w:rsidRPr="00D75BF0">
        <w:rPr>
          <w:rFonts w:ascii="Times New Roman" w:hAnsi="Times New Roman" w:cs="Times New Roman"/>
          <w:b/>
          <w:sz w:val="24"/>
          <w:szCs w:val="24"/>
        </w:rPr>
        <w:t>C</w:t>
      </w:r>
      <w:r w:rsidR="008D69DA" w:rsidRPr="00D75BF0">
        <w:rPr>
          <w:rFonts w:ascii="Times New Roman" w:hAnsi="Times New Roman" w:cs="Times New Roman"/>
          <w:b/>
          <w:sz w:val="24"/>
          <w:szCs w:val="24"/>
        </w:rPr>
        <w:t>alidad</w:t>
      </w:r>
      <w:r w:rsidR="008D69DA" w:rsidRPr="00D75BF0">
        <w:rPr>
          <w:rFonts w:ascii="Times New Roman" w:hAnsi="Times New Roman" w:cs="Times New Roman"/>
          <w:sz w:val="24"/>
          <w:szCs w:val="24"/>
        </w:rPr>
        <w:t xml:space="preserve">. Este premio es entregado ya sea a organizaciones públicas o privadas que estén asociadas a FUNDIBEQ. Consecuentemente, el Premio Iberoamericano de la </w:t>
      </w:r>
      <w:r w:rsidR="00662895" w:rsidRPr="00D75BF0">
        <w:rPr>
          <w:rFonts w:ascii="Times New Roman" w:hAnsi="Times New Roman" w:cs="Times New Roman"/>
          <w:sz w:val="24"/>
          <w:szCs w:val="24"/>
        </w:rPr>
        <w:t>C</w:t>
      </w:r>
      <w:r w:rsidR="008D69DA" w:rsidRPr="00D75BF0">
        <w:rPr>
          <w:rFonts w:ascii="Times New Roman" w:hAnsi="Times New Roman" w:cs="Times New Roman"/>
          <w:sz w:val="24"/>
          <w:szCs w:val="24"/>
        </w:rPr>
        <w:t xml:space="preserve">alidad “es un Proyecto adscrito a la Cumbre Iberoamericana de Jefes de Estado y de Gobierno, coordinado por la SEGIB (Secretaría General Iberoamericana) y gestionado por FUNDIBEQ” </w:t>
      </w:r>
      <w:sdt>
        <w:sdtPr>
          <w:rPr>
            <w:rFonts w:ascii="Times New Roman" w:hAnsi="Times New Roman" w:cs="Times New Roman"/>
            <w:sz w:val="24"/>
            <w:szCs w:val="24"/>
          </w:rPr>
          <w:id w:val="340850151"/>
          <w:citation/>
        </w:sdtPr>
        <w:sdtContent>
          <w:r w:rsidR="00FF5F78" w:rsidRPr="00D75BF0">
            <w:rPr>
              <w:rFonts w:ascii="Times New Roman" w:hAnsi="Times New Roman" w:cs="Times New Roman"/>
              <w:sz w:val="24"/>
              <w:szCs w:val="24"/>
            </w:rPr>
            <w:fldChar w:fldCharType="begin"/>
          </w:r>
          <w:r w:rsidR="008D69DA" w:rsidRPr="00D75BF0">
            <w:rPr>
              <w:rFonts w:ascii="Times New Roman" w:hAnsi="Times New Roman" w:cs="Times New Roman"/>
              <w:sz w:val="24"/>
              <w:szCs w:val="24"/>
            </w:rPr>
            <w:instrText xml:space="preserve"> CITATION FUN13 \l 12298 </w:instrText>
          </w:r>
          <w:r w:rsidR="00FF5F78" w:rsidRPr="00D75BF0">
            <w:rPr>
              <w:rFonts w:ascii="Times New Roman" w:hAnsi="Times New Roman" w:cs="Times New Roman"/>
              <w:sz w:val="24"/>
              <w:szCs w:val="24"/>
            </w:rPr>
            <w:fldChar w:fldCharType="separate"/>
          </w:r>
          <w:r w:rsidR="008D69DA" w:rsidRPr="00D75BF0">
            <w:rPr>
              <w:rFonts w:ascii="Times New Roman" w:hAnsi="Times New Roman" w:cs="Times New Roman"/>
              <w:noProof/>
              <w:sz w:val="24"/>
              <w:szCs w:val="24"/>
            </w:rPr>
            <w:t>(FUNDIBEQ, 2013)</w:t>
          </w:r>
          <w:r w:rsidR="00FF5F78" w:rsidRPr="00D75BF0">
            <w:rPr>
              <w:rFonts w:ascii="Times New Roman" w:hAnsi="Times New Roman" w:cs="Times New Roman"/>
              <w:sz w:val="24"/>
              <w:szCs w:val="24"/>
            </w:rPr>
            <w:fldChar w:fldCharType="end"/>
          </w:r>
        </w:sdtContent>
      </w:sdt>
      <w:r w:rsidR="008D69DA" w:rsidRPr="00D75BF0">
        <w:rPr>
          <w:rFonts w:ascii="Times New Roman" w:hAnsi="Times New Roman" w:cs="Times New Roman"/>
          <w:sz w:val="24"/>
          <w:szCs w:val="24"/>
        </w:rPr>
        <w:t xml:space="preserve">. </w:t>
      </w:r>
      <w:r w:rsidR="00662895" w:rsidRPr="00D75BF0">
        <w:rPr>
          <w:rFonts w:ascii="Times New Roman" w:hAnsi="Times New Roman" w:cs="Times New Roman"/>
          <w:sz w:val="24"/>
          <w:szCs w:val="24"/>
        </w:rPr>
        <w:t xml:space="preserve">El objetivo principal del Premio Iberoamericano de la Calidad es el reconocer la excelencia de la gestión de las organizaciones premiadas, estimular el desarrollo de las organizaciones iberoamericanas, “promover la autoevaluación y la focalización hacia la satisfacción de las necesidades y expectativas del cliente y de las partes interesadas” </w:t>
      </w:r>
      <w:sdt>
        <w:sdtPr>
          <w:rPr>
            <w:rFonts w:ascii="Times New Roman" w:hAnsi="Times New Roman" w:cs="Times New Roman"/>
            <w:sz w:val="24"/>
            <w:szCs w:val="24"/>
          </w:rPr>
          <w:id w:val="340850152"/>
          <w:citation/>
        </w:sdtPr>
        <w:sdtContent>
          <w:r w:rsidR="00FF5F78" w:rsidRPr="00D75BF0">
            <w:rPr>
              <w:rFonts w:ascii="Times New Roman" w:hAnsi="Times New Roman" w:cs="Times New Roman"/>
              <w:sz w:val="24"/>
              <w:szCs w:val="24"/>
            </w:rPr>
            <w:fldChar w:fldCharType="begin"/>
          </w:r>
          <w:r w:rsidR="00662895" w:rsidRPr="00D75BF0">
            <w:rPr>
              <w:rFonts w:ascii="Times New Roman" w:hAnsi="Times New Roman" w:cs="Times New Roman"/>
              <w:sz w:val="24"/>
              <w:szCs w:val="24"/>
            </w:rPr>
            <w:instrText xml:space="preserve"> CITATION FUN13 \l 12298 </w:instrText>
          </w:r>
          <w:r w:rsidR="00FF5F78" w:rsidRPr="00D75BF0">
            <w:rPr>
              <w:rFonts w:ascii="Times New Roman" w:hAnsi="Times New Roman" w:cs="Times New Roman"/>
              <w:sz w:val="24"/>
              <w:szCs w:val="24"/>
            </w:rPr>
            <w:fldChar w:fldCharType="separate"/>
          </w:r>
          <w:r w:rsidR="00662895" w:rsidRPr="00D75BF0">
            <w:rPr>
              <w:rFonts w:ascii="Times New Roman" w:hAnsi="Times New Roman" w:cs="Times New Roman"/>
              <w:noProof/>
              <w:sz w:val="24"/>
              <w:szCs w:val="24"/>
            </w:rPr>
            <w:t>(FUNDIBEQ, 2013)</w:t>
          </w:r>
          <w:r w:rsidR="00FF5F78" w:rsidRPr="00D75BF0">
            <w:rPr>
              <w:rFonts w:ascii="Times New Roman" w:hAnsi="Times New Roman" w:cs="Times New Roman"/>
              <w:sz w:val="24"/>
              <w:szCs w:val="24"/>
            </w:rPr>
            <w:fldChar w:fldCharType="end"/>
          </w:r>
        </w:sdtContent>
      </w:sdt>
      <w:r w:rsidR="00662895" w:rsidRPr="00D75BF0">
        <w:rPr>
          <w:rFonts w:ascii="Times New Roman" w:hAnsi="Times New Roman" w:cs="Times New Roman"/>
          <w:sz w:val="24"/>
          <w:szCs w:val="24"/>
        </w:rPr>
        <w:t xml:space="preserve"> y difundir los mejores procesos y resu</w:t>
      </w:r>
      <w:r w:rsidR="0049245C" w:rsidRPr="00D75BF0">
        <w:rPr>
          <w:rFonts w:ascii="Times New Roman" w:hAnsi="Times New Roman" w:cs="Times New Roman"/>
          <w:sz w:val="24"/>
          <w:szCs w:val="24"/>
        </w:rPr>
        <w:t xml:space="preserve">ltados de las empresas ganadoras, lo cual sirve como ejemplo </w:t>
      </w:r>
      <w:r w:rsidR="00461DDC" w:rsidRPr="00D75BF0">
        <w:rPr>
          <w:rFonts w:ascii="Times New Roman" w:hAnsi="Times New Roman" w:cs="Times New Roman"/>
          <w:sz w:val="24"/>
          <w:szCs w:val="24"/>
        </w:rPr>
        <w:t>para</w:t>
      </w:r>
      <w:r w:rsidR="0049245C" w:rsidRPr="00D75BF0">
        <w:rPr>
          <w:rFonts w:ascii="Times New Roman" w:hAnsi="Times New Roman" w:cs="Times New Roman"/>
          <w:sz w:val="24"/>
          <w:szCs w:val="24"/>
        </w:rPr>
        <w:t xml:space="preserve"> ot</w:t>
      </w:r>
      <w:r w:rsidR="00461DDC" w:rsidRPr="00D75BF0">
        <w:rPr>
          <w:rFonts w:ascii="Times New Roman" w:hAnsi="Times New Roman" w:cs="Times New Roman"/>
          <w:sz w:val="24"/>
          <w:szCs w:val="24"/>
        </w:rPr>
        <w:t>ras empresas</w:t>
      </w:r>
      <w:r w:rsidR="0049245C" w:rsidRPr="00D75BF0">
        <w:rPr>
          <w:rFonts w:ascii="Times New Roman" w:hAnsi="Times New Roman" w:cs="Times New Roman"/>
          <w:sz w:val="24"/>
          <w:szCs w:val="24"/>
        </w:rPr>
        <w:t xml:space="preserve">. </w:t>
      </w:r>
      <w:r w:rsidR="00662895" w:rsidRPr="00D75BF0">
        <w:rPr>
          <w:rFonts w:ascii="Times New Roman" w:hAnsi="Times New Roman" w:cs="Times New Roman"/>
          <w:sz w:val="24"/>
          <w:szCs w:val="24"/>
        </w:rPr>
        <w:t xml:space="preserve"> </w:t>
      </w:r>
      <w:r w:rsidR="008D69DA" w:rsidRPr="00D75BF0">
        <w:rPr>
          <w:rFonts w:ascii="Times New Roman" w:hAnsi="Times New Roman" w:cs="Times New Roman"/>
          <w:sz w:val="24"/>
          <w:szCs w:val="24"/>
        </w:rPr>
        <w:t xml:space="preserve"> </w:t>
      </w:r>
    </w:p>
    <w:p w:rsidR="008F5D3B" w:rsidRPr="00D75BF0" w:rsidRDefault="008F5D3B" w:rsidP="00851031">
      <w:pPr>
        <w:pStyle w:val="Ttulo3"/>
        <w:numPr>
          <w:ilvl w:val="1"/>
          <w:numId w:val="46"/>
        </w:numPr>
        <w:tabs>
          <w:tab w:val="left" w:pos="0"/>
        </w:tabs>
        <w:spacing w:before="0" w:after="200" w:line="360" w:lineRule="auto"/>
        <w:ind w:left="0" w:firstLine="0"/>
        <w:rPr>
          <w:rFonts w:ascii="Times New Roman" w:hAnsi="Times New Roman" w:cs="Times New Roman"/>
          <w:i/>
          <w:color w:val="auto"/>
          <w:sz w:val="24"/>
          <w:szCs w:val="24"/>
        </w:rPr>
      </w:pPr>
      <w:bookmarkStart w:id="7" w:name="_Toc374528098"/>
      <w:r w:rsidRPr="00D75BF0">
        <w:rPr>
          <w:rFonts w:ascii="Times New Roman" w:hAnsi="Times New Roman" w:cs="Times New Roman"/>
          <w:color w:val="auto"/>
          <w:sz w:val="24"/>
          <w:szCs w:val="24"/>
        </w:rPr>
        <w:lastRenderedPageBreak/>
        <w:t xml:space="preserve">Explicación de los conceptos que evalúa el </w:t>
      </w:r>
      <w:r w:rsidR="00400BCE" w:rsidRPr="00D75BF0">
        <w:rPr>
          <w:rFonts w:ascii="Times New Roman" w:hAnsi="Times New Roman" w:cs="Times New Roman"/>
          <w:color w:val="auto"/>
          <w:sz w:val="24"/>
          <w:szCs w:val="24"/>
        </w:rPr>
        <w:t>C</w:t>
      </w:r>
      <w:r w:rsidRPr="00D75BF0">
        <w:rPr>
          <w:rFonts w:ascii="Times New Roman" w:hAnsi="Times New Roman" w:cs="Times New Roman"/>
          <w:color w:val="auto"/>
          <w:sz w:val="24"/>
          <w:szCs w:val="24"/>
        </w:rPr>
        <w:t>riterio 8 “Resultados de la Sociedad” del  Modelo Iberoamericano de Excelencia en la Gestión</w:t>
      </w:r>
      <w:r w:rsidRPr="00D75BF0">
        <w:rPr>
          <w:rFonts w:ascii="Times New Roman" w:hAnsi="Times New Roman" w:cs="Times New Roman"/>
          <w:i/>
          <w:color w:val="auto"/>
          <w:sz w:val="24"/>
          <w:szCs w:val="24"/>
        </w:rPr>
        <w:t>.</w:t>
      </w:r>
      <w:bookmarkEnd w:id="7"/>
    </w:p>
    <w:p w:rsidR="008E265A" w:rsidRPr="00D75BF0" w:rsidRDefault="00C5301C"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Como se ha visto anteriormente, el Modelo Iberoamericano de Excelencia en la Gestión evalúa nueve conceptos</w:t>
      </w:r>
      <w:r w:rsidR="004022DA" w:rsidRPr="00D75BF0">
        <w:rPr>
          <w:rStyle w:val="Refdenotaalpie"/>
          <w:rFonts w:ascii="Times New Roman" w:hAnsi="Times New Roman" w:cs="Times New Roman"/>
          <w:sz w:val="24"/>
          <w:szCs w:val="24"/>
        </w:rPr>
        <w:footnoteReference w:id="2"/>
      </w:r>
      <w:r w:rsidRPr="00D75BF0">
        <w:rPr>
          <w:rFonts w:ascii="Times New Roman" w:hAnsi="Times New Roman" w:cs="Times New Roman"/>
          <w:sz w:val="24"/>
          <w:szCs w:val="24"/>
        </w:rPr>
        <w:t xml:space="preserve"> principales en las organizaciones para poder saber cuáles son </w:t>
      </w:r>
      <w:r w:rsidR="006A4FAE" w:rsidRPr="00D75BF0">
        <w:rPr>
          <w:rFonts w:ascii="Times New Roman" w:hAnsi="Times New Roman" w:cs="Times New Roman"/>
          <w:sz w:val="24"/>
          <w:szCs w:val="24"/>
        </w:rPr>
        <w:t>sus puntos fuertes y cuáles serían sus áreas de mejora.</w:t>
      </w:r>
      <w:r w:rsidRPr="00D75BF0">
        <w:rPr>
          <w:rFonts w:ascii="Times New Roman" w:hAnsi="Times New Roman" w:cs="Times New Roman"/>
          <w:sz w:val="24"/>
          <w:szCs w:val="24"/>
        </w:rPr>
        <w:t xml:space="preserve"> </w:t>
      </w:r>
      <w:r w:rsidR="00400BCE" w:rsidRPr="00D75BF0">
        <w:rPr>
          <w:rFonts w:ascii="Times New Roman" w:hAnsi="Times New Roman" w:cs="Times New Roman"/>
          <w:sz w:val="24"/>
          <w:szCs w:val="24"/>
        </w:rPr>
        <w:t>En este caso, se busca analizar el Criterio 8 “Resultados de</w:t>
      </w:r>
      <w:r w:rsidR="002B6988" w:rsidRPr="00D75BF0">
        <w:rPr>
          <w:rFonts w:ascii="Times New Roman" w:hAnsi="Times New Roman" w:cs="Times New Roman"/>
          <w:sz w:val="24"/>
          <w:szCs w:val="24"/>
        </w:rPr>
        <w:t xml:space="preserve"> la Sociedad”, para de esta manera saber si la organización está siendo Socialmente Responsable y por lo tanto está cumpliendo con las expectativas de la sociedad y demás partes interesadas. </w:t>
      </w:r>
    </w:p>
    <w:p w:rsidR="002B6988" w:rsidRPr="00D75BF0" w:rsidRDefault="002B6988"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Por lo tanto, se puede decir que el Criterio 8 del modelo FUNDIBEQ se enfoca a lo que la empresa está consiguiendo como propósito de satisfacer las necesidades y expectativas de la sociedad a la cual la organización esté ligada. Es decir, la organización puede influir en la sociedad local y/o en algunos casos con la sociedad internacional; según el impacto y alcance de la organización con sus partes involucradas. Consecuentemente, el objetivo principal del criterio 8 “resultados de la sociedad” es el “definir un conjunto de indicadores con sus objetivos correspondientes para medir los parámetros clave alineados con la estrategia y con las necesidades y expectativas de la sociedad” </w:t>
      </w:r>
      <w:sdt>
        <w:sdtPr>
          <w:rPr>
            <w:rFonts w:ascii="Times New Roman" w:hAnsi="Times New Roman" w:cs="Times New Roman"/>
            <w:sz w:val="24"/>
            <w:szCs w:val="24"/>
          </w:rPr>
          <w:id w:val="922510041"/>
          <w:citation/>
        </w:sdtPr>
        <w:sdtContent>
          <w:r w:rsidR="00FF5F78" w:rsidRPr="00D75BF0">
            <w:rPr>
              <w:rFonts w:ascii="Times New Roman" w:hAnsi="Times New Roman" w:cs="Times New Roman"/>
              <w:sz w:val="24"/>
              <w:szCs w:val="24"/>
            </w:rPr>
            <w:fldChar w:fldCharType="begin"/>
          </w:r>
          <w:r w:rsidRPr="00D75BF0">
            <w:rPr>
              <w:rFonts w:ascii="Times New Roman" w:hAnsi="Times New Roman" w:cs="Times New Roman"/>
              <w:sz w:val="24"/>
              <w:szCs w:val="24"/>
            </w:rPr>
            <w:instrText xml:space="preserve"> CITATION FUN13 \l 12298 </w:instrText>
          </w:r>
          <w:r w:rsidR="00FF5F78" w:rsidRPr="00D75BF0">
            <w:rPr>
              <w:rFonts w:ascii="Times New Roman" w:hAnsi="Times New Roman" w:cs="Times New Roman"/>
              <w:sz w:val="24"/>
              <w:szCs w:val="24"/>
            </w:rPr>
            <w:fldChar w:fldCharType="separate"/>
          </w:r>
          <w:r w:rsidRPr="00D75BF0">
            <w:rPr>
              <w:rFonts w:ascii="Times New Roman" w:hAnsi="Times New Roman" w:cs="Times New Roman"/>
              <w:noProof/>
              <w:sz w:val="24"/>
              <w:szCs w:val="24"/>
            </w:rPr>
            <w:t>(FUNDIBEQ, 2013)</w:t>
          </w:r>
          <w:r w:rsidR="00FF5F78" w:rsidRPr="00D75BF0">
            <w:rPr>
              <w:rFonts w:ascii="Times New Roman" w:hAnsi="Times New Roman" w:cs="Times New Roman"/>
              <w:sz w:val="24"/>
              <w:szCs w:val="24"/>
            </w:rPr>
            <w:fldChar w:fldCharType="end"/>
          </w:r>
        </w:sdtContent>
      </w:sdt>
      <w:r w:rsidRPr="00D75BF0">
        <w:rPr>
          <w:rFonts w:ascii="Times New Roman" w:hAnsi="Times New Roman" w:cs="Times New Roman"/>
          <w:sz w:val="24"/>
          <w:szCs w:val="24"/>
        </w:rPr>
        <w:t>.</w:t>
      </w:r>
    </w:p>
    <w:p w:rsidR="002B6988" w:rsidRPr="00D75BF0" w:rsidRDefault="000E6B5E"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Una organización </w:t>
      </w:r>
      <w:r w:rsidR="0047562B" w:rsidRPr="00D75BF0">
        <w:rPr>
          <w:rFonts w:ascii="Times New Roman" w:hAnsi="Times New Roman" w:cs="Times New Roman"/>
          <w:sz w:val="24"/>
          <w:szCs w:val="24"/>
        </w:rPr>
        <w:t xml:space="preserve">con fundamentos necesarios para ser </w:t>
      </w:r>
      <w:r w:rsidRPr="00D75BF0">
        <w:rPr>
          <w:rFonts w:ascii="Times New Roman" w:hAnsi="Times New Roman" w:cs="Times New Roman"/>
          <w:sz w:val="24"/>
          <w:szCs w:val="24"/>
        </w:rPr>
        <w:t xml:space="preserve">Socialmente Responsable, </w:t>
      </w:r>
      <w:r w:rsidR="0047562B" w:rsidRPr="00D75BF0">
        <w:rPr>
          <w:rFonts w:ascii="Times New Roman" w:hAnsi="Times New Roman" w:cs="Times New Roman"/>
          <w:sz w:val="24"/>
          <w:szCs w:val="24"/>
        </w:rPr>
        <w:t>demostrará la importancia e influencia que pueden tener las empresas con la sociedad. Consecuentemente, al aplicar e ir mejorando l</w:t>
      </w:r>
      <w:r w:rsidR="002D2B2E" w:rsidRPr="00D75BF0">
        <w:rPr>
          <w:rFonts w:ascii="Times New Roman" w:hAnsi="Times New Roman" w:cs="Times New Roman"/>
          <w:sz w:val="24"/>
          <w:szCs w:val="24"/>
        </w:rPr>
        <w:t>os aspectos del criterio 8 del M</w:t>
      </w:r>
      <w:r w:rsidR="0047562B" w:rsidRPr="00D75BF0">
        <w:rPr>
          <w:rFonts w:ascii="Times New Roman" w:hAnsi="Times New Roman" w:cs="Times New Roman"/>
          <w:sz w:val="24"/>
          <w:szCs w:val="24"/>
        </w:rPr>
        <w:t>odelo</w:t>
      </w:r>
      <w:r w:rsidR="002D2B2E" w:rsidRPr="00D75BF0">
        <w:rPr>
          <w:rFonts w:ascii="Times New Roman" w:hAnsi="Times New Roman" w:cs="Times New Roman"/>
          <w:sz w:val="24"/>
          <w:szCs w:val="24"/>
        </w:rPr>
        <w:t xml:space="preserve"> de FUNDIBEQ</w:t>
      </w:r>
      <w:r w:rsidR="0047562B" w:rsidRPr="00D75BF0">
        <w:rPr>
          <w:rFonts w:ascii="Times New Roman" w:hAnsi="Times New Roman" w:cs="Times New Roman"/>
          <w:sz w:val="24"/>
          <w:szCs w:val="24"/>
        </w:rPr>
        <w:t xml:space="preserve">, </w:t>
      </w:r>
      <w:r w:rsidRPr="00D75BF0">
        <w:rPr>
          <w:rFonts w:ascii="Times New Roman" w:hAnsi="Times New Roman" w:cs="Times New Roman"/>
          <w:sz w:val="24"/>
          <w:szCs w:val="24"/>
        </w:rPr>
        <w:t>podrá demostrar que sus resultados con la sociedad son positivos y que tienen un desarrollo sostenido. De esta manera, al ser una organización socia de FUNDIBEQ, podrá compararse con otras empresas similares a esta en cuanto a los parámetros necesarios para poder cumplir con los criterios que se evalúan al momento de la  aplicación del criterio 8</w:t>
      </w:r>
      <w:r w:rsidR="0047562B" w:rsidRPr="00D75BF0">
        <w:rPr>
          <w:rFonts w:ascii="Times New Roman" w:hAnsi="Times New Roman" w:cs="Times New Roman"/>
          <w:sz w:val="24"/>
          <w:szCs w:val="24"/>
        </w:rPr>
        <w:t xml:space="preserve"> para cada vez ir obteniendo mejoras y de esta manera cumplir con el mayor número posible de expectativas y necesidades de la sociedad</w:t>
      </w:r>
      <w:r w:rsidRPr="00D75BF0">
        <w:rPr>
          <w:rFonts w:ascii="Times New Roman" w:hAnsi="Times New Roman" w:cs="Times New Roman"/>
          <w:sz w:val="24"/>
          <w:szCs w:val="24"/>
        </w:rPr>
        <w:t xml:space="preserve">. </w:t>
      </w:r>
    </w:p>
    <w:p w:rsidR="004022DA" w:rsidRPr="00D75BF0" w:rsidRDefault="00E73B3D"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El criterio 8 “resultados de la sociedad” utiliza dos herramientas principales para poder medir los niveles de satisfacción que está causando una organización en cuanto a las necesidades y expectativas de la sociedad. Estas dos herramientas son: las medidas de percepción y las medidas del desempeño. </w:t>
      </w:r>
    </w:p>
    <w:p w:rsidR="00E73B3D" w:rsidRPr="00D75BF0" w:rsidRDefault="00E73B3D"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lastRenderedPageBreak/>
        <w:t>Las medidas de percepción son aquellas que se obtienen mediante la retroalimentación obtenida por la sociedad. Para poder obtener este tipo de información, se puede utilizar distintas técnicas de recolección de información, como por ejemplo encuestas, recepción de cartas de recomendación o foros. Sin embargo, ciertas situaciones como por ejemplo la aparición en medios de comunicación, la información entregada por el gobierno o distintos reconocimientos pueden entregar a la organización la satisfacción de un proceso de mejora en cuanto a ser responsable con la sociedad. Dentro de las medidas de percepción, se incluyen los siguientes puntos más importantes:</w:t>
      </w:r>
    </w:p>
    <w:p w:rsidR="00E73B3D" w:rsidRPr="00D75BF0" w:rsidRDefault="00E73B3D" w:rsidP="00B93393">
      <w:pPr>
        <w:pStyle w:val="Prrafodelista"/>
        <w:numPr>
          <w:ilvl w:val="0"/>
          <w:numId w:val="5"/>
        </w:numPr>
        <w:spacing w:line="360" w:lineRule="auto"/>
        <w:jc w:val="both"/>
        <w:rPr>
          <w:rFonts w:ascii="Times New Roman" w:hAnsi="Times New Roman" w:cs="Times New Roman"/>
          <w:i/>
          <w:sz w:val="24"/>
          <w:szCs w:val="24"/>
          <w:u w:val="single"/>
        </w:rPr>
      </w:pPr>
      <w:r w:rsidRPr="00D75BF0">
        <w:rPr>
          <w:rFonts w:ascii="Times New Roman" w:hAnsi="Times New Roman" w:cs="Times New Roman"/>
          <w:sz w:val="24"/>
          <w:szCs w:val="24"/>
        </w:rPr>
        <w:t>Desempeño como organización responsable:</w:t>
      </w:r>
      <w:r w:rsidR="00F02F42" w:rsidRPr="00D75BF0">
        <w:rPr>
          <w:rFonts w:ascii="Times New Roman" w:hAnsi="Times New Roman" w:cs="Times New Roman"/>
          <w:i/>
          <w:sz w:val="24"/>
          <w:szCs w:val="24"/>
        </w:rPr>
        <w:t xml:space="preserve"> </w:t>
      </w:r>
      <w:r w:rsidR="00F02F42" w:rsidRPr="00D75BF0">
        <w:rPr>
          <w:rFonts w:ascii="Times New Roman" w:hAnsi="Times New Roman" w:cs="Times New Roman"/>
          <w:sz w:val="24"/>
          <w:szCs w:val="24"/>
        </w:rPr>
        <w:t xml:space="preserve">Entrega de la información relevante y necesaria, relación con las autoridades involucradas, prácticas igualitarias en cuanto a oportunidades para las personas y el impacto económico local o si fuere el caso también para el extranjero. </w:t>
      </w:r>
    </w:p>
    <w:p w:rsidR="00F02F42" w:rsidRPr="00D75BF0" w:rsidRDefault="00F02F42" w:rsidP="00B93393">
      <w:pPr>
        <w:pStyle w:val="Prrafodelista"/>
        <w:numPr>
          <w:ilvl w:val="0"/>
          <w:numId w:val="5"/>
        </w:numPr>
        <w:spacing w:line="360" w:lineRule="auto"/>
        <w:jc w:val="both"/>
        <w:rPr>
          <w:rFonts w:ascii="Times New Roman" w:hAnsi="Times New Roman" w:cs="Times New Roman"/>
          <w:i/>
          <w:sz w:val="24"/>
          <w:szCs w:val="24"/>
          <w:u w:val="single"/>
        </w:rPr>
      </w:pPr>
      <w:r w:rsidRPr="00D75BF0">
        <w:rPr>
          <w:rFonts w:ascii="Times New Roman" w:hAnsi="Times New Roman" w:cs="Times New Roman"/>
          <w:sz w:val="24"/>
          <w:szCs w:val="24"/>
        </w:rPr>
        <w:t>Involucración y compromiso</w:t>
      </w:r>
      <w:r w:rsidR="009439FE" w:rsidRPr="00D75BF0">
        <w:rPr>
          <w:rFonts w:ascii="Times New Roman" w:hAnsi="Times New Roman" w:cs="Times New Roman"/>
          <w:sz w:val="24"/>
          <w:szCs w:val="24"/>
        </w:rPr>
        <w:t xml:space="preserve"> en las comunidades donde opera</w:t>
      </w:r>
      <w:r w:rsidRPr="00D75BF0">
        <w:rPr>
          <w:rFonts w:ascii="Times New Roman" w:hAnsi="Times New Roman" w:cs="Times New Roman"/>
          <w:sz w:val="24"/>
          <w:szCs w:val="24"/>
        </w:rPr>
        <w:t xml:space="preserve">: involucración en la educación y formación, apoyo en los aspectos médicos y de bienestar, apoyo para las actividades recreativas y apoyo para el trabajo voluntario. </w:t>
      </w:r>
    </w:p>
    <w:p w:rsidR="00F02F42" w:rsidRPr="00D75BF0" w:rsidRDefault="00F02F42" w:rsidP="00B93393">
      <w:pPr>
        <w:pStyle w:val="Prrafodelista"/>
        <w:numPr>
          <w:ilvl w:val="0"/>
          <w:numId w:val="5"/>
        </w:numPr>
        <w:spacing w:line="360" w:lineRule="auto"/>
        <w:jc w:val="both"/>
        <w:rPr>
          <w:rFonts w:ascii="Times New Roman" w:hAnsi="Times New Roman" w:cs="Times New Roman"/>
          <w:i/>
          <w:sz w:val="24"/>
          <w:szCs w:val="24"/>
          <w:u w:val="single"/>
        </w:rPr>
      </w:pPr>
      <w:r w:rsidRPr="00D75BF0">
        <w:rPr>
          <w:rFonts w:ascii="Times New Roman" w:hAnsi="Times New Roman" w:cs="Times New Roman"/>
          <w:sz w:val="24"/>
          <w:szCs w:val="24"/>
        </w:rPr>
        <w:t xml:space="preserve">Actividades que ayudan en cuanto al impacto creado por sus operaciones: Medidas para la protección de la salud y posibles accidentes, medidas para la causa de ruido o en caso de olores, medidas de seguridad y medidas para protección del medio ambiente para evitar la polución. </w:t>
      </w:r>
    </w:p>
    <w:p w:rsidR="00F02F42" w:rsidRPr="00D75BF0" w:rsidRDefault="00F02F42" w:rsidP="00B93393">
      <w:pPr>
        <w:pStyle w:val="Prrafodelista"/>
        <w:numPr>
          <w:ilvl w:val="0"/>
          <w:numId w:val="5"/>
        </w:numPr>
        <w:spacing w:line="360" w:lineRule="auto"/>
        <w:jc w:val="both"/>
        <w:rPr>
          <w:rFonts w:ascii="Times New Roman" w:hAnsi="Times New Roman" w:cs="Times New Roman"/>
          <w:i/>
          <w:sz w:val="24"/>
          <w:szCs w:val="24"/>
          <w:u w:val="single"/>
        </w:rPr>
      </w:pPr>
      <w:r w:rsidRPr="00D75BF0">
        <w:rPr>
          <w:rFonts w:ascii="Times New Roman" w:hAnsi="Times New Roman" w:cs="Times New Roman"/>
          <w:sz w:val="24"/>
          <w:szCs w:val="24"/>
        </w:rPr>
        <w:t xml:space="preserve">Informe sobre medidas para la preservación de los recursos naturales y prevención del medio ambiente: </w:t>
      </w:r>
      <w:r w:rsidR="00F452DD" w:rsidRPr="00D75BF0">
        <w:rPr>
          <w:rFonts w:ascii="Times New Roman" w:hAnsi="Times New Roman" w:cs="Times New Roman"/>
          <w:sz w:val="24"/>
          <w:szCs w:val="24"/>
        </w:rPr>
        <w:t xml:space="preserve">Medidas para el uso de transporte y el impacto que crea el mismo; impacto ecológico y proceso de eliminación de residuos; utilización de energía, materia prima y productos reciclados. </w:t>
      </w:r>
    </w:p>
    <w:p w:rsidR="00F452DD" w:rsidRPr="00D75BF0" w:rsidRDefault="00F452DD" w:rsidP="00B93393">
      <w:pPr>
        <w:pStyle w:val="Prrafodelista"/>
        <w:numPr>
          <w:ilvl w:val="0"/>
          <w:numId w:val="5"/>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Distinciones y p</w:t>
      </w:r>
      <w:r w:rsidR="00BA259D" w:rsidRPr="00D75BF0">
        <w:rPr>
          <w:rFonts w:ascii="Times New Roman" w:hAnsi="Times New Roman" w:cs="Times New Roman"/>
          <w:sz w:val="24"/>
          <w:szCs w:val="24"/>
        </w:rPr>
        <w:t>remios recibidos</w:t>
      </w:r>
      <w:r w:rsidRPr="00D75BF0">
        <w:rPr>
          <w:rFonts w:ascii="Times New Roman" w:hAnsi="Times New Roman" w:cs="Times New Roman"/>
          <w:sz w:val="24"/>
          <w:szCs w:val="24"/>
        </w:rPr>
        <w:t>.</w:t>
      </w:r>
    </w:p>
    <w:p w:rsidR="00F452DD" w:rsidRPr="00D75BF0" w:rsidRDefault="00BA259D" w:rsidP="00B93393">
      <w:pPr>
        <w:pStyle w:val="Prrafodelista"/>
        <w:numPr>
          <w:ilvl w:val="0"/>
          <w:numId w:val="5"/>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Sanciones y multas recibidas</w:t>
      </w:r>
      <w:r w:rsidR="00F452DD" w:rsidRPr="00D75BF0">
        <w:rPr>
          <w:rFonts w:ascii="Times New Roman" w:hAnsi="Times New Roman" w:cs="Times New Roman"/>
          <w:sz w:val="24"/>
          <w:szCs w:val="24"/>
        </w:rPr>
        <w:t>.</w:t>
      </w:r>
    </w:p>
    <w:p w:rsidR="00726946" w:rsidRPr="00D75BF0" w:rsidRDefault="00726946"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Por otro lado, las medidas del desempeño son aquellas que se utilizan dentro de la organización para administrar y controlar los distintos procesos, para de esta manera alcanzar cada vez un mejor desempeño interno y a la vez cumplir con las necesidades y expectativas de la sociedad. Si bien ciertos aspectos pueden variar debido a los distintos fines de las organizaciones, se puede decir que dentro de medidas de desempeño, los puntos más importantes a tomar en cuenta por las organizaciones son: </w:t>
      </w:r>
    </w:p>
    <w:p w:rsidR="00726946" w:rsidRPr="00D75BF0" w:rsidRDefault="00726946" w:rsidP="00B93393">
      <w:pPr>
        <w:pStyle w:val="Prrafodelista"/>
        <w:numPr>
          <w:ilvl w:val="0"/>
          <w:numId w:val="6"/>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Cumplimiento de normas y legislación del país en donde se encuentra la empresa. </w:t>
      </w:r>
    </w:p>
    <w:p w:rsidR="00726946" w:rsidRPr="00D75BF0" w:rsidRDefault="00726946" w:rsidP="00B93393">
      <w:pPr>
        <w:pStyle w:val="Prrafodelista"/>
        <w:numPr>
          <w:ilvl w:val="0"/>
          <w:numId w:val="6"/>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lastRenderedPageBreak/>
        <w:t xml:space="preserve">Impacto en cuanto al empleo y sus variaciones. </w:t>
      </w:r>
    </w:p>
    <w:p w:rsidR="00726946" w:rsidRPr="00D75BF0" w:rsidRDefault="00726946" w:rsidP="00B93393">
      <w:pPr>
        <w:pStyle w:val="Prrafodelista"/>
        <w:numPr>
          <w:ilvl w:val="0"/>
          <w:numId w:val="6"/>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Responsabilidades con las autoridades en cuanto a: certificados, autorizaciones, </w:t>
      </w:r>
      <w:r w:rsidR="007A4B20" w:rsidRPr="00D75BF0">
        <w:rPr>
          <w:rFonts w:ascii="Times New Roman" w:hAnsi="Times New Roman" w:cs="Times New Roman"/>
          <w:sz w:val="24"/>
          <w:szCs w:val="24"/>
        </w:rPr>
        <w:t xml:space="preserve">certificados de exportación e importación, planificación y aprobación de productos. </w:t>
      </w:r>
    </w:p>
    <w:p w:rsidR="007A4B20" w:rsidRPr="00D75BF0" w:rsidRDefault="007A4B20" w:rsidP="00B93393">
      <w:pPr>
        <w:pStyle w:val="Prrafodelista"/>
        <w:numPr>
          <w:ilvl w:val="0"/>
          <w:numId w:val="6"/>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Relación apropiada de gestión en cuanto con proveedores y asociados. </w:t>
      </w:r>
    </w:p>
    <w:p w:rsidR="00A11090" w:rsidRPr="00D75BF0" w:rsidRDefault="007A4B20" w:rsidP="00A11090">
      <w:pPr>
        <w:pStyle w:val="Prrafodelista"/>
        <w:numPr>
          <w:ilvl w:val="0"/>
          <w:numId w:val="6"/>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Certificados en los distintos ámbitos de gestión (ambiental, calidad</w:t>
      </w:r>
      <w:r w:rsidR="00062082" w:rsidRPr="00D75BF0">
        <w:rPr>
          <w:rFonts w:ascii="Times New Roman" w:hAnsi="Times New Roman" w:cs="Times New Roman"/>
          <w:sz w:val="24"/>
          <w:szCs w:val="24"/>
        </w:rPr>
        <w:t xml:space="preserve"> y demás</w:t>
      </w:r>
      <w:r w:rsidRPr="00D75BF0">
        <w:rPr>
          <w:rFonts w:ascii="Times New Roman" w:hAnsi="Times New Roman" w:cs="Times New Roman"/>
          <w:sz w:val="24"/>
          <w:szCs w:val="24"/>
        </w:rPr>
        <w:t xml:space="preserve">). </w:t>
      </w:r>
    </w:p>
    <w:p w:rsidR="00EE1A5F" w:rsidRPr="00D75BF0" w:rsidRDefault="007A4B20" w:rsidP="00A11090">
      <w:pPr>
        <w:pStyle w:val="Prrafodelista"/>
        <w:numPr>
          <w:ilvl w:val="0"/>
          <w:numId w:val="6"/>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Integrar las necesidades y expectativas de la sociedad para los distintos niveles de operación dentro de la organización, para cumplir con la satisfacción de las distintas partes de interés.</w:t>
      </w:r>
    </w:p>
    <w:p w:rsidR="007A4B20" w:rsidRPr="00D75BF0" w:rsidRDefault="00EE1A5F" w:rsidP="00211099">
      <w:pPr>
        <w:pStyle w:val="Ttulo3"/>
        <w:numPr>
          <w:ilvl w:val="1"/>
          <w:numId w:val="53"/>
        </w:numPr>
        <w:spacing w:line="360" w:lineRule="auto"/>
        <w:ind w:left="426" w:hanging="426"/>
        <w:rPr>
          <w:rFonts w:ascii="Times New Roman" w:hAnsi="Times New Roman" w:cs="Times New Roman"/>
          <w:color w:val="auto"/>
          <w:sz w:val="24"/>
          <w:szCs w:val="24"/>
        </w:rPr>
      </w:pPr>
      <w:bookmarkStart w:id="8" w:name="_Toc374528099"/>
      <w:r w:rsidRPr="00D75BF0">
        <w:rPr>
          <w:rFonts w:ascii="Times New Roman" w:hAnsi="Times New Roman" w:cs="Times New Roman"/>
          <w:color w:val="auto"/>
          <w:sz w:val="24"/>
          <w:szCs w:val="24"/>
        </w:rPr>
        <w:t>La importancia de</w:t>
      </w:r>
      <w:r w:rsidR="00E36505" w:rsidRPr="00D75BF0">
        <w:rPr>
          <w:rFonts w:ascii="Times New Roman" w:hAnsi="Times New Roman" w:cs="Times New Roman"/>
          <w:color w:val="auto"/>
          <w:sz w:val="24"/>
          <w:szCs w:val="24"/>
        </w:rPr>
        <w:t>l Sector Educativo en la Sociedad</w:t>
      </w:r>
      <w:bookmarkEnd w:id="8"/>
    </w:p>
    <w:p w:rsidR="00DB171C" w:rsidRPr="00D75BF0" w:rsidRDefault="00DB171C" w:rsidP="007073CE">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La educación es de gran importancia dentro de toda sociedad, debido a que es la herramienta para reducir los conflictos sociales, mediante el fortalecimiento del nivel de vida de las personas. Consecuentemente, la educación promueve la inserción de las personas en la sociedad, para que de esta manera puedan asumir sus derechos y obligaciones de la mejor mane</w:t>
      </w:r>
      <w:r w:rsidR="00503035" w:rsidRPr="00D75BF0">
        <w:rPr>
          <w:rFonts w:ascii="Times New Roman" w:hAnsi="Times New Roman" w:cs="Times New Roman"/>
          <w:sz w:val="24"/>
          <w:szCs w:val="24"/>
        </w:rPr>
        <w:t>ra posible. Es por esto que el Ministerio de E</w:t>
      </w:r>
      <w:r w:rsidRPr="00D75BF0">
        <w:rPr>
          <w:rFonts w:ascii="Times New Roman" w:hAnsi="Times New Roman" w:cs="Times New Roman"/>
          <w:sz w:val="24"/>
          <w:szCs w:val="24"/>
        </w:rPr>
        <w:t xml:space="preserve">ducación del Ecuador, </w:t>
      </w:r>
      <w:r w:rsidR="00503035" w:rsidRPr="00D75BF0">
        <w:rPr>
          <w:rFonts w:ascii="Times New Roman" w:hAnsi="Times New Roman" w:cs="Times New Roman"/>
          <w:sz w:val="24"/>
          <w:szCs w:val="24"/>
        </w:rPr>
        <w:t xml:space="preserve">dice que los principios de educación en la sociedad ecuatoriana se deben basar principalmente en: la educación con valores, el enfoque en los derechos, la educación para la democracia y la participación ciudadana. De esta manera, se espera que los jóvenes vayan aprendiendo acerca de sus derechos y obligaciones como ciudadanos. </w:t>
      </w:r>
    </w:p>
    <w:p w:rsidR="00751594" w:rsidRPr="00D75BF0" w:rsidRDefault="00755568"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Al hablar de educación dentro </w:t>
      </w:r>
      <w:r w:rsidR="00947BB6" w:rsidRPr="00D75BF0">
        <w:rPr>
          <w:rFonts w:ascii="Times New Roman" w:hAnsi="Times New Roman" w:cs="Times New Roman"/>
          <w:sz w:val="24"/>
          <w:szCs w:val="24"/>
        </w:rPr>
        <w:t>del aspecto</w:t>
      </w:r>
      <w:r w:rsidR="00947BB6" w:rsidRPr="00D75BF0">
        <w:rPr>
          <w:rFonts w:ascii="Times New Roman" w:hAnsi="Times New Roman" w:cs="Times New Roman"/>
          <w:b/>
          <w:sz w:val="24"/>
          <w:szCs w:val="24"/>
        </w:rPr>
        <w:t xml:space="preserve"> político</w:t>
      </w:r>
      <w:r w:rsidR="00947BB6" w:rsidRPr="00D75BF0">
        <w:rPr>
          <w:rFonts w:ascii="Times New Roman" w:hAnsi="Times New Roman" w:cs="Times New Roman"/>
          <w:sz w:val="24"/>
          <w:szCs w:val="24"/>
        </w:rPr>
        <w:t xml:space="preserve">, el Estado se encarga de establecer un plan de desarrollo como parte de su plan estratégico político, puesto que uno de los objetivos del Estado, es que la educación tenga un desarrollo sostenible, para de esta manera poder fortalecer los demás aspectos sociales, como la democracia y la cultura del país. </w:t>
      </w:r>
      <w:r w:rsidR="00E5310E" w:rsidRPr="00D75BF0">
        <w:rPr>
          <w:rFonts w:ascii="Times New Roman" w:hAnsi="Times New Roman" w:cs="Times New Roman"/>
          <w:sz w:val="24"/>
          <w:szCs w:val="24"/>
        </w:rPr>
        <w:t>Es por esto, que se conoce como política social a</w:t>
      </w:r>
      <w:r w:rsidR="00CB6CA1" w:rsidRPr="00D75BF0">
        <w:rPr>
          <w:rFonts w:ascii="Times New Roman" w:hAnsi="Times New Roman" w:cs="Times New Roman"/>
          <w:sz w:val="24"/>
          <w:szCs w:val="24"/>
        </w:rPr>
        <w:t xml:space="preserve"> </w:t>
      </w:r>
      <w:r w:rsidR="00E5310E" w:rsidRPr="00D75BF0">
        <w:rPr>
          <w:rFonts w:ascii="Times New Roman" w:hAnsi="Times New Roman" w:cs="Times New Roman"/>
          <w:sz w:val="24"/>
          <w:szCs w:val="24"/>
        </w:rPr>
        <w:t>l</w:t>
      </w:r>
      <w:r w:rsidR="00CB6CA1" w:rsidRPr="00D75BF0">
        <w:rPr>
          <w:rFonts w:ascii="Times New Roman" w:hAnsi="Times New Roman" w:cs="Times New Roman"/>
          <w:sz w:val="24"/>
          <w:szCs w:val="24"/>
        </w:rPr>
        <w:t>as</w:t>
      </w:r>
      <w:r w:rsidR="00E5310E" w:rsidRPr="00D75BF0">
        <w:rPr>
          <w:rFonts w:ascii="Times New Roman" w:hAnsi="Times New Roman" w:cs="Times New Roman"/>
          <w:sz w:val="24"/>
          <w:szCs w:val="24"/>
        </w:rPr>
        <w:t xml:space="preserve"> </w:t>
      </w:r>
      <w:r w:rsidR="00CB6CA1" w:rsidRPr="00D75BF0">
        <w:rPr>
          <w:rFonts w:ascii="Times New Roman" w:hAnsi="Times New Roman" w:cs="Times New Roman"/>
          <w:sz w:val="24"/>
          <w:szCs w:val="24"/>
        </w:rPr>
        <w:t>distintas</w:t>
      </w:r>
      <w:r w:rsidR="00E5310E" w:rsidRPr="00D75BF0">
        <w:rPr>
          <w:rFonts w:ascii="Times New Roman" w:hAnsi="Times New Roman" w:cs="Times New Roman"/>
          <w:sz w:val="24"/>
          <w:szCs w:val="24"/>
        </w:rPr>
        <w:t xml:space="preserve"> medidas e instituciones</w:t>
      </w:r>
      <w:r w:rsidR="00CB6CA1" w:rsidRPr="00D75BF0">
        <w:rPr>
          <w:rFonts w:ascii="Times New Roman" w:hAnsi="Times New Roman" w:cs="Times New Roman"/>
          <w:sz w:val="24"/>
          <w:szCs w:val="24"/>
        </w:rPr>
        <w:t xml:space="preserve">, cuyo principal </w:t>
      </w:r>
      <w:r w:rsidR="00E5310E" w:rsidRPr="00D75BF0">
        <w:rPr>
          <w:rFonts w:ascii="Times New Roman" w:hAnsi="Times New Roman" w:cs="Times New Roman"/>
          <w:sz w:val="24"/>
          <w:szCs w:val="24"/>
        </w:rPr>
        <w:t>objetivo</w:t>
      </w:r>
      <w:r w:rsidR="00CB6CA1" w:rsidRPr="00D75BF0">
        <w:rPr>
          <w:rFonts w:ascii="Times New Roman" w:hAnsi="Times New Roman" w:cs="Times New Roman"/>
          <w:sz w:val="24"/>
          <w:szCs w:val="24"/>
        </w:rPr>
        <w:t xml:space="preserve"> es el promover y desarrollar </w:t>
      </w:r>
      <w:r w:rsidR="00E5310E" w:rsidRPr="00D75BF0">
        <w:rPr>
          <w:rFonts w:ascii="Times New Roman" w:hAnsi="Times New Roman" w:cs="Times New Roman"/>
          <w:sz w:val="24"/>
          <w:szCs w:val="24"/>
        </w:rPr>
        <w:t xml:space="preserve">la calidad de vida de la sociedad en </w:t>
      </w:r>
      <w:r w:rsidR="00CB6CA1" w:rsidRPr="00D75BF0">
        <w:rPr>
          <w:rFonts w:ascii="Times New Roman" w:hAnsi="Times New Roman" w:cs="Times New Roman"/>
          <w:sz w:val="24"/>
          <w:szCs w:val="24"/>
        </w:rPr>
        <w:t>la cual se están siendo empleadas. Consecuentemente, se dice que la política social no son únicamente medidas sino que “están influidas por un conjunto de factores políticos-ideológicos asociados siempre a la concepción que se tenga de lo social y a las características del sistema político, especialmente a la modalidad mediante la cual dicho sistema procesa sus demandas sociales y si esas demandas se inscriben en una institucionalidad que garantizan y preservan derechos ciudadanos considerados como universales” (</w:t>
      </w:r>
      <w:r w:rsidR="00E5310E" w:rsidRPr="00D75BF0">
        <w:rPr>
          <w:rFonts w:ascii="Times New Roman" w:hAnsi="Times New Roman" w:cs="Times New Roman"/>
          <w:sz w:val="24"/>
          <w:szCs w:val="24"/>
        </w:rPr>
        <w:t>Almaguer, 2007).</w:t>
      </w:r>
      <w:r w:rsidR="0095039F" w:rsidRPr="00D75BF0">
        <w:rPr>
          <w:rFonts w:ascii="Times New Roman" w:hAnsi="Times New Roman" w:cs="Times New Roman"/>
          <w:sz w:val="24"/>
          <w:szCs w:val="24"/>
        </w:rPr>
        <w:t xml:space="preserve"> </w:t>
      </w:r>
      <w:r w:rsidR="00747D34" w:rsidRPr="00D75BF0">
        <w:rPr>
          <w:rFonts w:ascii="Times New Roman" w:hAnsi="Times New Roman" w:cs="Times New Roman"/>
          <w:sz w:val="24"/>
          <w:szCs w:val="24"/>
        </w:rPr>
        <w:t xml:space="preserve">En suma, en el Ecuador se puede ver un ejemplo claro de cómo la política ha influido en la educación, con la implantación del Nuevo Modelo de </w:t>
      </w:r>
      <w:r w:rsidR="00747D34" w:rsidRPr="00D75BF0">
        <w:rPr>
          <w:rFonts w:ascii="Times New Roman" w:hAnsi="Times New Roman" w:cs="Times New Roman"/>
          <w:sz w:val="24"/>
          <w:szCs w:val="24"/>
        </w:rPr>
        <w:lastRenderedPageBreak/>
        <w:t>Gestión Educativa (NMGE) en el año 2010, durante el</w:t>
      </w:r>
      <w:r w:rsidR="000F2A8D" w:rsidRPr="00D75BF0">
        <w:rPr>
          <w:rFonts w:ascii="Times New Roman" w:hAnsi="Times New Roman" w:cs="Times New Roman"/>
          <w:sz w:val="24"/>
          <w:szCs w:val="24"/>
        </w:rPr>
        <w:t xml:space="preserve"> primer</w:t>
      </w:r>
      <w:r w:rsidR="00747D34" w:rsidRPr="00D75BF0">
        <w:rPr>
          <w:rFonts w:ascii="Times New Roman" w:hAnsi="Times New Roman" w:cs="Times New Roman"/>
          <w:sz w:val="24"/>
          <w:szCs w:val="24"/>
        </w:rPr>
        <w:t xml:space="preserve"> período de presidencia del actual Presidente de la República, Rafael Correa Delgado. </w:t>
      </w:r>
      <w:r w:rsidR="00E47DC6" w:rsidRPr="00D75BF0">
        <w:rPr>
          <w:rFonts w:ascii="Times New Roman" w:hAnsi="Times New Roman" w:cs="Times New Roman"/>
          <w:sz w:val="24"/>
          <w:szCs w:val="24"/>
        </w:rPr>
        <w:t>Este modelo se creó con el objetivo de reestructurar el Ministerio de Educación, para de esta manera garantizar una mejor educación en el país, mediante lo que se conoce como la implementación de los nuevos estándares de calidad, los cuales permiten monitor</w:t>
      </w:r>
      <w:r w:rsidR="00692B6B" w:rsidRPr="00D75BF0">
        <w:rPr>
          <w:rFonts w:ascii="Times New Roman" w:hAnsi="Times New Roman" w:cs="Times New Roman"/>
          <w:sz w:val="24"/>
          <w:szCs w:val="24"/>
        </w:rPr>
        <w:t>ear a aquellos quienes forman parte del sistema educativo</w:t>
      </w:r>
      <w:r w:rsidR="00E47DC6" w:rsidRPr="00D75BF0">
        <w:rPr>
          <w:rFonts w:ascii="Times New Roman" w:hAnsi="Times New Roman" w:cs="Times New Roman"/>
          <w:sz w:val="24"/>
          <w:szCs w:val="24"/>
        </w:rPr>
        <w:t xml:space="preserve">. </w:t>
      </w:r>
    </w:p>
    <w:p w:rsidR="00B43C4E" w:rsidRPr="00D75BF0" w:rsidRDefault="00751594"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La </w:t>
      </w:r>
      <w:r w:rsidR="00755568" w:rsidRPr="00D75BF0">
        <w:rPr>
          <w:rFonts w:ascii="Times New Roman" w:hAnsi="Times New Roman" w:cs="Times New Roman"/>
          <w:sz w:val="24"/>
          <w:szCs w:val="24"/>
        </w:rPr>
        <w:t xml:space="preserve">educación </w:t>
      </w:r>
      <w:r w:rsidRPr="00D75BF0">
        <w:rPr>
          <w:rFonts w:ascii="Times New Roman" w:hAnsi="Times New Roman" w:cs="Times New Roman"/>
          <w:sz w:val="24"/>
          <w:szCs w:val="24"/>
        </w:rPr>
        <w:t xml:space="preserve">tiene una gran influencia al momento de hablar acerca de la </w:t>
      </w:r>
      <w:r w:rsidRPr="00D75BF0">
        <w:rPr>
          <w:rFonts w:ascii="Times New Roman" w:hAnsi="Times New Roman" w:cs="Times New Roman"/>
          <w:b/>
          <w:sz w:val="24"/>
          <w:szCs w:val="24"/>
        </w:rPr>
        <w:t>e</w:t>
      </w:r>
      <w:r w:rsidR="00755568" w:rsidRPr="00D75BF0">
        <w:rPr>
          <w:rFonts w:ascii="Times New Roman" w:hAnsi="Times New Roman" w:cs="Times New Roman"/>
          <w:b/>
          <w:sz w:val="24"/>
          <w:szCs w:val="24"/>
        </w:rPr>
        <w:t>conomía</w:t>
      </w:r>
      <w:r w:rsidR="00755568" w:rsidRPr="00D75BF0">
        <w:rPr>
          <w:rFonts w:ascii="Times New Roman" w:hAnsi="Times New Roman" w:cs="Times New Roman"/>
          <w:sz w:val="24"/>
          <w:szCs w:val="24"/>
        </w:rPr>
        <w:t xml:space="preserve"> </w:t>
      </w:r>
      <w:r w:rsidRPr="00D75BF0">
        <w:rPr>
          <w:rFonts w:ascii="Times New Roman" w:hAnsi="Times New Roman" w:cs="Times New Roman"/>
          <w:sz w:val="24"/>
          <w:szCs w:val="24"/>
        </w:rPr>
        <w:t>en una nación</w:t>
      </w:r>
      <w:r w:rsidR="00755568" w:rsidRPr="00D75BF0">
        <w:rPr>
          <w:rFonts w:ascii="Times New Roman" w:hAnsi="Times New Roman" w:cs="Times New Roman"/>
          <w:sz w:val="24"/>
          <w:szCs w:val="24"/>
        </w:rPr>
        <w:t>, puesto que como es de saberse, mientras más educación exista en una soci</w:t>
      </w:r>
      <w:r w:rsidR="000F2A8D" w:rsidRPr="00D75BF0">
        <w:rPr>
          <w:rFonts w:ascii="Times New Roman" w:hAnsi="Times New Roman" w:cs="Times New Roman"/>
          <w:sz w:val="24"/>
          <w:szCs w:val="24"/>
        </w:rPr>
        <w:t>edad, mayor renta habrá. Por lo tanto</w:t>
      </w:r>
      <w:r w:rsidR="00755568" w:rsidRPr="00D75BF0">
        <w:rPr>
          <w:rFonts w:ascii="Times New Roman" w:hAnsi="Times New Roman" w:cs="Times New Roman"/>
          <w:sz w:val="24"/>
          <w:szCs w:val="24"/>
        </w:rPr>
        <w:t>, hay que tomar en cuenta que la riqueza de una nación depende principalmente de los recursos humanos, debido a que simplemente sin productividad, no hay desarrollo</w:t>
      </w:r>
      <w:r w:rsidR="00456A13" w:rsidRPr="00D75BF0">
        <w:rPr>
          <w:rFonts w:ascii="Times New Roman" w:hAnsi="Times New Roman" w:cs="Times New Roman"/>
          <w:sz w:val="24"/>
          <w:szCs w:val="24"/>
        </w:rPr>
        <w:t xml:space="preserve"> y tomando en cuenta que la calidad de educación tiene gran influencia al largo plazo en el aspecto profesional</w:t>
      </w:r>
      <w:r w:rsidR="00755568" w:rsidRPr="00D75BF0">
        <w:rPr>
          <w:rFonts w:ascii="Times New Roman" w:hAnsi="Times New Roman" w:cs="Times New Roman"/>
          <w:sz w:val="24"/>
          <w:szCs w:val="24"/>
        </w:rPr>
        <w:t>.</w:t>
      </w:r>
      <w:r w:rsidR="00456A13" w:rsidRPr="00D75BF0">
        <w:rPr>
          <w:rFonts w:ascii="Times New Roman" w:hAnsi="Times New Roman" w:cs="Times New Roman"/>
          <w:sz w:val="24"/>
          <w:szCs w:val="24"/>
        </w:rPr>
        <w:t xml:space="preserve"> Es por esto que se dice que los países del tercer mundo deben tener en cuenta tres aspectos definitivos para poder alcanzar un efectivo desarrollo: “1. planificación de largo alcance, 2. mejor formación escolar y pro</w:t>
      </w:r>
      <w:r w:rsidR="009F6BA5" w:rsidRPr="00D75BF0">
        <w:rPr>
          <w:rFonts w:ascii="Times New Roman" w:hAnsi="Times New Roman" w:cs="Times New Roman"/>
          <w:sz w:val="24"/>
          <w:szCs w:val="24"/>
        </w:rPr>
        <w:t>fesional, y 3. capital” (</w:t>
      </w:r>
      <w:r w:rsidR="00456A13" w:rsidRPr="00D75BF0">
        <w:rPr>
          <w:rFonts w:ascii="Times New Roman" w:hAnsi="Times New Roman" w:cs="Times New Roman"/>
          <w:sz w:val="24"/>
          <w:szCs w:val="24"/>
        </w:rPr>
        <w:t xml:space="preserve">Martí, 2011). Consecuentemente, se dice que la educación es </w:t>
      </w:r>
      <w:r w:rsidR="005778ED" w:rsidRPr="00D75BF0">
        <w:rPr>
          <w:rFonts w:ascii="Times New Roman" w:hAnsi="Times New Roman" w:cs="Times New Roman"/>
          <w:sz w:val="24"/>
          <w:szCs w:val="24"/>
        </w:rPr>
        <w:t>una inversión dentro de una nación, debido a que contribuye al bienestar de las personas y además en el caso del Estado, este invierte en educación debido a que a la larga espera ver sus frutos</w:t>
      </w:r>
      <w:r w:rsidR="00E97557" w:rsidRPr="00D75BF0">
        <w:rPr>
          <w:rFonts w:ascii="Times New Roman" w:hAnsi="Times New Roman" w:cs="Times New Roman"/>
          <w:sz w:val="24"/>
          <w:szCs w:val="24"/>
        </w:rPr>
        <w:t xml:space="preserve"> para el desarrollo sostenible de la sociedad mediante el</w:t>
      </w:r>
      <w:r w:rsidR="00BD3A87" w:rsidRPr="00D75BF0">
        <w:rPr>
          <w:rFonts w:ascii="Times New Roman" w:hAnsi="Times New Roman" w:cs="Times New Roman"/>
          <w:sz w:val="24"/>
          <w:szCs w:val="24"/>
        </w:rPr>
        <w:t xml:space="preserve"> aporte </w:t>
      </w:r>
      <w:r w:rsidR="00C87647" w:rsidRPr="00D75BF0">
        <w:rPr>
          <w:rFonts w:ascii="Times New Roman" w:hAnsi="Times New Roman" w:cs="Times New Roman"/>
          <w:sz w:val="24"/>
          <w:szCs w:val="24"/>
        </w:rPr>
        <w:t xml:space="preserve">de los conocimientos </w:t>
      </w:r>
      <w:r w:rsidR="008B1DF6" w:rsidRPr="00D75BF0">
        <w:rPr>
          <w:rFonts w:ascii="Times New Roman" w:hAnsi="Times New Roman" w:cs="Times New Roman"/>
          <w:sz w:val="24"/>
          <w:szCs w:val="24"/>
        </w:rPr>
        <w:t>de sus ciudadanos</w:t>
      </w:r>
      <w:r w:rsidR="005778ED" w:rsidRPr="00D75BF0">
        <w:rPr>
          <w:rFonts w:ascii="Times New Roman" w:hAnsi="Times New Roman" w:cs="Times New Roman"/>
          <w:sz w:val="24"/>
          <w:szCs w:val="24"/>
        </w:rPr>
        <w:t>.</w:t>
      </w:r>
      <w:r w:rsidR="0095039F" w:rsidRPr="00D75BF0">
        <w:rPr>
          <w:rFonts w:ascii="Times New Roman" w:hAnsi="Times New Roman" w:cs="Times New Roman"/>
          <w:sz w:val="24"/>
          <w:szCs w:val="24"/>
        </w:rPr>
        <w:t xml:space="preserve"> </w:t>
      </w:r>
      <w:r w:rsidR="00803916" w:rsidRPr="00D75BF0">
        <w:rPr>
          <w:rFonts w:ascii="Times New Roman" w:hAnsi="Times New Roman" w:cs="Times New Roman"/>
          <w:sz w:val="24"/>
          <w:szCs w:val="24"/>
        </w:rPr>
        <w:t xml:space="preserve">Un ejemplo claro se ve en 1963 cuando el Presidente de los Estados unidos de aquella época </w:t>
      </w:r>
      <w:proofErr w:type="spellStart"/>
      <w:r w:rsidR="00803916" w:rsidRPr="00D75BF0">
        <w:rPr>
          <w:rFonts w:ascii="Times New Roman" w:hAnsi="Times New Roman" w:cs="Times New Roman"/>
          <w:sz w:val="24"/>
          <w:szCs w:val="24"/>
        </w:rPr>
        <w:t>Lyndon</w:t>
      </w:r>
      <w:proofErr w:type="spellEnd"/>
      <w:r w:rsidR="00803916" w:rsidRPr="00D75BF0">
        <w:rPr>
          <w:rFonts w:ascii="Times New Roman" w:hAnsi="Times New Roman" w:cs="Times New Roman"/>
          <w:sz w:val="24"/>
          <w:szCs w:val="24"/>
        </w:rPr>
        <w:t xml:space="preserve"> B. Johnson dijo “esta nación está obligada a realizar una mayor inversión en el crecimiento económico, pero los estudios recientes demuestran que una de las inversiones más beneficiosas de todas es la educación que representa aproximadamente un 40% del crecimiento y productividad de este país en los últimos años”. Con esto se puede ver</w:t>
      </w:r>
      <w:r w:rsidR="001E351C" w:rsidRPr="00D75BF0">
        <w:rPr>
          <w:rFonts w:ascii="Times New Roman" w:hAnsi="Times New Roman" w:cs="Times New Roman"/>
          <w:sz w:val="24"/>
          <w:szCs w:val="24"/>
        </w:rPr>
        <w:t xml:space="preserve"> que desde hace mucho tiempo, </w:t>
      </w:r>
      <w:r w:rsidR="00803916" w:rsidRPr="00D75BF0">
        <w:rPr>
          <w:rFonts w:ascii="Times New Roman" w:hAnsi="Times New Roman" w:cs="Times New Roman"/>
          <w:sz w:val="24"/>
          <w:szCs w:val="24"/>
        </w:rPr>
        <w:t xml:space="preserve">la educación es </w:t>
      </w:r>
      <w:r w:rsidR="001E351C" w:rsidRPr="00D75BF0">
        <w:rPr>
          <w:rFonts w:ascii="Times New Roman" w:hAnsi="Times New Roman" w:cs="Times New Roman"/>
          <w:sz w:val="24"/>
          <w:szCs w:val="24"/>
        </w:rPr>
        <w:t>vista como uno de los factores más importantes</w:t>
      </w:r>
      <w:r w:rsidR="00803916" w:rsidRPr="00D75BF0">
        <w:rPr>
          <w:rFonts w:ascii="Times New Roman" w:hAnsi="Times New Roman" w:cs="Times New Roman"/>
          <w:sz w:val="24"/>
          <w:szCs w:val="24"/>
        </w:rPr>
        <w:t xml:space="preserve"> </w:t>
      </w:r>
      <w:r w:rsidR="001E351C" w:rsidRPr="00D75BF0">
        <w:rPr>
          <w:rFonts w:ascii="Times New Roman" w:hAnsi="Times New Roman" w:cs="Times New Roman"/>
          <w:sz w:val="24"/>
          <w:szCs w:val="24"/>
        </w:rPr>
        <w:t>para la economía de un país,</w:t>
      </w:r>
      <w:r w:rsidR="00803916" w:rsidRPr="00D75BF0">
        <w:rPr>
          <w:rFonts w:ascii="Times New Roman" w:hAnsi="Times New Roman" w:cs="Times New Roman"/>
          <w:sz w:val="24"/>
          <w:szCs w:val="24"/>
        </w:rPr>
        <w:t xml:space="preserve"> debido a que la educación forma a las personas de tal manera que estas se vuelv</w:t>
      </w:r>
      <w:r w:rsidR="001E351C" w:rsidRPr="00D75BF0">
        <w:rPr>
          <w:rFonts w:ascii="Times New Roman" w:hAnsi="Times New Roman" w:cs="Times New Roman"/>
          <w:sz w:val="24"/>
          <w:szCs w:val="24"/>
        </w:rPr>
        <w:t>an</w:t>
      </w:r>
      <w:r w:rsidR="00803916" w:rsidRPr="00D75BF0">
        <w:rPr>
          <w:rFonts w:ascii="Times New Roman" w:hAnsi="Times New Roman" w:cs="Times New Roman"/>
          <w:sz w:val="24"/>
          <w:szCs w:val="24"/>
        </w:rPr>
        <w:t xml:space="preserve"> capaces</w:t>
      </w:r>
      <w:r w:rsidR="001E351C" w:rsidRPr="00D75BF0">
        <w:rPr>
          <w:rFonts w:ascii="Times New Roman" w:hAnsi="Times New Roman" w:cs="Times New Roman"/>
          <w:sz w:val="24"/>
          <w:szCs w:val="24"/>
        </w:rPr>
        <w:t xml:space="preserve"> y por lo tanto útiles dentro de una economía para aportar al desarrollo sostenible de la misma.</w:t>
      </w:r>
    </w:p>
    <w:p w:rsidR="00DB171C" w:rsidRPr="00D75BF0" w:rsidRDefault="004321C9"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La</w:t>
      </w:r>
      <w:r w:rsidR="00942F6B" w:rsidRPr="00D75BF0">
        <w:rPr>
          <w:rFonts w:ascii="Times New Roman" w:hAnsi="Times New Roman" w:cs="Times New Roman"/>
          <w:sz w:val="24"/>
          <w:szCs w:val="24"/>
        </w:rPr>
        <w:t xml:space="preserve"> educación es la fuente para el desarrollo</w:t>
      </w:r>
      <w:r w:rsidR="00131110" w:rsidRPr="00D75BF0">
        <w:rPr>
          <w:rFonts w:ascii="Times New Roman" w:hAnsi="Times New Roman" w:cs="Times New Roman"/>
          <w:sz w:val="24"/>
          <w:szCs w:val="24"/>
        </w:rPr>
        <w:t xml:space="preserve"> </w:t>
      </w:r>
      <w:r w:rsidR="00131110" w:rsidRPr="00D75BF0">
        <w:rPr>
          <w:rFonts w:ascii="Times New Roman" w:hAnsi="Times New Roman" w:cs="Times New Roman"/>
          <w:b/>
          <w:sz w:val="24"/>
          <w:szCs w:val="24"/>
        </w:rPr>
        <w:t>social</w:t>
      </w:r>
      <w:r w:rsidR="008B1DF6" w:rsidRPr="00D75BF0">
        <w:rPr>
          <w:rFonts w:ascii="Times New Roman" w:hAnsi="Times New Roman" w:cs="Times New Roman"/>
          <w:sz w:val="24"/>
          <w:szCs w:val="24"/>
        </w:rPr>
        <w:t xml:space="preserve">, </w:t>
      </w:r>
      <w:r w:rsidR="00513AFC" w:rsidRPr="00D75BF0">
        <w:rPr>
          <w:rFonts w:ascii="Times New Roman" w:hAnsi="Times New Roman" w:cs="Times New Roman"/>
          <w:sz w:val="24"/>
          <w:szCs w:val="24"/>
        </w:rPr>
        <w:t>puesto</w:t>
      </w:r>
      <w:r w:rsidR="0050436C" w:rsidRPr="00D75BF0">
        <w:rPr>
          <w:rFonts w:ascii="Times New Roman" w:hAnsi="Times New Roman" w:cs="Times New Roman"/>
          <w:sz w:val="24"/>
          <w:szCs w:val="24"/>
        </w:rPr>
        <w:t xml:space="preserve"> que permite a las personas ser capaces de cumplir con sus derechos y obligaciones</w:t>
      </w:r>
      <w:r w:rsidR="00513AFC" w:rsidRPr="00D75BF0">
        <w:rPr>
          <w:rFonts w:ascii="Times New Roman" w:hAnsi="Times New Roman" w:cs="Times New Roman"/>
          <w:sz w:val="24"/>
          <w:szCs w:val="24"/>
        </w:rPr>
        <w:t xml:space="preserve"> como ciudadanos</w:t>
      </w:r>
      <w:r w:rsidR="0050436C" w:rsidRPr="00D75BF0">
        <w:rPr>
          <w:rFonts w:ascii="Times New Roman" w:hAnsi="Times New Roman" w:cs="Times New Roman"/>
          <w:sz w:val="24"/>
          <w:szCs w:val="24"/>
        </w:rPr>
        <w:t xml:space="preserve">. Es por esto, que en la mayoría de países como en el Ecuador, a la educación se la ve “como un derecho de las personas a lo largo de su vida y un deber ineludible e inexcusable del Estado” (Constitución de la República del Ecuador). </w:t>
      </w:r>
      <w:r w:rsidR="00513AFC" w:rsidRPr="00D75BF0">
        <w:rPr>
          <w:rFonts w:ascii="Times New Roman" w:hAnsi="Times New Roman" w:cs="Times New Roman"/>
          <w:sz w:val="24"/>
          <w:szCs w:val="24"/>
        </w:rPr>
        <w:t xml:space="preserve">Por lo mismo, la sociedad tiene la responsabilidad de participar en el proceso educativo, debido a que la educación es </w:t>
      </w:r>
      <w:r w:rsidR="00513AFC" w:rsidRPr="00D75BF0">
        <w:rPr>
          <w:rFonts w:ascii="Times New Roman" w:hAnsi="Times New Roman" w:cs="Times New Roman"/>
          <w:sz w:val="24"/>
          <w:szCs w:val="24"/>
        </w:rPr>
        <w:lastRenderedPageBreak/>
        <w:t xml:space="preserve">totalmente indispensable para el conocimiento y </w:t>
      </w:r>
      <w:r w:rsidR="00131110" w:rsidRPr="00D75BF0">
        <w:rPr>
          <w:rFonts w:ascii="Times New Roman" w:hAnsi="Times New Roman" w:cs="Times New Roman"/>
          <w:sz w:val="24"/>
          <w:szCs w:val="24"/>
        </w:rPr>
        <w:t>por lo tanto</w:t>
      </w:r>
      <w:r w:rsidR="00513AFC" w:rsidRPr="00D75BF0">
        <w:rPr>
          <w:rFonts w:ascii="Times New Roman" w:hAnsi="Times New Roman" w:cs="Times New Roman"/>
          <w:sz w:val="24"/>
          <w:szCs w:val="24"/>
        </w:rPr>
        <w:t xml:space="preserve"> para el desarrollo nacional. Consecuentemente, el Estado está en la responsabilidad de proteger a la sociedad nacional, debido a que la educación debe responder únicamente al interés público y no al interés individual o corporativo. </w:t>
      </w:r>
      <w:r w:rsidR="001F215A" w:rsidRPr="00D75BF0">
        <w:rPr>
          <w:rFonts w:ascii="Times New Roman" w:hAnsi="Times New Roman" w:cs="Times New Roman"/>
          <w:sz w:val="24"/>
          <w:szCs w:val="24"/>
        </w:rPr>
        <w:t xml:space="preserve">En suma, como derecho a la libertad y democracia de las personas, se espera que la educación sea distribuida equitativamente a los ciudadanos, para que de esta manera se cumpla el derecho de igualdad de condiciones. </w:t>
      </w:r>
      <w:r w:rsidR="000907B2" w:rsidRPr="00D75BF0">
        <w:rPr>
          <w:rFonts w:ascii="Times New Roman" w:hAnsi="Times New Roman" w:cs="Times New Roman"/>
          <w:sz w:val="24"/>
          <w:szCs w:val="24"/>
        </w:rPr>
        <w:t xml:space="preserve">Un ejemplo de desarrollo social, es la campaña del ministerio de educación del Ecuador para lo que es la educación especial y la educación para adultos; de esta manera, se busca que aquellas personas que tengan discapacidades y aquellas que han tenido escolaridad inconclusa, puedan acceder a un programa de educación al igual que los demás ciudadanos. </w:t>
      </w:r>
    </w:p>
    <w:p w:rsidR="00345260" w:rsidRPr="00D75BF0" w:rsidRDefault="00345260"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La </w:t>
      </w:r>
      <w:r w:rsidRPr="00D75BF0">
        <w:rPr>
          <w:rFonts w:ascii="Times New Roman" w:hAnsi="Times New Roman" w:cs="Times New Roman"/>
          <w:b/>
          <w:sz w:val="24"/>
          <w:szCs w:val="24"/>
        </w:rPr>
        <w:t>tecnología</w:t>
      </w:r>
      <w:r w:rsidRPr="00D75BF0">
        <w:rPr>
          <w:rFonts w:ascii="Times New Roman" w:hAnsi="Times New Roman" w:cs="Times New Roman"/>
          <w:sz w:val="24"/>
          <w:szCs w:val="24"/>
        </w:rPr>
        <w:t xml:space="preserve"> es uno de los aspectos más importantes en la actualidad, debido a que como se sabe, esta avanza a pasos agigantados y tiene influencia en el ámbito político, económico, social y cultural, debido a lo que se conoce como globaliza</w:t>
      </w:r>
      <w:r w:rsidR="0098096D" w:rsidRPr="00D75BF0">
        <w:rPr>
          <w:rFonts w:ascii="Times New Roman" w:hAnsi="Times New Roman" w:cs="Times New Roman"/>
          <w:sz w:val="24"/>
          <w:szCs w:val="24"/>
        </w:rPr>
        <w:t xml:space="preserve">ción. En suma, la globalización es un fenómeno político, económico, social y cultural causado principalmente gracias al acceso a las Tecnologías de la Información y Comunicación (TIC) por parte de los países. Es por esto que en la actualidad, el aprendizaje tecnológico es </w:t>
      </w:r>
      <w:r w:rsidR="000074AA" w:rsidRPr="00D75BF0">
        <w:rPr>
          <w:rFonts w:ascii="Times New Roman" w:hAnsi="Times New Roman" w:cs="Times New Roman"/>
          <w:sz w:val="24"/>
          <w:szCs w:val="24"/>
        </w:rPr>
        <w:t xml:space="preserve">indispensable para todas las personas, debido a que esto permite un mayor aporte al desarrollo de un país en los distintos ámbitos. </w:t>
      </w:r>
      <w:r w:rsidR="007E2454" w:rsidRPr="00D75BF0">
        <w:rPr>
          <w:rFonts w:ascii="Times New Roman" w:hAnsi="Times New Roman" w:cs="Times New Roman"/>
          <w:sz w:val="24"/>
          <w:szCs w:val="24"/>
        </w:rPr>
        <w:t xml:space="preserve">Además, se espera que las personas tengan un acceso a la tecnología para que una vez terminado sus estudios, tengan la capacidad de seguir aprendiendo a lo largo de toda su vida </w:t>
      </w:r>
      <w:r w:rsidR="00BD6EB2" w:rsidRPr="00D75BF0">
        <w:rPr>
          <w:rFonts w:ascii="Times New Roman" w:hAnsi="Times New Roman" w:cs="Times New Roman"/>
          <w:sz w:val="24"/>
          <w:szCs w:val="24"/>
        </w:rPr>
        <w:t xml:space="preserve">y de esta manera aportar al futuro de la sociedad, la cual como lo dice la Comisión Europea se espera que sea la “sociedad del conocimiento”. </w:t>
      </w:r>
      <w:r w:rsidR="00210A54" w:rsidRPr="00D75BF0">
        <w:rPr>
          <w:rFonts w:ascii="Times New Roman" w:hAnsi="Times New Roman" w:cs="Times New Roman"/>
          <w:sz w:val="24"/>
          <w:szCs w:val="24"/>
        </w:rPr>
        <w:t xml:space="preserve">Por lo mismo, dentro de todos los países se trata de implementar lo que más se pueda de las TIC y un ejemplo claro es en el Ecuador lo que hace el MINTEL al entregar equipamientos y conectividad a las distintas escuelas y colegios fiscales, priorizando a los sectores de menores recursos económicos. Según datos entregados por el Ministerio de Telecomunicaciones y Sociedad de la Información, “hasta el 2006, ninguna escuela del Ecuador contaba con internet, y hasta diciembre del 2012, se atendieron a más de 5.040 escuelas fiscales de zonas rurales con servicio de internet”. </w:t>
      </w:r>
      <w:r w:rsidR="00B62344" w:rsidRPr="00D75BF0">
        <w:rPr>
          <w:rFonts w:ascii="Times New Roman" w:hAnsi="Times New Roman" w:cs="Times New Roman"/>
          <w:sz w:val="24"/>
          <w:szCs w:val="24"/>
        </w:rPr>
        <w:t xml:space="preserve">Esto es un ejemplo de lo que se debe buscar para mejorar el aprendizaje tanto de estudiantes como profesores y así aportar a una sociedad más tecnológica y por lo tanto capaz, tomando en cuenta que </w:t>
      </w:r>
      <w:r w:rsidR="00983DE5" w:rsidRPr="00D75BF0">
        <w:rPr>
          <w:rFonts w:ascii="Times New Roman" w:hAnsi="Times New Roman" w:cs="Times New Roman"/>
          <w:sz w:val="24"/>
          <w:szCs w:val="24"/>
        </w:rPr>
        <w:t xml:space="preserve">no es fácil el </w:t>
      </w:r>
      <w:r w:rsidR="00B62344" w:rsidRPr="00D75BF0">
        <w:rPr>
          <w:rFonts w:ascii="Times New Roman" w:hAnsi="Times New Roman" w:cs="Times New Roman"/>
          <w:sz w:val="24"/>
          <w:szCs w:val="24"/>
        </w:rPr>
        <w:t>alcanzar esto</w:t>
      </w:r>
      <w:r w:rsidR="00983DE5" w:rsidRPr="00D75BF0">
        <w:rPr>
          <w:rFonts w:ascii="Times New Roman" w:hAnsi="Times New Roman" w:cs="Times New Roman"/>
          <w:sz w:val="24"/>
          <w:szCs w:val="24"/>
        </w:rPr>
        <w:t xml:space="preserve">, debido a que es </w:t>
      </w:r>
      <w:r w:rsidR="00B62344" w:rsidRPr="00D75BF0">
        <w:rPr>
          <w:rFonts w:ascii="Times New Roman" w:hAnsi="Times New Roman" w:cs="Times New Roman"/>
          <w:sz w:val="24"/>
          <w:szCs w:val="24"/>
        </w:rPr>
        <w:t xml:space="preserve">necesario </w:t>
      </w:r>
      <w:r w:rsidR="009F0C70" w:rsidRPr="00D75BF0">
        <w:rPr>
          <w:rFonts w:ascii="Times New Roman" w:hAnsi="Times New Roman" w:cs="Times New Roman"/>
          <w:sz w:val="24"/>
          <w:szCs w:val="24"/>
        </w:rPr>
        <w:t>una inversión económica significativa</w:t>
      </w:r>
      <w:r w:rsidR="00983DE5" w:rsidRPr="00D75BF0">
        <w:rPr>
          <w:rFonts w:ascii="Times New Roman" w:hAnsi="Times New Roman" w:cs="Times New Roman"/>
          <w:sz w:val="24"/>
          <w:szCs w:val="24"/>
        </w:rPr>
        <w:t xml:space="preserve"> y no es el único campo el cual el gobierno tiene que cubrir al momento de invertir</w:t>
      </w:r>
      <w:r w:rsidR="009F0C70" w:rsidRPr="00D75BF0">
        <w:rPr>
          <w:rFonts w:ascii="Times New Roman" w:hAnsi="Times New Roman" w:cs="Times New Roman"/>
          <w:sz w:val="24"/>
          <w:szCs w:val="24"/>
        </w:rPr>
        <w:t xml:space="preserve">. </w:t>
      </w:r>
    </w:p>
    <w:p w:rsidR="00621822" w:rsidRPr="00D75BF0" w:rsidRDefault="006E2165"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lastRenderedPageBreak/>
        <w:t>Por otro lado, es importante tomar en cuenta la gestión que deberían realizar las empresas educativas, ya sean estas preescolares, colegios, universidades y demás, para poder aportar a un desarrollo sostenible, es decir, mediante la implantación de la responsabil</w:t>
      </w:r>
      <w:r w:rsidR="00621822" w:rsidRPr="00D75BF0">
        <w:rPr>
          <w:rFonts w:ascii="Times New Roman" w:hAnsi="Times New Roman" w:cs="Times New Roman"/>
          <w:sz w:val="24"/>
          <w:szCs w:val="24"/>
        </w:rPr>
        <w:t xml:space="preserve">idad social empresarial. Además, se sabe que los cambios en las organizaciones son constantes, por lo que en las empresas educativas también se deben adaptar a los avances educativos que se dan en la actualidad. Las empresas se pueden dar cuenta de estos cambios, únicamente analizando la situación actual y la situación hace unos años atrás, cuando la tecnología no era tan avanzada como ahora. Es por esto, que la adaptabilidad y los cambios deben ser tanto personales como sociales para poder alcanzar un crecimiento y desarrollo óptimo. </w:t>
      </w:r>
    </w:p>
    <w:p w:rsidR="00C1188F" w:rsidRPr="00D75BF0" w:rsidRDefault="00C512A8"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Consecuentemente, es</w:t>
      </w:r>
      <w:r w:rsidR="006E2165" w:rsidRPr="00D75BF0">
        <w:rPr>
          <w:rFonts w:ascii="Times New Roman" w:hAnsi="Times New Roman" w:cs="Times New Roman"/>
          <w:sz w:val="24"/>
          <w:szCs w:val="24"/>
        </w:rPr>
        <w:t xml:space="preserve"> esencial</w:t>
      </w:r>
      <w:r w:rsidRPr="00D75BF0">
        <w:rPr>
          <w:rFonts w:ascii="Times New Roman" w:hAnsi="Times New Roman" w:cs="Times New Roman"/>
          <w:sz w:val="24"/>
          <w:szCs w:val="24"/>
        </w:rPr>
        <w:t xml:space="preserve"> entender</w:t>
      </w:r>
      <w:r w:rsidR="006E2165" w:rsidRPr="00D75BF0">
        <w:rPr>
          <w:rFonts w:ascii="Times New Roman" w:hAnsi="Times New Roman" w:cs="Times New Roman"/>
          <w:sz w:val="24"/>
          <w:szCs w:val="24"/>
        </w:rPr>
        <w:t xml:space="preserve"> el funcionamiento y desarrollo de una empresa educativa. </w:t>
      </w:r>
      <w:r w:rsidRPr="00D75BF0">
        <w:rPr>
          <w:rFonts w:ascii="Times New Roman" w:hAnsi="Times New Roman" w:cs="Times New Roman"/>
          <w:sz w:val="24"/>
          <w:szCs w:val="24"/>
        </w:rPr>
        <w:t>Es por esto, que</w:t>
      </w:r>
      <w:r w:rsidR="006E2165" w:rsidRPr="00D75BF0">
        <w:rPr>
          <w:rFonts w:ascii="Times New Roman" w:hAnsi="Times New Roman" w:cs="Times New Roman"/>
          <w:sz w:val="24"/>
          <w:szCs w:val="24"/>
        </w:rPr>
        <w:t xml:space="preserve"> se dice que las empresas educativas se desarrollan de forma “centralizada, vertical e individualista. Centralizada, porque se concentra en un grupo de personas; vertical, porque se obedecen las líneas de mando; e individualista, porque reconoce los méritos de l</w:t>
      </w:r>
      <w:r w:rsidR="009F6BA5" w:rsidRPr="00D75BF0">
        <w:rPr>
          <w:rFonts w:ascii="Times New Roman" w:hAnsi="Times New Roman" w:cs="Times New Roman"/>
          <w:sz w:val="24"/>
          <w:szCs w:val="24"/>
        </w:rPr>
        <w:t>os individuos” (Calderón, 2010: 10</w:t>
      </w:r>
      <w:r w:rsidR="000F2A8D" w:rsidRPr="00D75BF0">
        <w:rPr>
          <w:rFonts w:ascii="Times New Roman" w:hAnsi="Times New Roman" w:cs="Times New Roman"/>
          <w:sz w:val="24"/>
          <w:szCs w:val="24"/>
        </w:rPr>
        <w:t>). Además</w:t>
      </w:r>
      <w:r w:rsidRPr="00D75BF0">
        <w:rPr>
          <w:rFonts w:ascii="Times New Roman" w:hAnsi="Times New Roman" w:cs="Times New Roman"/>
          <w:sz w:val="24"/>
          <w:szCs w:val="24"/>
        </w:rPr>
        <w:t xml:space="preserve">, se dice que lo óptimo para la gestión de una empresa educativa, es que esta funcione de manera participativa; es decir, mediante el involucramiento de sus empleados y docentes, para de esta manera poder obtener propuestas de mejora por parte de las personas que conocen las circunstancias que se dan en el trabajo diario de la educación. </w:t>
      </w:r>
      <w:r w:rsidR="00C1188F" w:rsidRPr="00D75BF0">
        <w:rPr>
          <w:rFonts w:ascii="Times New Roman" w:hAnsi="Times New Roman" w:cs="Times New Roman"/>
          <w:sz w:val="24"/>
          <w:szCs w:val="24"/>
        </w:rPr>
        <w:t xml:space="preserve">Además, es de suma importancia que las empresas educativas al igual que todas, tengan en claro la misión y visión de la misma, debido a que esta no varía, puesto que la misión y visión definen la base de la compañía y </w:t>
      </w:r>
      <w:proofErr w:type="spellStart"/>
      <w:r w:rsidR="00C1188F" w:rsidRPr="00D75BF0">
        <w:rPr>
          <w:rFonts w:ascii="Times New Roman" w:hAnsi="Times New Roman" w:cs="Times New Roman"/>
          <w:sz w:val="24"/>
          <w:szCs w:val="24"/>
        </w:rPr>
        <w:t>el porqué</w:t>
      </w:r>
      <w:proofErr w:type="spellEnd"/>
      <w:r w:rsidR="00C1188F" w:rsidRPr="00D75BF0">
        <w:rPr>
          <w:rFonts w:ascii="Times New Roman" w:hAnsi="Times New Roman" w:cs="Times New Roman"/>
          <w:sz w:val="24"/>
          <w:szCs w:val="24"/>
        </w:rPr>
        <w:t xml:space="preserve"> y para qué existe. Para poder entender acerca de la misión y visión de una empresa educativa, se puede ver a continuación  un ejemplo de la misión y visión de la Universidad de los Hemisferios:</w:t>
      </w:r>
    </w:p>
    <w:p w:rsidR="00C1188F" w:rsidRPr="00D75BF0" w:rsidRDefault="00C1188F"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La Misión: “</w:t>
      </w:r>
      <w:r w:rsidRPr="00D75BF0">
        <w:rPr>
          <w:rFonts w:ascii="Times New Roman" w:hAnsi="Times New Roman" w:cs="Times New Roman"/>
          <w:sz w:val="24"/>
          <w:szCs w:val="24"/>
          <w:shd w:val="clear" w:color="auto" w:fill="FFFFFF"/>
        </w:rPr>
        <w:t xml:space="preserve">Propiciar la búsqueda de la verdad, mediante el diálogo interpersonal y científico, para avanzar en el conocimiento del mundo, la persona y la sociedad, como medio para promover el auténtico desarrollo humano” (Universidad de los Hemisferios). </w:t>
      </w:r>
    </w:p>
    <w:p w:rsidR="00325DE2" w:rsidRPr="00D75BF0" w:rsidRDefault="00C1188F" w:rsidP="00364A06">
      <w:pPr>
        <w:pStyle w:val="NormalWeb"/>
        <w:shd w:val="clear" w:color="auto" w:fill="FFFFFF"/>
        <w:spacing w:before="0" w:beforeAutospacing="0" w:after="200" w:afterAutospacing="0" w:line="360" w:lineRule="auto"/>
        <w:jc w:val="both"/>
        <w:textAlignment w:val="baseline"/>
      </w:pPr>
      <w:r w:rsidRPr="00D75BF0">
        <w:t>La Visión:</w:t>
      </w:r>
      <w:r w:rsidR="00325DE2" w:rsidRPr="00D75BF0">
        <w:t xml:space="preserve"> “</w:t>
      </w:r>
      <w:r w:rsidR="00325DE2" w:rsidRPr="00D75BF0">
        <w:rPr>
          <w:rStyle w:val="textopequeno1"/>
          <w:bdr w:val="none" w:sz="0" w:space="0" w:color="auto" w:frame="1"/>
        </w:rPr>
        <w:t>Ser desde el Ecuador, un centro de educación superior de primer orden, que logre</w:t>
      </w:r>
      <w:r w:rsidR="00364A06" w:rsidRPr="00D75BF0">
        <w:rPr>
          <w:rStyle w:val="textopequeno1"/>
          <w:bdr w:val="none" w:sz="0" w:space="0" w:color="auto" w:frame="1"/>
        </w:rPr>
        <w:t xml:space="preserve"> </w:t>
      </w:r>
      <w:r w:rsidR="00325DE2" w:rsidRPr="00D75BF0">
        <w:rPr>
          <w:rStyle w:val="textopequeno1"/>
          <w:bdr w:val="none" w:sz="0" w:space="0" w:color="auto" w:frame="1"/>
        </w:rPr>
        <w:t>formar personalidades maduras, emprendedoras, libres y solidarias, que con conciencia ética y profundidad en la investigación, con apertura universal, sean capaces de generar ciencia y cultura para favorecer la creación de trabajo y bienestar</w:t>
      </w:r>
      <w:r w:rsidR="009F6BA5" w:rsidRPr="00D75BF0">
        <w:rPr>
          <w:rStyle w:val="textopequeno1"/>
          <w:bdr w:val="none" w:sz="0" w:space="0" w:color="auto" w:frame="1"/>
        </w:rPr>
        <w:t xml:space="preserve"> (…)” (Universidad de los Hemisferios, 2013)</w:t>
      </w:r>
      <w:r w:rsidR="00325DE2" w:rsidRPr="00D75BF0">
        <w:t xml:space="preserve">. </w:t>
      </w:r>
    </w:p>
    <w:p w:rsidR="001C0009" w:rsidRPr="00D75BF0" w:rsidRDefault="001C0009" w:rsidP="00364A06">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lastRenderedPageBreak/>
        <w:t xml:space="preserve">Como se ha visto, es de gran importancia que las empresas educativas apliquen su misión y visión empresarial y que sean participativas; sin embargo, uno de los aspectos más importantes a tomar en cuenta por parte de las empresas educativas, es que las mismas brinden una educación de </w:t>
      </w:r>
      <w:r w:rsidRPr="00D75BF0">
        <w:rPr>
          <w:rFonts w:ascii="Times New Roman" w:hAnsi="Times New Roman" w:cs="Times New Roman"/>
          <w:b/>
          <w:sz w:val="24"/>
          <w:szCs w:val="24"/>
        </w:rPr>
        <w:t>calidad</w:t>
      </w:r>
      <w:r w:rsidRPr="00D75BF0">
        <w:rPr>
          <w:rFonts w:ascii="Times New Roman" w:hAnsi="Times New Roman" w:cs="Times New Roman"/>
          <w:sz w:val="24"/>
          <w:szCs w:val="24"/>
        </w:rPr>
        <w:t>. Consecuentemente, para lograr una educación de calidad, es necesario que las empresas educativas tengan la organización necesaria dentro de la misma, para que de esta manera se cumpla de manera correcta todas las funciones y procesos y por otro lado que la empresa cumpla con los estándares de calid</w:t>
      </w:r>
      <w:r w:rsidR="000F2A8D" w:rsidRPr="00D75BF0">
        <w:rPr>
          <w:rFonts w:ascii="Times New Roman" w:hAnsi="Times New Roman" w:cs="Times New Roman"/>
          <w:sz w:val="24"/>
          <w:szCs w:val="24"/>
        </w:rPr>
        <w:t>ad educativos impuestos por el Ministerio de E</w:t>
      </w:r>
      <w:r w:rsidRPr="00D75BF0">
        <w:rPr>
          <w:rFonts w:ascii="Times New Roman" w:hAnsi="Times New Roman" w:cs="Times New Roman"/>
          <w:sz w:val="24"/>
          <w:szCs w:val="24"/>
        </w:rPr>
        <w:t xml:space="preserve">ducación. </w:t>
      </w:r>
      <w:r w:rsidR="00617636" w:rsidRPr="00D75BF0">
        <w:rPr>
          <w:rFonts w:ascii="Times New Roman" w:hAnsi="Times New Roman" w:cs="Times New Roman"/>
          <w:sz w:val="24"/>
          <w:szCs w:val="24"/>
        </w:rPr>
        <w:t xml:space="preserve">Al cumplir con los estándares de calidad educativos, se puede decir que la empresa está siendo socialmente responsable. </w:t>
      </w:r>
    </w:p>
    <w:p w:rsidR="00B70974" w:rsidRPr="00D75BF0" w:rsidRDefault="001C0009"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Para conseguir una educación de </w:t>
      </w:r>
      <w:r w:rsidRPr="00D75BF0">
        <w:rPr>
          <w:rFonts w:ascii="Times New Roman" w:hAnsi="Times New Roman" w:cs="Times New Roman"/>
          <w:b/>
          <w:sz w:val="24"/>
          <w:szCs w:val="24"/>
        </w:rPr>
        <w:t xml:space="preserve">calidad </w:t>
      </w:r>
      <w:r w:rsidRPr="00D75BF0">
        <w:rPr>
          <w:rFonts w:ascii="Times New Roman" w:hAnsi="Times New Roman" w:cs="Times New Roman"/>
          <w:sz w:val="24"/>
          <w:szCs w:val="24"/>
        </w:rPr>
        <w:t xml:space="preserve">hablando desde el ámbito </w:t>
      </w:r>
      <w:r w:rsidRPr="00D75BF0">
        <w:rPr>
          <w:rFonts w:ascii="Times New Roman" w:hAnsi="Times New Roman" w:cs="Times New Roman"/>
          <w:b/>
          <w:sz w:val="24"/>
          <w:szCs w:val="24"/>
        </w:rPr>
        <w:t>interno</w:t>
      </w:r>
      <w:r w:rsidRPr="00D75BF0">
        <w:rPr>
          <w:rFonts w:ascii="Times New Roman" w:hAnsi="Times New Roman" w:cs="Times New Roman"/>
          <w:sz w:val="24"/>
          <w:szCs w:val="24"/>
        </w:rPr>
        <w:t xml:space="preserve"> de la empresa educativa, </w:t>
      </w:r>
      <w:r w:rsidR="00617636" w:rsidRPr="00D75BF0">
        <w:rPr>
          <w:rFonts w:ascii="Times New Roman" w:hAnsi="Times New Roman" w:cs="Times New Roman"/>
          <w:sz w:val="24"/>
          <w:szCs w:val="24"/>
        </w:rPr>
        <w:t xml:space="preserve">se puede decir que es necesario que la organización implante estrategias que permitan la eficacia y la continuidad de la misma. </w:t>
      </w:r>
      <w:r w:rsidR="00B70974" w:rsidRPr="00D75BF0">
        <w:rPr>
          <w:rFonts w:ascii="Times New Roman" w:hAnsi="Times New Roman" w:cs="Times New Roman"/>
          <w:sz w:val="24"/>
          <w:szCs w:val="24"/>
        </w:rPr>
        <w:t>Además,</w:t>
      </w:r>
      <w:r w:rsidR="00617636" w:rsidRPr="00D75BF0">
        <w:rPr>
          <w:rFonts w:ascii="Times New Roman" w:hAnsi="Times New Roman" w:cs="Times New Roman"/>
          <w:sz w:val="24"/>
          <w:szCs w:val="24"/>
        </w:rPr>
        <w:t xml:space="preserve"> </w:t>
      </w:r>
      <w:r w:rsidR="00B97658" w:rsidRPr="00D75BF0">
        <w:rPr>
          <w:rFonts w:ascii="Times New Roman" w:hAnsi="Times New Roman" w:cs="Times New Roman"/>
          <w:sz w:val="24"/>
          <w:szCs w:val="24"/>
        </w:rPr>
        <w:t xml:space="preserve">como se sabe, en el ámbito de la educación es totalmente necesario mantenerse actualizado, por lo que </w:t>
      </w:r>
      <w:r w:rsidR="00617636" w:rsidRPr="00D75BF0">
        <w:rPr>
          <w:rFonts w:ascii="Times New Roman" w:hAnsi="Times New Roman" w:cs="Times New Roman"/>
          <w:sz w:val="24"/>
          <w:szCs w:val="24"/>
        </w:rPr>
        <w:t>la organización debe disponer del tiempo e inversión necesaria para obtener nuevos conocimientos, capacitar y motivar al personal, para de esta manera permitir el crecimiento personal y profesional de los trabajadores y por lo tanto una educación óptima para los estudiantes.</w:t>
      </w:r>
      <w:r w:rsidR="00B70974" w:rsidRPr="00D75BF0">
        <w:rPr>
          <w:rFonts w:ascii="Times New Roman" w:hAnsi="Times New Roman" w:cs="Times New Roman"/>
          <w:sz w:val="24"/>
          <w:szCs w:val="24"/>
        </w:rPr>
        <w:t xml:space="preserve"> Es por esto, que se dice que dentro de la organización, el directivo debe conseguir que se trabaje con un sistema integrado y coordinado, es decir, mediante “un conjunto de partes o elementos, relacionados y ordenados entre sí, integrando un todo e influyéndose mutuamente” (Calderón, 2010: 12). En suma, dentro de las empresas educativas, se espera que se mantenga una organización </w:t>
      </w:r>
      <w:proofErr w:type="spellStart"/>
      <w:r w:rsidR="00B70974" w:rsidRPr="00D75BF0">
        <w:rPr>
          <w:rFonts w:ascii="Times New Roman" w:hAnsi="Times New Roman" w:cs="Times New Roman"/>
          <w:sz w:val="24"/>
          <w:szCs w:val="24"/>
        </w:rPr>
        <w:t>ínterdivisional</w:t>
      </w:r>
      <w:proofErr w:type="spellEnd"/>
      <w:r w:rsidR="00436879" w:rsidRPr="00D75BF0">
        <w:rPr>
          <w:rFonts w:ascii="Times New Roman" w:hAnsi="Times New Roman" w:cs="Times New Roman"/>
          <w:sz w:val="24"/>
          <w:szCs w:val="24"/>
        </w:rPr>
        <w:t xml:space="preserve">, es decir mediante la división de equipos de trabajo, para conseguir frutos y que de esta manera, esta función permita “obtener calidad, costos manejables y plazos de entrega reales de proyectos y encargos” (Calderón, 2010:12). </w:t>
      </w:r>
      <w:r w:rsidR="00B70974" w:rsidRPr="00D75BF0">
        <w:rPr>
          <w:rFonts w:ascii="Times New Roman" w:hAnsi="Times New Roman" w:cs="Times New Roman"/>
          <w:sz w:val="24"/>
          <w:szCs w:val="24"/>
        </w:rPr>
        <w:t xml:space="preserve">  </w:t>
      </w:r>
      <w:r w:rsidR="00617636" w:rsidRPr="00D75BF0">
        <w:rPr>
          <w:rFonts w:ascii="Times New Roman" w:hAnsi="Times New Roman" w:cs="Times New Roman"/>
          <w:sz w:val="24"/>
          <w:szCs w:val="24"/>
        </w:rPr>
        <w:t xml:space="preserve"> </w:t>
      </w:r>
    </w:p>
    <w:p w:rsidR="001C0009" w:rsidRPr="00D75BF0" w:rsidRDefault="00EC1187"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Consecuentemente, se puede decir que las empresas educativas deben velar por el bienestar de todas las partes interesadas, para de esta manera poder cumplir con las demandas y expectativas de todos y por lo tanto ser socialmente responsables. Para poder ser socialmente responsables, existen modelos de responsabilidad social empresarial, como lo es el modelo FUNDIBEQ, el cual mediante la identificación de puntos débiles en la organización, permite “establecer planes de progreso y que también sirva como información para el desarrollo y planificación estratégica” (FUNDIBEQ, 2013). </w:t>
      </w:r>
      <w:r w:rsidR="00B97658" w:rsidRPr="00D75BF0">
        <w:rPr>
          <w:rFonts w:ascii="Times New Roman" w:hAnsi="Times New Roman" w:cs="Times New Roman"/>
          <w:sz w:val="24"/>
          <w:szCs w:val="24"/>
        </w:rPr>
        <w:t xml:space="preserve">Como se puede ver, el modelo FUNDIBEQ no se ocupa únicamente en que las empresas cumplan su función de una manera responsable, sino que por el contrario, mediante la aplicación de la </w:t>
      </w:r>
      <w:r w:rsidR="00B97658" w:rsidRPr="00D75BF0">
        <w:rPr>
          <w:rFonts w:ascii="Times New Roman" w:hAnsi="Times New Roman" w:cs="Times New Roman"/>
          <w:sz w:val="24"/>
          <w:szCs w:val="24"/>
        </w:rPr>
        <w:lastRenderedPageBreak/>
        <w:t>responsabilidad social corporativa, el modelo ayuda a las empresas de tal manera que mejoren su competitividad</w:t>
      </w:r>
      <w:r w:rsidR="002F5A68" w:rsidRPr="00D75BF0">
        <w:rPr>
          <w:rFonts w:ascii="Times New Roman" w:hAnsi="Times New Roman" w:cs="Times New Roman"/>
          <w:sz w:val="24"/>
          <w:szCs w:val="24"/>
        </w:rPr>
        <w:t xml:space="preserve"> </w:t>
      </w:r>
      <w:r w:rsidR="00B97658" w:rsidRPr="00D75BF0">
        <w:rPr>
          <w:rFonts w:ascii="Times New Roman" w:hAnsi="Times New Roman" w:cs="Times New Roman"/>
          <w:sz w:val="24"/>
          <w:szCs w:val="24"/>
        </w:rPr>
        <w:t xml:space="preserve">y que de esta manera puedan conseguir mejores aliados y </w:t>
      </w:r>
      <w:r w:rsidR="002F5A68" w:rsidRPr="00D75BF0">
        <w:rPr>
          <w:rFonts w:ascii="Times New Roman" w:hAnsi="Times New Roman" w:cs="Times New Roman"/>
          <w:sz w:val="24"/>
          <w:szCs w:val="24"/>
        </w:rPr>
        <w:t xml:space="preserve">proveedores para conseguir óptimas inversiones y por lo tanto posicionarse lo mejor posible a nivel internacional. Por lo tanto, al </w:t>
      </w:r>
      <w:r w:rsidRPr="00D75BF0">
        <w:rPr>
          <w:rFonts w:ascii="Times New Roman" w:hAnsi="Times New Roman" w:cs="Times New Roman"/>
          <w:sz w:val="24"/>
          <w:szCs w:val="24"/>
        </w:rPr>
        <w:t xml:space="preserve">ser el modelo FUNDIBEQ difundido de manera gratuita para el uso de cualquier empresa, </w:t>
      </w:r>
      <w:r w:rsidR="002F5A68" w:rsidRPr="00D75BF0">
        <w:rPr>
          <w:rFonts w:ascii="Times New Roman" w:hAnsi="Times New Roman" w:cs="Times New Roman"/>
          <w:sz w:val="24"/>
          <w:szCs w:val="24"/>
        </w:rPr>
        <w:t xml:space="preserve">ya sea esta pública o privada, </w:t>
      </w:r>
      <w:r w:rsidRPr="00D75BF0">
        <w:rPr>
          <w:rFonts w:ascii="Times New Roman" w:hAnsi="Times New Roman" w:cs="Times New Roman"/>
          <w:sz w:val="24"/>
          <w:szCs w:val="24"/>
        </w:rPr>
        <w:t xml:space="preserve">no hay una excusa para que las organizaciones apliquen la responsabilidad social como parte de su estrategia empresarial y </w:t>
      </w:r>
      <w:r w:rsidR="000763E8" w:rsidRPr="00D75BF0">
        <w:rPr>
          <w:rFonts w:ascii="Times New Roman" w:hAnsi="Times New Roman" w:cs="Times New Roman"/>
          <w:sz w:val="24"/>
          <w:szCs w:val="24"/>
        </w:rPr>
        <w:t xml:space="preserve">por lo tanto </w:t>
      </w:r>
      <w:r w:rsidRPr="00D75BF0">
        <w:rPr>
          <w:rFonts w:ascii="Times New Roman" w:hAnsi="Times New Roman" w:cs="Times New Roman"/>
          <w:sz w:val="24"/>
          <w:szCs w:val="24"/>
        </w:rPr>
        <w:t>para el bienestar</w:t>
      </w:r>
      <w:r w:rsidR="000763E8" w:rsidRPr="00D75BF0">
        <w:rPr>
          <w:rFonts w:ascii="Times New Roman" w:hAnsi="Times New Roman" w:cs="Times New Roman"/>
          <w:sz w:val="24"/>
          <w:szCs w:val="24"/>
        </w:rPr>
        <w:t xml:space="preserve"> y satisfacción</w:t>
      </w:r>
      <w:r w:rsidRPr="00D75BF0">
        <w:rPr>
          <w:rFonts w:ascii="Times New Roman" w:hAnsi="Times New Roman" w:cs="Times New Roman"/>
          <w:sz w:val="24"/>
          <w:szCs w:val="24"/>
        </w:rPr>
        <w:t xml:space="preserve"> de todas las partes interesadas.  </w:t>
      </w:r>
    </w:p>
    <w:p w:rsidR="000763E8" w:rsidRPr="00D75BF0" w:rsidRDefault="002F5A68"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Por otro lado, para conseguir una educación de </w:t>
      </w:r>
      <w:r w:rsidRPr="00D75BF0">
        <w:rPr>
          <w:rFonts w:ascii="Times New Roman" w:hAnsi="Times New Roman" w:cs="Times New Roman"/>
          <w:b/>
          <w:sz w:val="24"/>
          <w:szCs w:val="24"/>
        </w:rPr>
        <w:t>calidad</w:t>
      </w:r>
      <w:r w:rsidRPr="00D75BF0">
        <w:rPr>
          <w:rFonts w:ascii="Times New Roman" w:hAnsi="Times New Roman" w:cs="Times New Roman"/>
          <w:sz w:val="24"/>
          <w:szCs w:val="24"/>
        </w:rPr>
        <w:t xml:space="preserve"> hablando desde el ámbito </w:t>
      </w:r>
      <w:r w:rsidRPr="00D75BF0">
        <w:rPr>
          <w:rFonts w:ascii="Times New Roman" w:hAnsi="Times New Roman" w:cs="Times New Roman"/>
          <w:b/>
          <w:sz w:val="24"/>
          <w:szCs w:val="24"/>
        </w:rPr>
        <w:t>externo</w:t>
      </w:r>
      <w:r w:rsidRPr="00D75BF0">
        <w:rPr>
          <w:rFonts w:ascii="Times New Roman" w:hAnsi="Times New Roman" w:cs="Times New Roman"/>
          <w:sz w:val="24"/>
          <w:szCs w:val="24"/>
        </w:rPr>
        <w:t xml:space="preserve"> de la empresa educativa, se puede decir que esto depende principalmente de los “Estándares de Calidad Educativos” impuestos por el Ministerio de Educación, y por lo tanto por el cumplimiento de los mismos por parte de las instituciones educativas. </w:t>
      </w:r>
      <w:r w:rsidR="00EC3D64" w:rsidRPr="00D75BF0">
        <w:rPr>
          <w:rFonts w:ascii="Times New Roman" w:hAnsi="Times New Roman" w:cs="Times New Roman"/>
          <w:sz w:val="24"/>
          <w:szCs w:val="24"/>
        </w:rPr>
        <w:t xml:space="preserve">Estos estándares de calidad, son de cumplimiento obligatorio para las instituciones educativas, puesto que en el artículo 26 de la Constitución del Ecuador se establece que “la educación es un derecho de las personas a lo largo de su vida y un deber ineludible e inexcusable del Estado” (Constitución del Ecuador) y en el artículo 27 se establece que la educación debe ser de calidad. Es por esto, que el Ministerio de Educación dice que para poder tener una educación de calidad en el país, es necesario primero identificar el tipo de sociedad </w:t>
      </w:r>
      <w:r w:rsidR="00934528" w:rsidRPr="00D75BF0">
        <w:rPr>
          <w:rFonts w:ascii="Times New Roman" w:hAnsi="Times New Roman" w:cs="Times New Roman"/>
          <w:sz w:val="24"/>
          <w:szCs w:val="24"/>
        </w:rPr>
        <w:t xml:space="preserve">que se desea obtener, para de esta manera poder implantar metas claras y específicas. </w:t>
      </w:r>
    </w:p>
    <w:p w:rsidR="00934528" w:rsidRPr="00D75BF0" w:rsidRDefault="00934528"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“Los </w:t>
      </w:r>
      <w:r w:rsidRPr="00D75BF0">
        <w:rPr>
          <w:rFonts w:ascii="Times New Roman" w:hAnsi="Times New Roman" w:cs="Times New Roman"/>
          <w:b/>
          <w:sz w:val="24"/>
          <w:szCs w:val="24"/>
        </w:rPr>
        <w:t>estándares de calidad educativa</w:t>
      </w:r>
      <w:r w:rsidRPr="00D75BF0">
        <w:rPr>
          <w:rFonts w:ascii="Times New Roman" w:hAnsi="Times New Roman" w:cs="Times New Roman"/>
          <w:sz w:val="24"/>
          <w:szCs w:val="24"/>
        </w:rPr>
        <w:t xml:space="preserve"> son descripciones de los logros esperados de los diferentes actores e instituciones del sistema educativo. En tal sentido, son orientaciones de carácter público, que señalan las metas educativas para conseguir una educación de calidad” (Ministerio de Educación del Ecuador</w:t>
      </w:r>
      <w:r w:rsidR="00BE1BEA" w:rsidRPr="00D75BF0">
        <w:rPr>
          <w:rFonts w:ascii="Times New Roman" w:hAnsi="Times New Roman" w:cs="Times New Roman"/>
          <w:sz w:val="24"/>
          <w:szCs w:val="24"/>
        </w:rPr>
        <w:t>)</w:t>
      </w:r>
      <w:r w:rsidRPr="00D75BF0">
        <w:rPr>
          <w:rFonts w:ascii="Times New Roman" w:hAnsi="Times New Roman" w:cs="Times New Roman"/>
          <w:sz w:val="24"/>
          <w:szCs w:val="24"/>
        </w:rPr>
        <w:t xml:space="preserve">”. </w:t>
      </w:r>
    </w:p>
    <w:p w:rsidR="002A0491" w:rsidRPr="00D75BF0" w:rsidRDefault="00934528"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Consecuentemente, los estándares de calidad educativa son aplicados principalmente para </w:t>
      </w:r>
      <w:r w:rsidRPr="00D75BF0">
        <w:rPr>
          <w:rFonts w:ascii="Times New Roman" w:hAnsi="Times New Roman" w:cs="Times New Roman"/>
          <w:b/>
          <w:sz w:val="24"/>
          <w:szCs w:val="24"/>
        </w:rPr>
        <w:t>estudiantes</w:t>
      </w:r>
      <w:r w:rsidRPr="00D75BF0">
        <w:rPr>
          <w:rFonts w:ascii="Times New Roman" w:hAnsi="Times New Roman" w:cs="Times New Roman"/>
          <w:sz w:val="24"/>
          <w:szCs w:val="24"/>
        </w:rPr>
        <w:t xml:space="preserve">, </w:t>
      </w:r>
      <w:r w:rsidRPr="00D75BF0">
        <w:rPr>
          <w:rFonts w:ascii="Times New Roman" w:hAnsi="Times New Roman" w:cs="Times New Roman"/>
          <w:b/>
          <w:sz w:val="24"/>
          <w:szCs w:val="24"/>
        </w:rPr>
        <w:t>profesionales de la educación</w:t>
      </w:r>
      <w:r w:rsidRPr="00D75BF0">
        <w:rPr>
          <w:rFonts w:ascii="Times New Roman" w:hAnsi="Times New Roman" w:cs="Times New Roman"/>
          <w:sz w:val="24"/>
          <w:szCs w:val="24"/>
        </w:rPr>
        <w:t xml:space="preserve"> e </w:t>
      </w:r>
      <w:r w:rsidRPr="00D75BF0">
        <w:rPr>
          <w:rFonts w:ascii="Times New Roman" w:hAnsi="Times New Roman" w:cs="Times New Roman"/>
          <w:b/>
          <w:sz w:val="24"/>
          <w:szCs w:val="24"/>
        </w:rPr>
        <w:t>instituciones educativas</w:t>
      </w:r>
      <w:r w:rsidRPr="00D75BF0">
        <w:rPr>
          <w:rFonts w:ascii="Times New Roman" w:hAnsi="Times New Roman" w:cs="Times New Roman"/>
          <w:sz w:val="24"/>
          <w:szCs w:val="24"/>
        </w:rPr>
        <w:t xml:space="preserve">. Es decir, cuando se aplican los estándares a los estudiantes, se refiere a la formación mediante destrezas y conocimientos que los estudiantes deben recibir en las instituciones educativas, para de esta manera poder ver su desarrollo óptimo de pensamientos y a su vez el reflejo de los mismos en su desempeño. En suma, la aplicación de los estándares </w:t>
      </w:r>
      <w:r w:rsidR="000342A0" w:rsidRPr="00D75BF0">
        <w:rPr>
          <w:rFonts w:ascii="Times New Roman" w:hAnsi="Times New Roman" w:cs="Times New Roman"/>
          <w:sz w:val="24"/>
          <w:szCs w:val="24"/>
        </w:rPr>
        <w:t xml:space="preserve">de calidad para los profesionales de la educación, es principalmente el análisis respectivo hacia el desempeño de los docentes, para de esta manera asegurar que los estudiantes alcancen el aprendizaje deseado. </w:t>
      </w:r>
      <w:r w:rsidR="000C3D65" w:rsidRPr="00D75BF0">
        <w:rPr>
          <w:rFonts w:ascii="Times New Roman" w:hAnsi="Times New Roman" w:cs="Times New Roman"/>
          <w:sz w:val="24"/>
          <w:szCs w:val="24"/>
        </w:rPr>
        <w:t>También existen</w:t>
      </w:r>
      <w:r w:rsidR="000342A0" w:rsidRPr="00D75BF0">
        <w:rPr>
          <w:rFonts w:ascii="Times New Roman" w:hAnsi="Times New Roman" w:cs="Times New Roman"/>
          <w:sz w:val="24"/>
          <w:szCs w:val="24"/>
        </w:rPr>
        <w:t xml:space="preserve"> los estándares impuestos a las instituciones educativas o gestión, </w:t>
      </w:r>
      <w:r w:rsidR="000C3D65" w:rsidRPr="00D75BF0">
        <w:rPr>
          <w:rFonts w:ascii="Times New Roman" w:hAnsi="Times New Roman" w:cs="Times New Roman"/>
          <w:sz w:val="24"/>
          <w:szCs w:val="24"/>
        </w:rPr>
        <w:lastRenderedPageBreak/>
        <w:t xml:space="preserve">los cuales </w:t>
      </w:r>
      <w:r w:rsidR="000342A0" w:rsidRPr="00D75BF0">
        <w:rPr>
          <w:rFonts w:ascii="Times New Roman" w:hAnsi="Times New Roman" w:cs="Times New Roman"/>
          <w:sz w:val="24"/>
          <w:szCs w:val="24"/>
        </w:rPr>
        <w:t xml:space="preserve">se enfocan hacia los directivos de las instituciones, puesto que son los líderes y quienes están a cargo de que los estudiantes reciban un </w:t>
      </w:r>
      <w:r w:rsidR="000F2A8D" w:rsidRPr="00D75BF0">
        <w:rPr>
          <w:rFonts w:ascii="Times New Roman" w:hAnsi="Times New Roman" w:cs="Times New Roman"/>
          <w:sz w:val="24"/>
          <w:szCs w:val="24"/>
        </w:rPr>
        <w:t xml:space="preserve">óptimo aprendizaje, mediante </w:t>
      </w:r>
      <w:r w:rsidR="000342A0" w:rsidRPr="00D75BF0">
        <w:rPr>
          <w:rFonts w:ascii="Times New Roman" w:hAnsi="Times New Roman" w:cs="Times New Roman"/>
          <w:sz w:val="24"/>
          <w:szCs w:val="24"/>
        </w:rPr>
        <w:t>el buen clima educativo y el respectivo desarrollo estudiantil.</w:t>
      </w:r>
      <w:r w:rsidR="009F4FDC" w:rsidRPr="00D75BF0">
        <w:rPr>
          <w:rFonts w:ascii="Times New Roman" w:hAnsi="Times New Roman" w:cs="Times New Roman"/>
          <w:sz w:val="24"/>
          <w:szCs w:val="24"/>
        </w:rPr>
        <w:t xml:space="preserve"> </w:t>
      </w:r>
      <w:r w:rsidR="000C3D65" w:rsidRPr="00D75BF0">
        <w:rPr>
          <w:rFonts w:ascii="Times New Roman" w:hAnsi="Times New Roman" w:cs="Times New Roman"/>
          <w:sz w:val="24"/>
          <w:szCs w:val="24"/>
        </w:rPr>
        <w:t xml:space="preserve">Finalmente se encuentran los estándares de infraestructura, que son aquellos que determinan los espacios y ambientes que deben tener las instituciones educativas para el desarrollo óptimo de los estudiantes. </w:t>
      </w:r>
    </w:p>
    <w:p w:rsidR="00934528" w:rsidRPr="00D75BF0" w:rsidRDefault="009F4FDC"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Como ejemplo, a continuación se puede ver los temas que conllevan los estándares de calidad educativa impuestos por el Ministerio de Educación del Ecuador: </w:t>
      </w:r>
      <w:r w:rsidR="000342A0" w:rsidRPr="00D75BF0">
        <w:rPr>
          <w:rFonts w:ascii="Times New Roman" w:hAnsi="Times New Roman" w:cs="Times New Roman"/>
          <w:sz w:val="24"/>
          <w:szCs w:val="24"/>
        </w:rPr>
        <w:t xml:space="preserve"> </w:t>
      </w:r>
      <w:r w:rsidR="00934528" w:rsidRPr="00D75BF0">
        <w:rPr>
          <w:rFonts w:ascii="Times New Roman" w:hAnsi="Times New Roman" w:cs="Times New Roman"/>
          <w:sz w:val="24"/>
          <w:szCs w:val="24"/>
        </w:rPr>
        <w:t xml:space="preserve">  </w:t>
      </w:r>
    </w:p>
    <w:p w:rsidR="001C0009" w:rsidRPr="00D75BF0" w:rsidRDefault="00DF0D0A" w:rsidP="00B93393">
      <w:pPr>
        <w:pStyle w:val="Prrafodelista"/>
        <w:numPr>
          <w:ilvl w:val="0"/>
          <w:numId w:val="12"/>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w:t>
      </w:r>
      <w:r w:rsidR="009F4FDC" w:rsidRPr="00D75BF0">
        <w:rPr>
          <w:rFonts w:ascii="Times New Roman" w:hAnsi="Times New Roman" w:cs="Times New Roman"/>
          <w:sz w:val="24"/>
          <w:szCs w:val="24"/>
        </w:rPr>
        <w:t xml:space="preserve">El significado de calidad educativa. </w:t>
      </w:r>
    </w:p>
    <w:p w:rsidR="009F4FDC" w:rsidRPr="00D75BF0" w:rsidRDefault="009F4FDC" w:rsidP="00B93393">
      <w:pPr>
        <w:pStyle w:val="Prrafodelista"/>
        <w:numPr>
          <w:ilvl w:val="0"/>
          <w:numId w:val="12"/>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Estándares de calidad educativa. </w:t>
      </w:r>
    </w:p>
    <w:p w:rsidR="000C3D65" w:rsidRPr="00D75BF0" w:rsidRDefault="000C3D65" w:rsidP="00B93393">
      <w:pPr>
        <w:pStyle w:val="Prrafodelista"/>
        <w:numPr>
          <w:ilvl w:val="0"/>
          <w:numId w:val="13"/>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¿Qué son los estándares de calidad educativa?</w:t>
      </w:r>
    </w:p>
    <w:p w:rsidR="000C3D65" w:rsidRPr="00D75BF0" w:rsidRDefault="000C3D65" w:rsidP="00B93393">
      <w:pPr>
        <w:pStyle w:val="Prrafodelista"/>
        <w:numPr>
          <w:ilvl w:val="1"/>
          <w:numId w:val="12"/>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¿Para qué sirven los estándares de calidad educativa?</w:t>
      </w:r>
    </w:p>
    <w:p w:rsidR="000C3D65" w:rsidRPr="00D75BF0" w:rsidRDefault="000C3D65" w:rsidP="00B93393">
      <w:pPr>
        <w:pStyle w:val="Prrafodelista"/>
        <w:numPr>
          <w:ilvl w:val="1"/>
          <w:numId w:val="12"/>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¿Por qué necesitamos estándares en Ecuador?</w:t>
      </w:r>
    </w:p>
    <w:p w:rsidR="000C3D65" w:rsidRPr="00D75BF0" w:rsidRDefault="000C3D65" w:rsidP="00B93393">
      <w:pPr>
        <w:pStyle w:val="Prrafodelista"/>
        <w:numPr>
          <w:ilvl w:val="1"/>
          <w:numId w:val="12"/>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¿Qué tipo de estándares está desarrollando el Ministerio de Educación?</w:t>
      </w:r>
    </w:p>
    <w:p w:rsidR="000C3D65" w:rsidRPr="00D75BF0" w:rsidRDefault="000C3D65" w:rsidP="00B93393">
      <w:pPr>
        <w:pStyle w:val="Prrafodelista"/>
        <w:numPr>
          <w:ilvl w:val="0"/>
          <w:numId w:val="12"/>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Estándares Educativos</w:t>
      </w:r>
    </w:p>
    <w:p w:rsidR="000C3D65" w:rsidRPr="00D75BF0" w:rsidRDefault="000C3D65" w:rsidP="00B93393">
      <w:pPr>
        <w:pStyle w:val="Prrafodelista"/>
        <w:numPr>
          <w:ilvl w:val="1"/>
          <w:numId w:val="14"/>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Estándares de Gestión Escolar.</w:t>
      </w:r>
    </w:p>
    <w:p w:rsidR="000C3D65" w:rsidRPr="00D75BF0" w:rsidRDefault="000C3D65" w:rsidP="00B93393">
      <w:pPr>
        <w:pStyle w:val="Prrafodelista"/>
        <w:numPr>
          <w:ilvl w:val="1"/>
          <w:numId w:val="14"/>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Estándares de Desempeño Profesional.</w:t>
      </w:r>
    </w:p>
    <w:p w:rsidR="000C3D65" w:rsidRPr="00D75BF0" w:rsidRDefault="000C3D65" w:rsidP="00B93393">
      <w:pPr>
        <w:pStyle w:val="Prrafodelista"/>
        <w:numPr>
          <w:ilvl w:val="1"/>
          <w:numId w:val="14"/>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Estándares de Desempeño Profesional Docente.</w:t>
      </w:r>
    </w:p>
    <w:p w:rsidR="000C3D65" w:rsidRPr="00D75BF0" w:rsidRDefault="000C3D65" w:rsidP="00B93393">
      <w:pPr>
        <w:pStyle w:val="Prrafodelista"/>
        <w:numPr>
          <w:ilvl w:val="1"/>
          <w:numId w:val="14"/>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Estándares de Desempeño Profesional Directivo.</w:t>
      </w:r>
    </w:p>
    <w:p w:rsidR="000C3D65" w:rsidRPr="00D75BF0" w:rsidRDefault="000C3D65" w:rsidP="00B93393">
      <w:pPr>
        <w:pStyle w:val="Prrafodelista"/>
        <w:numPr>
          <w:ilvl w:val="1"/>
          <w:numId w:val="14"/>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Estándares de Aprendizaje.</w:t>
      </w:r>
    </w:p>
    <w:p w:rsidR="000C3D65" w:rsidRPr="00D75BF0" w:rsidRDefault="000C3D65" w:rsidP="00B93393">
      <w:pPr>
        <w:pStyle w:val="Prrafodelista"/>
        <w:numPr>
          <w:ilvl w:val="1"/>
          <w:numId w:val="14"/>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Estándares del área de Lengua y Literatura.</w:t>
      </w:r>
    </w:p>
    <w:p w:rsidR="000C3D65" w:rsidRPr="00D75BF0" w:rsidRDefault="000C3D65" w:rsidP="00B93393">
      <w:pPr>
        <w:pStyle w:val="Prrafodelista"/>
        <w:numPr>
          <w:ilvl w:val="1"/>
          <w:numId w:val="14"/>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Estándares del área de Matemática.</w:t>
      </w:r>
    </w:p>
    <w:p w:rsidR="000C3D65" w:rsidRPr="00D75BF0" w:rsidRDefault="000C3D65" w:rsidP="00B93393">
      <w:pPr>
        <w:pStyle w:val="Prrafodelista"/>
        <w:numPr>
          <w:ilvl w:val="1"/>
          <w:numId w:val="14"/>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Estándares del área de Estudios Sociales.</w:t>
      </w:r>
    </w:p>
    <w:p w:rsidR="000C3D65" w:rsidRPr="00D75BF0" w:rsidRDefault="000C3D65" w:rsidP="00B93393">
      <w:pPr>
        <w:pStyle w:val="Prrafodelista"/>
        <w:numPr>
          <w:ilvl w:val="1"/>
          <w:numId w:val="14"/>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Estándares del área de Ciencias Naturales.</w:t>
      </w:r>
    </w:p>
    <w:p w:rsidR="000C3D65" w:rsidRPr="00D75BF0" w:rsidRDefault="000C3D65" w:rsidP="00B93393">
      <w:pPr>
        <w:pStyle w:val="Prrafodelista"/>
        <w:numPr>
          <w:ilvl w:val="1"/>
          <w:numId w:val="14"/>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Estándares de Infraestructura</w:t>
      </w:r>
      <w:r w:rsidR="00DF0D0A" w:rsidRPr="00D75BF0">
        <w:rPr>
          <w:rFonts w:ascii="Times New Roman" w:hAnsi="Times New Roman" w:cs="Times New Roman"/>
          <w:sz w:val="24"/>
          <w:szCs w:val="24"/>
        </w:rPr>
        <w:t>”</w:t>
      </w:r>
      <w:r w:rsidR="00C04804" w:rsidRPr="00D75BF0">
        <w:rPr>
          <w:rFonts w:ascii="Times New Roman" w:hAnsi="Times New Roman" w:cs="Times New Roman"/>
          <w:sz w:val="24"/>
          <w:szCs w:val="24"/>
        </w:rPr>
        <w:t xml:space="preserve"> (Ministerio de Educación)</w:t>
      </w:r>
      <w:r w:rsidRPr="00D75BF0">
        <w:rPr>
          <w:rFonts w:ascii="Times New Roman" w:hAnsi="Times New Roman" w:cs="Times New Roman"/>
          <w:sz w:val="24"/>
          <w:szCs w:val="24"/>
        </w:rPr>
        <w:t>.</w:t>
      </w:r>
    </w:p>
    <w:p w:rsidR="000B36D4" w:rsidRPr="00D75BF0" w:rsidRDefault="002A0491" w:rsidP="00A11090">
      <w:pPr>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Con esto se puede ver que el principal objetivo de los estándares de educación, son “orientar, apoyar y monitorear la gestión de los actores del sistema educativo hacia su mejoramiento continuo” (Ministerio de Educación). </w:t>
      </w:r>
      <w:r w:rsidRPr="00D75BF0">
        <w:rPr>
          <w:rFonts w:ascii="Times New Roman" w:hAnsi="Times New Roman" w:cs="Times New Roman"/>
          <w:b/>
          <w:sz w:val="24"/>
          <w:szCs w:val="24"/>
        </w:rPr>
        <w:tab/>
      </w:r>
    </w:p>
    <w:p w:rsidR="000B36D4" w:rsidRPr="00D75BF0" w:rsidRDefault="000B36D4" w:rsidP="00B93393">
      <w:pPr>
        <w:tabs>
          <w:tab w:val="left" w:pos="3765"/>
        </w:tabs>
        <w:spacing w:line="360" w:lineRule="auto"/>
        <w:jc w:val="both"/>
        <w:rPr>
          <w:rFonts w:ascii="Times New Roman" w:hAnsi="Times New Roman" w:cs="Times New Roman"/>
          <w:b/>
          <w:sz w:val="24"/>
          <w:szCs w:val="24"/>
        </w:rPr>
      </w:pPr>
    </w:p>
    <w:p w:rsidR="00B93393" w:rsidRDefault="00B93393" w:rsidP="00A11090">
      <w:pPr>
        <w:pStyle w:val="Ttulo1"/>
        <w:spacing w:before="0" w:after="200" w:line="360" w:lineRule="auto"/>
        <w:rPr>
          <w:rFonts w:ascii="Times New Roman" w:hAnsi="Times New Roman" w:cs="Times New Roman"/>
          <w:color w:val="auto"/>
          <w:sz w:val="24"/>
          <w:szCs w:val="24"/>
        </w:rPr>
      </w:pPr>
    </w:p>
    <w:p w:rsidR="00287777" w:rsidRPr="00287777" w:rsidRDefault="00287777" w:rsidP="00287777"/>
    <w:p w:rsidR="00491C2E" w:rsidRDefault="00491C2E" w:rsidP="00B93393">
      <w:pPr>
        <w:pStyle w:val="Ttulo1"/>
        <w:spacing w:before="0" w:after="200" w:line="360" w:lineRule="auto"/>
        <w:jc w:val="center"/>
        <w:rPr>
          <w:rFonts w:ascii="Times New Roman" w:hAnsi="Times New Roman" w:cs="Times New Roman"/>
          <w:color w:val="auto"/>
          <w:sz w:val="24"/>
          <w:szCs w:val="24"/>
        </w:rPr>
      </w:pPr>
      <w:bookmarkStart w:id="9" w:name="_Toc374528100"/>
    </w:p>
    <w:p w:rsidR="00491C2E" w:rsidRDefault="00491C2E" w:rsidP="00B93393">
      <w:pPr>
        <w:pStyle w:val="Ttulo1"/>
        <w:spacing w:before="0" w:after="200" w:line="360" w:lineRule="auto"/>
        <w:jc w:val="center"/>
        <w:rPr>
          <w:rFonts w:ascii="Times New Roman" w:hAnsi="Times New Roman" w:cs="Times New Roman"/>
          <w:color w:val="auto"/>
          <w:sz w:val="24"/>
          <w:szCs w:val="24"/>
        </w:rPr>
      </w:pPr>
    </w:p>
    <w:p w:rsidR="00491C2E" w:rsidRDefault="00491C2E" w:rsidP="00B93393">
      <w:pPr>
        <w:pStyle w:val="Ttulo1"/>
        <w:spacing w:before="0" w:after="200" w:line="360" w:lineRule="auto"/>
        <w:jc w:val="center"/>
        <w:rPr>
          <w:rFonts w:ascii="Times New Roman" w:hAnsi="Times New Roman" w:cs="Times New Roman"/>
          <w:color w:val="auto"/>
          <w:sz w:val="24"/>
          <w:szCs w:val="24"/>
        </w:rPr>
      </w:pPr>
    </w:p>
    <w:p w:rsidR="000B36D4" w:rsidRPr="00D75BF0" w:rsidRDefault="000B36D4" w:rsidP="00B93393">
      <w:pPr>
        <w:pStyle w:val="Ttulo1"/>
        <w:spacing w:before="0" w:after="200" w:line="360" w:lineRule="auto"/>
        <w:jc w:val="center"/>
        <w:rPr>
          <w:rFonts w:ascii="Times New Roman" w:hAnsi="Times New Roman" w:cs="Times New Roman"/>
          <w:color w:val="auto"/>
          <w:sz w:val="24"/>
          <w:szCs w:val="24"/>
        </w:rPr>
      </w:pPr>
      <w:r w:rsidRPr="00D75BF0">
        <w:rPr>
          <w:rFonts w:ascii="Times New Roman" w:hAnsi="Times New Roman" w:cs="Times New Roman"/>
          <w:color w:val="auto"/>
          <w:sz w:val="24"/>
          <w:szCs w:val="24"/>
        </w:rPr>
        <w:t>ANÁLISIS DEL GRUPO EDUCATIVO MARÍN Y COLEGIO BASE</w:t>
      </w:r>
      <w:bookmarkEnd w:id="9"/>
      <w:r w:rsidRPr="00D75BF0">
        <w:rPr>
          <w:rFonts w:ascii="Times New Roman" w:hAnsi="Times New Roman" w:cs="Times New Roman"/>
          <w:color w:val="auto"/>
          <w:sz w:val="24"/>
          <w:szCs w:val="24"/>
        </w:rPr>
        <w:t xml:space="preserve"> </w:t>
      </w:r>
    </w:p>
    <w:p w:rsidR="005C553B" w:rsidRPr="00D75BF0" w:rsidRDefault="005C553B" w:rsidP="00B93393">
      <w:pPr>
        <w:spacing w:line="360" w:lineRule="auto"/>
        <w:rPr>
          <w:rFonts w:ascii="Times New Roman" w:hAnsi="Times New Roman" w:cs="Times New Roman"/>
          <w:sz w:val="24"/>
          <w:szCs w:val="24"/>
        </w:rPr>
      </w:pPr>
    </w:p>
    <w:p w:rsidR="008101D3" w:rsidRPr="00D75BF0" w:rsidRDefault="008101D3"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En este capítulo, </w:t>
      </w:r>
      <w:r w:rsidR="00BE6F97" w:rsidRPr="00D75BF0">
        <w:rPr>
          <w:rFonts w:ascii="Times New Roman" w:hAnsi="Times New Roman" w:cs="Times New Roman"/>
          <w:sz w:val="24"/>
          <w:szCs w:val="24"/>
        </w:rPr>
        <w:t>se tomará en cuenta</w:t>
      </w:r>
      <w:r w:rsidRPr="00D75BF0">
        <w:rPr>
          <w:rFonts w:ascii="Times New Roman" w:hAnsi="Times New Roman" w:cs="Times New Roman"/>
          <w:sz w:val="24"/>
          <w:szCs w:val="24"/>
        </w:rPr>
        <w:t xml:space="preserve"> a partir de fuentes primarias y secundarias, los criterios que forman parte de la Responsabilidad Social Corporativa e</w:t>
      </w:r>
      <w:r w:rsidR="00745557" w:rsidRPr="00D75BF0">
        <w:rPr>
          <w:rFonts w:ascii="Times New Roman" w:hAnsi="Times New Roman" w:cs="Times New Roman"/>
          <w:sz w:val="24"/>
          <w:szCs w:val="24"/>
        </w:rPr>
        <w:t>n el Grupo</w:t>
      </w:r>
      <w:r w:rsidR="002E624D" w:rsidRPr="00D75BF0">
        <w:rPr>
          <w:rFonts w:ascii="Times New Roman" w:hAnsi="Times New Roman" w:cs="Times New Roman"/>
          <w:sz w:val="24"/>
          <w:szCs w:val="24"/>
        </w:rPr>
        <w:t xml:space="preserve"> Educativo Marín de Argentina</w:t>
      </w:r>
      <w:r w:rsidRPr="00D75BF0">
        <w:rPr>
          <w:rFonts w:ascii="Times New Roman" w:hAnsi="Times New Roman" w:cs="Times New Roman"/>
          <w:sz w:val="24"/>
          <w:szCs w:val="24"/>
        </w:rPr>
        <w:t xml:space="preserve"> </w:t>
      </w:r>
      <w:r w:rsidR="002E624D" w:rsidRPr="00D75BF0">
        <w:rPr>
          <w:rFonts w:ascii="Times New Roman" w:hAnsi="Times New Roman" w:cs="Times New Roman"/>
          <w:sz w:val="24"/>
          <w:szCs w:val="24"/>
        </w:rPr>
        <w:t xml:space="preserve">y </w:t>
      </w:r>
      <w:r w:rsidRPr="00D75BF0">
        <w:rPr>
          <w:rFonts w:ascii="Times New Roman" w:hAnsi="Times New Roman" w:cs="Times New Roman"/>
          <w:sz w:val="24"/>
          <w:szCs w:val="24"/>
        </w:rPr>
        <w:t xml:space="preserve">el Colegio Base de España.  </w:t>
      </w:r>
      <w:r w:rsidR="009D0332" w:rsidRPr="00D75BF0">
        <w:rPr>
          <w:rFonts w:ascii="Times New Roman" w:hAnsi="Times New Roman" w:cs="Times New Roman"/>
          <w:sz w:val="24"/>
          <w:szCs w:val="24"/>
        </w:rPr>
        <w:t xml:space="preserve">Consecuentemente, se realizará un análisis de los puntos que deben tomar en cuenta los colegios para una adecuada implementación de Responsabilidad Social y el impacto de la misma en la sociedad; es por esto, que se realizará una investigación mediante el análisis de los </w:t>
      </w:r>
      <w:proofErr w:type="spellStart"/>
      <w:r w:rsidR="001802F4" w:rsidRPr="00D75BF0">
        <w:rPr>
          <w:rFonts w:ascii="Times New Roman" w:hAnsi="Times New Roman" w:cs="Times New Roman"/>
          <w:b/>
          <w:sz w:val="24"/>
          <w:szCs w:val="24"/>
        </w:rPr>
        <w:t>R</w:t>
      </w:r>
      <w:r w:rsidR="009D0332" w:rsidRPr="00D75BF0">
        <w:rPr>
          <w:rFonts w:ascii="Times New Roman" w:hAnsi="Times New Roman" w:cs="Times New Roman"/>
          <w:b/>
          <w:sz w:val="24"/>
          <w:szCs w:val="24"/>
        </w:rPr>
        <w:t>elatorios</w:t>
      </w:r>
      <w:proofErr w:type="spellEnd"/>
      <w:r w:rsidR="001802F4" w:rsidRPr="00D75BF0">
        <w:rPr>
          <w:rFonts w:ascii="Times New Roman" w:hAnsi="Times New Roman" w:cs="Times New Roman"/>
          <w:b/>
          <w:sz w:val="24"/>
          <w:szCs w:val="24"/>
        </w:rPr>
        <w:t xml:space="preserve"> de G</w:t>
      </w:r>
      <w:r w:rsidR="009D0332" w:rsidRPr="00D75BF0">
        <w:rPr>
          <w:rFonts w:ascii="Times New Roman" w:hAnsi="Times New Roman" w:cs="Times New Roman"/>
          <w:b/>
          <w:sz w:val="24"/>
          <w:szCs w:val="24"/>
        </w:rPr>
        <w:t>estión</w:t>
      </w:r>
      <w:r w:rsidR="00745557" w:rsidRPr="00D75BF0">
        <w:rPr>
          <w:rFonts w:ascii="Times New Roman" w:hAnsi="Times New Roman" w:cs="Times New Roman"/>
          <w:sz w:val="24"/>
          <w:szCs w:val="24"/>
        </w:rPr>
        <w:t xml:space="preserve"> del Grupo</w:t>
      </w:r>
      <w:r w:rsidR="009D0332" w:rsidRPr="00D75BF0">
        <w:rPr>
          <w:rFonts w:ascii="Times New Roman" w:hAnsi="Times New Roman" w:cs="Times New Roman"/>
          <w:sz w:val="24"/>
          <w:szCs w:val="24"/>
        </w:rPr>
        <w:t xml:space="preserve"> Educativo Marín y  del Colegio Base de España, pu</w:t>
      </w:r>
      <w:r w:rsidR="004931E4" w:rsidRPr="00D75BF0">
        <w:rPr>
          <w:rFonts w:ascii="Times New Roman" w:hAnsi="Times New Roman" w:cs="Times New Roman"/>
          <w:sz w:val="24"/>
          <w:szCs w:val="24"/>
        </w:rPr>
        <w:t xml:space="preserve">estos a disposición </w:t>
      </w:r>
      <w:r w:rsidR="009D0332" w:rsidRPr="00D75BF0">
        <w:rPr>
          <w:rFonts w:ascii="Times New Roman" w:hAnsi="Times New Roman" w:cs="Times New Roman"/>
          <w:sz w:val="24"/>
          <w:szCs w:val="24"/>
        </w:rPr>
        <w:t>por parte de la Fundación Iberoamericana para l</w:t>
      </w:r>
      <w:r w:rsidR="001F5004" w:rsidRPr="00D75BF0">
        <w:rPr>
          <w:rFonts w:ascii="Times New Roman" w:hAnsi="Times New Roman" w:cs="Times New Roman"/>
          <w:sz w:val="24"/>
          <w:szCs w:val="24"/>
        </w:rPr>
        <w:t>a Gestión de la Calidad. Además</w:t>
      </w:r>
      <w:r w:rsidR="009D0332" w:rsidRPr="00D75BF0">
        <w:rPr>
          <w:rFonts w:ascii="Times New Roman" w:hAnsi="Times New Roman" w:cs="Times New Roman"/>
          <w:sz w:val="24"/>
          <w:szCs w:val="24"/>
        </w:rPr>
        <w:t>, para complementar la in</w:t>
      </w:r>
      <w:r w:rsidR="00BE6F97" w:rsidRPr="00D75BF0">
        <w:rPr>
          <w:rFonts w:ascii="Times New Roman" w:hAnsi="Times New Roman" w:cs="Times New Roman"/>
          <w:sz w:val="24"/>
          <w:szCs w:val="24"/>
        </w:rPr>
        <w:t>vestigación mediante el ámbito</w:t>
      </w:r>
      <w:r w:rsidR="009D0332" w:rsidRPr="00D75BF0">
        <w:rPr>
          <w:rFonts w:ascii="Times New Roman" w:hAnsi="Times New Roman" w:cs="Times New Roman"/>
          <w:sz w:val="24"/>
          <w:szCs w:val="24"/>
        </w:rPr>
        <w:t xml:space="preserve"> aplicativo, se realizará </w:t>
      </w:r>
      <w:r w:rsidR="002E624D" w:rsidRPr="00D75BF0">
        <w:rPr>
          <w:rFonts w:ascii="Times New Roman" w:hAnsi="Times New Roman" w:cs="Times New Roman"/>
          <w:sz w:val="24"/>
          <w:szCs w:val="24"/>
        </w:rPr>
        <w:t xml:space="preserve">en el siguiente capítulo </w:t>
      </w:r>
      <w:r w:rsidR="009D0332" w:rsidRPr="00D75BF0">
        <w:rPr>
          <w:rFonts w:ascii="Times New Roman" w:hAnsi="Times New Roman" w:cs="Times New Roman"/>
          <w:sz w:val="24"/>
          <w:szCs w:val="24"/>
        </w:rPr>
        <w:t>de manera práctica</w:t>
      </w:r>
      <w:r w:rsidR="00BE6F97" w:rsidRPr="00D75BF0">
        <w:rPr>
          <w:rFonts w:ascii="Times New Roman" w:hAnsi="Times New Roman" w:cs="Times New Roman"/>
          <w:sz w:val="24"/>
          <w:szCs w:val="24"/>
        </w:rPr>
        <w:t xml:space="preserve"> el </w:t>
      </w:r>
      <w:r w:rsidR="001802F4" w:rsidRPr="00D75BF0">
        <w:rPr>
          <w:rFonts w:ascii="Times New Roman" w:hAnsi="Times New Roman" w:cs="Times New Roman"/>
          <w:b/>
          <w:sz w:val="24"/>
          <w:szCs w:val="24"/>
        </w:rPr>
        <w:t>Cuestionario Matricial de A</w:t>
      </w:r>
      <w:r w:rsidR="009D0332" w:rsidRPr="00D75BF0">
        <w:rPr>
          <w:rFonts w:ascii="Times New Roman" w:hAnsi="Times New Roman" w:cs="Times New Roman"/>
          <w:b/>
          <w:sz w:val="24"/>
          <w:szCs w:val="24"/>
        </w:rPr>
        <w:t xml:space="preserve">utoevaluación </w:t>
      </w:r>
      <w:r w:rsidR="009D0332" w:rsidRPr="00D75BF0">
        <w:rPr>
          <w:rFonts w:ascii="Times New Roman" w:hAnsi="Times New Roman" w:cs="Times New Roman"/>
          <w:sz w:val="24"/>
          <w:szCs w:val="24"/>
        </w:rPr>
        <w:t xml:space="preserve">del </w:t>
      </w:r>
      <w:r w:rsidR="009D0332" w:rsidRPr="00D75BF0">
        <w:rPr>
          <w:rFonts w:ascii="Times New Roman" w:hAnsi="Times New Roman" w:cs="Times New Roman"/>
          <w:b/>
          <w:sz w:val="24"/>
          <w:szCs w:val="24"/>
        </w:rPr>
        <w:t>criterio 8 “Resultados de la Sociedad”</w:t>
      </w:r>
      <w:r w:rsidR="00BE6F97" w:rsidRPr="00D75BF0">
        <w:rPr>
          <w:rFonts w:ascii="Times New Roman" w:hAnsi="Times New Roman" w:cs="Times New Roman"/>
          <w:b/>
          <w:sz w:val="24"/>
          <w:szCs w:val="24"/>
        </w:rPr>
        <w:t xml:space="preserve"> </w:t>
      </w:r>
      <w:r w:rsidR="001802F4" w:rsidRPr="00D75BF0">
        <w:rPr>
          <w:rFonts w:ascii="Times New Roman" w:hAnsi="Times New Roman" w:cs="Times New Roman"/>
          <w:sz w:val="24"/>
          <w:szCs w:val="24"/>
        </w:rPr>
        <w:t xml:space="preserve">creado por FUNDIBEQ, </w:t>
      </w:r>
      <w:r w:rsidR="00BE6F97" w:rsidRPr="00D75BF0">
        <w:rPr>
          <w:rFonts w:ascii="Times New Roman" w:hAnsi="Times New Roman" w:cs="Times New Roman"/>
          <w:sz w:val="24"/>
          <w:szCs w:val="24"/>
        </w:rPr>
        <w:t xml:space="preserve">al Colegio </w:t>
      </w:r>
      <w:proofErr w:type="spellStart"/>
      <w:r w:rsidR="00BE6F97" w:rsidRPr="00D75BF0">
        <w:rPr>
          <w:rFonts w:ascii="Times New Roman" w:hAnsi="Times New Roman" w:cs="Times New Roman"/>
          <w:sz w:val="24"/>
          <w:szCs w:val="24"/>
        </w:rPr>
        <w:t>Intisana</w:t>
      </w:r>
      <w:proofErr w:type="spellEnd"/>
      <w:r w:rsidR="00BE46DF" w:rsidRPr="00D75BF0">
        <w:rPr>
          <w:rFonts w:ascii="Times New Roman" w:hAnsi="Times New Roman" w:cs="Times New Roman"/>
          <w:sz w:val="24"/>
          <w:szCs w:val="24"/>
        </w:rPr>
        <w:t xml:space="preserve">. </w:t>
      </w:r>
      <w:r w:rsidRPr="00D75BF0">
        <w:rPr>
          <w:rFonts w:ascii="Times New Roman" w:hAnsi="Times New Roman" w:cs="Times New Roman"/>
          <w:sz w:val="24"/>
          <w:szCs w:val="24"/>
        </w:rPr>
        <w:t>De esta manera, se busca comprobar que el Modelo Iberoamericano de Excelencia en la Gestión, es una herramienta útil para la implementación de los criterios de Responsabilidad Social Corporativa en las empresas educativas.</w:t>
      </w:r>
      <w:r w:rsidR="009D0332" w:rsidRPr="00D75BF0">
        <w:rPr>
          <w:rFonts w:ascii="Times New Roman" w:hAnsi="Times New Roman" w:cs="Times New Roman"/>
          <w:sz w:val="24"/>
          <w:szCs w:val="24"/>
        </w:rPr>
        <w:t xml:space="preserve"> </w:t>
      </w:r>
      <w:r w:rsidRPr="00D75BF0">
        <w:rPr>
          <w:rFonts w:ascii="Times New Roman" w:hAnsi="Times New Roman" w:cs="Times New Roman"/>
          <w:sz w:val="24"/>
          <w:szCs w:val="24"/>
        </w:rPr>
        <w:t xml:space="preserve"> </w:t>
      </w:r>
    </w:p>
    <w:p w:rsidR="00491C2E" w:rsidRPr="00491C2E" w:rsidRDefault="00BE6F97" w:rsidP="00491C2E">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A continuación, se presentará el análisis de los puntos</w:t>
      </w:r>
      <w:r w:rsidR="001802F4" w:rsidRPr="00D75BF0">
        <w:rPr>
          <w:rFonts w:ascii="Times New Roman" w:hAnsi="Times New Roman" w:cs="Times New Roman"/>
          <w:sz w:val="24"/>
          <w:szCs w:val="24"/>
        </w:rPr>
        <w:t xml:space="preserve"> más relevantes</w:t>
      </w:r>
      <w:r w:rsidRPr="00D75BF0">
        <w:rPr>
          <w:rFonts w:ascii="Times New Roman" w:hAnsi="Times New Roman" w:cs="Times New Roman"/>
          <w:sz w:val="24"/>
          <w:szCs w:val="24"/>
        </w:rPr>
        <w:t xml:space="preserve"> de Responsabilidad Social Corporativa</w:t>
      </w:r>
      <w:r w:rsidR="00B97B10" w:rsidRPr="00D75BF0">
        <w:rPr>
          <w:rFonts w:ascii="Times New Roman" w:hAnsi="Times New Roman" w:cs="Times New Roman"/>
          <w:sz w:val="24"/>
          <w:szCs w:val="24"/>
        </w:rPr>
        <w:t xml:space="preserve">, </w:t>
      </w:r>
      <w:r w:rsidR="001802F4" w:rsidRPr="00D75BF0">
        <w:rPr>
          <w:rFonts w:ascii="Times New Roman" w:hAnsi="Times New Roman" w:cs="Times New Roman"/>
          <w:sz w:val="24"/>
          <w:szCs w:val="24"/>
        </w:rPr>
        <w:t>según la información obte</w:t>
      </w:r>
      <w:r w:rsidR="002941DD" w:rsidRPr="00D75BF0">
        <w:rPr>
          <w:rFonts w:ascii="Times New Roman" w:hAnsi="Times New Roman" w:cs="Times New Roman"/>
          <w:sz w:val="24"/>
          <w:szCs w:val="24"/>
        </w:rPr>
        <w:t xml:space="preserve">nida de los </w:t>
      </w:r>
      <w:proofErr w:type="spellStart"/>
      <w:r w:rsidR="002941DD" w:rsidRPr="00D75BF0">
        <w:rPr>
          <w:rFonts w:ascii="Times New Roman" w:hAnsi="Times New Roman" w:cs="Times New Roman"/>
          <w:sz w:val="24"/>
          <w:szCs w:val="24"/>
        </w:rPr>
        <w:t>Relatorios</w:t>
      </w:r>
      <w:proofErr w:type="spellEnd"/>
      <w:r w:rsidR="002941DD" w:rsidRPr="00D75BF0">
        <w:rPr>
          <w:rFonts w:ascii="Times New Roman" w:hAnsi="Times New Roman" w:cs="Times New Roman"/>
          <w:sz w:val="24"/>
          <w:szCs w:val="24"/>
        </w:rPr>
        <w:t xml:space="preserve"> </w:t>
      </w:r>
      <w:r w:rsidR="001802F4" w:rsidRPr="00D75BF0">
        <w:rPr>
          <w:rFonts w:ascii="Times New Roman" w:hAnsi="Times New Roman" w:cs="Times New Roman"/>
          <w:sz w:val="24"/>
          <w:szCs w:val="24"/>
        </w:rPr>
        <w:t xml:space="preserve">del </w:t>
      </w:r>
      <w:r w:rsidR="00745557" w:rsidRPr="00D75BF0">
        <w:rPr>
          <w:rFonts w:ascii="Times New Roman" w:hAnsi="Times New Roman" w:cs="Times New Roman"/>
          <w:sz w:val="24"/>
          <w:szCs w:val="24"/>
        </w:rPr>
        <w:t>Grupo</w:t>
      </w:r>
      <w:r w:rsidRPr="00D75BF0">
        <w:rPr>
          <w:rFonts w:ascii="Times New Roman" w:hAnsi="Times New Roman" w:cs="Times New Roman"/>
          <w:sz w:val="24"/>
          <w:szCs w:val="24"/>
        </w:rPr>
        <w:t xml:space="preserve"> Ed</w:t>
      </w:r>
      <w:r w:rsidR="00B97B10" w:rsidRPr="00D75BF0">
        <w:rPr>
          <w:rFonts w:ascii="Times New Roman" w:hAnsi="Times New Roman" w:cs="Times New Roman"/>
          <w:sz w:val="24"/>
          <w:szCs w:val="24"/>
        </w:rPr>
        <w:t xml:space="preserve">ucativo Marín y </w:t>
      </w:r>
      <w:r w:rsidR="002941DD" w:rsidRPr="00D75BF0">
        <w:rPr>
          <w:rFonts w:ascii="Times New Roman" w:hAnsi="Times New Roman" w:cs="Times New Roman"/>
          <w:sz w:val="24"/>
          <w:szCs w:val="24"/>
        </w:rPr>
        <w:t>d</w:t>
      </w:r>
      <w:r w:rsidR="00B97B10" w:rsidRPr="00D75BF0">
        <w:rPr>
          <w:rFonts w:ascii="Times New Roman" w:hAnsi="Times New Roman" w:cs="Times New Roman"/>
          <w:sz w:val="24"/>
          <w:szCs w:val="24"/>
        </w:rPr>
        <w:t>el Colegio Base:</w:t>
      </w:r>
      <w:r w:rsidRPr="00D75BF0">
        <w:rPr>
          <w:rFonts w:ascii="Times New Roman" w:hAnsi="Times New Roman" w:cs="Times New Roman"/>
          <w:sz w:val="24"/>
          <w:szCs w:val="24"/>
        </w:rPr>
        <w:t xml:space="preserve"> </w:t>
      </w:r>
      <w:r w:rsidR="00CD5621" w:rsidRPr="00D75BF0">
        <w:rPr>
          <w:rFonts w:ascii="Times New Roman" w:hAnsi="Times New Roman" w:cs="Times New Roman"/>
          <w:sz w:val="24"/>
          <w:szCs w:val="24"/>
        </w:rPr>
        <w:t xml:space="preserve">3.1. </w:t>
      </w:r>
      <w:r w:rsidR="00DF0D0A" w:rsidRPr="00D75BF0">
        <w:rPr>
          <w:rFonts w:ascii="Times New Roman" w:hAnsi="Times New Roman" w:cs="Times New Roman"/>
          <w:sz w:val="24"/>
          <w:szCs w:val="24"/>
        </w:rPr>
        <w:t>Grupo Educativo Marín y Colegio Base</w:t>
      </w:r>
    </w:p>
    <w:p w:rsidR="00DB4B22" w:rsidRPr="00D75BF0" w:rsidRDefault="00BE6F97" w:rsidP="00851031">
      <w:pPr>
        <w:pStyle w:val="Ttulo2"/>
        <w:numPr>
          <w:ilvl w:val="0"/>
          <w:numId w:val="50"/>
        </w:numPr>
        <w:spacing w:before="0" w:after="200" w:line="360" w:lineRule="auto"/>
        <w:jc w:val="center"/>
        <w:rPr>
          <w:rStyle w:val="Ttulo2Car"/>
          <w:rFonts w:ascii="Times New Roman" w:hAnsi="Times New Roman" w:cs="Times New Roman"/>
          <w:b/>
          <w:color w:val="auto"/>
          <w:sz w:val="24"/>
          <w:szCs w:val="24"/>
        </w:rPr>
      </w:pPr>
      <w:bookmarkStart w:id="10" w:name="_Toc374528101"/>
      <w:r w:rsidRPr="00D75BF0">
        <w:rPr>
          <w:rFonts w:ascii="Times New Roman" w:hAnsi="Times New Roman" w:cs="Times New Roman"/>
          <w:color w:val="auto"/>
          <w:sz w:val="24"/>
          <w:szCs w:val="24"/>
        </w:rPr>
        <w:t xml:space="preserve">Reconocimientos y premios </w:t>
      </w:r>
      <w:r w:rsidR="001873BC" w:rsidRPr="00D75BF0">
        <w:rPr>
          <w:rFonts w:ascii="Times New Roman" w:hAnsi="Times New Roman" w:cs="Times New Roman"/>
          <w:color w:val="auto"/>
          <w:sz w:val="24"/>
          <w:szCs w:val="24"/>
        </w:rPr>
        <w:t xml:space="preserve">otorgados </w:t>
      </w:r>
      <w:r w:rsidR="00745557" w:rsidRPr="00D75BF0">
        <w:rPr>
          <w:rFonts w:ascii="Times New Roman" w:hAnsi="Times New Roman" w:cs="Times New Roman"/>
          <w:color w:val="auto"/>
          <w:sz w:val="24"/>
          <w:szCs w:val="24"/>
        </w:rPr>
        <w:t>al Grupo</w:t>
      </w:r>
      <w:r w:rsidRPr="00D75BF0">
        <w:rPr>
          <w:rFonts w:ascii="Times New Roman" w:hAnsi="Times New Roman" w:cs="Times New Roman"/>
          <w:color w:val="auto"/>
          <w:sz w:val="24"/>
          <w:szCs w:val="24"/>
        </w:rPr>
        <w:t xml:space="preserve"> Educativo Marín </w:t>
      </w:r>
      <w:r w:rsidR="00AA620D" w:rsidRPr="00D75BF0">
        <w:rPr>
          <w:rFonts w:ascii="Times New Roman" w:hAnsi="Times New Roman" w:cs="Times New Roman"/>
          <w:color w:val="auto"/>
          <w:sz w:val="24"/>
          <w:szCs w:val="24"/>
        </w:rPr>
        <w:t xml:space="preserve">de Argentina </w:t>
      </w:r>
      <w:r w:rsidRPr="00D75BF0">
        <w:rPr>
          <w:rFonts w:ascii="Times New Roman" w:hAnsi="Times New Roman" w:cs="Times New Roman"/>
          <w:color w:val="auto"/>
          <w:sz w:val="24"/>
          <w:szCs w:val="24"/>
        </w:rPr>
        <w:t>y al Colegio Base de España.</w:t>
      </w:r>
      <w:bookmarkEnd w:id="10"/>
    </w:p>
    <w:p w:rsidR="00123BF1" w:rsidRPr="00D75BF0" w:rsidRDefault="00C446CE" w:rsidP="00851031">
      <w:pPr>
        <w:pStyle w:val="Ttulo3"/>
        <w:numPr>
          <w:ilvl w:val="1"/>
          <w:numId w:val="50"/>
        </w:numPr>
        <w:spacing w:before="0" w:after="200" w:line="360" w:lineRule="auto"/>
        <w:ind w:left="0" w:firstLine="0"/>
        <w:rPr>
          <w:rFonts w:ascii="Times New Roman" w:hAnsi="Times New Roman" w:cs="Times New Roman"/>
          <w:color w:val="auto"/>
          <w:sz w:val="24"/>
          <w:szCs w:val="24"/>
        </w:rPr>
      </w:pPr>
      <w:bookmarkStart w:id="11" w:name="_Toc374528102"/>
      <w:r w:rsidRPr="00D75BF0">
        <w:rPr>
          <w:rFonts w:ascii="Times New Roman" w:hAnsi="Times New Roman" w:cs="Times New Roman"/>
          <w:color w:val="auto"/>
          <w:sz w:val="24"/>
          <w:szCs w:val="24"/>
        </w:rPr>
        <w:t>Grupo</w:t>
      </w:r>
      <w:r w:rsidR="00123BF1" w:rsidRPr="00D75BF0">
        <w:rPr>
          <w:rFonts w:ascii="Times New Roman" w:hAnsi="Times New Roman" w:cs="Times New Roman"/>
          <w:color w:val="auto"/>
          <w:sz w:val="24"/>
          <w:szCs w:val="24"/>
        </w:rPr>
        <w:t xml:space="preserve"> Educativo Marín:</w:t>
      </w:r>
      <w:bookmarkEnd w:id="11"/>
    </w:p>
    <w:p w:rsidR="00872A95" w:rsidRPr="00D75BF0" w:rsidRDefault="00872A95" w:rsidP="00B93393">
      <w:pPr>
        <w:pStyle w:val="Prrafodelista"/>
        <w:numPr>
          <w:ilvl w:val="0"/>
          <w:numId w:val="16"/>
        </w:numPr>
        <w:tabs>
          <w:tab w:val="left" w:pos="3765"/>
        </w:tabs>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Colegio certificado por la ISO 9001/2000 otorgado por la empresa </w:t>
      </w:r>
      <w:proofErr w:type="spellStart"/>
      <w:r w:rsidRPr="00D75BF0">
        <w:rPr>
          <w:rFonts w:ascii="Times New Roman" w:hAnsi="Times New Roman" w:cs="Times New Roman"/>
          <w:sz w:val="24"/>
          <w:szCs w:val="24"/>
        </w:rPr>
        <w:t>Det</w:t>
      </w:r>
      <w:proofErr w:type="spellEnd"/>
      <w:r w:rsidRPr="00D75BF0">
        <w:rPr>
          <w:rFonts w:ascii="Times New Roman" w:hAnsi="Times New Roman" w:cs="Times New Roman"/>
          <w:sz w:val="24"/>
          <w:szCs w:val="24"/>
        </w:rPr>
        <w:t xml:space="preserve"> </w:t>
      </w:r>
      <w:proofErr w:type="spellStart"/>
      <w:r w:rsidRPr="00D75BF0">
        <w:rPr>
          <w:rFonts w:ascii="Times New Roman" w:hAnsi="Times New Roman" w:cs="Times New Roman"/>
          <w:sz w:val="24"/>
          <w:szCs w:val="24"/>
        </w:rPr>
        <w:t>Norske</w:t>
      </w:r>
      <w:proofErr w:type="spellEnd"/>
      <w:r w:rsidRPr="00D75BF0">
        <w:rPr>
          <w:rFonts w:ascii="Times New Roman" w:hAnsi="Times New Roman" w:cs="Times New Roman"/>
          <w:sz w:val="24"/>
          <w:szCs w:val="24"/>
        </w:rPr>
        <w:t xml:space="preserve"> Veritas (DNV).</w:t>
      </w:r>
    </w:p>
    <w:p w:rsidR="00123BF1" w:rsidRPr="00D75BF0" w:rsidRDefault="008A5AFB" w:rsidP="00B93393">
      <w:pPr>
        <w:pStyle w:val="Prrafodelista"/>
        <w:numPr>
          <w:ilvl w:val="0"/>
          <w:numId w:val="16"/>
        </w:numPr>
        <w:tabs>
          <w:tab w:val="left" w:pos="3765"/>
        </w:tabs>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Año 2003 y 2005: Premio </w:t>
      </w:r>
      <w:proofErr w:type="spellStart"/>
      <w:r w:rsidRPr="00D75BF0">
        <w:rPr>
          <w:rFonts w:ascii="Times New Roman" w:hAnsi="Times New Roman" w:cs="Times New Roman"/>
          <w:sz w:val="24"/>
          <w:szCs w:val="24"/>
        </w:rPr>
        <w:t>Baires</w:t>
      </w:r>
      <w:proofErr w:type="spellEnd"/>
      <w:r w:rsidRPr="00D75BF0">
        <w:rPr>
          <w:rFonts w:ascii="Times New Roman" w:hAnsi="Times New Roman" w:cs="Times New Roman"/>
          <w:sz w:val="24"/>
          <w:szCs w:val="24"/>
        </w:rPr>
        <w:t xml:space="preserve"> a la Calidad, entregado por el Gobernador de la provincia de Buenos Aires. </w:t>
      </w:r>
    </w:p>
    <w:p w:rsidR="008A5AFB" w:rsidRPr="00D75BF0" w:rsidRDefault="008A5AFB" w:rsidP="00B93393">
      <w:pPr>
        <w:pStyle w:val="Prrafodelista"/>
        <w:numPr>
          <w:ilvl w:val="0"/>
          <w:numId w:val="16"/>
        </w:numPr>
        <w:tabs>
          <w:tab w:val="left" w:pos="3765"/>
        </w:tabs>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lastRenderedPageBreak/>
        <w:t xml:space="preserve">Año 2004: Mención Especial del Premio Nacional a la Calidad a la Excelencia en la Gestión Educativa y al Aporte a la Comunidad. </w:t>
      </w:r>
    </w:p>
    <w:p w:rsidR="008A5AFB" w:rsidRPr="00D75BF0" w:rsidRDefault="008A5AFB" w:rsidP="00B93393">
      <w:pPr>
        <w:pStyle w:val="Prrafodelista"/>
        <w:numPr>
          <w:ilvl w:val="0"/>
          <w:numId w:val="16"/>
        </w:numPr>
        <w:tabs>
          <w:tab w:val="left" w:pos="3765"/>
        </w:tabs>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Año 2007: Premio Nacional a la Calidad de la República Argentina. </w:t>
      </w:r>
    </w:p>
    <w:p w:rsidR="008A5AFB" w:rsidRPr="00D75BF0" w:rsidRDefault="008A5AFB" w:rsidP="00B93393">
      <w:pPr>
        <w:pStyle w:val="Prrafodelista"/>
        <w:numPr>
          <w:ilvl w:val="0"/>
          <w:numId w:val="16"/>
        </w:numPr>
        <w:tabs>
          <w:tab w:val="left" w:pos="3765"/>
        </w:tabs>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Año 2010: Reconocimiento y Premio de Plata por parte de FUNDIBEQ en cuanto al Premio Iberoamericano de la Calidad. </w:t>
      </w:r>
    </w:p>
    <w:p w:rsidR="008A5AFB" w:rsidRPr="00D75BF0" w:rsidRDefault="008A5AFB" w:rsidP="00B93393">
      <w:pPr>
        <w:pStyle w:val="Prrafodelista"/>
        <w:numPr>
          <w:ilvl w:val="0"/>
          <w:numId w:val="16"/>
        </w:numPr>
        <w:tabs>
          <w:tab w:val="left" w:pos="3765"/>
        </w:tabs>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Año 2012: Reconocimiento y Premio de Plata por parte de FUNDIBEQ en cuanto al Premio Iberoamericano de la </w:t>
      </w:r>
      <w:r w:rsidR="000C46BD" w:rsidRPr="00D75BF0">
        <w:rPr>
          <w:rFonts w:ascii="Times New Roman" w:hAnsi="Times New Roman" w:cs="Times New Roman"/>
          <w:sz w:val="24"/>
          <w:szCs w:val="24"/>
        </w:rPr>
        <w:t>C</w:t>
      </w:r>
      <w:r w:rsidRPr="00D75BF0">
        <w:rPr>
          <w:rFonts w:ascii="Times New Roman" w:hAnsi="Times New Roman" w:cs="Times New Roman"/>
          <w:sz w:val="24"/>
          <w:szCs w:val="24"/>
        </w:rPr>
        <w:t>alidad.</w:t>
      </w:r>
    </w:p>
    <w:p w:rsidR="00123BF1" w:rsidRPr="00D75BF0" w:rsidRDefault="001C181A" w:rsidP="00851031">
      <w:pPr>
        <w:pStyle w:val="Ttulo3"/>
        <w:numPr>
          <w:ilvl w:val="1"/>
          <w:numId w:val="50"/>
        </w:numPr>
        <w:spacing w:before="0" w:after="200" w:line="360" w:lineRule="auto"/>
        <w:ind w:left="0" w:firstLine="0"/>
        <w:rPr>
          <w:rFonts w:ascii="Times New Roman" w:hAnsi="Times New Roman" w:cs="Times New Roman"/>
          <w:b w:val="0"/>
          <w:i/>
          <w:color w:val="auto"/>
          <w:sz w:val="24"/>
          <w:szCs w:val="24"/>
        </w:rPr>
      </w:pPr>
      <w:bookmarkStart w:id="12" w:name="_Toc374528103"/>
      <w:r w:rsidRPr="00D75BF0">
        <w:rPr>
          <w:rFonts w:ascii="Times New Roman" w:hAnsi="Times New Roman" w:cs="Times New Roman"/>
          <w:color w:val="auto"/>
          <w:sz w:val="24"/>
          <w:szCs w:val="24"/>
        </w:rPr>
        <w:t>Colegio Base</w:t>
      </w:r>
      <w:r w:rsidRPr="00D75BF0">
        <w:rPr>
          <w:rFonts w:ascii="Times New Roman" w:hAnsi="Times New Roman" w:cs="Times New Roman"/>
          <w:b w:val="0"/>
          <w:i/>
          <w:color w:val="auto"/>
          <w:sz w:val="24"/>
          <w:szCs w:val="24"/>
        </w:rPr>
        <w:t>:</w:t>
      </w:r>
      <w:bookmarkEnd w:id="12"/>
    </w:p>
    <w:p w:rsidR="00872A95" w:rsidRPr="00D75BF0" w:rsidRDefault="00872A95" w:rsidP="00B93393">
      <w:pPr>
        <w:pStyle w:val="Prrafodelista"/>
        <w:numPr>
          <w:ilvl w:val="0"/>
          <w:numId w:val="18"/>
        </w:numPr>
        <w:tabs>
          <w:tab w:val="left" w:pos="3765"/>
        </w:tabs>
        <w:spacing w:line="360" w:lineRule="auto"/>
        <w:jc w:val="both"/>
        <w:rPr>
          <w:rFonts w:ascii="Times New Roman" w:hAnsi="Times New Roman" w:cs="Times New Roman"/>
          <w:b/>
          <w:i/>
          <w:sz w:val="24"/>
          <w:szCs w:val="24"/>
          <w:u w:val="single"/>
        </w:rPr>
      </w:pPr>
      <w:r w:rsidRPr="00D75BF0">
        <w:rPr>
          <w:rFonts w:ascii="Times New Roman" w:hAnsi="Times New Roman" w:cs="Times New Roman"/>
          <w:sz w:val="24"/>
          <w:szCs w:val="24"/>
        </w:rPr>
        <w:t>Colegio certificado por la ISO 9001/2000 otorgado por AENOR.</w:t>
      </w:r>
    </w:p>
    <w:p w:rsidR="00FC5BDC" w:rsidRPr="00D75BF0" w:rsidRDefault="00FC5BDC" w:rsidP="00B93393">
      <w:pPr>
        <w:pStyle w:val="Prrafodelista"/>
        <w:numPr>
          <w:ilvl w:val="0"/>
          <w:numId w:val="17"/>
        </w:numPr>
        <w:tabs>
          <w:tab w:val="left" w:pos="3765"/>
        </w:tabs>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Del año 2003 al año 2008: En el ranking de los cinco mejores colegios de España, otorgado por el diario “El Mundo”.  </w:t>
      </w:r>
    </w:p>
    <w:p w:rsidR="00FC5BDC" w:rsidRPr="00D75BF0" w:rsidRDefault="00FC5BDC" w:rsidP="00B93393">
      <w:pPr>
        <w:pStyle w:val="Prrafodelista"/>
        <w:numPr>
          <w:ilvl w:val="0"/>
          <w:numId w:val="17"/>
        </w:numPr>
        <w:tabs>
          <w:tab w:val="left" w:pos="3765"/>
        </w:tabs>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Año 2004: Reconocido como el mejor colegio de España por el diario “El Mundo”. </w:t>
      </w:r>
    </w:p>
    <w:p w:rsidR="00FC5BDC" w:rsidRPr="00D75BF0" w:rsidRDefault="00FC5BDC" w:rsidP="00B93393">
      <w:pPr>
        <w:pStyle w:val="Prrafodelista"/>
        <w:numPr>
          <w:ilvl w:val="0"/>
          <w:numId w:val="17"/>
        </w:numPr>
        <w:tabs>
          <w:tab w:val="left" w:pos="3765"/>
        </w:tabs>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Colegio Invitado a representar a España en Congresos Internacionales sobre la calidad educativa en Buenos Aires, Lima, Madrid, Santiago de Chile, Porto alegre y Berlín en los años 2001, 2002, 2004, 2005, 2006 y 2008. </w:t>
      </w:r>
    </w:p>
    <w:p w:rsidR="001C181A" w:rsidRPr="00D75BF0" w:rsidRDefault="001C181A" w:rsidP="00B93393">
      <w:pPr>
        <w:pStyle w:val="Prrafodelista"/>
        <w:numPr>
          <w:ilvl w:val="0"/>
          <w:numId w:val="17"/>
        </w:numPr>
        <w:tabs>
          <w:tab w:val="left" w:pos="3765"/>
        </w:tabs>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Año 2012: Reconocimiento y Premio de Plata por parte de FUNDIBEQ en cuanto al Premio Iberoamericano de la Calidad.</w:t>
      </w:r>
    </w:p>
    <w:p w:rsidR="00123BF1" w:rsidRPr="00D75BF0" w:rsidRDefault="00FC5BDC" w:rsidP="00B93393">
      <w:pPr>
        <w:pStyle w:val="Prrafodelista"/>
        <w:numPr>
          <w:ilvl w:val="0"/>
          <w:numId w:val="17"/>
        </w:numPr>
        <w:tabs>
          <w:tab w:val="left" w:pos="3765"/>
        </w:tabs>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Premio entregado el 2 de mayo del 2012 por la Comunidad de Madrid debido a su aporte a la comunidad. </w:t>
      </w:r>
    </w:p>
    <w:p w:rsidR="001802F4" w:rsidRPr="00D75BF0" w:rsidRDefault="001802F4" w:rsidP="00B93393">
      <w:pPr>
        <w:pStyle w:val="Prrafodelista"/>
        <w:numPr>
          <w:ilvl w:val="0"/>
          <w:numId w:val="17"/>
        </w:numPr>
        <w:tabs>
          <w:tab w:val="left" w:pos="3765"/>
        </w:tabs>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Miembro fundador de ACADE (Asociación de Centros Autónomos de Enseñanza). </w:t>
      </w:r>
    </w:p>
    <w:p w:rsidR="001802F4" w:rsidRPr="00D75BF0" w:rsidRDefault="001802F4" w:rsidP="00B93393">
      <w:pPr>
        <w:pStyle w:val="Prrafodelista"/>
        <w:numPr>
          <w:ilvl w:val="0"/>
          <w:numId w:val="17"/>
        </w:numPr>
        <w:tabs>
          <w:tab w:val="left" w:pos="3765"/>
        </w:tabs>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Centro Embajador de los Derechos de la Infancia, de la ONG “</w:t>
      </w:r>
      <w:proofErr w:type="spellStart"/>
      <w:r w:rsidRPr="00D75BF0">
        <w:rPr>
          <w:rFonts w:ascii="Times New Roman" w:hAnsi="Times New Roman" w:cs="Times New Roman"/>
          <w:sz w:val="24"/>
          <w:szCs w:val="24"/>
        </w:rPr>
        <w:t>Save</w:t>
      </w:r>
      <w:proofErr w:type="spellEnd"/>
      <w:r w:rsidRPr="00D75BF0">
        <w:rPr>
          <w:rFonts w:ascii="Times New Roman" w:hAnsi="Times New Roman" w:cs="Times New Roman"/>
          <w:sz w:val="24"/>
          <w:szCs w:val="24"/>
        </w:rPr>
        <w:t xml:space="preserve"> </w:t>
      </w:r>
      <w:proofErr w:type="spellStart"/>
      <w:r w:rsidRPr="00D75BF0">
        <w:rPr>
          <w:rFonts w:ascii="Times New Roman" w:hAnsi="Times New Roman" w:cs="Times New Roman"/>
          <w:sz w:val="24"/>
          <w:szCs w:val="24"/>
        </w:rPr>
        <w:t>the</w:t>
      </w:r>
      <w:proofErr w:type="spellEnd"/>
      <w:r w:rsidRPr="00D75BF0">
        <w:rPr>
          <w:rFonts w:ascii="Times New Roman" w:hAnsi="Times New Roman" w:cs="Times New Roman"/>
          <w:sz w:val="24"/>
          <w:szCs w:val="24"/>
        </w:rPr>
        <w:t xml:space="preserve"> </w:t>
      </w:r>
      <w:proofErr w:type="spellStart"/>
      <w:r w:rsidRPr="00D75BF0">
        <w:rPr>
          <w:rFonts w:ascii="Times New Roman" w:hAnsi="Times New Roman" w:cs="Times New Roman"/>
          <w:sz w:val="24"/>
          <w:szCs w:val="24"/>
        </w:rPr>
        <w:t>Children</w:t>
      </w:r>
      <w:proofErr w:type="spellEnd"/>
      <w:r w:rsidRPr="00D75BF0">
        <w:rPr>
          <w:rFonts w:ascii="Times New Roman" w:hAnsi="Times New Roman" w:cs="Times New Roman"/>
          <w:sz w:val="24"/>
          <w:szCs w:val="24"/>
        </w:rPr>
        <w:t xml:space="preserve">” España. </w:t>
      </w:r>
    </w:p>
    <w:p w:rsidR="001802F4" w:rsidRPr="00D75BF0" w:rsidRDefault="001802F4" w:rsidP="00B93393">
      <w:pPr>
        <w:pStyle w:val="Prrafodelista"/>
        <w:numPr>
          <w:ilvl w:val="0"/>
          <w:numId w:val="17"/>
        </w:numPr>
        <w:tabs>
          <w:tab w:val="left" w:pos="3765"/>
        </w:tabs>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Miembro del Comité Ejecutivo del Club de la Calidad de la Educación. </w:t>
      </w:r>
    </w:p>
    <w:p w:rsidR="001802F4" w:rsidRPr="00D75BF0" w:rsidRDefault="001802F4" w:rsidP="00B93393">
      <w:pPr>
        <w:pStyle w:val="Prrafodelista"/>
        <w:numPr>
          <w:ilvl w:val="0"/>
          <w:numId w:val="17"/>
        </w:numPr>
        <w:tabs>
          <w:tab w:val="left" w:pos="3765"/>
        </w:tabs>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Ganador de la Bienal Escolar en Artes y Letras en el 2004, España. </w:t>
      </w:r>
    </w:p>
    <w:p w:rsidR="001802F4" w:rsidRPr="00D75BF0" w:rsidRDefault="001802F4" w:rsidP="00B93393">
      <w:pPr>
        <w:pStyle w:val="Prrafodelista"/>
        <w:numPr>
          <w:ilvl w:val="0"/>
          <w:numId w:val="17"/>
        </w:numPr>
        <w:tabs>
          <w:tab w:val="left" w:pos="3765"/>
        </w:tabs>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Colegio representante de España escogido para celebrar en Estrasburgo 2004 el Día de Europa. </w:t>
      </w:r>
    </w:p>
    <w:p w:rsidR="00027399" w:rsidRPr="00D75BF0" w:rsidRDefault="00027399" w:rsidP="00B93393">
      <w:pPr>
        <w:tabs>
          <w:tab w:val="left" w:pos="3765"/>
        </w:tabs>
        <w:spacing w:line="360" w:lineRule="auto"/>
        <w:jc w:val="both"/>
        <w:rPr>
          <w:rFonts w:ascii="Times New Roman" w:hAnsi="Times New Roman" w:cs="Times New Roman"/>
          <w:sz w:val="24"/>
          <w:szCs w:val="24"/>
        </w:rPr>
      </w:pPr>
    </w:p>
    <w:p w:rsidR="008C6D23" w:rsidRPr="00D75BF0" w:rsidRDefault="00027399"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Tanto el Centro Educativo Marín, c</w:t>
      </w:r>
      <w:r w:rsidR="001873BC" w:rsidRPr="00D75BF0">
        <w:rPr>
          <w:rFonts w:ascii="Times New Roman" w:hAnsi="Times New Roman" w:cs="Times New Roman"/>
          <w:sz w:val="24"/>
          <w:szCs w:val="24"/>
        </w:rPr>
        <w:t>omo el Colegio Base, son empresas educativa</w:t>
      </w:r>
      <w:r w:rsidRPr="00D75BF0">
        <w:rPr>
          <w:rFonts w:ascii="Times New Roman" w:hAnsi="Times New Roman" w:cs="Times New Roman"/>
          <w:sz w:val="24"/>
          <w:szCs w:val="24"/>
        </w:rPr>
        <w:t xml:space="preserve">s que han destacado en sus respectivos países, y que por lo mismo, han sido acreedores a varios </w:t>
      </w:r>
      <w:r w:rsidRPr="00D75BF0">
        <w:rPr>
          <w:rFonts w:ascii="Times New Roman" w:hAnsi="Times New Roman" w:cs="Times New Roman"/>
          <w:sz w:val="24"/>
          <w:szCs w:val="24"/>
        </w:rPr>
        <w:lastRenderedPageBreak/>
        <w:t>prem</w:t>
      </w:r>
      <w:r w:rsidR="001F5004" w:rsidRPr="00D75BF0">
        <w:rPr>
          <w:rFonts w:ascii="Times New Roman" w:hAnsi="Times New Roman" w:cs="Times New Roman"/>
          <w:sz w:val="24"/>
          <w:szCs w:val="24"/>
        </w:rPr>
        <w:t>ios y reconocimientos. A</w:t>
      </w:r>
      <w:r w:rsidRPr="00D75BF0">
        <w:rPr>
          <w:rFonts w:ascii="Times New Roman" w:hAnsi="Times New Roman" w:cs="Times New Roman"/>
          <w:sz w:val="24"/>
          <w:szCs w:val="24"/>
        </w:rPr>
        <w:t>mbas instituciones educativas son oficialmente asociad</w:t>
      </w:r>
      <w:r w:rsidR="001F0F1D" w:rsidRPr="00D75BF0">
        <w:rPr>
          <w:rFonts w:ascii="Times New Roman" w:hAnsi="Times New Roman" w:cs="Times New Roman"/>
          <w:sz w:val="24"/>
          <w:szCs w:val="24"/>
        </w:rPr>
        <w:t>a</w:t>
      </w:r>
      <w:r w:rsidRPr="00D75BF0">
        <w:rPr>
          <w:rFonts w:ascii="Times New Roman" w:hAnsi="Times New Roman" w:cs="Times New Roman"/>
          <w:sz w:val="24"/>
          <w:szCs w:val="24"/>
        </w:rPr>
        <w:t>s a FUNDIBEQ y además, debido a su desempeño, han sido acreedores al Reconocimiento y Premio de Plata del valga la redundancia, Premio Iberoamericano de la Calidad. Este pr</w:t>
      </w:r>
      <w:r w:rsidR="00DE08B5" w:rsidRPr="00D75BF0">
        <w:rPr>
          <w:rFonts w:ascii="Times New Roman" w:hAnsi="Times New Roman" w:cs="Times New Roman"/>
          <w:sz w:val="24"/>
          <w:szCs w:val="24"/>
        </w:rPr>
        <w:t>oyecto</w:t>
      </w:r>
      <w:r w:rsidRPr="00D75BF0">
        <w:rPr>
          <w:rFonts w:ascii="Times New Roman" w:hAnsi="Times New Roman" w:cs="Times New Roman"/>
          <w:sz w:val="24"/>
          <w:szCs w:val="24"/>
        </w:rPr>
        <w:t xml:space="preserve"> </w:t>
      </w:r>
      <w:r w:rsidR="00DE08B5" w:rsidRPr="00D75BF0">
        <w:rPr>
          <w:rFonts w:ascii="Times New Roman" w:hAnsi="Times New Roman" w:cs="Times New Roman"/>
          <w:sz w:val="24"/>
          <w:szCs w:val="24"/>
        </w:rPr>
        <w:t>realizado</w:t>
      </w:r>
      <w:r w:rsidRPr="00D75BF0">
        <w:rPr>
          <w:rFonts w:ascii="Times New Roman" w:hAnsi="Times New Roman" w:cs="Times New Roman"/>
          <w:sz w:val="24"/>
          <w:szCs w:val="24"/>
        </w:rPr>
        <w:t xml:space="preserve"> por FUNDIBEQ es de suma importancia</w:t>
      </w:r>
      <w:r w:rsidR="001F0F1D" w:rsidRPr="00D75BF0">
        <w:rPr>
          <w:rFonts w:ascii="Times New Roman" w:hAnsi="Times New Roman" w:cs="Times New Roman"/>
          <w:sz w:val="24"/>
          <w:szCs w:val="24"/>
        </w:rPr>
        <w:t>,</w:t>
      </w:r>
      <w:r w:rsidRPr="00D75BF0">
        <w:rPr>
          <w:rFonts w:ascii="Times New Roman" w:hAnsi="Times New Roman" w:cs="Times New Roman"/>
          <w:sz w:val="24"/>
          <w:szCs w:val="24"/>
        </w:rPr>
        <w:t xml:space="preserve"> debido a que las empresas asociadas tienen la libertad de inscribirse al Premio Iberoamericano de la Calidad, el cual tiene una duración de 8 meses aproximados, en </w:t>
      </w:r>
      <w:r w:rsidR="001F0F1D" w:rsidRPr="00D75BF0">
        <w:rPr>
          <w:rFonts w:ascii="Times New Roman" w:hAnsi="Times New Roman" w:cs="Times New Roman"/>
          <w:sz w:val="24"/>
          <w:szCs w:val="24"/>
        </w:rPr>
        <w:t xml:space="preserve">el que un Jurado Internacional se encarga de evaluar los </w:t>
      </w:r>
      <w:proofErr w:type="spellStart"/>
      <w:r w:rsidR="001F0F1D" w:rsidRPr="00D75BF0">
        <w:rPr>
          <w:rFonts w:ascii="Times New Roman" w:hAnsi="Times New Roman" w:cs="Times New Roman"/>
          <w:b/>
          <w:sz w:val="24"/>
          <w:szCs w:val="24"/>
        </w:rPr>
        <w:t>relatorios</w:t>
      </w:r>
      <w:proofErr w:type="spellEnd"/>
      <w:r w:rsidR="001F0F1D" w:rsidRPr="00D75BF0">
        <w:rPr>
          <w:rFonts w:ascii="Times New Roman" w:hAnsi="Times New Roman" w:cs="Times New Roman"/>
          <w:b/>
          <w:sz w:val="24"/>
          <w:szCs w:val="24"/>
        </w:rPr>
        <w:t xml:space="preserve"> </w:t>
      </w:r>
      <w:r w:rsidR="001F0F1D" w:rsidRPr="00D75BF0">
        <w:rPr>
          <w:rFonts w:ascii="Times New Roman" w:hAnsi="Times New Roman" w:cs="Times New Roman"/>
          <w:sz w:val="24"/>
          <w:szCs w:val="24"/>
        </w:rPr>
        <w:t>presentados por las instituciones educativas, realizando también una visita presencial para evaluar a las organizaciones postulantes y de esta manera como</w:t>
      </w:r>
      <w:r w:rsidR="004931E4" w:rsidRPr="00D75BF0">
        <w:rPr>
          <w:rFonts w:ascii="Times New Roman" w:hAnsi="Times New Roman" w:cs="Times New Roman"/>
          <w:sz w:val="24"/>
          <w:szCs w:val="24"/>
        </w:rPr>
        <w:t xml:space="preserve"> cierre, entregar los resultados,</w:t>
      </w:r>
      <w:r w:rsidR="001F0F1D" w:rsidRPr="00D75BF0">
        <w:rPr>
          <w:rFonts w:ascii="Times New Roman" w:hAnsi="Times New Roman" w:cs="Times New Roman"/>
          <w:sz w:val="24"/>
          <w:szCs w:val="24"/>
        </w:rPr>
        <w:t xml:space="preserve"> reconocer y premiar a las organizaciones destacadas. </w:t>
      </w:r>
    </w:p>
    <w:p w:rsidR="00123BF1" w:rsidRPr="00D75BF0" w:rsidRDefault="00DE08B5"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Consecuentemente, al haber sido sometidos los dos centros educativos a una evaluación por parte de los asesores y jurado internacional encargado, las emp</w:t>
      </w:r>
      <w:r w:rsidR="001873BC" w:rsidRPr="00D75BF0">
        <w:rPr>
          <w:rFonts w:ascii="Times New Roman" w:hAnsi="Times New Roman" w:cs="Times New Roman"/>
          <w:sz w:val="24"/>
          <w:szCs w:val="24"/>
        </w:rPr>
        <w:t xml:space="preserve">resas debieron haber pasado por un proceso de análisis detallado, por lo cual </w:t>
      </w:r>
      <w:r w:rsidRPr="00D75BF0">
        <w:rPr>
          <w:rFonts w:ascii="Times New Roman" w:hAnsi="Times New Roman" w:cs="Times New Roman"/>
          <w:sz w:val="24"/>
          <w:szCs w:val="24"/>
        </w:rPr>
        <w:t xml:space="preserve">es un reconocimiento de carácter notable por haber cumplido con ciertos estándares. </w:t>
      </w:r>
      <w:r w:rsidR="001873BC" w:rsidRPr="00D75BF0">
        <w:rPr>
          <w:rFonts w:ascii="Times New Roman" w:hAnsi="Times New Roman" w:cs="Times New Roman"/>
          <w:sz w:val="24"/>
          <w:szCs w:val="24"/>
        </w:rPr>
        <w:t xml:space="preserve">Es por esto, que las empresas que deciden formar parte del concurso creado por FUNDIBEQ, deben llevar a cabo un sistema de calidad y de responsabilidad social significativo, para de esta manera poder aspirar a un reconocimiento o premio por parte de FUNDIBEQ. </w:t>
      </w:r>
      <w:r w:rsidR="006577B5" w:rsidRPr="00D75BF0">
        <w:rPr>
          <w:rFonts w:ascii="Times New Roman" w:hAnsi="Times New Roman" w:cs="Times New Roman"/>
          <w:sz w:val="24"/>
          <w:szCs w:val="24"/>
        </w:rPr>
        <w:t xml:space="preserve">Finalmente, se puede decir que </w:t>
      </w:r>
      <w:r w:rsidR="001873BC" w:rsidRPr="00D75BF0">
        <w:rPr>
          <w:rFonts w:ascii="Times New Roman" w:hAnsi="Times New Roman" w:cs="Times New Roman"/>
          <w:sz w:val="24"/>
          <w:szCs w:val="24"/>
        </w:rPr>
        <w:t xml:space="preserve">al ser </w:t>
      </w:r>
      <w:r w:rsidR="006577B5" w:rsidRPr="00D75BF0">
        <w:rPr>
          <w:rFonts w:ascii="Times New Roman" w:hAnsi="Times New Roman" w:cs="Times New Roman"/>
          <w:sz w:val="24"/>
          <w:szCs w:val="24"/>
        </w:rPr>
        <w:t xml:space="preserve">ambas empresas educativas </w:t>
      </w:r>
      <w:r w:rsidR="001873BC" w:rsidRPr="00D75BF0">
        <w:rPr>
          <w:rFonts w:ascii="Times New Roman" w:hAnsi="Times New Roman" w:cs="Times New Roman"/>
          <w:sz w:val="24"/>
          <w:szCs w:val="24"/>
        </w:rPr>
        <w:t xml:space="preserve">evaluadas por FUNDIBEQ, pueden tener en cuenta cuáles son sus fortalezas y debilidades como empresas, por lo que de esta manera pueden tener como ejemplo el </w:t>
      </w:r>
      <w:r w:rsidR="006577B5" w:rsidRPr="00D75BF0">
        <w:rPr>
          <w:rFonts w:ascii="Times New Roman" w:hAnsi="Times New Roman" w:cs="Times New Roman"/>
          <w:sz w:val="24"/>
          <w:szCs w:val="24"/>
        </w:rPr>
        <w:t xml:space="preserve">modelo de </w:t>
      </w:r>
      <w:r w:rsidR="006577B5" w:rsidRPr="00D75BF0">
        <w:rPr>
          <w:rFonts w:ascii="Times New Roman" w:hAnsi="Times New Roman" w:cs="Times New Roman"/>
          <w:b/>
          <w:sz w:val="24"/>
          <w:szCs w:val="24"/>
        </w:rPr>
        <w:t xml:space="preserve">Calidad </w:t>
      </w:r>
      <w:r w:rsidR="006577B5" w:rsidRPr="00D75BF0">
        <w:rPr>
          <w:rFonts w:ascii="Times New Roman" w:hAnsi="Times New Roman" w:cs="Times New Roman"/>
          <w:sz w:val="24"/>
          <w:szCs w:val="24"/>
        </w:rPr>
        <w:t xml:space="preserve"> y de </w:t>
      </w:r>
      <w:r w:rsidR="006577B5" w:rsidRPr="00D75BF0">
        <w:rPr>
          <w:rFonts w:ascii="Times New Roman" w:hAnsi="Times New Roman" w:cs="Times New Roman"/>
          <w:b/>
          <w:sz w:val="24"/>
          <w:szCs w:val="24"/>
        </w:rPr>
        <w:t xml:space="preserve">Responsabilidad Social </w:t>
      </w:r>
      <w:r w:rsidR="006577B5" w:rsidRPr="00D75BF0">
        <w:rPr>
          <w:rFonts w:ascii="Times New Roman" w:hAnsi="Times New Roman" w:cs="Times New Roman"/>
          <w:sz w:val="24"/>
          <w:szCs w:val="24"/>
        </w:rPr>
        <w:t>co</w:t>
      </w:r>
      <w:r w:rsidR="00F73E8E" w:rsidRPr="00D75BF0">
        <w:rPr>
          <w:rFonts w:ascii="Times New Roman" w:hAnsi="Times New Roman" w:cs="Times New Roman"/>
          <w:sz w:val="24"/>
          <w:szCs w:val="24"/>
        </w:rPr>
        <w:t>mo lo es el M</w:t>
      </w:r>
      <w:r w:rsidR="001873BC" w:rsidRPr="00D75BF0">
        <w:rPr>
          <w:rFonts w:ascii="Times New Roman" w:hAnsi="Times New Roman" w:cs="Times New Roman"/>
          <w:sz w:val="24"/>
          <w:szCs w:val="24"/>
        </w:rPr>
        <w:t xml:space="preserve">odelo </w:t>
      </w:r>
      <w:r w:rsidR="00F73E8E" w:rsidRPr="00D75BF0">
        <w:rPr>
          <w:rFonts w:ascii="Times New Roman" w:hAnsi="Times New Roman" w:cs="Times New Roman"/>
          <w:sz w:val="24"/>
          <w:szCs w:val="24"/>
        </w:rPr>
        <w:t xml:space="preserve">Iberoamericano de Excelencia en la Gestión (conocido como Modelo </w:t>
      </w:r>
      <w:r w:rsidR="001873BC" w:rsidRPr="00D75BF0">
        <w:rPr>
          <w:rFonts w:ascii="Times New Roman" w:hAnsi="Times New Roman" w:cs="Times New Roman"/>
          <w:sz w:val="24"/>
          <w:szCs w:val="24"/>
        </w:rPr>
        <w:t>FUNDIBEQ</w:t>
      </w:r>
      <w:r w:rsidR="00F73E8E" w:rsidRPr="00D75BF0">
        <w:rPr>
          <w:rFonts w:ascii="Times New Roman" w:hAnsi="Times New Roman" w:cs="Times New Roman"/>
          <w:sz w:val="24"/>
          <w:szCs w:val="24"/>
        </w:rPr>
        <w:t>)</w:t>
      </w:r>
      <w:r w:rsidR="001873BC" w:rsidRPr="00D75BF0">
        <w:rPr>
          <w:rFonts w:ascii="Times New Roman" w:hAnsi="Times New Roman" w:cs="Times New Roman"/>
          <w:sz w:val="24"/>
          <w:szCs w:val="24"/>
        </w:rPr>
        <w:t>, para de esta manera buscar el beneficio</w:t>
      </w:r>
      <w:r w:rsidR="006577B5" w:rsidRPr="00D75BF0">
        <w:rPr>
          <w:rFonts w:ascii="Times New Roman" w:hAnsi="Times New Roman" w:cs="Times New Roman"/>
          <w:sz w:val="24"/>
          <w:szCs w:val="24"/>
        </w:rPr>
        <w:t xml:space="preserve"> </w:t>
      </w:r>
      <w:r w:rsidR="001873BC" w:rsidRPr="00D75BF0">
        <w:rPr>
          <w:rFonts w:ascii="Times New Roman" w:hAnsi="Times New Roman" w:cs="Times New Roman"/>
          <w:sz w:val="24"/>
          <w:szCs w:val="24"/>
        </w:rPr>
        <w:t>haci</w:t>
      </w:r>
      <w:r w:rsidR="006577B5" w:rsidRPr="00D75BF0">
        <w:rPr>
          <w:rFonts w:ascii="Times New Roman" w:hAnsi="Times New Roman" w:cs="Times New Roman"/>
          <w:sz w:val="24"/>
          <w:szCs w:val="24"/>
        </w:rPr>
        <w:t>a toda</w:t>
      </w:r>
      <w:r w:rsidR="00F73E8E" w:rsidRPr="00D75BF0">
        <w:rPr>
          <w:rFonts w:ascii="Times New Roman" w:hAnsi="Times New Roman" w:cs="Times New Roman"/>
          <w:sz w:val="24"/>
          <w:szCs w:val="24"/>
        </w:rPr>
        <w:t>s las partes de interés de estas</w:t>
      </w:r>
      <w:r w:rsidR="006577B5" w:rsidRPr="00D75BF0">
        <w:rPr>
          <w:rFonts w:ascii="Times New Roman" w:hAnsi="Times New Roman" w:cs="Times New Roman"/>
          <w:sz w:val="24"/>
          <w:szCs w:val="24"/>
        </w:rPr>
        <w:t xml:space="preserve"> organizaciones y además</w:t>
      </w:r>
      <w:r w:rsidR="001873BC" w:rsidRPr="00D75BF0">
        <w:rPr>
          <w:rFonts w:ascii="Times New Roman" w:hAnsi="Times New Roman" w:cs="Times New Roman"/>
          <w:sz w:val="24"/>
          <w:szCs w:val="24"/>
        </w:rPr>
        <w:t>,</w:t>
      </w:r>
      <w:r w:rsidR="006577B5" w:rsidRPr="00D75BF0">
        <w:rPr>
          <w:rFonts w:ascii="Times New Roman" w:hAnsi="Times New Roman" w:cs="Times New Roman"/>
          <w:sz w:val="24"/>
          <w:szCs w:val="24"/>
        </w:rPr>
        <w:t xml:space="preserve"> genera</w:t>
      </w:r>
      <w:r w:rsidR="001873BC" w:rsidRPr="00D75BF0">
        <w:rPr>
          <w:rFonts w:ascii="Times New Roman" w:hAnsi="Times New Roman" w:cs="Times New Roman"/>
          <w:sz w:val="24"/>
          <w:szCs w:val="24"/>
        </w:rPr>
        <w:t>r</w:t>
      </w:r>
      <w:r w:rsidR="006577B5" w:rsidRPr="00D75BF0">
        <w:rPr>
          <w:rFonts w:ascii="Times New Roman" w:hAnsi="Times New Roman" w:cs="Times New Roman"/>
          <w:sz w:val="24"/>
          <w:szCs w:val="24"/>
        </w:rPr>
        <w:t xml:space="preserve"> </w:t>
      </w:r>
      <w:r w:rsidR="001873BC" w:rsidRPr="00D75BF0">
        <w:rPr>
          <w:rFonts w:ascii="Times New Roman" w:hAnsi="Times New Roman" w:cs="Times New Roman"/>
          <w:sz w:val="24"/>
          <w:szCs w:val="24"/>
        </w:rPr>
        <w:t xml:space="preserve">a su favor </w:t>
      </w:r>
      <w:r w:rsidR="006577B5" w:rsidRPr="00D75BF0">
        <w:rPr>
          <w:rFonts w:ascii="Times New Roman" w:hAnsi="Times New Roman" w:cs="Times New Roman"/>
          <w:sz w:val="24"/>
          <w:szCs w:val="24"/>
        </w:rPr>
        <w:t>un aumento de competitividad tanto en el ámbito nacional como internacional</w:t>
      </w:r>
      <w:r w:rsidR="001873BC" w:rsidRPr="00D75BF0">
        <w:rPr>
          <w:rFonts w:ascii="Times New Roman" w:hAnsi="Times New Roman" w:cs="Times New Roman"/>
          <w:sz w:val="24"/>
          <w:szCs w:val="24"/>
        </w:rPr>
        <w:t>.</w:t>
      </w:r>
      <w:r w:rsidR="006577B5" w:rsidRPr="00D75BF0">
        <w:rPr>
          <w:rFonts w:ascii="Times New Roman" w:hAnsi="Times New Roman" w:cs="Times New Roman"/>
          <w:sz w:val="24"/>
          <w:szCs w:val="24"/>
        </w:rPr>
        <w:t xml:space="preserve">  </w:t>
      </w:r>
    </w:p>
    <w:p w:rsidR="00335DFB" w:rsidRPr="00D75BF0" w:rsidRDefault="00335DFB" w:rsidP="00851031">
      <w:pPr>
        <w:pStyle w:val="Ttulo2"/>
        <w:numPr>
          <w:ilvl w:val="0"/>
          <w:numId w:val="50"/>
        </w:numPr>
        <w:spacing w:before="0" w:after="200" w:line="360" w:lineRule="auto"/>
        <w:ind w:left="284" w:hanging="284"/>
        <w:jc w:val="center"/>
        <w:rPr>
          <w:rFonts w:ascii="Times New Roman" w:hAnsi="Times New Roman" w:cs="Times New Roman"/>
          <w:color w:val="auto"/>
          <w:sz w:val="24"/>
          <w:szCs w:val="24"/>
        </w:rPr>
      </w:pPr>
      <w:bookmarkStart w:id="13" w:name="_Toc374528104"/>
      <w:r w:rsidRPr="00D75BF0">
        <w:rPr>
          <w:rFonts w:ascii="Times New Roman" w:hAnsi="Times New Roman" w:cs="Times New Roman"/>
          <w:color w:val="auto"/>
          <w:sz w:val="24"/>
          <w:szCs w:val="24"/>
        </w:rPr>
        <w:t>Búsqueda de una educación</w:t>
      </w:r>
      <w:r w:rsidR="00745557" w:rsidRPr="00D75BF0">
        <w:rPr>
          <w:rFonts w:ascii="Times New Roman" w:hAnsi="Times New Roman" w:cs="Times New Roman"/>
          <w:color w:val="auto"/>
          <w:sz w:val="24"/>
          <w:szCs w:val="24"/>
        </w:rPr>
        <w:t xml:space="preserve"> de calidad</w:t>
      </w:r>
      <w:r w:rsidR="00971701" w:rsidRPr="00D75BF0">
        <w:rPr>
          <w:rFonts w:ascii="Times New Roman" w:hAnsi="Times New Roman" w:cs="Times New Roman"/>
          <w:color w:val="auto"/>
          <w:sz w:val="24"/>
          <w:szCs w:val="24"/>
        </w:rPr>
        <w:t xml:space="preserve"> y estrategi</w:t>
      </w:r>
      <w:r w:rsidR="00691A40" w:rsidRPr="00D75BF0">
        <w:rPr>
          <w:rFonts w:ascii="Times New Roman" w:hAnsi="Times New Roman" w:cs="Times New Roman"/>
          <w:color w:val="auto"/>
          <w:sz w:val="24"/>
          <w:szCs w:val="24"/>
        </w:rPr>
        <w:t>as para satisfacción de las partes de interés</w:t>
      </w:r>
      <w:r w:rsidR="00745557" w:rsidRPr="00D75BF0">
        <w:rPr>
          <w:rFonts w:ascii="Times New Roman" w:hAnsi="Times New Roman" w:cs="Times New Roman"/>
          <w:color w:val="auto"/>
          <w:sz w:val="24"/>
          <w:szCs w:val="24"/>
        </w:rPr>
        <w:t xml:space="preserve"> por parte del Grupo</w:t>
      </w:r>
      <w:r w:rsidRPr="00D75BF0">
        <w:rPr>
          <w:rFonts w:ascii="Times New Roman" w:hAnsi="Times New Roman" w:cs="Times New Roman"/>
          <w:color w:val="auto"/>
          <w:sz w:val="24"/>
          <w:szCs w:val="24"/>
        </w:rPr>
        <w:t xml:space="preserve"> Educativo Marín de Argentina y el Colegio Base de España</w:t>
      </w:r>
      <w:bookmarkEnd w:id="13"/>
    </w:p>
    <w:p w:rsidR="00C06B46" w:rsidRPr="00D75BF0" w:rsidRDefault="00C06B46" w:rsidP="00B93393">
      <w:pPr>
        <w:tabs>
          <w:tab w:val="left" w:pos="567"/>
          <w:tab w:val="left" w:pos="709"/>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Se dice que es importante que las empresas educativas brinden una educación de calidad, puesto que en primer lugar, es un principio de ética y moral para la sociedad y en segundo lugar, se debe velar por las demandas y expectativas de las partes interesadas. Consecuentemente, para poder lograr una educación de calidad, es importante que las empresas cumplan con ciertos estándares de calidad, y como se ha mencionado en el anterior capítulo, es necesario que se realicen ciertas acciones dentro de la organización y </w:t>
      </w:r>
      <w:r w:rsidRPr="00D75BF0">
        <w:rPr>
          <w:rFonts w:ascii="Times New Roman" w:hAnsi="Times New Roman" w:cs="Times New Roman"/>
          <w:sz w:val="24"/>
          <w:szCs w:val="24"/>
        </w:rPr>
        <w:lastRenderedPageBreak/>
        <w:t xml:space="preserve">sobre todo cumplir con los </w:t>
      </w:r>
      <w:r w:rsidRPr="00D75BF0">
        <w:rPr>
          <w:rFonts w:ascii="Times New Roman" w:hAnsi="Times New Roman" w:cs="Times New Roman"/>
          <w:b/>
          <w:sz w:val="24"/>
          <w:szCs w:val="24"/>
        </w:rPr>
        <w:t xml:space="preserve">estándares de calidad educativos </w:t>
      </w:r>
      <w:r w:rsidRPr="00D75BF0">
        <w:rPr>
          <w:rFonts w:ascii="Times New Roman" w:hAnsi="Times New Roman" w:cs="Times New Roman"/>
          <w:sz w:val="24"/>
          <w:szCs w:val="24"/>
        </w:rPr>
        <w:t>i</w:t>
      </w:r>
      <w:r w:rsidR="008469A5" w:rsidRPr="00D75BF0">
        <w:rPr>
          <w:rFonts w:ascii="Times New Roman" w:hAnsi="Times New Roman" w:cs="Times New Roman"/>
          <w:sz w:val="24"/>
          <w:szCs w:val="24"/>
        </w:rPr>
        <w:t>mpuestos por cada país, que por lo general todos tienen un fin parecido</w:t>
      </w:r>
      <w:r w:rsidRPr="00D75BF0">
        <w:rPr>
          <w:rFonts w:ascii="Times New Roman" w:hAnsi="Times New Roman" w:cs="Times New Roman"/>
          <w:sz w:val="24"/>
          <w:szCs w:val="24"/>
        </w:rPr>
        <w:t xml:space="preserve">, </w:t>
      </w:r>
      <w:r w:rsidR="008469A5" w:rsidRPr="00D75BF0">
        <w:rPr>
          <w:rFonts w:ascii="Times New Roman" w:hAnsi="Times New Roman" w:cs="Times New Roman"/>
          <w:sz w:val="24"/>
          <w:szCs w:val="24"/>
        </w:rPr>
        <w:t>es decir, buscar</w:t>
      </w:r>
      <w:r w:rsidRPr="00D75BF0">
        <w:rPr>
          <w:rFonts w:ascii="Times New Roman" w:hAnsi="Times New Roman" w:cs="Times New Roman"/>
          <w:sz w:val="24"/>
          <w:szCs w:val="24"/>
        </w:rPr>
        <w:t xml:space="preserve"> el bienestar de la sociedad. </w:t>
      </w:r>
      <w:r w:rsidR="000932E3" w:rsidRPr="00D75BF0">
        <w:rPr>
          <w:rFonts w:ascii="Times New Roman" w:hAnsi="Times New Roman" w:cs="Times New Roman"/>
          <w:sz w:val="24"/>
          <w:szCs w:val="24"/>
        </w:rPr>
        <w:t xml:space="preserve">Es por esto, que al entregar una educación de calidad, se espera satisfacer con las necesidades y expectativas del cliente. </w:t>
      </w:r>
    </w:p>
    <w:p w:rsidR="00C06B46" w:rsidRPr="00D75BF0" w:rsidRDefault="00C06B46" w:rsidP="00B93393">
      <w:pPr>
        <w:tabs>
          <w:tab w:val="left" w:pos="567"/>
          <w:tab w:val="left" w:pos="709"/>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A continuación, se presentan los principales estándares de calidad que permitieron al Centro Educativo Marín y al Colegio Base, gracias a la evaluación y aplicación del Modelo Iberoamericano de Excelencia en la Gestión, obtener un resultado exitoso.    </w:t>
      </w:r>
    </w:p>
    <w:p w:rsidR="00293A24" w:rsidRPr="00D75BF0" w:rsidRDefault="00DF0D0A" w:rsidP="00851031">
      <w:pPr>
        <w:pStyle w:val="Ttulo4"/>
        <w:numPr>
          <w:ilvl w:val="1"/>
          <w:numId w:val="50"/>
        </w:numPr>
        <w:spacing w:before="0" w:after="200" w:line="360" w:lineRule="auto"/>
        <w:ind w:left="0" w:firstLine="0"/>
        <w:rPr>
          <w:rFonts w:ascii="Times New Roman" w:hAnsi="Times New Roman" w:cs="Times New Roman"/>
          <w:b w:val="0"/>
          <w:i w:val="0"/>
          <w:color w:val="auto"/>
          <w:sz w:val="24"/>
          <w:szCs w:val="24"/>
        </w:rPr>
      </w:pPr>
      <w:r w:rsidRPr="00D75BF0">
        <w:rPr>
          <w:rFonts w:ascii="Times New Roman" w:hAnsi="Times New Roman" w:cs="Times New Roman"/>
          <w:color w:val="auto"/>
          <w:sz w:val="24"/>
          <w:szCs w:val="24"/>
        </w:rPr>
        <w:t xml:space="preserve"> </w:t>
      </w:r>
      <w:bookmarkStart w:id="14" w:name="_Toc374528105"/>
      <w:r w:rsidR="00745557" w:rsidRPr="00D75BF0">
        <w:rPr>
          <w:rStyle w:val="Ttulo3Car"/>
          <w:rFonts w:ascii="Times New Roman" w:hAnsi="Times New Roman" w:cs="Times New Roman"/>
          <w:b/>
          <w:i w:val="0"/>
          <w:color w:val="auto"/>
          <w:sz w:val="24"/>
          <w:szCs w:val="24"/>
        </w:rPr>
        <w:t>Grupo</w:t>
      </w:r>
      <w:r w:rsidRPr="00D75BF0">
        <w:rPr>
          <w:rStyle w:val="Ttulo3Car"/>
          <w:rFonts w:ascii="Times New Roman" w:hAnsi="Times New Roman" w:cs="Times New Roman"/>
          <w:b/>
          <w:i w:val="0"/>
          <w:color w:val="auto"/>
          <w:sz w:val="24"/>
          <w:szCs w:val="24"/>
        </w:rPr>
        <w:t xml:space="preserve"> Educativo Marín</w:t>
      </w:r>
      <w:bookmarkEnd w:id="14"/>
    </w:p>
    <w:p w:rsidR="00B04B3A" w:rsidRPr="00D75BF0" w:rsidRDefault="00B04B3A" w:rsidP="00B93393">
      <w:pPr>
        <w:tabs>
          <w:tab w:val="left" w:pos="567"/>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El Centro Educativo Marín tiene la siguiente política de calidad: “Lograr satisfacción en nuestros alumnos, personal docente y no docente y sus familias, a través de la provisión de servicios educativos y de otros servicios para la comunidad, que cumplan con los requisitos acordados a partir del Ideario Institucional</w:t>
      </w:r>
      <w:r w:rsidR="009C47B5" w:rsidRPr="00D75BF0">
        <w:rPr>
          <w:rFonts w:ascii="Times New Roman" w:hAnsi="Times New Roman" w:cs="Times New Roman"/>
          <w:sz w:val="24"/>
          <w:szCs w:val="24"/>
        </w:rPr>
        <w:t xml:space="preserve"> y legales</w:t>
      </w:r>
      <w:r w:rsidRPr="00D75BF0">
        <w:rPr>
          <w:rFonts w:ascii="Times New Roman" w:hAnsi="Times New Roman" w:cs="Times New Roman"/>
          <w:sz w:val="24"/>
          <w:szCs w:val="24"/>
        </w:rPr>
        <w:t>, atendiendo a nuestro compromiso permanente con la mejora continua” (Grupo Educativo Marín</w:t>
      </w:r>
      <w:r w:rsidR="00D80789" w:rsidRPr="00D75BF0">
        <w:rPr>
          <w:rFonts w:ascii="Times New Roman" w:hAnsi="Times New Roman" w:cs="Times New Roman"/>
          <w:sz w:val="24"/>
          <w:szCs w:val="24"/>
        </w:rPr>
        <w:t xml:space="preserve">, 2010: 9). </w:t>
      </w:r>
      <w:r w:rsidR="00573A19" w:rsidRPr="00D75BF0">
        <w:rPr>
          <w:rFonts w:ascii="Times New Roman" w:hAnsi="Times New Roman" w:cs="Times New Roman"/>
          <w:sz w:val="24"/>
          <w:szCs w:val="24"/>
        </w:rPr>
        <w:t xml:space="preserve">Como se puede ver, dentro de su política de calidad incluye lo que se habla en el anterior capítulo, es decir incluye una política de calidad interna y externa, llevando a cabo sus acciones de acuerdo con </w:t>
      </w:r>
      <w:r w:rsidR="009C47B5" w:rsidRPr="00D75BF0">
        <w:rPr>
          <w:rFonts w:ascii="Times New Roman" w:hAnsi="Times New Roman" w:cs="Times New Roman"/>
          <w:sz w:val="24"/>
          <w:szCs w:val="24"/>
        </w:rPr>
        <w:t xml:space="preserve">el propósito de la institución y de </w:t>
      </w:r>
      <w:r w:rsidR="00573A19" w:rsidRPr="00D75BF0">
        <w:rPr>
          <w:rFonts w:ascii="Times New Roman" w:hAnsi="Times New Roman" w:cs="Times New Roman"/>
          <w:sz w:val="24"/>
          <w:szCs w:val="24"/>
        </w:rPr>
        <w:t>la ley</w:t>
      </w:r>
      <w:r w:rsidR="009C47B5" w:rsidRPr="00D75BF0">
        <w:rPr>
          <w:rFonts w:ascii="Times New Roman" w:hAnsi="Times New Roman" w:cs="Times New Roman"/>
          <w:sz w:val="24"/>
          <w:szCs w:val="24"/>
        </w:rPr>
        <w:t xml:space="preserve">.  </w:t>
      </w:r>
    </w:p>
    <w:p w:rsidR="005F6D78" w:rsidRPr="00D75BF0" w:rsidRDefault="00DF37CE" w:rsidP="00B93393">
      <w:pPr>
        <w:tabs>
          <w:tab w:val="left" w:pos="567"/>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El Grupo Educativo Marín tiene ciertos principio</w:t>
      </w:r>
      <w:r w:rsidR="006F6E4D" w:rsidRPr="00D75BF0">
        <w:rPr>
          <w:rFonts w:ascii="Times New Roman" w:hAnsi="Times New Roman" w:cs="Times New Roman"/>
          <w:sz w:val="24"/>
          <w:szCs w:val="24"/>
        </w:rPr>
        <w:t>s</w:t>
      </w:r>
      <w:r w:rsidRPr="00D75BF0">
        <w:rPr>
          <w:rFonts w:ascii="Times New Roman" w:hAnsi="Times New Roman" w:cs="Times New Roman"/>
          <w:sz w:val="24"/>
          <w:szCs w:val="24"/>
        </w:rPr>
        <w:t xml:space="preserve"> y políticas de calidad de tal manera que </w:t>
      </w:r>
      <w:r w:rsidR="006F6E4D" w:rsidRPr="00D75BF0">
        <w:rPr>
          <w:rFonts w:ascii="Times New Roman" w:hAnsi="Times New Roman" w:cs="Times New Roman"/>
          <w:sz w:val="24"/>
          <w:szCs w:val="24"/>
        </w:rPr>
        <w:t>se pueda crear lo que se conoce como Objetivos Institucionales Anuales, los cuales al finalizar el año son revisados, para de esta manera poder obtener una retroalimentación y mejo</w:t>
      </w:r>
      <w:r w:rsidR="005F6D78" w:rsidRPr="00D75BF0">
        <w:rPr>
          <w:rFonts w:ascii="Times New Roman" w:hAnsi="Times New Roman" w:cs="Times New Roman"/>
          <w:sz w:val="24"/>
          <w:szCs w:val="24"/>
        </w:rPr>
        <w:t>ra de los mismos. En el Anexo 2</w:t>
      </w:r>
      <w:r w:rsidR="006F6E4D" w:rsidRPr="00D75BF0">
        <w:rPr>
          <w:rFonts w:ascii="Times New Roman" w:hAnsi="Times New Roman" w:cs="Times New Roman"/>
          <w:sz w:val="24"/>
          <w:szCs w:val="24"/>
        </w:rPr>
        <w:t>, como evidencia se puede ver un gráfico con el flujo de principios y objet</w:t>
      </w:r>
      <w:r w:rsidR="00A0460E" w:rsidRPr="00D75BF0">
        <w:rPr>
          <w:rFonts w:ascii="Times New Roman" w:hAnsi="Times New Roman" w:cs="Times New Roman"/>
          <w:sz w:val="24"/>
          <w:szCs w:val="24"/>
        </w:rPr>
        <w:t>ivos establecidos por el Grupo Educativo Marín</w:t>
      </w:r>
      <w:r w:rsidR="006F6E4D" w:rsidRPr="00D75BF0">
        <w:rPr>
          <w:rFonts w:ascii="Times New Roman" w:hAnsi="Times New Roman" w:cs="Times New Roman"/>
          <w:sz w:val="24"/>
          <w:szCs w:val="24"/>
        </w:rPr>
        <w:t xml:space="preserve"> en un principio</w:t>
      </w:r>
      <w:r w:rsidR="008469A5" w:rsidRPr="00D75BF0">
        <w:rPr>
          <w:rFonts w:ascii="Times New Roman" w:hAnsi="Times New Roman" w:cs="Times New Roman"/>
          <w:sz w:val="24"/>
          <w:szCs w:val="24"/>
        </w:rPr>
        <w:t xml:space="preserve"> con el objetivo de conseguir la calidad y responsabilidad social corporativa</w:t>
      </w:r>
      <w:r w:rsidR="005F6D78" w:rsidRPr="00D75BF0">
        <w:rPr>
          <w:rFonts w:ascii="Times New Roman" w:hAnsi="Times New Roman" w:cs="Times New Roman"/>
          <w:sz w:val="24"/>
          <w:szCs w:val="24"/>
        </w:rPr>
        <w:t>.</w:t>
      </w:r>
    </w:p>
    <w:p w:rsidR="001336D3" w:rsidRPr="00D75BF0" w:rsidRDefault="00FC5C2A" w:rsidP="00B93393">
      <w:pPr>
        <w:tabs>
          <w:tab w:val="left" w:pos="567"/>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Por otro lado, como se dijo anterior</w:t>
      </w:r>
      <w:r w:rsidR="005F6D78" w:rsidRPr="00D75BF0">
        <w:rPr>
          <w:rFonts w:ascii="Times New Roman" w:hAnsi="Times New Roman" w:cs="Times New Roman"/>
          <w:sz w:val="24"/>
          <w:szCs w:val="24"/>
        </w:rPr>
        <w:t xml:space="preserve">mente, </w:t>
      </w:r>
      <w:r w:rsidRPr="00D75BF0">
        <w:rPr>
          <w:rFonts w:ascii="Times New Roman" w:hAnsi="Times New Roman" w:cs="Times New Roman"/>
          <w:sz w:val="24"/>
          <w:szCs w:val="24"/>
        </w:rPr>
        <w:t xml:space="preserve">el Grupo Educativo Marín ha realizado en los distintos años un análisis de su gestión de calidad, y por lo tanto, con la retroalimentación adquirida, se ha planteado el realizar una revisión </w:t>
      </w:r>
      <w:r w:rsidR="00101594" w:rsidRPr="00D75BF0">
        <w:rPr>
          <w:rFonts w:ascii="Times New Roman" w:hAnsi="Times New Roman" w:cs="Times New Roman"/>
          <w:sz w:val="24"/>
          <w:szCs w:val="24"/>
        </w:rPr>
        <w:t>anual del alcance de los Planes de Curso, para de esta manera con la información cuantitativa y cu</w:t>
      </w:r>
      <w:r w:rsidR="005F6D78" w:rsidRPr="00D75BF0">
        <w:rPr>
          <w:rFonts w:ascii="Times New Roman" w:hAnsi="Times New Roman" w:cs="Times New Roman"/>
          <w:sz w:val="24"/>
          <w:szCs w:val="24"/>
        </w:rPr>
        <w:t xml:space="preserve">alitativa obtener las mejoras. En el Anexo 3 se </w:t>
      </w:r>
      <w:r w:rsidR="00101594" w:rsidRPr="00D75BF0">
        <w:rPr>
          <w:rFonts w:ascii="Times New Roman" w:hAnsi="Times New Roman" w:cs="Times New Roman"/>
          <w:sz w:val="24"/>
          <w:szCs w:val="24"/>
        </w:rPr>
        <w:t>presenta el gráfico con las principales m</w:t>
      </w:r>
      <w:r w:rsidR="00AB579A" w:rsidRPr="00D75BF0">
        <w:rPr>
          <w:rFonts w:ascii="Times New Roman" w:hAnsi="Times New Roman" w:cs="Times New Roman"/>
          <w:sz w:val="24"/>
          <w:szCs w:val="24"/>
        </w:rPr>
        <w:t>ejoras que el Grupo</w:t>
      </w:r>
      <w:r w:rsidR="00101594" w:rsidRPr="00D75BF0">
        <w:rPr>
          <w:rFonts w:ascii="Times New Roman" w:hAnsi="Times New Roman" w:cs="Times New Roman"/>
          <w:sz w:val="24"/>
          <w:szCs w:val="24"/>
        </w:rPr>
        <w:t xml:space="preserve"> </w:t>
      </w:r>
      <w:r w:rsidR="00C04804" w:rsidRPr="00D75BF0">
        <w:rPr>
          <w:rFonts w:ascii="Times New Roman" w:hAnsi="Times New Roman" w:cs="Times New Roman"/>
          <w:sz w:val="24"/>
          <w:szCs w:val="24"/>
        </w:rPr>
        <w:t xml:space="preserve">Educativo </w:t>
      </w:r>
      <w:r w:rsidR="00101594" w:rsidRPr="00D75BF0">
        <w:rPr>
          <w:rFonts w:ascii="Times New Roman" w:hAnsi="Times New Roman" w:cs="Times New Roman"/>
          <w:sz w:val="24"/>
          <w:szCs w:val="24"/>
        </w:rPr>
        <w:t xml:space="preserve">Marín se </w:t>
      </w:r>
      <w:r w:rsidR="00A0460E" w:rsidRPr="00D75BF0">
        <w:rPr>
          <w:rFonts w:ascii="Times New Roman" w:hAnsi="Times New Roman" w:cs="Times New Roman"/>
          <w:sz w:val="24"/>
          <w:szCs w:val="24"/>
        </w:rPr>
        <w:t>ha planteado y las ha mejorado</w:t>
      </w:r>
      <w:r w:rsidR="00101594" w:rsidRPr="00D75BF0">
        <w:rPr>
          <w:rFonts w:ascii="Times New Roman" w:hAnsi="Times New Roman" w:cs="Times New Roman"/>
          <w:sz w:val="24"/>
          <w:szCs w:val="24"/>
        </w:rPr>
        <w:t xml:space="preserve"> en </w:t>
      </w:r>
      <w:r w:rsidR="005F6D78" w:rsidRPr="00D75BF0">
        <w:rPr>
          <w:rFonts w:ascii="Times New Roman" w:hAnsi="Times New Roman" w:cs="Times New Roman"/>
          <w:sz w:val="24"/>
          <w:szCs w:val="24"/>
        </w:rPr>
        <w:t>los distintos años.</w:t>
      </w:r>
    </w:p>
    <w:p w:rsidR="006F6E4D" w:rsidRPr="00D75BF0" w:rsidRDefault="004167BF" w:rsidP="00B93393">
      <w:pPr>
        <w:tabs>
          <w:tab w:val="left" w:pos="567"/>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En suma, para cumplir con los estándares propuestos </w:t>
      </w:r>
      <w:r w:rsidR="00CA3C00" w:rsidRPr="00D75BF0">
        <w:rPr>
          <w:rFonts w:ascii="Times New Roman" w:hAnsi="Times New Roman" w:cs="Times New Roman"/>
          <w:sz w:val="24"/>
          <w:szCs w:val="24"/>
        </w:rPr>
        <w:t>en</w:t>
      </w:r>
      <w:r w:rsidRPr="00D75BF0">
        <w:rPr>
          <w:rFonts w:ascii="Times New Roman" w:hAnsi="Times New Roman" w:cs="Times New Roman"/>
          <w:sz w:val="24"/>
          <w:szCs w:val="24"/>
        </w:rPr>
        <w:t xml:space="preserve"> el </w:t>
      </w:r>
      <w:r w:rsidR="00CA3C00" w:rsidRPr="00D75BF0">
        <w:rPr>
          <w:rFonts w:ascii="Times New Roman" w:hAnsi="Times New Roman" w:cs="Times New Roman"/>
          <w:sz w:val="24"/>
          <w:szCs w:val="24"/>
        </w:rPr>
        <w:t xml:space="preserve">documento matricial de autoevaluación planteado por el Modelo Iberoamericano de Excelencia en la Gestión, el equipo directivo del Colegio Marín, dice que es primordial el promover la excelencia y la </w:t>
      </w:r>
      <w:r w:rsidR="00CA3C00" w:rsidRPr="00D75BF0">
        <w:rPr>
          <w:rFonts w:ascii="Times New Roman" w:hAnsi="Times New Roman" w:cs="Times New Roman"/>
          <w:sz w:val="24"/>
          <w:szCs w:val="24"/>
        </w:rPr>
        <w:lastRenderedPageBreak/>
        <w:t xml:space="preserve">mejora continua para obtener una educación de calidad, y esto se evidencia en su </w:t>
      </w:r>
      <w:proofErr w:type="spellStart"/>
      <w:r w:rsidR="00CA3C00" w:rsidRPr="00D75BF0">
        <w:rPr>
          <w:rFonts w:ascii="Times New Roman" w:hAnsi="Times New Roman" w:cs="Times New Roman"/>
          <w:sz w:val="24"/>
          <w:szCs w:val="24"/>
        </w:rPr>
        <w:t>relatorio</w:t>
      </w:r>
      <w:proofErr w:type="spellEnd"/>
      <w:r w:rsidR="00CA3C00" w:rsidRPr="00D75BF0">
        <w:rPr>
          <w:rFonts w:ascii="Times New Roman" w:hAnsi="Times New Roman" w:cs="Times New Roman"/>
          <w:sz w:val="24"/>
          <w:szCs w:val="24"/>
        </w:rPr>
        <w:t xml:space="preserve">, mediante los siguientes propósitos y acciones por parte del equipo directivo: </w:t>
      </w:r>
      <w:r w:rsidR="00101594" w:rsidRPr="00D75BF0">
        <w:rPr>
          <w:rFonts w:ascii="Times New Roman" w:hAnsi="Times New Roman" w:cs="Times New Roman"/>
          <w:sz w:val="24"/>
          <w:szCs w:val="24"/>
        </w:rPr>
        <w:t xml:space="preserve">   </w:t>
      </w:r>
    </w:p>
    <w:p w:rsidR="00101594" w:rsidRPr="00D75BF0" w:rsidRDefault="00CA3C00" w:rsidP="00B93393">
      <w:pPr>
        <w:pStyle w:val="Prrafodelista"/>
        <w:numPr>
          <w:ilvl w:val="0"/>
          <w:numId w:val="19"/>
        </w:numPr>
        <w:tabs>
          <w:tab w:val="left" w:pos="567"/>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Liderar los grupos de trabajo que están encargados de gestionar la institución, para obtener cada vez una mejora en cuanto a los resultados alcanzados. </w:t>
      </w:r>
    </w:p>
    <w:p w:rsidR="00CA3C00" w:rsidRPr="00D75BF0" w:rsidRDefault="00CA3C00" w:rsidP="00B93393">
      <w:pPr>
        <w:pStyle w:val="Prrafodelista"/>
        <w:numPr>
          <w:ilvl w:val="0"/>
          <w:numId w:val="19"/>
        </w:numPr>
        <w:tabs>
          <w:tab w:val="left" w:pos="567"/>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Hacerse responsables de los distintos procesos de la institución. </w:t>
      </w:r>
    </w:p>
    <w:p w:rsidR="00CA3C00" w:rsidRPr="00D75BF0" w:rsidRDefault="00CA3C00" w:rsidP="00B93393">
      <w:pPr>
        <w:pStyle w:val="Prrafodelista"/>
        <w:numPr>
          <w:ilvl w:val="0"/>
          <w:numId w:val="19"/>
        </w:numPr>
        <w:tabs>
          <w:tab w:val="left" w:pos="567"/>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Realizar actividades para la formulación de estrategias y objetivos. </w:t>
      </w:r>
    </w:p>
    <w:p w:rsidR="00CA3C00" w:rsidRPr="00D75BF0" w:rsidRDefault="00CA3C00" w:rsidP="00B93393">
      <w:pPr>
        <w:pStyle w:val="Prrafodelista"/>
        <w:numPr>
          <w:ilvl w:val="0"/>
          <w:numId w:val="19"/>
        </w:numPr>
        <w:tabs>
          <w:tab w:val="left" w:pos="567"/>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Formar parte y promover las actividades e investigaciones que tienen que ver con el Centro de Actualización Docente. </w:t>
      </w:r>
    </w:p>
    <w:p w:rsidR="00473390" w:rsidRPr="00D75BF0" w:rsidRDefault="00473390" w:rsidP="00B93393">
      <w:pPr>
        <w:pStyle w:val="Prrafodelista"/>
        <w:numPr>
          <w:ilvl w:val="0"/>
          <w:numId w:val="19"/>
        </w:numPr>
        <w:tabs>
          <w:tab w:val="left" w:pos="567"/>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Ser quienes controlan directamente la elaboración del </w:t>
      </w:r>
      <w:r w:rsidR="00CA3C00" w:rsidRPr="00D75BF0">
        <w:rPr>
          <w:rFonts w:ascii="Times New Roman" w:hAnsi="Times New Roman" w:cs="Times New Roman"/>
          <w:sz w:val="24"/>
          <w:szCs w:val="24"/>
        </w:rPr>
        <w:t>Proyecto Educativo Ins</w:t>
      </w:r>
      <w:r w:rsidRPr="00D75BF0">
        <w:rPr>
          <w:rFonts w:ascii="Times New Roman" w:hAnsi="Times New Roman" w:cs="Times New Roman"/>
          <w:sz w:val="24"/>
          <w:szCs w:val="24"/>
        </w:rPr>
        <w:t xml:space="preserve">titucional y Proyecto </w:t>
      </w:r>
      <w:r w:rsidR="00CA3C00" w:rsidRPr="00D75BF0">
        <w:rPr>
          <w:rFonts w:ascii="Times New Roman" w:hAnsi="Times New Roman" w:cs="Times New Roman"/>
          <w:sz w:val="24"/>
          <w:szCs w:val="24"/>
        </w:rPr>
        <w:t>Curricular</w:t>
      </w:r>
      <w:r w:rsidRPr="00D75BF0">
        <w:rPr>
          <w:rFonts w:ascii="Times New Roman" w:hAnsi="Times New Roman" w:cs="Times New Roman"/>
          <w:sz w:val="24"/>
          <w:szCs w:val="24"/>
        </w:rPr>
        <w:t xml:space="preserve"> Institucional.</w:t>
      </w:r>
    </w:p>
    <w:p w:rsidR="00CA3C00" w:rsidRPr="00D75BF0" w:rsidRDefault="00473390" w:rsidP="00B93393">
      <w:pPr>
        <w:pStyle w:val="Prrafodelista"/>
        <w:numPr>
          <w:ilvl w:val="0"/>
          <w:numId w:val="19"/>
        </w:numPr>
        <w:tabs>
          <w:tab w:val="left" w:pos="567"/>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Como proceso de evaluación de desempeñ</w:t>
      </w:r>
      <w:r w:rsidR="00985D1A">
        <w:rPr>
          <w:rFonts w:ascii="Times New Roman" w:hAnsi="Times New Roman" w:cs="Times New Roman"/>
          <w:sz w:val="24"/>
          <w:szCs w:val="24"/>
        </w:rPr>
        <w:t xml:space="preserve">o, buscan realizar encuestas y </w:t>
      </w:r>
      <w:proofErr w:type="spellStart"/>
      <w:r w:rsidR="00985D1A" w:rsidRPr="00985D1A">
        <w:rPr>
          <w:rFonts w:ascii="Times New Roman" w:hAnsi="Times New Roman" w:cs="Times New Roman"/>
          <w:i/>
          <w:sz w:val="24"/>
          <w:szCs w:val="24"/>
        </w:rPr>
        <w:t>focus</w:t>
      </w:r>
      <w:proofErr w:type="spellEnd"/>
      <w:r w:rsidR="00985D1A" w:rsidRPr="00985D1A">
        <w:rPr>
          <w:rFonts w:ascii="Times New Roman" w:hAnsi="Times New Roman" w:cs="Times New Roman"/>
          <w:i/>
          <w:sz w:val="24"/>
          <w:szCs w:val="24"/>
        </w:rPr>
        <w:t xml:space="preserve"> </w:t>
      </w:r>
      <w:proofErr w:type="spellStart"/>
      <w:r w:rsidR="00985D1A" w:rsidRPr="00985D1A">
        <w:rPr>
          <w:rFonts w:ascii="Times New Roman" w:hAnsi="Times New Roman" w:cs="Times New Roman"/>
          <w:i/>
          <w:sz w:val="24"/>
          <w:szCs w:val="24"/>
        </w:rPr>
        <w:t>g</w:t>
      </w:r>
      <w:r w:rsidRPr="00985D1A">
        <w:rPr>
          <w:rFonts w:ascii="Times New Roman" w:hAnsi="Times New Roman" w:cs="Times New Roman"/>
          <w:i/>
          <w:sz w:val="24"/>
          <w:szCs w:val="24"/>
        </w:rPr>
        <w:t>roups</w:t>
      </w:r>
      <w:proofErr w:type="spellEnd"/>
      <w:r w:rsidRPr="00D75BF0">
        <w:rPr>
          <w:rFonts w:ascii="Times New Roman" w:hAnsi="Times New Roman" w:cs="Times New Roman"/>
          <w:sz w:val="24"/>
          <w:szCs w:val="24"/>
        </w:rPr>
        <w:t xml:space="preserve"> con alumnos, personal y padres de familia. </w:t>
      </w:r>
    </w:p>
    <w:p w:rsidR="00473390" w:rsidRPr="00D75BF0" w:rsidRDefault="00473390" w:rsidP="00B93393">
      <w:pPr>
        <w:pStyle w:val="Prrafodelista"/>
        <w:numPr>
          <w:ilvl w:val="0"/>
          <w:numId w:val="19"/>
        </w:numPr>
        <w:tabs>
          <w:tab w:val="left" w:pos="567"/>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Encargados de la petición al Director para proveer los recursos necesarios para las distintas actividades y proyectos. </w:t>
      </w:r>
    </w:p>
    <w:p w:rsidR="00473390" w:rsidRPr="00D75BF0" w:rsidRDefault="00473390" w:rsidP="00B93393">
      <w:pPr>
        <w:pStyle w:val="Prrafodelista"/>
        <w:numPr>
          <w:ilvl w:val="0"/>
          <w:numId w:val="19"/>
        </w:numPr>
        <w:tabs>
          <w:tab w:val="left" w:pos="567"/>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Formar parte de ciertas cátedras para la enseñanza de alumnos y profesores. </w:t>
      </w:r>
    </w:p>
    <w:p w:rsidR="00473390" w:rsidRPr="00D75BF0" w:rsidRDefault="00473390" w:rsidP="00B93393">
      <w:pPr>
        <w:pStyle w:val="Prrafodelista"/>
        <w:numPr>
          <w:ilvl w:val="0"/>
          <w:numId w:val="19"/>
        </w:numPr>
        <w:tabs>
          <w:tab w:val="left" w:pos="567"/>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Promover el incentivo mediante reconocimientos y premios a la excelencia, tanto a los alumnos como al personal docente. </w:t>
      </w:r>
    </w:p>
    <w:p w:rsidR="00473390" w:rsidRPr="00D75BF0" w:rsidRDefault="00473390" w:rsidP="00B93393">
      <w:pPr>
        <w:pStyle w:val="Prrafodelista"/>
        <w:numPr>
          <w:ilvl w:val="0"/>
          <w:numId w:val="19"/>
        </w:numPr>
        <w:tabs>
          <w:tab w:val="left" w:pos="567"/>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Realizar comparaciones con las mejores empresas que tengan el mismo fin, con el propósito de mejora institucional.</w:t>
      </w:r>
    </w:p>
    <w:p w:rsidR="00473390" w:rsidRPr="00D75BF0" w:rsidRDefault="00473390" w:rsidP="00B93393">
      <w:pPr>
        <w:pStyle w:val="Prrafodelista"/>
        <w:numPr>
          <w:ilvl w:val="0"/>
          <w:numId w:val="19"/>
        </w:numPr>
        <w:tabs>
          <w:tab w:val="left" w:pos="567"/>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El directivo debe formar parte de distintas organizaciones (sociales, académicas, empresariales y eclesiásticas). Es decir, se busca un directivo variado. </w:t>
      </w:r>
    </w:p>
    <w:p w:rsidR="00473390" w:rsidRPr="00D75BF0" w:rsidRDefault="00473390" w:rsidP="00B93393">
      <w:pPr>
        <w:pStyle w:val="Prrafodelista"/>
        <w:numPr>
          <w:ilvl w:val="0"/>
          <w:numId w:val="19"/>
        </w:numPr>
        <w:tabs>
          <w:tab w:val="left" w:pos="567"/>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  Capacitación del personal</w:t>
      </w:r>
      <w:r w:rsidR="008946C0" w:rsidRPr="00D75BF0">
        <w:rPr>
          <w:rFonts w:ascii="Times New Roman" w:hAnsi="Times New Roman" w:cs="Times New Roman"/>
          <w:sz w:val="24"/>
          <w:szCs w:val="24"/>
        </w:rPr>
        <w:t>, además de incentivos a los mismos para c</w:t>
      </w:r>
      <w:r w:rsidRPr="00D75BF0">
        <w:rPr>
          <w:rFonts w:ascii="Times New Roman" w:hAnsi="Times New Roman" w:cs="Times New Roman"/>
          <w:sz w:val="24"/>
          <w:szCs w:val="24"/>
        </w:rPr>
        <w:t xml:space="preserve">arreras de grado y postgrado. </w:t>
      </w:r>
    </w:p>
    <w:p w:rsidR="00D44491" w:rsidRPr="00D75BF0" w:rsidRDefault="00E55D57" w:rsidP="00B93393">
      <w:pPr>
        <w:tabs>
          <w:tab w:val="left" w:pos="567"/>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Como se sabe, el Grupo Educativo Marín está dividido en cuatro colegios, los cuales cumplen con una infraestructura amplia para sus trabajadores y para el desarrollo y formación de sus alumnos</w:t>
      </w:r>
      <w:r w:rsidR="00B173A2" w:rsidRPr="00D75BF0">
        <w:rPr>
          <w:rFonts w:ascii="Times New Roman" w:hAnsi="Times New Roman" w:cs="Times New Roman"/>
          <w:sz w:val="24"/>
          <w:szCs w:val="24"/>
        </w:rPr>
        <w:t>, puesto q</w:t>
      </w:r>
      <w:r w:rsidR="006D6604" w:rsidRPr="00D75BF0">
        <w:rPr>
          <w:rFonts w:ascii="Times New Roman" w:hAnsi="Times New Roman" w:cs="Times New Roman"/>
          <w:sz w:val="24"/>
          <w:szCs w:val="24"/>
        </w:rPr>
        <w:t>ue la satisfacción de sus clientes es una de sus principales metas</w:t>
      </w:r>
      <w:r w:rsidRPr="00D75BF0">
        <w:rPr>
          <w:rFonts w:ascii="Times New Roman" w:hAnsi="Times New Roman" w:cs="Times New Roman"/>
          <w:sz w:val="24"/>
          <w:szCs w:val="24"/>
        </w:rPr>
        <w:t>. El Colegio más grande del Grupo Marín es el Carmen Arriola de Marín, el cual tiene 19 hectáreas de terren</w:t>
      </w:r>
      <w:r w:rsidR="00170DC1" w:rsidRPr="00D75BF0">
        <w:rPr>
          <w:rFonts w:ascii="Times New Roman" w:hAnsi="Times New Roman" w:cs="Times New Roman"/>
          <w:sz w:val="24"/>
          <w:szCs w:val="24"/>
        </w:rPr>
        <w:t>o y aproximadamente 20.000 m2 en</w:t>
      </w:r>
      <w:r w:rsidRPr="00D75BF0">
        <w:rPr>
          <w:rFonts w:ascii="Times New Roman" w:hAnsi="Times New Roman" w:cs="Times New Roman"/>
          <w:sz w:val="24"/>
          <w:szCs w:val="24"/>
        </w:rPr>
        <w:t xml:space="preserve"> edificios. En suma, tiene más de 60 aulas, dos gimnasios, teatro, laboratorios, salas de videoconferencias, lugar para eventos, museo de ciencias, museo histórico, bibliotecas, capillas, comedor, estudios de grabación, estación de radio, campos verdes, servicios de apoyo e internet en todas las aulas. El segundo colegio, parte del Grupo Marín, es </w:t>
      </w:r>
      <w:proofErr w:type="gramStart"/>
      <w:r w:rsidRPr="00D75BF0">
        <w:rPr>
          <w:rFonts w:ascii="Times New Roman" w:hAnsi="Times New Roman" w:cs="Times New Roman"/>
          <w:sz w:val="24"/>
          <w:szCs w:val="24"/>
        </w:rPr>
        <w:t>el</w:t>
      </w:r>
      <w:proofErr w:type="gramEnd"/>
      <w:r w:rsidRPr="00D75BF0">
        <w:rPr>
          <w:rFonts w:ascii="Times New Roman" w:hAnsi="Times New Roman" w:cs="Times New Roman"/>
          <w:sz w:val="24"/>
          <w:szCs w:val="24"/>
        </w:rPr>
        <w:t xml:space="preserve"> Santa María de Luján, el cual tiene </w:t>
      </w:r>
      <w:r w:rsidR="001F5004" w:rsidRPr="00D75BF0">
        <w:rPr>
          <w:rFonts w:ascii="Times New Roman" w:hAnsi="Times New Roman" w:cs="Times New Roman"/>
          <w:sz w:val="24"/>
          <w:szCs w:val="24"/>
        </w:rPr>
        <w:lastRenderedPageBreak/>
        <w:t>una</w:t>
      </w:r>
      <w:r w:rsidR="00D44491" w:rsidRPr="00D75BF0">
        <w:rPr>
          <w:rFonts w:ascii="Times New Roman" w:hAnsi="Times New Roman" w:cs="Times New Roman"/>
          <w:sz w:val="24"/>
          <w:szCs w:val="24"/>
        </w:rPr>
        <w:t xml:space="preserve"> hectárea de terreno y 6</w:t>
      </w:r>
      <w:r w:rsidR="00235D0E" w:rsidRPr="00D75BF0">
        <w:rPr>
          <w:rFonts w:ascii="Times New Roman" w:hAnsi="Times New Roman" w:cs="Times New Roman"/>
          <w:sz w:val="24"/>
          <w:szCs w:val="24"/>
        </w:rPr>
        <w:t>.</w:t>
      </w:r>
      <w:r w:rsidR="00D44491" w:rsidRPr="00D75BF0">
        <w:rPr>
          <w:rFonts w:ascii="Times New Roman" w:hAnsi="Times New Roman" w:cs="Times New Roman"/>
          <w:sz w:val="24"/>
          <w:szCs w:val="24"/>
        </w:rPr>
        <w:t xml:space="preserve">000 m2 </w:t>
      </w:r>
      <w:r w:rsidR="00170DC1" w:rsidRPr="00D75BF0">
        <w:rPr>
          <w:rFonts w:ascii="Times New Roman" w:hAnsi="Times New Roman" w:cs="Times New Roman"/>
          <w:sz w:val="24"/>
          <w:szCs w:val="24"/>
        </w:rPr>
        <w:t>en</w:t>
      </w:r>
      <w:r w:rsidR="00D44491" w:rsidRPr="00D75BF0">
        <w:rPr>
          <w:rFonts w:ascii="Times New Roman" w:hAnsi="Times New Roman" w:cs="Times New Roman"/>
          <w:sz w:val="24"/>
          <w:szCs w:val="24"/>
        </w:rPr>
        <w:t xml:space="preserve"> edificios y cuenta con instalaciones parecidas al Carmen Arriola de Marín a diferencia de que tiene aproximadamente 20 aulas</w:t>
      </w:r>
      <w:r w:rsidR="00170DC1" w:rsidRPr="00D75BF0">
        <w:rPr>
          <w:rFonts w:ascii="Times New Roman" w:hAnsi="Times New Roman" w:cs="Times New Roman"/>
          <w:sz w:val="24"/>
          <w:szCs w:val="24"/>
        </w:rPr>
        <w:t>, 50 estaciones de trabajo</w:t>
      </w:r>
      <w:r w:rsidR="00256FBA" w:rsidRPr="00D75BF0">
        <w:rPr>
          <w:rFonts w:ascii="Times New Roman" w:hAnsi="Times New Roman" w:cs="Times New Roman"/>
          <w:sz w:val="24"/>
          <w:szCs w:val="24"/>
        </w:rPr>
        <w:t xml:space="preserve"> y no cuenta con museos</w:t>
      </w:r>
      <w:r w:rsidR="00D44491" w:rsidRPr="00D75BF0">
        <w:rPr>
          <w:rFonts w:ascii="Times New Roman" w:hAnsi="Times New Roman" w:cs="Times New Roman"/>
          <w:sz w:val="24"/>
          <w:szCs w:val="24"/>
        </w:rPr>
        <w:t xml:space="preserve">. </w:t>
      </w:r>
      <w:r w:rsidR="00170DC1" w:rsidRPr="00D75BF0">
        <w:rPr>
          <w:rFonts w:ascii="Times New Roman" w:hAnsi="Times New Roman" w:cs="Times New Roman"/>
          <w:sz w:val="24"/>
          <w:szCs w:val="24"/>
        </w:rPr>
        <w:t xml:space="preserve">El tercer colegio es el Cardenal </w:t>
      </w:r>
      <w:proofErr w:type="spellStart"/>
      <w:r w:rsidR="00170DC1" w:rsidRPr="00D75BF0">
        <w:rPr>
          <w:rFonts w:ascii="Times New Roman" w:hAnsi="Times New Roman" w:cs="Times New Roman"/>
          <w:sz w:val="24"/>
          <w:szCs w:val="24"/>
        </w:rPr>
        <w:t>Pironio</w:t>
      </w:r>
      <w:proofErr w:type="spellEnd"/>
      <w:r w:rsidR="00170DC1" w:rsidRPr="00D75BF0">
        <w:rPr>
          <w:rFonts w:ascii="Times New Roman" w:hAnsi="Times New Roman" w:cs="Times New Roman"/>
          <w:sz w:val="24"/>
          <w:szCs w:val="24"/>
        </w:rPr>
        <w:t>, el cual posee 10 hectáreas de terreno y 9</w:t>
      </w:r>
      <w:r w:rsidR="00235D0E" w:rsidRPr="00D75BF0">
        <w:rPr>
          <w:rFonts w:ascii="Times New Roman" w:hAnsi="Times New Roman" w:cs="Times New Roman"/>
          <w:sz w:val="24"/>
          <w:szCs w:val="24"/>
        </w:rPr>
        <w:t>.</w:t>
      </w:r>
      <w:r w:rsidR="00170DC1" w:rsidRPr="00D75BF0">
        <w:rPr>
          <w:rFonts w:ascii="Times New Roman" w:hAnsi="Times New Roman" w:cs="Times New Roman"/>
          <w:sz w:val="24"/>
          <w:szCs w:val="24"/>
        </w:rPr>
        <w:t>000 m2 en edificios. Las instalaciones son parecidas al colegio Santa María de Luján, a diferencia de que tiene 100 estaciones de trabajo</w:t>
      </w:r>
      <w:r w:rsidR="00C11FC4" w:rsidRPr="00D75BF0">
        <w:rPr>
          <w:rFonts w:ascii="Times New Roman" w:hAnsi="Times New Roman" w:cs="Times New Roman"/>
          <w:sz w:val="24"/>
          <w:szCs w:val="24"/>
        </w:rPr>
        <w:t xml:space="preserve">. Finalmente, se encuentra el Colegio Plácido Marín, el cual es de </w:t>
      </w:r>
      <w:r w:rsidR="001F5004" w:rsidRPr="00D75BF0">
        <w:rPr>
          <w:rFonts w:ascii="Times New Roman" w:hAnsi="Times New Roman" w:cs="Times New Roman"/>
          <w:sz w:val="24"/>
          <w:szCs w:val="24"/>
        </w:rPr>
        <w:t xml:space="preserve">carácter gratuito, </w:t>
      </w:r>
      <w:r w:rsidR="00C11FC4" w:rsidRPr="00D75BF0">
        <w:rPr>
          <w:rFonts w:ascii="Times New Roman" w:hAnsi="Times New Roman" w:cs="Times New Roman"/>
          <w:sz w:val="24"/>
          <w:szCs w:val="24"/>
        </w:rPr>
        <w:t>se encuentra en un barrio carenciado y se encuentra como alternativa beneficiosa. Tiene 4 hectáreas de terreno, 2</w:t>
      </w:r>
      <w:r w:rsidR="00235D0E" w:rsidRPr="00D75BF0">
        <w:rPr>
          <w:rFonts w:ascii="Times New Roman" w:hAnsi="Times New Roman" w:cs="Times New Roman"/>
          <w:sz w:val="24"/>
          <w:szCs w:val="24"/>
        </w:rPr>
        <w:t>.</w:t>
      </w:r>
      <w:r w:rsidR="00C11FC4" w:rsidRPr="00D75BF0">
        <w:rPr>
          <w:rFonts w:ascii="Times New Roman" w:hAnsi="Times New Roman" w:cs="Times New Roman"/>
          <w:sz w:val="24"/>
          <w:szCs w:val="24"/>
        </w:rPr>
        <w:t xml:space="preserve">200 m2 en edificios, cuenta con 25 aulas y más de 40 puestos de trabajo con acceso a internet. </w:t>
      </w:r>
      <w:r w:rsidR="00170DC1" w:rsidRPr="00D75BF0">
        <w:rPr>
          <w:rFonts w:ascii="Times New Roman" w:hAnsi="Times New Roman" w:cs="Times New Roman"/>
          <w:sz w:val="24"/>
          <w:szCs w:val="24"/>
        </w:rPr>
        <w:t xml:space="preserve"> </w:t>
      </w:r>
    </w:p>
    <w:p w:rsidR="00D7031F" w:rsidRPr="00D75BF0" w:rsidRDefault="00D44491" w:rsidP="00B93393">
      <w:pPr>
        <w:tabs>
          <w:tab w:val="left" w:pos="567"/>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 </w:t>
      </w:r>
      <w:r w:rsidR="001336D3" w:rsidRPr="00D75BF0">
        <w:rPr>
          <w:rFonts w:ascii="Times New Roman" w:hAnsi="Times New Roman" w:cs="Times New Roman"/>
          <w:sz w:val="24"/>
          <w:szCs w:val="24"/>
        </w:rPr>
        <w:t>Una de las evidencias más importantes, son los puntos que el Grupo Educativo Marín destaca por el hecho de haber implementado el Sistema de Gestión de Calidad, con referencia al Modelo de Evaluación de la Calidad para Instituciones Educativas realizado por FUNDIBEQ. En suma el Grupo Educativo Marín, dice que este Modelo de Calidad, le ha permitido enfocarse en las necesidades y expectativas de los clientes y de sus demás part</w:t>
      </w:r>
      <w:r w:rsidR="00D7031F" w:rsidRPr="00D75BF0">
        <w:rPr>
          <w:rFonts w:ascii="Times New Roman" w:hAnsi="Times New Roman" w:cs="Times New Roman"/>
          <w:sz w:val="24"/>
          <w:szCs w:val="24"/>
        </w:rPr>
        <w:t>es interesadas</w:t>
      </w:r>
      <w:r w:rsidR="009D1D7F" w:rsidRPr="00D75BF0">
        <w:rPr>
          <w:rFonts w:ascii="Times New Roman" w:hAnsi="Times New Roman" w:cs="Times New Roman"/>
          <w:sz w:val="24"/>
          <w:szCs w:val="24"/>
        </w:rPr>
        <w:t>, cumpliendo así hasta el momento con ciertos aspectos de responsabilidad social</w:t>
      </w:r>
      <w:r w:rsidR="00D7031F" w:rsidRPr="00D75BF0">
        <w:rPr>
          <w:rFonts w:ascii="Times New Roman" w:hAnsi="Times New Roman" w:cs="Times New Roman"/>
          <w:sz w:val="24"/>
          <w:szCs w:val="24"/>
        </w:rPr>
        <w:t xml:space="preserve">. Consecuentemente, le ha permitido que las partes interesadas sean quienes entreguen sus propuestas para que de esta manera sean desarrolladas. A continuación se evidencia las iniciativas realizadas gracias al Modelo de Calidad y presentado en el </w:t>
      </w:r>
      <w:proofErr w:type="spellStart"/>
      <w:r w:rsidR="00203A15" w:rsidRPr="00D75BF0">
        <w:rPr>
          <w:rFonts w:ascii="Times New Roman" w:hAnsi="Times New Roman" w:cs="Times New Roman"/>
          <w:sz w:val="24"/>
          <w:szCs w:val="24"/>
        </w:rPr>
        <w:t>Relatorio</w:t>
      </w:r>
      <w:proofErr w:type="spellEnd"/>
      <w:r w:rsidR="00203A15" w:rsidRPr="00D75BF0">
        <w:rPr>
          <w:rFonts w:ascii="Times New Roman" w:hAnsi="Times New Roman" w:cs="Times New Roman"/>
          <w:sz w:val="24"/>
          <w:szCs w:val="24"/>
        </w:rPr>
        <w:t xml:space="preserve"> del Grupo Educativo </w:t>
      </w:r>
      <w:r w:rsidR="000932E3" w:rsidRPr="00D75BF0">
        <w:rPr>
          <w:rFonts w:ascii="Times New Roman" w:hAnsi="Times New Roman" w:cs="Times New Roman"/>
          <w:sz w:val="24"/>
          <w:szCs w:val="24"/>
        </w:rPr>
        <w:t>Marín</w:t>
      </w:r>
      <w:r w:rsidR="00203A15" w:rsidRPr="00D75BF0">
        <w:rPr>
          <w:rFonts w:ascii="Times New Roman" w:hAnsi="Times New Roman" w:cs="Times New Roman"/>
          <w:sz w:val="24"/>
          <w:szCs w:val="24"/>
        </w:rPr>
        <w:t xml:space="preserve">, el cual </w:t>
      </w:r>
      <w:r w:rsidR="00D7031F" w:rsidRPr="00D75BF0">
        <w:rPr>
          <w:rFonts w:ascii="Times New Roman" w:hAnsi="Times New Roman" w:cs="Times New Roman"/>
          <w:sz w:val="24"/>
          <w:szCs w:val="24"/>
        </w:rPr>
        <w:t>fue entregado a FUNDIBEQ:</w:t>
      </w:r>
    </w:p>
    <w:p w:rsidR="00D7031F" w:rsidRPr="00D75BF0" w:rsidRDefault="00D7031F" w:rsidP="00B93393">
      <w:pPr>
        <w:pStyle w:val="Prrafodelista"/>
        <w:numPr>
          <w:ilvl w:val="0"/>
          <w:numId w:val="20"/>
        </w:numPr>
        <w:tabs>
          <w:tab w:val="left" w:pos="567"/>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La definición del Proceso de Enseñanza como central del SGC. </w:t>
      </w:r>
    </w:p>
    <w:p w:rsidR="00D7031F" w:rsidRPr="00D75BF0" w:rsidRDefault="00D7031F" w:rsidP="00B93393">
      <w:pPr>
        <w:pStyle w:val="Prrafodelista"/>
        <w:numPr>
          <w:ilvl w:val="0"/>
          <w:numId w:val="20"/>
        </w:numPr>
        <w:tabs>
          <w:tab w:val="left" w:pos="567"/>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La definición y difusión de una Política de Calidad específica que pone en el centro a los interlocutores principales de los servicios: a</w:t>
      </w:r>
      <w:r w:rsidR="002F0245" w:rsidRPr="00D75BF0">
        <w:rPr>
          <w:rFonts w:ascii="Times New Roman" w:hAnsi="Times New Roman" w:cs="Times New Roman"/>
          <w:sz w:val="24"/>
          <w:szCs w:val="24"/>
        </w:rPr>
        <w:t>lumnos, sus familias y personal</w:t>
      </w:r>
      <w:r w:rsidRPr="00D75BF0">
        <w:rPr>
          <w:rFonts w:ascii="Times New Roman" w:hAnsi="Times New Roman" w:cs="Times New Roman"/>
          <w:sz w:val="24"/>
          <w:szCs w:val="24"/>
        </w:rPr>
        <w:t xml:space="preserve">. </w:t>
      </w:r>
    </w:p>
    <w:p w:rsidR="00D7031F" w:rsidRPr="00D75BF0" w:rsidRDefault="00D7031F" w:rsidP="00B93393">
      <w:pPr>
        <w:pStyle w:val="Prrafodelista"/>
        <w:numPr>
          <w:ilvl w:val="0"/>
          <w:numId w:val="20"/>
        </w:numPr>
        <w:tabs>
          <w:tab w:val="left" w:pos="567"/>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La definición de objetivos anuales dirigidos hacia los mismos alumnos, ex alumnos </w:t>
      </w:r>
      <w:r w:rsidR="002F0245" w:rsidRPr="00D75BF0">
        <w:rPr>
          <w:rFonts w:ascii="Times New Roman" w:hAnsi="Times New Roman" w:cs="Times New Roman"/>
          <w:sz w:val="24"/>
          <w:szCs w:val="24"/>
        </w:rPr>
        <w:t>y comunidad y hacia el personal</w:t>
      </w:r>
      <w:r w:rsidRPr="00D75BF0">
        <w:rPr>
          <w:rFonts w:ascii="Times New Roman" w:hAnsi="Times New Roman" w:cs="Times New Roman"/>
          <w:sz w:val="24"/>
          <w:szCs w:val="24"/>
        </w:rPr>
        <w:t xml:space="preserve">. </w:t>
      </w:r>
    </w:p>
    <w:p w:rsidR="00745557" w:rsidRPr="00D75BF0" w:rsidRDefault="00DF0D0A" w:rsidP="00851031">
      <w:pPr>
        <w:pStyle w:val="Ttulo4"/>
        <w:numPr>
          <w:ilvl w:val="1"/>
          <w:numId w:val="50"/>
        </w:numPr>
        <w:spacing w:before="0" w:after="200" w:line="360" w:lineRule="auto"/>
        <w:ind w:left="0" w:firstLine="0"/>
        <w:rPr>
          <w:rStyle w:val="Ttulo3Car"/>
          <w:rFonts w:ascii="Times New Roman" w:hAnsi="Times New Roman" w:cs="Times New Roman"/>
          <w:b/>
          <w:i w:val="0"/>
          <w:color w:val="auto"/>
          <w:sz w:val="24"/>
          <w:szCs w:val="24"/>
        </w:rPr>
      </w:pPr>
      <w:bookmarkStart w:id="15" w:name="_Toc374528106"/>
      <w:r w:rsidRPr="00D75BF0">
        <w:rPr>
          <w:rStyle w:val="Ttulo3Car"/>
          <w:rFonts w:ascii="Times New Roman" w:hAnsi="Times New Roman" w:cs="Times New Roman"/>
          <w:b/>
          <w:i w:val="0"/>
          <w:color w:val="auto"/>
          <w:sz w:val="24"/>
          <w:szCs w:val="24"/>
        </w:rPr>
        <w:t>Colegio Base</w:t>
      </w:r>
      <w:bookmarkEnd w:id="15"/>
    </w:p>
    <w:p w:rsidR="006D6604" w:rsidRPr="00D75BF0" w:rsidRDefault="006D6604" w:rsidP="00B93393">
      <w:pPr>
        <w:tabs>
          <w:tab w:val="left" w:pos="567"/>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En el Colegio Base de España, existe un Equipo de Calidad, el </w:t>
      </w:r>
      <w:r w:rsidR="00F63F17" w:rsidRPr="00D75BF0">
        <w:rPr>
          <w:rFonts w:ascii="Times New Roman" w:hAnsi="Times New Roman" w:cs="Times New Roman"/>
          <w:sz w:val="24"/>
          <w:szCs w:val="24"/>
        </w:rPr>
        <w:t xml:space="preserve">cual </w:t>
      </w:r>
      <w:r w:rsidRPr="00D75BF0">
        <w:rPr>
          <w:rFonts w:ascii="Times New Roman" w:hAnsi="Times New Roman" w:cs="Times New Roman"/>
          <w:sz w:val="24"/>
          <w:szCs w:val="24"/>
        </w:rPr>
        <w:t>es integrado por personas con diferentes funciones, para de esta</w:t>
      </w:r>
      <w:r w:rsidR="00F63F17" w:rsidRPr="00D75BF0">
        <w:rPr>
          <w:rFonts w:ascii="Times New Roman" w:hAnsi="Times New Roman" w:cs="Times New Roman"/>
          <w:sz w:val="24"/>
          <w:szCs w:val="24"/>
        </w:rPr>
        <w:t xml:space="preserve"> manera poder obtener distintos</w:t>
      </w:r>
      <w:r w:rsidRPr="00D75BF0">
        <w:rPr>
          <w:rFonts w:ascii="Times New Roman" w:hAnsi="Times New Roman" w:cs="Times New Roman"/>
          <w:sz w:val="24"/>
          <w:szCs w:val="24"/>
        </w:rPr>
        <w:t xml:space="preserve"> puntos de vista en cuanto a las mejoras y desarrollo de políticas de calidad. Además, se sabe que </w:t>
      </w:r>
      <w:r w:rsidR="005A2503" w:rsidRPr="00D75BF0">
        <w:rPr>
          <w:rFonts w:ascii="Times New Roman" w:hAnsi="Times New Roman" w:cs="Times New Roman"/>
          <w:sz w:val="24"/>
          <w:szCs w:val="24"/>
        </w:rPr>
        <w:t xml:space="preserve">para cumplir con los estándares de Responsabilidad Social y que por lo tanto, </w:t>
      </w:r>
      <w:r w:rsidRPr="00D75BF0">
        <w:rPr>
          <w:rFonts w:ascii="Times New Roman" w:hAnsi="Times New Roman" w:cs="Times New Roman"/>
          <w:sz w:val="24"/>
          <w:szCs w:val="24"/>
        </w:rPr>
        <w:t xml:space="preserve">las políticas de calidad funcionen en una organización, es necesario que todas las personas que forman parte de la misma, sepan acerca de estas. Consecuentemente, se dice que todas las personas </w:t>
      </w:r>
      <w:r w:rsidRPr="00D75BF0">
        <w:rPr>
          <w:rFonts w:ascii="Times New Roman" w:hAnsi="Times New Roman" w:cs="Times New Roman"/>
          <w:sz w:val="24"/>
          <w:szCs w:val="24"/>
        </w:rPr>
        <w:lastRenderedPageBreak/>
        <w:t xml:space="preserve">que forman parte </w:t>
      </w:r>
      <w:r w:rsidR="00F63F17" w:rsidRPr="00D75BF0">
        <w:rPr>
          <w:rFonts w:ascii="Times New Roman" w:hAnsi="Times New Roman" w:cs="Times New Roman"/>
          <w:sz w:val="24"/>
          <w:szCs w:val="24"/>
        </w:rPr>
        <w:t xml:space="preserve">como trabajadores </w:t>
      </w:r>
      <w:r w:rsidRPr="00D75BF0">
        <w:rPr>
          <w:rFonts w:ascii="Times New Roman" w:hAnsi="Times New Roman" w:cs="Times New Roman"/>
          <w:sz w:val="24"/>
          <w:szCs w:val="24"/>
        </w:rPr>
        <w:t xml:space="preserve">del Colegio Base, deben tener los siguientes conocimientos: “Códigos de conducta y presentación, </w:t>
      </w:r>
      <w:r w:rsidR="00BF1CB2" w:rsidRPr="00D75BF0">
        <w:rPr>
          <w:rFonts w:ascii="Times New Roman" w:hAnsi="Times New Roman" w:cs="Times New Roman"/>
          <w:b/>
          <w:sz w:val="24"/>
          <w:szCs w:val="24"/>
        </w:rPr>
        <w:t>Política de Calidad del colegio,</w:t>
      </w:r>
      <w:r w:rsidR="009B258C">
        <w:rPr>
          <w:rFonts w:ascii="Times New Roman" w:hAnsi="Times New Roman" w:cs="Times New Roman"/>
          <w:b/>
          <w:sz w:val="24"/>
          <w:szCs w:val="24"/>
        </w:rPr>
        <w:t xml:space="preserve"> </w:t>
      </w:r>
      <w:r w:rsidR="00BF1CB2" w:rsidRPr="00D75BF0">
        <w:rPr>
          <w:rFonts w:ascii="Times New Roman" w:hAnsi="Times New Roman" w:cs="Times New Roman"/>
          <w:sz w:val="24"/>
          <w:szCs w:val="24"/>
        </w:rPr>
        <w:t xml:space="preserve">Conocimiento de los Procedimientos Generales y Específicos que le son aplicables y Conocimiento de la estructura organizativa interna </w:t>
      </w:r>
      <w:r w:rsidR="005A2503" w:rsidRPr="00D75BF0">
        <w:rPr>
          <w:rFonts w:ascii="Times New Roman" w:hAnsi="Times New Roman" w:cs="Times New Roman"/>
          <w:sz w:val="24"/>
          <w:szCs w:val="24"/>
        </w:rPr>
        <w:t>del Colegio” (Colegio Base, 2011</w:t>
      </w:r>
      <w:r w:rsidR="00BF1CB2" w:rsidRPr="00D75BF0">
        <w:rPr>
          <w:rFonts w:ascii="Times New Roman" w:hAnsi="Times New Roman" w:cs="Times New Roman"/>
          <w:sz w:val="24"/>
          <w:szCs w:val="24"/>
        </w:rPr>
        <w:t>:32).</w:t>
      </w:r>
      <w:r w:rsidR="009B258C">
        <w:rPr>
          <w:rFonts w:ascii="Times New Roman" w:hAnsi="Times New Roman" w:cs="Times New Roman"/>
          <w:sz w:val="24"/>
          <w:szCs w:val="24"/>
        </w:rPr>
        <w:t xml:space="preserve"> De esta manera</w:t>
      </w:r>
      <w:r w:rsidR="00F63F17" w:rsidRPr="00D75BF0">
        <w:rPr>
          <w:rFonts w:ascii="Times New Roman" w:hAnsi="Times New Roman" w:cs="Times New Roman"/>
          <w:sz w:val="24"/>
          <w:szCs w:val="24"/>
        </w:rPr>
        <w:t xml:space="preserve"> se espera que el cumplimiento de estos conocimientos </w:t>
      </w:r>
      <w:r w:rsidR="009B258C" w:rsidRPr="00D75BF0">
        <w:rPr>
          <w:rFonts w:ascii="Times New Roman" w:hAnsi="Times New Roman" w:cs="Times New Roman"/>
          <w:sz w:val="24"/>
          <w:szCs w:val="24"/>
        </w:rPr>
        <w:t>sea</w:t>
      </w:r>
      <w:r w:rsidR="009B258C">
        <w:rPr>
          <w:rFonts w:ascii="Times New Roman" w:hAnsi="Times New Roman" w:cs="Times New Roman"/>
          <w:sz w:val="24"/>
          <w:szCs w:val="24"/>
        </w:rPr>
        <w:t xml:space="preserve"> aplicado</w:t>
      </w:r>
      <w:r w:rsidR="00F63F17" w:rsidRPr="00D75BF0">
        <w:rPr>
          <w:rFonts w:ascii="Times New Roman" w:hAnsi="Times New Roman" w:cs="Times New Roman"/>
          <w:sz w:val="24"/>
          <w:szCs w:val="24"/>
        </w:rPr>
        <w:t xml:space="preserve"> para brindar una educación de calidad. </w:t>
      </w:r>
      <w:r w:rsidR="00BF1CB2" w:rsidRPr="00D75BF0">
        <w:rPr>
          <w:rFonts w:ascii="Times New Roman" w:hAnsi="Times New Roman" w:cs="Times New Roman"/>
          <w:sz w:val="24"/>
          <w:szCs w:val="24"/>
        </w:rPr>
        <w:t xml:space="preserve"> </w:t>
      </w:r>
    </w:p>
    <w:p w:rsidR="00BF1CB2" w:rsidRPr="00D75BF0" w:rsidRDefault="00BF1CB2" w:rsidP="00B93393">
      <w:pPr>
        <w:tabs>
          <w:tab w:val="left" w:pos="567"/>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Por otra parte, una evidencia de </w:t>
      </w:r>
      <w:r w:rsidRPr="00D75BF0">
        <w:rPr>
          <w:rFonts w:ascii="Times New Roman" w:hAnsi="Times New Roman" w:cs="Times New Roman"/>
          <w:b/>
          <w:sz w:val="24"/>
          <w:szCs w:val="24"/>
        </w:rPr>
        <w:t>Calidad</w:t>
      </w:r>
      <w:r w:rsidRPr="00D75BF0">
        <w:rPr>
          <w:rFonts w:ascii="Times New Roman" w:hAnsi="Times New Roman" w:cs="Times New Roman"/>
          <w:sz w:val="24"/>
          <w:szCs w:val="24"/>
        </w:rPr>
        <w:t xml:space="preserve"> en el colegio Base, es </w:t>
      </w:r>
      <w:r w:rsidR="002702AE" w:rsidRPr="00D75BF0">
        <w:rPr>
          <w:rFonts w:ascii="Times New Roman" w:hAnsi="Times New Roman" w:cs="Times New Roman"/>
          <w:sz w:val="24"/>
          <w:szCs w:val="24"/>
        </w:rPr>
        <w:t xml:space="preserve">el saber que cuenta con el aporte profesional de </w:t>
      </w:r>
      <w:r w:rsidR="0065385D" w:rsidRPr="00D75BF0">
        <w:rPr>
          <w:rFonts w:ascii="Times New Roman" w:hAnsi="Times New Roman" w:cs="Times New Roman"/>
          <w:sz w:val="24"/>
          <w:szCs w:val="24"/>
        </w:rPr>
        <w:t xml:space="preserve">la consultora CEYS, cuyo servicio de gestión corporativa es especializado en empresas educativas y gestiona seis centros educativos líderes en calidad. </w:t>
      </w:r>
      <w:r w:rsidR="00F63F17" w:rsidRPr="00D75BF0">
        <w:rPr>
          <w:rFonts w:ascii="Times New Roman" w:hAnsi="Times New Roman" w:cs="Times New Roman"/>
          <w:sz w:val="24"/>
          <w:szCs w:val="24"/>
        </w:rPr>
        <w:t xml:space="preserve">En suma, otra </w:t>
      </w:r>
      <w:r w:rsidRPr="00D75BF0">
        <w:rPr>
          <w:rFonts w:ascii="Times New Roman" w:hAnsi="Times New Roman" w:cs="Times New Roman"/>
          <w:sz w:val="24"/>
          <w:szCs w:val="24"/>
        </w:rPr>
        <w:t>evidencia de mejora de calidad en el colegi</w:t>
      </w:r>
      <w:r w:rsidR="00F63F17" w:rsidRPr="00D75BF0">
        <w:rPr>
          <w:rFonts w:ascii="Times New Roman" w:hAnsi="Times New Roman" w:cs="Times New Roman"/>
          <w:sz w:val="24"/>
          <w:szCs w:val="24"/>
        </w:rPr>
        <w:t>o es en cuanto a la Gestión de C</w:t>
      </w:r>
      <w:r w:rsidRPr="00D75BF0">
        <w:rPr>
          <w:rFonts w:ascii="Times New Roman" w:hAnsi="Times New Roman" w:cs="Times New Roman"/>
          <w:sz w:val="24"/>
          <w:szCs w:val="24"/>
        </w:rPr>
        <w:t xml:space="preserve">ompetencias en la cual la elección de los perfiles para los distintos cargos, son realizados especialmente por el equipo de Calidad del Colegio Base. </w:t>
      </w:r>
      <w:r w:rsidR="005A2503" w:rsidRPr="00D75BF0">
        <w:rPr>
          <w:rFonts w:ascii="Times New Roman" w:hAnsi="Times New Roman" w:cs="Times New Roman"/>
          <w:sz w:val="24"/>
          <w:szCs w:val="24"/>
        </w:rPr>
        <w:t xml:space="preserve">Además, para cumplir con los estándares de calidad, una de las principales políticas del colegio Base, es el promover el hecho de brindar una educación personalizada, tomando como principal atención a los procesos y evolución del aprendizaje. </w:t>
      </w:r>
    </w:p>
    <w:p w:rsidR="005A2503" w:rsidRPr="00D75BF0" w:rsidRDefault="005A2503" w:rsidP="00B93393">
      <w:pPr>
        <w:tabs>
          <w:tab w:val="left" w:pos="567"/>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Otra evidencia a tomar en cuenta en el Colegio Base, es el “Análisis de Peligros y Puntos de Control Crítico, elaborado como referencia el Manual de Buenas Prácticas Higiénico Sanitarias del Colegio” (Colegio Base, 2011:6). Esta norma ha sido implementada principalmente para </w:t>
      </w:r>
      <w:r w:rsidR="006746C0" w:rsidRPr="00D75BF0">
        <w:rPr>
          <w:rFonts w:ascii="Times New Roman" w:hAnsi="Times New Roman" w:cs="Times New Roman"/>
          <w:sz w:val="24"/>
          <w:szCs w:val="24"/>
        </w:rPr>
        <w:t xml:space="preserve">cumplir con la seguridad alimentaria de las personas que forman parte de la institución. </w:t>
      </w:r>
    </w:p>
    <w:p w:rsidR="006746C0" w:rsidRPr="00D75BF0" w:rsidRDefault="006746C0" w:rsidP="00B93393">
      <w:pPr>
        <w:tabs>
          <w:tab w:val="left" w:pos="567"/>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A continuación se presenta un listado de los </w:t>
      </w:r>
      <w:r w:rsidRPr="00D75BF0">
        <w:rPr>
          <w:rFonts w:ascii="Times New Roman" w:hAnsi="Times New Roman" w:cs="Times New Roman"/>
          <w:b/>
          <w:sz w:val="24"/>
          <w:szCs w:val="24"/>
        </w:rPr>
        <w:t>valores</w:t>
      </w:r>
      <w:r w:rsidRPr="00D75BF0">
        <w:rPr>
          <w:rFonts w:ascii="Times New Roman" w:hAnsi="Times New Roman" w:cs="Times New Roman"/>
          <w:sz w:val="24"/>
          <w:szCs w:val="24"/>
        </w:rPr>
        <w:t xml:space="preserve"> y criterios de </w:t>
      </w:r>
      <w:r w:rsidRPr="00D75BF0">
        <w:rPr>
          <w:rFonts w:ascii="Times New Roman" w:hAnsi="Times New Roman" w:cs="Times New Roman"/>
          <w:b/>
          <w:sz w:val="24"/>
          <w:szCs w:val="24"/>
        </w:rPr>
        <w:t>calidad</w:t>
      </w:r>
      <w:r w:rsidRPr="00D75BF0">
        <w:rPr>
          <w:rFonts w:ascii="Times New Roman" w:hAnsi="Times New Roman" w:cs="Times New Roman"/>
          <w:sz w:val="24"/>
          <w:szCs w:val="24"/>
        </w:rPr>
        <w:t xml:space="preserve"> </w:t>
      </w:r>
      <w:proofErr w:type="gramStart"/>
      <w:r w:rsidRPr="00D75BF0">
        <w:rPr>
          <w:rFonts w:ascii="Times New Roman" w:hAnsi="Times New Roman" w:cs="Times New Roman"/>
          <w:sz w:val="24"/>
          <w:szCs w:val="24"/>
        </w:rPr>
        <w:t>presentado</w:t>
      </w:r>
      <w:proofErr w:type="gramEnd"/>
      <w:r w:rsidRPr="00D75BF0">
        <w:rPr>
          <w:rFonts w:ascii="Times New Roman" w:hAnsi="Times New Roman" w:cs="Times New Roman"/>
          <w:sz w:val="24"/>
          <w:szCs w:val="24"/>
        </w:rPr>
        <w:t xml:space="preserve"> en el </w:t>
      </w:r>
      <w:proofErr w:type="spellStart"/>
      <w:r w:rsidRPr="00D75BF0">
        <w:rPr>
          <w:rFonts w:ascii="Times New Roman" w:hAnsi="Times New Roman" w:cs="Times New Roman"/>
          <w:b/>
          <w:sz w:val="24"/>
          <w:szCs w:val="24"/>
        </w:rPr>
        <w:t>Relatorio</w:t>
      </w:r>
      <w:proofErr w:type="spellEnd"/>
      <w:r w:rsidRPr="00D75BF0">
        <w:rPr>
          <w:rFonts w:ascii="Times New Roman" w:hAnsi="Times New Roman" w:cs="Times New Roman"/>
          <w:b/>
          <w:sz w:val="24"/>
          <w:szCs w:val="24"/>
        </w:rPr>
        <w:t xml:space="preserve"> de Gestión </w:t>
      </w:r>
      <w:r w:rsidRPr="00D75BF0">
        <w:rPr>
          <w:rFonts w:ascii="Times New Roman" w:hAnsi="Times New Roman" w:cs="Times New Roman"/>
          <w:sz w:val="24"/>
          <w:szCs w:val="24"/>
        </w:rPr>
        <w:t>del Colegio Base, entregado a FUNDIBEQ para el Prem</w:t>
      </w:r>
      <w:r w:rsidR="00AB579A" w:rsidRPr="00D75BF0">
        <w:rPr>
          <w:rFonts w:ascii="Times New Roman" w:hAnsi="Times New Roman" w:cs="Times New Roman"/>
          <w:sz w:val="24"/>
          <w:szCs w:val="24"/>
        </w:rPr>
        <w:t>io Iberoamericano de la Calidad:</w:t>
      </w:r>
    </w:p>
    <w:p w:rsidR="00AB579A" w:rsidRPr="00D75BF0" w:rsidRDefault="000C3A03" w:rsidP="00B93393">
      <w:pPr>
        <w:pStyle w:val="Prrafodelista"/>
        <w:numPr>
          <w:ilvl w:val="0"/>
          <w:numId w:val="21"/>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Tener un c</w:t>
      </w:r>
      <w:r w:rsidR="006746C0" w:rsidRPr="00D75BF0">
        <w:rPr>
          <w:rFonts w:ascii="Times New Roman" w:hAnsi="Times New Roman" w:cs="Times New Roman"/>
          <w:sz w:val="24"/>
          <w:szCs w:val="24"/>
        </w:rPr>
        <w:t>arácter dinámico e innovador</w:t>
      </w:r>
      <w:r w:rsidRPr="00D75BF0">
        <w:rPr>
          <w:rFonts w:ascii="Times New Roman" w:hAnsi="Times New Roman" w:cs="Times New Roman"/>
          <w:sz w:val="24"/>
          <w:szCs w:val="24"/>
        </w:rPr>
        <w:t xml:space="preserve">, para de esta manera estar a la </w:t>
      </w:r>
      <w:r w:rsidR="006746C0" w:rsidRPr="00D75BF0">
        <w:rPr>
          <w:rFonts w:ascii="Times New Roman" w:hAnsi="Times New Roman" w:cs="Times New Roman"/>
          <w:sz w:val="24"/>
          <w:szCs w:val="24"/>
        </w:rPr>
        <w:t>vanguardia de las últimas tendencias metodológicas fomentando el uso de las nuevas tecnologías aplicadas a la educación</w:t>
      </w:r>
      <w:r w:rsidR="00AB579A" w:rsidRPr="00D75BF0">
        <w:rPr>
          <w:rFonts w:ascii="Times New Roman" w:hAnsi="Times New Roman" w:cs="Times New Roman"/>
          <w:sz w:val="24"/>
          <w:szCs w:val="24"/>
        </w:rPr>
        <w:t>.</w:t>
      </w:r>
    </w:p>
    <w:p w:rsidR="00AB579A" w:rsidRPr="00D75BF0" w:rsidRDefault="006746C0" w:rsidP="00B93393">
      <w:pPr>
        <w:pStyle w:val="Prrafodelista"/>
        <w:numPr>
          <w:ilvl w:val="0"/>
          <w:numId w:val="21"/>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Compromiso con la calidad educativa a través de la implantación y desarrollo de sistemas de gestión dirigidos a la mejora continua y acordes a modelos internacionalmente aceptados. </w:t>
      </w:r>
    </w:p>
    <w:p w:rsidR="00AB579A" w:rsidRPr="00D75BF0" w:rsidRDefault="006746C0" w:rsidP="00B93393">
      <w:pPr>
        <w:pStyle w:val="Prrafodelista"/>
        <w:numPr>
          <w:ilvl w:val="0"/>
          <w:numId w:val="21"/>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El desarrollo de un Proyecto Educativo que promueva como valores: </w:t>
      </w:r>
    </w:p>
    <w:p w:rsidR="00AB579A" w:rsidRPr="00D75BF0" w:rsidRDefault="006746C0" w:rsidP="00B93393">
      <w:pPr>
        <w:pStyle w:val="Prrafodelista"/>
        <w:numPr>
          <w:ilvl w:val="0"/>
          <w:numId w:val="22"/>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El respeto a las personas sin distinción de raza, sexo, ideología y credo.</w:t>
      </w:r>
    </w:p>
    <w:p w:rsidR="00AB579A" w:rsidRPr="00D75BF0" w:rsidRDefault="006746C0" w:rsidP="00B93393">
      <w:pPr>
        <w:pStyle w:val="Prrafodelista"/>
        <w:numPr>
          <w:ilvl w:val="0"/>
          <w:numId w:val="22"/>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lastRenderedPageBreak/>
        <w:t xml:space="preserve">El respeto al propio cuerpo a través de programas específicos dirigidos a la adquisición de hábitos de vida saludables. </w:t>
      </w:r>
    </w:p>
    <w:p w:rsidR="00AB579A" w:rsidRPr="00D75BF0" w:rsidRDefault="006746C0" w:rsidP="00B93393">
      <w:pPr>
        <w:pStyle w:val="Prrafodelista"/>
        <w:numPr>
          <w:ilvl w:val="0"/>
          <w:numId w:val="22"/>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Fomentar la responsabilidad frente al grupo y la tolerancia </w:t>
      </w:r>
    </w:p>
    <w:p w:rsidR="00AB579A" w:rsidRPr="00D75BF0" w:rsidRDefault="006746C0" w:rsidP="00B93393">
      <w:pPr>
        <w:pStyle w:val="Prrafodelista"/>
        <w:numPr>
          <w:ilvl w:val="0"/>
          <w:numId w:val="22"/>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Inculcar la cultura del esfuerzo y el desarrollo de la curiosidad intelectual.</w:t>
      </w:r>
    </w:p>
    <w:p w:rsidR="00AB579A" w:rsidRPr="00D75BF0" w:rsidRDefault="006746C0" w:rsidP="00B93393">
      <w:pPr>
        <w:pStyle w:val="Prrafodelista"/>
        <w:numPr>
          <w:ilvl w:val="0"/>
          <w:numId w:val="22"/>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Desarrollar la conciencia de pertenecer a un mundo cada vez más global que exige el respeto y el conocimiento de otras culturas así como la adquisición de competencias básicas que permitan la comunicación con ellas.</w:t>
      </w:r>
    </w:p>
    <w:p w:rsidR="00AB579A" w:rsidRPr="00D75BF0" w:rsidRDefault="006746C0" w:rsidP="00B93393">
      <w:pPr>
        <w:pStyle w:val="Prrafodelista"/>
        <w:numPr>
          <w:ilvl w:val="0"/>
          <w:numId w:val="22"/>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Fomentar la educación formal y los hábitos sociales y de convivencia adecuados. </w:t>
      </w:r>
    </w:p>
    <w:p w:rsidR="00AB579A" w:rsidRPr="00D75BF0" w:rsidRDefault="006746C0" w:rsidP="00B93393">
      <w:pPr>
        <w:pStyle w:val="Prrafodelista"/>
        <w:numPr>
          <w:ilvl w:val="0"/>
          <w:numId w:val="22"/>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Inculcar el respeto hacia el entorno, material y las instalaciones del colegio.</w:t>
      </w:r>
    </w:p>
    <w:p w:rsidR="00AB579A" w:rsidRPr="00491C2E" w:rsidRDefault="006746C0" w:rsidP="00B93393">
      <w:pPr>
        <w:pStyle w:val="Prrafodelista"/>
        <w:numPr>
          <w:ilvl w:val="0"/>
          <w:numId w:val="22"/>
        </w:numPr>
        <w:spacing w:line="360" w:lineRule="auto"/>
        <w:jc w:val="both"/>
        <w:rPr>
          <w:rFonts w:ascii="Times New Roman" w:hAnsi="Times New Roman" w:cs="Times New Roman"/>
          <w:sz w:val="24"/>
          <w:szCs w:val="24"/>
        </w:rPr>
      </w:pPr>
      <w:r w:rsidRPr="00491C2E">
        <w:rPr>
          <w:rFonts w:ascii="Times New Roman" w:hAnsi="Times New Roman" w:cs="Times New Roman"/>
          <w:sz w:val="24"/>
          <w:szCs w:val="24"/>
        </w:rPr>
        <w:t xml:space="preserve">Desarrollar en sus alumnos la autoconfianza. </w:t>
      </w:r>
    </w:p>
    <w:p w:rsidR="00AB579A" w:rsidRPr="00D75BF0" w:rsidRDefault="006746C0" w:rsidP="00B93393">
      <w:pPr>
        <w:pStyle w:val="Prrafodelista"/>
        <w:numPr>
          <w:ilvl w:val="0"/>
          <w:numId w:val="21"/>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Su compromiso social mediante el desarrollo de proyectos solidarios con el objetivo de sensibilizar, concienciar e implicar en ellos a toda la comunidad educativa. </w:t>
      </w:r>
    </w:p>
    <w:p w:rsidR="00AB579A" w:rsidRPr="00D75BF0" w:rsidRDefault="00AB579A" w:rsidP="00B93393">
      <w:pPr>
        <w:pStyle w:val="Prrafodelista"/>
        <w:numPr>
          <w:ilvl w:val="0"/>
          <w:numId w:val="21"/>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La responsabilidad con el medio ambiente, desarrollando políticas encaminadas a preservar el entorno natural y el fomento de actitudes que favorezcan el logro de estos fines entre todos los miembros de la comunidad educativa. </w:t>
      </w:r>
    </w:p>
    <w:p w:rsidR="00EF6CFF" w:rsidRPr="00D75BF0" w:rsidRDefault="00EF6CFF" w:rsidP="00B93393">
      <w:pPr>
        <w:tabs>
          <w:tab w:val="left" w:pos="567"/>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A</w:t>
      </w:r>
      <w:r w:rsidR="00AB579A" w:rsidRPr="00D75BF0">
        <w:rPr>
          <w:rFonts w:ascii="Times New Roman" w:hAnsi="Times New Roman" w:cs="Times New Roman"/>
          <w:sz w:val="24"/>
          <w:szCs w:val="24"/>
        </w:rPr>
        <w:t>l igual que se pudo ver anteriormente en el caso</w:t>
      </w:r>
      <w:r w:rsidR="005F6D78" w:rsidRPr="00D75BF0">
        <w:rPr>
          <w:rFonts w:ascii="Times New Roman" w:hAnsi="Times New Roman" w:cs="Times New Roman"/>
          <w:sz w:val="24"/>
          <w:szCs w:val="24"/>
        </w:rPr>
        <w:t xml:space="preserve"> del Grupo Marín, en el Anexo 4</w:t>
      </w:r>
      <w:r w:rsidR="00AB579A" w:rsidRPr="00D75BF0">
        <w:rPr>
          <w:rFonts w:ascii="Times New Roman" w:hAnsi="Times New Roman" w:cs="Times New Roman"/>
          <w:sz w:val="24"/>
          <w:szCs w:val="24"/>
        </w:rPr>
        <w:t xml:space="preserve"> se presenta el gráfico con las principales mejoras que el Colegio Base se ha planteado y las ha mejorado en los distintos años como objetivo para cumplir con su plan Estratég</w:t>
      </w:r>
      <w:r w:rsidR="005F6D78" w:rsidRPr="00D75BF0">
        <w:rPr>
          <w:rFonts w:ascii="Times New Roman" w:hAnsi="Times New Roman" w:cs="Times New Roman"/>
          <w:sz w:val="24"/>
          <w:szCs w:val="24"/>
        </w:rPr>
        <w:t>ico y de Responsabilidad Social.</w:t>
      </w:r>
    </w:p>
    <w:p w:rsidR="006F6E4D" w:rsidRPr="00D75BF0" w:rsidRDefault="002F0245" w:rsidP="00B93393">
      <w:pPr>
        <w:tabs>
          <w:tab w:val="left" w:pos="567"/>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En cuanto a la satisfacción de l</w:t>
      </w:r>
      <w:r w:rsidR="009F55AD" w:rsidRPr="00D75BF0">
        <w:rPr>
          <w:rFonts w:ascii="Times New Roman" w:hAnsi="Times New Roman" w:cs="Times New Roman"/>
          <w:sz w:val="24"/>
          <w:szCs w:val="24"/>
        </w:rPr>
        <w:t>as partes</w:t>
      </w:r>
      <w:r w:rsidRPr="00D75BF0">
        <w:rPr>
          <w:rFonts w:ascii="Times New Roman" w:hAnsi="Times New Roman" w:cs="Times New Roman"/>
          <w:sz w:val="24"/>
          <w:szCs w:val="24"/>
        </w:rPr>
        <w:t>, en el caso de los centros educativos, se deben basar en las necesidades y expectativas de l</w:t>
      </w:r>
      <w:r w:rsidR="009F55AD" w:rsidRPr="00D75BF0">
        <w:rPr>
          <w:rFonts w:ascii="Times New Roman" w:hAnsi="Times New Roman" w:cs="Times New Roman"/>
          <w:sz w:val="24"/>
          <w:szCs w:val="24"/>
        </w:rPr>
        <w:t>as mismas</w:t>
      </w:r>
      <w:r w:rsidRPr="00D75BF0">
        <w:rPr>
          <w:rFonts w:ascii="Times New Roman" w:hAnsi="Times New Roman" w:cs="Times New Roman"/>
          <w:sz w:val="24"/>
          <w:szCs w:val="24"/>
        </w:rPr>
        <w:t xml:space="preserve">. Es por esto que como evidencia, en el </w:t>
      </w:r>
      <w:proofErr w:type="spellStart"/>
      <w:r w:rsidRPr="00D75BF0">
        <w:rPr>
          <w:rFonts w:ascii="Times New Roman" w:hAnsi="Times New Roman" w:cs="Times New Roman"/>
          <w:b/>
          <w:sz w:val="24"/>
          <w:szCs w:val="24"/>
        </w:rPr>
        <w:t>relatorio</w:t>
      </w:r>
      <w:proofErr w:type="spellEnd"/>
      <w:r w:rsidRPr="00D75BF0">
        <w:rPr>
          <w:rFonts w:ascii="Times New Roman" w:hAnsi="Times New Roman" w:cs="Times New Roman"/>
          <w:b/>
          <w:sz w:val="24"/>
          <w:szCs w:val="24"/>
        </w:rPr>
        <w:t xml:space="preserve"> </w:t>
      </w:r>
      <w:r w:rsidRPr="00D75BF0">
        <w:rPr>
          <w:rFonts w:ascii="Times New Roman" w:hAnsi="Times New Roman" w:cs="Times New Roman"/>
          <w:sz w:val="24"/>
          <w:szCs w:val="24"/>
        </w:rPr>
        <w:t>se muestra un reconocimiento anual hacia los trabajadores de la institución, por el hecho de realizar entrevistas y encuestas de satisfacción a los alumnos y sus familias.</w:t>
      </w:r>
      <w:r w:rsidR="009F55AD" w:rsidRPr="00D75BF0">
        <w:rPr>
          <w:rFonts w:ascii="Times New Roman" w:hAnsi="Times New Roman" w:cs="Times New Roman"/>
          <w:sz w:val="24"/>
          <w:szCs w:val="24"/>
        </w:rPr>
        <w:t xml:space="preserve"> En suma, dentro de la organización se realizan también encuestas de satisfacción en cuanto al clima laboral.</w:t>
      </w:r>
      <w:r w:rsidRPr="00D75BF0">
        <w:rPr>
          <w:rFonts w:ascii="Times New Roman" w:hAnsi="Times New Roman" w:cs="Times New Roman"/>
          <w:sz w:val="24"/>
          <w:szCs w:val="24"/>
        </w:rPr>
        <w:t xml:space="preserve"> </w:t>
      </w:r>
      <w:r w:rsidR="009F55AD" w:rsidRPr="00D75BF0">
        <w:rPr>
          <w:rFonts w:ascii="Times New Roman" w:hAnsi="Times New Roman" w:cs="Times New Roman"/>
          <w:sz w:val="24"/>
          <w:szCs w:val="24"/>
        </w:rPr>
        <w:t xml:space="preserve">Consecuentemente, </w:t>
      </w:r>
      <w:r w:rsidRPr="00D75BF0">
        <w:rPr>
          <w:rFonts w:ascii="Times New Roman" w:hAnsi="Times New Roman" w:cs="Times New Roman"/>
          <w:sz w:val="24"/>
          <w:szCs w:val="24"/>
        </w:rPr>
        <w:t>para obtener una evidencia más detallada</w:t>
      </w:r>
      <w:r w:rsidR="009F55AD" w:rsidRPr="00D75BF0">
        <w:rPr>
          <w:rFonts w:ascii="Times New Roman" w:hAnsi="Times New Roman" w:cs="Times New Roman"/>
          <w:sz w:val="24"/>
          <w:szCs w:val="24"/>
        </w:rPr>
        <w:t xml:space="preserve">, </w:t>
      </w:r>
      <w:r w:rsidR="00EF6CFF" w:rsidRPr="00D75BF0">
        <w:rPr>
          <w:rFonts w:ascii="Times New Roman" w:hAnsi="Times New Roman" w:cs="Times New Roman"/>
          <w:sz w:val="24"/>
          <w:szCs w:val="24"/>
        </w:rPr>
        <w:t>en el Anexo 5</w:t>
      </w:r>
      <w:r w:rsidR="009F55AD" w:rsidRPr="00D75BF0">
        <w:rPr>
          <w:rFonts w:ascii="Times New Roman" w:hAnsi="Times New Roman" w:cs="Times New Roman"/>
          <w:sz w:val="24"/>
          <w:szCs w:val="24"/>
        </w:rPr>
        <w:t xml:space="preserve">, se puede ver un cuadro tomado del </w:t>
      </w:r>
      <w:proofErr w:type="spellStart"/>
      <w:r w:rsidR="009F55AD" w:rsidRPr="00D75BF0">
        <w:rPr>
          <w:rFonts w:ascii="Times New Roman" w:hAnsi="Times New Roman" w:cs="Times New Roman"/>
          <w:b/>
          <w:sz w:val="24"/>
          <w:szCs w:val="24"/>
        </w:rPr>
        <w:t>Relatorio</w:t>
      </w:r>
      <w:proofErr w:type="spellEnd"/>
      <w:r w:rsidR="009F55AD" w:rsidRPr="00D75BF0">
        <w:rPr>
          <w:rFonts w:ascii="Times New Roman" w:hAnsi="Times New Roman" w:cs="Times New Roman"/>
          <w:sz w:val="24"/>
          <w:szCs w:val="24"/>
        </w:rPr>
        <w:t xml:space="preserve"> del Colegio Base, entregado a FUNDIBEQ, para el cumplimiento de la educación de calidad mediante uno de los criterios de Responsabilidad Social Corporativa, el cual se basa en la identificación de los grupos de interés, para analizar las necesidad</w:t>
      </w:r>
      <w:r w:rsidR="00EF6CFF" w:rsidRPr="00D75BF0">
        <w:rPr>
          <w:rFonts w:ascii="Times New Roman" w:hAnsi="Times New Roman" w:cs="Times New Roman"/>
          <w:sz w:val="24"/>
          <w:szCs w:val="24"/>
        </w:rPr>
        <w:t>es y expectativas de los mismos.</w:t>
      </w:r>
      <w:r w:rsidR="009F55AD" w:rsidRPr="00D75BF0">
        <w:rPr>
          <w:rFonts w:ascii="Times New Roman" w:hAnsi="Times New Roman" w:cs="Times New Roman"/>
          <w:sz w:val="24"/>
          <w:szCs w:val="24"/>
        </w:rPr>
        <w:t xml:space="preserve"> </w:t>
      </w:r>
    </w:p>
    <w:p w:rsidR="00B97B10" w:rsidRPr="00D75BF0" w:rsidRDefault="00691A40" w:rsidP="00B93393">
      <w:pPr>
        <w:tabs>
          <w:tab w:val="left" w:pos="567"/>
          <w:tab w:val="left" w:pos="3765"/>
        </w:tabs>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lastRenderedPageBreak/>
        <w:t>Consecuentemente, se puede ver que tanto el Grupo Educativo Marín</w:t>
      </w:r>
      <w:r w:rsidR="00EB46A5" w:rsidRPr="00D75BF0">
        <w:rPr>
          <w:rFonts w:ascii="Times New Roman" w:hAnsi="Times New Roman" w:cs="Times New Roman"/>
          <w:sz w:val="24"/>
          <w:szCs w:val="24"/>
        </w:rPr>
        <w:t xml:space="preserve"> de Argentina</w:t>
      </w:r>
      <w:r w:rsidRPr="00D75BF0">
        <w:rPr>
          <w:rFonts w:ascii="Times New Roman" w:hAnsi="Times New Roman" w:cs="Times New Roman"/>
          <w:sz w:val="24"/>
          <w:szCs w:val="24"/>
        </w:rPr>
        <w:t>, como el Colegio Base</w:t>
      </w:r>
      <w:r w:rsidR="00EB46A5" w:rsidRPr="00D75BF0">
        <w:rPr>
          <w:rFonts w:ascii="Times New Roman" w:hAnsi="Times New Roman" w:cs="Times New Roman"/>
          <w:sz w:val="24"/>
          <w:szCs w:val="24"/>
        </w:rPr>
        <w:t xml:space="preserve"> de España</w:t>
      </w:r>
      <w:r w:rsidRPr="00D75BF0">
        <w:rPr>
          <w:rFonts w:ascii="Times New Roman" w:hAnsi="Times New Roman" w:cs="Times New Roman"/>
          <w:sz w:val="24"/>
          <w:szCs w:val="24"/>
        </w:rPr>
        <w:t xml:space="preserve">, han desarrollado </w:t>
      </w:r>
      <w:r w:rsidR="00EB46A5" w:rsidRPr="00D75BF0">
        <w:rPr>
          <w:rFonts w:ascii="Times New Roman" w:hAnsi="Times New Roman" w:cs="Times New Roman"/>
          <w:sz w:val="24"/>
          <w:szCs w:val="24"/>
        </w:rPr>
        <w:t>políticas y estrategias de calidad para la satisfacción de las distintas partes de interés</w:t>
      </w:r>
      <w:r w:rsidR="00D66E8B" w:rsidRPr="00D75BF0">
        <w:rPr>
          <w:rFonts w:ascii="Times New Roman" w:hAnsi="Times New Roman" w:cs="Times New Roman"/>
          <w:sz w:val="24"/>
          <w:szCs w:val="24"/>
        </w:rPr>
        <w:t>,</w:t>
      </w:r>
      <w:r w:rsidR="00BB679A" w:rsidRPr="00D75BF0">
        <w:rPr>
          <w:rFonts w:ascii="Times New Roman" w:hAnsi="Times New Roman" w:cs="Times New Roman"/>
          <w:sz w:val="24"/>
          <w:szCs w:val="24"/>
        </w:rPr>
        <w:t xml:space="preserve"> </w:t>
      </w:r>
      <w:r w:rsidR="00D66E8B" w:rsidRPr="00D75BF0">
        <w:rPr>
          <w:rFonts w:ascii="Times New Roman" w:hAnsi="Times New Roman" w:cs="Times New Roman"/>
          <w:sz w:val="24"/>
          <w:szCs w:val="24"/>
        </w:rPr>
        <w:t>e</w:t>
      </w:r>
      <w:r w:rsidR="00BB679A" w:rsidRPr="00D75BF0">
        <w:rPr>
          <w:rFonts w:ascii="Times New Roman" w:hAnsi="Times New Roman" w:cs="Times New Roman"/>
          <w:sz w:val="24"/>
          <w:szCs w:val="24"/>
        </w:rPr>
        <w:t xml:space="preserve">nfocándose </w:t>
      </w:r>
      <w:r w:rsidR="00D66E8B" w:rsidRPr="00D75BF0">
        <w:rPr>
          <w:rFonts w:ascii="Times New Roman" w:hAnsi="Times New Roman" w:cs="Times New Roman"/>
          <w:sz w:val="24"/>
          <w:szCs w:val="24"/>
        </w:rPr>
        <w:t>principalmente en e</w:t>
      </w:r>
      <w:r w:rsidR="00BB679A" w:rsidRPr="00D75BF0">
        <w:rPr>
          <w:rFonts w:ascii="Times New Roman" w:hAnsi="Times New Roman" w:cs="Times New Roman"/>
          <w:sz w:val="24"/>
          <w:szCs w:val="24"/>
        </w:rPr>
        <w:t xml:space="preserve">l cumplimiento de una educación de calidad. Sin embargo, si se compara desde el concepto de practicidad, se puede decir que en cuanto a identificación de las partes y análisis de expectativas y necesidades de las mismas, el Colegio Base tiene </w:t>
      </w:r>
      <w:r w:rsidR="007E4702" w:rsidRPr="00D75BF0">
        <w:rPr>
          <w:rFonts w:ascii="Times New Roman" w:hAnsi="Times New Roman" w:cs="Times New Roman"/>
          <w:sz w:val="24"/>
          <w:szCs w:val="24"/>
        </w:rPr>
        <w:t xml:space="preserve">establecido un </w:t>
      </w:r>
      <w:r w:rsidR="00BB679A" w:rsidRPr="00D75BF0">
        <w:rPr>
          <w:rFonts w:ascii="Times New Roman" w:hAnsi="Times New Roman" w:cs="Times New Roman"/>
          <w:sz w:val="24"/>
          <w:szCs w:val="24"/>
        </w:rPr>
        <w:t xml:space="preserve">cuadro bastante </w:t>
      </w:r>
      <w:r w:rsidR="00D66E8B" w:rsidRPr="00D75BF0">
        <w:rPr>
          <w:rFonts w:ascii="Times New Roman" w:hAnsi="Times New Roman" w:cs="Times New Roman"/>
          <w:sz w:val="24"/>
          <w:szCs w:val="24"/>
        </w:rPr>
        <w:t xml:space="preserve">más </w:t>
      </w:r>
      <w:r w:rsidR="00BB679A" w:rsidRPr="00D75BF0">
        <w:rPr>
          <w:rFonts w:ascii="Times New Roman" w:hAnsi="Times New Roman" w:cs="Times New Roman"/>
          <w:sz w:val="24"/>
          <w:szCs w:val="24"/>
        </w:rPr>
        <w:t>práctico y detallado</w:t>
      </w:r>
      <w:r w:rsidR="00D66E8B" w:rsidRPr="00D75BF0">
        <w:rPr>
          <w:rFonts w:ascii="Times New Roman" w:hAnsi="Times New Roman" w:cs="Times New Roman"/>
          <w:sz w:val="24"/>
          <w:szCs w:val="24"/>
        </w:rPr>
        <w:t xml:space="preserve"> en comparación con el Grupo Marín, por lo que es más fácil que tanto la parte interna como externa de la organización, en cuanto a comunicación pueda entender los objetivos planteados.</w:t>
      </w:r>
      <w:r w:rsidR="006E78EE" w:rsidRPr="00D75BF0">
        <w:rPr>
          <w:rFonts w:ascii="Times New Roman" w:hAnsi="Times New Roman" w:cs="Times New Roman"/>
          <w:sz w:val="24"/>
          <w:szCs w:val="24"/>
        </w:rPr>
        <w:t xml:space="preserve"> Por otro lado, como se sabe, la retroalimentación es unos de los aspectos más importantes para poder mejorar todos los aspectos de la organización. En este caso, ambas empresas educativas cumplen con este aspecto, debido a que ambas realizan entrevistas y encuestas de satisfacción a las distintas partes de interés, y según esto han podido ir mejorando sus estrategias anuales. Cons</w:t>
      </w:r>
      <w:r w:rsidR="00123C4F" w:rsidRPr="00D75BF0">
        <w:rPr>
          <w:rFonts w:ascii="Times New Roman" w:hAnsi="Times New Roman" w:cs="Times New Roman"/>
          <w:sz w:val="24"/>
          <w:szCs w:val="24"/>
        </w:rPr>
        <w:t>e</w:t>
      </w:r>
      <w:r w:rsidR="006E78EE" w:rsidRPr="00D75BF0">
        <w:rPr>
          <w:rFonts w:ascii="Times New Roman" w:hAnsi="Times New Roman" w:cs="Times New Roman"/>
          <w:sz w:val="24"/>
          <w:szCs w:val="24"/>
        </w:rPr>
        <w:t xml:space="preserve">cuentemente, como evidencias se pueden ver que tanto el Grupo Marín como el Colegio Base </w:t>
      </w:r>
      <w:r w:rsidR="00D66E8B" w:rsidRPr="00D75BF0">
        <w:rPr>
          <w:rFonts w:ascii="Times New Roman" w:hAnsi="Times New Roman" w:cs="Times New Roman"/>
          <w:sz w:val="24"/>
          <w:szCs w:val="24"/>
        </w:rPr>
        <w:t xml:space="preserve"> </w:t>
      </w:r>
      <w:r w:rsidR="00123C4F" w:rsidRPr="00D75BF0">
        <w:rPr>
          <w:rFonts w:ascii="Times New Roman" w:hAnsi="Times New Roman" w:cs="Times New Roman"/>
          <w:sz w:val="24"/>
          <w:szCs w:val="24"/>
        </w:rPr>
        <w:t xml:space="preserve">tienen gráficos y/o cuadros con los cuales se ven los avances y cambios relevantes anuales. Finalmente, se puede decir que la Responsabilidad Social Corporativa es aplicada en cuanto a velar por las necesidades y expectativas de sus partes, para cumplir con los aspectos de educación de calidad, </w:t>
      </w:r>
      <w:r w:rsidR="009B1F49" w:rsidRPr="00D75BF0">
        <w:rPr>
          <w:rFonts w:ascii="Times New Roman" w:hAnsi="Times New Roman" w:cs="Times New Roman"/>
          <w:sz w:val="24"/>
          <w:szCs w:val="24"/>
        </w:rPr>
        <w:t xml:space="preserve">como por ejemplo con normas o certificados de calidad como la ISO 9001/2000 y </w:t>
      </w:r>
      <w:r w:rsidR="00123C4F" w:rsidRPr="00D75BF0">
        <w:rPr>
          <w:rFonts w:ascii="Times New Roman" w:hAnsi="Times New Roman" w:cs="Times New Roman"/>
          <w:sz w:val="24"/>
          <w:szCs w:val="24"/>
        </w:rPr>
        <w:t xml:space="preserve">mediante la aplicación y autoevaluación del Modelo Iberoamericano de la Calidad. </w:t>
      </w:r>
      <w:r w:rsidR="00BB679A" w:rsidRPr="00D75BF0">
        <w:rPr>
          <w:rFonts w:ascii="Times New Roman" w:hAnsi="Times New Roman" w:cs="Times New Roman"/>
          <w:sz w:val="24"/>
          <w:szCs w:val="24"/>
        </w:rPr>
        <w:t xml:space="preserve">  </w:t>
      </w:r>
      <w:r w:rsidR="00BE6F97" w:rsidRPr="00D75BF0">
        <w:rPr>
          <w:rFonts w:ascii="Times New Roman" w:hAnsi="Times New Roman" w:cs="Times New Roman"/>
          <w:b/>
          <w:sz w:val="24"/>
          <w:szCs w:val="24"/>
        </w:rPr>
        <w:t xml:space="preserve"> </w:t>
      </w:r>
    </w:p>
    <w:p w:rsidR="00B97B10" w:rsidRPr="00D75BF0" w:rsidRDefault="00B97B10" w:rsidP="00851031">
      <w:pPr>
        <w:pStyle w:val="Ttulo2"/>
        <w:numPr>
          <w:ilvl w:val="0"/>
          <w:numId w:val="50"/>
        </w:numPr>
        <w:spacing w:before="0" w:after="200" w:line="360" w:lineRule="auto"/>
        <w:ind w:left="426" w:hanging="426"/>
        <w:jc w:val="center"/>
        <w:rPr>
          <w:rFonts w:ascii="Times New Roman" w:hAnsi="Times New Roman" w:cs="Times New Roman"/>
          <w:color w:val="auto"/>
          <w:sz w:val="24"/>
          <w:szCs w:val="24"/>
        </w:rPr>
      </w:pPr>
      <w:bookmarkStart w:id="16" w:name="_Toc374528107"/>
      <w:r w:rsidRPr="00D75BF0">
        <w:rPr>
          <w:rFonts w:ascii="Times New Roman" w:hAnsi="Times New Roman" w:cs="Times New Roman"/>
          <w:color w:val="auto"/>
          <w:sz w:val="24"/>
          <w:szCs w:val="24"/>
        </w:rPr>
        <w:t>Colab</w:t>
      </w:r>
      <w:r w:rsidR="00E05EF1" w:rsidRPr="00D75BF0">
        <w:rPr>
          <w:rFonts w:ascii="Times New Roman" w:hAnsi="Times New Roman" w:cs="Times New Roman"/>
          <w:color w:val="auto"/>
          <w:sz w:val="24"/>
          <w:szCs w:val="24"/>
        </w:rPr>
        <w:t>oración con la comunidad</w:t>
      </w:r>
      <w:r w:rsidR="00665522" w:rsidRPr="00D75BF0">
        <w:rPr>
          <w:rFonts w:ascii="Times New Roman" w:hAnsi="Times New Roman" w:cs="Times New Roman"/>
          <w:color w:val="auto"/>
          <w:sz w:val="24"/>
          <w:szCs w:val="24"/>
        </w:rPr>
        <w:t xml:space="preserve"> </w:t>
      </w:r>
      <w:r w:rsidR="00E05EF1" w:rsidRPr="00D75BF0">
        <w:rPr>
          <w:rFonts w:ascii="Times New Roman" w:hAnsi="Times New Roman" w:cs="Times New Roman"/>
          <w:color w:val="auto"/>
          <w:sz w:val="24"/>
          <w:szCs w:val="24"/>
        </w:rPr>
        <w:t>y c</w:t>
      </w:r>
      <w:r w:rsidRPr="00D75BF0">
        <w:rPr>
          <w:rFonts w:ascii="Times New Roman" w:hAnsi="Times New Roman" w:cs="Times New Roman"/>
          <w:color w:val="auto"/>
          <w:sz w:val="24"/>
          <w:szCs w:val="24"/>
        </w:rPr>
        <w:t>uidado del medio ambiente</w:t>
      </w:r>
      <w:bookmarkEnd w:id="16"/>
    </w:p>
    <w:p w:rsidR="00592400" w:rsidRPr="00D75BF0" w:rsidRDefault="00396D9C"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Uno de los temas importantes dentro de la res</w:t>
      </w:r>
      <w:r w:rsidR="00891183" w:rsidRPr="00D75BF0">
        <w:rPr>
          <w:rFonts w:ascii="Times New Roman" w:hAnsi="Times New Roman" w:cs="Times New Roman"/>
          <w:sz w:val="24"/>
          <w:szCs w:val="24"/>
        </w:rPr>
        <w:t xml:space="preserve">ponsabilidad social, es </w:t>
      </w:r>
      <w:r w:rsidRPr="00D75BF0">
        <w:rPr>
          <w:rFonts w:ascii="Times New Roman" w:hAnsi="Times New Roman" w:cs="Times New Roman"/>
          <w:sz w:val="24"/>
          <w:szCs w:val="24"/>
        </w:rPr>
        <w:t>el impacto que causan las empresas a la comunidad que la</w:t>
      </w:r>
      <w:r w:rsidR="00AE79A7" w:rsidRPr="00D75BF0">
        <w:rPr>
          <w:rFonts w:ascii="Times New Roman" w:hAnsi="Times New Roman" w:cs="Times New Roman"/>
          <w:sz w:val="24"/>
          <w:szCs w:val="24"/>
        </w:rPr>
        <w:t>s</w:t>
      </w:r>
      <w:r w:rsidRPr="00D75BF0">
        <w:rPr>
          <w:rFonts w:ascii="Times New Roman" w:hAnsi="Times New Roman" w:cs="Times New Roman"/>
          <w:sz w:val="24"/>
          <w:szCs w:val="24"/>
        </w:rPr>
        <w:t xml:space="preserve"> rodea y su aporte con el medio ambiente. </w:t>
      </w:r>
      <w:r w:rsidR="00AE79A7" w:rsidRPr="00D75BF0">
        <w:rPr>
          <w:rFonts w:ascii="Times New Roman" w:hAnsi="Times New Roman" w:cs="Times New Roman"/>
          <w:sz w:val="24"/>
          <w:szCs w:val="24"/>
        </w:rPr>
        <w:t xml:space="preserve">Para poder argumentar que una empresa colabora con la comunidad y </w:t>
      </w:r>
      <w:r w:rsidR="00CA5D47" w:rsidRPr="00D75BF0">
        <w:rPr>
          <w:rFonts w:ascii="Times New Roman" w:hAnsi="Times New Roman" w:cs="Times New Roman"/>
          <w:sz w:val="24"/>
          <w:szCs w:val="24"/>
        </w:rPr>
        <w:t xml:space="preserve">el medio ambiente, es necesario revisar </w:t>
      </w:r>
      <w:r w:rsidR="00891183" w:rsidRPr="00D75BF0">
        <w:rPr>
          <w:rFonts w:ascii="Times New Roman" w:hAnsi="Times New Roman" w:cs="Times New Roman"/>
          <w:sz w:val="24"/>
          <w:szCs w:val="24"/>
        </w:rPr>
        <w:t xml:space="preserve">el registro de </w:t>
      </w:r>
      <w:r w:rsidR="00CA5D47" w:rsidRPr="00D75BF0">
        <w:rPr>
          <w:rFonts w:ascii="Times New Roman" w:hAnsi="Times New Roman" w:cs="Times New Roman"/>
          <w:sz w:val="24"/>
          <w:szCs w:val="24"/>
        </w:rPr>
        <w:t xml:space="preserve">acciones comunitarias y ambientales (en caso de que tengan este tipo de acciones) realizadas por la organización y ver si causan un impacto positivo y aportador para estas dos partes de interés. </w:t>
      </w:r>
    </w:p>
    <w:p w:rsidR="00E05EF1" w:rsidRPr="00D75BF0" w:rsidRDefault="00592400"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A continuación</w:t>
      </w:r>
      <w:r w:rsidR="00891183" w:rsidRPr="00D75BF0">
        <w:rPr>
          <w:rFonts w:ascii="Times New Roman" w:hAnsi="Times New Roman" w:cs="Times New Roman"/>
          <w:sz w:val="24"/>
          <w:szCs w:val="24"/>
        </w:rPr>
        <w:t>,</w:t>
      </w:r>
      <w:r w:rsidRPr="00D75BF0">
        <w:rPr>
          <w:rFonts w:ascii="Times New Roman" w:hAnsi="Times New Roman" w:cs="Times New Roman"/>
          <w:sz w:val="24"/>
          <w:szCs w:val="24"/>
        </w:rPr>
        <w:t xml:space="preserve"> se puede ver las acciones comunitarias y ambientales realizadas por el Grupo Educativo Marín y el Colegio Base, para poder cumplir con una parte de su política de responsabilidad social.</w:t>
      </w:r>
      <w:r w:rsidR="00891183" w:rsidRPr="00D75BF0">
        <w:rPr>
          <w:rFonts w:ascii="Times New Roman" w:hAnsi="Times New Roman" w:cs="Times New Roman"/>
          <w:sz w:val="24"/>
          <w:szCs w:val="24"/>
        </w:rPr>
        <w:t xml:space="preserve"> </w:t>
      </w:r>
      <w:r w:rsidRPr="00D75BF0">
        <w:rPr>
          <w:rFonts w:ascii="Times New Roman" w:hAnsi="Times New Roman" w:cs="Times New Roman"/>
          <w:sz w:val="24"/>
          <w:szCs w:val="24"/>
        </w:rPr>
        <w:t xml:space="preserve"> </w:t>
      </w:r>
      <w:r w:rsidR="00CA5D47" w:rsidRPr="00D75BF0">
        <w:rPr>
          <w:rFonts w:ascii="Times New Roman" w:hAnsi="Times New Roman" w:cs="Times New Roman"/>
          <w:sz w:val="24"/>
          <w:szCs w:val="24"/>
        </w:rPr>
        <w:t xml:space="preserve"> </w:t>
      </w:r>
      <w:r w:rsidR="00AE79A7" w:rsidRPr="00D75BF0">
        <w:rPr>
          <w:rFonts w:ascii="Times New Roman" w:hAnsi="Times New Roman" w:cs="Times New Roman"/>
          <w:sz w:val="24"/>
          <w:szCs w:val="24"/>
        </w:rPr>
        <w:t xml:space="preserve"> </w:t>
      </w:r>
    </w:p>
    <w:p w:rsidR="00891183" w:rsidRPr="00D75BF0" w:rsidRDefault="00DF0D0A" w:rsidP="00851031">
      <w:pPr>
        <w:pStyle w:val="Ttulo4"/>
        <w:numPr>
          <w:ilvl w:val="1"/>
          <w:numId w:val="50"/>
        </w:numPr>
        <w:spacing w:before="0" w:after="200" w:line="360" w:lineRule="auto"/>
        <w:ind w:left="0" w:firstLine="0"/>
        <w:rPr>
          <w:rStyle w:val="Ttulo3Car"/>
          <w:rFonts w:ascii="Times New Roman" w:hAnsi="Times New Roman" w:cs="Times New Roman"/>
          <w:b/>
          <w:i w:val="0"/>
          <w:color w:val="auto"/>
          <w:sz w:val="24"/>
          <w:szCs w:val="24"/>
        </w:rPr>
      </w:pPr>
      <w:r w:rsidRPr="00D75BF0">
        <w:rPr>
          <w:rFonts w:ascii="Times New Roman" w:hAnsi="Times New Roman" w:cs="Times New Roman"/>
          <w:color w:val="auto"/>
          <w:sz w:val="24"/>
          <w:szCs w:val="24"/>
        </w:rPr>
        <w:lastRenderedPageBreak/>
        <w:t xml:space="preserve"> </w:t>
      </w:r>
      <w:bookmarkStart w:id="17" w:name="_Toc374528108"/>
      <w:r w:rsidRPr="00D75BF0">
        <w:rPr>
          <w:rStyle w:val="Ttulo3Car"/>
          <w:rFonts w:ascii="Times New Roman" w:hAnsi="Times New Roman" w:cs="Times New Roman"/>
          <w:b/>
          <w:i w:val="0"/>
          <w:color w:val="auto"/>
          <w:sz w:val="24"/>
          <w:szCs w:val="24"/>
        </w:rPr>
        <w:t>Grupo Educativo Marín</w:t>
      </w:r>
      <w:bookmarkEnd w:id="17"/>
    </w:p>
    <w:p w:rsidR="008F0F15" w:rsidRPr="00D75BF0" w:rsidRDefault="00C446CE"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Dentro de su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el Grupo Educativo Marín hace énfasis en su </w:t>
      </w:r>
      <w:r w:rsidRPr="00D75BF0">
        <w:rPr>
          <w:rFonts w:ascii="Times New Roman" w:hAnsi="Times New Roman" w:cs="Times New Roman"/>
          <w:b/>
          <w:sz w:val="24"/>
          <w:szCs w:val="24"/>
        </w:rPr>
        <w:t xml:space="preserve">involucramiento </w:t>
      </w:r>
      <w:r w:rsidRPr="00D75BF0">
        <w:rPr>
          <w:rFonts w:ascii="Times New Roman" w:hAnsi="Times New Roman" w:cs="Times New Roman"/>
          <w:sz w:val="24"/>
          <w:szCs w:val="24"/>
        </w:rPr>
        <w:t xml:space="preserve">para complacer con las </w:t>
      </w:r>
      <w:r w:rsidRPr="00D75BF0">
        <w:rPr>
          <w:rFonts w:ascii="Times New Roman" w:hAnsi="Times New Roman" w:cs="Times New Roman"/>
          <w:b/>
          <w:sz w:val="24"/>
          <w:szCs w:val="24"/>
        </w:rPr>
        <w:t>necesidades</w:t>
      </w:r>
      <w:r w:rsidRPr="00D75BF0">
        <w:rPr>
          <w:rFonts w:ascii="Times New Roman" w:hAnsi="Times New Roman" w:cs="Times New Roman"/>
          <w:sz w:val="24"/>
          <w:szCs w:val="24"/>
        </w:rPr>
        <w:t xml:space="preserve"> y </w:t>
      </w:r>
      <w:r w:rsidRPr="00D75BF0">
        <w:rPr>
          <w:rFonts w:ascii="Times New Roman" w:hAnsi="Times New Roman" w:cs="Times New Roman"/>
          <w:b/>
          <w:sz w:val="24"/>
          <w:szCs w:val="24"/>
        </w:rPr>
        <w:t>expectativas</w:t>
      </w:r>
      <w:r w:rsidRPr="00D75BF0">
        <w:rPr>
          <w:rFonts w:ascii="Times New Roman" w:hAnsi="Times New Roman" w:cs="Times New Roman"/>
          <w:sz w:val="24"/>
          <w:szCs w:val="24"/>
        </w:rPr>
        <w:t xml:space="preserve"> de las distintas comunidades en las cuales se encuentran los cuatro colegios que forman parte del Grupo Educativo Marín</w:t>
      </w:r>
      <w:r w:rsidR="007E4702" w:rsidRPr="00D75BF0">
        <w:rPr>
          <w:rFonts w:ascii="Times New Roman" w:hAnsi="Times New Roman" w:cs="Times New Roman"/>
          <w:sz w:val="24"/>
          <w:szCs w:val="24"/>
        </w:rPr>
        <w:t xml:space="preserve"> (GEM)</w:t>
      </w:r>
      <w:r w:rsidRPr="00D75BF0">
        <w:rPr>
          <w:rFonts w:ascii="Times New Roman" w:hAnsi="Times New Roman" w:cs="Times New Roman"/>
          <w:sz w:val="24"/>
          <w:szCs w:val="24"/>
        </w:rPr>
        <w:t>. E</w:t>
      </w:r>
      <w:r w:rsidR="007E4702" w:rsidRPr="00D75BF0">
        <w:rPr>
          <w:rFonts w:ascii="Times New Roman" w:hAnsi="Times New Roman" w:cs="Times New Roman"/>
          <w:sz w:val="24"/>
          <w:szCs w:val="24"/>
        </w:rPr>
        <w:t>n suma, el GEM</w:t>
      </w:r>
      <w:r w:rsidRPr="00D75BF0">
        <w:rPr>
          <w:rFonts w:ascii="Times New Roman" w:hAnsi="Times New Roman" w:cs="Times New Roman"/>
          <w:sz w:val="24"/>
          <w:szCs w:val="24"/>
        </w:rPr>
        <w:t xml:space="preserve"> destaca sus </w:t>
      </w:r>
      <w:r w:rsidRPr="00D75BF0">
        <w:rPr>
          <w:rFonts w:ascii="Times New Roman" w:hAnsi="Times New Roman" w:cs="Times New Roman"/>
          <w:b/>
          <w:sz w:val="24"/>
          <w:szCs w:val="24"/>
        </w:rPr>
        <w:t>acciones</w:t>
      </w:r>
      <w:r w:rsidRPr="00D75BF0">
        <w:rPr>
          <w:rFonts w:ascii="Times New Roman" w:hAnsi="Times New Roman" w:cs="Times New Roman"/>
          <w:sz w:val="24"/>
          <w:szCs w:val="24"/>
        </w:rPr>
        <w:t xml:space="preserve"> hacia la </w:t>
      </w:r>
      <w:r w:rsidRPr="00D75BF0">
        <w:rPr>
          <w:rFonts w:ascii="Times New Roman" w:hAnsi="Times New Roman" w:cs="Times New Roman"/>
          <w:b/>
          <w:sz w:val="24"/>
          <w:szCs w:val="24"/>
        </w:rPr>
        <w:t>sociedad</w:t>
      </w:r>
      <w:r w:rsidRPr="00D75BF0">
        <w:rPr>
          <w:rFonts w:ascii="Times New Roman" w:hAnsi="Times New Roman" w:cs="Times New Roman"/>
          <w:sz w:val="24"/>
          <w:szCs w:val="24"/>
        </w:rPr>
        <w:t xml:space="preserve"> y el </w:t>
      </w:r>
      <w:r w:rsidRPr="00D75BF0">
        <w:rPr>
          <w:rFonts w:ascii="Times New Roman" w:hAnsi="Times New Roman" w:cs="Times New Roman"/>
          <w:b/>
          <w:sz w:val="24"/>
          <w:szCs w:val="24"/>
        </w:rPr>
        <w:t>medio ambiente</w:t>
      </w:r>
      <w:r w:rsidRPr="00D75BF0">
        <w:rPr>
          <w:rFonts w:ascii="Times New Roman" w:hAnsi="Times New Roman" w:cs="Times New Roman"/>
          <w:sz w:val="24"/>
          <w:szCs w:val="24"/>
        </w:rPr>
        <w:t>, principalmente con la implementación del Proyecto Esperanza y de</w:t>
      </w:r>
      <w:r w:rsidR="008F0F15" w:rsidRPr="00D75BF0">
        <w:rPr>
          <w:rFonts w:ascii="Times New Roman" w:hAnsi="Times New Roman" w:cs="Times New Roman"/>
          <w:sz w:val="24"/>
          <w:szCs w:val="24"/>
        </w:rPr>
        <w:t xml:space="preserve">l Colegio Plácido Marín, enfocados hacia las personas de bajos recursos y cuyas capacitaciones y proyectos van enfocados hacia el bienestar de la sociedad y medio ambiente. </w:t>
      </w:r>
    </w:p>
    <w:p w:rsidR="0027112A" w:rsidRPr="00D75BF0" w:rsidRDefault="008F0F15"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Es por esto que dentro de las propuestas y talleres realizados por el Grupo Educativo Marín están: talleres de capacitación, atención sanitaria, estudio para el nivel secundario, mejora en la alimentación de niños y familias, prevención y tratamiento de adicciones, constitución de familias solidarias, mejoramiento de la vida comunitaria e instalación de facilidades recreativas” (Grupo Educativo Marín, 2010: 12). En suma, </w:t>
      </w:r>
      <w:r w:rsidR="0027112A" w:rsidRPr="00D75BF0">
        <w:rPr>
          <w:rFonts w:ascii="Times New Roman" w:hAnsi="Times New Roman" w:cs="Times New Roman"/>
          <w:sz w:val="24"/>
          <w:szCs w:val="24"/>
        </w:rPr>
        <w:t xml:space="preserve">en cuanto al medio ambiente, han desarrollado proyectos para la formación de huertas en la comunidad cercana, para </w:t>
      </w:r>
      <w:r w:rsidR="00D25038" w:rsidRPr="00D75BF0">
        <w:rPr>
          <w:rFonts w:ascii="Times New Roman" w:hAnsi="Times New Roman" w:cs="Times New Roman"/>
          <w:sz w:val="24"/>
          <w:szCs w:val="24"/>
        </w:rPr>
        <w:t xml:space="preserve">que </w:t>
      </w:r>
      <w:r w:rsidR="0027112A" w:rsidRPr="00D75BF0">
        <w:rPr>
          <w:rFonts w:ascii="Times New Roman" w:hAnsi="Times New Roman" w:cs="Times New Roman"/>
          <w:sz w:val="24"/>
          <w:szCs w:val="24"/>
        </w:rPr>
        <w:t xml:space="preserve">de esta  manera las personas sepan lo que es el cuidado del medio ambiente y del propio sustento del mismo. Además, para realizar un aporte al cuidado del medio ambiente, el Grupo Educativo Marín ha trabajado con distintas organizaciones para “reducir impactos ambientales como reciclado de papel, plásticos, pilas y baterías e insumos de computación, producción de compost, regulación del tránsito interno, consumos de agua y electricidad” (Grupo Educativo Marín, 2010:12). </w:t>
      </w:r>
    </w:p>
    <w:p w:rsidR="0027112A" w:rsidRPr="00D75BF0" w:rsidRDefault="0027112A"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Para lograr todas estas acciones comunitarias y ambientales, el G</w:t>
      </w:r>
      <w:r w:rsidR="007E4702" w:rsidRPr="00D75BF0">
        <w:rPr>
          <w:rFonts w:ascii="Times New Roman" w:hAnsi="Times New Roman" w:cs="Times New Roman"/>
          <w:sz w:val="24"/>
          <w:szCs w:val="24"/>
        </w:rPr>
        <w:t>EM h</w:t>
      </w:r>
      <w:r w:rsidR="00472521" w:rsidRPr="00D75BF0">
        <w:rPr>
          <w:rFonts w:ascii="Times New Roman" w:hAnsi="Times New Roman" w:cs="Times New Roman"/>
          <w:sz w:val="24"/>
          <w:szCs w:val="24"/>
        </w:rPr>
        <w:t>a buscado un cercano convenio con el</w:t>
      </w:r>
      <w:r w:rsidRPr="00D75BF0">
        <w:rPr>
          <w:rFonts w:ascii="Times New Roman" w:hAnsi="Times New Roman" w:cs="Times New Roman"/>
          <w:sz w:val="24"/>
          <w:szCs w:val="24"/>
        </w:rPr>
        <w:t xml:space="preserve"> Municipio de su localidad, principalmente para la instalación de ciertas áreas necesarias en la comunidad cercana para el desarrollo educativo de las personas</w:t>
      </w:r>
      <w:r w:rsidR="00472521" w:rsidRPr="00D75BF0">
        <w:rPr>
          <w:rFonts w:ascii="Times New Roman" w:hAnsi="Times New Roman" w:cs="Times New Roman"/>
          <w:sz w:val="24"/>
          <w:szCs w:val="24"/>
        </w:rPr>
        <w:t>. En suma para los demás proyectos</w:t>
      </w:r>
      <w:r w:rsidR="00D25038" w:rsidRPr="00D75BF0">
        <w:rPr>
          <w:rFonts w:ascii="Times New Roman" w:hAnsi="Times New Roman" w:cs="Times New Roman"/>
          <w:sz w:val="24"/>
          <w:szCs w:val="24"/>
        </w:rPr>
        <w:t xml:space="preserve"> y talleres</w:t>
      </w:r>
      <w:r w:rsidR="00472521" w:rsidRPr="00D75BF0">
        <w:rPr>
          <w:rFonts w:ascii="Times New Roman" w:hAnsi="Times New Roman" w:cs="Times New Roman"/>
          <w:sz w:val="24"/>
          <w:szCs w:val="24"/>
        </w:rPr>
        <w:t xml:space="preserve"> nombrados anterio</w:t>
      </w:r>
      <w:r w:rsidR="007E4702" w:rsidRPr="00D75BF0">
        <w:rPr>
          <w:rFonts w:ascii="Times New Roman" w:hAnsi="Times New Roman" w:cs="Times New Roman"/>
          <w:sz w:val="24"/>
          <w:szCs w:val="24"/>
        </w:rPr>
        <w:t>rmente, el GEM</w:t>
      </w:r>
      <w:r w:rsidR="00472521" w:rsidRPr="00D75BF0">
        <w:rPr>
          <w:rFonts w:ascii="Times New Roman" w:hAnsi="Times New Roman" w:cs="Times New Roman"/>
          <w:sz w:val="24"/>
          <w:szCs w:val="24"/>
        </w:rPr>
        <w:t xml:space="preserve"> </w:t>
      </w:r>
      <w:r w:rsidRPr="00D75BF0">
        <w:rPr>
          <w:rFonts w:ascii="Times New Roman" w:hAnsi="Times New Roman" w:cs="Times New Roman"/>
          <w:sz w:val="24"/>
          <w:szCs w:val="24"/>
        </w:rPr>
        <w:t>ha tenido convenio con las siguientes organizaciones:</w:t>
      </w:r>
    </w:p>
    <w:p w:rsidR="0027112A" w:rsidRPr="00D75BF0" w:rsidRDefault="0027112A" w:rsidP="00B93393">
      <w:pPr>
        <w:pStyle w:val="Prrafodelista"/>
        <w:numPr>
          <w:ilvl w:val="0"/>
          <w:numId w:val="23"/>
        </w:num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Fundación del Banco BBVA</w:t>
      </w:r>
      <w:r w:rsidR="000D7A08" w:rsidRPr="00D75BF0">
        <w:rPr>
          <w:rFonts w:ascii="Times New Roman" w:hAnsi="Times New Roman" w:cs="Times New Roman"/>
          <w:sz w:val="24"/>
          <w:szCs w:val="24"/>
        </w:rPr>
        <w:t>.</w:t>
      </w:r>
    </w:p>
    <w:p w:rsidR="000D7A08" w:rsidRPr="00D75BF0" w:rsidRDefault="000D7A08" w:rsidP="00B93393">
      <w:pPr>
        <w:pStyle w:val="Prrafodelista"/>
        <w:numPr>
          <w:ilvl w:val="0"/>
          <w:numId w:val="23"/>
        </w:num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 General Electric.</w:t>
      </w:r>
    </w:p>
    <w:p w:rsidR="000D7A08" w:rsidRPr="00D75BF0" w:rsidRDefault="000D7A08" w:rsidP="00B93393">
      <w:pPr>
        <w:pStyle w:val="Prrafodelista"/>
        <w:numPr>
          <w:ilvl w:val="0"/>
          <w:numId w:val="23"/>
        </w:num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 </w:t>
      </w:r>
      <w:proofErr w:type="spellStart"/>
      <w:r w:rsidRPr="00D75BF0">
        <w:rPr>
          <w:rFonts w:ascii="Times New Roman" w:hAnsi="Times New Roman" w:cs="Times New Roman"/>
          <w:sz w:val="24"/>
          <w:szCs w:val="24"/>
        </w:rPr>
        <w:t>Accenture</w:t>
      </w:r>
      <w:proofErr w:type="spellEnd"/>
      <w:r w:rsidRPr="00D75BF0">
        <w:rPr>
          <w:rFonts w:ascii="Times New Roman" w:hAnsi="Times New Roman" w:cs="Times New Roman"/>
          <w:sz w:val="24"/>
          <w:szCs w:val="24"/>
        </w:rPr>
        <w:t>.</w:t>
      </w:r>
    </w:p>
    <w:p w:rsidR="000D7A08" w:rsidRPr="00D75BF0" w:rsidRDefault="000D7A08" w:rsidP="00B93393">
      <w:pPr>
        <w:pStyle w:val="Prrafodelista"/>
        <w:numPr>
          <w:ilvl w:val="0"/>
          <w:numId w:val="23"/>
        </w:num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 Junior </w:t>
      </w:r>
      <w:proofErr w:type="spellStart"/>
      <w:r w:rsidRPr="00D75BF0">
        <w:rPr>
          <w:rFonts w:ascii="Times New Roman" w:hAnsi="Times New Roman" w:cs="Times New Roman"/>
          <w:sz w:val="24"/>
          <w:szCs w:val="24"/>
        </w:rPr>
        <w:t>Achievement</w:t>
      </w:r>
      <w:proofErr w:type="spellEnd"/>
      <w:r w:rsidRPr="00D75BF0">
        <w:rPr>
          <w:rFonts w:ascii="Times New Roman" w:hAnsi="Times New Roman" w:cs="Times New Roman"/>
          <w:sz w:val="24"/>
          <w:szCs w:val="24"/>
        </w:rPr>
        <w:t>.</w:t>
      </w:r>
    </w:p>
    <w:p w:rsidR="000D7A08" w:rsidRPr="00D75BF0" w:rsidRDefault="0027112A" w:rsidP="00B93393">
      <w:pPr>
        <w:pStyle w:val="Prrafodelista"/>
        <w:numPr>
          <w:ilvl w:val="0"/>
          <w:numId w:val="23"/>
        </w:num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 Programa </w:t>
      </w:r>
      <w:proofErr w:type="spellStart"/>
      <w:r w:rsidRPr="00D75BF0">
        <w:rPr>
          <w:rFonts w:ascii="Times New Roman" w:hAnsi="Times New Roman" w:cs="Times New Roman"/>
          <w:sz w:val="24"/>
          <w:szCs w:val="24"/>
        </w:rPr>
        <w:t>ProSIME</w:t>
      </w:r>
      <w:proofErr w:type="spellEnd"/>
      <w:r w:rsidRPr="00D75BF0">
        <w:rPr>
          <w:rFonts w:ascii="Times New Roman" w:hAnsi="Times New Roman" w:cs="Times New Roman"/>
          <w:sz w:val="24"/>
          <w:szCs w:val="24"/>
        </w:rPr>
        <w:t xml:space="preserve"> (Programa San Ign</w:t>
      </w:r>
      <w:r w:rsidR="000D7A08" w:rsidRPr="00D75BF0">
        <w:rPr>
          <w:rFonts w:ascii="Times New Roman" w:hAnsi="Times New Roman" w:cs="Times New Roman"/>
          <w:sz w:val="24"/>
          <w:szCs w:val="24"/>
        </w:rPr>
        <w:t xml:space="preserve">acio para </w:t>
      </w:r>
      <w:proofErr w:type="spellStart"/>
      <w:r w:rsidR="000D7A08" w:rsidRPr="00D75BF0">
        <w:rPr>
          <w:rFonts w:ascii="Times New Roman" w:hAnsi="Times New Roman" w:cs="Times New Roman"/>
          <w:sz w:val="24"/>
          <w:szCs w:val="24"/>
        </w:rPr>
        <w:t>Microemprendimientos</w:t>
      </w:r>
      <w:proofErr w:type="spellEnd"/>
      <w:r w:rsidR="000D7A08" w:rsidRPr="00D75BF0">
        <w:rPr>
          <w:rFonts w:ascii="Times New Roman" w:hAnsi="Times New Roman" w:cs="Times New Roman"/>
          <w:sz w:val="24"/>
          <w:szCs w:val="24"/>
        </w:rPr>
        <w:t>).</w:t>
      </w:r>
    </w:p>
    <w:p w:rsidR="000D7A08" w:rsidRPr="00D75BF0" w:rsidRDefault="0027112A" w:rsidP="00B93393">
      <w:pPr>
        <w:pStyle w:val="Prrafodelista"/>
        <w:numPr>
          <w:ilvl w:val="0"/>
          <w:numId w:val="23"/>
        </w:num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 Fundación Conciencia</w:t>
      </w:r>
      <w:r w:rsidR="000D7A08" w:rsidRPr="00D75BF0">
        <w:rPr>
          <w:rFonts w:ascii="Times New Roman" w:hAnsi="Times New Roman" w:cs="Times New Roman"/>
          <w:sz w:val="24"/>
          <w:szCs w:val="24"/>
        </w:rPr>
        <w:t>.</w:t>
      </w:r>
    </w:p>
    <w:p w:rsidR="00891183" w:rsidRPr="00D75BF0" w:rsidRDefault="000D7A08" w:rsidP="00B93393">
      <w:pPr>
        <w:pStyle w:val="Prrafodelista"/>
        <w:numPr>
          <w:ilvl w:val="0"/>
          <w:numId w:val="23"/>
        </w:num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lastRenderedPageBreak/>
        <w:t xml:space="preserve">Asociación Cristiana de Dirigentes de Empresas (ACDE). </w:t>
      </w:r>
      <w:r w:rsidR="0027112A" w:rsidRPr="00D75BF0">
        <w:rPr>
          <w:rFonts w:ascii="Times New Roman" w:hAnsi="Times New Roman" w:cs="Times New Roman"/>
          <w:sz w:val="24"/>
          <w:szCs w:val="24"/>
        </w:rPr>
        <w:t xml:space="preserve"> </w:t>
      </w:r>
    </w:p>
    <w:p w:rsidR="008F0F15" w:rsidRPr="00D75BF0" w:rsidRDefault="009323FF"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El Equipo Directivo es el líder para la aplicación eficaz de estos proyectos y talleres, junto con la ayuda de estudiantes de los cuatro distintos colegios que forman parte del Grupo Educativo Marín. </w:t>
      </w:r>
    </w:p>
    <w:p w:rsidR="008605A6" w:rsidRPr="00D75BF0" w:rsidRDefault="00680323"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A continuación, se puede ver </w:t>
      </w:r>
      <w:r w:rsidR="007A2581" w:rsidRPr="00D75BF0">
        <w:rPr>
          <w:rFonts w:ascii="Times New Roman" w:hAnsi="Times New Roman" w:cs="Times New Roman"/>
          <w:sz w:val="24"/>
          <w:szCs w:val="24"/>
        </w:rPr>
        <w:t xml:space="preserve">tres </w:t>
      </w:r>
      <w:r w:rsidRPr="00D75BF0">
        <w:rPr>
          <w:rFonts w:ascii="Times New Roman" w:hAnsi="Times New Roman" w:cs="Times New Roman"/>
          <w:sz w:val="24"/>
          <w:szCs w:val="24"/>
        </w:rPr>
        <w:t>tabla</w:t>
      </w:r>
      <w:r w:rsidR="007A2581" w:rsidRPr="00D75BF0">
        <w:rPr>
          <w:rFonts w:ascii="Times New Roman" w:hAnsi="Times New Roman" w:cs="Times New Roman"/>
          <w:sz w:val="24"/>
          <w:szCs w:val="24"/>
        </w:rPr>
        <w:t>s</w:t>
      </w:r>
      <w:r w:rsidRPr="00D75BF0">
        <w:rPr>
          <w:rFonts w:ascii="Times New Roman" w:hAnsi="Times New Roman" w:cs="Times New Roman"/>
          <w:sz w:val="24"/>
          <w:szCs w:val="24"/>
        </w:rPr>
        <w:t xml:space="preserve"> </w:t>
      </w:r>
      <w:r w:rsidR="00731A91" w:rsidRPr="00D75BF0">
        <w:rPr>
          <w:rFonts w:ascii="Times New Roman" w:hAnsi="Times New Roman" w:cs="Times New Roman"/>
          <w:sz w:val="24"/>
          <w:szCs w:val="24"/>
        </w:rPr>
        <w:t>realizada</w:t>
      </w:r>
      <w:r w:rsidR="007A2581" w:rsidRPr="00D75BF0">
        <w:rPr>
          <w:rFonts w:ascii="Times New Roman" w:hAnsi="Times New Roman" w:cs="Times New Roman"/>
          <w:sz w:val="24"/>
          <w:szCs w:val="24"/>
        </w:rPr>
        <w:t>s</w:t>
      </w:r>
      <w:r w:rsidR="00731A91" w:rsidRPr="00D75BF0">
        <w:rPr>
          <w:rFonts w:ascii="Times New Roman" w:hAnsi="Times New Roman" w:cs="Times New Roman"/>
          <w:sz w:val="24"/>
          <w:szCs w:val="24"/>
        </w:rPr>
        <w:t xml:space="preserve"> por el GEM, </w:t>
      </w:r>
      <w:r w:rsidRPr="00D75BF0">
        <w:rPr>
          <w:rFonts w:ascii="Times New Roman" w:hAnsi="Times New Roman" w:cs="Times New Roman"/>
          <w:sz w:val="24"/>
          <w:szCs w:val="24"/>
        </w:rPr>
        <w:t>en la</w:t>
      </w:r>
      <w:r w:rsidR="007A2581" w:rsidRPr="00D75BF0">
        <w:rPr>
          <w:rFonts w:ascii="Times New Roman" w:hAnsi="Times New Roman" w:cs="Times New Roman"/>
          <w:sz w:val="24"/>
          <w:szCs w:val="24"/>
        </w:rPr>
        <w:t>s</w:t>
      </w:r>
      <w:r w:rsidRPr="00D75BF0">
        <w:rPr>
          <w:rFonts w:ascii="Times New Roman" w:hAnsi="Times New Roman" w:cs="Times New Roman"/>
          <w:sz w:val="24"/>
          <w:szCs w:val="24"/>
        </w:rPr>
        <w:t xml:space="preserve"> cual</w:t>
      </w:r>
      <w:r w:rsidR="007A2581" w:rsidRPr="00D75BF0">
        <w:rPr>
          <w:rFonts w:ascii="Times New Roman" w:hAnsi="Times New Roman" w:cs="Times New Roman"/>
          <w:sz w:val="24"/>
          <w:szCs w:val="24"/>
        </w:rPr>
        <w:t>es</w:t>
      </w:r>
      <w:r w:rsidRPr="00D75BF0">
        <w:rPr>
          <w:rFonts w:ascii="Times New Roman" w:hAnsi="Times New Roman" w:cs="Times New Roman"/>
          <w:sz w:val="24"/>
          <w:szCs w:val="24"/>
        </w:rPr>
        <w:t xml:space="preserve"> </w:t>
      </w:r>
      <w:r w:rsidR="00731A91" w:rsidRPr="00D75BF0">
        <w:rPr>
          <w:rFonts w:ascii="Times New Roman" w:hAnsi="Times New Roman" w:cs="Times New Roman"/>
          <w:sz w:val="24"/>
          <w:szCs w:val="24"/>
        </w:rPr>
        <w:t>se puede</w:t>
      </w:r>
      <w:r w:rsidR="007A2581" w:rsidRPr="00D75BF0">
        <w:rPr>
          <w:rFonts w:ascii="Times New Roman" w:hAnsi="Times New Roman" w:cs="Times New Roman"/>
          <w:sz w:val="24"/>
          <w:szCs w:val="24"/>
        </w:rPr>
        <w:t>n</w:t>
      </w:r>
      <w:r w:rsidR="008605A6" w:rsidRPr="00D75BF0">
        <w:rPr>
          <w:rFonts w:ascii="Times New Roman" w:hAnsi="Times New Roman" w:cs="Times New Roman"/>
          <w:sz w:val="24"/>
          <w:szCs w:val="24"/>
        </w:rPr>
        <w:t xml:space="preserve"> ver </w:t>
      </w:r>
      <w:r w:rsidR="00D25038" w:rsidRPr="00D75BF0">
        <w:rPr>
          <w:rFonts w:ascii="Times New Roman" w:hAnsi="Times New Roman" w:cs="Times New Roman"/>
          <w:sz w:val="24"/>
          <w:szCs w:val="24"/>
        </w:rPr>
        <w:t xml:space="preserve">los </w:t>
      </w:r>
      <w:r w:rsidR="00731A91" w:rsidRPr="00D75BF0">
        <w:rPr>
          <w:rFonts w:ascii="Times New Roman" w:hAnsi="Times New Roman" w:cs="Times New Roman"/>
          <w:sz w:val="24"/>
          <w:szCs w:val="24"/>
        </w:rPr>
        <w:t xml:space="preserve">resultados </w:t>
      </w:r>
      <w:r w:rsidR="008605A6" w:rsidRPr="00D75BF0">
        <w:rPr>
          <w:rFonts w:ascii="Times New Roman" w:hAnsi="Times New Roman" w:cs="Times New Roman"/>
          <w:sz w:val="24"/>
          <w:szCs w:val="24"/>
        </w:rPr>
        <w:t xml:space="preserve">de ciertas acciones realizadas para el bienestar de la comunidad. </w:t>
      </w:r>
    </w:p>
    <w:p w:rsidR="000D55F7" w:rsidRPr="00D75BF0" w:rsidRDefault="008605A6"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En </w:t>
      </w:r>
      <w:r w:rsidR="001A328D" w:rsidRPr="00D75BF0">
        <w:rPr>
          <w:rFonts w:ascii="Times New Roman" w:hAnsi="Times New Roman" w:cs="Times New Roman"/>
          <w:sz w:val="24"/>
          <w:szCs w:val="24"/>
        </w:rPr>
        <w:t xml:space="preserve">el </w:t>
      </w:r>
      <w:r w:rsidR="00EF6CFF" w:rsidRPr="00D75BF0">
        <w:rPr>
          <w:rFonts w:ascii="Times New Roman" w:hAnsi="Times New Roman" w:cs="Times New Roman"/>
          <w:sz w:val="24"/>
          <w:szCs w:val="24"/>
        </w:rPr>
        <w:t>Anexo 6 se puede ver un</w:t>
      </w:r>
      <w:r w:rsidR="001A328D" w:rsidRPr="00D75BF0">
        <w:rPr>
          <w:rFonts w:ascii="Times New Roman" w:hAnsi="Times New Roman" w:cs="Times New Roman"/>
          <w:sz w:val="24"/>
          <w:szCs w:val="24"/>
        </w:rPr>
        <w:t xml:space="preserve"> gráfico</w:t>
      </w:r>
      <w:r w:rsidR="00EF6CFF" w:rsidRPr="00D75BF0">
        <w:rPr>
          <w:rFonts w:ascii="Times New Roman" w:hAnsi="Times New Roman" w:cs="Times New Roman"/>
          <w:sz w:val="24"/>
          <w:szCs w:val="24"/>
        </w:rPr>
        <w:t xml:space="preserve"> que</w:t>
      </w:r>
      <w:r w:rsidRPr="00D75BF0">
        <w:rPr>
          <w:rFonts w:ascii="Times New Roman" w:hAnsi="Times New Roman" w:cs="Times New Roman"/>
          <w:sz w:val="24"/>
          <w:szCs w:val="24"/>
        </w:rPr>
        <w:t xml:space="preserve"> muestra el número de </w:t>
      </w:r>
      <w:r w:rsidR="00731A91" w:rsidRPr="00D75BF0">
        <w:rPr>
          <w:rFonts w:ascii="Times New Roman" w:hAnsi="Times New Roman" w:cs="Times New Roman"/>
          <w:sz w:val="24"/>
          <w:szCs w:val="24"/>
        </w:rPr>
        <w:t xml:space="preserve">los beneficiados </w:t>
      </w:r>
      <w:r w:rsidRPr="00D75BF0">
        <w:rPr>
          <w:rFonts w:ascii="Times New Roman" w:hAnsi="Times New Roman" w:cs="Times New Roman"/>
          <w:sz w:val="24"/>
          <w:szCs w:val="24"/>
        </w:rPr>
        <w:t xml:space="preserve">entre los años 2004-2009 </w:t>
      </w:r>
      <w:r w:rsidR="00731A91" w:rsidRPr="00D75BF0">
        <w:rPr>
          <w:rFonts w:ascii="Times New Roman" w:hAnsi="Times New Roman" w:cs="Times New Roman"/>
          <w:sz w:val="24"/>
          <w:szCs w:val="24"/>
        </w:rPr>
        <w:t>debido a las actividades de alcance solidario</w:t>
      </w:r>
      <w:r w:rsidR="00EF6CFF" w:rsidRPr="00D75BF0">
        <w:rPr>
          <w:rFonts w:ascii="Times New Roman" w:hAnsi="Times New Roman" w:cs="Times New Roman"/>
          <w:sz w:val="24"/>
          <w:szCs w:val="24"/>
        </w:rPr>
        <w:t>.</w:t>
      </w:r>
      <w:r w:rsidR="007E4702" w:rsidRPr="00D75BF0">
        <w:rPr>
          <w:rFonts w:ascii="Times New Roman" w:hAnsi="Times New Roman" w:cs="Times New Roman"/>
          <w:sz w:val="24"/>
          <w:szCs w:val="24"/>
        </w:rPr>
        <w:t xml:space="preserve"> </w:t>
      </w:r>
      <w:r w:rsidR="002D2BFD" w:rsidRPr="00D75BF0">
        <w:rPr>
          <w:rFonts w:ascii="Times New Roman" w:hAnsi="Times New Roman" w:cs="Times New Roman"/>
          <w:sz w:val="24"/>
          <w:szCs w:val="24"/>
        </w:rPr>
        <w:t>Las actividades solidarias que se toman en cuenta dentro de este gráfico son las de Aprendizaje y Servicio (AS), las del Área Pastoral (Pas) y las de Viaje de Estudios (Viajes). Además, dentro de estas actividades anteriormente nombradas se encuentran las diversas ferias y campañas realizadas para por ejemplo, la recolección de ropa</w:t>
      </w:r>
      <w:r w:rsidR="00776E83" w:rsidRPr="00D75BF0">
        <w:rPr>
          <w:rFonts w:ascii="Times New Roman" w:hAnsi="Times New Roman" w:cs="Times New Roman"/>
          <w:sz w:val="24"/>
          <w:szCs w:val="24"/>
        </w:rPr>
        <w:t>, alimentos y útiles escolares para la gente de la comunidad cercana. Por</w:t>
      </w:r>
      <w:r w:rsidR="00D25038" w:rsidRPr="00D75BF0">
        <w:rPr>
          <w:rFonts w:ascii="Times New Roman" w:hAnsi="Times New Roman" w:cs="Times New Roman"/>
          <w:sz w:val="24"/>
          <w:szCs w:val="24"/>
        </w:rPr>
        <w:t xml:space="preserve"> otro lado, es necesario</w:t>
      </w:r>
      <w:r w:rsidR="00776E83" w:rsidRPr="00D75BF0">
        <w:rPr>
          <w:rFonts w:ascii="Times New Roman" w:hAnsi="Times New Roman" w:cs="Times New Roman"/>
          <w:sz w:val="24"/>
          <w:szCs w:val="24"/>
        </w:rPr>
        <w:t xml:space="preserve"> </w:t>
      </w:r>
      <w:r w:rsidR="00D25038" w:rsidRPr="00D75BF0">
        <w:rPr>
          <w:rFonts w:ascii="Times New Roman" w:hAnsi="Times New Roman" w:cs="Times New Roman"/>
          <w:sz w:val="24"/>
          <w:szCs w:val="24"/>
        </w:rPr>
        <w:t>acotar</w:t>
      </w:r>
      <w:r w:rsidR="00776E83" w:rsidRPr="00D75BF0">
        <w:rPr>
          <w:rFonts w:ascii="Times New Roman" w:hAnsi="Times New Roman" w:cs="Times New Roman"/>
          <w:sz w:val="24"/>
          <w:szCs w:val="24"/>
        </w:rPr>
        <w:t xml:space="preserve"> que en el año 2009 existe una menor cantidad de acciones realizadas debido a que en ese año se dio la suspensión de clases y actividades por la pandemia de Gripe A. </w:t>
      </w:r>
      <w:r w:rsidR="002D2BFD" w:rsidRPr="00D75BF0">
        <w:rPr>
          <w:rFonts w:ascii="Times New Roman" w:hAnsi="Times New Roman" w:cs="Times New Roman"/>
          <w:sz w:val="24"/>
          <w:szCs w:val="24"/>
        </w:rPr>
        <w:t xml:space="preserve"> </w:t>
      </w:r>
    </w:p>
    <w:p w:rsidR="008605A6" w:rsidRPr="00D75BF0" w:rsidRDefault="008605A6"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En </w:t>
      </w:r>
      <w:r w:rsidR="00EF6CFF" w:rsidRPr="00D75BF0">
        <w:rPr>
          <w:rFonts w:ascii="Times New Roman" w:hAnsi="Times New Roman" w:cs="Times New Roman"/>
          <w:sz w:val="24"/>
          <w:szCs w:val="24"/>
        </w:rPr>
        <w:t xml:space="preserve">el Anexo 7 se puede ver una </w:t>
      </w:r>
      <w:r w:rsidRPr="00D75BF0">
        <w:rPr>
          <w:rFonts w:ascii="Times New Roman" w:hAnsi="Times New Roman" w:cs="Times New Roman"/>
          <w:sz w:val="24"/>
          <w:szCs w:val="24"/>
        </w:rPr>
        <w:t xml:space="preserve">tabla </w:t>
      </w:r>
      <w:r w:rsidR="00EF6CFF" w:rsidRPr="00D75BF0">
        <w:rPr>
          <w:rFonts w:ascii="Times New Roman" w:hAnsi="Times New Roman" w:cs="Times New Roman"/>
          <w:sz w:val="24"/>
          <w:szCs w:val="24"/>
        </w:rPr>
        <w:t>que muestra el</w:t>
      </w:r>
      <w:r w:rsidRPr="00D75BF0">
        <w:rPr>
          <w:rFonts w:ascii="Times New Roman" w:hAnsi="Times New Roman" w:cs="Times New Roman"/>
          <w:sz w:val="24"/>
          <w:szCs w:val="24"/>
        </w:rPr>
        <w:t xml:space="preserve"> número de beneficiados entre los años 2004-2009 debido a las </w:t>
      </w:r>
      <w:r w:rsidR="00EF6CFF" w:rsidRPr="00D75BF0">
        <w:rPr>
          <w:rFonts w:ascii="Times New Roman" w:hAnsi="Times New Roman" w:cs="Times New Roman"/>
          <w:sz w:val="24"/>
          <w:szCs w:val="24"/>
        </w:rPr>
        <w:t xml:space="preserve">actividades de apoyo diocesano. </w:t>
      </w:r>
      <w:r w:rsidRPr="00D75BF0">
        <w:rPr>
          <w:rFonts w:ascii="Times New Roman" w:hAnsi="Times New Roman" w:cs="Times New Roman"/>
          <w:sz w:val="24"/>
          <w:szCs w:val="24"/>
        </w:rPr>
        <w:t xml:space="preserve">Las actividades de apoyo diocesano se refieren principalmente a las acciones religiosas realizadas voluntariamente para que acudan aquellas personas y colegios de la Región Metropolitana Norte. Dentro de estas actividades se encuentran por ejemplo, la Misa del Niño, la celebración del Corpus Christi, jornadas de orientación vocacional y demás. </w:t>
      </w:r>
    </w:p>
    <w:p w:rsidR="009C0D07" w:rsidRPr="00D75BF0" w:rsidRDefault="001A328D" w:rsidP="00B93393">
      <w:pPr>
        <w:tabs>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En el </w:t>
      </w:r>
      <w:r w:rsidR="00EF6CFF" w:rsidRPr="00D75BF0">
        <w:rPr>
          <w:rFonts w:ascii="Times New Roman" w:hAnsi="Times New Roman" w:cs="Times New Roman"/>
          <w:sz w:val="24"/>
          <w:szCs w:val="24"/>
        </w:rPr>
        <w:t>Anexo 8</w:t>
      </w:r>
      <w:r w:rsidR="00EF6CFF" w:rsidRPr="00D75BF0">
        <w:rPr>
          <w:rFonts w:ascii="Times New Roman" w:hAnsi="Times New Roman" w:cs="Times New Roman"/>
          <w:b/>
          <w:sz w:val="24"/>
          <w:szCs w:val="24"/>
        </w:rPr>
        <w:t xml:space="preserve"> </w:t>
      </w:r>
      <w:r w:rsidR="00EF6CFF" w:rsidRPr="00D75BF0">
        <w:rPr>
          <w:rFonts w:ascii="Times New Roman" w:hAnsi="Times New Roman" w:cs="Times New Roman"/>
          <w:sz w:val="24"/>
          <w:szCs w:val="24"/>
        </w:rPr>
        <w:t xml:space="preserve">se puede ver un </w:t>
      </w:r>
      <w:r w:rsidRPr="00D75BF0">
        <w:rPr>
          <w:rFonts w:ascii="Times New Roman" w:hAnsi="Times New Roman" w:cs="Times New Roman"/>
          <w:sz w:val="24"/>
          <w:szCs w:val="24"/>
        </w:rPr>
        <w:t xml:space="preserve">gráfico </w:t>
      </w:r>
      <w:r w:rsidR="00EF6CFF" w:rsidRPr="00D75BF0">
        <w:rPr>
          <w:rFonts w:ascii="Times New Roman" w:hAnsi="Times New Roman" w:cs="Times New Roman"/>
          <w:sz w:val="24"/>
          <w:szCs w:val="24"/>
        </w:rPr>
        <w:t>que</w:t>
      </w:r>
      <w:r w:rsidRPr="00D75BF0">
        <w:rPr>
          <w:rFonts w:ascii="Times New Roman" w:hAnsi="Times New Roman" w:cs="Times New Roman"/>
          <w:sz w:val="24"/>
          <w:szCs w:val="24"/>
        </w:rPr>
        <w:t xml:space="preserve"> muestra el número de los beneficiados entre los años 2004-2009 debido a las actividades de difusión y fo</w:t>
      </w:r>
      <w:r w:rsidR="00EF6CFF" w:rsidRPr="00D75BF0">
        <w:rPr>
          <w:rFonts w:ascii="Times New Roman" w:hAnsi="Times New Roman" w:cs="Times New Roman"/>
          <w:sz w:val="24"/>
          <w:szCs w:val="24"/>
        </w:rPr>
        <w:t xml:space="preserve">rmación abiertas a la comunidad. </w:t>
      </w:r>
      <w:r w:rsidRPr="00D75BF0">
        <w:rPr>
          <w:rFonts w:ascii="Times New Roman" w:hAnsi="Times New Roman" w:cs="Times New Roman"/>
          <w:sz w:val="24"/>
          <w:szCs w:val="24"/>
        </w:rPr>
        <w:t xml:space="preserve">En este gráfico se explica el número de personas que han participado en las distintas conferencias y talleres que se han realizado de manera gratuita y opcional. En suma, hay que tomar en cuenta que las distintas actividades se realizaron gracias al apoyo de las organizaciones afines al Grupo Educativo Marín, las cuales prestaron sus instalaciones con el motivo de difundir </w:t>
      </w:r>
      <w:r w:rsidR="00D25038" w:rsidRPr="00D75BF0">
        <w:rPr>
          <w:rFonts w:ascii="Times New Roman" w:hAnsi="Times New Roman" w:cs="Times New Roman"/>
          <w:sz w:val="24"/>
          <w:szCs w:val="24"/>
        </w:rPr>
        <w:t xml:space="preserve">a las personas lo que se refiere a </w:t>
      </w:r>
      <w:r w:rsidRPr="00D75BF0">
        <w:rPr>
          <w:rFonts w:ascii="Times New Roman" w:hAnsi="Times New Roman" w:cs="Times New Roman"/>
          <w:sz w:val="24"/>
          <w:szCs w:val="24"/>
        </w:rPr>
        <w:t xml:space="preserve">cultura y valores. Estas organizaciones afines son: Rotary Club Argentino, Diagnóstico Maipú, Editorial Santillana, Jefatura de DIPREGEP Región Sexta y </w:t>
      </w:r>
      <w:r w:rsidR="00BF5A8C" w:rsidRPr="00D75BF0">
        <w:rPr>
          <w:rFonts w:ascii="Times New Roman" w:hAnsi="Times New Roman" w:cs="Times New Roman"/>
          <w:sz w:val="24"/>
          <w:szCs w:val="24"/>
        </w:rPr>
        <w:t xml:space="preserve">la Municipalidad de San Isidro. Por otro </w:t>
      </w:r>
      <w:r w:rsidR="00BF5A8C" w:rsidRPr="00D75BF0">
        <w:rPr>
          <w:rFonts w:ascii="Times New Roman" w:hAnsi="Times New Roman" w:cs="Times New Roman"/>
          <w:sz w:val="24"/>
          <w:szCs w:val="24"/>
        </w:rPr>
        <w:lastRenderedPageBreak/>
        <w:t xml:space="preserve">lado, </w:t>
      </w:r>
      <w:r w:rsidR="006A51AA" w:rsidRPr="00D75BF0">
        <w:rPr>
          <w:rFonts w:ascii="Times New Roman" w:hAnsi="Times New Roman" w:cs="Times New Roman"/>
          <w:sz w:val="24"/>
          <w:szCs w:val="24"/>
        </w:rPr>
        <w:t>es necesario acotar</w:t>
      </w:r>
      <w:r w:rsidR="00BF5A8C" w:rsidRPr="00D75BF0">
        <w:rPr>
          <w:rFonts w:ascii="Times New Roman" w:hAnsi="Times New Roman" w:cs="Times New Roman"/>
          <w:sz w:val="24"/>
          <w:szCs w:val="24"/>
        </w:rPr>
        <w:t xml:space="preserve"> que en el año 2009 hubo una gran acogida debido a una conferencia gratuita sobre el trabajo en equipo. </w:t>
      </w:r>
    </w:p>
    <w:p w:rsidR="001A328D" w:rsidRPr="00D75BF0" w:rsidRDefault="00F51632" w:rsidP="00851031">
      <w:pPr>
        <w:pStyle w:val="Ttulo4"/>
        <w:numPr>
          <w:ilvl w:val="1"/>
          <w:numId w:val="50"/>
        </w:numPr>
        <w:spacing w:before="0" w:after="200" w:line="360" w:lineRule="auto"/>
        <w:ind w:left="0" w:firstLine="0"/>
        <w:rPr>
          <w:rStyle w:val="Ttulo3Car"/>
          <w:rFonts w:ascii="Times New Roman" w:hAnsi="Times New Roman" w:cs="Times New Roman"/>
          <w:b/>
          <w:i w:val="0"/>
          <w:color w:val="auto"/>
          <w:sz w:val="24"/>
          <w:szCs w:val="24"/>
        </w:rPr>
      </w:pPr>
      <w:r w:rsidRPr="00D75BF0">
        <w:rPr>
          <w:rFonts w:ascii="Times New Roman" w:hAnsi="Times New Roman" w:cs="Times New Roman"/>
          <w:color w:val="auto"/>
          <w:sz w:val="24"/>
          <w:szCs w:val="24"/>
        </w:rPr>
        <w:t xml:space="preserve"> </w:t>
      </w:r>
      <w:bookmarkStart w:id="18" w:name="_Toc374528109"/>
      <w:r w:rsidR="00770FD0" w:rsidRPr="00D75BF0">
        <w:rPr>
          <w:rStyle w:val="Ttulo3Car"/>
          <w:rFonts w:ascii="Times New Roman" w:hAnsi="Times New Roman" w:cs="Times New Roman"/>
          <w:b/>
          <w:i w:val="0"/>
          <w:color w:val="auto"/>
          <w:sz w:val="24"/>
          <w:szCs w:val="24"/>
        </w:rPr>
        <w:t>Colegio Base</w:t>
      </w:r>
      <w:bookmarkEnd w:id="18"/>
      <w:r w:rsidR="001A328D" w:rsidRPr="00D75BF0">
        <w:rPr>
          <w:rStyle w:val="Ttulo3Car"/>
          <w:rFonts w:ascii="Times New Roman" w:hAnsi="Times New Roman" w:cs="Times New Roman"/>
          <w:b/>
          <w:i w:val="0"/>
          <w:color w:val="auto"/>
          <w:sz w:val="24"/>
          <w:szCs w:val="24"/>
        </w:rPr>
        <w:t xml:space="preserve"> </w:t>
      </w:r>
    </w:p>
    <w:p w:rsidR="00670C31" w:rsidRPr="00D75BF0" w:rsidRDefault="00644C55"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El Colegio Base </w:t>
      </w:r>
      <w:r w:rsidR="00670C31" w:rsidRPr="00D75BF0">
        <w:rPr>
          <w:rFonts w:ascii="Times New Roman" w:hAnsi="Times New Roman" w:cs="Times New Roman"/>
          <w:sz w:val="24"/>
          <w:szCs w:val="24"/>
        </w:rPr>
        <w:t>posee</w:t>
      </w:r>
      <w:r w:rsidRPr="00D75BF0">
        <w:rPr>
          <w:rFonts w:ascii="Times New Roman" w:hAnsi="Times New Roman" w:cs="Times New Roman"/>
          <w:sz w:val="24"/>
          <w:szCs w:val="24"/>
        </w:rPr>
        <w:t xml:space="preserve"> dentro de sus planes corporativos lo que tiene que ver con el aporte a la comunidad y el cuidado del medio ambiente. Es por esto, que dentro de su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entregado a FUNDIBEQ, tiene un punto en el que se habla explícitamente acerca del </w:t>
      </w:r>
      <w:r w:rsidRPr="00D75BF0">
        <w:rPr>
          <w:rFonts w:ascii="Times New Roman" w:hAnsi="Times New Roman" w:cs="Times New Roman"/>
          <w:i/>
          <w:sz w:val="24"/>
          <w:szCs w:val="24"/>
        </w:rPr>
        <w:t>fomento, apoyo  y participación en actividades sociales y ambientales</w:t>
      </w:r>
      <w:r w:rsidRPr="00D75BF0">
        <w:rPr>
          <w:rFonts w:ascii="Times New Roman" w:hAnsi="Times New Roman" w:cs="Times New Roman"/>
          <w:sz w:val="24"/>
          <w:szCs w:val="24"/>
        </w:rPr>
        <w:t>. Consecuentemente, el Colegio Base hace énfasis en hacer notar que uno de sus principales valores como institución educativa es: “el</w:t>
      </w:r>
      <w:r w:rsidR="00BF0641" w:rsidRPr="00D75BF0">
        <w:rPr>
          <w:rFonts w:ascii="Times New Roman" w:hAnsi="Times New Roman" w:cs="Times New Roman"/>
          <w:sz w:val="24"/>
          <w:szCs w:val="24"/>
        </w:rPr>
        <w:t xml:space="preserve"> ejercicio de la libertad responsable, el</w:t>
      </w:r>
      <w:r w:rsidRPr="00D75BF0">
        <w:rPr>
          <w:rFonts w:ascii="Times New Roman" w:hAnsi="Times New Roman" w:cs="Times New Roman"/>
          <w:sz w:val="24"/>
          <w:szCs w:val="24"/>
        </w:rPr>
        <w:t xml:space="preserve"> respeto mutuo sin distinción de raza, sexo, religión o ideología,</w:t>
      </w:r>
      <w:r w:rsidR="00BF0641" w:rsidRPr="00D75BF0">
        <w:rPr>
          <w:rFonts w:ascii="Times New Roman" w:hAnsi="Times New Roman" w:cs="Times New Roman"/>
          <w:sz w:val="24"/>
          <w:szCs w:val="24"/>
        </w:rPr>
        <w:t xml:space="preserve"> el autocontrol y el fomento de la organización individual y colectiva,</w:t>
      </w:r>
      <w:r w:rsidRPr="00D75BF0">
        <w:rPr>
          <w:rFonts w:ascii="Times New Roman" w:hAnsi="Times New Roman" w:cs="Times New Roman"/>
          <w:sz w:val="24"/>
          <w:szCs w:val="24"/>
        </w:rPr>
        <w:t xml:space="preserve"> así como el </w:t>
      </w:r>
      <w:r w:rsidRPr="00D75BF0">
        <w:rPr>
          <w:rFonts w:ascii="Times New Roman" w:hAnsi="Times New Roman" w:cs="Times New Roman"/>
          <w:b/>
          <w:sz w:val="24"/>
          <w:szCs w:val="24"/>
        </w:rPr>
        <w:t xml:space="preserve">compromiso social </w:t>
      </w:r>
      <w:r w:rsidR="00670C31" w:rsidRPr="00D75BF0">
        <w:rPr>
          <w:rFonts w:ascii="Times New Roman" w:hAnsi="Times New Roman" w:cs="Times New Roman"/>
          <w:sz w:val="24"/>
          <w:szCs w:val="24"/>
        </w:rPr>
        <w:t xml:space="preserve">y la </w:t>
      </w:r>
      <w:r w:rsidR="00670C31" w:rsidRPr="00D75BF0">
        <w:rPr>
          <w:rFonts w:ascii="Times New Roman" w:hAnsi="Times New Roman" w:cs="Times New Roman"/>
          <w:b/>
          <w:sz w:val="24"/>
          <w:szCs w:val="24"/>
        </w:rPr>
        <w:t>conservación del medio ambiente</w:t>
      </w:r>
      <w:r w:rsidR="00670C31" w:rsidRPr="00D75BF0">
        <w:rPr>
          <w:rFonts w:ascii="Times New Roman" w:hAnsi="Times New Roman" w:cs="Times New Roman"/>
          <w:sz w:val="24"/>
          <w:szCs w:val="24"/>
        </w:rPr>
        <w:t>” (Colegio Base, 2011:</w:t>
      </w:r>
      <w:r w:rsidR="00A37289" w:rsidRPr="00D75BF0">
        <w:rPr>
          <w:rFonts w:ascii="Times New Roman" w:hAnsi="Times New Roman" w:cs="Times New Roman"/>
          <w:sz w:val="24"/>
          <w:szCs w:val="24"/>
        </w:rPr>
        <w:t>14</w:t>
      </w:r>
      <w:r w:rsidR="00670C31" w:rsidRPr="00D75BF0">
        <w:rPr>
          <w:rFonts w:ascii="Times New Roman" w:hAnsi="Times New Roman" w:cs="Times New Roman"/>
          <w:sz w:val="24"/>
          <w:szCs w:val="24"/>
        </w:rPr>
        <w:t xml:space="preserve">). Sin embargo, al igual que con el Grupo Educativo Marín, es necesario saber los proyectos u actividades realizadas por el Colegio Base, para de esta manera confirmar su aporte con la comunidad y el medio ambiente. </w:t>
      </w:r>
    </w:p>
    <w:p w:rsidR="002E2996" w:rsidRPr="00D75BF0" w:rsidRDefault="00670C31"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 </w:t>
      </w:r>
      <w:r w:rsidR="002E2996" w:rsidRPr="00D75BF0">
        <w:rPr>
          <w:rFonts w:ascii="Times New Roman" w:hAnsi="Times New Roman" w:cs="Times New Roman"/>
          <w:sz w:val="24"/>
          <w:szCs w:val="24"/>
        </w:rPr>
        <w:t xml:space="preserve">El Colegio Base ha venido desarrollando algunos proyectos que implican la responsabilidad con las personas involucradas con el colegio y además con el medio ambiente. A continuación, se presentará los proyectos y/o acciones sociales y ambientales que el Colegio Base ha descrito en su </w:t>
      </w:r>
      <w:proofErr w:type="spellStart"/>
      <w:r w:rsidR="002E2996" w:rsidRPr="00D75BF0">
        <w:rPr>
          <w:rFonts w:ascii="Times New Roman" w:hAnsi="Times New Roman" w:cs="Times New Roman"/>
          <w:sz w:val="24"/>
          <w:szCs w:val="24"/>
        </w:rPr>
        <w:t>relatorio</w:t>
      </w:r>
      <w:proofErr w:type="spellEnd"/>
      <w:r w:rsidR="002E2996" w:rsidRPr="00D75BF0">
        <w:rPr>
          <w:rFonts w:ascii="Times New Roman" w:hAnsi="Times New Roman" w:cs="Times New Roman"/>
          <w:sz w:val="24"/>
          <w:szCs w:val="24"/>
        </w:rPr>
        <w:t>.</w:t>
      </w:r>
    </w:p>
    <w:p w:rsidR="007C1C32" w:rsidRPr="00D75BF0" w:rsidRDefault="002E2996" w:rsidP="00B93393">
      <w:pPr>
        <w:pStyle w:val="Prrafodelista"/>
        <w:numPr>
          <w:ilvl w:val="0"/>
          <w:numId w:val="24"/>
        </w:num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b/>
          <w:sz w:val="24"/>
          <w:szCs w:val="24"/>
        </w:rPr>
        <w:t>Proyecto “</w:t>
      </w:r>
      <w:proofErr w:type="spellStart"/>
      <w:r w:rsidRPr="00D75BF0">
        <w:rPr>
          <w:rFonts w:ascii="Times New Roman" w:hAnsi="Times New Roman" w:cs="Times New Roman"/>
          <w:b/>
          <w:sz w:val="24"/>
          <w:szCs w:val="24"/>
        </w:rPr>
        <w:t>EcoBase</w:t>
      </w:r>
      <w:proofErr w:type="spellEnd"/>
      <w:r w:rsidRPr="00D75BF0">
        <w:rPr>
          <w:rFonts w:ascii="Times New Roman" w:hAnsi="Times New Roman" w:cs="Times New Roman"/>
          <w:b/>
          <w:sz w:val="24"/>
          <w:szCs w:val="24"/>
        </w:rPr>
        <w:t xml:space="preserve">”: </w:t>
      </w:r>
      <w:r w:rsidRPr="00D75BF0">
        <w:rPr>
          <w:rFonts w:ascii="Times New Roman" w:hAnsi="Times New Roman" w:cs="Times New Roman"/>
          <w:sz w:val="24"/>
          <w:szCs w:val="24"/>
        </w:rPr>
        <w:t>es un proyecto de carácter voluntario, el cual se realiza principalmente con la colaboración de los alumnos del Colegio Base, con el propósito de crear propuestas para alcanzar el sostenimiento ambiental de su mismo colegio.</w:t>
      </w:r>
      <w:r w:rsidR="000E187F" w:rsidRPr="00D75BF0">
        <w:rPr>
          <w:rFonts w:ascii="Times New Roman" w:hAnsi="Times New Roman" w:cs="Times New Roman"/>
          <w:sz w:val="24"/>
          <w:szCs w:val="24"/>
        </w:rPr>
        <w:t xml:space="preserve"> </w:t>
      </w:r>
      <w:r w:rsidRPr="00D75BF0">
        <w:rPr>
          <w:rFonts w:ascii="Times New Roman" w:hAnsi="Times New Roman" w:cs="Times New Roman"/>
          <w:sz w:val="24"/>
          <w:szCs w:val="24"/>
        </w:rPr>
        <w:t>Consecuentemente, se han realizado cuatro grupos y temas principales dentro de este proyecto, y s</w:t>
      </w:r>
      <w:r w:rsidR="00665522" w:rsidRPr="00D75BF0">
        <w:rPr>
          <w:rFonts w:ascii="Times New Roman" w:hAnsi="Times New Roman" w:cs="Times New Roman"/>
          <w:sz w:val="24"/>
          <w:szCs w:val="24"/>
        </w:rPr>
        <w:t>e refiere a</w:t>
      </w:r>
      <w:r w:rsidRPr="00D75BF0">
        <w:rPr>
          <w:rFonts w:ascii="Times New Roman" w:hAnsi="Times New Roman" w:cs="Times New Roman"/>
          <w:sz w:val="24"/>
          <w:szCs w:val="24"/>
        </w:rPr>
        <w:t xml:space="preserve"> lo que tiene que ver con la utilización del agua, electricidad, el reciclado y la co</w:t>
      </w:r>
      <w:r w:rsidR="00665522" w:rsidRPr="00D75BF0">
        <w:rPr>
          <w:rFonts w:ascii="Times New Roman" w:hAnsi="Times New Roman" w:cs="Times New Roman"/>
          <w:sz w:val="24"/>
          <w:szCs w:val="24"/>
        </w:rPr>
        <w:t>ncientización</w:t>
      </w:r>
      <w:r w:rsidRPr="00D75BF0">
        <w:rPr>
          <w:rFonts w:ascii="Times New Roman" w:hAnsi="Times New Roman" w:cs="Times New Roman"/>
          <w:sz w:val="24"/>
          <w:szCs w:val="24"/>
        </w:rPr>
        <w:t xml:space="preserve">. El principal objetivo del proyecto es el concientizar a los alumnos del Colegio Base acerca de la necesidad de cuidar </w:t>
      </w:r>
      <w:r w:rsidR="00F76AB0" w:rsidRPr="00D75BF0">
        <w:rPr>
          <w:rFonts w:ascii="Times New Roman" w:hAnsi="Times New Roman" w:cs="Times New Roman"/>
          <w:sz w:val="24"/>
          <w:szCs w:val="24"/>
        </w:rPr>
        <w:t xml:space="preserve">y respetar el medio ambiente, por lo que se realizan charlas y actividades con todos los alumnos del colegio, comenzando desde los más pequeños, para de esta manera poder lograr cumplir con el objetivo deseado, comenzando desde raíz. </w:t>
      </w:r>
    </w:p>
    <w:p w:rsidR="006C1851" w:rsidRPr="00D75BF0" w:rsidRDefault="00F444C3" w:rsidP="00B93393">
      <w:pPr>
        <w:pStyle w:val="Prrafodelista"/>
        <w:numPr>
          <w:ilvl w:val="0"/>
          <w:numId w:val="24"/>
        </w:num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b/>
          <w:sz w:val="24"/>
          <w:szCs w:val="24"/>
        </w:rPr>
        <w:t>Trabajo solidario “</w:t>
      </w:r>
      <w:proofErr w:type="spellStart"/>
      <w:r w:rsidRPr="00D75BF0">
        <w:rPr>
          <w:rFonts w:ascii="Times New Roman" w:hAnsi="Times New Roman" w:cs="Times New Roman"/>
          <w:b/>
          <w:sz w:val="24"/>
          <w:szCs w:val="24"/>
        </w:rPr>
        <w:t>Sav</w:t>
      </w:r>
      <w:r w:rsidR="00665522" w:rsidRPr="00D75BF0">
        <w:rPr>
          <w:rFonts w:ascii="Times New Roman" w:hAnsi="Times New Roman" w:cs="Times New Roman"/>
          <w:b/>
          <w:sz w:val="24"/>
          <w:szCs w:val="24"/>
        </w:rPr>
        <w:t>e</w:t>
      </w:r>
      <w:proofErr w:type="spellEnd"/>
      <w:r w:rsidR="00665522" w:rsidRPr="00D75BF0">
        <w:rPr>
          <w:rFonts w:ascii="Times New Roman" w:hAnsi="Times New Roman" w:cs="Times New Roman"/>
          <w:b/>
          <w:sz w:val="24"/>
          <w:szCs w:val="24"/>
        </w:rPr>
        <w:t xml:space="preserve"> </w:t>
      </w:r>
      <w:proofErr w:type="spellStart"/>
      <w:r w:rsidR="00665522" w:rsidRPr="00D75BF0">
        <w:rPr>
          <w:rFonts w:ascii="Times New Roman" w:hAnsi="Times New Roman" w:cs="Times New Roman"/>
          <w:b/>
          <w:sz w:val="24"/>
          <w:szCs w:val="24"/>
        </w:rPr>
        <w:t>the</w:t>
      </w:r>
      <w:proofErr w:type="spellEnd"/>
      <w:r w:rsidR="00665522" w:rsidRPr="00D75BF0">
        <w:rPr>
          <w:rFonts w:ascii="Times New Roman" w:hAnsi="Times New Roman" w:cs="Times New Roman"/>
          <w:b/>
          <w:sz w:val="24"/>
          <w:szCs w:val="24"/>
        </w:rPr>
        <w:t xml:space="preserve"> </w:t>
      </w:r>
      <w:proofErr w:type="spellStart"/>
      <w:r w:rsidR="00665522" w:rsidRPr="00D75BF0">
        <w:rPr>
          <w:rFonts w:ascii="Times New Roman" w:hAnsi="Times New Roman" w:cs="Times New Roman"/>
          <w:b/>
          <w:sz w:val="24"/>
          <w:szCs w:val="24"/>
        </w:rPr>
        <w:t>Children</w:t>
      </w:r>
      <w:proofErr w:type="spellEnd"/>
      <w:r w:rsidR="00665522" w:rsidRPr="00D75BF0">
        <w:rPr>
          <w:rFonts w:ascii="Times New Roman" w:hAnsi="Times New Roman" w:cs="Times New Roman"/>
          <w:b/>
          <w:sz w:val="24"/>
          <w:szCs w:val="24"/>
        </w:rPr>
        <w:t xml:space="preserve">”: </w:t>
      </w:r>
      <w:r w:rsidR="00A37289" w:rsidRPr="00D75BF0">
        <w:rPr>
          <w:rFonts w:ascii="Times New Roman" w:hAnsi="Times New Roman" w:cs="Times New Roman"/>
          <w:sz w:val="24"/>
          <w:szCs w:val="24"/>
        </w:rPr>
        <w:t>en cuanto a este proyecto, el colegio Base h</w:t>
      </w:r>
      <w:r w:rsidRPr="00D75BF0">
        <w:rPr>
          <w:rFonts w:ascii="Times New Roman" w:hAnsi="Times New Roman" w:cs="Times New Roman"/>
          <w:sz w:val="24"/>
          <w:szCs w:val="24"/>
        </w:rPr>
        <w:t>a creado alianza con la ONG “</w:t>
      </w:r>
      <w:proofErr w:type="spellStart"/>
      <w:r w:rsidRPr="00D75BF0">
        <w:rPr>
          <w:rFonts w:ascii="Times New Roman" w:hAnsi="Times New Roman" w:cs="Times New Roman"/>
          <w:sz w:val="24"/>
          <w:szCs w:val="24"/>
        </w:rPr>
        <w:t>Sav</w:t>
      </w:r>
      <w:r w:rsidR="00A37289" w:rsidRPr="00D75BF0">
        <w:rPr>
          <w:rFonts w:ascii="Times New Roman" w:hAnsi="Times New Roman" w:cs="Times New Roman"/>
          <w:sz w:val="24"/>
          <w:szCs w:val="24"/>
        </w:rPr>
        <w:t>e</w:t>
      </w:r>
      <w:proofErr w:type="spellEnd"/>
      <w:r w:rsidR="00A37289" w:rsidRPr="00D75BF0">
        <w:rPr>
          <w:rFonts w:ascii="Times New Roman" w:hAnsi="Times New Roman" w:cs="Times New Roman"/>
          <w:sz w:val="24"/>
          <w:szCs w:val="24"/>
        </w:rPr>
        <w:t xml:space="preserve"> </w:t>
      </w:r>
      <w:proofErr w:type="spellStart"/>
      <w:r w:rsidR="00A37289" w:rsidRPr="00D75BF0">
        <w:rPr>
          <w:rFonts w:ascii="Times New Roman" w:hAnsi="Times New Roman" w:cs="Times New Roman"/>
          <w:sz w:val="24"/>
          <w:szCs w:val="24"/>
        </w:rPr>
        <w:t>the</w:t>
      </w:r>
      <w:proofErr w:type="spellEnd"/>
      <w:r w:rsidR="00A37289" w:rsidRPr="00D75BF0">
        <w:rPr>
          <w:rFonts w:ascii="Times New Roman" w:hAnsi="Times New Roman" w:cs="Times New Roman"/>
          <w:sz w:val="24"/>
          <w:szCs w:val="24"/>
        </w:rPr>
        <w:t xml:space="preserve"> </w:t>
      </w:r>
      <w:proofErr w:type="spellStart"/>
      <w:r w:rsidR="00A37289" w:rsidRPr="00D75BF0">
        <w:rPr>
          <w:rFonts w:ascii="Times New Roman" w:hAnsi="Times New Roman" w:cs="Times New Roman"/>
          <w:sz w:val="24"/>
          <w:szCs w:val="24"/>
        </w:rPr>
        <w:t>Children</w:t>
      </w:r>
      <w:proofErr w:type="spellEnd"/>
      <w:r w:rsidR="00A37289" w:rsidRPr="00D75BF0">
        <w:rPr>
          <w:rFonts w:ascii="Times New Roman" w:hAnsi="Times New Roman" w:cs="Times New Roman"/>
          <w:sz w:val="24"/>
          <w:szCs w:val="24"/>
        </w:rPr>
        <w:t xml:space="preserve">”, para que los alumnos de su colegio puedan participar semanalmente en un trabajo solidario, con el objetivo de que los alumnos tomen contacto con la realidad y necesidades por la que pasan </w:t>
      </w:r>
      <w:r w:rsidR="00A37289" w:rsidRPr="00D75BF0">
        <w:rPr>
          <w:rFonts w:ascii="Times New Roman" w:hAnsi="Times New Roman" w:cs="Times New Roman"/>
          <w:sz w:val="24"/>
          <w:szCs w:val="24"/>
        </w:rPr>
        <w:lastRenderedPageBreak/>
        <w:t xml:space="preserve">otras personas. El Colegio Base ha elegido a esta ONG por el motivo de que “entiende que el </w:t>
      </w:r>
      <w:r w:rsidR="00A37289" w:rsidRPr="00D75BF0">
        <w:rPr>
          <w:rFonts w:ascii="Times New Roman" w:hAnsi="Times New Roman" w:cs="Times New Roman"/>
          <w:b/>
          <w:sz w:val="24"/>
          <w:szCs w:val="24"/>
        </w:rPr>
        <w:t>Derecho a la Educación es un Derecho Irrenunciable</w:t>
      </w:r>
      <w:r w:rsidR="00A37289" w:rsidRPr="00D75BF0">
        <w:rPr>
          <w:rFonts w:ascii="Times New Roman" w:hAnsi="Times New Roman" w:cs="Times New Roman"/>
          <w:sz w:val="24"/>
          <w:szCs w:val="24"/>
        </w:rPr>
        <w:t xml:space="preserve">, recogido en la Carta de los Derechos del Niño, y que debía potenciarlo allá donde fuera posible” (Colegio Base, 2011:41). Además, las autoridades del Colegio Base, se dieron cuenta que al ser un colegio europeo, le vendría muy bien </w:t>
      </w:r>
      <w:r w:rsidR="006C1851" w:rsidRPr="00D75BF0">
        <w:rPr>
          <w:rFonts w:ascii="Times New Roman" w:hAnsi="Times New Roman" w:cs="Times New Roman"/>
          <w:sz w:val="24"/>
          <w:szCs w:val="24"/>
        </w:rPr>
        <w:t xml:space="preserve">que sus alumnos trabajasen con países latinoamericanos, para de esta manera obtener un </w:t>
      </w:r>
      <w:proofErr w:type="spellStart"/>
      <w:r w:rsidR="006C1851" w:rsidRPr="00637427">
        <w:rPr>
          <w:rFonts w:ascii="Times New Roman" w:hAnsi="Times New Roman" w:cs="Times New Roman"/>
          <w:i/>
          <w:sz w:val="24"/>
          <w:szCs w:val="24"/>
        </w:rPr>
        <w:t>feedback</w:t>
      </w:r>
      <w:proofErr w:type="spellEnd"/>
      <w:r w:rsidR="006C1851" w:rsidRPr="00D75BF0">
        <w:rPr>
          <w:rFonts w:ascii="Times New Roman" w:hAnsi="Times New Roman" w:cs="Times New Roman"/>
          <w:sz w:val="24"/>
          <w:szCs w:val="24"/>
        </w:rPr>
        <w:t xml:space="preserve"> interesante. Algunos de los talleres realizados fueron “la carrera solidaria” y “la feria de la comida” en l</w:t>
      </w:r>
      <w:r w:rsidR="001C7451" w:rsidRPr="00D75BF0">
        <w:rPr>
          <w:rFonts w:ascii="Times New Roman" w:hAnsi="Times New Roman" w:cs="Times New Roman"/>
          <w:sz w:val="24"/>
          <w:szCs w:val="24"/>
        </w:rPr>
        <w:t>a que se recaudaron 10.000 EUR</w:t>
      </w:r>
      <w:r w:rsidR="006C1851" w:rsidRPr="00D75BF0">
        <w:rPr>
          <w:rFonts w:ascii="Times New Roman" w:hAnsi="Times New Roman" w:cs="Times New Roman"/>
          <w:sz w:val="24"/>
          <w:szCs w:val="24"/>
        </w:rPr>
        <w:t>, los cua</w:t>
      </w:r>
      <w:r w:rsidRPr="00D75BF0">
        <w:rPr>
          <w:rFonts w:ascii="Times New Roman" w:hAnsi="Times New Roman" w:cs="Times New Roman"/>
          <w:sz w:val="24"/>
          <w:szCs w:val="24"/>
        </w:rPr>
        <w:t>les fueron donados a la ONG “</w:t>
      </w:r>
      <w:proofErr w:type="spellStart"/>
      <w:r w:rsidRPr="00D75BF0">
        <w:rPr>
          <w:rFonts w:ascii="Times New Roman" w:hAnsi="Times New Roman" w:cs="Times New Roman"/>
          <w:sz w:val="24"/>
          <w:szCs w:val="24"/>
        </w:rPr>
        <w:t>Sav</w:t>
      </w:r>
      <w:r w:rsidR="006C1851" w:rsidRPr="00D75BF0">
        <w:rPr>
          <w:rFonts w:ascii="Times New Roman" w:hAnsi="Times New Roman" w:cs="Times New Roman"/>
          <w:sz w:val="24"/>
          <w:szCs w:val="24"/>
        </w:rPr>
        <w:t>e</w:t>
      </w:r>
      <w:proofErr w:type="spellEnd"/>
      <w:r w:rsidR="006C1851" w:rsidRPr="00D75BF0">
        <w:rPr>
          <w:rFonts w:ascii="Times New Roman" w:hAnsi="Times New Roman" w:cs="Times New Roman"/>
          <w:sz w:val="24"/>
          <w:szCs w:val="24"/>
        </w:rPr>
        <w:t xml:space="preserve"> </w:t>
      </w:r>
      <w:proofErr w:type="spellStart"/>
      <w:r w:rsidR="006C1851" w:rsidRPr="00D75BF0">
        <w:rPr>
          <w:rFonts w:ascii="Times New Roman" w:hAnsi="Times New Roman" w:cs="Times New Roman"/>
          <w:sz w:val="24"/>
          <w:szCs w:val="24"/>
        </w:rPr>
        <w:t>the</w:t>
      </w:r>
      <w:proofErr w:type="spellEnd"/>
      <w:r w:rsidR="006C1851" w:rsidRPr="00D75BF0">
        <w:rPr>
          <w:rFonts w:ascii="Times New Roman" w:hAnsi="Times New Roman" w:cs="Times New Roman"/>
          <w:sz w:val="24"/>
          <w:szCs w:val="24"/>
        </w:rPr>
        <w:t xml:space="preserve"> </w:t>
      </w:r>
      <w:proofErr w:type="spellStart"/>
      <w:r w:rsidR="006C1851" w:rsidRPr="00D75BF0">
        <w:rPr>
          <w:rFonts w:ascii="Times New Roman" w:hAnsi="Times New Roman" w:cs="Times New Roman"/>
          <w:sz w:val="24"/>
          <w:szCs w:val="24"/>
        </w:rPr>
        <w:t>Children</w:t>
      </w:r>
      <w:proofErr w:type="spellEnd"/>
      <w:r w:rsidR="006C1851" w:rsidRPr="00D75BF0">
        <w:rPr>
          <w:rFonts w:ascii="Times New Roman" w:hAnsi="Times New Roman" w:cs="Times New Roman"/>
          <w:sz w:val="24"/>
          <w:szCs w:val="24"/>
        </w:rPr>
        <w:t xml:space="preserve">”. Consecuentemente, esta ONG nombró por primera vez, al Colegio Base, como “Centro Embajador de la promoción de los derechos del niño”. </w:t>
      </w:r>
    </w:p>
    <w:p w:rsidR="006C1851" w:rsidRPr="00D75BF0" w:rsidRDefault="006C1851" w:rsidP="00B93393">
      <w:pPr>
        <w:pStyle w:val="Prrafodelista"/>
        <w:numPr>
          <w:ilvl w:val="0"/>
          <w:numId w:val="24"/>
        </w:num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b/>
          <w:sz w:val="24"/>
          <w:szCs w:val="24"/>
        </w:rPr>
        <w:t>Proyecto “El Pozo”:</w:t>
      </w:r>
      <w:r w:rsidRPr="00D75BF0">
        <w:rPr>
          <w:rFonts w:ascii="Times New Roman" w:hAnsi="Times New Roman" w:cs="Times New Roman"/>
          <w:sz w:val="24"/>
          <w:szCs w:val="24"/>
        </w:rPr>
        <w:t xml:space="preserve"> este proyecto es de carácter solidario, y se basó principalmente en la recaudación de fondos por parte de los miembros del Colegio Base, para que de esta manera la ONG “Música para Salvar Vidas” pudiera construir un pozo en su orfanato situado en Uganda. Además, dentro de este proyecto se hizo una recolección de materiales escolares, ropa y juguetes para la donación a esta ONG, tomando en cuenta que niños del orfanato visitaron el Colegio Base para realizar ciertas actividades propuestas por los mismos alumnos del colegio. </w:t>
      </w:r>
    </w:p>
    <w:p w:rsidR="00665522" w:rsidRPr="00D75BF0" w:rsidRDefault="006C1851" w:rsidP="00B93393">
      <w:pPr>
        <w:pStyle w:val="Prrafodelista"/>
        <w:numPr>
          <w:ilvl w:val="0"/>
          <w:numId w:val="24"/>
        </w:num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b/>
          <w:sz w:val="24"/>
          <w:szCs w:val="24"/>
        </w:rPr>
        <w:t>Regalo Institucional:</w:t>
      </w:r>
      <w:r w:rsidRPr="00D75BF0">
        <w:rPr>
          <w:rFonts w:ascii="Times New Roman" w:hAnsi="Times New Roman" w:cs="Times New Roman"/>
          <w:sz w:val="24"/>
          <w:szCs w:val="24"/>
        </w:rPr>
        <w:t xml:space="preserve"> el Colegio Base entrega cada año a sus empleados lo que se conoce como regalos institucionales. Estos regalos son de </w:t>
      </w:r>
      <w:r w:rsidR="00EE1EB4" w:rsidRPr="00D75BF0">
        <w:rPr>
          <w:rFonts w:ascii="Times New Roman" w:hAnsi="Times New Roman" w:cs="Times New Roman"/>
          <w:sz w:val="24"/>
          <w:szCs w:val="24"/>
        </w:rPr>
        <w:t xml:space="preserve">distinto tipo como: cestas navideñas, placas conmemorativas para el personal y regalos por jubilación cuyo valor va entre el 50% y 100% de la última nómina entregada. </w:t>
      </w:r>
      <w:r w:rsidRPr="00D75BF0">
        <w:rPr>
          <w:rFonts w:ascii="Times New Roman" w:hAnsi="Times New Roman" w:cs="Times New Roman"/>
          <w:sz w:val="24"/>
          <w:szCs w:val="24"/>
        </w:rPr>
        <w:t xml:space="preserve"> </w:t>
      </w:r>
    </w:p>
    <w:p w:rsidR="007C1C32" w:rsidRPr="00D75BF0" w:rsidRDefault="00EE1EB4"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Por otro lado, en cuanto a su </w:t>
      </w:r>
      <w:r w:rsidRPr="00D75BF0">
        <w:rPr>
          <w:rFonts w:ascii="Times New Roman" w:hAnsi="Times New Roman" w:cs="Times New Roman"/>
          <w:b/>
          <w:sz w:val="24"/>
          <w:szCs w:val="24"/>
        </w:rPr>
        <w:t xml:space="preserve">Gestión Ambiental, </w:t>
      </w:r>
      <w:r w:rsidRPr="00D75BF0">
        <w:rPr>
          <w:rFonts w:ascii="Times New Roman" w:hAnsi="Times New Roman" w:cs="Times New Roman"/>
          <w:sz w:val="24"/>
          <w:szCs w:val="24"/>
        </w:rPr>
        <w:t xml:space="preserve">el Colegio Base toma en cuenta dos actividades aportadoras a la responsabilidad ambiental, y son: “Acciones de reciclaje y control de consumos y Acciones de sensibilización”. A continuación, se dará una breve explicación de estas dos actividades realizadas por el Colegio Base. </w:t>
      </w:r>
    </w:p>
    <w:p w:rsidR="00EE1EB4" w:rsidRPr="00D75BF0" w:rsidRDefault="00EE1EB4" w:rsidP="00B93393">
      <w:pPr>
        <w:tabs>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En cuanto a las </w:t>
      </w:r>
      <w:r w:rsidRPr="00D75BF0">
        <w:rPr>
          <w:rFonts w:ascii="Times New Roman" w:hAnsi="Times New Roman" w:cs="Times New Roman"/>
          <w:b/>
          <w:sz w:val="24"/>
          <w:szCs w:val="24"/>
        </w:rPr>
        <w:t xml:space="preserve">Acciones de reciclaje y control de consumos, </w:t>
      </w:r>
      <w:r w:rsidRPr="00D75BF0">
        <w:rPr>
          <w:rFonts w:ascii="Times New Roman" w:hAnsi="Times New Roman" w:cs="Times New Roman"/>
          <w:sz w:val="24"/>
          <w:szCs w:val="24"/>
        </w:rPr>
        <w:t xml:space="preserve">el Colegio Base ha desarrollado un plan, en primer lugar dirigido hacia el consumo de papel, puesto que como se sabe, en las instituciones educativas el consumo del mismo es muchas veces excesivo. Es por esto que el colegio ha </w:t>
      </w:r>
      <w:proofErr w:type="spellStart"/>
      <w:r w:rsidRPr="00D75BF0">
        <w:rPr>
          <w:rFonts w:ascii="Times New Roman" w:hAnsi="Times New Roman" w:cs="Times New Roman"/>
          <w:sz w:val="24"/>
          <w:szCs w:val="24"/>
        </w:rPr>
        <w:t>implementando</w:t>
      </w:r>
      <w:proofErr w:type="spellEnd"/>
      <w:r w:rsidRPr="00D75BF0">
        <w:rPr>
          <w:rFonts w:ascii="Times New Roman" w:hAnsi="Times New Roman" w:cs="Times New Roman"/>
          <w:sz w:val="24"/>
          <w:szCs w:val="24"/>
        </w:rPr>
        <w:t xml:space="preserve"> un contenedor para el almacenamiento de papel en todas las aulas del colegio, al igual que en las oficinas, para de esta manera poder reciclar el papel utilizado.</w:t>
      </w:r>
      <w:r w:rsidR="00E57B24" w:rsidRPr="00D75BF0">
        <w:rPr>
          <w:rFonts w:ascii="Times New Roman" w:hAnsi="Times New Roman" w:cs="Times New Roman"/>
          <w:sz w:val="24"/>
          <w:szCs w:val="24"/>
        </w:rPr>
        <w:t xml:space="preserve"> El mismo tipo de reciclaje se realiza con</w:t>
      </w:r>
      <w:r w:rsidRPr="00D75BF0">
        <w:rPr>
          <w:rFonts w:ascii="Times New Roman" w:hAnsi="Times New Roman" w:cs="Times New Roman"/>
          <w:sz w:val="24"/>
          <w:szCs w:val="24"/>
        </w:rPr>
        <w:t xml:space="preserve"> materiales como pilas y de elementos informáticos como tintas y </w:t>
      </w:r>
      <w:proofErr w:type="spellStart"/>
      <w:r w:rsidRPr="00491C2E">
        <w:rPr>
          <w:rFonts w:ascii="Times New Roman" w:hAnsi="Times New Roman" w:cs="Times New Roman"/>
          <w:i/>
          <w:sz w:val="24"/>
          <w:szCs w:val="24"/>
        </w:rPr>
        <w:t>hardwares</w:t>
      </w:r>
      <w:proofErr w:type="spellEnd"/>
      <w:r w:rsidRPr="00D75BF0">
        <w:rPr>
          <w:rFonts w:ascii="Times New Roman" w:hAnsi="Times New Roman" w:cs="Times New Roman"/>
          <w:sz w:val="24"/>
          <w:szCs w:val="24"/>
        </w:rPr>
        <w:t xml:space="preserve">. </w:t>
      </w:r>
      <w:r w:rsidR="00E57B24" w:rsidRPr="00D75BF0">
        <w:rPr>
          <w:rFonts w:ascii="Times New Roman" w:hAnsi="Times New Roman" w:cs="Times New Roman"/>
          <w:sz w:val="24"/>
          <w:szCs w:val="24"/>
        </w:rPr>
        <w:t xml:space="preserve">En suma, anualmente se hace una </w:t>
      </w:r>
      <w:r w:rsidR="00E57B24" w:rsidRPr="00D75BF0">
        <w:rPr>
          <w:rFonts w:ascii="Times New Roman" w:hAnsi="Times New Roman" w:cs="Times New Roman"/>
          <w:sz w:val="24"/>
          <w:szCs w:val="24"/>
        </w:rPr>
        <w:lastRenderedPageBreak/>
        <w:t>campaña de reciclaje de celulares, ropa, juguetes, con el objetivo de dar los benef</w:t>
      </w:r>
      <w:r w:rsidR="002350EC" w:rsidRPr="00D75BF0">
        <w:rPr>
          <w:rFonts w:ascii="Times New Roman" w:hAnsi="Times New Roman" w:cs="Times New Roman"/>
          <w:sz w:val="24"/>
          <w:szCs w:val="24"/>
        </w:rPr>
        <w:t>icios obtenidos a distintas ONG</w:t>
      </w:r>
      <w:r w:rsidR="00E57B24" w:rsidRPr="00D75BF0">
        <w:rPr>
          <w:rFonts w:ascii="Times New Roman" w:hAnsi="Times New Roman" w:cs="Times New Roman"/>
          <w:sz w:val="24"/>
          <w:szCs w:val="24"/>
        </w:rPr>
        <w:t xml:space="preserve">. Finalmente, el Colegio Base dice tener un control riguroso en aspectos como luz, agua, y demás, y se han tomado medidas informáticas vía mail a los padres de familia, para que se enteren de los logros alcanzados con todas estas campañas. </w:t>
      </w:r>
    </w:p>
    <w:p w:rsidR="000537FC" w:rsidRPr="00D75BF0" w:rsidRDefault="000537FC" w:rsidP="00B93393">
      <w:pPr>
        <w:tabs>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En el caso de las </w:t>
      </w:r>
      <w:r w:rsidRPr="00D75BF0">
        <w:rPr>
          <w:rFonts w:ascii="Times New Roman" w:hAnsi="Times New Roman" w:cs="Times New Roman"/>
          <w:b/>
          <w:sz w:val="24"/>
          <w:szCs w:val="24"/>
        </w:rPr>
        <w:t xml:space="preserve">Acciones de sensibilización, </w:t>
      </w:r>
      <w:r w:rsidRPr="00D75BF0">
        <w:rPr>
          <w:rFonts w:ascii="Times New Roman" w:hAnsi="Times New Roman" w:cs="Times New Roman"/>
          <w:sz w:val="24"/>
          <w:szCs w:val="24"/>
        </w:rPr>
        <w:t>se trata principalmente de acciones mediante proyectos, que ayudan al sostenimiento ambiental del propio colegio, así como el Proyecto “</w:t>
      </w:r>
      <w:proofErr w:type="spellStart"/>
      <w:r w:rsidRPr="00D75BF0">
        <w:rPr>
          <w:rFonts w:ascii="Times New Roman" w:hAnsi="Times New Roman" w:cs="Times New Roman"/>
          <w:sz w:val="24"/>
          <w:szCs w:val="24"/>
        </w:rPr>
        <w:t>EcoBase</w:t>
      </w:r>
      <w:proofErr w:type="spellEnd"/>
      <w:r w:rsidRPr="00D75BF0">
        <w:rPr>
          <w:rFonts w:ascii="Times New Roman" w:hAnsi="Times New Roman" w:cs="Times New Roman"/>
          <w:sz w:val="24"/>
          <w:szCs w:val="24"/>
        </w:rPr>
        <w:t>”, explicado anteriormente. Lo que se busca con este tipo de acciones es que se implemente una optimización de los recursos, por lo que mensualmente se realizan reuniones con los profesores y alumnos encargados</w:t>
      </w:r>
      <w:r w:rsidR="00DA6A8B" w:rsidRPr="00D75BF0">
        <w:rPr>
          <w:rFonts w:ascii="Times New Roman" w:hAnsi="Times New Roman" w:cs="Times New Roman"/>
          <w:sz w:val="24"/>
          <w:szCs w:val="24"/>
        </w:rPr>
        <w:t xml:space="preserve">, para analizar </w:t>
      </w:r>
      <w:r w:rsidRPr="00D75BF0">
        <w:rPr>
          <w:rFonts w:ascii="Times New Roman" w:hAnsi="Times New Roman" w:cs="Times New Roman"/>
          <w:sz w:val="24"/>
          <w:szCs w:val="24"/>
        </w:rPr>
        <w:t xml:space="preserve">cuáles han sido las mejoras y en ciertos casos, cuáles han sido los puntos críticos, para de esta manera cada vez ir realizando mejoras. </w:t>
      </w:r>
      <w:r w:rsidR="00DA6A8B" w:rsidRPr="00D75BF0">
        <w:rPr>
          <w:rFonts w:ascii="Times New Roman" w:hAnsi="Times New Roman" w:cs="Times New Roman"/>
          <w:sz w:val="24"/>
          <w:szCs w:val="24"/>
        </w:rPr>
        <w:t>Consecuentemente, el colegio ha invertido en ciertas herramientas como termostatos, grifos con mecanismos de temporización, y demás, con el objetivo de optimizar los recursos que se utilizan a diario. Finalmente, para complementar, al igual que muchas instituciones, el Colegio Base realiza charlas y actividades que tienen que ver con el medio ambiente, como por ejemplo, el Día de la Tier</w:t>
      </w:r>
      <w:r w:rsidR="00B65D98" w:rsidRPr="00D75BF0">
        <w:rPr>
          <w:rFonts w:ascii="Times New Roman" w:hAnsi="Times New Roman" w:cs="Times New Roman"/>
          <w:sz w:val="24"/>
          <w:szCs w:val="24"/>
        </w:rPr>
        <w:t>r</w:t>
      </w:r>
      <w:r w:rsidR="00DA6A8B" w:rsidRPr="00D75BF0">
        <w:rPr>
          <w:rFonts w:ascii="Times New Roman" w:hAnsi="Times New Roman" w:cs="Times New Roman"/>
          <w:sz w:val="24"/>
          <w:szCs w:val="24"/>
        </w:rPr>
        <w:t xml:space="preserve">a, el Día del Agua y demás, con el propósito de concientizar a los alumnos acerca de este tema. </w:t>
      </w:r>
    </w:p>
    <w:p w:rsidR="007C1C32" w:rsidRPr="00D75BF0" w:rsidRDefault="009B1C46"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Como se puede ver, tanto el Grupo Educativo Marín, como el Colegio Base de España, han tratado de cumplir de cierta forma con un aporte a la comunidad y al medio ambiente, cada uno de manera distinta. En el caso del Grupo Educativo Marín, el mero hecho de tener dentro de su grupo al Colegio Plácido Marín, enfocado para personas de bajos recursos, ya es un aporte a la sociedad. Sin embargo, </w:t>
      </w:r>
      <w:proofErr w:type="spellStart"/>
      <w:r w:rsidRPr="00D75BF0">
        <w:rPr>
          <w:rFonts w:ascii="Times New Roman" w:hAnsi="Times New Roman" w:cs="Times New Roman"/>
          <w:sz w:val="24"/>
          <w:szCs w:val="24"/>
        </w:rPr>
        <w:t>aún</w:t>
      </w:r>
      <w:proofErr w:type="spellEnd"/>
      <w:r w:rsidRPr="00D75BF0">
        <w:rPr>
          <w:rFonts w:ascii="Times New Roman" w:hAnsi="Times New Roman" w:cs="Times New Roman"/>
          <w:sz w:val="24"/>
          <w:szCs w:val="24"/>
        </w:rPr>
        <w:t xml:space="preserve"> así realiza varios proyectos y actividades enfocados principalmente para la gente de la comunidad que vive cerca del Colegio Plácido Marín (ubicado en una zona de bajos recursos económicos), mediante la ayuda del Municipio de su localidad y la alianza estratégica con algunas empresas. Algo que le destaca y diferencia al Grupo Educativo Marín en comparación con el Colegio Base, es su importante función de difundir la religión católica en su comunidad, siendo esta de carácter opcional. </w:t>
      </w:r>
      <w:r w:rsidR="003E1F11" w:rsidRPr="00D75BF0">
        <w:rPr>
          <w:rFonts w:ascii="Times New Roman" w:hAnsi="Times New Roman" w:cs="Times New Roman"/>
          <w:sz w:val="24"/>
          <w:szCs w:val="24"/>
        </w:rPr>
        <w:t xml:space="preserve">Por otro lado, el Colegio Base tiene una estructura de proyectos bastante limpia e interesante, puesto que al igual que entrega ayuda a ciertas comunidades y </w:t>
      </w:r>
      <w:r w:rsidR="00F7128F">
        <w:rPr>
          <w:rFonts w:ascii="Times New Roman" w:hAnsi="Times New Roman" w:cs="Times New Roman"/>
          <w:sz w:val="24"/>
          <w:szCs w:val="24"/>
        </w:rPr>
        <w:t>ONG</w:t>
      </w:r>
      <w:r w:rsidR="003E1F11" w:rsidRPr="00D75BF0">
        <w:rPr>
          <w:rFonts w:ascii="Times New Roman" w:hAnsi="Times New Roman" w:cs="Times New Roman"/>
          <w:sz w:val="24"/>
          <w:szCs w:val="24"/>
        </w:rPr>
        <w:t xml:space="preserve">, lo hace de manera inteligente, puesto que al mismo tiempo que realiza ciertas actividades y proyectos para la comunidad y el medio ambiente, hace que estas creen </w:t>
      </w:r>
      <w:proofErr w:type="spellStart"/>
      <w:r w:rsidR="003E1F11" w:rsidRPr="00F7128F">
        <w:rPr>
          <w:rFonts w:ascii="Times New Roman" w:hAnsi="Times New Roman" w:cs="Times New Roman"/>
          <w:i/>
          <w:sz w:val="24"/>
          <w:szCs w:val="24"/>
        </w:rPr>
        <w:t>feedbacks</w:t>
      </w:r>
      <w:proofErr w:type="spellEnd"/>
      <w:r w:rsidR="003E1F11" w:rsidRPr="00D75BF0">
        <w:rPr>
          <w:rFonts w:ascii="Times New Roman" w:hAnsi="Times New Roman" w:cs="Times New Roman"/>
          <w:sz w:val="24"/>
          <w:szCs w:val="24"/>
        </w:rPr>
        <w:t xml:space="preserve"> que aporten a sus alumnos, para de esta manera crear un mayor involucramiento, como por ejemplo, en el caso de tener contacto con otras comunidades latinoamericanas. Finalmente, en el caso de los dos colegios, está claro que existe el claro concepto de aporte a la </w:t>
      </w:r>
      <w:r w:rsidR="003E1F11" w:rsidRPr="00D75BF0">
        <w:rPr>
          <w:rFonts w:ascii="Times New Roman" w:hAnsi="Times New Roman" w:cs="Times New Roman"/>
          <w:sz w:val="24"/>
          <w:szCs w:val="24"/>
        </w:rPr>
        <w:lastRenderedPageBreak/>
        <w:t xml:space="preserve">comunidad y el medio ambiente, pero sobre todo es interesante el ver los distintos proyectos innovadores que lo realizan con el apoyo de los estudiantes y profesores, puesto que la clave actualmente, es innovar dentro de todos los ámbitos, con el objetivo de obtener cada vez mejores resultados.    </w:t>
      </w:r>
      <w:r w:rsidRPr="00D75BF0">
        <w:rPr>
          <w:rFonts w:ascii="Times New Roman" w:hAnsi="Times New Roman" w:cs="Times New Roman"/>
          <w:sz w:val="24"/>
          <w:szCs w:val="24"/>
        </w:rPr>
        <w:t xml:space="preserve"> </w:t>
      </w:r>
    </w:p>
    <w:p w:rsidR="00DB4B22" w:rsidRPr="00D75BF0" w:rsidRDefault="00B97B10" w:rsidP="00F80E81">
      <w:pPr>
        <w:pStyle w:val="Ttulo2"/>
        <w:numPr>
          <w:ilvl w:val="0"/>
          <w:numId w:val="50"/>
        </w:numPr>
        <w:spacing w:before="0" w:after="200" w:line="360" w:lineRule="auto"/>
        <w:ind w:left="142"/>
        <w:jc w:val="center"/>
        <w:rPr>
          <w:rFonts w:ascii="Times New Roman" w:hAnsi="Times New Roman" w:cs="Times New Roman"/>
          <w:color w:val="auto"/>
          <w:sz w:val="24"/>
          <w:szCs w:val="24"/>
        </w:rPr>
      </w:pPr>
      <w:bookmarkStart w:id="19" w:name="_Toc374528110"/>
      <w:r w:rsidRPr="00D75BF0">
        <w:rPr>
          <w:rFonts w:ascii="Times New Roman" w:hAnsi="Times New Roman" w:cs="Times New Roman"/>
          <w:color w:val="auto"/>
          <w:sz w:val="24"/>
          <w:szCs w:val="24"/>
        </w:rPr>
        <w:t>Políticas y estra</w:t>
      </w:r>
      <w:r w:rsidR="00112F13" w:rsidRPr="00D75BF0">
        <w:rPr>
          <w:rFonts w:ascii="Times New Roman" w:hAnsi="Times New Roman" w:cs="Times New Roman"/>
          <w:color w:val="auto"/>
          <w:sz w:val="24"/>
          <w:szCs w:val="24"/>
        </w:rPr>
        <w:t>tegias</w:t>
      </w:r>
      <w:bookmarkEnd w:id="19"/>
    </w:p>
    <w:p w:rsidR="00A27FD4" w:rsidRPr="00D75BF0" w:rsidRDefault="00A27FD4"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Las políticas y estrategias de </w:t>
      </w:r>
      <w:r w:rsidR="00422772" w:rsidRPr="00D75BF0">
        <w:rPr>
          <w:rFonts w:ascii="Times New Roman" w:hAnsi="Times New Roman" w:cs="Times New Roman"/>
          <w:sz w:val="24"/>
          <w:szCs w:val="24"/>
        </w:rPr>
        <w:t xml:space="preserve">las empresas son de suma importancia, puesto que prácticamente nos demuestran cómo es el funcionamiento de las mismas. Por lo tanto, al saber el funcionamiento de una organización, se puede llegar a saber varios aspectos que tienen que ver con la responsabilidad social empresarial, debido a que una empresa debe estar bien estructurada y tener un manejo apropiado para de esta manera poder aplicar de manera correcta el concepto de responsabilidad social empresarial. Sin embargo, una de las preguntas más frecuentes es: ¿Cómo implementar y diseñar las políticas y estrategias de una organización? </w:t>
      </w:r>
    </w:p>
    <w:p w:rsidR="00422772" w:rsidRPr="00D75BF0" w:rsidRDefault="00422772"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La respuesta a la anterior pregunta la han aplicado tanto el Grupo Educativo Marín, como el Colegio Base, puesto que han seguido al pie de la letra el modelo de </w:t>
      </w:r>
      <w:r w:rsidRPr="00D75BF0">
        <w:rPr>
          <w:rFonts w:ascii="Times New Roman" w:hAnsi="Times New Roman" w:cs="Times New Roman"/>
          <w:b/>
          <w:sz w:val="24"/>
          <w:szCs w:val="24"/>
        </w:rPr>
        <w:t>calidad</w:t>
      </w:r>
      <w:r w:rsidRPr="00D75BF0">
        <w:rPr>
          <w:rFonts w:ascii="Times New Roman" w:hAnsi="Times New Roman" w:cs="Times New Roman"/>
          <w:sz w:val="24"/>
          <w:szCs w:val="24"/>
        </w:rPr>
        <w:t xml:space="preserve"> y </w:t>
      </w:r>
      <w:r w:rsidRPr="00D75BF0">
        <w:rPr>
          <w:rFonts w:ascii="Times New Roman" w:hAnsi="Times New Roman" w:cs="Times New Roman"/>
          <w:b/>
          <w:sz w:val="24"/>
          <w:szCs w:val="24"/>
        </w:rPr>
        <w:t>responsabilidad social</w:t>
      </w:r>
      <w:r w:rsidRPr="00D75BF0">
        <w:rPr>
          <w:rFonts w:ascii="Times New Roman" w:hAnsi="Times New Roman" w:cs="Times New Roman"/>
          <w:sz w:val="24"/>
          <w:szCs w:val="24"/>
        </w:rPr>
        <w:t xml:space="preserve"> entregado por FUNDIBEQ. Consecuentemente, la respuesta a la pregunta planteada anteriormente es sencilla, y se la encuentra en los </w:t>
      </w:r>
      <w:proofErr w:type="spellStart"/>
      <w:r w:rsidRPr="00D75BF0">
        <w:rPr>
          <w:rFonts w:ascii="Times New Roman" w:hAnsi="Times New Roman" w:cs="Times New Roman"/>
          <w:sz w:val="24"/>
          <w:szCs w:val="24"/>
        </w:rPr>
        <w:t>relatorios</w:t>
      </w:r>
      <w:proofErr w:type="spellEnd"/>
      <w:r w:rsidRPr="00D75BF0">
        <w:rPr>
          <w:rFonts w:ascii="Times New Roman" w:hAnsi="Times New Roman" w:cs="Times New Roman"/>
          <w:sz w:val="24"/>
          <w:szCs w:val="24"/>
        </w:rPr>
        <w:t xml:space="preserve"> del Grupo Educativo Marín y del Coleg</w:t>
      </w:r>
      <w:r w:rsidR="006B0D1F" w:rsidRPr="00D75BF0">
        <w:rPr>
          <w:rFonts w:ascii="Times New Roman" w:hAnsi="Times New Roman" w:cs="Times New Roman"/>
          <w:sz w:val="24"/>
          <w:szCs w:val="24"/>
        </w:rPr>
        <w:t>io Base, y es la siguiente: “la política y estrategia está basada en las necesidades presentes y futuras y en las expectativas de los grupos de interés involucrados, orientándose hacia el mercado” (Grupo Educa</w:t>
      </w:r>
      <w:r w:rsidR="00890191" w:rsidRPr="00D75BF0">
        <w:rPr>
          <w:rFonts w:ascii="Times New Roman" w:hAnsi="Times New Roman" w:cs="Times New Roman"/>
          <w:sz w:val="24"/>
          <w:szCs w:val="24"/>
        </w:rPr>
        <w:t>tivo Marín, 2010</w:t>
      </w:r>
      <w:r w:rsidR="006B0D1F" w:rsidRPr="00D75BF0">
        <w:rPr>
          <w:rFonts w:ascii="Times New Roman" w:hAnsi="Times New Roman" w:cs="Times New Roman"/>
          <w:sz w:val="24"/>
          <w:szCs w:val="24"/>
        </w:rPr>
        <w:t xml:space="preserve">:24). </w:t>
      </w:r>
      <w:r w:rsidR="00943685" w:rsidRPr="00D75BF0">
        <w:rPr>
          <w:rFonts w:ascii="Times New Roman" w:hAnsi="Times New Roman" w:cs="Times New Roman"/>
          <w:sz w:val="24"/>
          <w:szCs w:val="24"/>
        </w:rPr>
        <w:t>Dicho esto, se puede ver que am</w:t>
      </w:r>
      <w:r w:rsidR="00F444C3" w:rsidRPr="00D75BF0">
        <w:rPr>
          <w:rFonts w:ascii="Times New Roman" w:hAnsi="Times New Roman" w:cs="Times New Roman"/>
          <w:sz w:val="24"/>
          <w:szCs w:val="24"/>
        </w:rPr>
        <w:t xml:space="preserve">bas organizaciones (grupo en </w:t>
      </w:r>
      <w:r w:rsidR="00943685" w:rsidRPr="00D75BF0">
        <w:rPr>
          <w:rFonts w:ascii="Times New Roman" w:hAnsi="Times New Roman" w:cs="Times New Roman"/>
          <w:sz w:val="24"/>
          <w:szCs w:val="24"/>
        </w:rPr>
        <w:t xml:space="preserve">un caso), tienen el mismo concepto al momento de aplicar las políticas y estrategias, por lo que a continuación veremos detalladamente cómo han aplicado esta teoría expuesta por el modelo de FUNDIBEQ. </w:t>
      </w:r>
    </w:p>
    <w:p w:rsidR="001C7E67" w:rsidRPr="00D75BF0" w:rsidRDefault="001C7E67"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A continuación, se presentan las principales políticas y estrategias implementadas por el Grupo Educativo Marín y el Colegio Base.</w:t>
      </w:r>
    </w:p>
    <w:p w:rsidR="00AE6430" w:rsidRPr="00D75BF0" w:rsidRDefault="00943685" w:rsidP="00851031">
      <w:pPr>
        <w:pStyle w:val="Ttulo3"/>
        <w:numPr>
          <w:ilvl w:val="1"/>
          <w:numId w:val="50"/>
        </w:numPr>
        <w:spacing w:before="0" w:after="200" w:line="360" w:lineRule="auto"/>
        <w:ind w:left="0" w:firstLine="0"/>
        <w:rPr>
          <w:rFonts w:ascii="Times New Roman" w:hAnsi="Times New Roman" w:cs="Times New Roman"/>
          <w:color w:val="auto"/>
          <w:sz w:val="24"/>
          <w:szCs w:val="24"/>
        </w:rPr>
      </w:pPr>
      <w:bookmarkStart w:id="20" w:name="_Toc374528111"/>
      <w:r w:rsidRPr="00D75BF0">
        <w:rPr>
          <w:rFonts w:ascii="Times New Roman" w:hAnsi="Times New Roman" w:cs="Times New Roman"/>
          <w:color w:val="auto"/>
          <w:sz w:val="24"/>
          <w:szCs w:val="24"/>
        </w:rPr>
        <w:t>Grupo Educativo Marín</w:t>
      </w:r>
      <w:bookmarkEnd w:id="20"/>
    </w:p>
    <w:p w:rsidR="00EF6CFF" w:rsidRPr="00D75BF0" w:rsidRDefault="000E187F" w:rsidP="00B93393">
      <w:pPr>
        <w:tabs>
          <w:tab w:val="left" w:pos="567"/>
        </w:tabs>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C</w:t>
      </w:r>
      <w:r w:rsidR="00DC462F" w:rsidRPr="00D75BF0">
        <w:rPr>
          <w:rFonts w:ascii="Times New Roman" w:hAnsi="Times New Roman" w:cs="Times New Roman"/>
          <w:sz w:val="24"/>
          <w:szCs w:val="24"/>
        </w:rPr>
        <w:t>omo se dijo anteriormente, la política y estrategia del Grupo Educativo Marín está enfocada principalmente en la satisfacción de las necesidades y expectativas de las distintas partes de interés, miembros de la comunidad en donde opera.</w:t>
      </w:r>
      <w:r w:rsidR="000875C7" w:rsidRPr="00D75BF0">
        <w:rPr>
          <w:rFonts w:ascii="Times New Roman" w:hAnsi="Times New Roman" w:cs="Times New Roman"/>
          <w:sz w:val="24"/>
          <w:szCs w:val="24"/>
        </w:rPr>
        <w:t xml:space="preserve"> En suma, para poder identificar las necesidades y expectativas de las distintas partes de interés y de los miembros del Grupo Educativo Marín, el mismo ha</w:t>
      </w:r>
      <w:r w:rsidR="00F7316B" w:rsidRPr="00D75BF0">
        <w:rPr>
          <w:rFonts w:ascii="Times New Roman" w:hAnsi="Times New Roman" w:cs="Times New Roman"/>
          <w:sz w:val="24"/>
          <w:szCs w:val="24"/>
        </w:rPr>
        <w:t xml:space="preserve"> demostrado en su </w:t>
      </w:r>
      <w:proofErr w:type="spellStart"/>
      <w:r w:rsidR="00F7316B" w:rsidRPr="00D75BF0">
        <w:rPr>
          <w:rFonts w:ascii="Times New Roman" w:hAnsi="Times New Roman" w:cs="Times New Roman"/>
          <w:sz w:val="24"/>
          <w:szCs w:val="24"/>
        </w:rPr>
        <w:t>relatorio</w:t>
      </w:r>
      <w:proofErr w:type="spellEnd"/>
      <w:r w:rsidR="00F7316B" w:rsidRPr="00D75BF0">
        <w:rPr>
          <w:rFonts w:ascii="Times New Roman" w:hAnsi="Times New Roman" w:cs="Times New Roman"/>
          <w:sz w:val="24"/>
          <w:szCs w:val="24"/>
        </w:rPr>
        <w:t>, un</w:t>
      </w:r>
      <w:r w:rsidR="000875C7" w:rsidRPr="00D75BF0">
        <w:rPr>
          <w:rFonts w:ascii="Times New Roman" w:hAnsi="Times New Roman" w:cs="Times New Roman"/>
          <w:sz w:val="24"/>
          <w:szCs w:val="24"/>
        </w:rPr>
        <w:t xml:space="preserve"> </w:t>
      </w:r>
      <w:r w:rsidR="00F7316B" w:rsidRPr="00D75BF0">
        <w:rPr>
          <w:rFonts w:ascii="Times New Roman" w:hAnsi="Times New Roman" w:cs="Times New Roman"/>
          <w:sz w:val="24"/>
          <w:szCs w:val="24"/>
        </w:rPr>
        <w:t>cuadro</w:t>
      </w:r>
      <w:r w:rsidR="000875C7" w:rsidRPr="00D75BF0">
        <w:rPr>
          <w:rFonts w:ascii="Times New Roman" w:hAnsi="Times New Roman" w:cs="Times New Roman"/>
          <w:sz w:val="24"/>
          <w:szCs w:val="24"/>
        </w:rPr>
        <w:t xml:space="preserve"> </w:t>
      </w:r>
      <w:r w:rsidR="000875C7" w:rsidRPr="00D75BF0">
        <w:rPr>
          <w:rFonts w:ascii="Times New Roman" w:hAnsi="Times New Roman" w:cs="Times New Roman"/>
          <w:sz w:val="24"/>
          <w:szCs w:val="24"/>
        </w:rPr>
        <w:lastRenderedPageBreak/>
        <w:t>con las distintas tareas, acciones y los debidos</w:t>
      </w:r>
      <w:r w:rsidR="00EF6CFF" w:rsidRPr="00D75BF0">
        <w:rPr>
          <w:rFonts w:ascii="Times New Roman" w:hAnsi="Times New Roman" w:cs="Times New Roman"/>
          <w:sz w:val="24"/>
          <w:szCs w:val="24"/>
        </w:rPr>
        <w:t xml:space="preserve"> responsables que se puede ver en el Anexo 9.</w:t>
      </w:r>
      <w:r w:rsidR="00EF6CFF" w:rsidRPr="00D75BF0">
        <w:rPr>
          <w:rFonts w:ascii="Times New Roman" w:hAnsi="Times New Roman" w:cs="Times New Roman"/>
          <w:b/>
          <w:sz w:val="24"/>
          <w:szCs w:val="24"/>
        </w:rPr>
        <w:t xml:space="preserve"> </w:t>
      </w:r>
    </w:p>
    <w:p w:rsidR="00474577" w:rsidRPr="00D75BF0" w:rsidRDefault="00AE6FC1" w:rsidP="00B93393">
      <w:pPr>
        <w:tabs>
          <w:tab w:val="left" w:pos="567"/>
        </w:tabs>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En el caso del Grupo Educativo Marín, </w:t>
      </w:r>
      <w:r w:rsidR="00EF6CFF" w:rsidRPr="00D75BF0">
        <w:rPr>
          <w:rFonts w:ascii="Times New Roman" w:hAnsi="Times New Roman" w:cs="Times New Roman"/>
          <w:sz w:val="24"/>
          <w:szCs w:val="24"/>
        </w:rPr>
        <w:t>existe</w:t>
      </w:r>
      <w:r w:rsidR="00BF6CE9" w:rsidRPr="00D75BF0">
        <w:rPr>
          <w:rFonts w:ascii="Times New Roman" w:hAnsi="Times New Roman" w:cs="Times New Roman"/>
          <w:sz w:val="24"/>
          <w:szCs w:val="24"/>
        </w:rPr>
        <w:t xml:space="preserve"> un departamento de Sistema de Gestión de Calidad (SGC), el cual se encarga de controlar los distintos procesos para la identificación de necesidades y expectativas de las distintas partes de interés</w:t>
      </w:r>
      <w:r w:rsidR="00964A79" w:rsidRPr="00D75BF0">
        <w:rPr>
          <w:rFonts w:ascii="Times New Roman" w:hAnsi="Times New Roman" w:cs="Times New Roman"/>
          <w:sz w:val="24"/>
          <w:szCs w:val="24"/>
        </w:rPr>
        <w:t xml:space="preserve">. En suma, </w:t>
      </w:r>
      <w:r w:rsidR="00DF46BA" w:rsidRPr="00D75BF0">
        <w:rPr>
          <w:rFonts w:ascii="Times New Roman" w:hAnsi="Times New Roman" w:cs="Times New Roman"/>
          <w:sz w:val="24"/>
          <w:szCs w:val="24"/>
        </w:rPr>
        <w:t>cada año el Comité de Calidad (CC) se encarga de revisar las misma</w:t>
      </w:r>
      <w:r w:rsidR="00964A79" w:rsidRPr="00D75BF0">
        <w:rPr>
          <w:rFonts w:ascii="Times New Roman" w:hAnsi="Times New Roman" w:cs="Times New Roman"/>
          <w:sz w:val="24"/>
          <w:szCs w:val="24"/>
        </w:rPr>
        <w:t>s y l</w:t>
      </w:r>
      <w:r w:rsidR="00DF46BA" w:rsidRPr="00D75BF0">
        <w:rPr>
          <w:rFonts w:ascii="Times New Roman" w:hAnsi="Times New Roman" w:cs="Times New Roman"/>
          <w:sz w:val="24"/>
          <w:szCs w:val="24"/>
        </w:rPr>
        <w:t xml:space="preserve">o que tiene que ver con las acciones generales, son revisadas por el Comité de Dirección (CD) cada fin de año. </w:t>
      </w:r>
      <w:r w:rsidR="00CA32B8" w:rsidRPr="00D75BF0">
        <w:rPr>
          <w:rFonts w:ascii="Times New Roman" w:hAnsi="Times New Roman" w:cs="Times New Roman"/>
          <w:sz w:val="24"/>
          <w:szCs w:val="24"/>
        </w:rPr>
        <w:t xml:space="preserve">Finalmente, en las distintas reuniones del Equipo Directivo se analiza toda la información recopilada de los grupos de interés, para de esta manera </w:t>
      </w:r>
      <w:r w:rsidR="00680496" w:rsidRPr="00D75BF0">
        <w:rPr>
          <w:rFonts w:ascii="Times New Roman" w:hAnsi="Times New Roman" w:cs="Times New Roman"/>
          <w:sz w:val="24"/>
          <w:szCs w:val="24"/>
        </w:rPr>
        <w:t>tratar de ir realizando las mejoras necesarias al momento de realizar la planificación institucional.</w:t>
      </w:r>
    </w:p>
    <w:p w:rsidR="005432CC" w:rsidRPr="00D75BF0" w:rsidRDefault="00474577"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En 199</w:t>
      </w:r>
      <w:r w:rsidR="00AB604E" w:rsidRPr="00D75BF0">
        <w:rPr>
          <w:rFonts w:ascii="Times New Roman" w:hAnsi="Times New Roman" w:cs="Times New Roman"/>
          <w:sz w:val="24"/>
          <w:szCs w:val="24"/>
        </w:rPr>
        <w:t>8, el Equipo Directivo d</w:t>
      </w:r>
      <w:r w:rsidRPr="00D75BF0">
        <w:rPr>
          <w:rFonts w:ascii="Times New Roman" w:hAnsi="Times New Roman" w:cs="Times New Roman"/>
          <w:sz w:val="24"/>
          <w:szCs w:val="24"/>
        </w:rPr>
        <w:t xml:space="preserve">el Grupo Educativo Marín decidió plantear objetivos de corto y largo plazo, para de esta manera </w:t>
      </w:r>
      <w:r w:rsidR="00AB604E" w:rsidRPr="00D75BF0">
        <w:rPr>
          <w:rFonts w:ascii="Times New Roman" w:hAnsi="Times New Roman" w:cs="Times New Roman"/>
          <w:sz w:val="24"/>
          <w:szCs w:val="24"/>
        </w:rPr>
        <w:t xml:space="preserve">construir un </w:t>
      </w:r>
      <w:r w:rsidRPr="00D75BF0">
        <w:rPr>
          <w:rFonts w:ascii="Times New Roman" w:hAnsi="Times New Roman" w:cs="Times New Roman"/>
          <w:sz w:val="24"/>
          <w:szCs w:val="24"/>
        </w:rPr>
        <w:t>plan</w:t>
      </w:r>
      <w:r w:rsidR="00AB604E" w:rsidRPr="00D75BF0">
        <w:rPr>
          <w:rFonts w:ascii="Times New Roman" w:hAnsi="Times New Roman" w:cs="Times New Roman"/>
          <w:sz w:val="24"/>
          <w:szCs w:val="24"/>
        </w:rPr>
        <w:t xml:space="preserve">eamiento estratégico, el cual se pueda utilizar de manera fija en los próximos años para mantener un esquema en cuanto al funcionamiento institucional. </w:t>
      </w:r>
      <w:r w:rsidR="00506F83" w:rsidRPr="00D75BF0">
        <w:rPr>
          <w:rFonts w:ascii="Times New Roman" w:hAnsi="Times New Roman" w:cs="Times New Roman"/>
          <w:sz w:val="24"/>
          <w:szCs w:val="24"/>
        </w:rPr>
        <w:t>En el Anexo 10</w:t>
      </w:r>
      <w:r w:rsidRPr="00D75BF0">
        <w:rPr>
          <w:rFonts w:ascii="Times New Roman" w:hAnsi="Times New Roman" w:cs="Times New Roman"/>
          <w:sz w:val="24"/>
          <w:szCs w:val="24"/>
        </w:rPr>
        <w:t xml:space="preserve">, se puede observar </w:t>
      </w:r>
      <w:r w:rsidR="00506F83" w:rsidRPr="00D75BF0">
        <w:rPr>
          <w:rFonts w:ascii="Times New Roman" w:hAnsi="Times New Roman" w:cs="Times New Roman"/>
          <w:sz w:val="24"/>
          <w:szCs w:val="24"/>
        </w:rPr>
        <w:t xml:space="preserve">como evidencia </w:t>
      </w:r>
      <w:r w:rsidRPr="00D75BF0">
        <w:rPr>
          <w:rFonts w:ascii="Times New Roman" w:hAnsi="Times New Roman" w:cs="Times New Roman"/>
          <w:sz w:val="24"/>
          <w:szCs w:val="24"/>
        </w:rPr>
        <w:t>los objetivos a corto y largo plazo que el GEM utiliza hasta el día de hoy</w:t>
      </w:r>
      <w:r w:rsidR="005432CC" w:rsidRPr="00D75BF0">
        <w:rPr>
          <w:rFonts w:ascii="Times New Roman" w:hAnsi="Times New Roman" w:cs="Times New Roman"/>
          <w:sz w:val="24"/>
          <w:szCs w:val="24"/>
        </w:rPr>
        <w:t xml:space="preserve"> como parte de su planeamiento estratégico, institucional y de enseñanza</w:t>
      </w:r>
      <w:r w:rsidR="00506F83" w:rsidRPr="00D75BF0">
        <w:rPr>
          <w:rFonts w:ascii="Times New Roman" w:hAnsi="Times New Roman" w:cs="Times New Roman"/>
          <w:sz w:val="24"/>
          <w:szCs w:val="24"/>
        </w:rPr>
        <w:t>.</w:t>
      </w:r>
    </w:p>
    <w:p w:rsidR="00F7316B" w:rsidRPr="00D75BF0" w:rsidRDefault="00F7316B"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En suma, para lo que tiene que ver con la parte del proceso de Planeamiento Estratégico, el Grupo Educativo Marín (GEM), ha ded</w:t>
      </w:r>
      <w:r w:rsidR="00506F83" w:rsidRPr="00D75BF0">
        <w:rPr>
          <w:rFonts w:ascii="Times New Roman" w:hAnsi="Times New Roman" w:cs="Times New Roman"/>
          <w:sz w:val="24"/>
          <w:szCs w:val="24"/>
        </w:rPr>
        <w:t>icado tres acciones principales: previas, durante y después,</w:t>
      </w:r>
      <w:r w:rsidRPr="00D75BF0">
        <w:rPr>
          <w:rFonts w:ascii="Times New Roman" w:hAnsi="Times New Roman" w:cs="Times New Roman"/>
          <w:sz w:val="24"/>
          <w:szCs w:val="24"/>
        </w:rPr>
        <w:t xml:space="preserve"> las cuales se las </w:t>
      </w:r>
      <w:r w:rsidR="00506F83" w:rsidRPr="00D75BF0">
        <w:rPr>
          <w:rFonts w:ascii="Times New Roman" w:hAnsi="Times New Roman" w:cs="Times New Roman"/>
          <w:sz w:val="24"/>
          <w:szCs w:val="24"/>
        </w:rPr>
        <w:t>puede ver con claridad en el Anexo 11</w:t>
      </w:r>
      <w:r w:rsidRPr="00D75BF0">
        <w:rPr>
          <w:rFonts w:ascii="Times New Roman" w:hAnsi="Times New Roman" w:cs="Times New Roman"/>
          <w:sz w:val="24"/>
          <w:szCs w:val="24"/>
        </w:rPr>
        <w:t>.</w:t>
      </w:r>
    </w:p>
    <w:p w:rsidR="005432CC" w:rsidRPr="00D75BF0" w:rsidRDefault="00AE6430"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Finalmente, en cuanto a los planteamientos y los tres tipos de acciones, en su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el Grupo Educativo Marín explica que la principal herramienta para el proceso de los mismos es el FODA</w:t>
      </w:r>
      <w:r w:rsidR="00B71F9B" w:rsidRPr="00D75BF0">
        <w:rPr>
          <w:rFonts w:ascii="Times New Roman" w:hAnsi="Times New Roman" w:cs="Times New Roman"/>
          <w:sz w:val="24"/>
          <w:szCs w:val="24"/>
        </w:rPr>
        <w:t xml:space="preserve"> o también conocido como DAFO</w:t>
      </w:r>
      <w:r w:rsidRPr="00D75BF0">
        <w:rPr>
          <w:rFonts w:ascii="Times New Roman" w:hAnsi="Times New Roman" w:cs="Times New Roman"/>
          <w:sz w:val="24"/>
          <w:szCs w:val="24"/>
        </w:rPr>
        <w:t xml:space="preserve">. Además, el GEM tiene un método de análisis de escenarios para obtener un óptimo modo de acción en cuanto al planteamiento estratégico e institucional. </w:t>
      </w:r>
      <w:r w:rsidR="008D571E" w:rsidRPr="00D75BF0">
        <w:rPr>
          <w:rFonts w:ascii="Times New Roman" w:hAnsi="Times New Roman" w:cs="Times New Roman"/>
          <w:sz w:val="24"/>
          <w:szCs w:val="24"/>
        </w:rPr>
        <w:t>Por</w:t>
      </w:r>
      <w:r w:rsidR="005263E3" w:rsidRPr="00D75BF0">
        <w:rPr>
          <w:rFonts w:ascii="Times New Roman" w:hAnsi="Times New Roman" w:cs="Times New Roman"/>
          <w:sz w:val="24"/>
          <w:szCs w:val="24"/>
        </w:rPr>
        <w:t xml:space="preserve"> lo mismo</w:t>
      </w:r>
      <w:r w:rsidR="008D571E" w:rsidRPr="00D75BF0">
        <w:rPr>
          <w:rFonts w:ascii="Times New Roman" w:hAnsi="Times New Roman" w:cs="Times New Roman"/>
          <w:sz w:val="24"/>
          <w:szCs w:val="24"/>
        </w:rPr>
        <w:t xml:space="preserve">, para poder analizar estos escenarios, es importante tomar en cuenta la situación actual de la localidad de los distintos colegios miembros del GEM, las condiciones socioeconómicas, la cultura, el Magisterio de la Iglesia (el GEM aplica </w:t>
      </w:r>
      <w:r w:rsidR="00B235D9" w:rsidRPr="00D75BF0">
        <w:rPr>
          <w:rFonts w:ascii="Times New Roman" w:hAnsi="Times New Roman" w:cs="Times New Roman"/>
          <w:sz w:val="24"/>
          <w:szCs w:val="24"/>
        </w:rPr>
        <w:t xml:space="preserve">en sus cuatro colegios </w:t>
      </w:r>
      <w:r w:rsidR="008D571E" w:rsidRPr="00D75BF0">
        <w:rPr>
          <w:rFonts w:ascii="Times New Roman" w:hAnsi="Times New Roman" w:cs="Times New Roman"/>
          <w:sz w:val="24"/>
          <w:szCs w:val="24"/>
        </w:rPr>
        <w:t xml:space="preserve">la educación católica), en sí el contexto nacional y también </w:t>
      </w:r>
      <w:r w:rsidR="00B235D9" w:rsidRPr="00D75BF0">
        <w:rPr>
          <w:rFonts w:ascii="Times New Roman" w:hAnsi="Times New Roman" w:cs="Times New Roman"/>
          <w:sz w:val="24"/>
          <w:szCs w:val="24"/>
        </w:rPr>
        <w:t xml:space="preserve">el </w:t>
      </w:r>
      <w:r w:rsidR="008D571E" w:rsidRPr="00D75BF0">
        <w:rPr>
          <w:rFonts w:ascii="Times New Roman" w:hAnsi="Times New Roman" w:cs="Times New Roman"/>
          <w:sz w:val="24"/>
          <w:szCs w:val="24"/>
        </w:rPr>
        <w:t xml:space="preserve">internacional. Por lo mismo, se dice que parte del escenario </w:t>
      </w:r>
      <w:r w:rsidR="005263E3" w:rsidRPr="00D75BF0">
        <w:rPr>
          <w:rFonts w:ascii="Times New Roman" w:hAnsi="Times New Roman" w:cs="Times New Roman"/>
          <w:sz w:val="24"/>
          <w:szCs w:val="24"/>
        </w:rPr>
        <w:t xml:space="preserve">para los planteamientos hablados anteriormente, se encuentran la satisfacción de las partes de interés y “el crecimiento progresivo de la oferta educativa hacia los sectores más necesitados de la sociedad, y la necesidad del desarrollo de nuevos emprendimientos que </w:t>
      </w:r>
      <w:r w:rsidR="005263E3" w:rsidRPr="00D75BF0">
        <w:rPr>
          <w:rFonts w:ascii="Times New Roman" w:hAnsi="Times New Roman" w:cs="Times New Roman"/>
          <w:sz w:val="24"/>
          <w:szCs w:val="24"/>
        </w:rPr>
        <w:lastRenderedPageBreak/>
        <w:t>respondan a las variables demográficas y a la nueva composición urbana”</w:t>
      </w:r>
      <w:r w:rsidRPr="00D75BF0">
        <w:rPr>
          <w:rFonts w:ascii="Times New Roman" w:hAnsi="Times New Roman" w:cs="Times New Roman"/>
          <w:sz w:val="24"/>
          <w:szCs w:val="24"/>
        </w:rPr>
        <w:t xml:space="preserve"> </w:t>
      </w:r>
      <w:r w:rsidR="005263E3" w:rsidRPr="00D75BF0">
        <w:rPr>
          <w:rFonts w:ascii="Times New Roman" w:hAnsi="Times New Roman" w:cs="Times New Roman"/>
          <w:sz w:val="24"/>
          <w:szCs w:val="24"/>
        </w:rPr>
        <w:t xml:space="preserve">(Grupo Educativo Marín, 2010: 25 y 26). </w:t>
      </w:r>
    </w:p>
    <w:p w:rsidR="00B235D9" w:rsidRPr="00D75BF0" w:rsidRDefault="001E47FA" w:rsidP="00851031">
      <w:pPr>
        <w:pStyle w:val="Ttulo3"/>
        <w:numPr>
          <w:ilvl w:val="1"/>
          <w:numId w:val="50"/>
        </w:numPr>
        <w:spacing w:before="0" w:after="200" w:line="360" w:lineRule="auto"/>
        <w:ind w:left="0" w:firstLine="0"/>
        <w:rPr>
          <w:rFonts w:ascii="Times New Roman" w:hAnsi="Times New Roman" w:cs="Times New Roman"/>
          <w:color w:val="auto"/>
          <w:sz w:val="24"/>
          <w:szCs w:val="24"/>
        </w:rPr>
      </w:pPr>
      <w:bookmarkStart w:id="21" w:name="_Toc374528112"/>
      <w:r w:rsidRPr="00D75BF0">
        <w:rPr>
          <w:rFonts w:ascii="Times New Roman" w:hAnsi="Times New Roman" w:cs="Times New Roman"/>
          <w:color w:val="auto"/>
          <w:sz w:val="24"/>
          <w:szCs w:val="24"/>
        </w:rPr>
        <w:t>Colegio Base</w:t>
      </w:r>
      <w:bookmarkEnd w:id="21"/>
    </w:p>
    <w:p w:rsidR="00474577" w:rsidRPr="00D75BF0" w:rsidRDefault="00E82B8A"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Como se explicó anteriormente, al igual que el Grupo Educativo Marín (GEM), el Colegio Base enfoca sus políticas y estrategias a lo que tiene que ver con las necesidades y expectativas de sus distintos grupos de interés. Consecuentemente, en su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el Colegio Base explica que la información requerida para satisfacer las necesidades y expectativas de sus distintas partes de interés, las recoge mediante una investigación de mercado, la cual tiene dos tipos principales. En primer lugar, se encuentra la información que se obtiene mediante encuestas</w:t>
      </w:r>
      <w:r w:rsidR="00156712" w:rsidRPr="00D75BF0">
        <w:rPr>
          <w:rFonts w:ascii="Times New Roman" w:hAnsi="Times New Roman" w:cs="Times New Roman"/>
          <w:sz w:val="24"/>
          <w:szCs w:val="24"/>
        </w:rPr>
        <w:t xml:space="preserve"> de satisfacción, las cuales se realizan a los distintos grupos de interés, para de esta manera obtener una retroalimentación, la cual es analizada por el Consejo de Dirección. En segundo lugar, se encuentra la información obtenida por las actividades externas e internas, es decir, al “Estudio Anual de Precios, Estudio de Percepción, Estudios de la Economía, de la competencia, de prácticas de éxito y del Propio Centro” (Colegio Base, 2011:20).   </w:t>
      </w:r>
      <w:r w:rsidRPr="00D75BF0">
        <w:rPr>
          <w:rFonts w:ascii="Times New Roman" w:hAnsi="Times New Roman" w:cs="Times New Roman"/>
          <w:sz w:val="24"/>
          <w:szCs w:val="24"/>
        </w:rPr>
        <w:t xml:space="preserve">  </w:t>
      </w:r>
    </w:p>
    <w:p w:rsidR="002168AA" w:rsidRPr="00D75BF0" w:rsidRDefault="002168AA"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Uno de los aspectos más importantes que aplica el Colegio Base, es el de tratar de </w:t>
      </w:r>
      <w:r w:rsidRPr="00D75BF0">
        <w:rPr>
          <w:rFonts w:ascii="Times New Roman" w:hAnsi="Times New Roman" w:cs="Times New Roman"/>
          <w:b/>
          <w:sz w:val="24"/>
          <w:szCs w:val="24"/>
        </w:rPr>
        <w:t xml:space="preserve">anticiparse </w:t>
      </w:r>
      <w:r w:rsidRPr="00D75BF0">
        <w:rPr>
          <w:rFonts w:ascii="Times New Roman" w:hAnsi="Times New Roman" w:cs="Times New Roman"/>
          <w:sz w:val="24"/>
          <w:szCs w:val="24"/>
        </w:rPr>
        <w:t xml:space="preserve">a las necesidades y expectativas de los grupos de interés. Consecuentemente, en </w:t>
      </w:r>
      <w:r w:rsidR="00506F83" w:rsidRPr="00D75BF0">
        <w:rPr>
          <w:rFonts w:ascii="Times New Roman" w:hAnsi="Times New Roman" w:cs="Times New Roman"/>
          <w:sz w:val="24"/>
          <w:szCs w:val="24"/>
        </w:rPr>
        <w:t xml:space="preserve">el Anexo 5 (ya visto anteriormente) se puede ver un cuadro, </w:t>
      </w:r>
      <w:r w:rsidRPr="00D75BF0">
        <w:rPr>
          <w:rFonts w:ascii="Times New Roman" w:hAnsi="Times New Roman" w:cs="Times New Roman"/>
          <w:sz w:val="24"/>
          <w:szCs w:val="24"/>
        </w:rPr>
        <w:t>e</w:t>
      </w:r>
      <w:r w:rsidR="00506F83" w:rsidRPr="00D75BF0">
        <w:rPr>
          <w:rFonts w:ascii="Times New Roman" w:hAnsi="Times New Roman" w:cs="Times New Roman"/>
          <w:sz w:val="24"/>
          <w:szCs w:val="24"/>
        </w:rPr>
        <w:t>l</w:t>
      </w:r>
      <w:r w:rsidRPr="00D75BF0">
        <w:rPr>
          <w:rFonts w:ascii="Times New Roman" w:hAnsi="Times New Roman" w:cs="Times New Roman"/>
          <w:sz w:val="24"/>
          <w:szCs w:val="24"/>
        </w:rPr>
        <w:t xml:space="preserve"> </w:t>
      </w:r>
      <w:r w:rsidR="00506F83" w:rsidRPr="00D75BF0">
        <w:rPr>
          <w:rFonts w:ascii="Times New Roman" w:hAnsi="Times New Roman" w:cs="Times New Roman"/>
          <w:sz w:val="24"/>
          <w:szCs w:val="24"/>
        </w:rPr>
        <w:t xml:space="preserve">cual explica </w:t>
      </w:r>
      <w:r w:rsidRPr="00D75BF0">
        <w:rPr>
          <w:rFonts w:ascii="Times New Roman" w:hAnsi="Times New Roman" w:cs="Times New Roman"/>
          <w:sz w:val="24"/>
          <w:szCs w:val="24"/>
        </w:rPr>
        <w:t xml:space="preserve">los segmentos clave, los canales de contacto y las principales necesidades y expectativas expuestas por el Colegio Base en su </w:t>
      </w:r>
      <w:proofErr w:type="spellStart"/>
      <w:r w:rsidRPr="00D75BF0">
        <w:rPr>
          <w:rFonts w:ascii="Times New Roman" w:hAnsi="Times New Roman" w:cs="Times New Roman"/>
          <w:sz w:val="24"/>
          <w:szCs w:val="24"/>
        </w:rPr>
        <w:t>relatorio</w:t>
      </w:r>
      <w:proofErr w:type="spellEnd"/>
      <w:r w:rsidR="00506F83" w:rsidRPr="00D75BF0">
        <w:rPr>
          <w:rFonts w:ascii="Times New Roman" w:hAnsi="Times New Roman" w:cs="Times New Roman"/>
          <w:sz w:val="24"/>
          <w:szCs w:val="24"/>
        </w:rPr>
        <w:t>.</w:t>
      </w:r>
    </w:p>
    <w:p w:rsidR="00A832E4" w:rsidRPr="00D75BF0" w:rsidRDefault="002168AA" w:rsidP="00B93393">
      <w:pPr>
        <w:tabs>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El Colegio Base evalúa, revisa, analiza y actualiza los criterios, canales, tipos de captación, necesidades y expectativas cada tres años en lo que tiene que ver con el Proceso de Planificación Estratégica. En el año 2010 fue la última autoevaluación realizada por parte del cole</w:t>
      </w:r>
      <w:r w:rsidR="0089360E" w:rsidRPr="00D75BF0">
        <w:rPr>
          <w:rFonts w:ascii="Times New Roman" w:hAnsi="Times New Roman" w:cs="Times New Roman"/>
          <w:sz w:val="24"/>
          <w:szCs w:val="24"/>
        </w:rPr>
        <w:t>gio, en la cual se identificar</w:t>
      </w:r>
      <w:r w:rsidRPr="00D75BF0">
        <w:rPr>
          <w:rFonts w:ascii="Times New Roman" w:hAnsi="Times New Roman" w:cs="Times New Roman"/>
          <w:sz w:val="24"/>
          <w:szCs w:val="24"/>
        </w:rPr>
        <w:t>on ciertas áreas de mejora</w:t>
      </w:r>
      <w:r w:rsidR="0089360E" w:rsidRPr="00D75BF0">
        <w:rPr>
          <w:rFonts w:ascii="Times New Roman" w:hAnsi="Times New Roman" w:cs="Times New Roman"/>
          <w:sz w:val="24"/>
          <w:szCs w:val="24"/>
        </w:rPr>
        <w:t xml:space="preserve">. </w:t>
      </w:r>
      <w:r w:rsidR="00506F83" w:rsidRPr="00D75BF0">
        <w:rPr>
          <w:rFonts w:ascii="Times New Roman" w:hAnsi="Times New Roman" w:cs="Times New Roman"/>
          <w:sz w:val="24"/>
          <w:szCs w:val="24"/>
        </w:rPr>
        <w:t>En el Anexo 12</w:t>
      </w:r>
      <w:r w:rsidR="00757FF0" w:rsidRPr="00D75BF0">
        <w:rPr>
          <w:rFonts w:ascii="Times New Roman" w:hAnsi="Times New Roman" w:cs="Times New Roman"/>
          <w:sz w:val="24"/>
          <w:szCs w:val="24"/>
        </w:rPr>
        <w:t>, se puede ver el Plan Estratégico creado por el Colegio Base,</w:t>
      </w:r>
      <w:r w:rsidR="00506F83" w:rsidRPr="00D75BF0">
        <w:rPr>
          <w:rFonts w:ascii="Times New Roman" w:hAnsi="Times New Roman" w:cs="Times New Roman"/>
          <w:sz w:val="24"/>
          <w:szCs w:val="24"/>
        </w:rPr>
        <w:t xml:space="preserve"> aplicado en los años 2009-2011. </w:t>
      </w:r>
      <w:r w:rsidR="000D6293" w:rsidRPr="00D75BF0">
        <w:rPr>
          <w:rFonts w:ascii="Times New Roman" w:hAnsi="Times New Roman" w:cs="Times New Roman"/>
          <w:sz w:val="24"/>
          <w:szCs w:val="24"/>
        </w:rPr>
        <w:t xml:space="preserve">Este gráfico, muestra de manera estratégica, los aspectos presentes y futuros del colegio, en relación con sus propias características y de su entorno, con el principal objetivo de </w:t>
      </w:r>
      <w:r w:rsidR="00E9523A" w:rsidRPr="00D75BF0">
        <w:rPr>
          <w:rFonts w:ascii="Times New Roman" w:hAnsi="Times New Roman" w:cs="Times New Roman"/>
          <w:sz w:val="24"/>
          <w:szCs w:val="24"/>
        </w:rPr>
        <w:t xml:space="preserve">dar un diseño a las situaciones futuras por las cuales el colegio pueda transcurrir. </w:t>
      </w:r>
      <w:r w:rsidR="00220C01" w:rsidRPr="00D75BF0">
        <w:rPr>
          <w:rFonts w:ascii="Times New Roman" w:hAnsi="Times New Roman" w:cs="Times New Roman"/>
          <w:sz w:val="24"/>
          <w:szCs w:val="24"/>
        </w:rPr>
        <w:t xml:space="preserve">Consecuentemente, el Colegio Base ha definido su Planificación Estratégica en cuatro principales componentes: Misión, Objetivos, Estrategias y Plan Financiero. </w:t>
      </w:r>
    </w:p>
    <w:p w:rsidR="00A27FD4" w:rsidRPr="00D75BF0" w:rsidRDefault="00A832E4" w:rsidP="00B93393">
      <w:pPr>
        <w:tabs>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lastRenderedPageBreak/>
        <w:t>En el Anexo 13,</w:t>
      </w:r>
      <w:r w:rsidR="004F674C" w:rsidRPr="00D75BF0">
        <w:rPr>
          <w:rFonts w:ascii="Times New Roman" w:hAnsi="Times New Roman" w:cs="Times New Roman"/>
          <w:sz w:val="24"/>
          <w:szCs w:val="24"/>
        </w:rPr>
        <w:t xml:space="preserve"> se puede ver los planes, las estrategias y las metas fijadas por el Colegio Base para lo que el período 2009-2011</w:t>
      </w:r>
      <w:r w:rsidRPr="00D75BF0">
        <w:rPr>
          <w:rFonts w:ascii="Times New Roman" w:hAnsi="Times New Roman" w:cs="Times New Roman"/>
          <w:sz w:val="24"/>
          <w:szCs w:val="24"/>
        </w:rPr>
        <w:t xml:space="preserve">. </w:t>
      </w:r>
      <w:r w:rsidR="00E8370E" w:rsidRPr="00D75BF0">
        <w:rPr>
          <w:rFonts w:ascii="Times New Roman" w:hAnsi="Times New Roman" w:cs="Times New Roman"/>
          <w:sz w:val="24"/>
          <w:szCs w:val="24"/>
        </w:rPr>
        <w:t xml:space="preserve">Como consecuencia, se puede ver que en el cuadro, el Colegio Base tiene una serie de planes específicos, los cuales se han creado con el motivo de responder a las necesidades y expectativas de los distintos grupos de interés involucrados, de manera </w:t>
      </w:r>
      <w:r w:rsidR="00E8370E" w:rsidRPr="00D75BF0">
        <w:rPr>
          <w:rFonts w:ascii="Times New Roman" w:hAnsi="Times New Roman" w:cs="Times New Roman"/>
          <w:b/>
          <w:i/>
          <w:sz w:val="24"/>
          <w:szCs w:val="24"/>
        </w:rPr>
        <w:t xml:space="preserve">equilibrada, </w:t>
      </w:r>
      <w:r w:rsidR="00E8370E" w:rsidRPr="00D75BF0">
        <w:rPr>
          <w:rFonts w:ascii="Times New Roman" w:hAnsi="Times New Roman" w:cs="Times New Roman"/>
          <w:sz w:val="24"/>
          <w:szCs w:val="24"/>
        </w:rPr>
        <w:t xml:space="preserve">como lo dice en su </w:t>
      </w:r>
      <w:proofErr w:type="spellStart"/>
      <w:r w:rsidR="00E8370E" w:rsidRPr="00D75BF0">
        <w:rPr>
          <w:rFonts w:ascii="Times New Roman" w:hAnsi="Times New Roman" w:cs="Times New Roman"/>
          <w:sz w:val="24"/>
          <w:szCs w:val="24"/>
        </w:rPr>
        <w:t>relatorio</w:t>
      </w:r>
      <w:proofErr w:type="spellEnd"/>
      <w:r w:rsidR="00E8370E" w:rsidRPr="00D75BF0">
        <w:rPr>
          <w:rFonts w:ascii="Times New Roman" w:hAnsi="Times New Roman" w:cs="Times New Roman"/>
          <w:sz w:val="24"/>
          <w:szCs w:val="24"/>
        </w:rPr>
        <w:t xml:space="preserve"> el colegio. </w:t>
      </w:r>
    </w:p>
    <w:p w:rsidR="003113D0" w:rsidRPr="00D75BF0" w:rsidRDefault="00282A8F"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Como se puede ver, tanto en el caso del Grupo Educativo Marín, como el Colegio Base, ambos aplican sus políticas y estrategias a la satisfacción de las necesidades y expectativas de sus distintas partes de interés. </w:t>
      </w:r>
      <w:r w:rsidR="00DC4997" w:rsidRPr="00D75BF0">
        <w:rPr>
          <w:rFonts w:ascii="Times New Roman" w:hAnsi="Times New Roman" w:cs="Times New Roman"/>
          <w:sz w:val="24"/>
          <w:szCs w:val="24"/>
        </w:rPr>
        <w:t xml:space="preserve">En suma, algo que no se ha dicho anteriormente, como parte de su política y estrategia, ambas instituciones tienen como política, el que sus estrategias y planes vayan conjunto con la misión de la institución, sean coherentes, alcanzables, equilibrados, cuantificables, incentivadores (que sean un reto) y definidos por cada responsable. Por otro lado, un punto a favor y de gran importancia para el Colegio Base, es el tratar de adelantarse a las necesidades y expectativas de sus partes de interés. Es un punto bastante </w:t>
      </w:r>
      <w:r w:rsidR="005347C9" w:rsidRPr="00D75BF0">
        <w:rPr>
          <w:rFonts w:ascii="Times New Roman" w:hAnsi="Times New Roman" w:cs="Times New Roman"/>
          <w:sz w:val="24"/>
          <w:szCs w:val="24"/>
        </w:rPr>
        <w:t>significativo</w:t>
      </w:r>
      <w:r w:rsidR="00DC4997" w:rsidRPr="00D75BF0">
        <w:rPr>
          <w:rFonts w:ascii="Times New Roman" w:hAnsi="Times New Roman" w:cs="Times New Roman"/>
          <w:sz w:val="24"/>
          <w:szCs w:val="24"/>
        </w:rPr>
        <w:t xml:space="preserve">, puesto que es una de las principales características del Marketing Estratégico, ya que lo óptimo para las empresas en la actualidad, es que estas puedan adelantarse a las tendencias. </w:t>
      </w:r>
      <w:r w:rsidR="007A25FC" w:rsidRPr="00D75BF0">
        <w:rPr>
          <w:rFonts w:ascii="Times New Roman" w:hAnsi="Times New Roman" w:cs="Times New Roman"/>
          <w:sz w:val="24"/>
          <w:szCs w:val="24"/>
        </w:rPr>
        <w:t>Por lo mismo, este podría ser un punto en el cual el Grupo Educativo Marín podría aplicar a su plan estratégico, con la finalidad de adelantarse a las tendencias para así satisfacer con mayor contundencia las necesidades y expectativas de los grupos de interés.</w:t>
      </w:r>
      <w:r w:rsidR="00833FC2" w:rsidRPr="00D75BF0">
        <w:rPr>
          <w:rFonts w:ascii="Times New Roman" w:hAnsi="Times New Roman" w:cs="Times New Roman"/>
          <w:sz w:val="24"/>
          <w:szCs w:val="24"/>
        </w:rPr>
        <w:t xml:space="preserve"> Finalmente, tanto el Grupo Educativo Marín (GEM), como el colegio Base de España tienen una </w:t>
      </w:r>
      <w:r w:rsidR="00833FC2" w:rsidRPr="00D75BF0">
        <w:rPr>
          <w:rFonts w:ascii="Times New Roman" w:hAnsi="Times New Roman" w:cs="Times New Roman"/>
          <w:b/>
          <w:sz w:val="24"/>
          <w:szCs w:val="24"/>
        </w:rPr>
        <w:t>política de calidad</w:t>
      </w:r>
      <w:r w:rsidR="00833FC2" w:rsidRPr="00D75BF0">
        <w:rPr>
          <w:rFonts w:ascii="Times New Roman" w:hAnsi="Times New Roman" w:cs="Times New Roman"/>
          <w:sz w:val="24"/>
          <w:szCs w:val="24"/>
        </w:rPr>
        <w:t xml:space="preserve">, es por esto que ambos han sido concursantes y premiados en distintos años por FUNDIBEQ en cuanto al Modelo de Evaluación de la Gestión de Calidad para Instituciones Educativas. </w:t>
      </w:r>
    </w:p>
    <w:p w:rsidR="00B97B10" w:rsidRPr="00D75BF0" w:rsidRDefault="003113D0" w:rsidP="00851031">
      <w:pPr>
        <w:pStyle w:val="Ttulo2"/>
        <w:numPr>
          <w:ilvl w:val="0"/>
          <w:numId w:val="50"/>
        </w:numPr>
        <w:spacing w:before="0" w:after="200" w:line="360" w:lineRule="auto"/>
        <w:ind w:left="284" w:hanging="284"/>
        <w:jc w:val="center"/>
        <w:rPr>
          <w:rFonts w:ascii="Times New Roman" w:hAnsi="Times New Roman" w:cs="Times New Roman"/>
          <w:color w:val="auto"/>
          <w:sz w:val="24"/>
          <w:szCs w:val="24"/>
        </w:rPr>
      </w:pPr>
      <w:bookmarkStart w:id="22" w:name="_Toc374528113"/>
      <w:r w:rsidRPr="00D75BF0">
        <w:rPr>
          <w:rFonts w:ascii="Times New Roman" w:hAnsi="Times New Roman" w:cs="Times New Roman"/>
          <w:color w:val="auto"/>
          <w:sz w:val="24"/>
          <w:szCs w:val="24"/>
        </w:rPr>
        <w:t>Objetivos</w:t>
      </w:r>
      <w:r w:rsidR="00B97B10" w:rsidRPr="00D75BF0">
        <w:rPr>
          <w:rFonts w:ascii="Times New Roman" w:hAnsi="Times New Roman" w:cs="Times New Roman"/>
          <w:color w:val="auto"/>
          <w:sz w:val="24"/>
          <w:szCs w:val="24"/>
        </w:rPr>
        <w:t xml:space="preserve"> de mej</w:t>
      </w:r>
      <w:r w:rsidR="00112F13" w:rsidRPr="00D75BF0">
        <w:rPr>
          <w:rFonts w:ascii="Times New Roman" w:hAnsi="Times New Roman" w:cs="Times New Roman"/>
          <w:color w:val="auto"/>
          <w:sz w:val="24"/>
          <w:szCs w:val="24"/>
        </w:rPr>
        <w:t>ora</w:t>
      </w:r>
      <w:bookmarkEnd w:id="22"/>
    </w:p>
    <w:p w:rsidR="003113D0" w:rsidRPr="00D75BF0" w:rsidRDefault="003113D0"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Los objetivos de mejora, se refieren a las actividades o gestiones que </w:t>
      </w:r>
      <w:r w:rsidR="00880BAE" w:rsidRPr="00D75BF0">
        <w:rPr>
          <w:rFonts w:ascii="Times New Roman" w:hAnsi="Times New Roman" w:cs="Times New Roman"/>
          <w:sz w:val="24"/>
          <w:szCs w:val="24"/>
        </w:rPr>
        <w:t>se han propuesto c</w:t>
      </w:r>
      <w:r w:rsidRPr="00D75BF0">
        <w:rPr>
          <w:rFonts w:ascii="Times New Roman" w:hAnsi="Times New Roman" w:cs="Times New Roman"/>
          <w:sz w:val="24"/>
          <w:szCs w:val="24"/>
        </w:rPr>
        <w:t>umplir</w:t>
      </w:r>
      <w:r w:rsidR="00880BAE" w:rsidRPr="00D75BF0">
        <w:rPr>
          <w:rFonts w:ascii="Times New Roman" w:hAnsi="Times New Roman" w:cs="Times New Roman"/>
          <w:sz w:val="24"/>
          <w:szCs w:val="24"/>
        </w:rPr>
        <w:t xml:space="preserve"> o que se han venido alcanzando debido a metas </w:t>
      </w:r>
      <w:r w:rsidRPr="00D75BF0">
        <w:rPr>
          <w:rFonts w:ascii="Times New Roman" w:hAnsi="Times New Roman" w:cs="Times New Roman"/>
          <w:sz w:val="24"/>
          <w:szCs w:val="24"/>
        </w:rPr>
        <w:t>propuestas. En suma, lo óptimo para las instituciones, es</w:t>
      </w:r>
      <w:r w:rsidR="00CA58DD" w:rsidRPr="00D75BF0">
        <w:rPr>
          <w:rFonts w:ascii="Times New Roman" w:hAnsi="Times New Roman" w:cs="Times New Roman"/>
          <w:sz w:val="24"/>
          <w:szCs w:val="24"/>
        </w:rPr>
        <w:t xml:space="preserve"> que cada cierto tiempo logren superar sus</w:t>
      </w:r>
      <w:r w:rsidRPr="00D75BF0">
        <w:rPr>
          <w:rFonts w:ascii="Times New Roman" w:hAnsi="Times New Roman" w:cs="Times New Roman"/>
          <w:sz w:val="24"/>
          <w:szCs w:val="24"/>
        </w:rPr>
        <w:t xml:space="preserve"> resultados alcanzados</w:t>
      </w:r>
      <w:r w:rsidR="00CA58DD" w:rsidRPr="00D75BF0">
        <w:rPr>
          <w:rFonts w:ascii="Times New Roman" w:hAnsi="Times New Roman" w:cs="Times New Roman"/>
          <w:sz w:val="24"/>
          <w:szCs w:val="24"/>
        </w:rPr>
        <w:t xml:space="preserve"> por última vez</w:t>
      </w:r>
      <w:r w:rsidRPr="00D75BF0">
        <w:rPr>
          <w:rFonts w:ascii="Times New Roman" w:hAnsi="Times New Roman" w:cs="Times New Roman"/>
          <w:sz w:val="24"/>
          <w:szCs w:val="24"/>
        </w:rPr>
        <w:t>, para de esta man</w:t>
      </w:r>
      <w:r w:rsidR="00CA58DD" w:rsidRPr="00D75BF0">
        <w:rPr>
          <w:rFonts w:ascii="Times New Roman" w:hAnsi="Times New Roman" w:cs="Times New Roman"/>
          <w:sz w:val="24"/>
          <w:szCs w:val="24"/>
        </w:rPr>
        <w:t>era poder ir obteniendo</w:t>
      </w:r>
      <w:r w:rsidRPr="00D75BF0">
        <w:rPr>
          <w:rFonts w:ascii="Times New Roman" w:hAnsi="Times New Roman" w:cs="Times New Roman"/>
          <w:sz w:val="24"/>
          <w:szCs w:val="24"/>
        </w:rPr>
        <w:t xml:space="preserve"> más l</w:t>
      </w:r>
      <w:r w:rsidR="00F1384F" w:rsidRPr="00D75BF0">
        <w:rPr>
          <w:rFonts w:ascii="Times New Roman" w:hAnsi="Times New Roman" w:cs="Times New Roman"/>
          <w:sz w:val="24"/>
          <w:szCs w:val="24"/>
        </w:rPr>
        <w:t>ogros y por lo tanto alcanzar una</w:t>
      </w:r>
      <w:r w:rsidRPr="00D75BF0">
        <w:rPr>
          <w:rFonts w:ascii="Times New Roman" w:hAnsi="Times New Roman" w:cs="Times New Roman"/>
          <w:sz w:val="24"/>
          <w:szCs w:val="24"/>
        </w:rPr>
        <w:t xml:space="preserve"> estabilidad institucional</w:t>
      </w:r>
      <w:r w:rsidR="00CA58DD" w:rsidRPr="00D75BF0">
        <w:rPr>
          <w:rFonts w:ascii="Times New Roman" w:hAnsi="Times New Roman" w:cs="Times New Roman"/>
          <w:sz w:val="24"/>
          <w:szCs w:val="24"/>
        </w:rPr>
        <w:t>. P</w:t>
      </w:r>
      <w:r w:rsidR="00F1384F" w:rsidRPr="00D75BF0">
        <w:rPr>
          <w:rFonts w:ascii="Times New Roman" w:hAnsi="Times New Roman" w:cs="Times New Roman"/>
          <w:sz w:val="24"/>
          <w:szCs w:val="24"/>
        </w:rPr>
        <w:t>or lo tanto</w:t>
      </w:r>
      <w:r w:rsidR="00CA58DD" w:rsidRPr="00D75BF0">
        <w:rPr>
          <w:rFonts w:ascii="Times New Roman" w:hAnsi="Times New Roman" w:cs="Times New Roman"/>
          <w:sz w:val="24"/>
          <w:szCs w:val="24"/>
        </w:rPr>
        <w:t>,</w:t>
      </w:r>
      <w:r w:rsidR="00F1384F" w:rsidRPr="00D75BF0">
        <w:rPr>
          <w:rFonts w:ascii="Times New Roman" w:hAnsi="Times New Roman" w:cs="Times New Roman"/>
          <w:sz w:val="24"/>
          <w:szCs w:val="24"/>
        </w:rPr>
        <w:t xml:space="preserve"> como se decía en el anterior punto del capítulo, </w:t>
      </w:r>
      <w:r w:rsidR="00CA58DD" w:rsidRPr="00D75BF0">
        <w:rPr>
          <w:rFonts w:ascii="Times New Roman" w:hAnsi="Times New Roman" w:cs="Times New Roman"/>
          <w:sz w:val="24"/>
          <w:szCs w:val="24"/>
        </w:rPr>
        <w:t xml:space="preserve">las instituciones deben buscar </w:t>
      </w:r>
      <w:r w:rsidR="00F1384F" w:rsidRPr="00D75BF0">
        <w:rPr>
          <w:rFonts w:ascii="Times New Roman" w:hAnsi="Times New Roman" w:cs="Times New Roman"/>
          <w:sz w:val="24"/>
          <w:szCs w:val="24"/>
        </w:rPr>
        <w:t>que exista una satisfacción no solo a nivel institucional, sino también para el cumplimiento de las necesidades y expectativas de las partes de interés relacionadas</w:t>
      </w:r>
      <w:r w:rsidR="00CA58DD" w:rsidRPr="00D75BF0">
        <w:rPr>
          <w:rFonts w:ascii="Times New Roman" w:hAnsi="Times New Roman" w:cs="Times New Roman"/>
          <w:sz w:val="24"/>
          <w:szCs w:val="24"/>
        </w:rPr>
        <w:t>, encontrando de esta manera un equilibrio en cuanto a resultados positivos</w:t>
      </w:r>
      <w:r w:rsidR="00F1384F" w:rsidRPr="00D75BF0">
        <w:rPr>
          <w:rFonts w:ascii="Times New Roman" w:hAnsi="Times New Roman" w:cs="Times New Roman"/>
          <w:sz w:val="24"/>
          <w:szCs w:val="24"/>
        </w:rPr>
        <w:t>.</w:t>
      </w:r>
      <w:r w:rsidR="000772B3" w:rsidRPr="00D75BF0">
        <w:rPr>
          <w:rFonts w:ascii="Times New Roman" w:hAnsi="Times New Roman" w:cs="Times New Roman"/>
          <w:sz w:val="24"/>
          <w:szCs w:val="24"/>
        </w:rPr>
        <w:t xml:space="preserve"> Consecuentemente, tanto el Grupo Educativo Marín, como el Colegio Base</w:t>
      </w:r>
      <w:r w:rsidR="00F857CA" w:rsidRPr="00D75BF0">
        <w:rPr>
          <w:rFonts w:ascii="Times New Roman" w:hAnsi="Times New Roman" w:cs="Times New Roman"/>
          <w:sz w:val="24"/>
          <w:szCs w:val="24"/>
        </w:rPr>
        <w:t xml:space="preserve"> han estado en </w:t>
      </w:r>
      <w:r w:rsidR="00F857CA" w:rsidRPr="00D75BF0">
        <w:rPr>
          <w:rFonts w:ascii="Times New Roman" w:hAnsi="Times New Roman" w:cs="Times New Roman"/>
          <w:sz w:val="24"/>
          <w:szCs w:val="24"/>
        </w:rPr>
        <w:lastRenderedPageBreak/>
        <w:t xml:space="preserve">la búsqueda de una mejora dentro de todos los ámbitos empresariales, por lo que decidieron cambiar su política de calidad, implementando el Sistema de Gestión de Calidad (SGC), propuesto por FUNDIBEQ. </w:t>
      </w:r>
    </w:p>
    <w:p w:rsidR="001C7E67" w:rsidRPr="00D75BF0" w:rsidRDefault="001C7E67"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A continuación, se puede ver los principales objetivos de mejora presentados por el Grupo Educativo Marín y el Colegio Base, como parte de su política de calidad. </w:t>
      </w:r>
    </w:p>
    <w:p w:rsidR="003113D0" w:rsidRPr="00D75BF0" w:rsidRDefault="001E47FA" w:rsidP="00851031">
      <w:pPr>
        <w:pStyle w:val="Ttulo3"/>
        <w:numPr>
          <w:ilvl w:val="1"/>
          <w:numId w:val="50"/>
        </w:numPr>
        <w:spacing w:before="0" w:after="200" w:line="360" w:lineRule="auto"/>
        <w:ind w:left="0" w:firstLine="0"/>
        <w:rPr>
          <w:rFonts w:ascii="Times New Roman" w:hAnsi="Times New Roman" w:cs="Times New Roman"/>
          <w:color w:val="auto"/>
          <w:sz w:val="24"/>
          <w:szCs w:val="24"/>
          <w:u w:val="single"/>
        </w:rPr>
      </w:pPr>
      <w:r w:rsidRPr="00D75BF0">
        <w:rPr>
          <w:rFonts w:ascii="Times New Roman" w:hAnsi="Times New Roman" w:cs="Times New Roman"/>
          <w:color w:val="auto"/>
          <w:sz w:val="24"/>
          <w:szCs w:val="24"/>
        </w:rPr>
        <w:t xml:space="preserve"> </w:t>
      </w:r>
      <w:bookmarkStart w:id="23" w:name="_Toc374528114"/>
      <w:r w:rsidR="00F857CA" w:rsidRPr="00D75BF0">
        <w:rPr>
          <w:rFonts w:ascii="Times New Roman" w:hAnsi="Times New Roman" w:cs="Times New Roman"/>
          <w:color w:val="auto"/>
          <w:sz w:val="24"/>
          <w:szCs w:val="24"/>
        </w:rPr>
        <w:t>Grupo Educativo Marín</w:t>
      </w:r>
      <w:bookmarkEnd w:id="23"/>
    </w:p>
    <w:p w:rsidR="001C7E67" w:rsidRPr="00D75BF0" w:rsidRDefault="005347C9"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En 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w:t>
      </w:r>
      <w:r w:rsidR="008061A7" w:rsidRPr="00D75BF0">
        <w:rPr>
          <w:rFonts w:ascii="Times New Roman" w:hAnsi="Times New Roman" w:cs="Times New Roman"/>
          <w:sz w:val="24"/>
          <w:szCs w:val="24"/>
        </w:rPr>
        <w:t xml:space="preserve">Grupo Educativo Marín, </w:t>
      </w:r>
      <w:r w:rsidRPr="00D75BF0">
        <w:rPr>
          <w:rFonts w:ascii="Times New Roman" w:hAnsi="Times New Roman" w:cs="Times New Roman"/>
          <w:sz w:val="24"/>
          <w:szCs w:val="24"/>
        </w:rPr>
        <w:t>se explica acerca de cómo la</w:t>
      </w:r>
      <w:r w:rsidR="008061A7" w:rsidRPr="00D75BF0">
        <w:rPr>
          <w:rFonts w:ascii="Times New Roman" w:hAnsi="Times New Roman" w:cs="Times New Roman"/>
          <w:sz w:val="24"/>
          <w:szCs w:val="24"/>
        </w:rPr>
        <w:t xml:space="preserve"> implementación del Sistema de Gestión de Calidad en el año 2001, su política de calidad y objetivos</w:t>
      </w:r>
      <w:r w:rsidRPr="00D75BF0">
        <w:rPr>
          <w:rFonts w:ascii="Times New Roman" w:hAnsi="Times New Roman" w:cs="Times New Roman"/>
          <w:sz w:val="24"/>
          <w:szCs w:val="24"/>
        </w:rPr>
        <w:t xml:space="preserve"> </w:t>
      </w:r>
      <w:proofErr w:type="gramStart"/>
      <w:r w:rsidR="008061A7" w:rsidRPr="00D75BF0">
        <w:rPr>
          <w:rFonts w:ascii="Times New Roman" w:hAnsi="Times New Roman" w:cs="Times New Roman"/>
          <w:sz w:val="24"/>
          <w:szCs w:val="24"/>
        </w:rPr>
        <w:t>han</w:t>
      </w:r>
      <w:proofErr w:type="gramEnd"/>
      <w:r w:rsidRPr="00D75BF0">
        <w:rPr>
          <w:rFonts w:ascii="Times New Roman" w:hAnsi="Times New Roman" w:cs="Times New Roman"/>
          <w:sz w:val="24"/>
          <w:szCs w:val="24"/>
        </w:rPr>
        <w:t xml:space="preserve"> </w:t>
      </w:r>
      <w:r w:rsidR="008061A7" w:rsidRPr="00D75BF0">
        <w:rPr>
          <w:rFonts w:ascii="Times New Roman" w:hAnsi="Times New Roman" w:cs="Times New Roman"/>
          <w:sz w:val="24"/>
          <w:szCs w:val="24"/>
        </w:rPr>
        <w:t xml:space="preserve">variado de forma radical. Se dice esto, puesto que desde el 2001, su principal enfoque es el promover la excelencia y </w:t>
      </w:r>
      <w:r w:rsidR="00890191" w:rsidRPr="00D75BF0">
        <w:rPr>
          <w:rFonts w:ascii="Times New Roman" w:hAnsi="Times New Roman" w:cs="Times New Roman"/>
          <w:sz w:val="24"/>
          <w:szCs w:val="24"/>
        </w:rPr>
        <w:t xml:space="preserve">la mejora continua en todas las actividades o procesos de la institución. </w:t>
      </w:r>
      <w:r w:rsidR="008061A7" w:rsidRPr="00D75BF0">
        <w:rPr>
          <w:rFonts w:ascii="Times New Roman" w:hAnsi="Times New Roman" w:cs="Times New Roman"/>
          <w:sz w:val="24"/>
          <w:szCs w:val="24"/>
        </w:rPr>
        <w:t xml:space="preserve"> </w:t>
      </w:r>
      <w:r w:rsidR="00890191" w:rsidRPr="00D75BF0">
        <w:rPr>
          <w:rFonts w:ascii="Times New Roman" w:hAnsi="Times New Roman" w:cs="Times New Roman"/>
          <w:sz w:val="24"/>
          <w:szCs w:val="24"/>
        </w:rPr>
        <w:t>Como evidencia de esto, el GEM explica qu</w:t>
      </w:r>
      <w:r w:rsidRPr="00D75BF0">
        <w:rPr>
          <w:rFonts w:ascii="Times New Roman" w:hAnsi="Times New Roman" w:cs="Times New Roman"/>
          <w:sz w:val="24"/>
          <w:szCs w:val="24"/>
        </w:rPr>
        <w:t>e en sus actividades cotidianas, el</w:t>
      </w:r>
      <w:r w:rsidR="00890191" w:rsidRPr="00D75BF0">
        <w:rPr>
          <w:rFonts w:ascii="Times New Roman" w:hAnsi="Times New Roman" w:cs="Times New Roman"/>
          <w:sz w:val="24"/>
          <w:szCs w:val="24"/>
        </w:rPr>
        <w:t xml:space="preserve"> Equipo Directivo se en</w:t>
      </w:r>
      <w:r w:rsidRPr="00D75BF0">
        <w:rPr>
          <w:rFonts w:ascii="Times New Roman" w:hAnsi="Times New Roman" w:cs="Times New Roman"/>
          <w:sz w:val="24"/>
          <w:szCs w:val="24"/>
        </w:rPr>
        <w:t>carga de lo dicho anteriormente de la siguiente manera:</w:t>
      </w:r>
      <w:r w:rsidR="00890191" w:rsidRPr="00D75BF0">
        <w:rPr>
          <w:rFonts w:ascii="Times New Roman" w:hAnsi="Times New Roman" w:cs="Times New Roman"/>
          <w:sz w:val="24"/>
          <w:szCs w:val="24"/>
        </w:rPr>
        <w:t xml:space="preserve"> “liderando los grupos de trabajo que gestionan la institución y accionan correctiva y preventivamente con el fin de superar los resultados alcanzados” (Grupo Educativo Marín, 2010: 9). </w:t>
      </w:r>
    </w:p>
    <w:p w:rsidR="00D65629" w:rsidRPr="00D75BF0" w:rsidRDefault="00DA3626"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Se puede tomar en cuenta como parte de evidencia, los objetivos de calidad que ha venido desarrollado el GEM. En su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se ha podido obtener datos de estos objetivos, enfocados principalmente hacia: </w:t>
      </w:r>
      <w:r w:rsidR="005350C0" w:rsidRPr="00D75BF0">
        <w:rPr>
          <w:rFonts w:ascii="Times New Roman" w:hAnsi="Times New Roman" w:cs="Times New Roman"/>
          <w:sz w:val="24"/>
          <w:szCs w:val="24"/>
        </w:rPr>
        <w:t>los directivos, e</w:t>
      </w:r>
      <w:r w:rsidR="008B4648" w:rsidRPr="00D75BF0">
        <w:rPr>
          <w:rFonts w:ascii="Times New Roman" w:hAnsi="Times New Roman" w:cs="Times New Roman"/>
          <w:sz w:val="24"/>
          <w:szCs w:val="24"/>
        </w:rPr>
        <w:t>l personal</w:t>
      </w:r>
      <w:r w:rsidR="005350C0" w:rsidRPr="00D75BF0">
        <w:rPr>
          <w:rFonts w:ascii="Times New Roman" w:hAnsi="Times New Roman" w:cs="Times New Roman"/>
          <w:sz w:val="24"/>
          <w:szCs w:val="24"/>
        </w:rPr>
        <w:t xml:space="preserve">, los alumnos, los ex alumnos y </w:t>
      </w:r>
      <w:r w:rsidR="008B4648" w:rsidRPr="00D75BF0">
        <w:rPr>
          <w:rFonts w:ascii="Times New Roman" w:hAnsi="Times New Roman" w:cs="Times New Roman"/>
          <w:sz w:val="24"/>
          <w:szCs w:val="24"/>
        </w:rPr>
        <w:t xml:space="preserve">la comunidad. Consecuentemente, se ha tomado </w:t>
      </w:r>
      <w:r w:rsidR="00F62CAF" w:rsidRPr="00D75BF0">
        <w:rPr>
          <w:rFonts w:ascii="Times New Roman" w:hAnsi="Times New Roman" w:cs="Times New Roman"/>
          <w:sz w:val="24"/>
          <w:szCs w:val="24"/>
        </w:rPr>
        <w:t xml:space="preserve">un cuadro con </w:t>
      </w:r>
      <w:r w:rsidR="008B4648" w:rsidRPr="00D75BF0">
        <w:rPr>
          <w:rFonts w:ascii="Times New Roman" w:hAnsi="Times New Roman" w:cs="Times New Roman"/>
          <w:sz w:val="24"/>
          <w:szCs w:val="24"/>
        </w:rPr>
        <w:t>los datos</w:t>
      </w:r>
      <w:r w:rsidR="00F62CAF" w:rsidRPr="00D75BF0">
        <w:rPr>
          <w:rFonts w:ascii="Times New Roman" w:hAnsi="Times New Roman" w:cs="Times New Roman"/>
          <w:sz w:val="24"/>
          <w:szCs w:val="24"/>
        </w:rPr>
        <w:t xml:space="preserve"> de los objetivos de calidad expuestos en el</w:t>
      </w:r>
      <w:r w:rsidR="008B4648" w:rsidRPr="00D75BF0">
        <w:rPr>
          <w:rFonts w:ascii="Times New Roman" w:hAnsi="Times New Roman" w:cs="Times New Roman"/>
          <w:sz w:val="24"/>
          <w:szCs w:val="24"/>
        </w:rPr>
        <w:t xml:space="preserve"> </w:t>
      </w:r>
      <w:proofErr w:type="spellStart"/>
      <w:r w:rsidR="008B4648" w:rsidRPr="00D75BF0">
        <w:rPr>
          <w:rFonts w:ascii="Times New Roman" w:hAnsi="Times New Roman" w:cs="Times New Roman"/>
          <w:sz w:val="24"/>
          <w:szCs w:val="24"/>
        </w:rPr>
        <w:t>relatorio</w:t>
      </w:r>
      <w:proofErr w:type="spellEnd"/>
      <w:r w:rsidR="00F62CAF" w:rsidRPr="00D75BF0">
        <w:rPr>
          <w:rFonts w:ascii="Times New Roman" w:hAnsi="Times New Roman" w:cs="Times New Roman"/>
          <w:sz w:val="24"/>
          <w:szCs w:val="24"/>
        </w:rPr>
        <w:t xml:space="preserve"> y se los ha modificado separándolo en varios cuadros</w:t>
      </w:r>
      <w:r w:rsidR="008B4648" w:rsidRPr="00D75BF0">
        <w:rPr>
          <w:rFonts w:ascii="Times New Roman" w:hAnsi="Times New Roman" w:cs="Times New Roman"/>
          <w:sz w:val="24"/>
          <w:szCs w:val="24"/>
        </w:rPr>
        <w:t xml:space="preserve">, </w:t>
      </w:r>
      <w:r w:rsidR="005350C0" w:rsidRPr="00D75BF0">
        <w:rPr>
          <w:rFonts w:ascii="Times New Roman" w:hAnsi="Times New Roman" w:cs="Times New Roman"/>
          <w:sz w:val="24"/>
          <w:szCs w:val="24"/>
        </w:rPr>
        <w:t>dividiéndolos según su enfoque</w:t>
      </w:r>
      <w:r w:rsidR="008B4648" w:rsidRPr="00D75BF0">
        <w:rPr>
          <w:rFonts w:ascii="Times New Roman" w:hAnsi="Times New Roman" w:cs="Times New Roman"/>
          <w:sz w:val="24"/>
          <w:szCs w:val="24"/>
        </w:rPr>
        <w:t xml:space="preserve">. </w:t>
      </w:r>
      <w:r w:rsidR="00A832E4" w:rsidRPr="00D75BF0">
        <w:rPr>
          <w:rFonts w:ascii="Times New Roman" w:hAnsi="Times New Roman" w:cs="Times New Roman"/>
          <w:sz w:val="24"/>
          <w:szCs w:val="24"/>
        </w:rPr>
        <w:t xml:space="preserve">En el Anexo 14, </w:t>
      </w:r>
      <w:r w:rsidR="008B4648" w:rsidRPr="00D75BF0">
        <w:rPr>
          <w:rFonts w:ascii="Times New Roman" w:hAnsi="Times New Roman" w:cs="Times New Roman"/>
          <w:sz w:val="24"/>
          <w:szCs w:val="24"/>
        </w:rPr>
        <w:t>se puede ver los objetivos de calidad que ha desarrollado el GEM durante el período 2004-2009</w:t>
      </w:r>
      <w:r w:rsidR="005347C9" w:rsidRPr="00D75BF0">
        <w:rPr>
          <w:rFonts w:ascii="Times New Roman" w:hAnsi="Times New Roman" w:cs="Times New Roman"/>
          <w:sz w:val="24"/>
          <w:szCs w:val="24"/>
        </w:rPr>
        <w:t>.</w:t>
      </w:r>
    </w:p>
    <w:p w:rsidR="00D65629" w:rsidRPr="00D75BF0" w:rsidRDefault="00D65629"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En suma, existen varias evidencias expuestas en 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Grupo Educativo Marín, en el cual se muestran </w:t>
      </w:r>
      <w:r w:rsidR="00765132" w:rsidRPr="00D75BF0">
        <w:rPr>
          <w:rFonts w:ascii="Times New Roman" w:hAnsi="Times New Roman" w:cs="Times New Roman"/>
          <w:sz w:val="24"/>
          <w:szCs w:val="24"/>
        </w:rPr>
        <w:t>varios gráficos de tiempo c</w:t>
      </w:r>
      <w:r w:rsidRPr="00D75BF0">
        <w:rPr>
          <w:rFonts w:ascii="Times New Roman" w:hAnsi="Times New Roman" w:cs="Times New Roman"/>
          <w:sz w:val="24"/>
          <w:szCs w:val="24"/>
        </w:rPr>
        <w:t>on l</w:t>
      </w:r>
      <w:r w:rsidR="00076434" w:rsidRPr="00D75BF0">
        <w:rPr>
          <w:rFonts w:ascii="Times New Roman" w:hAnsi="Times New Roman" w:cs="Times New Roman"/>
          <w:sz w:val="24"/>
          <w:szCs w:val="24"/>
        </w:rPr>
        <w:t>o</w:t>
      </w:r>
      <w:r w:rsidRPr="00D75BF0">
        <w:rPr>
          <w:rFonts w:ascii="Times New Roman" w:hAnsi="Times New Roman" w:cs="Times New Roman"/>
          <w:sz w:val="24"/>
          <w:szCs w:val="24"/>
        </w:rPr>
        <w:t xml:space="preserve">s </w:t>
      </w:r>
      <w:r w:rsidR="00076434" w:rsidRPr="00D75BF0">
        <w:rPr>
          <w:rFonts w:ascii="Times New Roman" w:hAnsi="Times New Roman" w:cs="Times New Roman"/>
          <w:sz w:val="24"/>
          <w:szCs w:val="24"/>
        </w:rPr>
        <w:t xml:space="preserve">“hitos de </w:t>
      </w:r>
      <w:r w:rsidRPr="00D75BF0">
        <w:rPr>
          <w:rFonts w:ascii="Times New Roman" w:hAnsi="Times New Roman" w:cs="Times New Roman"/>
          <w:sz w:val="24"/>
          <w:szCs w:val="24"/>
        </w:rPr>
        <w:t>mejora</w:t>
      </w:r>
      <w:r w:rsidR="00076434" w:rsidRPr="00D75BF0">
        <w:rPr>
          <w:rFonts w:ascii="Times New Roman" w:hAnsi="Times New Roman" w:cs="Times New Roman"/>
          <w:sz w:val="24"/>
          <w:szCs w:val="24"/>
        </w:rPr>
        <w:t xml:space="preserve">” (como lo dice en su </w:t>
      </w:r>
      <w:proofErr w:type="spellStart"/>
      <w:r w:rsidR="00076434" w:rsidRPr="00D75BF0">
        <w:rPr>
          <w:rFonts w:ascii="Times New Roman" w:hAnsi="Times New Roman" w:cs="Times New Roman"/>
          <w:sz w:val="24"/>
          <w:szCs w:val="24"/>
        </w:rPr>
        <w:t>relatorio</w:t>
      </w:r>
      <w:proofErr w:type="spellEnd"/>
      <w:r w:rsidR="00076434" w:rsidRPr="00D75BF0">
        <w:rPr>
          <w:rFonts w:ascii="Times New Roman" w:hAnsi="Times New Roman" w:cs="Times New Roman"/>
          <w:sz w:val="24"/>
          <w:szCs w:val="24"/>
        </w:rPr>
        <w:t>)</w:t>
      </w:r>
      <w:r w:rsidRPr="00D75BF0">
        <w:rPr>
          <w:rFonts w:ascii="Times New Roman" w:hAnsi="Times New Roman" w:cs="Times New Roman"/>
          <w:sz w:val="24"/>
          <w:szCs w:val="24"/>
        </w:rPr>
        <w:t xml:space="preserve"> que se han realizado dentro de cada ámbito de la empres</w:t>
      </w:r>
      <w:r w:rsidR="00765132" w:rsidRPr="00D75BF0">
        <w:rPr>
          <w:rFonts w:ascii="Times New Roman" w:hAnsi="Times New Roman" w:cs="Times New Roman"/>
          <w:sz w:val="24"/>
          <w:szCs w:val="24"/>
        </w:rPr>
        <w:t xml:space="preserve">a. </w:t>
      </w:r>
      <w:r w:rsidR="00992550" w:rsidRPr="00D75BF0">
        <w:rPr>
          <w:rFonts w:ascii="Times New Roman" w:hAnsi="Times New Roman" w:cs="Times New Roman"/>
          <w:sz w:val="24"/>
          <w:szCs w:val="24"/>
        </w:rPr>
        <w:t xml:space="preserve">En el Anexo 15, </w:t>
      </w:r>
      <w:r w:rsidR="00765132" w:rsidRPr="00D75BF0">
        <w:rPr>
          <w:rFonts w:ascii="Times New Roman" w:hAnsi="Times New Roman" w:cs="Times New Roman"/>
          <w:sz w:val="24"/>
          <w:szCs w:val="24"/>
        </w:rPr>
        <w:t>se muestran</w:t>
      </w:r>
      <w:r w:rsidRPr="00D75BF0">
        <w:rPr>
          <w:rFonts w:ascii="Times New Roman" w:hAnsi="Times New Roman" w:cs="Times New Roman"/>
          <w:sz w:val="24"/>
          <w:szCs w:val="24"/>
        </w:rPr>
        <w:t xml:space="preserve"> dich</w:t>
      </w:r>
      <w:r w:rsidR="00076434" w:rsidRPr="00D75BF0">
        <w:rPr>
          <w:rFonts w:ascii="Times New Roman" w:hAnsi="Times New Roman" w:cs="Times New Roman"/>
          <w:sz w:val="24"/>
          <w:szCs w:val="24"/>
        </w:rPr>
        <w:t>os gráficos</w:t>
      </w:r>
      <w:r w:rsidRPr="00D75BF0">
        <w:rPr>
          <w:rFonts w:ascii="Times New Roman" w:hAnsi="Times New Roman" w:cs="Times New Roman"/>
          <w:sz w:val="24"/>
          <w:szCs w:val="24"/>
        </w:rPr>
        <w:t>, dividid</w:t>
      </w:r>
      <w:r w:rsidR="00076434" w:rsidRPr="00D75BF0">
        <w:rPr>
          <w:rFonts w:ascii="Times New Roman" w:hAnsi="Times New Roman" w:cs="Times New Roman"/>
          <w:sz w:val="24"/>
          <w:szCs w:val="24"/>
        </w:rPr>
        <w:t>o</w:t>
      </w:r>
      <w:r w:rsidR="00765132" w:rsidRPr="00D75BF0">
        <w:rPr>
          <w:rFonts w:ascii="Times New Roman" w:hAnsi="Times New Roman" w:cs="Times New Roman"/>
          <w:sz w:val="24"/>
          <w:szCs w:val="24"/>
        </w:rPr>
        <w:t>s en las mejoras por áreas</w:t>
      </w:r>
      <w:r w:rsidRPr="00D75BF0">
        <w:rPr>
          <w:rFonts w:ascii="Times New Roman" w:hAnsi="Times New Roman" w:cs="Times New Roman"/>
          <w:sz w:val="24"/>
          <w:szCs w:val="24"/>
        </w:rPr>
        <w:t xml:space="preserve"> correspondientes. </w:t>
      </w:r>
    </w:p>
    <w:p w:rsidR="00AA346A" w:rsidRPr="00D75BF0" w:rsidRDefault="002E2DEE"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Por otro lado, es importante tomar en cuenta, que el Grupo Educativo Marín afirma que</w:t>
      </w:r>
      <w:r w:rsidR="005347C9" w:rsidRPr="00D75BF0">
        <w:rPr>
          <w:rFonts w:ascii="Times New Roman" w:hAnsi="Times New Roman" w:cs="Times New Roman"/>
          <w:sz w:val="24"/>
          <w:szCs w:val="24"/>
        </w:rPr>
        <w:t xml:space="preserve"> </w:t>
      </w:r>
      <w:r w:rsidRPr="00D75BF0">
        <w:rPr>
          <w:rFonts w:ascii="Times New Roman" w:hAnsi="Times New Roman" w:cs="Times New Roman"/>
          <w:sz w:val="24"/>
          <w:szCs w:val="24"/>
        </w:rPr>
        <w:t>parte de las iniciativas de una mejora constante, es el apoyo por parte de la comunidad. Se dice esto, puesto que muchos de los proyectos o propuestas realizadas por el GEM, son consultadas primero a la comunidad, encargándose de esto el Equipo Directivo, para de esta manera, asegurarse de una aceptación total. Consecuentemente,</w:t>
      </w:r>
      <w:r w:rsidR="00AA346A" w:rsidRPr="00D75BF0">
        <w:rPr>
          <w:rFonts w:ascii="Times New Roman" w:hAnsi="Times New Roman" w:cs="Times New Roman"/>
          <w:sz w:val="24"/>
          <w:szCs w:val="24"/>
        </w:rPr>
        <w:t xml:space="preserve"> para llevar a </w:t>
      </w:r>
      <w:r w:rsidRPr="00D75BF0">
        <w:rPr>
          <w:rFonts w:ascii="Times New Roman" w:hAnsi="Times New Roman" w:cs="Times New Roman"/>
          <w:sz w:val="24"/>
          <w:szCs w:val="24"/>
        </w:rPr>
        <w:t xml:space="preserve">cabo cualquier proyecto o propuesta, se realizan encuestas de satisfacción, sugerencias y </w:t>
      </w:r>
      <w:r w:rsidRPr="00D75BF0">
        <w:rPr>
          <w:rFonts w:ascii="Times New Roman" w:hAnsi="Times New Roman" w:cs="Times New Roman"/>
          <w:sz w:val="24"/>
          <w:szCs w:val="24"/>
        </w:rPr>
        <w:lastRenderedPageBreak/>
        <w:t xml:space="preserve">observaciones </w:t>
      </w:r>
      <w:r w:rsidR="00AA346A" w:rsidRPr="00D75BF0">
        <w:rPr>
          <w:rFonts w:ascii="Times New Roman" w:hAnsi="Times New Roman" w:cs="Times New Roman"/>
          <w:sz w:val="24"/>
          <w:szCs w:val="24"/>
        </w:rPr>
        <w:t xml:space="preserve">entregadas especialmente por el Sistema de Gestión de Calidad (FUNDIBEQ), las cuales permiten evaluar las actividades y realizar el ajuste necesario de las mismas. </w:t>
      </w:r>
    </w:p>
    <w:p w:rsidR="002E2DEE" w:rsidRPr="00D75BF0" w:rsidRDefault="00AA346A" w:rsidP="00851031">
      <w:pPr>
        <w:pStyle w:val="Ttulo3"/>
        <w:numPr>
          <w:ilvl w:val="1"/>
          <w:numId w:val="50"/>
        </w:numPr>
        <w:tabs>
          <w:tab w:val="left" w:pos="284"/>
        </w:tabs>
        <w:spacing w:before="0" w:after="200" w:line="360" w:lineRule="auto"/>
        <w:ind w:left="0" w:firstLine="0"/>
        <w:rPr>
          <w:rFonts w:ascii="Times New Roman" w:hAnsi="Times New Roman" w:cs="Times New Roman"/>
          <w:color w:val="auto"/>
          <w:sz w:val="24"/>
          <w:szCs w:val="24"/>
        </w:rPr>
      </w:pPr>
      <w:bookmarkStart w:id="24" w:name="_Toc374528115"/>
      <w:r w:rsidRPr="00D75BF0">
        <w:rPr>
          <w:rFonts w:ascii="Times New Roman" w:hAnsi="Times New Roman" w:cs="Times New Roman"/>
          <w:color w:val="auto"/>
          <w:sz w:val="24"/>
          <w:szCs w:val="24"/>
        </w:rPr>
        <w:t>Colegio Base</w:t>
      </w:r>
      <w:bookmarkEnd w:id="24"/>
      <w:r w:rsidRPr="00D75BF0">
        <w:rPr>
          <w:rFonts w:ascii="Times New Roman" w:hAnsi="Times New Roman" w:cs="Times New Roman"/>
          <w:color w:val="auto"/>
          <w:sz w:val="24"/>
          <w:szCs w:val="24"/>
        </w:rPr>
        <w:t xml:space="preserve"> </w:t>
      </w:r>
      <w:r w:rsidR="002E2DEE" w:rsidRPr="00D75BF0">
        <w:rPr>
          <w:rFonts w:ascii="Times New Roman" w:hAnsi="Times New Roman" w:cs="Times New Roman"/>
          <w:color w:val="auto"/>
          <w:sz w:val="24"/>
          <w:szCs w:val="24"/>
        </w:rPr>
        <w:t xml:space="preserve"> </w:t>
      </w:r>
    </w:p>
    <w:p w:rsidR="002E2DEE" w:rsidRPr="00D75BF0" w:rsidRDefault="003B4A2C"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El Colegio Base </w:t>
      </w:r>
      <w:r w:rsidR="00A41F38" w:rsidRPr="00D75BF0">
        <w:rPr>
          <w:rFonts w:ascii="Times New Roman" w:hAnsi="Times New Roman" w:cs="Times New Roman"/>
          <w:sz w:val="24"/>
          <w:szCs w:val="24"/>
        </w:rPr>
        <w:t xml:space="preserve">tiene como política el tratar de revisar y mejorar aquellos resultados claves que se obtienen dentro de los distintos ámbitos de la institución. </w:t>
      </w:r>
      <w:r w:rsidR="007F1335" w:rsidRPr="00D75BF0">
        <w:rPr>
          <w:rFonts w:ascii="Times New Roman" w:hAnsi="Times New Roman" w:cs="Times New Roman"/>
          <w:sz w:val="24"/>
          <w:szCs w:val="24"/>
        </w:rPr>
        <w:t xml:space="preserve">Consecuentemente, el Colegio Base expone que “los procesos relacionados con la revisión y mejora del Centro incluyen todas las actividades por las cuales se analizan los datos o indicadores del Centro, que se plasman en líneas u objetivos de mejora, y se toman decisiones en función de los resultados y el análisis de las causas de los mismos, con el objeto de satisfacer continuamente las necesidades y expectativas de nuestros grupos de interés” (Colegio </w:t>
      </w:r>
      <w:r w:rsidR="00540AB3" w:rsidRPr="00D75BF0">
        <w:rPr>
          <w:rFonts w:ascii="Times New Roman" w:hAnsi="Times New Roman" w:cs="Times New Roman"/>
          <w:sz w:val="24"/>
          <w:szCs w:val="24"/>
        </w:rPr>
        <w:t xml:space="preserve">Base, 2011: 10). </w:t>
      </w:r>
      <w:r w:rsidR="00304F41" w:rsidRPr="00D75BF0">
        <w:rPr>
          <w:rFonts w:ascii="Times New Roman" w:hAnsi="Times New Roman" w:cs="Times New Roman"/>
          <w:sz w:val="24"/>
          <w:szCs w:val="24"/>
        </w:rPr>
        <w:t xml:space="preserve">Así mismo, para poder obtener resultados en cuanto a las acciones de mejora y el control de los mismos, se debe realizar una comprobación de los indicadores, análisis de objetivos conseguidos, encuestas de satisfacción y auditorías tanto internas como externas. </w:t>
      </w:r>
    </w:p>
    <w:p w:rsidR="00857797" w:rsidRPr="00D75BF0" w:rsidRDefault="00304F41" w:rsidP="00B93393">
      <w:pPr>
        <w:tabs>
          <w:tab w:val="left" w:pos="567"/>
        </w:tabs>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Todo este proceso se expande a nivel institucional, mediante un “resumen” organizado en un cuadro de mando realizado por la institución, en el cual se estipula los resultados claves obtenidos en el negocio, en la sociedad, en las personas y </w:t>
      </w:r>
      <w:r w:rsidR="00992550" w:rsidRPr="00D75BF0">
        <w:rPr>
          <w:rFonts w:ascii="Times New Roman" w:hAnsi="Times New Roman" w:cs="Times New Roman"/>
          <w:sz w:val="24"/>
          <w:szCs w:val="24"/>
        </w:rPr>
        <w:t>en los clientes. En el Anexo 16,</w:t>
      </w:r>
      <w:r w:rsidRPr="00D75BF0">
        <w:rPr>
          <w:rFonts w:ascii="Times New Roman" w:hAnsi="Times New Roman" w:cs="Times New Roman"/>
          <w:sz w:val="24"/>
          <w:szCs w:val="24"/>
        </w:rPr>
        <w:t xml:space="preserve"> se puede ver como ejemplo un gráfico realizado por el GEM en cuanto al proceso de Actividad Educativa</w:t>
      </w:r>
      <w:r w:rsidR="00992550" w:rsidRPr="00D75BF0">
        <w:rPr>
          <w:rFonts w:ascii="Times New Roman" w:hAnsi="Times New Roman" w:cs="Times New Roman"/>
          <w:sz w:val="24"/>
          <w:szCs w:val="24"/>
        </w:rPr>
        <w:t xml:space="preserve"> y en el Anexo 17, </w:t>
      </w:r>
      <w:r w:rsidR="00EC148A" w:rsidRPr="00D75BF0">
        <w:rPr>
          <w:rFonts w:ascii="Times New Roman" w:hAnsi="Times New Roman" w:cs="Times New Roman"/>
          <w:sz w:val="24"/>
          <w:szCs w:val="24"/>
        </w:rPr>
        <w:t>se muestra también como evidencia una de las encuestas de mejora realizadas al personal de la institución</w:t>
      </w:r>
      <w:r w:rsidR="00992550" w:rsidRPr="00D75BF0">
        <w:rPr>
          <w:rFonts w:ascii="Times New Roman" w:hAnsi="Times New Roman" w:cs="Times New Roman"/>
          <w:sz w:val="24"/>
          <w:szCs w:val="24"/>
        </w:rPr>
        <w:t>.</w:t>
      </w:r>
    </w:p>
    <w:p w:rsidR="005531A1" w:rsidRPr="00D75BF0" w:rsidRDefault="00BD2140"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El Colegio Base realiza autoevaluaciones </w:t>
      </w:r>
      <w:r w:rsidR="00AB3C4F" w:rsidRPr="00D75BF0">
        <w:rPr>
          <w:rFonts w:ascii="Times New Roman" w:hAnsi="Times New Roman" w:cs="Times New Roman"/>
          <w:sz w:val="24"/>
          <w:szCs w:val="24"/>
        </w:rPr>
        <w:t xml:space="preserve">anuales en el cual se trata de identificar las mayores problemáticas en las distintas áreas, por lo que utilizan las plantillas de autoevaluación del Sistema de Gestión de Calidad que les entrega FUNDIBEQ. Como evidencia, se puede ver en el </w:t>
      </w:r>
      <w:proofErr w:type="spellStart"/>
      <w:r w:rsidR="00AB3C4F" w:rsidRPr="00D75BF0">
        <w:rPr>
          <w:rFonts w:ascii="Times New Roman" w:hAnsi="Times New Roman" w:cs="Times New Roman"/>
          <w:sz w:val="24"/>
          <w:szCs w:val="24"/>
        </w:rPr>
        <w:t>relatorio</w:t>
      </w:r>
      <w:proofErr w:type="spellEnd"/>
      <w:r w:rsidR="00AB3C4F" w:rsidRPr="00D75BF0">
        <w:rPr>
          <w:rFonts w:ascii="Times New Roman" w:hAnsi="Times New Roman" w:cs="Times New Roman"/>
          <w:sz w:val="24"/>
          <w:szCs w:val="24"/>
        </w:rPr>
        <w:t xml:space="preserve"> del Colegio Base que en el año 2010 encontraron ciertas áreas de mejora, las cuales se han desarrollado y se han implantado en su totalidad. A continuación, se presentan las áreas de mejora encontradas e implementadas por el GEM:</w:t>
      </w:r>
    </w:p>
    <w:p w:rsidR="00AB3C4F" w:rsidRPr="00D75BF0" w:rsidRDefault="00AB3C4F" w:rsidP="00B93393">
      <w:pPr>
        <w:pStyle w:val="Prrafodelista"/>
        <w:numPr>
          <w:ilvl w:val="0"/>
          <w:numId w:val="25"/>
        </w:numPr>
        <w:tabs>
          <w:tab w:val="left" w:pos="567"/>
        </w:tabs>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“Cambiar y adecuar la sistemática del paso encuestas a familias y alumnos en Sistema Calidad, favoreciendo la accesibilidad a las mismas por parte de éstos y </w:t>
      </w:r>
      <w:r w:rsidRPr="00D75BF0">
        <w:rPr>
          <w:rFonts w:ascii="Times New Roman" w:hAnsi="Times New Roman" w:cs="Times New Roman"/>
          <w:sz w:val="24"/>
          <w:szCs w:val="24"/>
        </w:rPr>
        <w:lastRenderedPageBreak/>
        <w:t>mejorando el sistema de recepción para facilitar el tratamiento de los datos por el departamento de calidad”</w:t>
      </w:r>
      <w:r w:rsidR="00411D37" w:rsidRPr="00D75BF0">
        <w:rPr>
          <w:rFonts w:ascii="Times New Roman" w:hAnsi="Times New Roman" w:cs="Times New Roman"/>
          <w:sz w:val="24"/>
          <w:szCs w:val="24"/>
        </w:rPr>
        <w:t xml:space="preserve"> (Colegio Base, 2011: 22)</w:t>
      </w:r>
      <w:r w:rsidRPr="00D75BF0">
        <w:rPr>
          <w:rFonts w:ascii="Times New Roman" w:hAnsi="Times New Roman" w:cs="Times New Roman"/>
          <w:sz w:val="24"/>
          <w:szCs w:val="24"/>
        </w:rPr>
        <w:t xml:space="preserve">. </w:t>
      </w:r>
    </w:p>
    <w:p w:rsidR="00AB3C4F" w:rsidRPr="00D75BF0" w:rsidRDefault="00AB3C4F" w:rsidP="00B93393">
      <w:pPr>
        <w:pStyle w:val="Prrafodelista"/>
        <w:numPr>
          <w:ilvl w:val="0"/>
          <w:numId w:val="25"/>
        </w:numPr>
        <w:tabs>
          <w:tab w:val="left" w:pos="567"/>
        </w:tabs>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“Pasar encuestas de clima laboral en abril. Se ha adelantado al mes de abril el paso de encuestas de clima laboral para aumentar el plazo de respuesta y favorecer la participación. Así mismo se ha mejorado el sistema de tratamiento en el mismo sentido expuesto en el punto anterior</w:t>
      </w:r>
      <w:r w:rsidR="00411D37" w:rsidRPr="00D75BF0">
        <w:rPr>
          <w:rFonts w:ascii="Times New Roman" w:hAnsi="Times New Roman" w:cs="Times New Roman"/>
          <w:sz w:val="24"/>
          <w:szCs w:val="24"/>
        </w:rPr>
        <w:t>” (Colegio Base, 2011: 22)</w:t>
      </w:r>
      <w:r w:rsidRPr="00D75BF0">
        <w:rPr>
          <w:rFonts w:ascii="Times New Roman" w:hAnsi="Times New Roman" w:cs="Times New Roman"/>
          <w:sz w:val="24"/>
          <w:szCs w:val="24"/>
        </w:rPr>
        <w:t xml:space="preserve">. </w:t>
      </w:r>
    </w:p>
    <w:p w:rsidR="00AB3C4F" w:rsidRPr="00D75BF0" w:rsidRDefault="00AB3C4F" w:rsidP="00B93393">
      <w:pPr>
        <w:pStyle w:val="Prrafodelista"/>
        <w:numPr>
          <w:ilvl w:val="0"/>
          <w:numId w:val="25"/>
        </w:numPr>
        <w:tabs>
          <w:tab w:val="left" w:pos="567"/>
        </w:tabs>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“Crear ficha de recogida de expectativas y/o necesidades de proveedores”</w:t>
      </w:r>
      <w:r w:rsidR="00411D37" w:rsidRPr="00D75BF0">
        <w:rPr>
          <w:rFonts w:ascii="Times New Roman" w:hAnsi="Times New Roman" w:cs="Times New Roman"/>
          <w:sz w:val="24"/>
          <w:szCs w:val="24"/>
        </w:rPr>
        <w:t xml:space="preserve"> (Colegio Base, 2011: 22)</w:t>
      </w:r>
      <w:r w:rsidRPr="00D75BF0">
        <w:rPr>
          <w:rFonts w:ascii="Times New Roman" w:hAnsi="Times New Roman" w:cs="Times New Roman"/>
          <w:sz w:val="24"/>
          <w:szCs w:val="24"/>
        </w:rPr>
        <w:t xml:space="preserve">.  </w:t>
      </w:r>
    </w:p>
    <w:p w:rsidR="001D4063" w:rsidRPr="00D75BF0" w:rsidRDefault="001D4063" w:rsidP="00B93393">
      <w:pPr>
        <w:pStyle w:val="Prrafodelista"/>
        <w:numPr>
          <w:ilvl w:val="0"/>
          <w:numId w:val="25"/>
        </w:numPr>
        <w:tabs>
          <w:tab w:val="left" w:pos="567"/>
        </w:tabs>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“Revisión Anual del Plan del Centro” (Colegio Base, 2011: 25).</w:t>
      </w:r>
    </w:p>
    <w:p w:rsidR="001D4063" w:rsidRPr="00D75BF0" w:rsidRDefault="001D4063" w:rsidP="00B93393">
      <w:pPr>
        <w:pStyle w:val="Prrafodelista"/>
        <w:numPr>
          <w:ilvl w:val="0"/>
          <w:numId w:val="25"/>
        </w:numPr>
        <w:tabs>
          <w:tab w:val="left" w:pos="567"/>
        </w:tabs>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w:t>
      </w:r>
      <w:proofErr w:type="spellStart"/>
      <w:r w:rsidRPr="00637427">
        <w:rPr>
          <w:rFonts w:ascii="Times New Roman" w:hAnsi="Times New Roman" w:cs="Times New Roman"/>
          <w:i/>
          <w:sz w:val="24"/>
          <w:szCs w:val="24"/>
        </w:rPr>
        <w:t>Reporting</w:t>
      </w:r>
      <w:proofErr w:type="spellEnd"/>
      <w:r w:rsidRPr="00D75BF0">
        <w:rPr>
          <w:rFonts w:ascii="Times New Roman" w:hAnsi="Times New Roman" w:cs="Times New Roman"/>
          <w:sz w:val="24"/>
          <w:szCs w:val="24"/>
        </w:rPr>
        <w:t xml:space="preserve">, gestión de la información económico financiera y planificación: creación de HERMES 2009” (Colegio Base, 2011: 25). Permite el control de los aspectos financieros, de recursos humanos y de gestión del Colegio. </w:t>
      </w:r>
    </w:p>
    <w:p w:rsidR="001D4063" w:rsidRPr="00D75BF0" w:rsidRDefault="001D4063" w:rsidP="00B93393">
      <w:pPr>
        <w:pStyle w:val="Prrafodelista"/>
        <w:numPr>
          <w:ilvl w:val="0"/>
          <w:numId w:val="25"/>
        </w:numPr>
        <w:tabs>
          <w:tab w:val="left" w:pos="567"/>
        </w:tabs>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“Identificar proveedores y </w:t>
      </w:r>
      <w:proofErr w:type="spellStart"/>
      <w:r w:rsidRPr="00D75BF0">
        <w:rPr>
          <w:rFonts w:ascii="Times New Roman" w:hAnsi="Times New Roman" w:cs="Times New Roman"/>
          <w:sz w:val="24"/>
          <w:szCs w:val="24"/>
        </w:rPr>
        <w:t>partners</w:t>
      </w:r>
      <w:proofErr w:type="spellEnd"/>
      <w:r w:rsidRPr="00D75BF0">
        <w:rPr>
          <w:rFonts w:ascii="Times New Roman" w:hAnsi="Times New Roman" w:cs="Times New Roman"/>
          <w:sz w:val="24"/>
          <w:szCs w:val="24"/>
        </w:rPr>
        <w:t xml:space="preserve"> de relevancia: creación de un documento que recoja los </w:t>
      </w:r>
      <w:proofErr w:type="spellStart"/>
      <w:r w:rsidRPr="00D75BF0">
        <w:rPr>
          <w:rFonts w:ascii="Times New Roman" w:hAnsi="Times New Roman" w:cs="Times New Roman"/>
          <w:sz w:val="24"/>
          <w:szCs w:val="24"/>
        </w:rPr>
        <w:t>partners</w:t>
      </w:r>
      <w:proofErr w:type="spellEnd"/>
      <w:r w:rsidRPr="00D75BF0">
        <w:rPr>
          <w:rFonts w:ascii="Times New Roman" w:hAnsi="Times New Roman" w:cs="Times New Roman"/>
          <w:sz w:val="24"/>
          <w:szCs w:val="24"/>
        </w:rPr>
        <w:t xml:space="preserve"> y proveedores de relevancia, el valor que aportan al centro y las expectativas de las partes en función de esta relación” (Colegio Base, 2011: 22). </w:t>
      </w:r>
    </w:p>
    <w:p w:rsidR="00FC72F2" w:rsidRPr="00D75BF0" w:rsidRDefault="00FD2A2A"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Por otro lado, mediante la implementación del Sistema de Calidad otorgado por FUNDIBEQ, el Colegio Base se ha enfocado bastante en lo que tiene que ver con </w:t>
      </w:r>
      <w:r w:rsidR="00EC7AE4" w:rsidRPr="00D75BF0">
        <w:rPr>
          <w:rFonts w:ascii="Times New Roman" w:hAnsi="Times New Roman" w:cs="Times New Roman"/>
          <w:sz w:val="24"/>
          <w:szCs w:val="24"/>
        </w:rPr>
        <w:t xml:space="preserve">proyectos para </w:t>
      </w:r>
      <w:r w:rsidRPr="00D75BF0">
        <w:rPr>
          <w:rFonts w:ascii="Times New Roman" w:hAnsi="Times New Roman" w:cs="Times New Roman"/>
          <w:sz w:val="24"/>
          <w:szCs w:val="24"/>
        </w:rPr>
        <w:t xml:space="preserve">la innovación e investigación educativa. </w:t>
      </w:r>
      <w:r w:rsidR="00EC7AE4" w:rsidRPr="00D75BF0">
        <w:rPr>
          <w:rFonts w:ascii="Times New Roman" w:hAnsi="Times New Roman" w:cs="Times New Roman"/>
          <w:sz w:val="24"/>
          <w:szCs w:val="24"/>
        </w:rPr>
        <w:t xml:space="preserve">En suma, lo que ha decidido buscar con esto, es una mejora en cuanto a la calidad de educación y a la gestión para la misma, lo cual se ha venido hablando anteriormente en </w:t>
      </w:r>
      <w:r w:rsidR="00FC72F2" w:rsidRPr="00D75BF0">
        <w:rPr>
          <w:rFonts w:ascii="Times New Roman" w:hAnsi="Times New Roman" w:cs="Times New Roman"/>
          <w:sz w:val="24"/>
          <w:szCs w:val="24"/>
        </w:rPr>
        <w:t xml:space="preserve">este capítulo. En el Anexo 18, </w:t>
      </w:r>
      <w:r w:rsidR="00EC7AE4" w:rsidRPr="00D75BF0">
        <w:rPr>
          <w:rFonts w:ascii="Times New Roman" w:hAnsi="Times New Roman" w:cs="Times New Roman"/>
          <w:sz w:val="24"/>
          <w:szCs w:val="24"/>
        </w:rPr>
        <w:t xml:space="preserve">se puede ver una tabla realizada por el Colegio Base, el cual demuestra los distintos proyectos de </w:t>
      </w:r>
      <w:r w:rsidR="00FC72F2" w:rsidRPr="00D75BF0">
        <w:rPr>
          <w:rFonts w:ascii="Times New Roman" w:hAnsi="Times New Roman" w:cs="Times New Roman"/>
          <w:sz w:val="24"/>
          <w:szCs w:val="24"/>
        </w:rPr>
        <w:t>mejora y los beneficios de los mismos.</w:t>
      </w:r>
    </w:p>
    <w:p w:rsidR="007A12BE" w:rsidRPr="00D75BF0" w:rsidRDefault="007A12BE"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Como se pudo ver, tanto el Grupo Educativo Marín, como el Colegio Base, han aplicado en este caso, el Sistema de Gestión de Calidad, con el objetivo de mantener una política de mejora constante</w:t>
      </w:r>
      <w:r w:rsidR="00F72318" w:rsidRPr="00D75BF0">
        <w:rPr>
          <w:rFonts w:ascii="Times New Roman" w:hAnsi="Times New Roman" w:cs="Times New Roman"/>
          <w:sz w:val="24"/>
          <w:szCs w:val="24"/>
        </w:rPr>
        <w:t xml:space="preserve"> y ser socialmente responsable con las distintas partes de interés</w:t>
      </w:r>
      <w:r w:rsidRPr="00D75BF0">
        <w:rPr>
          <w:rFonts w:ascii="Times New Roman" w:hAnsi="Times New Roman" w:cs="Times New Roman"/>
          <w:sz w:val="24"/>
          <w:szCs w:val="24"/>
        </w:rPr>
        <w:t xml:space="preserve">. En suma, al ver las mejoras de cada Colegio, se puede ver que ambos tienen un enfoque parecido; sin embargo, como es de suponerse, lo que les diferencia es que de cierta forma, cada uno pone énfasis en ciertos temas, como por ejemplo, en el caso del Colegio Base, en lo que tiene que ver con la mejora continua con la tecnología. Finalmente, se puede ver que en cuanto a la información </w:t>
      </w:r>
      <w:r w:rsidR="00712326" w:rsidRPr="00D75BF0">
        <w:rPr>
          <w:rFonts w:ascii="Times New Roman" w:hAnsi="Times New Roman" w:cs="Times New Roman"/>
          <w:sz w:val="24"/>
          <w:szCs w:val="24"/>
        </w:rPr>
        <w:t>que se ha tenido acceso, el Grupo Educativo Marín tiene un análisis bastante más detallado en cuanto a las mejoras que ha venido realizando desde el año 2004.</w:t>
      </w:r>
      <w:r w:rsidR="00F72318" w:rsidRPr="00D75BF0">
        <w:rPr>
          <w:rFonts w:ascii="Times New Roman" w:hAnsi="Times New Roman" w:cs="Times New Roman"/>
          <w:sz w:val="24"/>
          <w:szCs w:val="24"/>
        </w:rPr>
        <w:t xml:space="preserve"> Por supuesto, esto no quiere decir que el GEM tenga</w:t>
      </w:r>
      <w:r w:rsidR="00F1623E" w:rsidRPr="00D75BF0">
        <w:rPr>
          <w:rFonts w:ascii="Times New Roman" w:hAnsi="Times New Roman" w:cs="Times New Roman"/>
          <w:sz w:val="24"/>
          <w:szCs w:val="24"/>
        </w:rPr>
        <w:t xml:space="preserve"> </w:t>
      </w:r>
      <w:r w:rsidR="00F72318" w:rsidRPr="00D75BF0">
        <w:rPr>
          <w:rFonts w:ascii="Times New Roman" w:hAnsi="Times New Roman" w:cs="Times New Roman"/>
          <w:sz w:val="24"/>
          <w:szCs w:val="24"/>
        </w:rPr>
        <w:t xml:space="preserve">un mejor concepto de </w:t>
      </w:r>
      <w:r w:rsidR="00F72318" w:rsidRPr="00D75BF0">
        <w:rPr>
          <w:rFonts w:ascii="Times New Roman" w:hAnsi="Times New Roman" w:cs="Times New Roman"/>
          <w:sz w:val="24"/>
          <w:szCs w:val="24"/>
        </w:rPr>
        <w:lastRenderedPageBreak/>
        <w:t xml:space="preserve">calidad y de responsabilidad social que el Colegio Base, sino que la información brindada por el GEM, la cual está a disposición del público, en este caso es más </w:t>
      </w:r>
      <w:r w:rsidR="00F1623E" w:rsidRPr="00D75BF0">
        <w:rPr>
          <w:rFonts w:ascii="Times New Roman" w:hAnsi="Times New Roman" w:cs="Times New Roman"/>
          <w:sz w:val="24"/>
          <w:szCs w:val="24"/>
        </w:rPr>
        <w:t>detallada</w:t>
      </w:r>
      <w:r w:rsidR="00F72318" w:rsidRPr="00D75BF0">
        <w:rPr>
          <w:rFonts w:ascii="Times New Roman" w:hAnsi="Times New Roman" w:cs="Times New Roman"/>
          <w:sz w:val="24"/>
          <w:szCs w:val="24"/>
        </w:rPr>
        <w:t xml:space="preserve"> que la del Colegio Base.  </w:t>
      </w:r>
      <w:r w:rsidR="00712326" w:rsidRPr="00D75BF0">
        <w:rPr>
          <w:rFonts w:ascii="Times New Roman" w:hAnsi="Times New Roman" w:cs="Times New Roman"/>
          <w:sz w:val="24"/>
          <w:szCs w:val="24"/>
        </w:rPr>
        <w:t xml:space="preserve"> </w:t>
      </w:r>
      <w:r w:rsidRPr="00D75BF0">
        <w:rPr>
          <w:rFonts w:ascii="Times New Roman" w:hAnsi="Times New Roman" w:cs="Times New Roman"/>
          <w:sz w:val="24"/>
          <w:szCs w:val="24"/>
        </w:rPr>
        <w:t xml:space="preserve"> </w:t>
      </w:r>
    </w:p>
    <w:p w:rsidR="00B97B10" w:rsidRPr="00D75BF0" w:rsidRDefault="001E47FA" w:rsidP="00851031">
      <w:pPr>
        <w:pStyle w:val="Ttulo2"/>
        <w:numPr>
          <w:ilvl w:val="0"/>
          <w:numId w:val="50"/>
        </w:numPr>
        <w:spacing w:before="0" w:after="200" w:line="360" w:lineRule="auto"/>
        <w:ind w:left="284" w:hanging="284"/>
        <w:jc w:val="center"/>
        <w:rPr>
          <w:rFonts w:ascii="Times New Roman" w:hAnsi="Times New Roman" w:cs="Times New Roman"/>
          <w:color w:val="auto"/>
          <w:sz w:val="24"/>
          <w:szCs w:val="24"/>
        </w:rPr>
      </w:pPr>
      <w:bookmarkStart w:id="25" w:name="_Toc374528116"/>
      <w:r w:rsidRPr="00D75BF0">
        <w:rPr>
          <w:rFonts w:ascii="Times New Roman" w:hAnsi="Times New Roman" w:cs="Times New Roman"/>
          <w:color w:val="auto"/>
          <w:sz w:val="24"/>
          <w:szCs w:val="24"/>
        </w:rPr>
        <w:t>Ética y cumplimiento legal</w:t>
      </w:r>
      <w:bookmarkEnd w:id="25"/>
    </w:p>
    <w:p w:rsidR="00302084" w:rsidRPr="00D75BF0" w:rsidRDefault="00302084"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Al hablar de la ética y el cumplimiento legal en una institución, se hace énfasis en la correcta orientación e implementación de los servicios entregados en este caso por parte del Grupo Educativo Marín y el Colegio Base. </w:t>
      </w:r>
      <w:r w:rsidR="0036559D" w:rsidRPr="00D75BF0">
        <w:rPr>
          <w:rFonts w:ascii="Times New Roman" w:hAnsi="Times New Roman" w:cs="Times New Roman"/>
          <w:sz w:val="24"/>
          <w:szCs w:val="24"/>
        </w:rPr>
        <w:t xml:space="preserve">Consecuentemente, al hablar de un cumplimiento legal, se puede decir que de cierta forma la institución está </w:t>
      </w:r>
      <w:r w:rsidR="001F4A40" w:rsidRPr="00D75BF0">
        <w:rPr>
          <w:rFonts w:ascii="Times New Roman" w:hAnsi="Times New Roman" w:cs="Times New Roman"/>
          <w:sz w:val="24"/>
          <w:szCs w:val="24"/>
        </w:rPr>
        <w:t xml:space="preserve">abarcando ciertos aspectos </w:t>
      </w:r>
      <w:r w:rsidR="00691689" w:rsidRPr="00D75BF0">
        <w:rPr>
          <w:rFonts w:ascii="Times New Roman" w:hAnsi="Times New Roman" w:cs="Times New Roman"/>
          <w:sz w:val="24"/>
          <w:szCs w:val="24"/>
        </w:rPr>
        <w:t>del trabajo</w:t>
      </w:r>
      <w:r w:rsidR="0036559D" w:rsidRPr="00D75BF0">
        <w:rPr>
          <w:rFonts w:ascii="Times New Roman" w:hAnsi="Times New Roman" w:cs="Times New Roman"/>
          <w:sz w:val="24"/>
          <w:szCs w:val="24"/>
        </w:rPr>
        <w:t xml:space="preserve"> </w:t>
      </w:r>
      <w:r w:rsidR="00691689" w:rsidRPr="00D75BF0">
        <w:rPr>
          <w:rFonts w:ascii="Times New Roman" w:hAnsi="Times New Roman" w:cs="Times New Roman"/>
          <w:sz w:val="24"/>
          <w:szCs w:val="24"/>
        </w:rPr>
        <w:t>ético</w:t>
      </w:r>
      <w:r w:rsidR="0036559D" w:rsidRPr="00D75BF0">
        <w:rPr>
          <w:rFonts w:ascii="Times New Roman" w:hAnsi="Times New Roman" w:cs="Times New Roman"/>
          <w:sz w:val="24"/>
          <w:szCs w:val="24"/>
        </w:rPr>
        <w:t xml:space="preserve">, puesto que </w:t>
      </w:r>
      <w:r w:rsidR="00012D49" w:rsidRPr="00D75BF0">
        <w:rPr>
          <w:rFonts w:ascii="Times New Roman" w:hAnsi="Times New Roman" w:cs="Times New Roman"/>
          <w:sz w:val="24"/>
          <w:szCs w:val="24"/>
        </w:rPr>
        <w:t xml:space="preserve">teóricamente, </w:t>
      </w:r>
      <w:r w:rsidR="0036559D" w:rsidRPr="00D75BF0">
        <w:rPr>
          <w:rFonts w:ascii="Times New Roman" w:hAnsi="Times New Roman" w:cs="Times New Roman"/>
          <w:sz w:val="24"/>
          <w:szCs w:val="24"/>
        </w:rPr>
        <w:t>la institución cumple con los requisitos impuestos por el Mini</w:t>
      </w:r>
      <w:r w:rsidR="00012D49" w:rsidRPr="00D75BF0">
        <w:rPr>
          <w:rFonts w:ascii="Times New Roman" w:hAnsi="Times New Roman" w:cs="Times New Roman"/>
          <w:sz w:val="24"/>
          <w:szCs w:val="24"/>
        </w:rPr>
        <w:t xml:space="preserve">sterio de Educación, para cumplir con los estándares de </w:t>
      </w:r>
      <w:r w:rsidR="0036559D" w:rsidRPr="00D75BF0">
        <w:rPr>
          <w:rFonts w:ascii="Times New Roman" w:hAnsi="Times New Roman" w:cs="Times New Roman"/>
          <w:sz w:val="24"/>
          <w:szCs w:val="24"/>
        </w:rPr>
        <w:t>calidad</w:t>
      </w:r>
      <w:r w:rsidR="00012D49" w:rsidRPr="00D75BF0">
        <w:rPr>
          <w:rFonts w:ascii="Times New Roman" w:hAnsi="Times New Roman" w:cs="Times New Roman"/>
          <w:sz w:val="24"/>
          <w:szCs w:val="24"/>
        </w:rPr>
        <w:t xml:space="preserve"> propuestos para una mejor educación</w:t>
      </w:r>
      <w:r w:rsidR="0036559D" w:rsidRPr="00D75BF0">
        <w:rPr>
          <w:rFonts w:ascii="Times New Roman" w:hAnsi="Times New Roman" w:cs="Times New Roman"/>
          <w:sz w:val="24"/>
          <w:szCs w:val="24"/>
        </w:rPr>
        <w:t xml:space="preserve">. Sin embargo, como se sabe, la ética va más allá de cumplir estrictamente con las leyes educativas impuestas en un determinado país, sino que va de la mano con miles de acciones tomadas responsablemente en la vida cotidiana. En suma, sin ánimo de adentrarse </w:t>
      </w:r>
      <w:r w:rsidR="001F4A40" w:rsidRPr="00D75BF0">
        <w:rPr>
          <w:rFonts w:ascii="Times New Roman" w:hAnsi="Times New Roman" w:cs="Times New Roman"/>
          <w:sz w:val="24"/>
          <w:szCs w:val="24"/>
        </w:rPr>
        <w:t>en su totalidad con el</w:t>
      </w:r>
      <w:r w:rsidR="0036559D" w:rsidRPr="00D75BF0">
        <w:rPr>
          <w:rFonts w:ascii="Times New Roman" w:hAnsi="Times New Roman" w:cs="Times New Roman"/>
          <w:sz w:val="24"/>
          <w:szCs w:val="24"/>
        </w:rPr>
        <w:t xml:space="preserve"> aspecto ético, </w:t>
      </w:r>
      <w:r w:rsidR="001F4A40" w:rsidRPr="00D75BF0">
        <w:rPr>
          <w:rFonts w:ascii="Times New Roman" w:hAnsi="Times New Roman" w:cs="Times New Roman"/>
          <w:sz w:val="24"/>
          <w:szCs w:val="24"/>
        </w:rPr>
        <w:t xml:space="preserve">puesto que </w:t>
      </w:r>
      <w:r w:rsidR="0036559D" w:rsidRPr="00D75BF0">
        <w:rPr>
          <w:rFonts w:ascii="Times New Roman" w:hAnsi="Times New Roman" w:cs="Times New Roman"/>
          <w:sz w:val="24"/>
          <w:szCs w:val="24"/>
        </w:rPr>
        <w:t>al ser únicamente una toma de evidencia teórica con respecto al GEM y al Colegio Base,</w:t>
      </w:r>
      <w:r w:rsidR="001F4A40" w:rsidRPr="00D75BF0">
        <w:rPr>
          <w:rFonts w:ascii="Times New Roman" w:hAnsi="Times New Roman" w:cs="Times New Roman"/>
          <w:sz w:val="24"/>
          <w:szCs w:val="24"/>
        </w:rPr>
        <w:t xml:space="preserve"> no se puede obtener una info</w:t>
      </w:r>
      <w:r w:rsidR="00A47B8D" w:rsidRPr="00D75BF0">
        <w:rPr>
          <w:rFonts w:ascii="Times New Roman" w:hAnsi="Times New Roman" w:cs="Times New Roman"/>
          <w:sz w:val="24"/>
          <w:szCs w:val="24"/>
        </w:rPr>
        <w:t xml:space="preserve">rmación completa </w:t>
      </w:r>
      <w:r w:rsidR="00012D49" w:rsidRPr="00D75BF0">
        <w:rPr>
          <w:rFonts w:ascii="Times New Roman" w:hAnsi="Times New Roman" w:cs="Times New Roman"/>
          <w:sz w:val="24"/>
          <w:szCs w:val="24"/>
        </w:rPr>
        <w:t xml:space="preserve">y detallada. Por lo mismo, </w:t>
      </w:r>
      <w:r w:rsidR="0036559D" w:rsidRPr="00D75BF0">
        <w:rPr>
          <w:rFonts w:ascii="Times New Roman" w:hAnsi="Times New Roman" w:cs="Times New Roman"/>
          <w:sz w:val="24"/>
          <w:szCs w:val="24"/>
        </w:rPr>
        <w:t>se tratará de evidencia</w:t>
      </w:r>
      <w:r w:rsidR="001F4A40" w:rsidRPr="00D75BF0">
        <w:rPr>
          <w:rFonts w:ascii="Times New Roman" w:hAnsi="Times New Roman" w:cs="Times New Roman"/>
          <w:sz w:val="24"/>
          <w:szCs w:val="24"/>
        </w:rPr>
        <w:t>r</w:t>
      </w:r>
      <w:r w:rsidR="0036559D" w:rsidRPr="00D75BF0">
        <w:rPr>
          <w:rFonts w:ascii="Times New Roman" w:hAnsi="Times New Roman" w:cs="Times New Roman"/>
          <w:sz w:val="24"/>
          <w:szCs w:val="24"/>
        </w:rPr>
        <w:t xml:space="preserve"> los aspe</w:t>
      </w:r>
      <w:r w:rsidR="00A47B8D" w:rsidRPr="00D75BF0">
        <w:rPr>
          <w:rFonts w:ascii="Times New Roman" w:hAnsi="Times New Roman" w:cs="Times New Roman"/>
          <w:sz w:val="24"/>
          <w:szCs w:val="24"/>
        </w:rPr>
        <w:t xml:space="preserve">ctos encontrados en su </w:t>
      </w:r>
      <w:proofErr w:type="spellStart"/>
      <w:r w:rsidR="00A47B8D" w:rsidRPr="00D75BF0">
        <w:rPr>
          <w:rFonts w:ascii="Times New Roman" w:hAnsi="Times New Roman" w:cs="Times New Roman"/>
          <w:sz w:val="24"/>
          <w:szCs w:val="24"/>
        </w:rPr>
        <w:t>relatorio</w:t>
      </w:r>
      <w:proofErr w:type="spellEnd"/>
      <w:r w:rsidR="0036559D" w:rsidRPr="00D75BF0">
        <w:rPr>
          <w:rFonts w:ascii="Times New Roman" w:hAnsi="Times New Roman" w:cs="Times New Roman"/>
          <w:sz w:val="24"/>
          <w:szCs w:val="24"/>
        </w:rPr>
        <w:t>, los cuales demuestren un cumplimiento legal y</w:t>
      </w:r>
      <w:r w:rsidR="00A47B8D" w:rsidRPr="00D75BF0">
        <w:rPr>
          <w:rFonts w:ascii="Times New Roman" w:hAnsi="Times New Roman" w:cs="Times New Roman"/>
          <w:sz w:val="24"/>
          <w:szCs w:val="24"/>
        </w:rPr>
        <w:t xml:space="preserve"> como se dijo anteriormente, cierta parte de los aspectos </w:t>
      </w:r>
      <w:r w:rsidR="0036559D" w:rsidRPr="00D75BF0">
        <w:rPr>
          <w:rFonts w:ascii="Times New Roman" w:hAnsi="Times New Roman" w:cs="Times New Roman"/>
          <w:sz w:val="24"/>
          <w:szCs w:val="24"/>
        </w:rPr>
        <w:t>ético</w:t>
      </w:r>
      <w:r w:rsidR="00A47B8D" w:rsidRPr="00D75BF0">
        <w:rPr>
          <w:rFonts w:ascii="Times New Roman" w:hAnsi="Times New Roman" w:cs="Times New Roman"/>
          <w:sz w:val="24"/>
          <w:szCs w:val="24"/>
        </w:rPr>
        <w:t>s</w:t>
      </w:r>
      <w:r w:rsidR="0036559D" w:rsidRPr="00D75BF0">
        <w:rPr>
          <w:rFonts w:ascii="Times New Roman" w:hAnsi="Times New Roman" w:cs="Times New Roman"/>
          <w:sz w:val="24"/>
          <w:szCs w:val="24"/>
        </w:rPr>
        <w:t xml:space="preserve"> </w:t>
      </w:r>
      <w:r w:rsidR="00012D49" w:rsidRPr="00D75BF0">
        <w:rPr>
          <w:rFonts w:ascii="Times New Roman" w:hAnsi="Times New Roman" w:cs="Times New Roman"/>
          <w:sz w:val="24"/>
          <w:szCs w:val="24"/>
        </w:rPr>
        <w:t xml:space="preserve">y morales que aplican estas instituciones </w:t>
      </w:r>
      <w:r w:rsidR="0036559D" w:rsidRPr="00D75BF0">
        <w:rPr>
          <w:rFonts w:ascii="Times New Roman" w:hAnsi="Times New Roman" w:cs="Times New Roman"/>
          <w:sz w:val="24"/>
          <w:szCs w:val="24"/>
        </w:rPr>
        <w:t>para</w:t>
      </w:r>
      <w:r w:rsidR="00012D49" w:rsidRPr="00D75BF0">
        <w:rPr>
          <w:rFonts w:ascii="Times New Roman" w:hAnsi="Times New Roman" w:cs="Times New Roman"/>
          <w:sz w:val="24"/>
          <w:szCs w:val="24"/>
        </w:rPr>
        <w:t xml:space="preserve"> cumplir con una educación de calidad </w:t>
      </w:r>
      <w:r w:rsidR="005B0881" w:rsidRPr="00D75BF0">
        <w:rPr>
          <w:rFonts w:ascii="Times New Roman" w:hAnsi="Times New Roman" w:cs="Times New Roman"/>
          <w:sz w:val="24"/>
          <w:szCs w:val="24"/>
        </w:rPr>
        <w:t>en sus respectivo</w:t>
      </w:r>
      <w:r w:rsidR="0036559D" w:rsidRPr="00D75BF0">
        <w:rPr>
          <w:rFonts w:ascii="Times New Roman" w:hAnsi="Times New Roman" w:cs="Times New Roman"/>
          <w:sz w:val="24"/>
          <w:szCs w:val="24"/>
        </w:rPr>
        <w:t>s</w:t>
      </w:r>
      <w:r w:rsidR="005B0881" w:rsidRPr="00D75BF0">
        <w:rPr>
          <w:rFonts w:ascii="Times New Roman" w:hAnsi="Times New Roman" w:cs="Times New Roman"/>
          <w:sz w:val="24"/>
          <w:szCs w:val="24"/>
        </w:rPr>
        <w:t xml:space="preserve"> países</w:t>
      </w:r>
      <w:r w:rsidR="0036559D" w:rsidRPr="00D75BF0">
        <w:rPr>
          <w:rFonts w:ascii="Times New Roman" w:hAnsi="Times New Roman" w:cs="Times New Roman"/>
          <w:sz w:val="24"/>
          <w:szCs w:val="24"/>
        </w:rPr>
        <w:t xml:space="preserve">. </w:t>
      </w:r>
      <w:r w:rsidRPr="00D75BF0">
        <w:rPr>
          <w:rFonts w:ascii="Times New Roman" w:hAnsi="Times New Roman" w:cs="Times New Roman"/>
          <w:sz w:val="24"/>
          <w:szCs w:val="24"/>
        </w:rPr>
        <w:t xml:space="preserve"> </w:t>
      </w:r>
    </w:p>
    <w:p w:rsidR="002D0B9B" w:rsidRPr="00D75BF0" w:rsidRDefault="001E47FA" w:rsidP="00851031">
      <w:pPr>
        <w:pStyle w:val="Ttulo3"/>
        <w:numPr>
          <w:ilvl w:val="1"/>
          <w:numId w:val="50"/>
        </w:numPr>
        <w:spacing w:before="0" w:after="200" w:line="360" w:lineRule="auto"/>
        <w:ind w:left="0" w:firstLine="0"/>
        <w:rPr>
          <w:rFonts w:ascii="Times New Roman" w:hAnsi="Times New Roman" w:cs="Times New Roman"/>
          <w:color w:val="auto"/>
          <w:sz w:val="24"/>
          <w:szCs w:val="24"/>
        </w:rPr>
      </w:pPr>
      <w:bookmarkStart w:id="26" w:name="_Toc374528117"/>
      <w:r w:rsidRPr="00D75BF0">
        <w:rPr>
          <w:rFonts w:ascii="Times New Roman" w:hAnsi="Times New Roman" w:cs="Times New Roman"/>
          <w:color w:val="auto"/>
          <w:sz w:val="24"/>
          <w:szCs w:val="24"/>
        </w:rPr>
        <w:t>Grupo Educativo Marín</w:t>
      </w:r>
      <w:bookmarkEnd w:id="26"/>
    </w:p>
    <w:p w:rsidR="002D0B9B" w:rsidRPr="00D75BF0" w:rsidRDefault="002D0B9B" w:rsidP="00B93393">
      <w:pPr>
        <w:pStyle w:val="Prrafodelista"/>
        <w:numPr>
          <w:ilvl w:val="0"/>
          <w:numId w:val="26"/>
        </w:num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Se cumplió la Proyección de obtener hasta el año 2004 la certificación ISO 9000 para las 4 instituciones que son parte del Grupo Educativo Marín.  </w:t>
      </w:r>
    </w:p>
    <w:p w:rsidR="002D0B9B" w:rsidRPr="00D75BF0" w:rsidRDefault="00854D00" w:rsidP="00B93393">
      <w:pPr>
        <w:pStyle w:val="Prrafodelista"/>
        <w:numPr>
          <w:ilvl w:val="0"/>
          <w:numId w:val="26"/>
        </w:num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De la misma manera que se dijo en el anterior punto</w:t>
      </w:r>
      <w:r w:rsidR="00475816" w:rsidRPr="00D75BF0">
        <w:rPr>
          <w:rFonts w:ascii="Times New Roman" w:hAnsi="Times New Roman" w:cs="Times New Roman"/>
          <w:sz w:val="24"/>
          <w:szCs w:val="24"/>
        </w:rPr>
        <w:t xml:space="preserve">, se cumplió para el año 2010 </w:t>
      </w:r>
      <w:r w:rsidRPr="00D75BF0">
        <w:rPr>
          <w:rFonts w:ascii="Times New Roman" w:hAnsi="Times New Roman" w:cs="Times New Roman"/>
          <w:sz w:val="24"/>
          <w:szCs w:val="24"/>
        </w:rPr>
        <w:t xml:space="preserve">el certificado ISO 9001 para alcanzar </w:t>
      </w:r>
      <w:r w:rsidR="00475816" w:rsidRPr="00D75BF0">
        <w:rPr>
          <w:rFonts w:ascii="Times New Roman" w:hAnsi="Times New Roman" w:cs="Times New Roman"/>
          <w:sz w:val="24"/>
          <w:szCs w:val="24"/>
        </w:rPr>
        <w:t>el</w:t>
      </w:r>
      <w:r w:rsidR="002D0B9B" w:rsidRPr="00D75BF0">
        <w:rPr>
          <w:rFonts w:ascii="Times New Roman" w:hAnsi="Times New Roman" w:cs="Times New Roman"/>
          <w:sz w:val="24"/>
          <w:szCs w:val="24"/>
        </w:rPr>
        <w:t xml:space="preserve"> Si</w:t>
      </w:r>
      <w:r w:rsidRPr="00D75BF0">
        <w:rPr>
          <w:rFonts w:ascii="Times New Roman" w:hAnsi="Times New Roman" w:cs="Times New Roman"/>
          <w:sz w:val="24"/>
          <w:szCs w:val="24"/>
        </w:rPr>
        <w:t>stema de Gestión de la Calidad</w:t>
      </w:r>
      <w:r w:rsidR="002D0B9B" w:rsidRPr="00D75BF0">
        <w:rPr>
          <w:rFonts w:ascii="Times New Roman" w:hAnsi="Times New Roman" w:cs="Times New Roman"/>
          <w:sz w:val="24"/>
          <w:szCs w:val="24"/>
        </w:rPr>
        <w:t>.</w:t>
      </w:r>
    </w:p>
    <w:p w:rsidR="00475816" w:rsidRPr="00D75BF0" w:rsidRDefault="002D0B9B" w:rsidP="00B93393">
      <w:pPr>
        <w:pStyle w:val="Prrafodelista"/>
        <w:numPr>
          <w:ilvl w:val="0"/>
          <w:numId w:val="26"/>
        </w:num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 </w:t>
      </w:r>
      <w:r w:rsidR="00012D49" w:rsidRPr="00D75BF0">
        <w:rPr>
          <w:rFonts w:ascii="Times New Roman" w:hAnsi="Times New Roman" w:cs="Times New Roman"/>
          <w:sz w:val="24"/>
          <w:szCs w:val="24"/>
        </w:rPr>
        <w:t>Aporte</w:t>
      </w:r>
      <w:r w:rsidR="00854D00" w:rsidRPr="00D75BF0">
        <w:rPr>
          <w:rFonts w:ascii="Times New Roman" w:hAnsi="Times New Roman" w:cs="Times New Roman"/>
          <w:sz w:val="24"/>
          <w:szCs w:val="24"/>
        </w:rPr>
        <w:t xml:space="preserve"> ético</w:t>
      </w:r>
      <w:r w:rsidR="00475816" w:rsidRPr="00D75BF0">
        <w:rPr>
          <w:rFonts w:ascii="Times New Roman" w:hAnsi="Times New Roman" w:cs="Times New Roman"/>
          <w:sz w:val="24"/>
          <w:szCs w:val="24"/>
        </w:rPr>
        <w:t xml:space="preserve"> hacia la comunidad</w:t>
      </w:r>
      <w:r w:rsidR="00854D00" w:rsidRPr="00D75BF0">
        <w:rPr>
          <w:rFonts w:ascii="Times New Roman" w:hAnsi="Times New Roman" w:cs="Times New Roman"/>
          <w:sz w:val="24"/>
          <w:szCs w:val="24"/>
        </w:rPr>
        <w:t xml:space="preserve"> con lo prometido, debido a que se cumplió con lo propuesto, es decir, </w:t>
      </w:r>
      <w:r w:rsidR="00475816" w:rsidRPr="00D75BF0">
        <w:rPr>
          <w:rFonts w:ascii="Times New Roman" w:hAnsi="Times New Roman" w:cs="Times New Roman"/>
          <w:sz w:val="24"/>
          <w:szCs w:val="24"/>
        </w:rPr>
        <w:t xml:space="preserve">el Proyecto </w:t>
      </w:r>
      <w:r w:rsidR="00854D00" w:rsidRPr="00D75BF0">
        <w:rPr>
          <w:rFonts w:ascii="Times New Roman" w:hAnsi="Times New Roman" w:cs="Times New Roman"/>
          <w:sz w:val="24"/>
          <w:szCs w:val="24"/>
        </w:rPr>
        <w:t>“</w:t>
      </w:r>
      <w:r w:rsidR="00475816" w:rsidRPr="00D75BF0">
        <w:rPr>
          <w:rFonts w:ascii="Times New Roman" w:hAnsi="Times New Roman" w:cs="Times New Roman"/>
          <w:sz w:val="24"/>
          <w:szCs w:val="24"/>
        </w:rPr>
        <w:t xml:space="preserve">Cardenal </w:t>
      </w:r>
      <w:proofErr w:type="spellStart"/>
      <w:r w:rsidR="00475816" w:rsidRPr="00D75BF0">
        <w:rPr>
          <w:rFonts w:ascii="Times New Roman" w:hAnsi="Times New Roman" w:cs="Times New Roman"/>
          <w:sz w:val="24"/>
          <w:szCs w:val="24"/>
        </w:rPr>
        <w:t>Pironio</w:t>
      </w:r>
      <w:proofErr w:type="spellEnd"/>
      <w:r w:rsidR="00854D00" w:rsidRPr="00D75BF0">
        <w:rPr>
          <w:rFonts w:ascii="Times New Roman" w:hAnsi="Times New Roman" w:cs="Times New Roman"/>
          <w:sz w:val="24"/>
          <w:szCs w:val="24"/>
        </w:rPr>
        <w:t xml:space="preserve">”, referido </w:t>
      </w:r>
      <w:r w:rsidR="00475816" w:rsidRPr="00D75BF0">
        <w:rPr>
          <w:rFonts w:ascii="Times New Roman" w:hAnsi="Times New Roman" w:cs="Times New Roman"/>
          <w:sz w:val="24"/>
          <w:szCs w:val="24"/>
        </w:rPr>
        <w:t>a</w:t>
      </w:r>
      <w:r w:rsidR="00854D00" w:rsidRPr="00D75BF0">
        <w:rPr>
          <w:rFonts w:ascii="Times New Roman" w:hAnsi="Times New Roman" w:cs="Times New Roman"/>
          <w:sz w:val="24"/>
          <w:szCs w:val="24"/>
        </w:rPr>
        <w:t>l</w:t>
      </w:r>
      <w:r w:rsidR="00475816" w:rsidRPr="00D75BF0">
        <w:rPr>
          <w:rFonts w:ascii="Times New Roman" w:hAnsi="Times New Roman" w:cs="Times New Roman"/>
          <w:sz w:val="24"/>
          <w:szCs w:val="24"/>
        </w:rPr>
        <w:t xml:space="preserve"> crecimiento en</w:t>
      </w:r>
      <w:r w:rsidR="00854D00" w:rsidRPr="00D75BF0">
        <w:rPr>
          <w:rFonts w:ascii="Times New Roman" w:hAnsi="Times New Roman" w:cs="Times New Roman"/>
          <w:sz w:val="24"/>
          <w:szCs w:val="24"/>
        </w:rPr>
        <w:t xml:space="preserve"> cuanto</w:t>
      </w:r>
      <w:r w:rsidR="00475816" w:rsidRPr="00D75BF0">
        <w:rPr>
          <w:rFonts w:ascii="Times New Roman" w:hAnsi="Times New Roman" w:cs="Times New Roman"/>
          <w:sz w:val="24"/>
          <w:szCs w:val="24"/>
        </w:rPr>
        <w:t xml:space="preserve"> </w:t>
      </w:r>
      <w:r w:rsidR="00854D00" w:rsidRPr="00D75BF0">
        <w:rPr>
          <w:rFonts w:ascii="Times New Roman" w:hAnsi="Times New Roman" w:cs="Times New Roman"/>
          <w:sz w:val="24"/>
          <w:szCs w:val="24"/>
        </w:rPr>
        <w:t xml:space="preserve">a </w:t>
      </w:r>
      <w:r w:rsidR="00475816" w:rsidRPr="00D75BF0">
        <w:rPr>
          <w:rFonts w:ascii="Times New Roman" w:hAnsi="Times New Roman" w:cs="Times New Roman"/>
          <w:sz w:val="24"/>
          <w:szCs w:val="24"/>
        </w:rPr>
        <w:t>matrículas. En el 2004 tenía 200 alumnos y</w:t>
      </w:r>
      <w:r w:rsidR="00012D49" w:rsidRPr="00D75BF0">
        <w:rPr>
          <w:rFonts w:ascii="Times New Roman" w:hAnsi="Times New Roman" w:cs="Times New Roman"/>
          <w:sz w:val="24"/>
          <w:szCs w:val="24"/>
        </w:rPr>
        <w:t xml:space="preserve"> para el 2010 las matrículas de alumnos aumentaron a </w:t>
      </w:r>
      <w:r w:rsidR="00475816" w:rsidRPr="00D75BF0">
        <w:rPr>
          <w:rFonts w:ascii="Times New Roman" w:hAnsi="Times New Roman" w:cs="Times New Roman"/>
          <w:sz w:val="24"/>
          <w:szCs w:val="24"/>
        </w:rPr>
        <w:t>1000.</w:t>
      </w:r>
    </w:p>
    <w:p w:rsidR="00977D60" w:rsidRPr="00D75BF0" w:rsidRDefault="00475816" w:rsidP="00B93393">
      <w:pPr>
        <w:pStyle w:val="Prrafodelista"/>
        <w:numPr>
          <w:ilvl w:val="0"/>
          <w:numId w:val="26"/>
        </w:num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“La JUREC asesora y capacita a los colegios católicos y a sus directivos por lo que la información técnico-administrativo, </w:t>
      </w:r>
      <w:r w:rsidRPr="00D75BF0">
        <w:rPr>
          <w:rFonts w:ascii="Times New Roman" w:hAnsi="Times New Roman" w:cs="Times New Roman"/>
          <w:b/>
          <w:sz w:val="24"/>
          <w:szCs w:val="24"/>
        </w:rPr>
        <w:t>legal</w:t>
      </w:r>
      <w:r w:rsidRPr="00D75BF0">
        <w:rPr>
          <w:rFonts w:ascii="Times New Roman" w:hAnsi="Times New Roman" w:cs="Times New Roman"/>
          <w:sz w:val="24"/>
          <w:szCs w:val="24"/>
        </w:rPr>
        <w:t xml:space="preserve"> y de orientación se tiene </w:t>
      </w:r>
      <w:r w:rsidRPr="00D75BF0">
        <w:rPr>
          <w:rFonts w:ascii="Times New Roman" w:hAnsi="Times New Roman" w:cs="Times New Roman"/>
          <w:sz w:val="24"/>
          <w:szCs w:val="24"/>
        </w:rPr>
        <w:lastRenderedPageBreak/>
        <w:t xml:space="preserve">en cuenta para la correcta implementación de los servicios” (Grupo Educativo Marín, 2010: 24). </w:t>
      </w:r>
      <w:r w:rsidR="00240882" w:rsidRPr="00D75BF0">
        <w:rPr>
          <w:rFonts w:ascii="Times New Roman" w:hAnsi="Times New Roman" w:cs="Times New Roman"/>
          <w:sz w:val="24"/>
          <w:szCs w:val="24"/>
        </w:rPr>
        <w:t>La JUREC es la Junta Regional de Educación Católica</w:t>
      </w:r>
      <w:r w:rsidR="00977D60" w:rsidRPr="00D75BF0">
        <w:rPr>
          <w:rFonts w:ascii="Times New Roman" w:hAnsi="Times New Roman" w:cs="Times New Roman"/>
          <w:sz w:val="24"/>
          <w:szCs w:val="24"/>
        </w:rPr>
        <w:t xml:space="preserve">. </w:t>
      </w:r>
    </w:p>
    <w:p w:rsidR="00977D60" w:rsidRPr="00D75BF0" w:rsidRDefault="00977D60" w:rsidP="00B93393">
      <w:pPr>
        <w:pStyle w:val="Prrafodelista"/>
        <w:numPr>
          <w:ilvl w:val="0"/>
          <w:numId w:val="26"/>
        </w:numPr>
        <w:tabs>
          <w:tab w:val="left" w:pos="567"/>
          <w:tab w:val="left" w:pos="3765"/>
        </w:tabs>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La Dirección Provincial de Educación de Ges</w:t>
      </w:r>
      <w:r w:rsidR="00012D49" w:rsidRPr="00D75BF0">
        <w:rPr>
          <w:rFonts w:ascii="Times New Roman" w:hAnsi="Times New Roman" w:cs="Times New Roman"/>
          <w:sz w:val="24"/>
          <w:szCs w:val="24"/>
        </w:rPr>
        <w:t>tión Privada (DIPREGEP), se</w:t>
      </w:r>
      <w:r w:rsidRPr="00D75BF0">
        <w:rPr>
          <w:rFonts w:ascii="Times New Roman" w:hAnsi="Times New Roman" w:cs="Times New Roman"/>
          <w:sz w:val="24"/>
          <w:szCs w:val="24"/>
        </w:rPr>
        <w:t xml:space="preserve"> encargada de controlar e imponer las normativas en el sector educativo.</w:t>
      </w:r>
    </w:p>
    <w:p w:rsidR="00302084" w:rsidRPr="00D75BF0" w:rsidRDefault="00977D60" w:rsidP="00B93393">
      <w:pPr>
        <w:pStyle w:val="Prrafodelista"/>
        <w:numPr>
          <w:ilvl w:val="0"/>
          <w:numId w:val="26"/>
        </w:numPr>
        <w:tabs>
          <w:tab w:val="left" w:pos="567"/>
          <w:tab w:val="left" w:pos="3765"/>
        </w:tabs>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 “La estructura de la organización prevé el cumplimiento de las normativas legales vigentes de los diferentes organismos de la Dirección Provincial de Educación de Gestión Privada, la Administración Nacional de la Seguridad Social y la Administración Federal de Ingresos Públicos” (Grupo Educativo Marín, 2010: 28). El Sistema de Gestión de Calidad (SGC) del GEM se encarga de mantener la información </w:t>
      </w:r>
      <w:r w:rsidR="004C3EDC" w:rsidRPr="00D75BF0">
        <w:rPr>
          <w:rFonts w:ascii="Times New Roman" w:hAnsi="Times New Roman" w:cs="Times New Roman"/>
          <w:sz w:val="24"/>
          <w:szCs w:val="24"/>
        </w:rPr>
        <w:t>actualizada y los registros necesarios, mediante un proced</w:t>
      </w:r>
      <w:r w:rsidR="002B3EFF" w:rsidRPr="00D75BF0">
        <w:rPr>
          <w:rFonts w:ascii="Times New Roman" w:hAnsi="Times New Roman" w:cs="Times New Roman"/>
          <w:sz w:val="24"/>
          <w:szCs w:val="24"/>
        </w:rPr>
        <w:t>imiento específico</w:t>
      </w:r>
      <w:r w:rsidR="004C3EDC" w:rsidRPr="00D75BF0">
        <w:rPr>
          <w:rFonts w:ascii="Times New Roman" w:hAnsi="Times New Roman" w:cs="Times New Roman"/>
          <w:sz w:val="24"/>
          <w:szCs w:val="24"/>
        </w:rPr>
        <w:t xml:space="preserve">. </w:t>
      </w:r>
    </w:p>
    <w:p w:rsidR="004C3EDC" w:rsidRPr="00D75BF0" w:rsidRDefault="004C3EDC" w:rsidP="00B93393">
      <w:pPr>
        <w:pStyle w:val="Prrafodelista"/>
        <w:numPr>
          <w:ilvl w:val="0"/>
          <w:numId w:val="26"/>
        </w:numPr>
        <w:tabs>
          <w:tab w:val="left" w:pos="567"/>
          <w:tab w:val="left" w:pos="3765"/>
        </w:tabs>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Se realiza constantemente todos los años el “Foro sobre Ética” en el Bajo </w:t>
      </w:r>
      <w:proofErr w:type="spellStart"/>
      <w:r w:rsidRPr="00D75BF0">
        <w:rPr>
          <w:rFonts w:ascii="Times New Roman" w:hAnsi="Times New Roman" w:cs="Times New Roman"/>
          <w:sz w:val="24"/>
          <w:szCs w:val="24"/>
        </w:rPr>
        <w:t>Boulogne</w:t>
      </w:r>
      <w:proofErr w:type="spellEnd"/>
      <w:r w:rsidRPr="00D75BF0">
        <w:rPr>
          <w:rFonts w:ascii="Times New Roman" w:hAnsi="Times New Roman" w:cs="Times New Roman"/>
          <w:sz w:val="24"/>
          <w:szCs w:val="24"/>
        </w:rPr>
        <w:t xml:space="preserve">, el cual es un barrio de bajos recursos. Con este proyecto, se busca que importantes referentes nacionales, en este caso argentinos, discutan acerca de algunos temas sociales que puedan dejar un buen mensaje a estas personas. </w:t>
      </w:r>
    </w:p>
    <w:p w:rsidR="004C3EDC" w:rsidRPr="00D75BF0" w:rsidRDefault="004C3EDC" w:rsidP="00B93393">
      <w:pPr>
        <w:pStyle w:val="Prrafodelista"/>
        <w:numPr>
          <w:ilvl w:val="0"/>
          <w:numId w:val="26"/>
        </w:numPr>
        <w:tabs>
          <w:tab w:val="left" w:pos="567"/>
          <w:tab w:val="left" w:pos="3765"/>
        </w:tabs>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La Dirección de Área de “Planeamiento, Investigación y Desarrollo fomenta de manera sistemática la información y la participación del personal en proyectos de investigación en distintas líneas de acción como la cuestión social, </w:t>
      </w:r>
      <w:r w:rsidRPr="00D75BF0">
        <w:rPr>
          <w:rFonts w:ascii="Times New Roman" w:hAnsi="Times New Roman" w:cs="Times New Roman"/>
          <w:b/>
          <w:sz w:val="24"/>
          <w:szCs w:val="24"/>
        </w:rPr>
        <w:t xml:space="preserve">la ética, </w:t>
      </w:r>
      <w:r w:rsidR="00415D88" w:rsidRPr="00D75BF0">
        <w:rPr>
          <w:rFonts w:ascii="Times New Roman" w:hAnsi="Times New Roman" w:cs="Times New Roman"/>
          <w:sz w:val="24"/>
          <w:szCs w:val="24"/>
        </w:rPr>
        <w:t xml:space="preserve">la educación y las nuevas tecnologías. </w:t>
      </w:r>
    </w:p>
    <w:p w:rsidR="007F2051" w:rsidRPr="00D75BF0" w:rsidRDefault="00854D00" w:rsidP="00851031">
      <w:pPr>
        <w:pStyle w:val="Ttulo3"/>
        <w:numPr>
          <w:ilvl w:val="1"/>
          <w:numId w:val="50"/>
        </w:numPr>
        <w:spacing w:before="0" w:after="200" w:line="360" w:lineRule="auto"/>
        <w:ind w:left="0" w:firstLine="0"/>
        <w:rPr>
          <w:rFonts w:ascii="Times New Roman" w:hAnsi="Times New Roman" w:cs="Times New Roman"/>
          <w:color w:val="auto"/>
          <w:sz w:val="24"/>
          <w:szCs w:val="24"/>
        </w:rPr>
      </w:pPr>
      <w:bookmarkStart w:id="27" w:name="_Toc374528118"/>
      <w:r w:rsidRPr="00D75BF0">
        <w:rPr>
          <w:rFonts w:ascii="Times New Roman" w:hAnsi="Times New Roman" w:cs="Times New Roman"/>
          <w:color w:val="auto"/>
          <w:sz w:val="24"/>
          <w:szCs w:val="24"/>
        </w:rPr>
        <w:t>Colegio Base</w:t>
      </w:r>
      <w:bookmarkEnd w:id="27"/>
    </w:p>
    <w:p w:rsidR="00913B5F" w:rsidRPr="00D75BF0" w:rsidRDefault="00913B5F" w:rsidP="00B93393">
      <w:pPr>
        <w:pStyle w:val="Prrafodelista"/>
        <w:numPr>
          <w:ilvl w:val="0"/>
          <w:numId w:val="27"/>
        </w:numPr>
        <w:tabs>
          <w:tab w:val="left" w:pos="567"/>
          <w:tab w:val="left" w:pos="3765"/>
        </w:tabs>
        <w:spacing w:line="360" w:lineRule="auto"/>
        <w:ind w:left="1560"/>
        <w:jc w:val="both"/>
        <w:rPr>
          <w:rFonts w:ascii="Times New Roman" w:hAnsi="Times New Roman" w:cs="Times New Roman"/>
          <w:sz w:val="24"/>
          <w:szCs w:val="24"/>
        </w:rPr>
      </w:pPr>
      <w:r w:rsidRPr="00D75BF0">
        <w:rPr>
          <w:rFonts w:ascii="Times New Roman" w:hAnsi="Times New Roman" w:cs="Times New Roman"/>
          <w:sz w:val="24"/>
          <w:szCs w:val="24"/>
        </w:rPr>
        <w:t xml:space="preserve">“Colegio Base se mantiene constantemente al día en el análisis y aplicación de cualquier cambio en la legislación de seguridad, </w:t>
      </w:r>
      <w:r w:rsidRPr="00D75BF0">
        <w:rPr>
          <w:rFonts w:ascii="Times New Roman" w:hAnsi="Times New Roman" w:cs="Times New Roman"/>
          <w:b/>
          <w:sz w:val="24"/>
          <w:szCs w:val="24"/>
        </w:rPr>
        <w:t>legal</w:t>
      </w:r>
      <w:r w:rsidRPr="00D75BF0">
        <w:rPr>
          <w:rFonts w:ascii="Times New Roman" w:hAnsi="Times New Roman" w:cs="Times New Roman"/>
          <w:sz w:val="24"/>
          <w:szCs w:val="24"/>
        </w:rPr>
        <w:t xml:space="preserve"> y por supuesto pedagógica, sean aplicables a nivel nacional o comunitario” (Colegio Base, 2011:23). </w:t>
      </w:r>
      <w:r w:rsidR="00C4482A" w:rsidRPr="00D75BF0">
        <w:rPr>
          <w:rFonts w:ascii="Times New Roman" w:hAnsi="Times New Roman" w:cs="Times New Roman"/>
          <w:sz w:val="24"/>
          <w:szCs w:val="24"/>
        </w:rPr>
        <w:t>Consecuentemente, Colegio Base asegura la revisión, evaluación y constante seguimiento de requisitos legales, ambientales</w:t>
      </w:r>
      <w:r w:rsidR="002B3EFF" w:rsidRPr="00D75BF0">
        <w:rPr>
          <w:rFonts w:ascii="Times New Roman" w:hAnsi="Times New Roman" w:cs="Times New Roman"/>
          <w:sz w:val="24"/>
          <w:szCs w:val="24"/>
        </w:rPr>
        <w:t>, tecnológicos y en cuanto a sus</w:t>
      </w:r>
      <w:r w:rsidR="00C4482A" w:rsidRPr="00D75BF0">
        <w:rPr>
          <w:rFonts w:ascii="Times New Roman" w:hAnsi="Times New Roman" w:cs="Times New Roman"/>
          <w:sz w:val="24"/>
          <w:szCs w:val="24"/>
        </w:rPr>
        <w:t xml:space="preserve"> grupos de interés. </w:t>
      </w:r>
    </w:p>
    <w:p w:rsidR="00952E5A" w:rsidRPr="00D75BF0" w:rsidRDefault="00952E5A" w:rsidP="00B93393">
      <w:pPr>
        <w:pStyle w:val="Prrafodelista"/>
        <w:numPr>
          <w:ilvl w:val="0"/>
          <w:numId w:val="27"/>
        </w:numPr>
        <w:tabs>
          <w:tab w:val="left" w:pos="567"/>
          <w:tab w:val="left" w:pos="3765"/>
        </w:tabs>
        <w:spacing w:line="360" w:lineRule="auto"/>
        <w:ind w:left="1560"/>
        <w:jc w:val="both"/>
        <w:rPr>
          <w:rFonts w:ascii="Times New Roman" w:hAnsi="Times New Roman" w:cs="Times New Roman"/>
          <w:sz w:val="24"/>
          <w:szCs w:val="24"/>
        </w:rPr>
      </w:pPr>
      <w:r w:rsidRPr="00D75BF0">
        <w:rPr>
          <w:rFonts w:ascii="Times New Roman" w:hAnsi="Times New Roman" w:cs="Times New Roman"/>
          <w:sz w:val="24"/>
          <w:szCs w:val="24"/>
        </w:rPr>
        <w:t xml:space="preserve">Colegio Base es uno de los primeros colegio españoles en haber conseguido el certificado ISO 9001, en el año 2001. </w:t>
      </w:r>
    </w:p>
    <w:p w:rsidR="00854D00" w:rsidRPr="00D75BF0" w:rsidRDefault="00E6056D" w:rsidP="00B93393">
      <w:pPr>
        <w:pStyle w:val="Prrafodelista"/>
        <w:numPr>
          <w:ilvl w:val="0"/>
          <w:numId w:val="27"/>
        </w:numPr>
        <w:tabs>
          <w:tab w:val="left" w:pos="567"/>
          <w:tab w:val="left" w:pos="3765"/>
        </w:tabs>
        <w:spacing w:line="360" w:lineRule="auto"/>
        <w:ind w:left="1560"/>
        <w:jc w:val="both"/>
        <w:rPr>
          <w:rFonts w:ascii="Times New Roman" w:hAnsi="Times New Roman" w:cs="Times New Roman"/>
          <w:sz w:val="24"/>
          <w:szCs w:val="24"/>
        </w:rPr>
      </w:pPr>
      <w:r w:rsidRPr="00D75BF0">
        <w:rPr>
          <w:rFonts w:ascii="Times New Roman" w:hAnsi="Times New Roman" w:cs="Times New Roman"/>
          <w:sz w:val="24"/>
          <w:szCs w:val="24"/>
        </w:rPr>
        <w:lastRenderedPageBreak/>
        <w:t xml:space="preserve">En cuanto al aspecto legal, el Colegio Base asegura en su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como evidencia, el cumplimiento con la contratación del número de personas discapacitadas impuesto en las leyes laborales de España. </w:t>
      </w:r>
    </w:p>
    <w:p w:rsidR="00913B5F" w:rsidRPr="00D75BF0" w:rsidRDefault="00952E5A" w:rsidP="00B93393">
      <w:pPr>
        <w:pStyle w:val="Prrafodelista"/>
        <w:numPr>
          <w:ilvl w:val="0"/>
          <w:numId w:val="27"/>
        </w:numPr>
        <w:tabs>
          <w:tab w:val="left" w:pos="567"/>
          <w:tab w:val="left" w:pos="3765"/>
        </w:tabs>
        <w:spacing w:line="360" w:lineRule="auto"/>
        <w:ind w:left="1560"/>
        <w:jc w:val="both"/>
        <w:rPr>
          <w:rFonts w:ascii="Times New Roman" w:hAnsi="Times New Roman" w:cs="Times New Roman"/>
          <w:sz w:val="24"/>
          <w:szCs w:val="24"/>
        </w:rPr>
      </w:pPr>
      <w:r w:rsidRPr="00D75BF0">
        <w:rPr>
          <w:rFonts w:ascii="Times New Roman" w:hAnsi="Times New Roman" w:cs="Times New Roman"/>
          <w:sz w:val="24"/>
          <w:szCs w:val="24"/>
        </w:rPr>
        <w:t xml:space="preserve">“Colegio Base pone a disposición tanto de los alumnos, como del propio equipo docente, un conjunto de medios e instalaciones que cumplen y exceden los mínimos </w:t>
      </w:r>
      <w:r w:rsidRPr="00D75BF0">
        <w:rPr>
          <w:rFonts w:ascii="Times New Roman" w:hAnsi="Times New Roman" w:cs="Times New Roman"/>
          <w:b/>
          <w:sz w:val="24"/>
          <w:szCs w:val="24"/>
        </w:rPr>
        <w:t xml:space="preserve">legales </w:t>
      </w:r>
      <w:r w:rsidRPr="00D75BF0">
        <w:rPr>
          <w:rFonts w:ascii="Times New Roman" w:hAnsi="Times New Roman" w:cs="Times New Roman"/>
          <w:sz w:val="24"/>
          <w:szCs w:val="24"/>
        </w:rPr>
        <w:t xml:space="preserve">en muchos aspectos” (Colegio Base, 2011: 41). </w:t>
      </w:r>
    </w:p>
    <w:p w:rsidR="00952E5A" w:rsidRPr="00D75BF0" w:rsidRDefault="00010E5B" w:rsidP="00B93393">
      <w:pPr>
        <w:pStyle w:val="Prrafodelista"/>
        <w:numPr>
          <w:ilvl w:val="0"/>
          <w:numId w:val="27"/>
        </w:numPr>
        <w:tabs>
          <w:tab w:val="left" w:pos="567"/>
          <w:tab w:val="left" w:pos="3765"/>
        </w:tabs>
        <w:spacing w:line="360" w:lineRule="auto"/>
        <w:ind w:left="1560"/>
        <w:jc w:val="both"/>
        <w:rPr>
          <w:rFonts w:ascii="Times New Roman" w:hAnsi="Times New Roman" w:cs="Times New Roman"/>
          <w:sz w:val="24"/>
          <w:szCs w:val="24"/>
        </w:rPr>
      </w:pPr>
      <w:r w:rsidRPr="00D75BF0">
        <w:rPr>
          <w:rFonts w:ascii="Times New Roman" w:hAnsi="Times New Roman" w:cs="Times New Roman"/>
          <w:sz w:val="24"/>
          <w:szCs w:val="24"/>
        </w:rPr>
        <w:t xml:space="preserve">El Colegio Base tiene ciertas normas que las aplica como parte de la ética y bienestar de las personas dentro de su institución. Un ejemplo claro, es “el </w:t>
      </w:r>
      <w:r w:rsidRPr="00D75BF0">
        <w:rPr>
          <w:rFonts w:ascii="Times New Roman" w:hAnsi="Times New Roman" w:cs="Times New Roman"/>
          <w:i/>
          <w:sz w:val="24"/>
          <w:szCs w:val="24"/>
        </w:rPr>
        <w:t>Análisis de Peligros y Puntos de Control Crítico (APPCC)</w:t>
      </w:r>
      <w:r w:rsidRPr="00D75BF0">
        <w:rPr>
          <w:rFonts w:ascii="Times New Roman" w:hAnsi="Times New Roman" w:cs="Times New Roman"/>
          <w:sz w:val="24"/>
          <w:szCs w:val="24"/>
        </w:rPr>
        <w:t xml:space="preserve">, habiendo elaborado como referencia el Manual de Buenas Prácticas Higiénico-Sanitarias del Colegio” (Colegio Base, 2011:6). </w:t>
      </w:r>
    </w:p>
    <w:p w:rsidR="00CA289E" w:rsidRPr="00D75BF0" w:rsidRDefault="00F025D6" w:rsidP="00B93393">
      <w:pPr>
        <w:pStyle w:val="Prrafodelista"/>
        <w:numPr>
          <w:ilvl w:val="0"/>
          <w:numId w:val="27"/>
        </w:numPr>
        <w:tabs>
          <w:tab w:val="left" w:pos="567"/>
          <w:tab w:val="left" w:pos="3765"/>
        </w:tabs>
        <w:spacing w:line="360" w:lineRule="auto"/>
        <w:ind w:left="1560"/>
        <w:jc w:val="both"/>
        <w:rPr>
          <w:rFonts w:ascii="Times New Roman" w:hAnsi="Times New Roman" w:cs="Times New Roman"/>
          <w:sz w:val="24"/>
          <w:szCs w:val="24"/>
        </w:rPr>
      </w:pPr>
      <w:r w:rsidRPr="00D75BF0">
        <w:rPr>
          <w:rFonts w:ascii="Times New Roman" w:hAnsi="Times New Roman" w:cs="Times New Roman"/>
          <w:sz w:val="24"/>
          <w:szCs w:val="24"/>
        </w:rPr>
        <w:t>Para aquellos proveedores del Colegio Base, el mismo solicita los certificados de calidad correspondiente de los productos o servicios, y se realiza una constante evaluación en cuanto al cumplimiento de: costos, plazos de entrega, Servicio Técnico y Sistema de Calidad. Consecuentemente, el colegio revisa que sus empresas proveedoras cumplan con ciertos certificados y normas</w:t>
      </w:r>
      <w:r w:rsidR="00CA289E" w:rsidRPr="00D75BF0">
        <w:rPr>
          <w:rFonts w:ascii="Times New Roman" w:hAnsi="Times New Roman" w:cs="Times New Roman"/>
          <w:sz w:val="24"/>
          <w:szCs w:val="24"/>
        </w:rPr>
        <w:t xml:space="preserve"> de carácter importante para ellos. </w:t>
      </w:r>
    </w:p>
    <w:p w:rsidR="00433AF3" w:rsidRPr="00D75BF0" w:rsidRDefault="00433AF3" w:rsidP="00B93393">
      <w:pPr>
        <w:pStyle w:val="Prrafodelista"/>
        <w:numPr>
          <w:ilvl w:val="0"/>
          <w:numId w:val="27"/>
        </w:numPr>
        <w:tabs>
          <w:tab w:val="left" w:pos="567"/>
          <w:tab w:val="left" w:pos="3765"/>
        </w:tabs>
        <w:spacing w:line="360" w:lineRule="auto"/>
        <w:ind w:left="1560"/>
        <w:jc w:val="both"/>
        <w:rPr>
          <w:rFonts w:ascii="Times New Roman" w:hAnsi="Times New Roman" w:cs="Times New Roman"/>
          <w:sz w:val="24"/>
          <w:szCs w:val="24"/>
        </w:rPr>
      </w:pPr>
      <w:r w:rsidRPr="00D75BF0">
        <w:rPr>
          <w:rFonts w:ascii="Times New Roman" w:hAnsi="Times New Roman" w:cs="Times New Roman"/>
          <w:sz w:val="24"/>
          <w:szCs w:val="24"/>
        </w:rPr>
        <w:t>Con la última información obtenida gracias al boletín “Aprender de los Mejores”, con la experiencia en este caso relatada por Colegio Base y difundido por FUNDIBEQ a las empresas asociadas, se supo que el colegio renovó el sello EFQM 500+ (</w:t>
      </w:r>
      <w:proofErr w:type="spellStart"/>
      <w:r w:rsidRPr="00F7128F">
        <w:rPr>
          <w:rFonts w:ascii="Times New Roman" w:hAnsi="Times New Roman" w:cs="Times New Roman"/>
          <w:i/>
          <w:sz w:val="24"/>
          <w:szCs w:val="24"/>
        </w:rPr>
        <w:t>European</w:t>
      </w:r>
      <w:proofErr w:type="spellEnd"/>
      <w:r w:rsidRPr="00F7128F">
        <w:rPr>
          <w:rFonts w:ascii="Times New Roman" w:hAnsi="Times New Roman" w:cs="Times New Roman"/>
          <w:i/>
          <w:sz w:val="24"/>
          <w:szCs w:val="24"/>
        </w:rPr>
        <w:t xml:space="preserve"> </w:t>
      </w:r>
      <w:proofErr w:type="spellStart"/>
      <w:r w:rsidRPr="00F7128F">
        <w:rPr>
          <w:rFonts w:ascii="Times New Roman" w:hAnsi="Times New Roman" w:cs="Times New Roman"/>
          <w:i/>
          <w:sz w:val="24"/>
          <w:szCs w:val="24"/>
        </w:rPr>
        <w:t>Foundation</w:t>
      </w:r>
      <w:proofErr w:type="spellEnd"/>
      <w:r w:rsidRPr="00F7128F">
        <w:rPr>
          <w:rFonts w:ascii="Times New Roman" w:hAnsi="Times New Roman" w:cs="Times New Roman"/>
          <w:i/>
          <w:sz w:val="24"/>
          <w:szCs w:val="24"/>
        </w:rPr>
        <w:t xml:space="preserve"> </w:t>
      </w:r>
      <w:proofErr w:type="spellStart"/>
      <w:r w:rsidRPr="00F7128F">
        <w:rPr>
          <w:rFonts w:ascii="Times New Roman" w:hAnsi="Times New Roman" w:cs="Times New Roman"/>
          <w:i/>
          <w:sz w:val="24"/>
          <w:szCs w:val="24"/>
        </w:rPr>
        <w:t>for</w:t>
      </w:r>
      <w:proofErr w:type="spellEnd"/>
      <w:r w:rsidRPr="00F7128F">
        <w:rPr>
          <w:rFonts w:ascii="Times New Roman" w:hAnsi="Times New Roman" w:cs="Times New Roman"/>
          <w:i/>
          <w:sz w:val="24"/>
          <w:szCs w:val="24"/>
        </w:rPr>
        <w:t xml:space="preserve"> </w:t>
      </w:r>
      <w:proofErr w:type="spellStart"/>
      <w:r w:rsidRPr="00F7128F">
        <w:rPr>
          <w:rFonts w:ascii="Times New Roman" w:hAnsi="Times New Roman" w:cs="Times New Roman"/>
          <w:i/>
          <w:sz w:val="24"/>
          <w:szCs w:val="24"/>
        </w:rPr>
        <w:t>Quality</w:t>
      </w:r>
      <w:proofErr w:type="spellEnd"/>
      <w:r w:rsidRPr="00F7128F">
        <w:rPr>
          <w:rFonts w:ascii="Times New Roman" w:hAnsi="Times New Roman" w:cs="Times New Roman"/>
          <w:i/>
          <w:sz w:val="24"/>
          <w:szCs w:val="24"/>
        </w:rPr>
        <w:t xml:space="preserve"> Management</w:t>
      </w:r>
      <w:r w:rsidRPr="00D75BF0">
        <w:rPr>
          <w:rFonts w:ascii="Times New Roman" w:hAnsi="Times New Roman" w:cs="Times New Roman"/>
          <w:sz w:val="24"/>
          <w:szCs w:val="24"/>
        </w:rPr>
        <w:t xml:space="preserve">) el cual lo obtuvo por primera vez en el 2011. </w:t>
      </w:r>
    </w:p>
    <w:p w:rsidR="00302084" w:rsidRPr="00D75BF0" w:rsidRDefault="00CA289E" w:rsidP="00B93393">
      <w:pPr>
        <w:tabs>
          <w:tab w:val="left" w:pos="567"/>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Como se puede ver, tanto el Grupo Educativo Marín, como el Colegio Base, cumplen con los aspectos legales </w:t>
      </w:r>
      <w:r w:rsidR="00DF1120" w:rsidRPr="00D75BF0">
        <w:rPr>
          <w:rFonts w:ascii="Times New Roman" w:hAnsi="Times New Roman" w:cs="Times New Roman"/>
          <w:sz w:val="24"/>
          <w:szCs w:val="24"/>
        </w:rPr>
        <w:t xml:space="preserve">y </w:t>
      </w:r>
      <w:r w:rsidR="00691689" w:rsidRPr="00D75BF0">
        <w:rPr>
          <w:rFonts w:ascii="Times New Roman" w:hAnsi="Times New Roman" w:cs="Times New Roman"/>
          <w:sz w:val="24"/>
          <w:szCs w:val="24"/>
        </w:rPr>
        <w:t>algunos de trabajo ético</w:t>
      </w:r>
      <w:r w:rsidR="00DF1120" w:rsidRPr="00D75BF0">
        <w:rPr>
          <w:rFonts w:ascii="Times New Roman" w:hAnsi="Times New Roman" w:cs="Times New Roman"/>
          <w:sz w:val="24"/>
          <w:szCs w:val="24"/>
        </w:rPr>
        <w:t xml:space="preserve">, </w:t>
      </w:r>
      <w:r w:rsidRPr="00D75BF0">
        <w:rPr>
          <w:rFonts w:ascii="Times New Roman" w:hAnsi="Times New Roman" w:cs="Times New Roman"/>
          <w:sz w:val="24"/>
          <w:szCs w:val="24"/>
        </w:rPr>
        <w:t xml:space="preserve">impuestos por sus respectivos sistemas de educación. En suma, ambas instituciones tienen dos cosas en común: el certificado ISO 9001 y el Reconocimiento del Premio Iberoamericano de la Calidad. </w:t>
      </w:r>
      <w:r w:rsidR="00DF1120" w:rsidRPr="00D75BF0">
        <w:rPr>
          <w:rFonts w:ascii="Times New Roman" w:hAnsi="Times New Roman" w:cs="Times New Roman"/>
          <w:sz w:val="24"/>
          <w:szCs w:val="24"/>
        </w:rPr>
        <w:t xml:space="preserve">Consecuentemente, el obtener el certificado ISO 9001 es de gran prestigio, puesto que para que las instituciones educativas adquieran el mismo, deben cumplir con rigurosos requisitos para lo que tiene que ver con un Sistema de Gestión de Calidad para la aplicación interna de las empresas. Finalmente, ambas instituciones han recibido un reconocimiento de plata por parte de </w:t>
      </w:r>
      <w:r w:rsidR="00DF1120" w:rsidRPr="00D75BF0">
        <w:rPr>
          <w:rFonts w:ascii="Times New Roman" w:hAnsi="Times New Roman" w:cs="Times New Roman"/>
          <w:sz w:val="24"/>
          <w:szCs w:val="24"/>
        </w:rPr>
        <w:lastRenderedPageBreak/>
        <w:t xml:space="preserve">FUNDIBEQ en cuanto al Premio Iberoamericano de la Calidad, habiéndolo ganado dos veces el GEM. </w:t>
      </w:r>
    </w:p>
    <w:p w:rsidR="00B97B10" w:rsidRPr="00D75BF0" w:rsidRDefault="00BB5819" w:rsidP="00FB2C23">
      <w:pPr>
        <w:pStyle w:val="Ttulo2"/>
        <w:numPr>
          <w:ilvl w:val="0"/>
          <w:numId w:val="50"/>
        </w:numPr>
        <w:spacing w:before="0" w:after="200" w:line="360" w:lineRule="auto"/>
        <w:ind w:left="426"/>
        <w:jc w:val="center"/>
        <w:rPr>
          <w:rFonts w:ascii="Times New Roman" w:hAnsi="Times New Roman" w:cs="Times New Roman"/>
          <w:color w:val="auto"/>
          <w:sz w:val="24"/>
          <w:szCs w:val="24"/>
        </w:rPr>
      </w:pPr>
      <w:bookmarkStart w:id="28" w:name="_Toc374528119"/>
      <w:r w:rsidRPr="00D75BF0">
        <w:rPr>
          <w:rFonts w:ascii="Times New Roman" w:hAnsi="Times New Roman" w:cs="Times New Roman"/>
          <w:color w:val="auto"/>
          <w:sz w:val="24"/>
          <w:szCs w:val="24"/>
        </w:rPr>
        <w:t>Desarrollo de Recursos Humanos (RRHH)</w:t>
      </w:r>
      <w:bookmarkEnd w:id="28"/>
    </w:p>
    <w:p w:rsidR="00BB5819" w:rsidRPr="00D75BF0" w:rsidRDefault="00F85FBD"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Como se sabe, el capital humano es de gran importancia para la creación y desarrollo de cualquier organización. Es por esto, que el planeamiento y la conducción de los recursos humanos en una organización, van principalmente de acuerdo a los requisitos que se necesiten para alcanzar los objetivos propuestos. Por lo tanto, los líderes de las organizaciones son los encargados de orientar  al capital humano, para que este responda de acuerdo a la misión, visión y los valores corporativos de la institución. Consecuentemente, tanto el Grupo Educativo Marín, como el Colegio Base, han tenido que implementar estrategias adecuadas para una planificación y gestión favora</w:t>
      </w:r>
      <w:r w:rsidR="00BB5819" w:rsidRPr="00D75BF0">
        <w:rPr>
          <w:rFonts w:ascii="Times New Roman" w:hAnsi="Times New Roman" w:cs="Times New Roman"/>
          <w:sz w:val="24"/>
          <w:szCs w:val="24"/>
        </w:rPr>
        <w:t>ble. A continuación, se tratará de evidenciar las principales políticas, estrategias y planes de RRHH utilizados por el GEM y el Colegio Base.</w:t>
      </w:r>
    </w:p>
    <w:p w:rsidR="00BB5819" w:rsidRPr="00D75BF0" w:rsidRDefault="005C553B" w:rsidP="00851031">
      <w:pPr>
        <w:pStyle w:val="Ttulo3"/>
        <w:numPr>
          <w:ilvl w:val="1"/>
          <w:numId w:val="50"/>
        </w:numPr>
        <w:spacing w:before="0" w:after="200" w:line="360" w:lineRule="auto"/>
        <w:ind w:left="0" w:firstLine="0"/>
        <w:rPr>
          <w:rFonts w:ascii="Times New Roman" w:hAnsi="Times New Roman" w:cs="Times New Roman"/>
          <w:color w:val="auto"/>
          <w:sz w:val="24"/>
          <w:szCs w:val="24"/>
        </w:rPr>
      </w:pPr>
      <w:r w:rsidRPr="00D75BF0">
        <w:rPr>
          <w:rStyle w:val="Ttulo4Car"/>
          <w:rFonts w:ascii="Times New Roman" w:hAnsi="Times New Roman" w:cs="Times New Roman"/>
          <w:b/>
          <w:bCs/>
          <w:i w:val="0"/>
          <w:iCs w:val="0"/>
          <w:color w:val="auto"/>
          <w:sz w:val="24"/>
          <w:szCs w:val="24"/>
        </w:rPr>
        <w:t xml:space="preserve"> </w:t>
      </w:r>
      <w:bookmarkStart w:id="29" w:name="_Toc374528120"/>
      <w:r w:rsidR="00BB5819" w:rsidRPr="00D75BF0">
        <w:rPr>
          <w:rStyle w:val="Ttulo4Car"/>
          <w:rFonts w:ascii="Times New Roman" w:hAnsi="Times New Roman" w:cs="Times New Roman"/>
          <w:b/>
          <w:bCs/>
          <w:i w:val="0"/>
          <w:iCs w:val="0"/>
          <w:color w:val="auto"/>
          <w:sz w:val="24"/>
          <w:szCs w:val="24"/>
        </w:rPr>
        <w:t>Grupo Educativo Marín</w:t>
      </w:r>
      <w:bookmarkEnd w:id="29"/>
    </w:p>
    <w:p w:rsidR="00DE270B" w:rsidRPr="00D75BF0" w:rsidRDefault="00D91B21"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El Capital Humano del Grupo Educativo Marín está enfocado principalmente haci</w:t>
      </w:r>
      <w:r w:rsidR="002B3EFF" w:rsidRPr="00D75BF0">
        <w:rPr>
          <w:rFonts w:ascii="Times New Roman" w:hAnsi="Times New Roman" w:cs="Times New Roman"/>
          <w:sz w:val="24"/>
          <w:szCs w:val="24"/>
        </w:rPr>
        <w:t>a la estrategia y requisitos</w:t>
      </w:r>
      <w:r w:rsidRPr="00D75BF0">
        <w:rPr>
          <w:rFonts w:ascii="Times New Roman" w:hAnsi="Times New Roman" w:cs="Times New Roman"/>
          <w:sz w:val="24"/>
          <w:szCs w:val="24"/>
        </w:rPr>
        <w:t xml:space="preserve"> para alcanzar los objetivos propuestos por parte de la institución. En suma, el GEM asegura que uno de los mayores factores de éxito de su organización, es la constante capacitación al personal</w:t>
      </w:r>
      <w:r w:rsidR="00857E29" w:rsidRPr="00D75BF0">
        <w:rPr>
          <w:rFonts w:ascii="Times New Roman" w:hAnsi="Times New Roman" w:cs="Times New Roman"/>
          <w:sz w:val="24"/>
          <w:szCs w:val="24"/>
        </w:rPr>
        <w:t>, puesto que su principal objetivo es el entregar un óptimo acompañamiento y desarrollo a los alumnos. Consecuentemente, el Sistema de Gestión de Calidad (SGC), “asegura la metodología y asigna responsabilidades específicas para que se realicen de manera controlada los procedimientos de Selección de Personal, del Plan de Desempeño y Evaluación del personal y del Plan de Capacitación” (Grupo Educativo Marín, 2010:38).</w:t>
      </w:r>
      <w:r w:rsidR="00FC72F2" w:rsidRPr="00D75BF0">
        <w:rPr>
          <w:rFonts w:ascii="Times New Roman" w:hAnsi="Times New Roman" w:cs="Times New Roman"/>
          <w:sz w:val="24"/>
          <w:szCs w:val="24"/>
        </w:rPr>
        <w:t xml:space="preserve"> En el Anexo 19</w:t>
      </w:r>
      <w:r w:rsidR="00857E29" w:rsidRPr="00D75BF0">
        <w:rPr>
          <w:rFonts w:ascii="Times New Roman" w:hAnsi="Times New Roman" w:cs="Times New Roman"/>
          <w:sz w:val="24"/>
          <w:szCs w:val="24"/>
        </w:rPr>
        <w:t>, se muestra un gráfico con la interacción que realiza el GEM</w:t>
      </w:r>
      <w:r w:rsidR="00FC72F2" w:rsidRPr="00D75BF0">
        <w:rPr>
          <w:rFonts w:ascii="Times New Roman" w:hAnsi="Times New Roman" w:cs="Times New Roman"/>
          <w:sz w:val="24"/>
          <w:szCs w:val="24"/>
        </w:rPr>
        <w:t xml:space="preserve"> con lo anteriormente nombrado.</w:t>
      </w:r>
    </w:p>
    <w:p w:rsidR="00D036E1" w:rsidRPr="00D75BF0" w:rsidRDefault="00FC72F2"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Para entender un poco mejor el</w:t>
      </w:r>
      <w:r w:rsidR="00AA0418" w:rsidRPr="00D75BF0">
        <w:rPr>
          <w:rFonts w:ascii="Times New Roman" w:hAnsi="Times New Roman" w:cs="Times New Roman"/>
          <w:sz w:val="24"/>
          <w:szCs w:val="24"/>
        </w:rPr>
        <w:t xml:space="preserve"> gráfico </w:t>
      </w:r>
      <w:r w:rsidRPr="00D75BF0">
        <w:rPr>
          <w:rFonts w:ascii="Times New Roman" w:hAnsi="Times New Roman" w:cs="Times New Roman"/>
          <w:sz w:val="24"/>
          <w:szCs w:val="24"/>
        </w:rPr>
        <w:t xml:space="preserve">del Anexo 19, </w:t>
      </w:r>
      <w:r w:rsidR="00AA0418" w:rsidRPr="00D75BF0">
        <w:rPr>
          <w:rFonts w:ascii="Times New Roman" w:hAnsi="Times New Roman" w:cs="Times New Roman"/>
          <w:sz w:val="24"/>
          <w:szCs w:val="24"/>
        </w:rPr>
        <w:t xml:space="preserve"> es importante explicar el método de selección de personal por</w:t>
      </w:r>
      <w:r w:rsidR="002B3EFF" w:rsidRPr="00D75BF0">
        <w:rPr>
          <w:rFonts w:ascii="Times New Roman" w:hAnsi="Times New Roman" w:cs="Times New Roman"/>
          <w:sz w:val="24"/>
          <w:szCs w:val="24"/>
        </w:rPr>
        <w:t xml:space="preserve"> parte del GEM</w:t>
      </w:r>
      <w:r w:rsidR="00AA0418" w:rsidRPr="00D75BF0">
        <w:rPr>
          <w:rFonts w:ascii="Times New Roman" w:hAnsi="Times New Roman" w:cs="Times New Roman"/>
          <w:sz w:val="24"/>
          <w:szCs w:val="24"/>
        </w:rPr>
        <w:t xml:space="preserve">. Por lo mismo, cuando se necesita a una persona en un puesto específico en uno de los cuatro colegios </w:t>
      </w:r>
      <w:r w:rsidR="002B3EFF" w:rsidRPr="00D75BF0">
        <w:rPr>
          <w:rFonts w:ascii="Times New Roman" w:hAnsi="Times New Roman" w:cs="Times New Roman"/>
          <w:sz w:val="24"/>
          <w:szCs w:val="24"/>
        </w:rPr>
        <w:t xml:space="preserve">que forman parte </w:t>
      </w:r>
      <w:r w:rsidR="00AA0418" w:rsidRPr="00D75BF0">
        <w:rPr>
          <w:rFonts w:ascii="Times New Roman" w:hAnsi="Times New Roman" w:cs="Times New Roman"/>
          <w:sz w:val="24"/>
          <w:szCs w:val="24"/>
        </w:rPr>
        <w:t>del GEM</w:t>
      </w:r>
      <w:r w:rsidR="002B3EFF" w:rsidRPr="00D75BF0">
        <w:rPr>
          <w:rFonts w:ascii="Times New Roman" w:hAnsi="Times New Roman" w:cs="Times New Roman"/>
          <w:sz w:val="24"/>
          <w:szCs w:val="24"/>
        </w:rPr>
        <w:t xml:space="preserve"> (Carmen Arriola de Marín, Santa María de Luján, Plácido Marín y Cardenal </w:t>
      </w:r>
      <w:proofErr w:type="spellStart"/>
      <w:r w:rsidR="002B3EFF" w:rsidRPr="00D75BF0">
        <w:rPr>
          <w:rFonts w:ascii="Times New Roman" w:hAnsi="Times New Roman" w:cs="Times New Roman"/>
          <w:sz w:val="24"/>
          <w:szCs w:val="24"/>
        </w:rPr>
        <w:t>Pironio</w:t>
      </w:r>
      <w:proofErr w:type="spellEnd"/>
      <w:r w:rsidR="002B3EFF" w:rsidRPr="00D75BF0">
        <w:rPr>
          <w:rFonts w:ascii="Times New Roman" w:hAnsi="Times New Roman" w:cs="Times New Roman"/>
          <w:sz w:val="24"/>
          <w:szCs w:val="24"/>
        </w:rPr>
        <w:t>)</w:t>
      </w:r>
      <w:r w:rsidR="00AA0418" w:rsidRPr="00D75BF0">
        <w:rPr>
          <w:rFonts w:ascii="Times New Roman" w:hAnsi="Times New Roman" w:cs="Times New Roman"/>
          <w:sz w:val="24"/>
          <w:szCs w:val="24"/>
        </w:rPr>
        <w:t xml:space="preserve">, se busca en primer lugar si existe el perfil laboral del puesto requerido, entre una de las personas que ya trabajan en el colegio. En caso de no encontrar una persona dentro del GEM que cumpla con los requisitos para </w:t>
      </w:r>
      <w:r w:rsidR="004A0154" w:rsidRPr="00D75BF0">
        <w:rPr>
          <w:rFonts w:ascii="Times New Roman" w:hAnsi="Times New Roman" w:cs="Times New Roman"/>
          <w:sz w:val="24"/>
          <w:szCs w:val="24"/>
        </w:rPr>
        <w:t xml:space="preserve">desempeñar </w:t>
      </w:r>
      <w:r w:rsidR="00AA0418" w:rsidRPr="00D75BF0">
        <w:rPr>
          <w:rFonts w:ascii="Times New Roman" w:hAnsi="Times New Roman" w:cs="Times New Roman"/>
          <w:sz w:val="24"/>
          <w:szCs w:val="24"/>
        </w:rPr>
        <w:t xml:space="preserve">el cargo requerido, entonces se realiza un proceso de </w:t>
      </w:r>
      <w:r w:rsidR="00AA0418" w:rsidRPr="00D75BF0">
        <w:rPr>
          <w:rFonts w:ascii="Times New Roman" w:hAnsi="Times New Roman" w:cs="Times New Roman"/>
          <w:sz w:val="24"/>
          <w:szCs w:val="24"/>
        </w:rPr>
        <w:lastRenderedPageBreak/>
        <w:t xml:space="preserve">selección externo, en el cual el Comité </w:t>
      </w:r>
      <w:r w:rsidR="00866D98" w:rsidRPr="00D75BF0">
        <w:rPr>
          <w:rFonts w:ascii="Times New Roman" w:hAnsi="Times New Roman" w:cs="Times New Roman"/>
          <w:sz w:val="24"/>
          <w:szCs w:val="24"/>
        </w:rPr>
        <w:t>de Gestión y el Director de Sección</w:t>
      </w:r>
      <w:r w:rsidR="004A0154" w:rsidRPr="00D75BF0">
        <w:rPr>
          <w:rFonts w:ascii="Times New Roman" w:hAnsi="Times New Roman" w:cs="Times New Roman"/>
          <w:sz w:val="24"/>
          <w:szCs w:val="24"/>
        </w:rPr>
        <w:t xml:space="preserve"> del área en</w:t>
      </w:r>
      <w:r w:rsidR="00AA0418" w:rsidRPr="00D75BF0">
        <w:rPr>
          <w:rFonts w:ascii="Times New Roman" w:hAnsi="Times New Roman" w:cs="Times New Roman"/>
          <w:sz w:val="24"/>
          <w:szCs w:val="24"/>
        </w:rPr>
        <w:t xml:space="preserve"> el que se requiere el puesto, son los encargados de conseguir a la persona adecuada. </w:t>
      </w:r>
      <w:r w:rsidR="00FC4323" w:rsidRPr="00D75BF0">
        <w:rPr>
          <w:rFonts w:ascii="Times New Roman" w:hAnsi="Times New Roman" w:cs="Times New Roman"/>
          <w:sz w:val="24"/>
          <w:szCs w:val="24"/>
        </w:rPr>
        <w:t xml:space="preserve">En suma, el GEM tiene una base de datos la cual tiene un funcionamiento en internet, en la cual se facilita la búsqueda de candidatos posibles, permitiendo también informar mediante esta vía, el perfil laboral que se está buscando, para de esta manera escoger los mejores postulantes. Como dato, el GEM tiene “1452 fichas básicas y 1065 currículos almacenados a la fecha” (Grupo Educativo Marín, 2010: 38). Finalmente, para aprobar a una persona para el cargo que se requiere, se analizan a los candidatos por sus currículos vitae y posteriormente se realizan entrevistas; hay que tomar en cuenta, que muchas veces las entrevistas pueden ser más de una vez a la misma persona, con el objetivo de realizar un análisis debido y si es necesario, con la ayuda de miembros del Comité Directivo. </w:t>
      </w:r>
      <w:r w:rsidR="008861B7" w:rsidRPr="00D75BF0">
        <w:rPr>
          <w:rFonts w:ascii="Times New Roman" w:hAnsi="Times New Roman" w:cs="Times New Roman"/>
          <w:sz w:val="24"/>
          <w:szCs w:val="24"/>
        </w:rPr>
        <w:t xml:space="preserve">Dicho esto, a las personas que consiguen los cargos requeridos, se les entrega un documento con su perfil laboral, en el cual se detalla las metas y responsabilidades por cumplir. </w:t>
      </w:r>
    </w:p>
    <w:p w:rsidR="00866D98" w:rsidRPr="00D75BF0" w:rsidRDefault="00D036E1"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Por otro lado, los Directores de Sección (DS) y el Equipo Directivo tienen como objetivo diario el identificar las necesidades individuales para capacitarlas. Es por esto que “en cada uno de los Colegios del Grupo, las DS diseñan un Plan de Capacitación para su personal a partir de las propias necesidades de sus Proyectos Educativos Institucionales y requisitos oficiales del nivel educativo y de las líneas estratégicas de la Institución” (Grupo Educativo Marín, 2010: 39). </w:t>
      </w:r>
      <w:r w:rsidR="008201F7" w:rsidRPr="00D75BF0">
        <w:rPr>
          <w:rFonts w:ascii="Times New Roman" w:hAnsi="Times New Roman" w:cs="Times New Roman"/>
          <w:sz w:val="24"/>
          <w:szCs w:val="24"/>
        </w:rPr>
        <w:t xml:space="preserve"> En suma, dentro de los planes de capacitación, se espera que se cubran además de temas específicos, temas relacionados con la mejora continua, responsabilidad social e investigación. </w:t>
      </w:r>
      <w:r w:rsidRPr="00D75BF0">
        <w:rPr>
          <w:rFonts w:ascii="Times New Roman" w:hAnsi="Times New Roman" w:cs="Times New Roman"/>
          <w:sz w:val="24"/>
          <w:szCs w:val="24"/>
        </w:rPr>
        <w:t>Por lo mismo, el Siste</w:t>
      </w:r>
      <w:r w:rsidR="00866D98" w:rsidRPr="00D75BF0">
        <w:rPr>
          <w:rFonts w:ascii="Times New Roman" w:hAnsi="Times New Roman" w:cs="Times New Roman"/>
          <w:sz w:val="24"/>
          <w:szCs w:val="24"/>
        </w:rPr>
        <w:t xml:space="preserve">ma de Gestión de Calidad se </w:t>
      </w:r>
      <w:r w:rsidRPr="00D75BF0">
        <w:rPr>
          <w:rFonts w:ascii="Times New Roman" w:hAnsi="Times New Roman" w:cs="Times New Roman"/>
          <w:sz w:val="24"/>
          <w:szCs w:val="24"/>
        </w:rPr>
        <w:t>encarga de controlar los planes de capacitación que desarrollan los Directores de Sección</w:t>
      </w:r>
      <w:r w:rsidR="00866D98" w:rsidRPr="00D75BF0">
        <w:rPr>
          <w:rFonts w:ascii="Times New Roman" w:hAnsi="Times New Roman" w:cs="Times New Roman"/>
          <w:sz w:val="24"/>
          <w:szCs w:val="24"/>
        </w:rPr>
        <w:t xml:space="preserve"> de manera cuatrimestral o anual, para lo cual las actividades deben indicar lo siguiente: </w:t>
      </w:r>
    </w:p>
    <w:p w:rsidR="00DE270B" w:rsidRPr="00D75BF0" w:rsidRDefault="00866D98" w:rsidP="00851031">
      <w:pPr>
        <w:pStyle w:val="Prrafodelista"/>
        <w:numPr>
          <w:ilvl w:val="0"/>
          <w:numId w:val="56"/>
        </w:num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Objetivos.</w:t>
      </w:r>
    </w:p>
    <w:p w:rsidR="00866D98" w:rsidRPr="00D75BF0" w:rsidRDefault="00866D98" w:rsidP="00851031">
      <w:pPr>
        <w:pStyle w:val="Prrafodelista"/>
        <w:numPr>
          <w:ilvl w:val="0"/>
          <w:numId w:val="56"/>
        </w:num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Capacidades a desarrollar. </w:t>
      </w:r>
    </w:p>
    <w:p w:rsidR="00866D98" w:rsidRPr="00D75BF0" w:rsidRDefault="00866D98" w:rsidP="00851031">
      <w:pPr>
        <w:pStyle w:val="Prrafodelista"/>
        <w:numPr>
          <w:ilvl w:val="0"/>
          <w:numId w:val="56"/>
        </w:num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Recursos necesarios (humanos, materiales y técnicos). </w:t>
      </w:r>
    </w:p>
    <w:p w:rsidR="00866D98" w:rsidRPr="00D75BF0" w:rsidRDefault="00866D98" w:rsidP="00851031">
      <w:pPr>
        <w:pStyle w:val="Prrafodelista"/>
        <w:numPr>
          <w:ilvl w:val="0"/>
          <w:numId w:val="56"/>
        </w:num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Fechas. </w:t>
      </w:r>
    </w:p>
    <w:p w:rsidR="00866D98" w:rsidRPr="00D75BF0" w:rsidRDefault="00866D98" w:rsidP="00851031">
      <w:pPr>
        <w:pStyle w:val="Prrafodelista"/>
        <w:numPr>
          <w:ilvl w:val="0"/>
          <w:numId w:val="56"/>
        </w:num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Método y modo de trabajo. </w:t>
      </w:r>
    </w:p>
    <w:p w:rsidR="00866D98" w:rsidRPr="00D75BF0" w:rsidRDefault="00866D98" w:rsidP="00851031">
      <w:pPr>
        <w:pStyle w:val="Prrafodelista"/>
        <w:numPr>
          <w:ilvl w:val="0"/>
          <w:numId w:val="56"/>
        </w:num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Actividades de evaluación, satisfacción e impacto. </w:t>
      </w:r>
    </w:p>
    <w:p w:rsidR="00F46D21" w:rsidRPr="00D75BF0" w:rsidRDefault="002C03DC"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Las capacitaciones son realizadas ya sea por personal miembro del GEM o capital humano externo, si así se lo requiere. </w:t>
      </w:r>
      <w:r w:rsidR="000C0B26" w:rsidRPr="00D75BF0">
        <w:rPr>
          <w:rFonts w:ascii="Times New Roman" w:hAnsi="Times New Roman" w:cs="Times New Roman"/>
          <w:sz w:val="24"/>
          <w:szCs w:val="24"/>
        </w:rPr>
        <w:t xml:space="preserve">Una vez que se dan las capacitaciones, se convoca al personal capacitado, para realizar una evaluación en cuanto a la satisfacción de los cursos que han </w:t>
      </w:r>
      <w:r w:rsidR="000C0B26" w:rsidRPr="00D75BF0">
        <w:rPr>
          <w:rFonts w:ascii="Times New Roman" w:hAnsi="Times New Roman" w:cs="Times New Roman"/>
          <w:sz w:val="24"/>
          <w:szCs w:val="24"/>
        </w:rPr>
        <w:lastRenderedPageBreak/>
        <w:t>recibido y el impacto que han creado los mismos. Todos estos resultados son evaluados a fin de año, con la convocatoria de los Directores de Sección de los cuatro colegios miembros del GEM, para de esta manera poder tener compa</w:t>
      </w:r>
      <w:r w:rsidR="00FC72F2" w:rsidRPr="00D75BF0">
        <w:rPr>
          <w:rFonts w:ascii="Times New Roman" w:hAnsi="Times New Roman" w:cs="Times New Roman"/>
          <w:sz w:val="24"/>
          <w:szCs w:val="24"/>
        </w:rPr>
        <w:t xml:space="preserve">rtir la información pertinente. En suma, para que se pueda entender el funcionamiento del personal en el GEM, en el Anexo 20 se puede ver como evidencia, un cuadro que explica </w:t>
      </w:r>
      <w:r w:rsidRPr="00D75BF0">
        <w:rPr>
          <w:rFonts w:ascii="Times New Roman" w:hAnsi="Times New Roman" w:cs="Times New Roman"/>
          <w:sz w:val="24"/>
          <w:szCs w:val="24"/>
        </w:rPr>
        <w:t>los Objetivos Institucionales Estratégicos</w:t>
      </w:r>
      <w:r w:rsidR="0083254F" w:rsidRPr="00D75BF0">
        <w:rPr>
          <w:rFonts w:ascii="Times New Roman" w:hAnsi="Times New Roman" w:cs="Times New Roman"/>
          <w:sz w:val="24"/>
          <w:szCs w:val="24"/>
        </w:rPr>
        <w:t xml:space="preserve"> (OIE), </w:t>
      </w:r>
      <w:r w:rsidRPr="00D75BF0">
        <w:rPr>
          <w:rFonts w:ascii="Times New Roman" w:hAnsi="Times New Roman" w:cs="Times New Roman"/>
          <w:sz w:val="24"/>
          <w:szCs w:val="24"/>
        </w:rPr>
        <w:t>con las asignaciones y cumplimiento que deben realizar los empleados, junto</w:t>
      </w:r>
      <w:r w:rsidR="00FC72F2" w:rsidRPr="00D75BF0">
        <w:rPr>
          <w:rFonts w:ascii="Times New Roman" w:hAnsi="Times New Roman" w:cs="Times New Roman"/>
          <w:sz w:val="24"/>
          <w:szCs w:val="24"/>
        </w:rPr>
        <w:t xml:space="preserve"> con sus respectivos Directores. Con esto se puede ver que existe un planteamiento del organigrama</w:t>
      </w:r>
      <w:r w:rsidR="0083254F" w:rsidRPr="00D75BF0">
        <w:rPr>
          <w:rFonts w:ascii="Times New Roman" w:hAnsi="Times New Roman" w:cs="Times New Roman"/>
          <w:sz w:val="24"/>
          <w:szCs w:val="24"/>
        </w:rPr>
        <w:t xml:space="preserve"> institucional en general y detallado</w:t>
      </w:r>
      <w:r w:rsidR="00FC72F2" w:rsidRPr="00D75BF0">
        <w:rPr>
          <w:rFonts w:ascii="Times New Roman" w:hAnsi="Times New Roman" w:cs="Times New Roman"/>
          <w:sz w:val="24"/>
          <w:szCs w:val="24"/>
        </w:rPr>
        <w:t xml:space="preserve"> con las dist</w:t>
      </w:r>
      <w:r w:rsidR="0069252C" w:rsidRPr="00D75BF0">
        <w:rPr>
          <w:rFonts w:ascii="Times New Roman" w:hAnsi="Times New Roman" w:cs="Times New Roman"/>
          <w:sz w:val="24"/>
          <w:szCs w:val="24"/>
        </w:rPr>
        <w:t>intas obligaciones de los miembros del GEM.</w:t>
      </w:r>
    </w:p>
    <w:p w:rsidR="008C1465" w:rsidRPr="00D75BF0" w:rsidRDefault="00FC2B8F"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Por otro lado, la comunicación es de gran importancia dentro de toda institución, y más </w:t>
      </w:r>
      <w:proofErr w:type="spellStart"/>
      <w:r w:rsidRPr="00D75BF0">
        <w:rPr>
          <w:rFonts w:ascii="Times New Roman" w:hAnsi="Times New Roman" w:cs="Times New Roman"/>
          <w:sz w:val="24"/>
          <w:szCs w:val="24"/>
        </w:rPr>
        <w:t>aun</w:t>
      </w:r>
      <w:proofErr w:type="spellEnd"/>
      <w:r w:rsidRPr="00D75BF0">
        <w:rPr>
          <w:rFonts w:ascii="Times New Roman" w:hAnsi="Times New Roman" w:cs="Times New Roman"/>
          <w:sz w:val="24"/>
          <w:szCs w:val="24"/>
        </w:rPr>
        <w:t xml:space="preserve"> en el caso del Grupo Educativo Marín, ya que tiene la división de cuatro colegios. Por lo mismo, en cuanto a comunicación de información, el GEM se maneja vía correo corporativo, para que de esta manera se facilite la comunicación entre el personal. Además, para lo que tiene que ver con el aprendizaje de mejores prácticas, el GEM realiza reuniones constantes entre el personal de los cuatro colegios, para que de esta manera </w:t>
      </w:r>
      <w:r w:rsidR="0083254F" w:rsidRPr="00D75BF0">
        <w:rPr>
          <w:rFonts w:ascii="Times New Roman" w:hAnsi="Times New Roman" w:cs="Times New Roman"/>
          <w:sz w:val="24"/>
          <w:szCs w:val="24"/>
        </w:rPr>
        <w:t>se pueda crear</w:t>
      </w:r>
      <w:r w:rsidRPr="00D75BF0">
        <w:rPr>
          <w:rFonts w:ascii="Times New Roman" w:hAnsi="Times New Roman" w:cs="Times New Roman"/>
          <w:sz w:val="24"/>
          <w:szCs w:val="24"/>
        </w:rPr>
        <w:t xml:space="preserve"> un intercambio de aprendizajes</w:t>
      </w:r>
      <w:r w:rsidR="0083254F" w:rsidRPr="00D75BF0">
        <w:rPr>
          <w:rFonts w:ascii="Times New Roman" w:hAnsi="Times New Roman" w:cs="Times New Roman"/>
          <w:sz w:val="24"/>
          <w:szCs w:val="24"/>
        </w:rPr>
        <w:t xml:space="preserve"> y buenas prácticas</w:t>
      </w:r>
      <w:r w:rsidRPr="00D75BF0">
        <w:rPr>
          <w:rFonts w:ascii="Times New Roman" w:hAnsi="Times New Roman" w:cs="Times New Roman"/>
          <w:sz w:val="24"/>
          <w:szCs w:val="24"/>
        </w:rPr>
        <w:t xml:space="preserve"> entre las </w:t>
      </w:r>
      <w:r w:rsidR="0083254F" w:rsidRPr="00D75BF0">
        <w:rPr>
          <w:rFonts w:ascii="Times New Roman" w:hAnsi="Times New Roman" w:cs="Times New Roman"/>
          <w:sz w:val="24"/>
          <w:szCs w:val="24"/>
        </w:rPr>
        <w:t>personas que trabajan en áreas</w:t>
      </w:r>
      <w:r w:rsidRPr="00D75BF0">
        <w:rPr>
          <w:rFonts w:ascii="Times New Roman" w:hAnsi="Times New Roman" w:cs="Times New Roman"/>
          <w:sz w:val="24"/>
          <w:szCs w:val="24"/>
        </w:rPr>
        <w:t xml:space="preserve"> similares</w:t>
      </w:r>
      <w:r w:rsidR="0083254F" w:rsidRPr="00D75BF0">
        <w:rPr>
          <w:rFonts w:ascii="Times New Roman" w:hAnsi="Times New Roman" w:cs="Times New Roman"/>
          <w:sz w:val="24"/>
          <w:szCs w:val="24"/>
        </w:rPr>
        <w:t>, pero en distintos colegios</w:t>
      </w:r>
      <w:r w:rsidRPr="00D75BF0">
        <w:rPr>
          <w:rFonts w:ascii="Times New Roman" w:hAnsi="Times New Roman" w:cs="Times New Roman"/>
          <w:sz w:val="24"/>
          <w:szCs w:val="24"/>
        </w:rPr>
        <w:t xml:space="preserve">. </w:t>
      </w:r>
    </w:p>
    <w:p w:rsidR="00C329E3" w:rsidRPr="00D75BF0" w:rsidRDefault="00C329E3"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Finalmente, en cuanto al reconocimiento de personal docente y no docente, el GEM realiza encuestas de satisfacción </w:t>
      </w:r>
      <w:r w:rsidR="00DE39C2" w:rsidRPr="00D75BF0">
        <w:rPr>
          <w:rFonts w:ascii="Times New Roman" w:hAnsi="Times New Roman" w:cs="Times New Roman"/>
          <w:sz w:val="24"/>
          <w:szCs w:val="24"/>
        </w:rPr>
        <w:t xml:space="preserve">como se </w:t>
      </w:r>
      <w:proofErr w:type="spellStart"/>
      <w:r w:rsidR="00DE39C2" w:rsidRPr="00D75BF0">
        <w:rPr>
          <w:rFonts w:ascii="Times New Roman" w:hAnsi="Times New Roman" w:cs="Times New Roman"/>
          <w:sz w:val="24"/>
          <w:szCs w:val="24"/>
        </w:rPr>
        <w:t>hablo</w:t>
      </w:r>
      <w:proofErr w:type="spellEnd"/>
      <w:r w:rsidR="00DE39C2" w:rsidRPr="00D75BF0">
        <w:rPr>
          <w:rFonts w:ascii="Times New Roman" w:hAnsi="Times New Roman" w:cs="Times New Roman"/>
          <w:sz w:val="24"/>
          <w:szCs w:val="24"/>
        </w:rPr>
        <w:t xml:space="preserve"> anteriormente en este mismo capítulo (Anexo 17), </w:t>
      </w:r>
      <w:r w:rsidRPr="00D75BF0">
        <w:rPr>
          <w:rFonts w:ascii="Times New Roman" w:hAnsi="Times New Roman" w:cs="Times New Roman"/>
          <w:sz w:val="24"/>
          <w:szCs w:val="24"/>
        </w:rPr>
        <w:t>en cuanto a todos los aspectos que se encuentran al momento de ser parte de la institución. Es decir, se rea</w:t>
      </w:r>
      <w:r w:rsidR="00DE39C2" w:rsidRPr="00D75BF0">
        <w:rPr>
          <w:rFonts w:ascii="Times New Roman" w:hAnsi="Times New Roman" w:cs="Times New Roman"/>
          <w:sz w:val="24"/>
          <w:szCs w:val="24"/>
        </w:rPr>
        <w:t xml:space="preserve">lizan encuestas en cuanto a por ejemplo, </w:t>
      </w:r>
      <w:r w:rsidRPr="00D75BF0">
        <w:rPr>
          <w:rFonts w:ascii="Times New Roman" w:hAnsi="Times New Roman" w:cs="Times New Roman"/>
          <w:sz w:val="24"/>
          <w:szCs w:val="24"/>
        </w:rPr>
        <w:t>beneficios,</w:t>
      </w:r>
      <w:r w:rsidR="00DE39C2" w:rsidRPr="00D75BF0">
        <w:rPr>
          <w:rFonts w:ascii="Times New Roman" w:hAnsi="Times New Roman" w:cs="Times New Roman"/>
          <w:sz w:val="24"/>
          <w:szCs w:val="24"/>
        </w:rPr>
        <w:t xml:space="preserve"> </w:t>
      </w:r>
      <w:r w:rsidRPr="00D75BF0">
        <w:rPr>
          <w:rFonts w:ascii="Times New Roman" w:hAnsi="Times New Roman" w:cs="Times New Roman"/>
          <w:sz w:val="24"/>
          <w:szCs w:val="24"/>
        </w:rPr>
        <w:t>actividades de capacitación,</w:t>
      </w:r>
      <w:r w:rsidR="00DE39C2" w:rsidRPr="00D75BF0">
        <w:rPr>
          <w:rFonts w:ascii="Times New Roman" w:hAnsi="Times New Roman" w:cs="Times New Roman"/>
          <w:sz w:val="24"/>
          <w:szCs w:val="24"/>
        </w:rPr>
        <w:t xml:space="preserve"> comunicación, clima laboral, y demás. En suma</w:t>
      </w:r>
      <w:r w:rsidRPr="00D75BF0">
        <w:rPr>
          <w:rFonts w:ascii="Times New Roman" w:hAnsi="Times New Roman" w:cs="Times New Roman"/>
          <w:sz w:val="24"/>
          <w:szCs w:val="24"/>
        </w:rPr>
        <w:t xml:space="preserve">, el Sistema de Gestión de Calidad tiene un registro en el cual los empleados del GEM entregan sus quejas o reclamos, los cuales son analizados. Por otro lado, para evaluar el desempeño del capital humano y a la vez motivarlo, se realiza una calificación anual, destacando al 10% del personal con mejores logros, </w:t>
      </w:r>
      <w:r w:rsidR="00284952" w:rsidRPr="00D75BF0">
        <w:rPr>
          <w:rFonts w:ascii="Times New Roman" w:hAnsi="Times New Roman" w:cs="Times New Roman"/>
          <w:sz w:val="24"/>
          <w:szCs w:val="24"/>
        </w:rPr>
        <w:t>entregando</w:t>
      </w:r>
      <w:r w:rsidRPr="00D75BF0">
        <w:rPr>
          <w:rFonts w:ascii="Times New Roman" w:hAnsi="Times New Roman" w:cs="Times New Roman"/>
          <w:sz w:val="24"/>
          <w:szCs w:val="24"/>
        </w:rPr>
        <w:t xml:space="preserve"> un Premio a la Excelencia. </w:t>
      </w:r>
      <w:r w:rsidR="00284952" w:rsidRPr="00D75BF0">
        <w:rPr>
          <w:rFonts w:ascii="Times New Roman" w:hAnsi="Times New Roman" w:cs="Times New Roman"/>
          <w:sz w:val="24"/>
          <w:szCs w:val="24"/>
        </w:rPr>
        <w:t xml:space="preserve">Así mismo, se realizan incentivos económicos a aquellas personas que han desarrollado los mejores proyectos e investigaciones. Finalmente, el GEM entrega becas a los hijos del personal que quieran estudiar en cualquiera de los colegios del GEM, y a sus empleados </w:t>
      </w:r>
      <w:r w:rsidR="0083254F" w:rsidRPr="00D75BF0">
        <w:rPr>
          <w:rFonts w:ascii="Times New Roman" w:hAnsi="Times New Roman" w:cs="Times New Roman"/>
          <w:sz w:val="24"/>
          <w:szCs w:val="24"/>
        </w:rPr>
        <w:t>se les da el debido apoyo</w:t>
      </w:r>
      <w:r w:rsidR="00284952" w:rsidRPr="00D75BF0">
        <w:rPr>
          <w:rFonts w:ascii="Times New Roman" w:hAnsi="Times New Roman" w:cs="Times New Roman"/>
          <w:sz w:val="24"/>
          <w:szCs w:val="24"/>
        </w:rPr>
        <w:t xml:space="preserve"> para que realicen cursos o carreras de grado o postgrado en instituciones nacionales e internacionales.  </w:t>
      </w:r>
    </w:p>
    <w:p w:rsidR="00D05E76" w:rsidRPr="00D75BF0" w:rsidRDefault="006C33EF" w:rsidP="00851031">
      <w:pPr>
        <w:pStyle w:val="Ttulo3"/>
        <w:numPr>
          <w:ilvl w:val="1"/>
          <w:numId w:val="50"/>
        </w:numPr>
        <w:spacing w:before="0" w:after="200" w:line="360" w:lineRule="auto"/>
        <w:ind w:left="0" w:firstLine="0"/>
        <w:rPr>
          <w:rFonts w:ascii="Times New Roman" w:hAnsi="Times New Roman" w:cs="Times New Roman"/>
          <w:color w:val="auto"/>
          <w:sz w:val="24"/>
          <w:szCs w:val="24"/>
        </w:rPr>
      </w:pPr>
      <w:bookmarkStart w:id="30" w:name="_Toc374528121"/>
      <w:r w:rsidRPr="00D75BF0">
        <w:rPr>
          <w:rFonts w:ascii="Times New Roman" w:hAnsi="Times New Roman" w:cs="Times New Roman"/>
          <w:color w:val="auto"/>
          <w:sz w:val="24"/>
          <w:szCs w:val="24"/>
        </w:rPr>
        <w:lastRenderedPageBreak/>
        <w:t>Colegio Base</w:t>
      </w:r>
      <w:bookmarkEnd w:id="30"/>
    </w:p>
    <w:p w:rsidR="0027196A" w:rsidRPr="00D75BF0" w:rsidRDefault="007558AB"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Al tratarse del capital humano, el Colegio Base asegura que es uno de los factores de diferenciación más importantes y de referencia. </w:t>
      </w:r>
      <w:r w:rsidR="00D237B7" w:rsidRPr="00D75BF0">
        <w:rPr>
          <w:rFonts w:ascii="Times New Roman" w:hAnsi="Times New Roman" w:cs="Times New Roman"/>
          <w:sz w:val="24"/>
          <w:szCs w:val="24"/>
        </w:rPr>
        <w:t xml:space="preserve">En suma, también se dice que las políticas y estrategias de la institución, van enfocadas a la misión, visión y valores de la misma. </w:t>
      </w:r>
      <w:r w:rsidR="0027196A" w:rsidRPr="00D75BF0">
        <w:rPr>
          <w:rFonts w:ascii="Times New Roman" w:hAnsi="Times New Roman" w:cs="Times New Roman"/>
          <w:sz w:val="24"/>
          <w:szCs w:val="24"/>
        </w:rPr>
        <w:t xml:space="preserve">Por lo mismo, Colegio Base trata de involucrar a su personal para lo que es la mejora continua, de tal manera que les hace parte de la planificación estratégica y de encuestas que se enfocan en el clima laboral y sugerencias de mejora, mediante el sistema de comunicación interna conocido como Prometeo. </w:t>
      </w:r>
    </w:p>
    <w:p w:rsidR="00F46D21" w:rsidRPr="00D75BF0" w:rsidRDefault="0027196A"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En cuanto a la selección y contratación, el Colegio Base se basa principalmente en la recepción de currículos vitae </w:t>
      </w:r>
      <w:r w:rsidR="00BE62D6" w:rsidRPr="00D75BF0">
        <w:rPr>
          <w:rFonts w:ascii="Times New Roman" w:hAnsi="Times New Roman" w:cs="Times New Roman"/>
          <w:sz w:val="24"/>
          <w:szCs w:val="24"/>
        </w:rPr>
        <w:t>con la titulación requerida</w:t>
      </w:r>
      <w:r w:rsidR="00E7404A" w:rsidRPr="00D75BF0">
        <w:rPr>
          <w:rFonts w:ascii="Times New Roman" w:hAnsi="Times New Roman" w:cs="Times New Roman"/>
          <w:sz w:val="24"/>
          <w:szCs w:val="24"/>
        </w:rPr>
        <w:t xml:space="preserve"> para el perfil laboral que se busca y </w:t>
      </w:r>
      <w:r w:rsidR="0083254F" w:rsidRPr="00D75BF0">
        <w:rPr>
          <w:rFonts w:ascii="Times New Roman" w:hAnsi="Times New Roman" w:cs="Times New Roman"/>
          <w:sz w:val="24"/>
          <w:szCs w:val="24"/>
        </w:rPr>
        <w:t xml:space="preserve">realizando las debidas </w:t>
      </w:r>
      <w:r w:rsidR="00E7404A" w:rsidRPr="00D75BF0">
        <w:rPr>
          <w:rFonts w:ascii="Times New Roman" w:hAnsi="Times New Roman" w:cs="Times New Roman"/>
          <w:sz w:val="24"/>
          <w:szCs w:val="24"/>
        </w:rPr>
        <w:t>entrevistas a estas</w:t>
      </w:r>
      <w:r w:rsidRPr="00D75BF0">
        <w:rPr>
          <w:rFonts w:ascii="Times New Roman" w:hAnsi="Times New Roman" w:cs="Times New Roman"/>
          <w:sz w:val="24"/>
          <w:szCs w:val="24"/>
        </w:rPr>
        <w:t xml:space="preserve"> personas.</w:t>
      </w:r>
      <w:r w:rsidR="00E7404A" w:rsidRPr="00D75BF0">
        <w:rPr>
          <w:rFonts w:ascii="Times New Roman" w:hAnsi="Times New Roman" w:cs="Times New Roman"/>
          <w:sz w:val="24"/>
          <w:szCs w:val="24"/>
        </w:rPr>
        <w:t xml:space="preserve"> </w:t>
      </w:r>
      <w:r w:rsidR="009F6B99" w:rsidRPr="00D75BF0">
        <w:rPr>
          <w:rFonts w:ascii="Times New Roman" w:hAnsi="Times New Roman" w:cs="Times New Roman"/>
          <w:sz w:val="24"/>
          <w:szCs w:val="24"/>
        </w:rPr>
        <w:t xml:space="preserve">Además, la selección se va dando mediante etapas en la cual se asigna a </w:t>
      </w:r>
      <w:r w:rsidR="00BE62D6" w:rsidRPr="00D75BF0">
        <w:rPr>
          <w:rFonts w:ascii="Times New Roman" w:hAnsi="Times New Roman" w:cs="Times New Roman"/>
          <w:sz w:val="24"/>
          <w:szCs w:val="24"/>
        </w:rPr>
        <w:t xml:space="preserve">un Director para que revise los distintos currículos vitae y realice las entrevistas personales, con la decisión última del Director General. En suma, cuando se realiza la contratación de personal que no es docente, entonces se dan en los siguientes cargos de personal: cocina y limpieza, mantenimiento, transporte, actividades extraescolares y para el área económica y de administración. Por otro lado, el Colegio Base tiene la política de contrato indefinido, para de esta manera tener una estabilidad de personal docente, teniendo una antigüedad en cuanto a docentes de más o menos doce años de trabajo. </w:t>
      </w:r>
      <w:r w:rsidR="00087F79" w:rsidRPr="00D75BF0">
        <w:rPr>
          <w:rFonts w:ascii="Times New Roman" w:hAnsi="Times New Roman" w:cs="Times New Roman"/>
          <w:sz w:val="24"/>
          <w:szCs w:val="24"/>
        </w:rPr>
        <w:t xml:space="preserve">Por lo mismo, para tener a gusto al personal, se realizan encuestas de satisfacción, como se </w:t>
      </w:r>
      <w:r w:rsidR="0083254F" w:rsidRPr="00D75BF0">
        <w:rPr>
          <w:rFonts w:ascii="Times New Roman" w:hAnsi="Times New Roman" w:cs="Times New Roman"/>
          <w:sz w:val="24"/>
          <w:szCs w:val="24"/>
        </w:rPr>
        <w:t xml:space="preserve">explicó anteriormente en </w:t>
      </w:r>
      <w:r w:rsidR="00087F79" w:rsidRPr="00D75BF0">
        <w:rPr>
          <w:rFonts w:ascii="Times New Roman" w:hAnsi="Times New Roman" w:cs="Times New Roman"/>
          <w:sz w:val="24"/>
          <w:szCs w:val="24"/>
        </w:rPr>
        <w:t xml:space="preserve">este mismo capítulo. </w:t>
      </w:r>
      <w:r w:rsidR="006433CA" w:rsidRPr="00D75BF0">
        <w:rPr>
          <w:rFonts w:ascii="Times New Roman" w:hAnsi="Times New Roman" w:cs="Times New Roman"/>
          <w:sz w:val="24"/>
          <w:szCs w:val="24"/>
        </w:rPr>
        <w:t>Para cada capital humano que ingresa como</w:t>
      </w:r>
      <w:r w:rsidR="00D63B13" w:rsidRPr="00D75BF0">
        <w:rPr>
          <w:rFonts w:ascii="Times New Roman" w:hAnsi="Times New Roman" w:cs="Times New Roman"/>
          <w:sz w:val="24"/>
          <w:szCs w:val="24"/>
        </w:rPr>
        <w:t xml:space="preserve"> parte del Colegio Base</w:t>
      </w:r>
      <w:r w:rsidR="006433CA" w:rsidRPr="00D75BF0">
        <w:rPr>
          <w:rFonts w:ascii="Times New Roman" w:hAnsi="Times New Roman" w:cs="Times New Roman"/>
          <w:sz w:val="24"/>
          <w:szCs w:val="24"/>
        </w:rPr>
        <w:t xml:space="preserve">, existe un manual de acogida. </w:t>
      </w:r>
      <w:r w:rsidR="0069252C" w:rsidRPr="00D75BF0">
        <w:rPr>
          <w:rFonts w:ascii="Times New Roman" w:hAnsi="Times New Roman" w:cs="Times New Roman"/>
          <w:sz w:val="24"/>
          <w:szCs w:val="24"/>
        </w:rPr>
        <w:t>En el Anexo 21</w:t>
      </w:r>
      <w:r w:rsidR="006433CA" w:rsidRPr="00D75BF0">
        <w:rPr>
          <w:rFonts w:ascii="Times New Roman" w:hAnsi="Times New Roman" w:cs="Times New Roman"/>
          <w:sz w:val="24"/>
          <w:szCs w:val="24"/>
        </w:rPr>
        <w:t>,</w:t>
      </w:r>
      <w:r w:rsidR="0069252C" w:rsidRPr="00D75BF0">
        <w:rPr>
          <w:rFonts w:ascii="Times New Roman" w:hAnsi="Times New Roman" w:cs="Times New Roman"/>
          <w:sz w:val="24"/>
          <w:szCs w:val="24"/>
        </w:rPr>
        <w:t xml:space="preserve"> se puede ver</w:t>
      </w:r>
      <w:r w:rsidR="006433CA" w:rsidRPr="00D75BF0">
        <w:rPr>
          <w:rFonts w:ascii="Times New Roman" w:hAnsi="Times New Roman" w:cs="Times New Roman"/>
          <w:sz w:val="24"/>
          <w:szCs w:val="24"/>
        </w:rPr>
        <w:t xml:space="preserve"> como evidencia</w:t>
      </w:r>
      <w:r w:rsidR="0069252C" w:rsidRPr="00D75BF0">
        <w:rPr>
          <w:rFonts w:ascii="Times New Roman" w:hAnsi="Times New Roman" w:cs="Times New Roman"/>
          <w:sz w:val="24"/>
          <w:szCs w:val="24"/>
        </w:rPr>
        <w:t xml:space="preserve"> un ejemplar del mismo. </w:t>
      </w:r>
    </w:p>
    <w:p w:rsidR="00D63B13" w:rsidRPr="00D75BF0" w:rsidRDefault="00823CA3"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Por otro lado, en cuanto a los carg</w:t>
      </w:r>
      <w:r w:rsidR="00D63B13" w:rsidRPr="00D75BF0">
        <w:rPr>
          <w:rFonts w:ascii="Times New Roman" w:hAnsi="Times New Roman" w:cs="Times New Roman"/>
          <w:sz w:val="24"/>
          <w:szCs w:val="24"/>
        </w:rPr>
        <w:t>os que existen dentro del Colegio Base</w:t>
      </w:r>
      <w:r w:rsidR="000332C4" w:rsidRPr="00D75BF0">
        <w:rPr>
          <w:rFonts w:ascii="Times New Roman" w:hAnsi="Times New Roman" w:cs="Times New Roman"/>
          <w:sz w:val="24"/>
          <w:szCs w:val="24"/>
        </w:rPr>
        <w:t>, es importante recalcar que existen los perfiles generales y los específicos. En cuanto a los perfiles generales, se refiere a todo el personal que forma parte del Colegio Base, pero que sin embargo, deben cumplir con los siguientes conocimientos: “Códigos de conducta y presentación, Política de Calidad del colegio, Conocimiento de los Procedimientos Generales y Específicos que le son aplicables y Conocimiento de la estructura organizativa interna del colegio</w:t>
      </w:r>
      <w:r w:rsidR="003D7DF1" w:rsidRPr="00D75BF0">
        <w:rPr>
          <w:rFonts w:ascii="Times New Roman" w:hAnsi="Times New Roman" w:cs="Times New Roman"/>
          <w:sz w:val="24"/>
          <w:szCs w:val="24"/>
        </w:rPr>
        <w:t>” (</w:t>
      </w:r>
      <w:r w:rsidR="00D63B13" w:rsidRPr="00D75BF0">
        <w:rPr>
          <w:rFonts w:ascii="Times New Roman" w:hAnsi="Times New Roman" w:cs="Times New Roman"/>
          <w:sz w:val="24"/>
          <w:szCs w:val="24"/>
        </w:rPr>
        <w:t>Colegio Base</w:t>
      </w:r>
      <w:r w:rsidR="003D7DF1" w:rsidRPr="00D75BF0">
        <w:rPr>
          <w:rFonts w:ascii="Times New Roman" w:hAnsi="Times New Roman" w:cs="Times New Roman"/>
          <w:sz w:val="24"/>
          <w:szCs w:val="24"/>
        </w:rPr>
        <w:t>, 201</w:t>
      </w:r>
      <w:r w:rsidR="00D63B13" w:rsidRPr="00D75BF0">
        <w:rPr>
          <w:rFonts w:ascii="Times New Roman" w:hAnsi="Times New Roman" w:cs="Times New Roman"/>
          <w:sz w:val="24"/>
          <w:szCs w:val="24"/>
        </w:rPr>
        <w:t>1</w:t>
      </w:r>
      <w:r w:rsidR="003D7DF1" w:rsidRPr="00D75BF0">
        <w:rPr>
          <w:rFonts w:ascii="Times New Roman" w:hAnsi="Times New Roman" w:cs="Times New Roman"/>
          <w:sz w:val="24"/>
          <w:szCs w:val="24"/>
        </w:rPr>
        <w:t xml:space="preserve">:32). A lo que vienen ser los perfiles específicos, se refiere a los conocimientos que debe tener la persona en cuanto a un puesto en particular. </w:t>
      </w:r>
      <w:r w:rsidR="0069252C" w:rsidRPr="00D75BF0">
        <w:rPr>
          <w:rFonts w:ascii="Times New Roman" w:hAnsi="Times New Roman" w:cs="Times New Roman"/>
          <w:sz w:val="24"/>
          <w:szCs w:val="24"/>
        </w:rPr>
        <w:t>En el Anexo 22,</w:t>
      </w:r>
      <w:r w:rsidR="003D7DF1" w:rsidRPr="00D75BF0">
        <w:rPr>
          <w:rFonts w:ascii="Times New Roman" w:hAnsi="Times New Roman" w:cs="Times New Roman"/>
          <w:sz w:val="24"/>
          <w:szCs w:val="24"/>
        </w:rPr>
        <w:t xml:space="preserve"> se puede ver </w:t>
      </w:r>
      <w:r w:rsidR="0069252C" w:rsidRPr="00D75BF0">
        <w:rPr>
          <w:rFonts w:ascii="Times New Roman" w:hAnsi="Times New Roman" w:cs="Times New Roman"/>
          <w:sz w:val="24"/>
          <w:szCs w:val="24"/>
        </w:rPr>
        <w:t>como evidencia</w:t>
      </w:r>
      <w:r w:rsidR="003D7DF1" w:rsidRPr="00D75BF0">
        <w:rPr>
          <w:rFonts w:ascii="Times New Roman" w:hAnsi="Times New Roman" w:cs="Times New Roman"/>
          <w:sz w:val="24"/>
          <w:szCs w:val="24"/>
        </w:rPr>
        <w:t xml:space="preserve"> </w:t>
      </w:r>
      <w:r w:rsidR="00D63B13" w:rsidRPr="00D75BF0">
        <w:rPr>
          <w:rFonts w:ascii="Times New Roman" w:hAnsi="Times New Roman" w:cs="Times New Roman"/>
          <w:sz w:val="24"/>
          <w:szCs w:val="24"/>
        </w:rPr>
        <w:t xml:space="preserve">los perfiles que tiene </w:t>
      </w:r>
      <w:r w:rsidR="0069252C" w:rsidRPr="00D75BF0">
        <w:rPr>
          <w:rFonts w:ascii="Times New Roman" w:hAnsi="Times New Roman" w:cs="Times New Roman"/>
          <w:sz w:val="24"/>
          <w:szCs w:val="24"/>
        </w:rPr>
        <w:t>el Colegio Base.</w:t>
      </w:r>
    </w:p>
    <w:p w:rsidR="00D63B13" w:rsidRPr="00D75BF0" w:rsidRDefault="00D63B13"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lastRenderedPageBreak/>
        <w:t>Además, e</w:t>
      </w:r>
      <w:r w:rsidR="00823CA3" w:rsidRPr="00D75BF0">
        <w:rPr>
          <w:rFonts w:ascii="Times New Roman" w:hAnsi="Times New Roman" w:cs="Times New Roman"/>
          <w:sz w:val="24"/>
          <w:szCs w:val="24"/>
        </w:rPr>
        <w:t>n lo que tiene que ver con el conocimiento y las compe</w:t>
      </w:r>
      <w:r w:rsidRPr="00D75BF0">
        <w:rPr>
          <w:rFonts w:ascii="Times New Roman" w:hAnsi="Times New Roman" w:cs="Times New Roman"/>
          <w:sz w:val="24"/>
          <w:szCs w:val="24"/>
        </w:rPr>
        <w:t>tencias de los distintos perfiles</w:t>
      </w:r>
      <w:r w:rsidR="00823CA3" w:rsidRPr="00D75BF0">
        <w:rPr>
          <w:rFonts w:ascii="Times New Roman" w:hAnsi="Times New Roman" w:cs="Times New Roman"/>
          <w:sz w:val="24"/>
          <w:szCs w:val="24"/>
        </w:rPr>
        <w:t xml:space="preserve"> </w:t>
      </w:r>
      <w:r w:rsidRPr="00D75BF0">
        <w:rPr>
          <w:rFonts w:ascii="Times New Roman" w:hAnsi="Times New Roman" w:cs="Times New Roman"/>
          <w:sz w:val="24"/>
          <w:szCs w:val="24"/>
        </w:rPr>
        <w:t>nombrados anteriormente y que se encuentran</w:t>
      </w:r>
      <w:r w:rsidR="00823CA3" w:rsidRPr="00D75BF0">
        <w:rPr>
          <w:rFonts w:ascii="Times New Roman" w:hAnsi="Times New Roman" w:cs="Times New Roman"/>
          <w:sz w:val="24"/>
          <w:szCs w:val="24"/>
        </w:rPr>
        <w:t xml:space="preserve"> dentro del</w:t>
      </w:r>
      <w:r w:rsidRPr="00D75BF0">
        <w:rPr>
          <w:rFonts w:ascii="Times New Roman" w:hAnsi="Times New Roman" w:cs="Times New Roman"/>
          <w:sz w:val="24"/>
          <w:szCs w:val="24"/>
        </w:rPr>
        <w:t xml:space="preserve"> Colegio Base</w:t>
      </w:r>
      <w:r w:rsidR="00823CA3" w:rsidRPr="00D75BF0">
        <w:rPr>
          <w:rFonts w:ascii="Times New Roman" w:hAnsi="Times New Roman" w:cs="Times New Roman"/>
          <w:sz w:val="24"/>
          <w:szCs w:val="24"/>
        </w:rPr>
        <w:t>, se puede decir que están definidos por “perfiles idea</w:t>
      </w:r>
      <w:r w:rsidRPr="00D75BF0">
        <w:rPr>
          <w:rFonts w:ascii="Times New Roman" w:hAnsi="Times New Roman" w:cs="Times New Roman"/>
          <w:sz w:val="24"/>
          <w:szCs w:val="24"/>
        </w:rPr>
        <w:t>les”. Los perfiles ideales</w:t>
      </w:r>
      <w:r w:rsidR="00823CA3" w:rsidRPr="00D75BF0">
        <w:rPr>
          <w:rFonts w:ascii="Times New Roman" w:hAnsi="Times New Roman" w:cs="Times New Roman"/>
          <w:sz w:val="24"/>
          <w:szCs w:val="24"/>
        </w:rPr>
        <w:t>, se refiere</w:t>
      </w:r>
      <w:r w:rsidRPr="00D75BF0">
        <w:rPr>
          <w:rFonts w:ascii="Times New Roman" w:hAnsi="Times New Roman" w:cs="Times New Roman"/>
          <w:sz w:val="24"/>
          <w:szCs w:val="24"/>
        </w:rPr>
        <w:t>n</w:t>
      </w:r>
      <w:r w:rsidR="00823CA3" w:rsidRPr="00D75BF0">
        <w:rPr>
          <w:rFonts w:ascii="Times New Roman" w:hAnsi="Times New Roman" w:cs="Times New Roman"/>
          <w:sz w:val="24"/>
          <w:szCs w:val="24"/>
        </w:rPr>
        <w:t xml:space="preserve"> a los conocimientos y habilidades que una persona debe tener para realizar su trabajo de</w:t>
      </w:r>
      <w:r w:rsidRPr="00D75BF0">
        <w:rPr>
          <w:rFonts w:ascii="Times New Roman" w:hAnsi="Times New Roman" w:cs="Times New Roman"/>
          <w:sz w:val="24"/>
          <w:szCs w:val="24"/>
        </w:rPr>
        <w:t xml:space="preserve"> manera óptima en su cargo obtenido en la institución</w:t>
      </w:r>
      <w:r w:rsidR="00823CA3" w:rsidRPr="00D75BF0">
        <w:rPr>
          <w:rFonts w:ascii="Times New Roman" w:hAnsi="Times New Roman" w:cs="Times New Roman"/>
          <w:sz w:val="24"/>
          <w:szCs w:val="24"/>
        </w:rPr>
        <w:t>.</w:t>
      </w:r>
      <w:r w:rsidRPr="00D75BF0">
        <w:rPr>
          <w:rFonts w:ascii="Times New Roman" w:hAnsi="Times New Roman" w:cs="Times New Roman"/>
          <w:sz w:val="24"/>
          <w:szCs w:val="24"/>
        </w:rPr>
        <w:t xml:space="preserve"> Consecuentemente, el Colegio Base ha desarrollado un Manual de Perfiles, </w:t>
      </w:r>
      <w:r w:rsidR="00915350" w:rsidRPr="00D75BF0">
        <w:rPr>
          <w:rFonts w:ascii="Times New Roman" w:hAnsi="Times New Roman" w:cs="Times New Roman"/>
          <w:sz w:val="24"/>
          <w:szCs w:val="24"/>
        </w:rPr>
        <w:t>el cual se puede ver como resumen y evidencia en el Anexo 23.</w:t>
      </w:r>
    </w:p>
    <w:p w:rsidR="00BA78BE" w:rsidRPr="00D75BF0" w:rsidRDefault="00A02FA4"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La formación del capital humano es uno de los temas importantes para el desarrollo de los objetivos deseados dentro de toda institución. Es por esto, que en el Colegio Base existe un Departamento de Formación, el cual se encarga de promover y desarrollar </w:t>
      </w:r>
      <w:r w:rsidR="0037277F" w:rsidRPr="00D75BF0">
        <w:rPr>
          <w:rFonts w:ascii="Times New Roman" w:hAnsi="Times New Roman" w:cs="Times New Roman"/>
          <w:sz w:val="24"/>
          <w:szCs w:val="24"/>
        </w:rPr>
        <w:t xml:space="preserve">valga la redundancia, </w:t>
      </w:r>
      <w:r w:rsidRPr="00D75BF0">
        <w:rPr>
          <w:rFonts w:ascii="Times New Roman" w:hAnsi="Times New Roman" w:cs="Times New Roman"/>
          <w:sz w:val="24"/>
          <w:szCs w:val="24"/>
        </w:rPr>
        <w:t xml:space="preserve">un plan de formación, con el objetivo de mantener una sostenibilidad continua para la institución. </w:t>
      </w:r>
      <w:r w:rsidR="00BA78BE" w:rsidRPr="00D75BF0">
        <w:rPr>
          <w:rFonts w:ascii="Times New Roman" w:hAnsi="Times New Roman" w:cs="Times New Roman"/>
          <w:sz w:val="24"/>
          <w:szCs w:val="24"/>
        </w:rPr>
        <w:t>Dentro del plan de formación se encuentran los siguientes temas:</w:t>
      </w:r>
    </w:p>
    <w:p w:rsidR="00D63B13" w:rsidRPr="00D75BF0" w:rsidRDefault="00BA78BE" w:rsidP="00851031">
      <w:pPr>
        <w:pStyle w:val="Prrafodelista"/>
        <w:numPr>
          <w:ilvl w:val="0"/>
          <w:numId w:val="57"/>
        </w:numPr>
        <w:tabs>
          <w:tab w:val="left" w:pos="567"/>
        </w:tabs>
        <w:spacing w:line="360" w:lineRule="auto"/>
        <w:jc w:val="both"/>
        <w:rPr>
          <w:rFonts w:ascii="Times New Roman" w:hAnsi="Times New Roman" w:cs="Times New Roman"/>
          <w:b/>
          <w:sz w:val="24"/>
          <w:szCs w:val="24"/>
        </w:rPr>
      </w:pPr>
      <w:r w:rsidRPr="00D75BF0">
        <w:rPr>
          <w:rFonts w:ascii="Times New Roman" w:hAnsi="Times New Roman" w:cs="Times New Roman"/>
          <w:b/>
          <w:sz w:val="24"/>
          <w:szCs w:val="24"/>
        </w:rPr>
        <w:t xml:space="preserve">Formación para nuevos empleados: </w:t>
      </w:r>
      <w:r w:rsidRPr="00D75BF0">
        <w:rPr>
          <w:rFonts w:ascii="Times New Roman" w:hAnsi="Times New Roman" w:cs="Times New Roman"/>
          <w:sz w:val="24"/>
          <w:szCs w:val="24"/>
        </w:rPr>
        <w:t xml:space="preserve">se realiza cada vez que entra un nuevo empleado, y se lo guía principalmente en aspectos como las políticas del colegio, el proyecto educativo, la utilización de programas de comunicación interna y política de formación. </w:t>
      </w:r>
    </w:p>
    <w:p w:rsidR="00BA78BE" w:rsidRPr="00D75BF0" w:rsidRDefault="00BA78BE" w:rsidP="00851031">
      <w:pPr>
        <w:pStyle w:val="Prrafodelista"/>
        <w:numPr>
          <w:ilvl w:val="0"/>
          <w:numId w:val="57"/>
        </w:numPr>
        <w:tabs>
          <w:tab w:val="left" w:pos="567"/>
        </w:tabs>
        <w:spacing w:line="360" w:lineRule="auto"/>
        <w:jc w:val="both"/>
        <w:rPr>
          <w:rFonts w:ascii="Times New Roman" w:hAnsi="Times New Roman" w:cs="Times New Roman"/>
          <w:b/>
          <w:sz w:val="24"/>
          <w:szCs w:val="24"/>
        </w:rPr>
      </w:pPr>
      <w:r w:rsidRPr="00D75BF0">
        <w:rPr>
          <w:rFonts w:ascii="Times New Roman" w:hAnsi="Times New Roman" w:cs="Times New Roman"/>
          <w:b/>
          <w:sz w:val="24"/>
          <w:szCs w:val="24"/>
        </w:rPr>
        <w:t xml:space="preserve">Jornadas de Formación e Innovación Educativa: </w:t>
      </w:r>
      <w:r w:rsidRPr="00D75BF0">
        <w:rPr>
          <w:rFonts w:ascii="Times New Roman" w:hAnsi="Times New Roman" w:cs="Times New Roman"/>
          <w:sz w:val="24"/>
          <w:szCs w:val="24"/>
        </w:rPr>
        <w:t>se las realiza anualmente con especialistas en distintos temas</w:t>
      </w:r>
      <w:r w:rsidR="00721F52" w:rsidRPr="00D75BF0">
        <w:rPr>
          <w:rFonts w:ascii="Times New Roman" w:hAnsi="Times New Roman" w:cs="Times New Roman"/>
          <w:sz w:val="24"/>
          <w:szCs w:val="24"/>
        </w:rPr>
        <w:t>; estos especialistas pueden ser tanto internos</w:t>
      </w:r>
      <w:r w:rsidR="0037277F" w:rsidRPr="00D75BF0">
        <w:rPr>
          <w:rFonts w:ascii="Times New Roman" w:hAnsi="Times New Roman" w:cs="Times New Roman"/>
          <w:sz w:val="24"/>
          <w:szCs w:val="24"/>
        </w:rPr>
        <w:t>,</w:t>
      </w:r>
      <w:r w:rsidR="00721F52" w:rsidRPr="00D75BF0">
        <w:rPr>
          <w:rFonts w:ascii="Times New Roman" w:hAnsi="Times New Roman" w:cs="Times New Roman"/>
          <w:sz w:val="24"/>
          <w:szCs w:val="24"/>
        </w:rPr>
        <w:t xml:space="preserve"> </w:t>
      </w:r>
      <w:r w:rsidR="0037277F" w:rsidRPr="00D75BF0">
        <w:rPr>
          <w:rFonts w:ascii="Times New Roman" w:hAnsi="Times New Roman" w:cs="Times New Roman"/>
          <w:sz w:val="24"/>
          <w:szCs w:val="24"/>
        </w:rPr>
        <w:t>com</w:t>
      </w:r>
      <w:r w:rsidR="00721F52" w:rsidRPr="00D75BF0">
        <w:rPr>
          <w:rFonts w:ascii="Times New Roman" w:hAnsi="Times New Roman" w:cs="Times New Roman"/>
          <w:sz w:val="24"/>
          <w:szCs w:val="24"/>
        </w:rPr>
        <w:t>o externos del colegio. Los temas que se han tratado, han sido por ejemplo</w:t>
      </w:r>
      <w:r w:rsidR="0037277F" w:rsidRPr="00D75BF0">
        <w:rPr>
          <w:rFonts w:ascii="Times New Roman" w:hAnsi="Times New Roman" w:cs="Times New Roman"/>
          <w:sz w:val="24"/>
          <w:szCs w:val="24"/>
        </w:rPr>
        <w:t>:</w:t>
      </w:r>
      <w:r w:rsidR="00721F52" w:rsidRPr="00D75BF0">
        <w:rPr>
          <w:rFonts w:ascii="Times New Roman" w:hAnsi="Times New Roman" w:cs="Times New Roman"/>
          <w:sz w:val="24"/>
          <w:szCs w:val="24"/>
        </w:rPr>
        <w:t xml:space="preserve"> la calidad en la educación, la formación en habilidades directivas, las nuevas tecnologías y demás. </w:t>
      </w:r>
    </w:p>
    <w:p w:rsidR="00721F52" w:rsidRPr="00D75BF0" w:rsidRDefault="00721F52" w:rsidP="00851031">
      <w:pPr>
        <w:pStyle w:val="Prrafodelista"/>
        <w:numPr>
          <w:ilvl w:val="0"/>
          <w:numId w:val="57"/>
        </w:numPr>
        <w:tabs>
          <w:tab w:val="left" w:pos="567"/>
        </w:tabs>
        <w:spacing w:line="360" w:lineRule="auto"/>
        <w:jc w:val="both"/>
        <w:rPr>
          <w:rFonts w:ascii="Times New Roman" w:hAnsi="Times New Roman" w:cs="Times New Roman"/>
          <w:b/>
          <w:sz w:val="24"/>
          <w:szCs w:val="24"/>
        </w:rPr>
      </w:pPr>
      <w:r w:rsidRPr="00D75BF0">
        <w:rPr>
          <w:rFonts w:ascii="Times New Roman" w:hAnsi="Times New Roman" w:cs="Times New Roman"/>
          <w:b/>
          <w:sz w:val="24"/>
          <w:szCs w:val="24"/>
        </w:rPr>
        <w:t xml:space="preserve">Formación para los profesores: </w:t>
      </w:r>
      <w:r w:rsidRPr="00D75BF0">
        <w:rPr>
          <w:rFonts w:ascii="Times New Roman" w:hAnsi="Times New Roman" w:cs="Times New Roman"/>
          <w:sz w:val="24"/>
          <w:szCs w:val="24"/>
        </w:rPr>
        <w:t xml:space="preserve">Colegio Base ha tratado que con el paso de los años, la formación sea cada vez mejor y tenga un número de horas mayor por trabajador. La formación que se ha puesto énfasis en los últimos años, ha sido en los temas nombrados en el anterior punto. </w:t>
      </w:r>
    </w:p>
    <w:p w:rsidR="00721F52" w:rsidRPr="00D75BF0" w:rsidRDefault="00721F52" w:rsidP="00851031">
      <w:pPr>
        <w:pStyle w:val="Prrafodelista"/>
        <w:numPr>
          <w:ilvl w:val="0"/>
          <w:numId w:val="57"/>
        </w:numPr>
        <w:tabs>
          <w:tab w:val="left" w:pos="567"/>
        </w:tabs>
        <w:spacing w:line="360" w:lineRule="auto"/>
        <w:jc w:val="both"/>
        <w:rPr>
          <w:rFonts w:ascii="Times New Roman" w:hAnsi="Times New Roman" w:cs="Times New Roman"/>
          <w:b/>
          <w:sz w:val="24"/>
          <w:szCs w:val="24"/>
        </w:rPr>
      </w:pPr>
      <w:r w:rsidRPr="00D75BF0">
        <w:rPr>
          <w:rFonts w:ascii="Times New Roman" w:hAnsi="Times New Roman" w:cs="Times New Roman"/>
          <w:b/>
          <w:sz w:val="24"/>
          <w:szCs w:val="24"/>
        </w:rPr>
        <w:t xml:space="preserve">Formación externa: </w:t>
      </w:r>
      <w:r w:rsidRPr="00D75BF0">
        <w:rPr>
          <w:rFonts w:ascii="Times New Roman" w:hAnsi="Times New Roman" w:cs="Times New Roman"/>
          <w:sz w:val="24"/>
          <w:szCs w:val="24"/>
        </w:rPr>
        <w:t xml:space="preserve">se trata de tener cada vez mejores capacitaciones con empresas externas, ya sean estas públicas o privadas, con el objetivo de cubrir aquellas áreas de mejora. </w:t>
      </w:r>
    </w:p>
    <w:p w:rsidR="007126D1" w:rsidRPr="00D75BF0" w:rsidRDefault="00721F52" w:rsidP="00851031">
      <w:pPr>
        <w:pStyle w:val="Prrafodelista"/>
        <w:numPr>
          <w:ilvl w:val="0"/>
          <w:numId w:val="57"/>
        </w:numPr>
        <w:tabs>
          <w:tab w:val="left" w:pos="567"/>
        </w:tabs>
        <w:spacing w:line="360" w:lineRule="auto"/>
        <w:jc w:val="both"/>
        <w:rPr>
          <w:rFonts w:ascii="Times New Roman" w:hAnsi="Times New Roman" w:cs="Times New Roman"/>
          <w:b/>
          <w:sz w:val="24"/>
          <w:szCs w:val="24"/>
        </w:rPr>
      </w:pPr>
      <w:r w:rsidRPr="00D75BF0">
        <w:rPr>
          <w:rFonts w:ascii="Times New Roman" w:hAnsi="Times New Roman" w:cs="Times New Roman"/>
          <w:b/>
          <w:sz w:val="24"/>
          <w:szCs w:val="24"/>
        </w:rPr>
        <w:t xml:space="preserve">Aprendizaje individual y en equipo: </w:t>
      </w:r>
      <w:r w:rsidRPr="00D75BF0">
        <w:rPr>
          <w:rFonts w:ascii="Times New Roman" w:hAnsi="Times New Roman" w:cs="Times New Roman"/>
          <w:sz w:val="24"/>
          <w:szCs w:val="24"/>
        </w:rPr>
        <w:t xml:space="preserve">se refiere a las actividades que se realizan en el colegio, con la colaboración de los empleados, para que estos puedan desarrollar lo que es el trabajo individual y en equipo. Como ejemplo, se puede </w:t>
      </w:r>
      <w:r w:rsidR="007126D1" w:rsidRPr="00D75BF0">
        <w:rPr>
          <w:rFonts w:ascii="Times New Roman" w:hAnsi="Times New Roman" w:cs="Times New Roman"/>
          <w:sz w:val="24"/>
          <w:szCs w:val="24"/>
        </w:rPr>
        <w:t xml:space="preserve">ver en el proyecto “Caballo de Troya” para la implantación de nuevas tecnologías, con </w:t>
      </w:r>
      <w:r w:rsidR="007126D1" w:rsidRPr="00D75BF0">
        <w:rPr>
          <w:rFonts w:ascii="Times New Roman" w:hAnsi="Times New Roman" w:cs="Times New Roman"/>
          <w:sz w:val="24"/>
          <w:szCs w:val="24"/>
        </w:rPr>
        <w:lastRenderedPageBreak/>
        <w:t xml:space="preserve">las ideas propuestas por los mismos profesores y también </w:t>
      </w:r>
      <w:r w:rsidR="0037277F" w:rsidRPr="00D75BF0">
        <w:rPr>
          <w:rFonts w:ascii="Times New Roman" w:hAnsi="Times New Roman" w:cs="Times New Roman"/>
          <w:sz w:val="24"/>
          <w:szCs w:val="24"/>
        </w:rPr>
        <w:t xml:space="preserve">por </w:t>
      </w:r>
      <w:r w:rsidR="007126D1" w:rsidRPr="00D75BF0">
        <w:rPr>
          <w:rFonts w:ascii="Times New Roman" w:hAnsi="Times New Roman" w:cs="Times New Roman"/>
          <w:sz w:val="24"/>
          <w:szCs w:val="24"/>
        </w:rPr>
        <w:t xml:space="preserve">el equipo de calidad, cuyo trabajo requiere de frecuentes capacitaciones. </w:t>
      </w:r>
    </w:p>
    <w:p w:rsidR="007126D1" w:rsidRPr="00D75BF0" w:rsidRDefault="00915350"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C</w:t>
      </w:r>
      <w:r w:rsidR="007126D1" w:rsidRPr="00D75BF0">
        <w:rPr>
          <w:rFonts w:ascii="Times New Roman" w:hAnsi="Times New Roman" w:cs="Times New Roman"/>
          <w:sz w:val="24"/>
          <w:szCs w:val="24"/>
        </w:rPr>
        <w:t xml:space="preserve">omo evidencia de la formación del capital humano del Colegio Base, se puede ver </w:t>
      </w:r>
      <w:r w:rsidRPr="00D75BF0">
        <w:rPr>
          <w:rFonts w:ascii="Times New Roman" w:hAnsi="Times New Roman" w:cs="Times New Roman"/>
          <w:sz w:val="24"/>
          <w:szCs w:val="24"/>
        </w:rPr>
        <w:t xml:space="preserve">en el Anexo 24, </w:t>
      </w:r>
      <w:r w:rsidR="007126D1" w:rsidRPr="00D75BF0">
        <w:rPr>
          <w:rFonts w:ascii="Times New Roman" w:hAnsi="Times New Roman" w:cs="Times New Roman"/>
          <w:sz w:val="24"/>
          <w:szCs w:val="24"/>
        </w:rPr>
        <w:t>un cuadro con el número de acciones format</w:t>
      </w:r>
      <w:r w:rsidRPr="00D75BF0">
        <w:rPr>
          <w:rFonts w:ascii="Times New Roman" w:hAnsi="Times New Roman" w:cs="Times New Roman"/>
          <w:sz w:val="24"/>
          <w:szCs w:val="24"/>
        </w:rPr>
        <w:t>ivas realizadas en el año 2009.</w:t>
      </w:r>
    </w:p>
    <w:p w:rsidR="00A10FF6" w:rsidRPr="00D75BF0" w:rsidRDefault="00A36F53"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La</w:t>
      </w:r>
      <w:r w:rsidR="00C52719" w:rsidRPr="00D75BF0">
        <w:rPr>
          <w:rFonts w:ascii="Times New Roman" w:hAnsi="Times New Roman" w:cs="Times New Roman"/>
          <w:sz w:val="24"/>
          <w:szCs w:val="24"/>
        </w:rPr>
        <w:t xml:space="preserve"> comunicación es de gran importancia dentro de las instituciones, por lo cual el Colegio Base ha decidido dividirla en tres tipos principales. La primera, es la comunicación </w:t>
      </w:r>
      <w:r w:rsidR="004223C0" w:rsidRPr="00D75BF0">
        <w:rPr>
          <w:rFonts w:ascii="Times New Roman" w:hAnsi="Times New Roman" w:cs="Times New Roman"/>
          <w:sz w:val="24"/>
          <w:szCs w:val="24"/>
        </w:rPr>
        <w:t xml:space="preserve">que se da de manera informativa. La segunda, es aquella que se da a manera de diálogo entre la dirección y los empleados, y viceversa. Finalmente, el tercer tipo de comunicación, son los de tipo vertical, ascendente y descendente, las cuales se dan en la cotidianeidad. Consecuentemente, quienes se han encargado de desarrollar una estrategia de comunicación efectiva para el colegio, ha sido CEYS; esta empresa, </w:t>
      </w:r>
      <w:r w:rsidR="0037277F" w:rsidRPr="00D75BF0">
        <w:rPr>
          <w:rFonts w:ascii="Times New Roman" w:hAnsi="Times New Roman" w:cs="Times New Roman"/>
          <w:sz w:val="24"/>
          <w:szCs w:val="24"/>
        </w:rPr>
        <w:t xml:space="preserve">como se ha explicado anteriormente, </w:t>
      </w:r>
      <w:r w:rsidR="004223C0" w:rsidRPr="00D75BF0">
        <w:rPr>
          <w:rFonts w:ascii="Times New Roman" w:hAnsi="Times New Roman" w:cs="Times New Roman"/>
          <w:sz w:val="24"/>
          <w:szCs w:val="24"/>
        </w:rPr>
        <w:t>es una consultora especializada en el mundo de la educación y la cual tiene una alianza con el Colegio Base (actualmente CEYS trabaja con 6 colegios líder</w:t>
      </w:r>
      <w:r w:rsidR="00915350" w:rsidRPr="00D75BF0">
        <w:rPr>
          <w:rFonts w:ascii="Times New Roman" w:hAnsi="Times New Roman" w:cs="Times New Roman"/>
          <w:sz w:val="24"/>
          <w:szCs w:val="24"/>
        </w:rPr>
        <w:t>es en calidad). Como evidencia, se puede ver en el Anexo 25,</w:t>
      </w:r>
      <w:r w:rsidR="004223C0" w:rsidRPr="00D75BF0">
        <w:rPr>
          <w:rFonts w:ascii="Times New Roman" w:hAnsi="Times New Roman" w:cs="Times New Roman"/>
          <w:sz w:val="24"/>
          <w:szCs w:val="24"/>
        </w:rPr>
        <w:t xml:space="preserve"> los canales de comunicación y los contenidos que se han propuesto por parte del colegio, ju</w:t>
      </w:r>
      <w:r w:rsidR="00915350" w:rsidRPr="00D75BF0">
        <w:rPr>
          <w:rFonts w:ascii="Times New Roman" w:hAnsi="Times New Roman" w:cs="Times New Roman"/>
          <w:sz w:val="24"/>
          <w:szCs w:val="24"/>
        </w:rPr>
        <w:t xml:space="preserve">nto con la colaboración de CEYS. </w:t>
      </w:r>
    </w:p>
    <w:p w:rsidR="00A10FF6" w:rsidRPr="00D75BF0" w:rsidRDefault="00A10FF6"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Cuando se habla de compartir las mejores prácticas y conocimiento, el Colegio Base tiene tres tipos de mecanismos para cumplir de manera efectiva. En primer lugar, está el compartir internamente, es decir, mediante reuniones de curso, departamentos y evaluación. Luego están las de carácter externo, y se dan princ</w:t>
      </w:r>
      <w:r w:rsidR="00D40590" w:rsidRPr="00D75BF0">
        <w:rPr>
          <w:rFonts w:ascii="Times New Roman" w:hAnsi="Times New Roman" w:cs="Times New Roman"/>
          <w:sz w:val="24"/>
          <w:szCs w:val="24"/>
        </w:rPr>
        <w:t>i</w:t>
      </w:r>
      <w:r w:rsidRPr="00D75BF0">
        <w:rPr>
          <w:rFonts w:ascii="Times New Roman" w:hAnsi="Times New Roman" w:cs="Times New Roman"/>
          <w:sz w:val="24"/>
          <w:szCs w:val="24"/>
        </w:rPr>
        <w:t xml:space="preserve">palmente con otras empresas y centros educativos, mediante la participación de cursos y congresos. Finalmente, están los repositorios, los cuales se basan en las mejores prácticas tecnológicas, </w:t>
      </w:r>
      <w:r w:rsidR="00D40590" w:rsidRPr="00D75BF0">
        <w:rPr>
          <w:rFonts w:ascii="Times New Roman" w:hAnsi="Times New Roman" w:cs="Times New Roman"/>
          <w:sz w:val="24"/>
          <w:szCs w:val="24"/>
        </w:rPr>
        <w:t xml:space="preserve">y están a la disposición del personal en lo que tiene que ver con las plataformas </w:t>
      </w:r>
      <w:proofErr w:type="spellStart"/>
      <w:r w:rsidR="00D40590" w:rsidRPr="00703BA2">
        <w:rPr>
          <w:rFonts w:ascii="Times New Roman" w:hAnsi="Times New Roman" w:cs="Times New Roman"/>
          <w:i/>
          <w:sz w:val="24"/>
          <w:szCs w:val="24"/>
        </w:rPr>
        <w:t>Moddle</w:t>
      </w:r>
      <w:proofErr w:type="spellEnd"/>
      <w:r w:rsidR="00D40590" w:rsidRPr="00D75BF0">
        <w:rPr>
          <w:rFonts w:ascii="Times New Roman" w:hAnsi="Times New Roman" w:cs="Times New Roman"/>
          <w:sz w:val="24"/>
          <w:szCs w:val="24"/>
        </w:rPr>
        <w:t xml:space="preserve"> y Prometeo del colegio. </w:t>
      </w:r>
    </w:p>
    <w:p w:rsidR="00D40590" w:rsidRPr="00D75BF0" w:rsidRDefault="00A36F53"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Colegio Base </w:t>
      </w:r>
      <w:r w:rsidR="005F5072" w:rsidRPr="00D75BF0">
        <w:rPr>
          <w:rFonts w:ascii="Times New Roman" w:hAnsi="Times New Roman" w:cs="Times New Roman"/>
          <w:sz w:val="24"/>
          <w:szCs w:val="24"/>
        </w:rPr>
        <w:t xml:space="preserve">cuenta con una política de concientización con temas como la higiene, seguridad, responsabilidad social, diversidad y cultura, con el fin de retribuir al personal con ciertos conocimientos y experiencias que les sirva en la vida cotidiana. Así mismo, el colegio </w:t>
      </w:r>
      <w:r w:rsidRPr="00D75BF0">
        <w:rPr>
          <w:rFonts w:ascii="Times New Roman" w:hAnsi="Times New Roman" w:cs="Times New Roman"/>
          <w:sz w:val="24"/>
          <w:szCs w:val="24"/>
        </w:rPr>
        <w:t>actúa con un sistema de retribución, debido al reconocimiento, recompensa y atención al capital humano.</w:t>
      </w:r>
      <w:r w:rsidR="005F5072" w:rsidRPr="00D75BF0">
        <w:rPr>
          <w:rFonts w:ascii="Times New Roman" w:hAnsi="Times New Roman" w:cs="Times New Roman"/>
          <w:sz w:val="24"/>
          <w:szCs w:val="24"/>
        </w:rPr>
        <w:t xml:space="preserve"> </w:t>
      </w:r>
      <w:r w:rsidRPr="00D75BF0">
        <w:rPr>
          <w:rFonts w:ascii="Times New Roman" w:hAnsi="Times New Roman" w:cs="Times New Roman"/>
          <w:sz w:val="24"/>
          <w:szCs w:val="24"/>
        </w:rPr>
        <w:t xml:space="preserve"> La división de esta retribución se da de la siguiente manera:</w:t>
      </w:r>
    </w:p>
    <w:p w:rsidR="00A36F53" w:rsidRPr="00D75BF0" w:rsidRDefault="00A36F53" w:rsidP="00851031">
      <w:pPr>
        <w:pStyle w:val="Prrafodelista"/>
        <w:numPr>
          <w:ilvl w:val="0"/>
          <w:numId w:val="28"/>
        </w:numPr>
        <w:tabs>
          <w:tab w:val="left" w:pos="567"/>
        </w:tabs>
        <w:spacing w:line="360" w:lineRule="auto"/>
        <w:jc w:val="both"/>
        <w:rPr>
          <w:rFonts w:ascii="Times New Roman" w:hAnsi="Times New Roman" w:cs="Times New Roman"/>
          <w:b/>
          <w:sz w:val="24"/>
          <w:szCs w:val="24"/>
        </w:rPr>
      </w:pPr>
      <w:r w:rsidRPr="00D75BF0">
        <w:rPr>
          <w:rFonts w:ascii="Times New Roman" w:hAnsi="Times New Roman" w:cs="Times New Roman"/>
          <w:b/>
          <w:sz w:val="24"/>
          <w:szCs w:val="24"/>
        </w:rPr>
        <w:t xml:space="preserve">Retribución fija: </w:t>
      </w:r>
      <w:r w:rsidRPr="00D75BF0">
        <w:rPr>
          <w:rFonts w:ascii="Times New Roman" w:hAnsi="Times New Roman" w:cs="Times New Roman"/>
          <w:sz w:val="24"/>
          <w:szCs w:val="24"/>
        </w:rPr>
        <w:t xml:space="preserve">se refiere al salario entregado a los trabajadores debido a sus competencias, objetivos alcanzados y contribución al desarrollo de la empresa. </w:t>
      </w:r>
    </w:p>
    <w:p w:rsidR="00A36F53" w:rsidRPr="00D75BF0" w:rsidRDefault="00A36F53" w:rsidP="00851031">
      <w:pPr>
        <w:pStyle w:val="Prrafodelista"/>
        <w:numPr>
          <w:ilvl w:val="0"/>
          <w:numId w:val="28"/>
        </w:numPr>
        <w:tabs>
          <w:tab w:val="left" w:pos="567"/>
        </w:tabs>
        <w:spacing w:line="360" w:lineRule="auto"/>
        <w:jc w:val="both"/>
        <w:rPr>
          <w:rFonts w:ascii="Times New Roman" w:hAnsi="Times New Roman" w:cs="Times New Roman"/>
          <w:b/>
          <w:sz w:val="24"/>
          <w:szCs w:val="24"/>
        </w:rPr>
      </w:pPr>
      <w:r w:rsidRPr="00D75BF0">
        <w:rPr>
          <w:rFonts w:ascii="Times New Roman" w:hAnsi="Times New Roman" w:cs="Times New Roman"/>
          <w:b/>
          <w:sz w:val="24"/>
          <w:szCs w:val="24"/>
        </w:rPr>
        <w:lastRenderedPageBreak/>
        <w:t xml:space="preserve">Plus con carácter general: </w:t>
      </w:r>
      <w:r w:rsidRPr="00D75BF0">
        <w:rPr>
          <w:rFonts w:ascii="Times New Roman" w:hAnsi="Times New Roman" w:cs="Times New Roman"/>
          <w:sz w:val="24"/>
          <w:szCs w:val="24"/>
        </w:rPr>
        <w:t>se da un beneficio en cuanto al tema de transporte, para aquellos empleados</w:t>
      </w:r>
      <w:r w:rsidRPr="00D75BF0">
        <w:rPr>
          <w:rFonts w:ascii="Times New Roman" w:hAnsi="Times New Roman" w:cs="Times New Roman"/>
          <w:b/>
          <w:sz w:val="24"/>
          <w:szCs w:val="24"/>
        </w:rPr>
        <w:t xml:space="preserve"> </w:t>
      </w:r>
      <w:r w:rsidRPr="00D75BF0">
        <w:rPr>
          <w:rFonts w:ascii="Times New Roman" w:hAnsi="Times New Roman" w:cs="Times New Roman"/>
          <w:sz w:val="24"/>
          <w:szCs w:val="24"/>
        </w:rPr>
        <w:t xml:space="preserve">que van trabajando más de un año en la organización. </w:t>
      </w:r>
    </w:p>
    <w:p w:rsidR="00A36F53" w:rsidRPr="00D75BF0" w:rsidRDefault="00A36F53" w:rsidP="00851031">
      <w:pPr>
        <w:pStyle w:val="Prrafodelista"/>
        <w:numPr>
          <w:ilvl w:val="0"/>
          <w:numId w:val="28"/>
        </w:numPr>
        <w:tabs>
          <w:tab w:val="left" w:pos="567"/>
        </w:tabs>
        <w:spacing w:line="360" w:lineRule="auto"/>
        <w:jc w:val="both"/>
        <w:rPr>
          <w:rFonts w:ascii="Times New Roman" w:hAnsi="Times New Roman" w:cs="Times New Roman"/>
          <w:b/>
          <w:sz w:val="24"/>
          <w:szCs w:val="24"/>
        </w:rPr>
      </w:pPr>
      <w:r w:rsidRPr="00D75BF0">
        <w:rPr>
          <w:rFonts w:ascii="Times New Roman" w:hAnsi="Times New Roman" w:cs="Times New Roman"/>
          <w:b/>
          <w:sz w:val="24"/>
          <w:szCs w:val="24"/>
        </w:rPr>
        <w:t xml:space="preserve">Plus por actividades que no son parte del convenio: </w:t>
      </w:r>
      <w:r w:rsidRPr="00D75BF0">
        <w:rPr>
          <w:rFonts w:ascii="Times New Roman" w:hAnsi="Times New Roman" w:cs="Times New Roman"/>
          <w:sz w:val="24"/>
          <w:szCs w:val="24"/>
        </w:rPr>
        <w:t xml:space="preserve">el centro entrega ciertos beneficios a los trabajadores que contribuyen con ciertas labores, como por ejemplo de tutoría, responsables de área y demás. </w:t>
      </w:r>
    </w:p>
    <w:p w:rsidR="00A36F53" w:rsidRPr="00D75BF0" w:rsidRDefault="00A36F53" w:rsidP="00851031">
      <w:pPr>
        <w:pStyle w:val="Prrafodelista"/>
        <w:numPr>
          <w:ilvl w:val="0"/>
          <w:numId w:val="28"/>
        </w:numPr>
        <w:tabs>
          <w:tab w:val="left" w:pos="567"/>
        </w:tabs>
        <w:spacing w:line="360" w:lineRule="auto"/>
        <w:jc w:val="both"/>
        <w:rPr>
          <w:rFonts w:ascii="Times New Roman" w:hAnsi="Times New Roman" w:cs="Times New Roman"/>
          <w:b/>
          <w:sz w:val="24"/>
          <w:szCs w:val="24"/>
        </w:rPr>
      </w:pPr>
      <w:r w:rsidRPr="00D75BF0">
        <w:rPr>
          <w:rFonts w:ascii="Times New Roman" w:hAnsi="Times New Roman" w:cs="Times New Roman"/>
          <w:b/>
          <w:sz w:val="24"/>
          <w:szCs w:val="24"/>
        </w:rPr>
        <w:t xml:space="preserve">Por participación en proyectos: </w:t>
      </w:r>
      <w:r w:rsidRPr="00D75BF0">
        <w:rPr>
          <w:rFonts w:ascii="Times New Roman" w:hAnsi="Times New Roman" w:cs="Times New Roman"/>
          <w:sz w:val="24"/>
          <w:szCs w:val="24"/>
        </w:rPr>
        <w:t xml:space="preserve">se entrega una retribución variable para aquellos empleados que voluntariamente forman parte de proyectos </w:t>
      </w:r>
      <w:r w:rsidR="001D3461" w:rsidRPr="00D75BF0">
        <w:rPr>
          <w:rFonts w:ascii="Times New Roman" w:hAnsi="Times New Roman" w:cs="Times New Roman"/>
          <w:sz w:val="24"/>
          <w:szCs w:val="24"/>
        </w:rPr>
        <w:t>que se realizan por el colegio, como por ejemplo, proyectos de calidad, “Caballo de Troya”, “</w:t>
      </w:r>
      <w:proofErr w:type="spellStart"/>
      <w:r w:rsidR="001D3461" w:rsidRPr="00D75BF0">
        <w:rPr>
          <w:rFonts w:ascii="Times New Roman" w:hAnsi="Times New Roman" w:cs="Times New Roman"/>
          <w:sz w:val="24"/>
          <w:szCs w:val="24"/>
        </w:rPr>
        <w:t>EcoBase</w:t>
      </w:r>
      <w:proofErr w:type="spellEnd"/>
      <w:r w:rsidR="001D3461" w:rsidRPr="00D75BF0">
        <w:rPr>
          <w:rFonts w:ascii="Times New Roman" w:hAnsi="Times New Roman" w:cs="Times New Roman"/>
          <w:sz w:val="24"/>
          <w:szCs w:val="24"/>
        </w:rPr>
        <w:t xml:space="preserve">” y demás. </w:t>
      </w:r>
    </w:p>
    <w:p w:rsidR="001D3461" w:rsidRPr="00D75BF0" w:rsidRDefault="001D3461" w:rsidP="00851031">
      <w:pPr>
        <w:pStyle w:val="Prrafodelista"/>
        <w:numPr>
          <w:ilvl w:val="0"/>
          <w:numId w:val="28"/>
        </w:numPr>
        <w:tabs>
          <w:tab w:val="left" w:pos="567"/>
        </w:tabs>
        <w:spacing w:line="360" w:lineRule="auto"/>
        <w:jc w:val="both"/>
        <w:rPr>
          <w:rFonts w:ascii="Times New Roman" w:hAnsi="Times New Roman" w:cs="Times New Roman"/>
          <w:b/>
          <w:sz w:val="24"/>
          <w:szCs w:val="24"/>
        </w:rPr>
      </w:pPr>
      <w:r w:rsidRPr="00D75BF0">
        <w:rPr>
          <w:rFonts w:ascii="Times New Roman" w:hAnsi="Times New Roman" w:cs="Times New Roman"/>
          <w:b/>
          <w:sz w:val="24"/>
          <w:szCs w:val="24"/>
        </w:rPr>
        <w:t xml:space="preserve">Beneficios sociales: </w:t>
      </w:r>
      <w:r w:rsidRPr="00D75BF0">
        <w:rPr>
          <w:rFonts w:ascii="Times New Roman" w:hAnsi="Times New Roman" w:cs="Times New Roman"/>
          <w:sz w:val="24"/>
          <w:szCs w:val="24"/>
        </w:rPr>
        <w:t xml:space="preserve">se refiere a los beneficios no </w:t>
      </w:r>
      <w:r w:rsidR="0037277F" w:rsidRPr="00D75BF0">
        <w:rPr>
          <w:rFonts w:ascii="Times New Roman" w:hAnsi="Times New Roman" w:cs="Times New Roman"/>
          <w:sz w:val="24"/>
          <w:szCs w:val="24"/>
        </w:rPr>
        <w:t>monetarios</w:t>
      </w:r>
      <w:r w:rsidRPr="00D75BF0">
        <w:rPr>
          <w:rFonts w:ascii="Times New Roman" w:hAnsi="Times New Roman" w:cs="Times New Roman"/>
          <w:sz w:val="24"/>
          <w:szCs w:val="24"/>
        </w:rPr>
        <w:t xml:space="preserve"> que se entrega al trabajador. Estos beneficios se brindan con el objetivo de ayudar o realizar servicios que sirvan también para fomentar la identificación del personal con la empresa. Este tip</w:t>
      </w:r>
      <w:r w:rsidR="0037277F" w:rsidRPr="00D75BF0">
        <w:rPr>
          <w:rFonts w:ascii="Times New Roman" w:hAnsi="Times New Roman" w:cs="Times New Roman"/>
          <w:sz w:val="24"/>
          <w:szCs w:val="24"/>
        </w:rPr>
        <w:t>o de beneficios son por ejemplo:</w:t>
      </w:r>
      <w:r w:rsidRPr="00D75BF0">
        <w:rPr>
          <w:rFonts w:ascii="Times New Roman" w:hAnsi="Times New Roman" w:cs="Times New Roman"/>
          <w:sz w:val="24"/>
          <w:szCs w:val="24"/>
        </w:rPr>
        <w:t xml:space="preserve"> la escolarización gratis para los hijos de empleados, comida gratuita en el centro, transporte gratuito, cursos de verano gratuitos para los hijos, y demás. </w:t>
      </w:r>
    </w:p>
    <w:p w:rsidR="001D3461" w:rsidRPr="00D75BF0" w:rsidRDefault="001D3461" w:rsidP="00851031">
      <w:pPr>
        <w:pStyle w:val="Prrafodelista"/>
        <w:numPr>
          <w:ilvl w:val="0"/>
          <w:numId w:val="28"/>
        </w:numPr>
        <w:tabs>
          <w:tab w:val="left" w:pos="567"/>
        </w:tabs>
        <w:spacing w:line="360" w:lineRule="auto"/>
        <w:jc w:val="both"/>
        <w:rPr>
          <w:rFonts w:ascii="Times New Roman" w:hAnsi="Times New Roman" w:cs="Times New Roman"/>
          <w:b/>
          <w:sz w:val="24"/>
          <w:szCs w:val="24"/>
        </w:rPr>
      </w:pPr>
      <w:r w:rsidRPr="00D75BF0">
        <w:rPr>
          <w:rFonts w:ascii="Times New Roman" w:hAnsi="Times New Roman" w:cs="Times New Roman"/>
          <w:b/>
          <w:sz w:val="24"/>
          <w:szCs w:val="24"/>
        </w:rPr>
        <w:t>Beneficios sociales corporativos:</w:t>
      </w:r>
      <w:r w:rsidRPr="00D75BF0">
        <w:rPr>
          <w:rFonts w:ascii="Times New Roman" w:hAnsi="Times New Roman" w:cs="Times New Roman"/>
          <w:sz w:val="24"/>
          <w:szCs w:val="24"/>
        </w:rPr>
        <w:t xml:space="preserve"> </w:t>
      </w:r>
      <w:r w:rsidR="005F5072" w:rsidRPr="00D75BF0">
        <w:rPr>
          <w:rFonts w:ascii="Times New Roman" w:hAnsi="Times New Roman" w:cs="Times New Roman"/>
          <w:sz w:val="24"/>
          <w:szCs w:val="24"/>
        </w:rPr>
        <w:t>son los beneficios que los empleados del Colegio Base tienen con aquellas empresas que mantienen ciertos convenios económicos con el colegio. Estos beneficios se dan con empresas como por ejemplo</w:t>
      </w:r>
      <w:r w:rsidR="0037277F" w:rsidRPr="00D75BF0">
        <w:rPr>
          <w:rFonts w:ascii="Times New Roman" w:hAnsi="Times New Roman" w:cs="Times New Roman"/>
          <w:sz w:val="24"/>
          <w:szCs w:val="24"/>
        </w:rPr>
        <w:t>:</w:t>
      </w:r>
      <w:r w:rsidR="005F5072" w:rsidRPr="00D75BF0">
        <w:rPr>
          <w:rFonts w:ascii="Times New Roman" w:hAnsi="Times New Roman" w:cs="Times New Roman"/>
          <w:sz w:val="24"/>
          <w:szCs w:val="24"/>
        </w:rPr>
        <w:t xml:space="preserve"> Toshiba, Santillana, Sanitas y demás. </w:t>
      </w:r>
    </w:p>
    <w:p w:rsidR="00341097" w:rsidRPr="00D75BF0" w:rsidRDefault="00951DA4"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Como se pudo ver, tanto en el caso del Grupo Educativo Marín, como el Colegio Base de España</w:t>
      </w:r>
      <w:r w:rsidR="007726C1" w:rsidRPr="00D75BF0">
        <w:rPr>
          <w:rFonts w:ascii="Times New Roman" w:hAnsi="Times New Roman" w:cs="Times New Roman"/>
          <w:sz w:val="24"/>
          <w:szCs w:val="24"/>
        </w:rPr>
        <w:t xml:space="preserve"> tienen claro que las estrategias y políticas enfocadas hacia Recursos Humanos, deben ir de la mano y responder a la misión, visión y valo</w:t>
      </w:r>
      <w:r w:rsidR="001C7451" w:rsidRPr="00D75BF0">
        <w:rPr>
          <w:rFonts w:ascii="Times New Roman" w:hAnsi="Times New Roman" w:cs="Times New Roman"/>
          <w:sz w:val="24"/>
          <w:szCs w:val="24"/>
        </w:rPr>
        <w:t>res de cada institución. Es por esto</w:t>
      </w:r>
      <w:r w:rsidR="007726C1" w:rsidRPr="00D75BF0">
        <w:rPr>
          <w:rFonts w:ascii="Times New Roman" w:hAnsi="Times New Roman" w:cs="Times New Roman"/>
          <w:sz w:val="24"/>
          <w:szCs w:val="24"/>
        </w:rPr>
        <w:t xml:space="preserve">, </w:t>
      </w:r>
      <w:r w:rsidR="001C7451" w:rsidRPr="00D75BF0">
        <w:rPr>
          <w:rFonts w:ascii="Times New Roman" w:hAnsi="Times New Roman" w:cs="Times New Roman"/>
          <w:sz w:val="24"/>
          <w:szCs w:val="24"/>
        </w:rPr>
        <w:t xml:space="preserve">que </w:t>
      </w:r>
      <w:r w:rsidR="007726C1" w:rsidRPr="00D75BF0">
        <w:rPr>
          <w:rFonts w:ascii="Times New Roman" w:hAnsi="Times New Roman" w:cs="Times New Roman"/>
          <w:sz w:val="24"/>
          <w:szCs w:val="24"/>
        </w:rPr>
        <w:t xml:space="preserve">lo anteriormente nombrado, debe cubrir todos los aspectos que van dentro de los Recursos Humanos, es decir, la selección de personal, la formación, el desarrollo, la comunicación y demás. Por lo mismo, se ha visto que en el caso de ambas instituciones, lo que se busca es el conseguir el personal adecuado para cumplir con los objetivos de la organización y a la vez, el velar por el bienestar y la satisfacción de sus empleados y del trabajo que hacen estos para conseguir un resultado positivo hacia las demás partes de interés. </w:t>
      </w:r>
      <w:r w:rsidR="005E4301" w:rsidRPr="00D75BF0">
        <w:rPr>
          <w:rFonts w:ascii="Times New Roman" w:hAnsi="Times New Roman" w:cs="Times New Roman"/>
          <w:sz w:val="24"/>
          <w:szCs w:val="24"/>
        </w:rPr>
        <w:t xml:space="preserve">Finalmente, lo que el GEM y el Colegio Base realizan para mantener un personal constante para un desarrollo sustentable, es el buscar la manera de entregar una retribución y los beneficios necesarios para satisfacer las necesidades y expectativas de sus empleados. </w:t>
      </w:r>
    </w:p>
    <w:p w:rsidR="00B97B10" w:rsidRPr="00D75BF0" w:rsidRDefault="00112F13" w:rsidP="00FB2C23">
      <w:pPr>
        <w:pStyle w:val="Ttulo2"/>
        <w:numPr>
          <w:ilvl w:val="0"/>
          <w:numId w:val="50"/>
        </w:numPr>
        <w:spacing w:before="0" w:after="200" w:line="360" w:lineRule="auto"/>
        <w:ind w:left="-567" w:firstLine="1557"/>
        <w:jc w:val="center"/>
        <w:rPr>
          <w:rFonts w:ascii="Times New Roman" w:hAnsi="Times New Roman" w:cs="Times New Roman"/>
          <w:color w:val="auto"/>
          <w:sz w:val="24"/>
          <w:szCs w:val="24"/>
        </w:rPr>
      </w:pPr>
      <w:bookmarkStart w:id="31" w:name="_Toc374528122"/>
      <w:r w:rsidRPr="00D75BF0">
        <w:rPr>
          <w:rFonts w:ascii="Times New Roman" w:hAnsi="Times New Roman" w:cs="Times New Roman"/>
          <w:color w:val="auto"/>
          <w:sz w:val="24"/>
          <w:szCs w:val="24"/>
        </w:rPr>
        <w:lastRenderedPageBreak/>
        <w:t>Gestión de recursos</w:t>
      </w:r>
      <w:bookmarkEnd w:id="31"/>
    </w:p>
    <w:p w:rsidR="00071BE3" w:rsidRPr="00D75BF0" w:rsidRDefault="00197A55"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Los recursos son de gran importancia para las instituciones, puesto que mediante una buena gestión de los mismos, permiten desarrollar aquella</w:t>
      </w:r>
      <w:r w:rsidR="00071BE3" w:rsidRPr="00D75BF0">
        <w:rPr>
          <w:rFonts w:ascii="Times New Roman" w:hAnsi="Times New Roman" w:cs="Times New Roman"/>
          <w:sz w:val="24"/>
          <w:szCs w:val="24"/>
        </w:rPr>
        <w:t>s estrategias y objetivos planeados</w:t>
      </w:r>
      <w:r w:rsidRPr="00D75BF0">
        <w:rPr>
          <w:rFonts w:ascii="Times New Roman" w:hAnsi="Times New Roman" w:cs="Times New Roman"/>
          <w:sz w:val="24"/>
          <w:szCs w:val="24"/>
        </w:rPr>
        <w:t xml:space="preserve"> por las empresas.  </w:t>
      </w:r>
      <w:r w:rsidR="00071BE3" w:rsidRPr="00D75BF0">
        <w:rPr>
          <w:rFonts w:ascii="Times New Roman" w:hAnsi="Times New Roman" w:cs="Times New Roman"/>
          <w:sz w:val="24"/>
          <w:szCs w:val="24"/>
        </w:rPr>
        <w:t xml:space="preserve">Consecuentemente, el Grupo Educativo Marín y el Colegio Base tienen una descripción de la gestión de sus recursos en las distintas áreas de sus instituciones. A continuación, se evidenciará la información obtenida del GEM y el Colegio Base en cuando al manejo de sus recursos. </w:t>
      </w:r>
    </w:p>
    <w:p w:rsidR="00071BE3" w:rsidRPr="00D75BF0" w:rsidRDefault="006C33EF" w:rsidP="00851031">
      <w:pPr>
        <w:pStyle w:val="Ttulo3"/>
        <w:numPr>
          <w:ilvl w:val="1"/>
          <w:numId w:val="50"/>
        </w:numPr>
        <w:spacing w:before="0" w:after="200" w:line="360" w:lineRule="auto"/>
        <w:ind w:left="0" w:firstLine="0"/>
        <w:rPr>
          <w:rFonts w:ascii="Times New Roman" w:hAnsi="Times New Roman" w:cs="Times New Roman"/>
          <w:color w:val="auto"/>
          <w:sz w:val="24"/>
          <w:szCs w:val="24"/>
        </w:rPr>
      </w:pPr>
      <w:r w:rsidRPr="00D75BF0">
        <w:rPr>
          <w:rFonts w:ascii="Times New Roman" w:hAnsi="Times New Roman" w:cs="Times New Roman"/>
          <w:color w:val="auto"/>
          <w:sz w:val="24"/>
          <w:szCs w:val="24"/>
        </w:rPr>
        <w:t xml:space="preserve"> </w:t>
      </w:r>
      <w:bookmarkStart w:id="32" w:name="_Toc374528123"/>
      <w:r w:rsidR="00071BE3" w:rsidRPr="00D75BF0">
        <w:rPr>
          <w:rFonts w:ascii="Times New Roman" w:hAnsi="Times New Roman" w:cs="Times New Roman"/>
          <w:color w:val="auto"/>
          <w:sz w:val="24"/>
          <w:szCs w:val="24"/>
        </w:rPr>
        <w:t>Grupo Educativo Marín</w:t>
      </w:r>
      <w:bookmarkEnd w:id="32"/>
    </w:p>
    <w:p w:rsidR="00DB4B22" w:rsidRPr="00D75BF0" w:rsidRDefault="00071BE3"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El GEM  tiene una división de sus recursos, la cual se da principalmente por la función en las que se las distingue. A continuación, se pued</w:t>
      </w:r>
      <w:r w:rsidR="00DC59D7" w:rsidRPr="00D75BF0">
        <w:rPr>
          <w:rFonts w:ascii="Times New Roman" w:hAnsi="Times New Roman" w:cs="Times New Roman"/>
          <w:sz w:val="24"/>
          <w:szCs w:val="24"/>
        </w:rPr>
        <w:t>e ver como evidencia</w:t>
      </w:r>
      <w:r w:rsidR="00D63350" w:rsidRPr="00D75BF0">
        <w:rPr>
          <w:rFonts w:ascii="Times New Roman" w:hAnsi="Times New Roman" w:cs="Times New Roman"/>
          <w:sz w:val="24"/>
          <w:szCs w:val="24"/>
        </w:rPr>
        <w:t>,</w:t>
      </w:r>
      <w:r w:rsidR="00DC59D7" w:rsidRPr="00D75BF0">
        <w:rPr>
          <w:rFonts w:ascii="Times New Roman" w:hAnsi="Times New Roman" w:cs="Times New Roman"/>
          <w:sz w:val="24"/>
          <w:szCs w:val="24"/>
        </w:rPr>
        <w:t xml:space="preserve"> las distint</w:t>
      </w:r>
      <w:r w:rsidRPr="00D75BF0">
        <w:rPr>
          <w:rFonts w:ascii="Times New Roman" w:hAnsi="Times New Roman" w:cs="Times New Roman"/>
          <w:sz w:val="24"/>
          <w:szCs w:val="24"/>
        </w:rPr>
        <w:t>as áreas de gestión de recursos y su funcionamiento.</w:t>
      </w:r>
    </w:p>
    <w:p w:rsidR="00197A55" w:rsidRPr="00D75BF0" w:rsidRDefault="00F83B37" w:rsidP="00851031">
      <w:pPr>
        <w:pStyle w:val="Prrafodelista"/>
        <w:numPr>
          <w:ilvl w:val="0"/>
          <w:numId w:val="29"/>
        </w:numPr>
        <w:tabs>
          <w:tab w:val="left" w:pos="3765"/>
        </w:tabs>
        <w:spacing w:line="360" w:lineRule="auto"/>
        <w:jc w:val="both"/>
        <w:rPr>
          <w:rFonts w:ascii="Times New Roman" w:hAnsi="Times New Roman" w:cs="Times New Roman"/>
          <w:b/>
          <w:sz w:val="24"/>
          <w:szCs w:val="24"/>
        </w:rPr>
      </w:pPr>
      <w:r w:rsidRPr="00D75BF0">
        <w:rPr>
          <w:rFonts w:ascii="Times New Roman" w:hAnsi="Times New Roman" w:cs="Times New Roman"/>
          <w:b/>
          <w:sz w:val="24"/>
          <w:szCs w:val="24"/>
        </w:rPr>
        <w:t xml:space="preserve">Gestión de recursos </w:t>
      </w:r>
      <w:r w:rsidR="00D63350" w:rsidRPr="00D75BF0">
        <w:rPr>
          <w:rFonts w:ascii="Times New Roman" w:hAnsi="Times New Roman" w:cs="Times New Roman"/>
          <w:b/>
          <w:sz w:val="24"/>
          <w:szCs w:val="24"/>
        </w:rPr>
        <w:t>económico-financiero</w:t>
      </w:r>
    </w:p>
    <w:p w:rsidR="00B50206" w:rsidRPr="00D75BF0" w:rsidRDefault="00F83B37" w:rsidP="00B93393">
      <w:pPr>
        <w:tabs>
          <w:tab w:val="left" w:pos="709"/>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El G</w:t>
      </w:r>
      <w:r w:rsidR="00AE3A8C" w:rsidRPr="00D75BF0">
        <w:rPr>
          <w:rFonts w:ascii="Times New Roman" w:hAnsi="Times New Roman" w:cs="Times New Roman"/>
          <w:sz w:val="24"/>
          <w:szCs w:val="24"/>
        </w:rPr>
        <w:t xml:space="preserve">rupo </w:t>
      </w:r>
      <w:r w:rsidRPr="00D75BF0">
        <w:rPr>
          <w:rFonts w:ascii="Times New Roman" w:hAnsi="Times New Roman" w:cs="Times New Roman"/>
          <w:sz w:val="24"/>
          <w:szCs w:val="24"/>
        </w:rPr>
        <w:t>E</w:t>
      </w:r>
      <w:r w:rsidR="00AE3A8C" w:rsidRPr="00D75BF0">
        <w:rPr>
          <w:rFonts w:ascii="Times New Roman" w:hAnsi="Times New Roman" w:cs="Times New Roman"/>
          <w:sz w:val="24"/>
          <w:szCs w:val="24"/>
        </w:rPr>
        <w:t xml:space="preserve">ducativo </w:t>
      </w:r>
      <w:r w:rsidRPr="00D75BF0">
        <w:rPr>
          <w:rFonts w:ascii="Times New Roman" w:hAnsi="Times New Roman" w:cs="Times New Roman"/>
          <w:sz w:val="24"/>
          <w:szCs w:val="24"/>
        </w:rPr>
        <w:t>M</w:t>
      </w:r>
      <w:r w:rsidR="00AE3A8C" w:rsidRPr="00D75BF0">
        <w:rPr>
          <w:rFonts w:ascii="Times New Roman" w:hAnsi="Times New Roman" w:cs="Times New Roman"/>
          <w:sz w:val="24"/>
          <w:szCs w:val="24"/>
        </w:rPr>
        <w:t>arín</w:t>
      </w:r>
      <w:r w:rsidRPr="00D75BF0">
        <w:rPr>
          <w:rFonts w:ascii="Times New Roman" w:hAnsi="Times New Roman" w:cs="Times New Roman"/>
          <w:sz w:val="24"/>
          <w:szCs w:val="24"/>
        </w:rPr>
        <w:t xml:space="preserve"> tiene sus recursos económicos </w:t>
      </w:r>
      <w:r w:rsidR="00AE3A8C" w:rsidRPr="00D75BF0">
        <w:rPr>
          <w:rFonts w:ascii="Times New Roman" w:hAnsi="Times New Roman" w:cs="Times New Roman"/>
          <w:sz w:val="24"/>
          <w:szCs w:val="24"/>
        </w:rPr>
        <w:t>de acuerdo a</w:t>
      </w:r>
      <w:r w:rsidRPr="00D75BF0">
        <w:rPr>
          <w:rFonts w:ascii="Times New Roman" w:hAnsi="Times New Roman" w:cs="Times New Roman"/>
          <w:sz w:val="24"/>
          <w:szCs w:val="24"/>
        </w:rPr>
        <w:t xml:space="preserve"> sus servicios entregados a la educación, tomando en cuenta que no tiene ningún tipo de subsidio u aporte económico por parte del Estado en Argentina. En suma, el GEM asegura tener algunos conceptos de gestión claros al momento de </w:t>
      </w:r>
      <w:r w:rsidR="0059082E" w:rsidRPr="00D75BF0">
        <w:rPr>
          <w:rFonts w:ascii="Times New Roman" w:hAnsi="Times New Roman" w:cs="Times New Roman"/>
          <w:sz w:val="24"/>
          <w:szCs w:val="24"/>
        </w:rPr>
        <w:t>gestionar sus recursos financieros. En primer lugar, el GEM asegura la import</w:t>
      </w:r>
      <w:r w:rsidR="00EB706C" w:rsidRPr="00D75BF0">
        <w:rPr>
          <w:rFonts w:ascii="Times New Roman" w:hAnsi="Times New Roman" w:cs="Times New Roman"/>
          <w:sz w:val="24"/>
          <w:szCs w:val="24"/>
        </w:rPr>
        <w:t>ancia de mantener constantes</w:t>
      </w:r>
      <w:r w:rsidR="0059082E" w:rsidRPr="00D75BF0">
        <w:rPr>
          <w:rFonts w:ascii="Times New Roman" w:hAnsi="Times New Roman" w:cs="Times New Roman"/>
          <w:sz w:val="24"/>
          <w:szCs w:val="24"/>
        </w:rPr>
        <w:t xml:space="preserve"> reservas, evitar el obtener demasiados créditos para evitar el endeudamiento y utilizar los excedentes financieros en las principales prioridades internas que pueda tener la institución. Además, toma en cuenta lo que tiene que ver con las políticas de austeridad, tratando de mantener un equilibrio económico y financiero como clave de éxito.</w:t>
      </w:r>
    </w:p>
    <w:p w:rsidR="00B50206" w:rsidRPr="00D75BF0" w:rsidRDefault="00B50206" w:rsidP="00B93393">
      <w:pPr>
        <w:tabs>
          <w:tab w:val="left" w:pos="709"/>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En cuanto a la asignación de recursos operativos, se puede decir que depende de la política, objetivos y actividades de la institución. Es por esto, que para las distintas actividades que se realizan a lo largo de los años, se requiere de personal y de recursos materiales y técnicos, que se deben prever con anterioridad. Por lo mismo, el Sistema de Gestión de Calidad del GEM</w:t>
      </w:r>
      <w:r w:rsidR="00684005" w:rsidRPr="00D75BF0">
        <w:rPr>
          <w:rFonts w:ascii="Times New Roman" w:hAnsi="Times New Roman" w:cs="Times New Roman"/>
          <w:sz w:val="24"/>
          <w:szCs w:val="24"/>
        </w:rPr>
        <w:t>, mediante estimación y experiencia</w:t>
      </w:r>
      <w:r w:rsidRPr="00D75BF0">
        <w:rPr>
          <w:rFonts w:ascii="Times New Roman" w:hAnsi="Times New Roman" w:cs="Times New Roman"/>
          <w:sz w:val="24"/>
          <w:szCs w:val="24"/>
        </w:rPr>
        <w:t xml:space="preserve">, se encarga de definir ciertos procedimientos que permitan una óptima solicitud de recursos para lo que tiene que ver con insumos para operaciones y para ciertas necesidades académicas que se van dando en el ciclo lectivo.  </w:t>
      </w:r>
      <w:r w:rsidR="00684005" w:rsidRPr="00D75BF0">
        <w:rPr>
          <w:rFonts w:ascii="Times New Roman" w:hAnsi="Times New Roman" w:cs="Times New Roman"/>
          <w:sz w:val="24"/>
          <w:szCs w:val="24"/>
        </w:rPr>
        <w:t>Consecuentemente, a comienzos de cada año se realiza una estimac</w:t>
      </w:r>
      <w:r w:rsidR="00EB706C" w:rsidRPr="00D75BF0">
        <w:rPr>
          <w:rFonts w:ascii="Times New Roman" w:hAnsi="Times New Roman" w:cs="Times New Roman"/>
          <w:sz w:val="24"/>
          <w:szCs w:val="24"/>
        </w:rPr>
        <w:t>ión presupuestaria para la gestió</w:t>
      </w:r>
      <w:r w:rsidR="00684005" w:rsidRPr="00D75BF0">
        <w:rPr>
          <w:rFonts w:ascii="Times New Roman" w:hAnsi="Times New Roman" w:cs="Times New Roman"/>
          <w:sz w:val="24"/>
          <w:szCs w:val="24"/>
        </w:rPr>
        <w:t>n de stock en cuanto a insumos, y mercadería para el funcionamiento de las distintas actividades. Es por esto</w:t>
      </w:r>
      <w:r w:rsidR="00EB706C" w:rsidRPr="00D75BF0">
        <w:rPr>
          <w:rFonts w:ascii="Times New Roman" w:hAnsi="Times New Roman" w:cs="Times New Roman"/>
          <w:sz w:val="24"/>
          <w:szCs w:val="24"/>
        </w:rPr>
        <w:t>,</w:t>
      </w:r>
      <w:r w:rsidR="00684005" w:rsidRPr="00D75BF0">
        <w:rPr>
          <w:rFonts w:ascii="Times New Roman" w:hAnsi="Times New Roman" w:cs="Times New Roman"/>
          <w:sz w:val="24"/>
          <w:szCs w:val="24"/>
        </w:rPr>
        <w:t xml:space="preserve"> que para una adecuada estimación, </w:t>
      </w:r>
      <w:r w:rsidR="00684005" w:rsidRPr="00D75BF0">
        <w:rPr>
          <w:rFonts w:ascii="Times New Roman" w:hAnsi="Times New Roman" w:cs="Times New Roman"/>
          <w:sz w:val="24"/>
          <w:szCs w:val="24"/>
        </w:rPr>
        <w:lastRenderedPageBreak/>
        <w:t>los Directores de Área deben colaborar con la estimación, así como por ejemplo</w:t>
      </w:r>
      <w:r w:rsidR="00EB706C" w:rsidRPr="00D75BF0">
        <w:rPr>
          <w:rFonts w:ascii="Times New Roman" w:hAnsi="Times New Roman" w:cs="Times New Roman"/>
          <w:sz w:val="24"/>
          <w:szCs w:val="24"/>
        </w:rPr>
        <w:t>,</w:t>
      </w:r>
      <w:r w:rsidR="00684005" w:rsidRPr="00D75BF0">
        <w:rPr>
          <w:rFonts w:ascii="Times New Roman" w:hAnsi="Times New Roman" w:cs="Times New Roman"/>
          <w:sz w:val="24"/>
          <w:szCs w:val="24"/>
        </w:rPr>
        <w:t xml:space="preserve"> el Director de Área Académica, el cual se encarga de estimar los recursos académicos, como</w:t>
      </w:r>
      <w:r w:rsidR="00EB706C" w:rsidRPr="00D75BF0">
        <w:rPr>
          <w:rFonts w:ascii="Times New Roman" w:hAnsi="Times New Roman" w:cs="Times New Roman"/>
          <w:sz w:val="24"/>
          <w:szCs w:val="24"/>
        </w:rPr>
        <w:t>:</w:t>
      </w:r>
      <w:r w:rsidR="00684005" w:rsidRPr="00D75BF0">
        <w:rPr>
          <w:rFonts w:ascii="Times New Roman" w:hAnsi="Times New Roman" w:cs="Times New Roman"/>
          <w:sz w:val="24"/>
          <w:szCs w:val="24"/>
        </w:rPr>
        <w:t xml:space="preserve"> libros, materiales de apoyo y demás. A continuación, se puede ver las asignaciones dentro de la gestión de recursos financieros:</w:t>
      </w:r>
    </w:p>
    <w:p w:rsidR="00440DC3" w:rsidRPr="00D75BF0" w:rsidRDefault="00440DC3" w:rsidP="00851031">
      <w:pPr>
        <w:pStyle w:val="Prrafodelista"/>
        <w:numPr>
          <w:ilvl w:val="0"/>
          <w:numId w:val="30"/>
        </w:numPr>
        <w:tabs>
          <w:tab w:val="left" w:pos="709"/>
        </w:tabs>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Los </w:t>
      </w:r>
      <w:r w:rsidR="00684005" w:rsidRPr="00D75BF0">
        <w:rPr>
          <w:rFonts w:ascii="Times New Roman" w:hAnsi="Times New Roman" w:cs="Times New Roman"/>
          <w:sz w:val="24"/>
          <w:szCs w:val="24"/>
        </w:rPr>
        <w:t>Directores de Área</w:t>
      </w:r>
      <w:r w:rsidRPr="00D75BF0">
        <w:rPr>
          <w:rFonts w:ascii="Times New Roman" w:hAnsi="Times New Roman" w:cs="Times New Roman"/>
          <w:b/>
          <w:sz w:val="24"/>
          <w:szCs w:val="24"/>
        </w:rPr>
        <w:t xml:space="preserve"> </w:t>
      </w:r>
      <w:r w:rsidRPr="00D75BF0">
        <w:rPr>
          <w:rFonts w:ascii="Times New Roman" w:hAnsi="Times New Roman" w:cs="Times New Roman"/>
          <w:sz w:val="24"/>
          <w:szCs w:val="24"/>
        </w:rPr>
        <w:t>son los encargados en</w:t>
      </w:r>
      <w:r w:rsidR="00684005" w:rsidRPr="00D75BF0">
        <w:rPr>
          <w:rFonts w:ascii="Times New Roman" w:hAnsi="Times New Roman" w:cs="Times New Roman"/>
          <w:b/>
          <w:sz w:val="24"/>
          <w:szCs w:val="24"/>
        </w:rPr>
        <w:t xml:space="preserve"> </w:t>
      </w:r>
      <w:r w:rsidR="00684005" w:rsidRPr="00D75BF0">
        <w:rPr>
          <w:rFonts w:ascii="Times New Roman" w:hAnsi="Times New Roman" w:cs="Times New Roman"/>
          <w:sz w:val="24"/>
          <w:szCs w:val="24"/>
        </w:rPr>
        <w:t>eval</w:t>
      </w:r>
      <w:r w:rsidRPr="00D75BF0">
        <w:rPr>
          <w:rFonts w:ascii="Times New Roman" w:hAnsi="Times New Roman" w:cs="Times New Roman"/>
          <w:sz w:val="24"/>
          <w:szCs w:val="24"/>
        </w:rPr>
        <w:t>uar</w:t>
      </w:r>
      <w:r w:rsidR="00684005" w:rsidRPr="00D75BF0">
        <w:rPr>
          <w:rFonts w:ascii="Times New Roman" w:hAnsi="Times New Roman" w:cs="Times New Roman"/>
          <w:sz w:val="24"/>
          <w:szCs w:val="24"/>
        </w:rPr>
        <w:t xml:space="preserve"> las necesidades</w:t>
      </w:r>
      <w:r w:rsidRPr="00D75BF0">
        <w:rPr>
          <w:rFonts w:ascii="Times New Roman" w:hAnsi="Times New Roman" w:cs="Times New Roman"/>
          <w:sz w:val="24"/>
          <w:szCs w:val="24"/>
        </w:rPr>
        <w:t>, obtener información relevante, realizar presupuestos y hacer</w:t>
      </w:r>
      <w:r w:rsidR="00684005" w:rsidRPr="00D75BF0">
        <w:rPr>
          <w:rFonts w:ascii="Times New Roman" w:hAnsi="Times New Roman" w:cs="Times New Roman"/>
          <w:sz w:val="24"/>
          <w:szCs w:val="24"/>
        </w:rPr>
        <w:t xml:space="preserve"> los requerimientos necesarios a</w:t>
      </w:r>
      <w:r w:rsidRPr="00D75BF0">
        <w:rPr>
          <w:rFonts w:ascii="Times New Roman" w:hAnsi="Times New Roman" w:cs="Times New Roman"/>
          <w:sz w:val="24"/>
          <w:szCs w:val="24"/>
        </w:rPr>
        <w:t xml:space="preserve"> la Dirección General, aportando con sugerencias.</w:t>
      </w:r>
    </w:p>
    <w:p w:rsidR="00684005" w:rsidRPr="00D75BF0" w:rsidRDefault="00440DC3" w:rsidP="00851031">
      <w:pPr>
        <w:pStyle w:val="Prrafodelista"/>
        <w:numPr>
          <w:ilvl w:val="0"/>
          <w:numId w:val="30"/>
        </w:numPr>
        <w:tabs>
          <w:tab w:val="left" w:pos="709"/>
        </w:tabs>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Quienes gestionan las compras de recursos para las distintas operaciones financieras son la Gerencia de Sistemas, la Gerencia de Multimedios, la Gerencia de Administración y la Coordinación de Relaciones Institucionales. Todas estas áreas requieren de la aprobación del Área de soporte antes de realizar cualquier compra. </w:t>
      </w:r>
    </w:p>
    <w:p w:rsidR="00440DC3" w:rsidRPr="00D75BF0" w:rsidRDefault="00440DC3" w:rsidP="00851031">
      <w:pPr>
        <w:pStyle w:val="Prrafodelista"/>
        <w:numPr>
          <w:ilvl w:val="0"/>
          <w:numId w:val="30"/>
        </w:numPr>
        <w:tabs>
          <w:tab w:val="left" w:pos="709"/>
        </w:tabs>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El análisis de costos y evaluación de proveedores se da por parte de la Dirección General. </w:t>
      </w:r>
    </w:p>
    <w:p w:rsidR="00440DC3" w:rsidRPr="00D75BF0" w:rsidRDefault="00440DC3" w:rsidP="00851031">
      <w:pPr>
        <w:pStyle w:val="Prrafodelista"/>
        <w:numPr>
          <w:ilvl w:val="0"/>
          <w:numId w:val="30"/>
        </w:numPr>
        <w:tabs>
          <w:tab w:val="left" w:pos="709"/>
        </w:tabs>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El Director Académico tiene la autoridad para realizar pedidos o compras de materiales que se necesiten durante el año. </w:t>
      </w:r>
    </w:p>
    <w:p w:rsidR="00440DC3" w:rsidRPr="00D75BF0" w:rsidRDefault="00440DC3" w:rsidP="00851031">
      <w:pPr>
        <w:pStyle w:val="Prrafodelista"/>
        <w:numPr>
          <w:ilvl w:val="0"/>
          <w:numId w:val="30"/>
        </w:numPr>
        <w:tabs>
          <w:tab w:val="left" w:pos="709"/>
        </w:tabs>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Los Directores de Sección y a los Directores de Área se encargan de realizar los distintos pedidos para lo que tiene que ver con </w:t>
      </w:r>
      <w:r w:rsidR="00EB706C" w:rsidRPr="00D75BF0">
        <w:rPr>
          <w:rFonts w:ascii="Times New Roman" w:hAnsi="Times New Roman" w:cs="Times New Roman"/>
          <w:sz w:val="24"/>
          <w:szCs w:val="24"/>
        </w:rPr>
        <w:t xml:space="preserve">la </w:t>
      </w:r>
      <w:r w:rsidRPr="00D75BF0">
        <w:rPr>
          <w:rFonts w:ascii="Times New Roman" w:hAnsi="Times New Roman" w:cs="Times New Roman"/>
          <w:sz w:val="24"/>
          <w:szCs w:val="24"/>
        </w:rPr>
        <w:t xml:space="preserve">infraestructura. </w:t>
      </w:r>
      <w:r w:rsidR="008079EA" w:rsidRPr="00D75BF0">
        <w:rPr>
          <w:rFonts w:ascii="Times New Roman" w:hAnsi="Times New Roman" w:cs="Times New Roman"/>
          <w:sz w:val="24"/>
          <w:szCs w:val="24"/>
        </w:rPr>
        <w:t>Además, se encargan de los pedidos de recursos necesarios para las dis</w:t>
      </w:r>
      <w:r w:rsidR="00EB706C" w:rsidRPr="00D75BF0">
        <w:rPr>
          <w:rFonts w:ascii="Times New Roman" w:hAnsi="Times New Roman" w:cs="Times New Roman"/>
          <w:sz w:val="24"/>
          <w:szCs w:val="24"/>
        </w:rPr>
        <w:t>tintas capacitaciones,  para la ayuda económica</w:t>
      </w:r>
      <w:r w:rsidR="008079EA" w:rsidRPr="00D75BF0">
        <w:rPr>
          <w:rFonts w:ascii="Times New Roman" w:hAnsi="Times New Roman" w:cs="Times New Roman"/>
          <w:sz w:val="24"/>
          <w:szCs w:val="24"/>
        </w:rPr>
        <w:t xml:space="preserve"> como becas y para los materiales que se deben entregar a los empleados. </w:t>
      </w:r>
      <w:r w:rsidRPr="00D75BF0">
        <w:rPr>
          <w:rFonts w:ascii="Times New Roman" w:hAnsi="Times New Roman" w:cs="Times New Roman"/>
          <w:sz w:val="24"/>
          <w:szCs w:val="24"/>
        </w:rPr>
        <w:t xml:space="preserve">La Dirección General se encarga de aprobar </w:t>
      </w:r>
      <w:r w:rsidR="008079EA" w:rsidRPr="00D75BF0">
        <w:rPr>
          <w:rFonts w:ascii="Times New Roman" w:hAnsi="Times New Roman" w:cs="Times New Roman"/>
          <w:sz w:val="24"/>
          <w:szCs w:val="24"/>
        </w:rPr>
        <w:t xml:space="preserve">dichos </w:t>
      </w:r>
      <w:r w:rsidRPr="00D75BF0">
        <w:rPr>
          <w:rFonts w:ascii="Times New Roman" w:hAnsi="Times New Roman" w:cs="Times New Roman"/>
          <w:sz w:val="24"/>
          <w:szCs w:val="24"/>
        </w:rPr>
        <w:t>pedidos.</w:t>
      </w:r>
      <w:r w:rsidR="008079EA" w:rsidRPr="00D75BF0">
        <w:rPr>
          <w:rFonts w:ascii="Times New Roman" w:hAnsi="Times New Roman" w:cs="Times New Roman"/>
          <w:sz w:val="24"/>
          <w:szCs w:val="24"/>
        </w:rPr>
        <w:t xml:space="preserve"> </w:t>
      </w:r>
      <w:r w:rsidRPr="00D75BF0">
        <w:rPr>
          <w:rFonts w:ascii="Times New Roman" w:hAnsi="Times New Roman" w:cs="Times New Roman"/>
          <w:sz w:val="24"/>
          <w:szCs w:val="24"/>
        </w:rPr>
        <w:t xml:space="preserve"> </w:t>
      </w:r>
    </w:p>
    <w:p w:rsidR="00440DC3" w:rsidRPr="00D75BF0" w:rsidRDefault="008079EA" w:rsidP="00851031">
      <w:pPr>
        <w:pStyle w:val="Prrafodelista"/>
        <w:numPr>
          <w:ilvl w:val="0"/>
          <w:numId w:val="29"/>
        </w:numPr>
        <w:tabs>
          <w:tab w:val="left" w:pos="709"/>
        </w:tabs>
        <w:spacing w:line="360" w:lineRule="auto"/>
        <w:jc w:val="both"/>
        <w:rPr>
          <w:rFonts w:ascii="Times New Roman" w:hAnsi="Times New Roman" w:cs="Times New Roman"/>
          <w:b/>
          <w:sz w:val="24"/>
          <w:szCs w:val="24"/>
        </w:rPr>
      </w:pPr>
      <w:r w:rsidRPr="00D75BF0">
        <w:rPr>
          <w:rFonts w:ascii="Times New Roman" w:hAnsi="Times New Roman" w:cs="Times New Roman"/>
          <w:b/>
          <w:sz w:val="24"/>
          <w:szCs w:val="24"/>
        </w:rPr>
        <w:t xml:space="preserve">Gestión de recursos </w:t>
      </w:r>
      <w:r w:rsidR="007328D3" w:rsidRPr="00D75BF0">
        <w:rPr>
          <w:rFonts w:ascii="Times New Roman" w:hAnsi="Times New Roman" w:cs="Times New Roman"/>
          <w:b/>
          <w:sz w:val="24"/>
          <w:szCs w:val="24"/>
        </w:rPr>
        <w:t>informativos y de conocimiento</w:t>
      </w:r>
    </w:p>
    <w:p w:rsidR="00915350" w:rsidRPr="00D75BF0" w:rsidRDefault="008079EA" w:rsidP="00B93393">
      <w:pPr>
        <w:tabs>
          <w:tab w:val="left" w:pos="709"/>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El uso de internet (por primera vez en 1995), ha sido de gran ayuda para el GEM en lo que tiene que ver con la parte administrativa y con la pedagógica. Se dice esto, puesto que le ha permitido realizar nuevas aplicaciones y sistemas informáticos, los cuales facilitan de manera notable la gestión y la calidad de educación. En suma, mediante alianzas con empresas como Google, el GEM ha logrado tener mejores servicios, puesto que ha podido </w:t>
      </w:r>
      <w:r w:rsidR="00F03BC8" w:rsidRPr="00D75BF0">
        <w:rPr>
          <w:rFonts w:ascii="Times New Roman" w:hAnsi="Times New Roman" w:cs="Times New Roman"/>
          <w:sz w:val="24"/>
          <w:szCs w:val="24"/>
        </w:rPr>
        <w:t>implementar</w:t>
      </w:r>
      <w:r w:rsidRPr="00D75BF0">
        <w:rPr>
          <w:rFonts w:ascii="Times New Roman" w:hAnsi="Times New Roman" w:cs="Times New Roman"/>
          <w:sz w:val="24"/>
          <w:szCs w:val="24"/>
        </w:rPr>
        <w:t xml:space="preserve"> un mail interno, </w:t>
      </w:r>
      <w:r w:rsidR="00F03BC8" w:rsidRPr="00D75BF0">
        <w:rPr>
          <w:rFonts w:ascii="Times New Roman" w:hAnsi="Times New Roman" w:cs="Times New Roman"/>
          <w:sz w:val="24"/>
          <w:szCs w:val="24"/>
        </w:rPr>
        <w:t xml:space="preserve">el uso de documentos compartidos y el desarrollo de páginas web. </w:t>
      </w:r>
      <w:r w:rsidR="00915350" w:rsidRPr="00D75BF0">
        <w:rPr>
          <w:rFonts w:ascii="Times New Roman" w:hAnsi="Times New Roman" w:cs="Times New Roman"/>
          <w:sz w:val="24"/>
          <w:szCs w:val="24"/>
        </w:rPr>
        <w:t>En el Anexo 26</w:t>
      </w:r>
      <w:r w:rsidR="004808B0" w:rsidRPr="00D75BF0">
        <w:rPr>
          <w:rFonts w:ascii="Times New Roman" w:hAnsi="Times New Roman" w:cs="Times New Roman"/>
          <w:sz w:val="24"/>
          <w:szCs w:val="24"/>
        </w:rPr>
        <w:t xml:space="preserve">, se puede ver </w:t>
      </w:r>
      <w:r w:rsidR="00915350" w:rsidRPr="00D75BF0">
        <w:rPr>
          <w:rFonts w:ascii="Times New Roman" w:hAnsi="Times New Roman" w:cs="Times New Roman"/>
          <w:sz w:val="24"/>
          <w:szCs w:val="24"/>
        </w:rPr>
        <w:t xml:space="preserve">como evidencia </w:t>
      </w:r>
      <w:r w:rsidR="004808B0" w:rsidRPr="00D75BF0">
        <w:rPr>
          <w:rFonts w:ascii="Times New Roman" w:hAnsi="Times New Roman" w:cs="Times New Roman"/>
          <w:sz w:val="24"/>
          <w:szCs w:val="24"/>
        </w:rPr>
        <w:t xml:space="preserve">un cuadro con las aplicaciones informáticas del GEM para lo que se refiere a la </w:t>
      </w:r>
      <w:r w:rsidR="00915350" w:rsidRPr="00D75BF0">
        <w:rPr>
          <w:rFonts w:ascii="Times New Roman" w:hAnsi="Times New Roman" w:cs="Times New Roman"/>
          <w:sz w:val="24"/>
          <w:szCs w:val="24"/>
        </w:rPr>
        <w:t>gestión de información y datos.</w:t>
      </w:r>
    </w:p>
    <w:p w:rsidR="00D34DAD" w:rsidRPr="00D75BF0" w:rsidRDefault="00915350" w:rsidP="00B93393">
      <w:pPr>
        <w:tabs>
          <w:tab w:val="left" w:pos="709"/>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En suma, en el Anexo 27,</w:t>
      </w:r>
      <w:r w:rsidR="00B07D2F" w:rsidRPr="00D75BF0">
        <w:rPr>
          <w:rFonts w:ascii="Times New Roman" w:hAnsi="Times New Roman" w:cs="Times New Roman"/>
          <w:sz w:val="24"/>
          <w:szCs w:val="24"/>
        </w:rPr>
        <w:t xml:space="preserve"> se puede ver </w:t>
      </w:r>
      <w:r w:rsidRPr="00D75BF0">
        <w:rPr>
          <w:rFonts w:ascii="Times New Roman" w:hAnsi="Times New Roman" w:cs="Times New Roman"/>
          <w:sz w:val="24"/>
          <w:szCs w:val="24"/>
        </w:rPr>
        <w:t xml:space="preserve">como evidencia, </w:t>
      </w:r>
      <w:r w:rsidR="00B07D2F" w:rsidRPr="00D75BF0">
        <w:rPr>
          <w:rFonts w:ascii="Times New Roman" w:hAnsi="Times New Roman" w:cs="Times New Roman"/>
          <w:sz w:val="24"/>
          <w:szCs w:val="24"/>
        </w:rPr>
        <w:t xml:space="preserve">un cuadro con la gestión de comunicación que tiene el Grupo Educativo Marín con sus distintas partes de interés, en </w:t>
      </w:r>
      <w:r w:rsidR="00B07D2F" w:rsidRPr="00D75BF0">
        <w:rPr>
          <w:rFonts w:ascii="Times New Roman" w:hAnsi="Times New Roman" w:cs="Times New Roman"/>
          <w:sz w:val="24"/>
          <w:szCs w:val="24"/>
        </w:rPr>
        <w:lastRenderedPageBreak/>
        <w:t>cuanto a los logros y mejoras</w:t>
      </w:r>
      <w:r w:rsidR="00D34DAD" w:rsidRPr="00D75BF0">
        <w:rPr>
          <w:rFonts w:ascii="Times New Roman" w:hAnsi="Times New Roman" w:cs="Times New Roman"/>
          <w:sz w:val="24"/>
          <w:szCs w:val="24"/>
        </w:rPr>
        <w:t>, que según el GEM, le permite llegar a la excele</w:t>
      </w:r>
      <w:r w:rsidRPr="00D75BF0">
        <w:rPr>
          <w:rFonts w:ascii="Times New Roman" w:hAnsi="Times New Roman" w:cs="Times New Roman"/>
          <w:sz w:val="24"/>
          <w:szCs w:val="24"/>
        </w:rPr>
        <w:t xml:space="preserve">ncia como institución educativa. </w:t>
      </w:r>
      <w:r w:rsidR="00EB706C" w:rsidRPr="00D75BF0">
        <w:rPr>
          <w:rFonts w:ascii="Times New Roman" w:hAnsi="Times New Roman" w:cs="Times New Roman"/>
          <w:sz w:val="24"/>
          <w:szCs w:val="24"/>
        </w:rPr>
        <w:t xml:space="preserve">En este caso, cabe explicar </w:t>
      </w:r>
      <w:r w:rsidRPr="00D75BF0">
        <w:rPr>
          <w:rFonts w:ascii="Times New Roman" w:hAnsi="Times New Roman" w:cs="Times New Roman"/>
          <w:sz w:val="24"/>
          <w:szCs w:val="24"/>
        </w:rPr>
        <w:t>las partes de interés q</w:t>
      </w:r>
      <w:r w:rsidR="00EB706C" w:rsidRPr="00D75BF0">
        <w:rPr>
          <w:rFonts w:ascii="Times New Roman" w:hAnsi="Times New Roman" w:cs="Times New Roman"/>
          <w:sz w:val="24"/>
          <w:szCs w:val="24"/>
        </w:rPr>
        <w:t>ue se involucran con el GEM en lo q</w:t>
      </w:r>
      <w:r w:rsidR="00353459" w:rsidRPr="00D75BF0">
        <w:rPr>
          <w:rFonts w:ascii="Times New Roman" w:hAnsi="Times New Roman" w:cs="Times New Roman"/>
          <w:sz w:val="24"/>
          <w:szCs w:val="24"/>
        </w:rPr>
        <w:t xml:space="preserve">ue tiene que ver con la </w:t>
      </w:r>
      <w:r w:rsidRPr="00D75BF0">
        <w:rPr>
          <w:rFonts w:ascii="Times New Roman" w:hAnsi="Times New Roman" w:cs="Times New Roman"/>
          <w:sz w:val="24"/>
          <w:szCs w:val="24"/>
        </w:rPr>
        <w:t xml:space="preserve">constante comunicación </w:t>
      </w:r>
      <w:r w:rsidR="00353459" w:rsidRPr="00D75BF0">
        <w:rPr>
          <w:rFonts w:ascii="Times New Roman" w:hAnsi="Times New Roman" w:cs="Times New Roman"/>
          <w:sz w:val="24"/>
          <w:szCs w:val="24"/>
        </w:rPr>
        <w:t xml:space="preserve">que mantienen </w:t>
      </w:r>
      <w:r w:rsidRPr="00D75BF0">
        <w:rPr>
          <w:rFonts w:ascii="Times New Roman" w:hAnsi="Times New Roman" w:cs="Times New Roman"/>
          <w:sz w:val="24"/>
          <w:szCs w:val="24"/>
        </w:rPr>
        <w:t>son: el personal, los alumnos, las familias y la comunidad</w:t>
      </w:r>
      <w:r w:rsidR="00720DA4" w:rsidRPr="00D75BF0">
        <w:rPr>
          <w:rFonts w:ascii="Times New Roman" w:hAnsi="Times New Roman" w:cs="Times New Roman"/>
          <w:sz w:val="24"/>
          <w:szCs w:val="24"/>
        </w:rPr>
        <w:t xml:space="preserve">. </w:t>
      </w:r>
      <w:r w:rsidR="00D34DAD" w:rsidRPr="00D75BF0">
        <w:rPr>
          <w:rFonts w:ascii="Times New Roman" w:hAnsi="Times New Roman" w:cs="Times New Roman"/>
          <w:sz w:val="24"/>
          <w:szCs w:val="24"/>
        </w:rPr>
        <w:t xml:space="preserve">Es importante tomar en cuenta que en las encuestas anuales que se realizan a las distintas partes de interés, se incluye las preguntas pertinentes en cuanto a si existe una satisfacción de necesidades y expectativas en lo que a la comunicación de información y datos se refiere. </w:t>
      </w:r>
    </w:p>
    <w:p w:rsidR="00D34DAD" w:rsidRPr="00D75BF0" w:rsidRDefault="00D34DAD" w:rsidP="00851031">
      <w:pPr>
        <w:pStyle w:val="Prrafodelista"/>
        <w:numPr>
          <w:ilvl w:val="0"/>
          <w:numId w:val="29"/>
        </w:numPr>
        <w:tabs>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b/>
          <w:sz w:val="24"/>
          <w:szCs w:val="24"/>
        </w:rPr>
        <w:t>Gestión de los inmuebles, equipos, tecnología y materiales</w:t>
      </w:r>
    </w:p>
    <w:p w:rsidR="00D2083E" w:rsidRPr="00D75BF0" w:rsidRDefault="00D34DAD" w:rsidP="00B93393">
      <w:pPr>
        <w:tabs>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En este caso, la gestión va enfocada a la parte académica, es decir, que durante el año lectivo se satisfagan las necesidades y expectativas en cuanto a los recursos académicos, </w:t>
      </w:r>
      <w:r w:rsidR="00D2083E" w:rsidRPr="00D75BF0">
        <w:rPr>
          <w:rFonts w:ascii="Times New Roman" w:hAnsi="Times New Roman" w:cs="Times New Roman"/>
          <w:sz w:val="24"/>
          <w:szCs w:val="24"/>
        </w:rPr>
        <w:t xml:space="preserve">para poder tener un desarrollo de clases óptimo. Es decir, se espera que exista un desarrollo de clases sin ninguna interrupción debido a problemas con la infraestructura o con la falta de material. Consecuentemente, quienes se encargan de gestionar la provisión de estos servicios son la Dirección de Área de Soporte, con la ayuda del Área de Mantenimiento, Sistemas y Multimedio, mediante el constante control del Sistema de Gestión de Calidad del colegio. </w:t>
      </w:r>
    </w:p>
    <w:p w:rsidR="00DD749E" w:rsidRPr="00D75BF0" w:rsidRDefault="00D2083E" w:rsidP="00B93393">
      <w:pPr>
        <w:tabs>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Existe un plan de mantenimiento desarrollado dentro del colegio, cuyo objetivo es realizar cada año las actividades necesarias para el mantenimiento de la infraestructura escolar. Además, a mitad de cada año lectivo, se realiza un relevo para realizar los ajustes necesarios en cuanto a la infraestructura y a las necesidades imprevistas. </w:t>
      </w:r>
      <w:r w:rsidR="00DD749E" w:rsidRPr="00D75BF0">
        <w:rPr>
          <w:rFonts w:ascii="Times New Roman" w:hAnsi="Times New Roman" w:cs="Times New Roman"/>
          <w:sz w:val="24"/>
          <w:szCs w:val="24"/>
        </w:rPr>
        <w:t>En suma, anualmente se realizan encuestas de satisfacción de nece</w:t>
      </w:r>
      <w:r w:rsidR="00C161CE" w:rsidRPr="00D75BF0">
        <w:rPr>
          <w:rFonts w:ascii="Times New Roman" w:hAnsi="Times New Roman" w:cs="Times New Roman"/>
          <w:sz w:val="24"/>
          <w:szCs w:val="24"/>
        </w:rPr>
        <w:t>sidades y expectativas en lo que</w:t>
      </w:r>
      <w:r w:rsidR="00DD749E" w:rsidRPr="00D75BF0">
        <w:rPr>
          <w:rFonts w:ascii="Times New Roman" w:hAnsi="Times New Roman" w:cs="Times New Roman"/>
          <w:sz w:val="24"/>
          <w:szCs w:val="24"/>
        </w:rPr>
        <w:t xml:space="preserve"> a la infraestructura escolar</w:t>
      </w:r>
      <w:r w:rsidR="00C161CE" w:rsidRPr="00D75BF0">
        <w:rPr>
          <w:rFonts w:ascii="Times New Roman" w:hAnsi="Times New Roman" w:cs="Times New Roman"/>
          <w:sz w:val="24"/>
          <w:szCs w:val="24"/>
        </w:rPr>
        <w:t xml:space="preserve"> se refiere</w:t>
      </w:r>
      <w:r w:rsidR="00DD749E" w:rsidRPr="00D75BF0">
        <w:rPr>
          <w:rFonts w:ascii="Times New Roman" w:hAnsi="Times New Roman" w:cs="Times New Roman"/>
          <w:sz w:val="24"/>
          <w:szCs w:val="24"/>
        </w:rPr>
        <w:t xml:space="preserve">, para cada vez mejorar las condiciones académicas. </w:t>
      </w:r>
    </w:p>
    <w:p w:rsidR="00D34DAD" w:rsidRPr="00D75BF0" w:rsidRDefault="00DD749E" w:rsidP="00B93393">
      <w:pPr>
        <w:tabs>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En cuanto a los aspectos tecnológicos, </w:t>
      </w:r>
      <w:r w:rsidR="009B3F8D" w:rsidRPr="00D75BF0">
        <w:rPr>
          <w:rFonts w:ascii="Times New Roman" w:hAnsi="Times New Roman" w:cs="Times New Roman"/>
          <w:sz w:val="24"/>
          <w:szCs w:val="24"/>
        </w:rPr>
        <w:t>con el paso de los años el GEM ha ido incrementando su calidad, puesto que actualmente cuenta con lo que se conoce como “aulas inteligentes”. Esto quiere decir</w:t>
      </w:r>
      <w:r w:rsidR="001E2BAB" w:rsidRPr="00D75BF0">
        <w:rPr>
          <w:rFonts w:ascii="Times New Roman" w:hAnsi="Times New Roman" w:cs="Times New Roman"/>
          <w:sz w:val="24"/>
          <w:szCs w:val="24"/>
        </w:rPr>
        <w:t>,</w:t>
      </w:r>
      <w:r w:rsidR="009B3F8D" w:rsidRPr="00D75BF0">
        <w:rPr>
          <w:rFonts w:ascii="Times New Roman" w:hAnsi="Times New Roman" w:cs="Times New Roman"/>
          <w:sz w:val="24"/>
          <w:szCs w:val="24"/>
        </w:rPr>
        <w:t xml:space="preserve"> que todas las aulas cuentan con dispositivos tecnológicos como computadoras, radio, televisiones, pizarras digitales, parlantes, conexión inalámbrica y demás. </w:t>
      </w:r>
      <w:r w:rsidR="00D2083E" w:rsidRPr="00D75BF0">
        <w:rPr>
          <w:rFonts w:ascii="Times New Roman" w:hAnsi="Times New Roman" w:cs="Times New Roman"/>
          <w:sz w:val="24"/>
          <w:szCs w:val="24"/>
        </w:rPr>
        <w:t xml:space="preserve"> </w:t>
      </w:r>
      <w:r w:rsidR="003518C1" w:rsidRPr="00D75BF0">
        <w:rPr>
          <w:rFonts w:ascii="Times New Roman" w:hAnsi="Times New Roman" w:cs="Times New Roman"/>
          <w:sz w:val="24"/>
          <w:szCs w:val="24"/>
        </w:rPr>
        <w:t xml:space="preserve">Todas las innovaciones tecnológicas se han venido desarrollando con el objetivo de obtener aulas didácticas. Consecuentemente, al estar al tanto en los aspectos tecnológicos, el GEM cumple por lo menos con el 10% de renovación tecnológica anual. </w:t>
      </w:r>
    </w:p>
    <w:p w:rsidR="003518C1" w:rsidRPr="00D75BF0" w:rsidRDefault="007328D3" w:rsidP="00851031">
      <w:pPr>
        <w:pStyle w:val="Prrafodelista"/>
        <w:numPr>
          <w:ilvl w:val="0"/>
          <w:numId w:val="29"/>
        </w:numPr>
        <w:tabs>
          <w:tab w:val="left" w:pos="3765"/>
        </w:tabs>
        <w:spacing w:line="360" w:lineRule="auto"/>
        <w:jc w:val="both"/>
        <w:rPr>
          <w:rFonts w:ascii="Times New Roman" w:hAnsi="Times New Roman" w:cs="Times New Roman"/>
          <w:b/>
          <w:sz w:val="24"/>
          <w:szCs w:val="24"/>
        </w:rPr>
      </w:pPr>
      <w:r w:rsidRPr="00D75BF0">
        <w:rPr>
          <w:rFonts w:ascii="Times New Roman" w:hAnsi="Times New Roman" w:cs="Times New Roman"/>
          <w:b/>
          <w:sz w:val="24"/>
          <w:szCs w:val="24"/>
        </w:rPr>
        <w:t>Gestión de recursos externos</w:t>
      </w:r>
    </w:p>
    <w:p w:rsidR="00CC5EEE" w:rsidRPr="00D75BF0" w:rsidRDefault="000656D8" w:rsidP="00B93393">
      <w:pPr>
        <w:tabs>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lastRenderedPageBreak/>
        <w:t xml:space="preserve">En lo que tiene que ver con proveedores, el Grupo Educativo Marín se basa en las necesidades y expectativas de los productos o servicios que requiera. Además, </w:t>
      </w:r>
      <w:r w:rsidR="005F21E7" w:rsidRPr="00D75BF0">
        <w:rPr>
          <w:rFonts w:ascii="Times New Roman" w:hAnsi="Times New Roman" w:cs="Times New Roman"/>
          <w:sz w:val="24"/>
          <w:szCs w:val="24"/>
        </w:rPr>
        <w:t>el</w:t>
      </w:r>
      <w:r w:rsidRPr="00D75BF0">
        <w:rPr>
          <w:rFonts w:ascii="Times New Roman" w:hAnsi="Times New Roman" w:cs="Times New Roman"/>
          <w:sz w:val="24"/>
          <w:szCs w:val="24"/>
        </w:rPr>
        <w:t xml:space="preserve"> grupo de proveedores </w:t>
      </w:r>
      <w:r w:rsidR="005F21E7" w:rsidRPr="00D75BF0">
        <w:rPr>
          <w:rFonts w:ascii="Times New Roman" w:hAnsi="Times New Roman" w:cs="Times New Roman"/>
          <w:sz w:val="24"/>
          <w:szCs w:val="24"/>
        </w:rPr>
        <w:t>que tiene el GEM</w:t>
      </w:r>
      <w:r w:rsidRPr="00D75BF0">
        <w:rPr>
          <w:rFonts w:ascii="Times New Roman" w:hAnsi="Times New Roman" w:cs="Times New Roman"/>
          <w:sz w:val="24"/>
          <w:szCs w:val="24"/>
        </w:rPr>
        <w:t>,</w:t>
      </w:r>
      <w:r w:rsidR="005F21E7" w:rsidRPr="00D75BF0">
        <w:rPr>
          <w:rFonts w:ascii="Times New Roman" w:hAnsi="Times New Roman" w:cs="Times New Roman"/>
          <w:sz w:val="24"/>
          <w:szCs w:val="24"/>
        </w:rPr>
        <w:t xml:space="preserve"> </w:t>
      </w:r>
      <w:r w:rsidRPr="00D75BF0">
        <w:rPr>
          <w:rFonts w:ascii="Times New Roman" w:hAnsi="Times New Roman" w:cs="Times New Roman"/>
          <w:sz w:val="24"/>
          <w:szCs w:val="24"/>
        </w:rPr>
        <w:t>lo ha encontrado por medio d</w:t>
      </w:r>
      <w:r w:rsidR="005F21E7" w:rsidRPr="00D75BF0">
        <w:rPr>
          <w:rFonts w:ascii="Times New Roman" w:hAnsi="Times New Roman" w:cs="Times New Roman"/>
          <w:sz w:val="24"/>
          <w:szCs w:val="24"/>
        </w:rPr>
        <w:t xml:space="preserve">e su equipo informático y </w:t>
      </w:r>
      <w:r w:rsidRPr="00D75BF0">
        <w:rPr>
          <w:rFonts w:ascii="Times New Roman" w:hAnsi="Times New Roman" w:cs="Times New Roman"/>
          <w:sz w:val="24"/>
          <w:szCs w:val="24"/>
        </w:rPr>
        <w:t xml:space="preserve"> asegura que prefiere trabajar con el mejor proveedor, es decir, tomando en cuenta aquellos que tengan todos los certificados y requisitos necesarios, además de la calidad y tiempo de entrega. Consecuentemente, el Sistema de Gestión de Calidad del colegio es el encargado de controlar y analizar los productos o servicios de los distintos proveedores. Para todo esto, el GEM tiene un sistema de calificación de proveedores </w:t>
      </w:r>
      <w:r w:rsidR="002774D0" w:rsidRPr="00D75BF0">
        <w:rPr>
          <w:rFonts w:ascii="Times New Roman" w:hAnsi="Times New Roman" w:cs="Times New Roman"/>
          <w:sz w:val="24"/>
          <w:szCs w:val="24"/>
        </w:rPr>
        <w:t>sobre 100 puntos, en el cual se analiza todos los aspectos en cuanto a buen servicio y producto. Finalmente,</w:t>
      </w:r>
      <w:r w:rsidR="005F21E7" w:rsidRPr="00D75BF0">
        <w:rPr>
          <w:rFonts w:ascii="Times New Roman" w:hAnsi="Times New Roman" w:cs="Times New Roman"/>
          <w:sz w:val="24"/>
          <w:szCs w:val="24"/>
        </w:rPr>
        <w:t xml:space="preserve"> </w:t>
      </w:r>
      <w:r w:rsidR="002774D0" w:rsidRPr="00D75BF0">
        <w:rPr>
          <w:rFonts w:ascii="Times New Roman" w:hAnsi="Times New Roman" w:cs="Times New Roman"/>
          <w:sz w:val="24"/>
          <w:szCs w:val="24"/>
        </w:rPr>
        <w:t xml:space="preserve">el GEM </w:t>
      </w:r>
      <w:r w:rsidR="005F21E7" w:rsidRPr="00D75BF0">
        <w:rPr>
          <w:rFonts w:ascii="Times New Roman" w:hAnsi="Times New Roman" w:cs="Times New Roman"/>
          <w:sz w:val="24"/>
          <w:szCs w:val="24"/>
        </w:rPr>
        <w:t>asegura estar pendiente de sus proveedores,</w:t>
      </w:r>
      <w:r w:rsidR="002774D0" w:rsidRPr="00D75BF0">
        <w:rPr>
          <w:rFonts w:ascii="Times New Roman" w:hAnsi="Times New Roman" w:cs="Times New Roman"/>
          <w:sz w:val="24"/>
          <w:szCs w:val="24"/>
        </w:rPr>
        <w:t xml:space="preserve"> estando en constante atención hacia </w:t>
      </w:r>
      <w:r w:rsidR="00FD25CD" w:rsidRPr="00D75BF0">
        <w:rPr>
          <w:rFonts w:ascii="Times New Roman" w:hAnsi="Times New Roman" w:cs="Times New Roman"/>
          <w:sz w:val="24"/>
          <w:szCs w:val="24"/>
        </w:rPr>
        <w:t>nuevos prospectos</w:t>
      </w:r>
      <w:r w:rsidR="002774D0" w:rsidRPr="00D75BF0">
        <w:rPr>
          <w:rFonts w:ascii="Times New Roman" w:hAnsi="Times New Roman" w:cs="Times New Roman"/>
          <w:sz w:val="24"/>
          <w:szCs w:val="24"/>
        </w:rPr>
        <w:t>,</w:t>
      </w:r>
      <w:r w:rsidR="005F21E7" w:rsidRPr="00D75BF0">
        <w:rPr>
          <w:rFonts w:ascii="Times New Roman" w:hAnsi="Times New Roman" w:cs="Times New Roman"/>
          <w:sz w:val="24"/>
          <w:szCs w:val="24"/>
        </w:rPr>
        <w:t xml:space="preserve"> </w:t>
      </w:r>
      <w:r w:rsidR="002774D0" w:rsidRPr="00D75BF0">
        <w:rPr>
          <w:rFonts w:ascii="Times New Roman" w:hAnsi="Times New Roman" w:cs="Times New Roman"/>
          <w:sz w:val="24"/>
          <w:szCs w:val="24"/>
        </w:rPr>
        <w:t xml:space="preserve">con el objetivo de mejorar las prestaciones. </w:t>
      </w:r>
      <w:r w:rsidR="00FD25CD" w:rsidRPr="00D75BF0">
        <w:rPr>
          <w:rFonts w:ascii="Times New Roman" w:hAnsi="Times New Roman" w:cs="Times New Roman"/>
          <w:sz w:val="24"/>
          <w:szCs w:val="24"/>
        </w:rPr>
        <w:t xml:space="preserve">Como asegura el GEM, en ciertos casos se han obtenido beneficios notables, como fue </w:t>
      </w:r>
      <w:r w:rsidR="002774D0" w:rsidRPr="00D75BF0">
        <w:rPr>
          <w:rFonts w:ascii="Times New Roman" w:hAnsi="Times New Roman" w:cs="Times New Roman"/>
          <w:sz w:val="24"/>
          <w:szCs w:val="24"/>
        </w:rPr>
        <w:t>la implementación de nuevas tecnologías</w:t>
      </w:r>
      <w:r w:rsidR="00AC385E" w:rsidRPr="00D75BF0">
        <w:rPr>
          <w:rFonts w:ascii="Times New Roman" w:hAnsi="Times New Roman" w:cs="Times New Roman"/>
          <w:sz w:val="24"/>
          <w:szCs w:val="24"/>
        </w:rPr>
        <w:t xml:space="preserve"> </w:t>
      </w:r>
      <w:r w:rsidR="002774D0" w:rsidRPr="00D75BF0">
        <w:rPr>
          <w:rFonts w:ascii="Times New Roman" w:hAnsi="Times New Roman" w:cs="Times New Roman"/>
          <w:sz w:val="24"/>
          <w:szCs w:val="24"/>
        </w:rPr>
        <w:t>para la reducción de costos operativos</w:t>
      </w:r>
      <w:r w:rsidR="00FD25CD" w:rsidRPr="00D75BF0">
        <w:rPr>
          <w:rFonts w:ascii="Times New Roman" w:hAnsi="Times New Roman" w:cs="Times New Roman"/>
          <w:sz w:val="24"/>
          <w:szCs w:val="24"/>
        </w:rPr>
        <w:t xml:space="preserve">. </w:t>
      </w:r>
    </w:p>
    <w:p w:rsidR="006C33EF" w:rsidRPr="00D75BF0" w:rsidRDefault="006C33EF" w:rsidP="00851031">
      <w:pPr>
        <w:pStyle w:val="Ttulo3"/>
        <w:numPr>
          <w:ilvl w:val="1"/>
          <w:numId w:val="50"/>
        </w:numPr>
        <w:spacing w:before="0" w:after="200" w:line="360" w:lineRule="auto"/>
        <w:ind w:left="0" w:firstLine="0"/>
        <w:rPr>
          <w:rFonts w:ascii="Times New Roman" w:hAnsi="Times New Roman" w:cs="Times New Roman"/>
          <w:color w:val="auto"/>
          <w:sz w:val="24"/>
          <w:szCs w:val="24"/>
        </w:rPr>
      </w:pPr>
      <w:r w:rsidRPr="00D75BF0">
        <w:rPr>
          <w:rFonts w:ascii="Times New Roman" w:hAnsi="Times New Roman" w:cs="Times New Roman"/>
          <w:color w:val="auto"/>
          <w:sz w:val="24"/>
          <w:szCs w:val="24"/>
        </w:rPr>
        <w:t xml:space="preserve"> </w:t>
      </w:r>
      <w:bookmarkStart w:id="33" w:name="_Toc374528124"/>
      <w:r w:rsidRPr="00D75BF0">
        <w:rPr>
          <w:rFonts w:ascii="Times New Roman" w:hAnsi="Times New Roman" w:cs="Times New Roman"/>
          <w:color w:val="auto"/>
          <w:sz w:val="24"/>
          <w:szCs w:val="24"/>
        </w:rPr>
        <w:t>Colegio Base</w:t>
      </w:r>
      <w:bookmarkEnd w:id="33"/>
    </w:p>
    <w:p w:rsidR="00DC59D7" w:rsidRPr="00D75BF0" w:rsidRDefault="00DC59D7" w:rsidP="00B93393">
      <w:pPr>
        <w:tabs>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Al igual que el GEM, el Colegio Base tiene una división de sus recursos, la cual se da principalmente por la función en las que se las distingue. A continuación, se puede ver como evidencia</w:t>
      </w:r>
      <w:r w:rsidR="00D63350" w:rsidRPr="00D75BF0">
        <w:rPr>
          <w:rFonts w:ascii="Times New Roman" w:hAnsi="Times New Roman" w:cs="Times New Roman"/>
          <w:sz w:val="24"/>
          <w:szCs w:val="24"/>
        </w:rPr>
        <w:t>,</w:t>
      </w:r>
      <w:r w:rsidRPr="00D75BF0">
        <w:rPr>
          <w:rFonts w:ascii="Times New Roman" w:hAnsi="Times New Roman" w:cs="Times New Roman"/>
          <w:sz w:val="24"/>
          <w:szCs w:val="24"/>
        </w:rPr>
        <w:t xml:space="preserve"> las distintas áreas de gestión de recursos y su funcionamiento.</w:t>
      </w:r>
    </w:p>
    <w:p w:rsidR="00794DCF" w:rsidRPr="00D75BF0" w:rsidRDefault="00794DCF" w:rsidP="00FB48E7">
      <w:pPr>
        <w:pStyle w:val="Ttulo4"/>
        <w:spacing w:before="0" w:after="200" w:line="360" w:lineRule="auto"/>
        <w:rPr>
          <w:rFonts w:ascii="Times New Roman" w:hAnsi="Times New Roman" w:cs="Times New Roman"/>
          <w:b w:val="0"/>
          <w:i w:val="0"/>
          <w:color w:val="auto"/>
          <w:sz w:val="24"/>
          <w:szCs w:val="24"/>
        </w:rPr>
      </w:pPr>
      <w:r w:rsidRPr="00D75BF0">
        <w:rPr>
          <w:rFonts w:ascii="Times New Roman" w:hAnsi="Times New Roman" w:cs="Times New Roman"/>
          <w:b w:val="0"/>
          <w:i w:val="0"/>
          <w:color w:val="auto"/>
          <w:sz w:val="24"/>
          <w:szCs w:val="24"/>
        </w:rPr>
        <w:t xml:space="preserve">Gestión de recursos </w:t>
      </w:r>
      <w:r w:rsidR="00D63350" w:rsidRPr="00D75BF0">
        <w:rPr>
          <w:rFonts w:ascii="Times New Roman" w:hAnsi="Times New Roman" w:cs="Times New Roman"/>
          <w:b w:val="0"/>
          <w:i w:val="0"/>
          <w:color w:val="auto"/>
          <w:sz w:val="24"/>
          <w:szCs w:val="24"/>
        </w:rPr>
        <w:t>económico-financiero</w:t>
      </w:r>
      <w:r w:rsidRPr="00D75BF0">
        <w:rPr>
          <w:rFonts w:ascii="Times New Roman" w:hAnsi="Times New Roman" w:cs="Times New Roman"/>
          <w:b w:val="0"/>
          <w:i w:val="0"/>
          <w:color w:val="auto"/>
          <w:sz w:val="24"/>
          <w:szCs w:val="24"/>
        </w:rPr>
        <w:t>.-</w:t>
      </w:r>
    </w:p>
    <w:p w:rsidR="00794DCF" w:rsidRPr="00D75BF0" w:rsidRDefault="00AF6EAE"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Colegio Base realiza un Pla</w:t>
      </w:r>
      <w:r w:rsidR="008E3DD2" w:rsidRPr="00D75BF0">
        <w:rPr>
          <w:rFonts w:ascii="Times New Roman" w:hAnsi="Times New Roman" w:cs="Times New Roman"/>
          <w:sz w:val="24"/>
          <w:szCs w:val="24"/>
        </w:rPr>
        <w:t>n económico-financiero, con</w:t>
      </w:r>
      <w:r w:rsidRPr="00D75BF0">
        <w:rPr>
          <w:rFonts w:ascii="Times New Roman" w:hAnsi="Times New Roman" w:cs="Times New Roman"/>
          <w:sz w:val="24"/>
          <w:szCs w:val="24"/>
        </w:rPr>
        <w:t xml:space="preserve"> una duración de tres años, y el cual va de acuerdo a las políticas y estrategias de la institución.</w:t>
      </w:r>
      <w:r w:rsidR="008E3DD2" w:rsidRPr="00D75BF0">
        <w:rPr>
          <w:rFonts w:ascii="Times New Roman" w:hAnsi="Times New Roman" w:cs="Times New Roman"/>
          <w:sz w:val="24"/>
          <w:szCs w:val="24"/>
        </w:rPr>
        <w:t xml:space="preserve"> Una vez vencidos los tres años del Plan, entonces se lo vuelve a plantear. En cuanto al Plan financiero, se cuenta principalmente con un presupuesto anual, el cual se encarga tesorería y que se basa en los ingresos y los gastos o inversiones realizados, aprobados por el Consejo de Administración y supervisado y controlado por los indicadores de gestión económica definidos.  En suma, como parte para realizar el Plan financiero, se realiza un estudio de la situación económica en la que se encuentra e</w:t>
      </w:r>
      <w:r w:rsidR="008421BA" w:rsidRPr="00D75BF0">
        <w:rPr>
          <w:rFonts w:ascii="Times New Roman" w:hAnsi="Times New Roman" w:cs="Times New Roman"/>
          <w:sz w:val="24"/>
          <w:szCs w:val="24"/>
        </w:rPr>
        <w:t xml:space="preserve">l país (en este caso España), para realizar un presupuesto adecuado. Consecuentemente, el proceso de gestión económica se desarrolla por parte del departamento Económico-Financiero y el departamento de Planificación y Control de Gestión. Las actividades que se realizan en este caso, son dirigidas hacia el control de gestión, la información económica, tesorería, financiamiento para inversiones y además, trabajan en conjunto con el Departamento de Administración del colegio, el cual tiene </w:t>
      </w:r>
      <w:r w:rsidR="008421BA" w:rsidRPr="00D75BF0">
        <w:rPr>
          <w:rFonts w:ascii="Times New Roman" w:hAnsi="Times New Roman" w:cs="Times New Roman"/>
          <w:sz w:val="24"/>
          <w:szCs w:val="24"/>
        </w:rPr>
        <w:lastRenderedPageBreak/>
        <w:t>funciones como por ejemplo de caja, de facturación y de cobros. A continuación, se puede ver cuáles son los procesos de gestión económica que tiene el Colegio Base:</w:t>
      </w:r>
    </w:p>
    <w:p w:rsidR="008421BA" w:rsidRPr="00D75BF0" w:rsidRDefault="00F203B8"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PLANIFICACIÓN</w:t>
      </w:r>
    </w:p>
    <w:p w:rsidR="00F203B8" w:rsidRPr="00D75BF0" w:rsidRDefault="00F203B8"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Elaboración de presupuesto</w:t>
      </w:r>
      <w:r w:rsidR="005C6CB0" w:rsidRPr="00D75BF0">
        <w:rPr>
          <w:rFonts w:ascii="Times New Roman" w:hAnsi="Times New Roman" w:cs="Times New Roman"/>
          <w:sz w:val="24"/>
          <w:szCs w:val="24"/>
        </w:rPr>
        <w:t>:</w:t>
      </w:r>
      <w:r w:rsidR="005C6CB0" w:rsidRPr="00D75BF0">
        <w:rPr>
          <w:rFonts w:ascii="Times New Roman" w:hAnsi="Times New Roman" w:cs="Times New Roman"/>
          <w:b/>
          <w:sz w:val="24"/>
          <w:szCs w:val="24"/>
        </w:rPr>
        <w:t xml:space="preserve"> </w:t>
      </w:r>
      <w:r w:rsidR="005C6CB0" w:rsidRPr="00D75BF0">
        <w:rPr>
          <w:rFonts w:ascii="Times New Roman" w:hAnsi="Times New Roman" w:cs="Times New Roman"/>
          <w:sz w:val="24"/>
          <w:szCs w:val="24"/>
        </w:rPr>
        <w:t>se refiere al dinero necesario para poder cumplir los planes de acción que están planteados en el Plan Estratégico y que van de acuerdo con el Plan Financiero del mismo. Los responsables de la elaboración del presupuesto son ciertos directivos del Colegio Base y la empresa CEYS. Dentro de la elaboración del presupuesto se encuentra:</w:t>
      </w:r>
    </w:p>
    <w:p w:rsidR="005C6CB0" w:rsidRPr="00D75BF0" w:rsidRDefault="005C6CB0" w:rsidP="00851031">
      <w:pPr>
        <w:pStyle w:val="Prrafodelista"/>
        <w:numPr>
          <w:ilvl w:val="1"/>
          <w:numId w:val="31"/>
        </w:numPr>
        <w:tabs>
          <w:tab w:val="left" w:pos="567"/>
        </w:tabs>
        <w:spacing w:line="360" w:lineRule="auto"/>
        <w:jc w:val="both"/>
        <w:rPr>
          <w:rFonts w:ascii="Times New Roman" w:hAnsi="Times New Roman" w:cs="Times New Roman"/>
          <w:b/>
          <w:sz w:val="24"/>
          <w:szCs w:val="24"/>
        </w:rPr>
      </w:pPr>
      <w:r w:rsidRPr="00D75BF0">
        <w:rPr>
          <w:rFonts w:ascii="Times New Roman" w:hAnsi="Times New Roman" w:cs="Times New Roman"/>
          <w:b/>
          <w:sz w:val="24"/>
          <w:szCs w:val="24"/>
        </w:rPr>
        <w:t xml:space="preserve">Presupuesto operativo: </w:t>
      </w:r>
      <w:r w:rsidRPr="00D75BF0">
        <w:rPr>
          <w:rFonts w:ascii="Times New Roman" w:hAnsi="Times New Roman" w:cs="Times New Roman"/>
          <w:sz w:val="24"/>
          <w:szCs w:val="24"/>
        </w:rPr>
        <w:t>describe el presupuesto para las actividades propias de la empresa, como lo son: “Presupuesto de Ventas, Compras, Gastos Comerciales, Gastos de Personal, Amortizaciones, Resto Gastos e Ingresos de Explotación, Financiero y Otras Actividades No Ordinarias</w:t>
      </w:r>
      <w:r w:rsidR="00774447" w:rsidRPr="00D75BF0">
        <w:rPr>
          <w:rFonts w:ascii="Times New Roman" w:hAnsi="Times New Roman" w:cs="Times New Roman"/>
          <w:sz w:val="24"/>
          <w:szCs w:val="24"/>
        </w:rPr>
        <w:t xml:space="preserve">” (Colegio Base, 2011:46). Quien se encarga de realizar este presupuesto es el </w:t>
      </w:r>
      <w:proofErr w:type="spellStart"/>
      <w:r w:rsidR="00774447" w:rsidRPr="00D75BF0">
        <w:rPr>
          <w:rFonts w:ascii="Times New Roman" w:hAnsi="Times New Roman" w:cs="Times New Roman"/>
          <w:sz w:val="24"/>
          <w:szCs w:val="24"/>
        </w:rPr>
        <w:t>Controller</w:t>
      </w:r>
      <w:proofErr w:type="spellEnd"/>
      <w:r w:rsidR="00774447" w:rsidRPr="00D75BF0">
        <w:rPr>
          <w:rFonts w:ascii="Times New Roman" w:hAnsi="Times New Roman" w:cs="Times New Roman"/>
          <w:sz w:val="24"/>
          <w:szCs w:val="24"/>
        </w:rPr>
        <w:t xml:space="preserve"> de CEYS, junto con el Directivo del colegio. </w:t>
      </w:r>
      <w:r w:rsidRPr="00D75BF0">
        <w:rPr>
          <w:rFonts w:ascii="Times New Roman" w:hAnsi="Times New Roman" w:cs="Times New Roman"/>
          <w:sz w:val="24"/>
          <w:szCs w:val="24"/>
        </w:rPr>
        <w:t xml:space="preserve"> </w:t>
      </w:r>
    </w:p>
    <w:p w:rsidR="00774447" w:rsidRPr="00D75BF0" w:rsidRDefault="00774447" w:rsidP="00851031">
      <w:pPr>
        <w:pStyle w:val="Prrafodelista"/>
        <w:numPr>
          <w:ilvl w:val="1"/>
          <w:numId w:val="31"/>
        </w:numPr>
        <w:tabs>
          <w:tab w:val="left" w:pos="567"/>
        </w:tabs>
        <w:spacing w:line="360" w:lineRule="auto"/>
        <w:jc w:val="both"/>
        <w:rPr>
          <w:rFonts w:ascii="Times New Roman" w:hAnsi="Times New Roman" w:cs="Times New Roman"/>
          <w:b/>
          <w:sz w:val="24"/>
          <w:szCs w:val="24"/>
        </w:rPr>
      </w:pPr>
      <w:r w:rsidRPr="00D75BF0">
        <w:rPr>
          <w:rFonts w:ascii="Times New Roman" w:hAnsi="Times New Roman" w:cs="Times New Roman"/>
          <w:b/>
          <w:sz w:val="24"/>
          <w:szCs w:val="24"/>
        </w:rPr>
        <w:t xml:space="preserve">Presupuesto de tesorería: </w:t>
      </w:r>
      <w:r w:rsidRPr="00D75BF0">
        <w:rPr>
          <w:rFonts w:ascii="Times New Roman" w:hAnsi="Times New Roman" w:cs="Times New Roman"/>
          <w:sz w:val="24"/>
          <w:szCs w:val="24"/>
        </w:rPr>
        <w:t xml:space="preserve">a partir del presupuesto, se determinan el conjunto de cobros y pagos que se deben realizar. El departamento económico-financiero de CEYS es el encargado de realizar este presupuesto, junto con el Directivo del colegio. </w:t>
      </w:r>
    </w:p>
    <w:p w:rsidR="00774447" w:rsidRPr="00D75BF0" w:rsidRDefault="00774447" w:rsidP="00851031">
      <w:pPr>
        <w:pStyle w:val="Prrafodelista"/>
        <w:numPr>
          <w:ilvl w:val="1"/>
          <w:numId w:val="31"/>
        </w:numPr>
        <w:tabs>
          <w:tab w:val="left" w:pos="567"/>
        </w:tabs>
        <w:spacing w:line="360" w:lineRule="auto"/>
        <w:jc w:val="both"/>
        <w:rPr>
          <w:rFonts w:ascii="Times New Roman" w:hAnsi="Times New Roman" w:cs="Times New Roman"/>
          <w:b/>
          <w:sz w:val="24"/>
          <w:szCs w:val="24"/>
        </w:rPr>
      </w:pPr>
      <w:r w:rsidRPr="00D75BF0">
        <w:rPr>
          <w:rFonts w:ascii="Times New Roman" w:hAnsi="Times New Roman" w:cs="Times New Roman"/>
          <w:b/>
          <w:sz w:val="24"/>
          <w:szCs w:val="24"/>
        </w:rPr>
        <w:t xml:space="preserve">Presupuesto de Inversiones: </w:t>
      </w:r>
      <w:r w:rsidRPr="00D75BF0">
        <w:rPr>
          <w:rFonts w:ascii="Times New Roman" w:hAnsi="Times New Roman" w:cs="Times New Roman"/>
          <w:sz w:val="24"/>
          <w:szCs w:val="24"/>
        </w:rPr>
        <w:t>el departamento de compras y económico financiero de CEYS, junto con el Directivo del colegio, se encargan de cuantificar las necesidades del colegio en cuanto a bienes de capital</w:t>
      </w:r>
      <w:r w:rsidR="00A10AA2" w:rsidRPr="00D75BF0">
        <w:rPr>
          <w:rFonts w:ascii="Times New Roman" w:hAnsi="Times New Roman" w:cs="Times New Roman"/>
          <w:sz w:val="24"/>
          <w:szCs w:val="24"/>
        </w:rPr>
        <w:t>,</w:t>
      </w:r>
      <w:r w:rsidRPr="00D75BF0">
        <w:rPr>
          <w:rFonts w:ascii="Times New Roman" w:hAnsi="Times New Roman" w:cs="Times New Roman"/>
          <w:sz w:val="24"/>
          <w:szCs w:val="24"/>
        </w:rPr>
        <w:t xml:space="preserve"> de acuerdo a la planificación estratégica del mismo. </w:t>
      </w:r>
    </w:p>
    <w:p w:rsidR="00774447" w:rsidRPr="00D75BF0" w:rsidRDefault="00774447" w:rsidP="00851031">
      <w:pPr>
        <w:pStyle w:val="Prrafodelista"/>
        <w:numPr>
          <w:ilvl w:val="1"/>
          <w:numId w:val="31"/>
        </w:numPr>
        <w:tabs>
          <w:tab w:val="left" w:pos="567"/>
        </w:tabs>
        <w:spacing w:line="360" w:lineRule="auto"/>
        <w:jc w:val="both"/>
        <w:rPr>
          <w:rFonts w:ascii="Times New Roman" w:hAnsi="Times New Roman" w:cs="Times New Roman"/>
          <w:b/>
          <w:sz w:val="24"/>
          <w:szCs w:val="24"/>
        </w:rPr>
      </w:pPr>
      <w:r w:rsidRPr="00D75BF0">
        <w:rPr>
          <w:rFonts w:ascii="Times New Roman" w:hAnsi="Times New Roman" w:cs="Times New Roman"/>
          <w:b/>
          <w:sz w:val="24"/>
          <w:szCs w:val="24"/>
        </w:rPr>
        <w:t xml:space="preserve">Revisión y aprobación del presupuesto: </w:t>
      </w:r>
      <w:r w:rsidRPr="00D75BF0">
        <w:rPr>
          <w:rFonts w:ascii="Times New Roman" w:hAnsi="Times New Roman" w:cs="Times New Roman"/>
          <w:sz w:val="24"/>
          <w:szCs w:val="24"/>
        </w:rPr>
        <w:t>una vez que se han entregado todos los presupuestos, se debe lle</w:t>
      </w:r>
      <w:r w:rsidR="00A10AA2" w:rsidRPr="00D75BF0">
        <w:rPr>
          <w:rFonts w:ascii="Times New Roman" w:hAnsi="Times New Roman" w:cs="Times New Roman"/>
          <w:sz w:val="24"/>
          <w:szCs w:val="24"/>
        </w:rPr>
        <w:t>gar a un conceso entre aquellos</w:t>
      </w:r>
      <w:r w:rsidRPr="00D75BF0">
        <w:rPr>
          <w:rFonts w:ascii="Times New Roman" w:hAnsi="Times New Roman" w:cs="Times New Roman"/>
          <w:sz w:val="24"/>
          <w:szCs w:val="24"/>
        </w:rPr>
        <w:t xml:space="preserve"> que han formado parte de las decisiones</w:t>
      </w:r>
      <w:r w:rsidR="00A10AA2" w:rsidRPr="00D75BF0">
        <w:rPr>
          <w:rFonts w:ascii="Times New Roman" w:hAnsi="Times New Roman" w:cs="Times New Roman"/>
          <w:sz w:val="24"/>
          <w:szCs w:val="24"/>
        </w:rPr>
        <w:t xml:space="preserve">, junto con </w:t>
      </w:r>
      <w:r w:rsidRPr="00D75BF0">
        <w:rPr>
          <w:rFonts w:ascii="Times New Roman" w:hAnsi="Times New Roman" w:cs="Times New Roman"/>
          <w:sz w:val="24"/>
          <w:szCs w:val="24"/>
        </w:rPr>
        <w:t xml:space="preserve">el Director Administrativo. Antes de la aprobación se analiza cualquier aspecto de discusión o de cambio debido a factores de último momento. </w:t>
      </w:r>
    </w:p>
    <w:p w:rsidR="00774447" w:rsidRPr="00D75BF0" w:rsidRDefault="006E2C54"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CONTROL.-</w:t>
      </w:r>
    </w:p>
    <w:p w:rsidR="006E2C54" w:rsidRPr="00D75BF0" w:rsidRDefault="006E2C54"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Existen objetivos de control de presupuesto, los cuales aplican a los presupuestos descritos anteriormente, estos son:</w:t>
      </w:r>
    </w:p>
    <w:p w:rsidR="006E2C54" w:rsidRPr="00D75BF0" w:rsidRDefault="006E2C54" w:rsidP="00851031">
      <w:pPr>
        <w:pStyle w:val="Prrafodelista"/>
        <w:numPr>
          <w:ilvl w:val="0"/>
          <w:numId w:val="32"/>
        </w:numPr>
        <w:tabs>
          <w:tab w:val="left" w:pos="567"/>
          <w:tab w:val="left" w:pos="1418"/>
        </w:tabs>
        <w:spacing w:line="360" w:lineRule="auto"/>
        <w:ind w:left="1276"/>
        <w:jc w:val="both"/>
        <w:rPr>
          <w:rFonts w:ascii="Times New Roman" w:hAnsi="Times New Roman" w:cs="Times New Roman"/>
          <w:sz w:val="24"/>
          <w:szCs w:val="24"/>
        </w:rPr>
      </w:pPr>
      <w:r w:rsidRPr="00D75BF0">
        <w:rPr>
          <w:rFonts w:ascii="Times New Roman" w:hAnsi="Times New Roman" w:cs="Times New Roman"/>
          <w:sz w:val="24"/>
          <w:szCs w:val="24"/>
        </w:rPr>
        <w:lastRenderedPageBreak/>
        <w:t xml:space="preserve">Comprobar el cumplimiento de los objetivos presupuestarios. Esto se realiza mediante objetivos que se han fijado con anterioridad. </w:t>
      </w:r>
    </w:p>
    <w:p w:rsidR="006E2C54" w:rsidRPr="00D75BF0" w:rsidRDefault="006E2C54" w:rsidP="00851031">
      <w:pPr>
        <w:pStyle w:val="Prrafodelista"/>
        <w:numPr>
          <w:ilvl w:val="0"/>
          <w:numId w:val="32"/>
        </w:numPr>
        <w:tabs>
          <w:tab w:val="left" w:pos="567"/>
          <w:tab w:val="left" w:pos="1418"/>
        </w:tabs>
        <w:spacing w:line="360" w:lineRule="auto"/>
        <w:ind w:left="1276"/>
        <w:jc w:val="both"/>
        <w:rPr>
          <w:rFonts w:ascii="Times New Roman" w:hAnsi="Times New Roman" w:cs="Times New Roman"/>
          <w:sz w:val="24"/>
          <w:szCs w:val="24"/>
        </w:rPr>
      </w:pPr>
      <w:r w:rsidRPr="00D75BF0">
        <w:rPr>
          <w:rFonts w:ascii="Times New Roman" w:hAnsi="Times New Roman" w:cs="Times New Roman"/>
          <w:sz w:val="24"/>
          <w:szCs w:val="24"/>
        </w:rPr>
        <w:t xml:space="preserve">Verificar y valorar aquellos objetivos que no se han cumplido por parte de los distintos responsables. </w:t>
      </w:r>
    </w:p>
    <w:p w:rsidR="006E2C54" w:rsidRPr="00D75BF0" w:rsidRDefault="006E2C54" w:rsidP="00851031">
      <w:pPr>
        <w:pStyle w:val="Prrafodelista"/>
        <w:numPr>
          <w:ilvl w:val="0"/>
          <w:numId w:val="32"/>
        </w:numPr>
        <w:tabs>
          <w:tab w:val="left" w:pos="567"/>
          <w:tab w:val="left" w:pos="1418"/>
        </w:tabs>
        <w:spacing w:line="360" w:lineRule="auto"/>
        <w:ind w:left="1276"/>
        <w:jc w:val="both"/>
        <w:rPr>
          <w:rFonts w:ascii="Times New Roman" w:hAnsi="Times New Roman" w:cs="Times New Roman"/>
          <w:sz w:val="24"/>
          <w:szCs w:val="24"/>
        </w:rPr>
      </w:pPr>
      <w:r w:rsidRPr="00D75BF0">
        <w:rPr>
          <w:rFonts w:ascii="Times New Roman" w:hAnsi="Times New Roman" w:cs="Times New Roman"/>
          <w:sz w:val="24"/>
          <w:szCs w:val="24"/>
        </w:rPr>
        <w:t>Revisión de la aplicación de objetivos. En ciertos casos, algunos objetivos dejan de ser aplicables, por lo que es importante la constante revisión.</w:t>
      </w:r>
    </w:p>
    <w:p w:rsidR="006E2C54" w:rsidRPr="00D75BF0" w:rsidRDefault="006E2C54" w:rsidP="00851031">
      <w:pPr>
        <w:pStyle w:val="Prrafodelista"/>
        <w:numPr>
          <w:ilvl w:val="0"/>
          <w:numId w:val="32"/>
        </w:numPr>
        <w:tabs>
          <w:tab w:val="left" w:pos="567"/>
          <w:tab w:val="left" w:pos="1134"/>
          <w:tab w:val="left" w:pos="1418"/>
        </w:tabs>
        <w:spacing w:line="360" w:lineRule="auto"/>
        <w:ind w:left="1276"/>
        <w:jc w:val="both"/>
        <w:rPr>
          <w:rFonts w:ascii="Times New Roman" w:hAnsi="Times New Roman" w:cs="Times New Roman"/>
          <w:sz w:val="24"/>
          <w:szCs w:val="24"/>
        </w:rPr>
      </w:pPr>
      <w:r w:rsidRPr="00D75BF0">
        <w:rPr>
          <w:rFonts w:ascii="Times New Roman" w:hAnsi="Times New Roman" w:cs="Times New Roman"/>
          <w:sz w:val="24"/>
          <w:szCs w:val="24"/>
        </w:rPr>
        <w:t xml:space="preserve"> Comprobación de las medidas correctoras y de su efecto durante el control de presupuesto. </w:t>
      </w:r>
    </w:p>
    <w:p w:rsidR="006E2C54" w:rsidRPr="00D75BF0" w:rsidRDefault="006E2C54" w:rsidP="00851031">
      <w:pPr>
        <w:pStyle w:val="Prrafodelista"/>
        <w:numPr>
          <w:ilvl w:val="0"/>
          <w:numId w:val="32"/>
        </w:numPr>
        <w:tabs>
          <w:tab w:val="left" w:pos="567"/>
          <w:tab w:val="left" w:pos="1134"/>
          <w:tab w:val="left" w:pos="1418"/>
        </w:tabs>
        <w:spacing w:line="360" w:lineRule="auto"/>
        <w:ind w:left="1276"/>
        <w:jc w:val="both"/>
        <w:rPr>
          <w:rFonts w:ascii="Times New Roman" w:hAnsi="Times New Roman" w:cs="Times New Roman"/>
          <w:sz w:val="24"/>
          <w:szCs w:val="24"/>
        </w:rPr>
      </w:pPr>
      <w:r w:rsidRPr="00D75BF0">
        <w:rPr>
          <w:rFonts w:ascii="Times New Roman" w:hAnsi="Times New Roman" w:cs="Times New Roman"/>
          <w:sz w:val="24"/>
          <w:szCs w:val="24"/>
        </w:rPr>
        <w:t xml:space="preserve">Análisis de aspectos cualitativos. Con esto se puede ver la evolución de las distintas actividades. </w:t>
      </w:r>
    </w:p>
    <w:p w:rsidR="00221170" w:rsidRPr="00D75BF0" w:rsidRDefault="006E2C54" w:rsidP="00B93393">
      <w:pPr>
        <w:tabs>
          <w:tab w:val="left" w:pos="1418"/>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ADMINISTRACIÓN.-</w:t>
      </w:r>
    </w:p>
    <w:p w:rsidR="001129CA" w:rsidRPr="00D75BF0" w:rsidRDefault="006E2C54" w:rsidP="00851031">
      <w:pPr>
        <w:pStyle w:val="Prrafodelista"/>
        <w:numPr>
          <w:ilvl w:val="0"/>
          <w:numId w:val="33"/>
        </w:numPr>
        <w:tabs>
          <w:tab w:val="left" w:pos="1418"/>
          <w:tab w:val="left" w:pos="3765"/>
        </w:tabs>
        <w:spacing w:line="360" w:lineRule="auto"/>
        <w:jc w:val="both"/>
        <w:rPr>
          <w:rFonts w:ascii="Times New Roman" w:hAnsi="Times New Roman" w:cs="Times New Roman"/>
          <w:b/>
          <w:sz w:val="24"/>
          <w:szCs w:val="24"/>
        </w:rPr>
      </w:pPr>
      <w:r w:rsidRPr="00D75BF0">
        <w:rPr>
          <w:rFonts w:ascii="Times New Roman" w:hAnsi="Times New Roman" w:cs="Times New Roman"/>
          <w:b/>
          <w:sz w:val="24"/>
          <w:szCs w:val="24"/>
        </w:rPr>
        <w:t xml:space="preserve">Gestión económica: </w:t>
      </w:r>
      <w:r w:rsidRPr="00D75BF0">
        <w:rPr>
          <w:rFonts w:ascii="Times New Roman" w:hAnsi="Times New Roman" w:cs="Times New Roman"/>
          <w:sz w:val="24"/>
          <w:szCs w:val="24"/>
        </w:rPr>
        <w:t>la administración</w:t>
      </w:r>
      <w:r w:rsidR="001129CA" w:rsidRPr="00D75BF0">
        <w:rPr>
          <w:rFonts w:ascii="Times New Roman" w:hAnsi="Times New Roman" w:cs="Times New Roman"/>
          <w:sz w:val="24"/>
          <w:szCs w:val="24"/>
        </w:rPr>
        <w:t xml:space="preserve"> forma parte del proceso </w:t>
      </w:r>
      <w:r w:rsidR="00A10AA2" w:rsidRPr="00D75BF0">
        <w:rPr>
          <w:rFonts w:ascii="Times New Roman" w:hAnsi="Times New Roman" w:cs="Times New Roman"/>
          <w:sz w:val="24"/>
          <w:szCs w:val="24"/>
        </w:rPr>
        <w:t xml:space="preserve">de </w:t>
      </w:r>
      <w:r w:rsidR="001129CA" w:rsidRPr="00D75BF0">
        <w:rPr>
          <w:rFonts w:ascii="Times New Roman" w:hAnsi="Times New Roman" w:cs="Times New Roman"/>
          <w:sz w:val="24"/>
          <w:szCs w:val="24"/>
        </w:rPr>
        <w:t>gestión económica del colegio, puesto que en ellos se da la “</w:t>
      </w:r>
      <w:r w:rsidR="001129CA" w:rsidRPr="00D75BF0">
        <w:rPr>
          <w:rFonts w:ascii="Times New Roman" w:hAnsi="Times New Roman" w:cs="Times New Roman"/>
          <w:b/>
          <w:sz w:val="24"/>
          <w:szCs w:val="24"/>
        </w:rPr>
        <w:t>facturación</w:t>
      </w:r>
      <w:r w:rsidR="001129CA" w:rsidRPr="00D75BF0">
        <w:rPr>
          <w:rFonts w:ascii="Times New Roman" w:hAnsi="Times New Roman" w:cs="Times New Roman"/>
          <w:sz w:val="24"/>
          <w:szCs w:val="24"/>
        </w:rPr>
        <w:t xml:space="preserve"> a familias y la </w:t>
      </w:r>
      <w:r w:rsidR="001129CA" w:rsidRPr="00D75BF0">
        <w:rPr>
          <w:rFonts w:ascii="Times New Roman" w:hAnsi="Times New Roman" w:cs="Times New Roman"/>
          <w:b/>
          <w:sz w:val="24"/>
          <w:szCs w:val="24"/>
        </w:rPr>
        <w:t>gestión de cobro</w:t>
      </w:r>
      <w:r w:rsidR="001129CA" w:rsidRPr="00D75BF0">
        <w:rPr>
          <w:rFonts w:ascii="Times New Roman" w:hAnsi="Times New Roman" w:cs="Times New Roman"/>
          <w:sz w:val="24"/>
          <w:szCs w:val="24"/>
        </w:rPr>
        <w:t xml:space="preserve">, así como la </w:t>
      </w:r>
      <w:r w:rsidR="001129CA" w:rsidRPr="00D75BF0">
        <w:rPr>
          <w:rFonts w:ascii="Times New Roman" w:hAnsi="Times New Roman" w:cs="Times New Roman"/>
          <w:b/>
          <w:sz w:val="24"/>
          <w:szCs w:val="24"/>
        </w:rPr>
        <w:t xml:space="preserve">gestión de efectivo </w:t>
      </w:r>
      <w:r w:rsidR="001129CA" w:rsidRPr="00D75BF0">
        <w:rPr>
          <w:rFonts w:ascii="Times New Roman" w:hAnsi="Times New Roman" w:cs="Times New Roman"/>
          <w:sz w:val="24"/>
          <w:szCs w:val="24"/>
        </w:rPr>
        <w:t xml:space="preserve">de Colegio Base y la </w:t>
      </w:r>
      <w:r w:rsidR="001129CA" w:rsidRPr="00D75BF0">
        <w:rPr>
          <w:rFonts w:ascii="Times New Roman" w:hAnsi="Times New Roman" w:cs="Times New Roman"/>
          <w:b/>
          <w:sz w:val="24"/>
          <w:szCs w:val="24"/>
        </w:rPr>
        <w:t>relación administrativa y documental con proveedores</w:t>
      </w:r>
      <w:r w:rsidR="001129CA" w:rsidRPr="00D75BF0">
        <w:rPr>
          <w:rFonts w:ascii="Times New Roman" w:hAnsi="Times New Roman" w:cs="Times New Roman"/>
          <w:sz w:val="24"/>
          <w:szCs w:val="24"/>
        </w:rPr>
        <w:t xml:space="preserve">, en lo referente a sus facturas y gestión de pago” (Colegio Base, 2011:47). </w:t>
      </w:r>
    </w:p>
    <w:p w:rsidR="000704B2" w:rsidRPr="00D75BF0" w:rsidRDefault="001129CA" w:rsidP="00851031">
      <w:pPr>
        <w:pStyle w:val="Prrafodelista"/>
        <w:numPr>
          <w:ilvl w:val="0"/>
          <w:numId w:val="33"/>
        </w:numPr>
        <w:tabs>
          <w:tab w:val="left" w:pos="1418"/>
          <w:tab w:val="left" w:pos="3765"/>
        </w:tabs>
        <w:spacing w:line="360" w:lineRule="auto"/>
        <w:jc w:val="both"/>
        <w:rPr>
          <w:rFonts w:ascii="Times New Roman" w:hAnsi="Times New Roman" w:cs="Times New Roman"/>
          <w:b/>
          <w:sz w:val="24"/>
          <w:szCs w:val="24"/>
        </w:rPr>
      </w:pPr>
      <w:r w:rsidRPr="00D75BF0">
        <w:rPr>
          <w:rFonts w:ascii="Times New Roman" w:hAnsi="Times New Roman" w:cs="Times New Roman"/>
          <w:b/>
          <w:sz w:val="24"/>
          <w:szCs w:val="24"/>
        </w:rPr>
        <w:t>Gestión laboral:</w:t>
      </w:r>
      <w:r w:rsidRPr="00D75BF0">
        <w:rPr>
          <w:rFonts w:ascii="Times New Roman" w:hAnsi="Times New Roman" w:cs="Times New Roman"/>
          <w:sz w:val="24"/>
          <w:szCs w:val="24"/>
        </w:rPr>
        <w:t xml:space="preserve"> este tipo de gestión va enfocado al Área de Recursos Humanos. Se dice esto, puesto que se enfoca en lo que es la gestión de pagos, nóminas, y demás. De esta manera, lo que se busca es facilitar al Área de RRHH de CEYS, en lo que tiene que ver con la contratación y gestión de relaciones laborales. </w:t>
      </w:r>
    </w:p>
    <w:p w:rsidR="000704B2" w:rsidRPr="00D75BF0" w:rsidRDefault="000704B2" w:rsidP="00B93393">
      <w:pPr>
        <w:tabs>
          <w:tab w:val="left" w:pos="1418"/>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INFORMACIÓN ECONÓMICA.-</w:t>
      </w:r>
    </w:p>
    <w:p w:rsidR="00090FF9" w:rsidRPr="00D75BF0" w:rsidRDefault="000704B2" w:rsidP="00B93393">
      <w:pPr>
        <w:tabs>
          <w:tab w:val="left" w:pos="1418"/>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Mensualmente se realiza un reporte en el que se tom</w:t>
      </w:r>
      <w:r w:rsidR="00090FF9" w:rsidRPr="00D75BF0">
        <w:rPr>
          <w:rFonts w:ascii="Times New Roman" w:hAnsi="Times New Roman" w:cs="Times New Roman"/>
          <w:sz w:val="24"/>
          <w:szCs w:val="24"/>
        </w:rPr>
        <w:t>a</w:t>
      </w:r>
      <w:r w:rsidRPr="00D75BF0">
        <w:rPr>
          <w:rFonts w:ascii="Times New Roman" w:hAnsi="Times New Roman" w:cs="Times New Roman"/>
          <w:sz w:val="24"/>
          <w:szCs w:val="24"/>
        </w:rPr>
        <w:t xml:space="preserve">n en cuenta los aspectos económicos, financieros, laborales, de control, comercial y de planificación, el cual se entrega a la Dirección. </w:t>
      </w:r>
      <w:r w:rsidR="00090FF9" w:rsidRPr="00D75BF0">
        <w:rPr>
          <w:rFonts w:ascii="Times New Roman" w:hAnsi="Times New Roman" w:cs="Times New Roman"/>
          <w:sz w:val="24"/>
          <w:szCs w:val="24"/>
        </w:rPr>
        <w:t xml:space="preserve">Los responsables de las distintas áreas y la Dirección, tienen disponibilidad a esta información mediante </w:t>
      </w:r>
      <w:r w:rsidRPr="00D75BF0">
        <w:rPr>
          <w:rFonts w:ascii="Times New Roman" w:hAnsi="Times New Roman" w:cs="Times New Roman"/>
          <w:sz w:val="24"/>
          <w:szCs w:val="24"/>
        </w:rPr>
        <w:t>Hermes (sistema tecnológico de internet por el cual se comunican los miembros del colegio)</w:t>
      </w:r>
      <w:r w:rsidR="00090FF9" w:rsidRPr="00D75BF0">
        <w:rPr>
          <w:rFonts w:ascii="Times New Roman" w:hAnsi="Times New Roman" w:cs="Times New Roman"/>
          <w:sz w:val="24"/>
          <w:szCs w:val="24"/>
        </w:rPr>
        <w:t xml:space="preserve">. En el reporte que se entrega a la dirección y el cual está a disposición de las partes anteriormente nombradas, contienen la siguiente información: </w:t>
      </w:r>
    </w:p>
    <w:p w:rsidR="006E2C54" w:rsidRPr="00D75BF0" w:rsidRDefault="00090FF9" w:rsidP="00851031">
      <w:pPr>
        <w:pStyle w:val="Prrafodelista"/>
        <w:numPr>
          <w:ilvl w:val="0"/>
          <w:numId w:val="34"/>
        </w:numPr>
        <w:tabs>
          <w:tab w:val="left" w:pos="1418"/>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Cuenta de pérdidas y ganancias.</w:t>
      </w:r>
    </w:p>
    <w:p w:rsidR="00090FF9" w:rsidRPr="00D75BF0" w:rsidRDefault="00090FF9" w:rsidP="00851031">
      <w:pPr>
        <w:pStyle w:val="Prrafodelista"/>
        <w:numPr>
          <w:ilvl w:val="0"/>
          <w:numId w:val="34"/>
        </w:numPr>
        <w:tabs>
          <w:tab w:val="left" w:pos="1418"/>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Balance de situación. </w:t>
      </w:r>
    </w:p>
    <w:p w:rsidR="00090FF9" w:rsidRPr="00D75BF0" w:rsidRDefault="00090FF9" w:rsidP="00851031">
      <w:pPr>
        <w:pStyle w:val="Prrafodelista"/>
        <w:numPr>
          <w:ilvl w:val="0"/>
          <w:numId w:val="34"/>
        </w:numPr>
        <w:tabs>
          <w:tab w:val="left" w:pos="1418"/>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Deuda. </w:t>
      </w:r>
    </w:p>
    <w:p w:rsidR="00090FF9" w:rsidRPr="00D75BF0" w:rsidRDefault="00090FF9" w:rsidP="00851031">
      <w:pPr>
        <w:pStyle w:val="Prrafodelista"/>
        <w:numPr>
          <w:ilvl w:val="0"/>
          <w:numId w:val="34"/>
        </w:numPr>
        <w:tabs>
          <w:tab w:val="left" w:pos="1418"/>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lastRenderedPageBreak/>
        <w:t xml:space="preserve">Control Presupuestario (se ve la comparación de los ingresos y gastos con los que se evaluó y se determinó el presupuesto). </w:t>
      </w:r>
    </w:p>
    <w:p w:rsidR="00090FF9" w:rsidRPr="00D75BF0" w:rsidRDefault="00090FF9" w:rsidP="00851031">
      <w:pPr>
        <w:pStyle w:val="Prrafodelista"/>
        <w:numPr>
          <w:ilvl w:val="0"/>
          <w:numId w:val="34"/>
        </w:numPr>
        <w:tabs>
          <w:tab w:val="left" w:pos="1418"/>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Control de facturación. </w:t>
      </w:r>
    </w:p>
    <w:p w:rsidR="00090FF9" w:rsidRPr="00D75BF0" w:rsidRDefault="00090FF9" w:rsidP="00851031">
      <w:pPr>
        <w:pStyle w:val="Prrafodelista"/>
        <w:numPr>
          <w:ilvl w:val="0"/>
          <w:numId w:val="34"/>
        </w:numPr>
        <w:tabs>
          <w:tab w:val="left" w:pos="1418"/>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Gastos de personal. </w:t>
      </w:r>
    </w:p>
    <w:p w:rsidR="00090FF9" w:rsidRPr="00D75BF0" w:rsidRDefault="00090FF9" w:rsidP="00851031">
      <w:pPr>
        <w:pStyle w:val="Prrafodelista"/>
        <w:numPr>
          <w:ilvl w:val="0"/>
          <w:numId w:val="34"/>
        </w:numPr>
        <w:tabs>
          <w:tab w:val="left" w:pos="1418"/>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Gastos de personal en cuanto a formación (capacitaciones, cursos y demás). </w:t>
      </w:r>
    </w:p>
    <w:p w:rsidR="00090FF9" w:rsidRPr="00D75BF0" w:rsidRDefault="00090FF9" w:rsidP="00851031">
      <w:pPr>
        <w:pStyle w:val="Prrafodelista"/>
        <w:numPr>
          <w:ilvl w:val="0"/>
          <w:numId w:val="34"/>
        </w:numPr>
        <w:tabs>
          <w:tab w:val="left" w:pos="1418"/>
          <w:tab w:val="left" w:pos="3765"/>
        </w:tabs>
        <w:spacing w:line="360" w:lineRule="auto"/>
        <w:jc w:val="both"/>
        <w:rPr>
          <w:rFonts w:ascii="Times New Roman" w:hAnsi="Times New Roman" w:cs="Times New Roman"/>
          <w:sz w:val="24"/>
          <w:szCs w:val="24"/>
        </w:rPr>
      </w:pPr>
      <w:proofErr w:type="spellStart"/>
      <w:r w:rsidRPr="00D75BF0">
        <w:rPr>
          <w:rFonts w:ascii="Times New Roman" w:hAnsi="Times New Roman" w:cs="Times New Roman"/>
          <w:i/>
          <w:sz w:val="24"/>
          <w:szCs w:val="24"/>
        </w:rPr>
        <w:t>Forecast</w:t>
      </w:r>
      <w:proofErr w:type="spellEnd"/>
      <w:r w:rsidRPr="00D75BF0">
        <w:rPr>
          <w:rFonts w:ascii="Times New Roman" w:hAnsi="Times New Roman" w:cs="Times New Roman"/>
          <w:sz w:val="24"/>
          <w:szCs w:val="24"/>
        </w:rPr>
        <w:t xml:space="preserve"> (proyección de ingresos y gastos que se esperaban tener, posteriormente reemplazados por los datos obtenidos, para poder comparar resultados). </w:t>
      </w:r>
    </w:p>
    <w:p w:rsidR="00451DE5" w:rsidRPr="00D75BF0" w:rsidRDefault="00451DE5" w:rsidP="00B93393">
      <w:pPr>
        <w:tabs>
          <w:tab w:val="left" w:pos="1418"/>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PROCESOS CLAVE PARA EL GOBIERNO DE LA ORGANIZACIÓN.-</w:t>
      </w:r>
    </w:p>
    <w:p w:rsidR="00720DA4" w:rsidRPr="00D75BF0" w:rsidRDefault="00451DE5" w:rsidP="00B93393">
      <w:pPr>
        <w:tabs>
          <w:tab w:val="left" w:pos="1418"/>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Para poder cumplir de manera eficiente con los procesos clave del Colegio Base, existe una sistemática de reuniones y ciertas estrategias y políticas de gestión. En cuanto a las estrategias y políticas de gestión, ya se han hablado anteriormente en este capítulo. Sin embargo, para evidenciar las reuniones que tiene el Colegio Base, </w:t>
      </w:r>
      <w:r w:rsidR="00720DA4" w:rsidRPr="00D75BF0">
        <w:rPr>
          <w:rFonts w:ascii="Times New Roman" w:hAnsi="Times New Roman" w:cs="Times New Roman"/>
          <w:sz w:val="24"/>
          <w:szCs w:val="24"/>
        </w:rPr>
        <w:t>en el Anexo 28,</w:t>
      </w:r>
      <w:r w:rsidRPr="00D75BF0">
        <w:rPr>
          <w:rFonts w:ascii="Times New Roman" w:hAnsi="Times New Roman" w:cs="Times New Roman"/>
          <w:sz w:val="24"/>
          <w:szCs w:val="24"/>
        </w:rPr>
        <w:t xml:space="preserve"> se puede ver un cuadro con las reuniones realizadas para tratar los temas de gestión presupuest</w:t>
      </w:r>
      <w:r w:rsidR="00720DA4" w:rsidRPr="00D75BF0">
        <w:rPr>
          <w:rFonts w:ascii="Times New Roman" w:hAnsi="Times New Roman" w:cs="Times New Roman"/>
          <w:sz w:val="24"/>
          <w:szCs w:val="24"/>
        </w:rPr>
        <w:t xml:space="preserve">aria y </w:t>
      </w:r>
      <w:proofErr w:type="gramStart"/>
      <w:r w:rsidR="00720DA4" w:rsidRPr="00D75BF0">
        <w:rPr>
          <w:rFonts w:ascii="Times New Roman" w:hAnsi="Times New Roman" w:cs="Times New Roman"/>
          <w:sz w:val="24"/>
          <w:szCs w:val="24"/>
        </w:rPr>
        <w:t>los</w:t>
      </w:r>
      <w:proofErr w:type="gramEnd"/>
      <w:r w:rsidR="00720DA4" w:rsidRPr="00D75BF0">
        <w:rPr>
          <w:rFonts w:ascii="Times New Roman" w:hAnsi="Times New Roman" w:cs="Times New Roman"/>
          <w:sz w:val="24"/>
          <w:szCs w:val="24"/>
        </w:rPr>
        <w:t xml:space="preserve"> económico-financiero.</w:t>
      </w:r>
    </w:p>
    <w:p w:rsidR="00F80B4D" w:rsidRPr="00D75BF0" w:rsidRDefault="00F80B4D" w:rsidP="00B93393">
      <w:pPr>
        <w:tabs>
          <w:tab w:val="left" w:pos="1418"/>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Gestión de edificios, equipos y materiales.-</w:t>
      </w:r>
    </w:p>
    <w:p w:rsidR="008910EE" w:rsidRPr="00D75BF0" w:rsidRDefault="008910EE" w:rsidP="00B93393">
      <w:pPr>
        <w:tabs>
          <w:tab w:val="left" w:pos="709"/>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Las instalaciones del Colegio Base, según lo asegura, van de acuerdo a la misión del mismo como centro educativo y de acuerdo a sus estrategias de servicio.  </w:t>
      </w:r>
      <w:r w:rsidR="00720DA4" w:rsidRPr="00D75BF0">
        <w:rPr>
          <w:rFonts w:ascii="Times New Roman" w:hAnsi="Times New Roman" w:cs="Times New Roman"/>
          <w:sz w:val="24"/>
          <w:szCs w:val="24"/>
        </w:rPr>
        <w:t>En el Anexo 29,</w:t>
      </w:r>
      <w:r w:rsidRPr="00D75BF0">
        <w:rPr>
          <w:rFonts w:ascii="Times New Roman" w:hAnsi="Times New Roman" w:cs="Times New Roman"/>
          <w:sz w:val="24"/>
          <w:szCs w:val="24"/>
        </w:rPr>
        <w:t xml:space="preserve"> se puede ver como evidencia un cuadro con lo más importante en cuanto a las instalaciones del colegio y el</w:t>
      </w:r>
      <w:r w:rsidR="00720DA4" w:rsidRPr="00D75BF0">
        <w:rPr>
          <w:rFonts w:ascii="Times New Roman" w:hAnsi="Times New Roman" w:cs="Times New Roman"/>
          <w:sz w:val="24"/>
          <w:szCs w:val="24"/>
        </w:rPr>
        <w:t xml:space="preserve"> uso de las mismas.</w:t>
      </w:r>
    </w:p>
    <w:p w:rsidR="004220C4" w:rsidRPr="00D75BF0" w:rsidRDefault="004220C4"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El cuidado de la infraestructura que se puede ver en el cuadro </w:t>
      </w:r>
      <w:r w:rsidR="00720DA4" w:rsidRPr="00D75BF0">
        <w:rPr>
          <w:rFonts w:ascii="Times New Roman" w:hAnsi="Times New Roman" w:cs="Times New Roman"/>
          <w:sz w:val="24"/>
          <w:szCs w:val="24"/>
        </w:rPr>
        <w:t>del Anexo 29</w:t>
      </w:r>
      <w:r w:rsidRPr="00D75BF0">
        <w:rPr>
          <w:rFonts w:ascii="Times New Roman" w:hAnsi="Times New Roman" w:cs="Times New Roman"/>
          <w:sz w:val="24"/>
          <w:szCs w:val="24"/>
        </w:rPr>
        <w:t xml:space="preserve">, está principalmente encargado </w:t>
      </w:r>
      <w:r w:rsidR="005209BE" w:rsidRPr="00D75BF0">
        <w:rPr>
          <w:rFonts w:ascii="Times New Roman" w:hAnsi="Times New Roman" w:cs="Times New Roman"/>
          <w:sz w:val="24"/>
          <w:szCs w:val="24"/>
        </w:rPr>
        <w:t xml:space="preserve">por </w:t>
      </w:r>
      <w:r w:rsidRPr="00D75BF0">
        <w:rPr>
          <w:rFonts w:ascii="Times New Roman" w:hAnsi="Times New Roman" w:cs="Times New Roman"/>
          <w:sz w:val="24"/>
          <w:szCs w:val="24"/>
        </w:rPr>
        <w:t xml:space="preserve">el personal de mantenimiento y conservación. Es por esto, que la gestión para el mantenimiento de la infraestructura tiene tres etapas. La primera etapa, es la planificación de las instalaciones y el mantenimiento de las mismas; dentro de esta etapa, se debe evaluar las adquisiciones que se deben realizar, ya sean maquinarias y demás, para realizar un mantenimiento constante del colegio. La segunda etapa, se trata de la gestión de las instalaciones, el mantenimiento y la vigilancia de las mismas. Los directivos de mantenimiento, deben estar encargados de realizar horarios para la vigilancia de la infraestructura, para que de esta manera se pueda tener un control visual para poder mejorar ciertos deterioros o áreas de mejora; además, en algunos casos, se deben utilizar manuales para realizar actividades que requieran del uso de cierta maquinaria en específico. Finalmente, los encargados de mantenimiento, deben </w:t>
      </w:r>
      <w:r w:rsidR="005209BE" w:rsidRPr="00D75BF0">
        <w:rPr>
          <w:rFonts w:ascii="Times New Roman" w:hAnsi="Times New Roman" w:cs="Times New Roman"/>
          <w:sz w:val="24"/>
          <w:szCs w:val="24"/>
        </w:rPr>
        <w:t>conservar</w:t>
      </w:r>
      <w:r w:rsidRPr="00D75BF0">
        <w:rPr>
          <w:rFonts w:ascii="Times New Roman" w:hAnsi="Times New Roman" w:cs="Times New Roman"/>
          <w:sz w:val="24"/>
          <w:szCs w:val="24"/>
        </w:rPr>
        <w:t xml:space="preserve"> un regi</w:t>
      </w:r>
      <w:r w:rsidR="005209BE" w:rsidRPr="00D75BF0">
        <w:rPr>
          <w:rFonts w:ascii="Times New Roman" w:hAnsi="Times New Roman" w:cs="Times New Roman"/>
          <w:sz w:val="24"/>
          <w:szCs w:val="24"/>
        </w:rPr>
        <w:t xml:space="preserve">stro de </w:t>
      </w:r>
      <w:r w:rsidR="005209BE" w:rsidRPr="00D75BF0">
        <w:rPr>
          <w:rFonts w:ascii="Times New Roman" w:hAnsi="Times New Roman" w:cs="Times New Roman"/>
          <w:sz w:val="24"/>
          <w:szCs w:val="24"/>
        </w:rPr>
        <w:lastRenderedPageBreak/>
        <w:t xml:space="preserve">la vigilancia que se </w:t>
      </w:r>
      <w:r w:rsidRPr="00D75BF0">
        <w:rPr>
          <w:rFonts w:ascii="Times New Roman" w:hAnsi="Times New Roman" w:cs="Times New Roman"/>
          <w:sz w:val="24"/>
          <w:szCs w:val="24"/>
        </w:rPr>
        <w:t>tiene en el plantel, con el objetivo de cumplir en cuanto al Servicio de Seguridad y son ellos los enca</w:t>
      </w:r>
      <w:r w:rsidR="005209BE" w:rsidRPr="00D75BF0">
        <w:rPr>
          <w:rFonts w:ascii="Times New Roman" w:hAnsi="Times New Roman" w:cs="Times New Roman"/>
          <w:sz w:val="24"/>
          <w:szCs w:val="24"/>
        </w:rPr>
        <w:t>rgados de pedir los equipos y</w:t>
      </w:r>
      <w:r w:rsidRPr="00D75BF0">
        <w:rPr>
          <w:rFonts w:ascii="Times New Roman" w:hAnsi="Times New Roman" w:cs="Times New Roman"/>
          <w:sz w:val="24"/>
          <w:szCs w:val="24"/>
        </w:rPr>
        <w:t xml:space="preserve"> material necesario para mejorar y renovar la infraestructura del plantel.</w:t>
      </w:r>
    </w:p>
    <w:p w:rsidR="008910EE" w:rsidRPr="00D75BF0" w:rsidRDefault="004220C4" w:rsidP="00602130">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Gestión de la tecnología.-</w:t>
      </w:r>
    </w:p>
    <w:p w:rsidR="00720DA4" w:rsidRPr="00D75BF0" w:rsidRDefault="006E3A2C"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Existen dos departamentos encargados de la gestión tecnológica en el Colegio Base. En primer lugar, el Departamento de Nuevas Tecnologías Aplicadas a la educación, el cual se encarga de investigar, desarrollar e implementar proyectos para la aplicación de herramientas tecnológicas dentro de las aulas, que permitan tener una educación óptima y actualizada. Las principales funciones de este departamento son: integrar las TIC, desarrollarlas y capacitar a los profesores para el uso de las mismas (junto con el Departamento de Formación); realizar un análisis para determinar las necesidades tecnológicas del colegio; realizar los pedidos de los equipos tecnológicos que se necesiten y realizar el mantenimiento de los mismos junto con el Departamento de Sistemas;  mantener relaciones con otros centros educativos, para realizar las comparaciones necesarias y la retroalimentación para obtener mejoras. En s</w:t>
      </w:r>
      <w:r w:rsidR="00F95299" w:rsidRPr="00D75BF0">
        <w:rPr>
          <w:rFonts w:ascii="Times New Roman" w:hAnsi="Times New Roman" w:cs="Times New Roman"/>
          <w:sz w:val="24"/>
          <w:szCs w:val="24"/>
        </w:rPr>
        <w:t>egundo lugar, se encuentra el Departamento de Sistemas, el cual se encarga del hardware, software para la comunicación y procesos de gestión, redes, mantenimiento de equipos y la seguri</w:t>
      </w:r>
      <w:r w:rsidR="00720DA4" w:rsidRPr="00D75BF0">
        <w:rPr>
          <w:rFonts w:ascii="Times New Roman" w:hAnsi="Times New Roman" w:cs="Times New Roman"/>
          <w:sz w:val="24"/>
          <w:szCs w:val="24"/>
        </w:rPr>
        <w:t xml:space="preserve">dad informática. En el Anexo 30, </w:t>
      </w:r>
      <w:r w:rsidR="00F95299" w:rsidRPr="00D75BF0">
        <w:rPr>
          <w:rFonts w:ascii="Times New Roman" w:hAnsi="Times New Roman" w:cs="Times New Roman"/>
          <w:sz w:val="24"/>
          <w:szCs w:val="24"/>
        </w:rPr>
        <w:t>se puede ver un mapa de procesos, con los tres aspectos que abarca el  Departamento de Sistemas (sistemas de información, infraestr</w:t>
      </w:r>
      <w:r w:rsidR="00720DA4" w:rsidRPr="00D75BF0">
        <w:rPr>
          <w:rFonts w:ascii="Times New Roman" w:hAnsi="Times New Roman" w:cs="Times New Roman"/>
          <w:sz w:val="24"/>
          <w:szCs w:val="24"/>
        </w:rPr>
        <w:t>uctura y seguridad informática).</w:t>
      </w:r>
    </w:p>
    <w:p w:rsidR="000E187F" w:rsidRPr="00D75BF0" w:rsidRDefault="00082D37"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Gestión de recursos informativos y de conocimiento.-</w:t>
      </w:r>
    </w:p>
    <w:p w:rsidR="00482A03" w:rsidRPr="00D75BF0" w:rsidRDefault="00482A03"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La estrategia que el Colegio Base ha desarrollado para la gestión de recursos informáticos y de conocimiento, se ha basado principalmente en el uso de las</w:t>
      </w:r>
      <w:r w:rsidR="00FD6081" w:rsidRPr="00D75BF0">
        <w:rPr>
          <w:rFonts w:ascii="Times New Roman" w:hAnsi="Times New Roman" w:cs="Times New Roman"/>
          <w:sz w:val="24"/>
          <w:szCs w:val="24"/>
        </w:rPr>
        <w:t xml:space="preserve"> TIC. Consecuentemente, se puede</w:t>
      </w:r>
      <w:r w:rsidRPr="00D75BF0">
        <w:rPr>
          <w:rFonts w:ascii="Times New Roman" w:hAnsi="Times New Roman" w:cs="Times New Roman"/>
          <w:sz w:val="24"/>
          <w:szCs w:val="24"/>
        </w:rPr>
        <w:t xml:space="preserve"> ver a continuación, una descripción de las herramientas que utiliza el colegio para hacer llegar la información y conocimientos </w:t>
      </w:r>
      <w:r w:rsidR="00FD6081" w:rsidRPr="00D75BF0">
        <w:rPr>
          <w:rFonts w:ascii="Times New Roman" w:hAnsi="Times New Roman" w:cs="Times New Roman"/>
          <w:sz w:val="24"/>
          <w:szCs w:val="24"/>
        </w:rPr>
        <w:t>a sus distintas partes de interés</w:t>
      </w:r>
      <w:r w:rsidRPr="00D75BF0">
        <w:rPr>
          <w:rFonts w:ascii="Times New Roman" w:hAnsi="Times New Roman" w:cs="Times New Roman"/>
          <w:sz w:val="24"/>
          <w:szCs w:val="24"/>
        </w:rPr>
        <w:t>:</w:t>
      </w:r>
    </w:p>
    <w:p w:rsidR="00482A03" w:rsidRPr="00D75BF0" w:rsidRDefault="00482A03" w:rsidP="00851031">
      <w:pPr>
        <w:pStyle w:val="Prrafodelista"/>
        <w:numPr>
          <w:ilvl w:val="0"/>
          <w:numId w:val="35"/>
        </w:num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b/>
          <w:sz w:val="24"/>
          <w:szCs w:val="24"/>
        </w:rPr>
        <w:t xml:space="preserve">PROMETEO: </w:t>
      </w:r>
      <w:r w:rsidRPr="00D75BF0">
        <w:rPr>
          <w:rFonts w:ascii="Times New Roman" w:hAnsi="Times New Roman" w:cs="Times New Roman"/>
          <w:sz w:val="24"/>
          <w:szCs w:val="24"/>
        </w:rPr>
        <w:t xml:space="preserve">es </w:t>
      </w:r>
      <w:r w:rsidR="00467065" w:rsidRPr="00D75BF0">
        <w:rPr>
          <w:rFonts w:ascii="Times New Roman" w:hAnsi="Times New Roman" w:cs="Times New Roman"/>
          <w:sz w:val="24"/>
          <w:szCs w:val="24"/>
        </w:rPr>
        <w:t xml:space="preserve">una intranet corporativa desarrollada por el departamento de sistemas y </w:t>
      </w:r>
      <w:r w:rsidRPr="00D75BF0">
        <w:rPr>
          <w:rFonts w:ascii="Times New Roman" w:hAnsi="Times New Roman" w:cs="Times New Roman"/>
          <w:sz w:val="24"/>
          <w:szCs w:val="24"/>
        </w:rPr>
        <w:t>utilizado principalmente para la gestión realizada por los docentes. Los profesores utilizan esta intranet corporativa, desarrollada por el colegio, en la cual tienen los expedientes de los alumnos, los resultados académicos, psicológicos, ciertas estadísticas y demás.</w:t>
      </w:r>
    </w:p>
    <w:p w:rsidR="00467065" w:rsidRPr="00D75BF0" w:rsidRDefault="00482A03" w:rsidP="00851031">
      <w:pPr>
        <w:pStyle w:val="Prrafodelista"/>
        <w:numPr>
          <w:ilvl w:val="0"/>
          <w:numId w:val="35"/>
        </w:num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b/>
          <w:sz w:val="24"/>
          <w:szCs w:val="24"/>
        </w:rPr>
        <w:lastRenderedPageBreak/>
        <w:t>HERMES:</w:t>
      </w:r>
      <w:r w:rsidR="00467065" w:rsidRPr="00D75BF0">
        <w:rPr>
          <w:rFonts w:ascii="Times New Roman" w:hAnsi="Times New Roman" w:cs="Times New Roman"/>
          <w:sz w:val="24"/>
          <w:szCs w:val="24"/>
        </w:rPr>
        <w:t xml:space="preserve"> </w:t>
      </w:r>
      <w:r w:rsidRPr="00D75BF0">
        <w:rPr>
          <w:rFonts w:ascii="Times New Roman" w:hAnsi="Times New Roman" w:cs="Times New Roman"/>
          <w:sz w:val="24"/>
          <w:szCs w:val="24"/>
        </w:rPr>
        <w:t xml:space="preserve">es </w:t>
      </w:r>
      <w:r w:rsidR="00467065" w:rsidRPr="00D75BF0">
        <w:rPr>
          <w:rFonts w:ascii="Times New Roman" w:hAnsi="Times New Roman" w:cs="Times New Roman"/>
          <w:sz w:val="24"/>
          <w:szCs w:val="24"/>
        </w:rPr>
        <w:t>una</w:t>
      </w:r>
      <w:r w:rsidRPr="00D75BF0">
        <w:rPr>
          <w:rFonts w:ascii="Times New Roman" w:hAnsi="Times New Roman" w:cs="Times New Roman"/>
          <w:sz w:val="24"/>
          <w:szCs w:val="24"/>
        </w:rPr>
        <w:t xml:space="preserve"> intranet</w:t>
      </w:r>
      <w:r w:rsidR="00467065" w:rsidRPr="00D75BF0">
        <w:rPr>
          <w:rFonts w:ascii="Times New Roman" w:hAnsi="Times New Roman" w:cs="Times New Roman"/>
          <w:sz w:val="24"/>
          <w:szCs w:val="24"/>
        </w:rPr>
        <w:t xml:space="preserve"> corporativa al igual que PROMETEO, desarrollada por el departamento de sistemas</w:t>
      </w:r>
      <w:r w:rsidRPr="00D75BF0">
        <w:rPr>
          <w:rFonts w:ascii="Times New Roman" w:hAnsi="Times New Roman" w:cs="Times New Roman"/>
          <w:sz w:val="24"/>
          <w:szCs w:val="24"/>
        </w:rPr>
        <w:t xml:space="preserve">, en la cual </w:t>
      </w:r>
      <w:r w:rsidR="00467065" w:rsidRPr="00D75BF0">
        <w:rPr>
          <w:rFonts w:ascii="Times New Roman" w:hAnsi="Times New Roman" w:cs="Times New Roman"/>
          <w:sz w:val="24"/>
          <w:szCs w:val="24"/>
        </w:rPr>
        <w:t xml:space="preserve">los empleados del colegio y algunos de </w:t>
      </w:r>
      <w:r w:rsidRPr="00D75BF0">
        <w:rPr>
          <w:rFonts w:ascii="Times New Roman" w:hAnsi="Times New Roman" w:cs="Times New Roman"/>
          <w:sz w:val="24"/>
          <w:szCs w:val="24"/>
        </w:rPr>
        <w:t>la empresa CEYS</w:t>
      </w:r>
      <w:r w:rsidR="00467065" w:rsidRPr="00D75BF0">
        <w:rPr>
          <w:rFonts w:ascii="Times New Roman" w:hAnsi="Times New Roman" w:cs="Times New Roman"/>
          <w:sz w:val="24"/>
          <w:szCs w:val="24"/>
        </w:rPr>
        <w:t>, pueden acceder a cierta información del plantel</w:t>
      </w:r>
      <w:r w:rsidR="00FD6081" w:rsidRPr="00D75BF0">
        <w:rPr>
          <w:rFonts w:ascii="Times New Roman" w:hAnsi="Times New Roman" w:cs="Times New Roman"/>
          <w:sz w:val="24"/>
          <w:szCs w:val="24"/>
        </w:rPr>
        <w:t>,</w:t>
      </w:r>
      <w:r w:rsidR="00467065" w:rsidRPr="00D75BF0">
        <w:rPr>
          <w:rFonts w:ascii="Times New Roman" w:hAnsi="Times New Roman" w:cs="Times New Roman"/>
          <w:sz w:val="24"/>
          <w:szCs w:val="24"/>
        </w:rPr>
        <w:t xml:space="preserve"> como por ejemplo</w:t>
      </w:r>
      <w:r w:rsidR="00FD6081" w:rsidRPr="00D75BF0">
        <w:rPr>
          <w:rFonts w:ascii="Times New Roman" w:hAnsi="Times New Roman" w:cs="Times New Roman"/>
          <w:sz w:val="24"/>
          <w:szCs w:val="24"/>
        </w:rPr>
        <w:t xml:space="preserve">: </w:t>
      </w:r>
      <w:r w:rsidR="00467065" w:rsidRPr="00D75BF0">
        <w:rPr>
          <w:rFonts w:ascii="Times New Roman" w:hAnsi="Times New Roman" w:cs="Times New Roman"/>
          <w:sz w:val="24"/>
          <w:szCs w:val="24"/>
        </w:rPr>
        <w:t>la planificación estratégica, plan de presupuestos, plan de marketing y ciertos documentos corporativos</w:t>
      </w:r>
      <w:r w:rsidRPr="00D75BF0">
        <w:rPr>
          <w:rFonts w:ascii="Times New Roman" w:hAnsi="Times New Roman" w:cs="Times New Roman"/>
          <w:sz w:val="24"/>
          <w:szCs w:val="24"/>
        </w:rPr>
        <w:t>.</w:t>
      </w:r>
      <w:r w:rsidR="00467065" w:rsidRPr="00D75BF0">
        <w:rPr>
          <w:rFonts w:ascii="Times New Roman" w:hAnsi="Times New Roman" w:cs="Times New Roman"/>
          <w:sz w:val="24"/>
          <w:szCs w:val="24"/>
        </w:rPr>
        <w:t xml:space="preserve"> </w:t>
      </w:r>
    </w:p>
    <w:p w:rsidR="00467065" w:rsidRPr="00D75BF0" w:rsidRDefault="00467065" w:rsidP="00851031">
      <w:pPr>
        <w:pStyle w:val="Prrafodelista"/>
        <w:numPr>
          <w:ilvl w:val="0"/>
          <w:numId w:val="35"/>
        </w:num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b/>
          <w:sz w:val="24"/>
          <w:szCs w:val="24"/>
        </w:rPr>
        <w:t>Página Web:</w:t>
      </w:r>
      <w:r w:rsidRPr="00D75BF0">
        <w:rPr>
          <w:rFonts w:ascii="Times New Roman" w:hAnsi="Times New Roman" w:cs="Times New Roman"/>
          <w:sz w:val="24"/>
          <w:szCs w:val="24"/>
        </w:rPr>
        <w:t xml:space="preserve"> el colegio cuenta con una página </w:t>
      </w:r>
      <w:r w:rsidR="00FD6081" w:rsidRPr="00D75BF0">
        <w:rPr>
          <w:rFonts w:ascii="Times New Roman" w:hAnsi="Times New Roman" w:cs="Times New Roman"/>
          <w:sz w:val="24"/>
          <w:szCs w:val="24"/>
        </w:rPr>
        <w:t>web con la información más importante</w:t>
      </w:r>
      <w:r w:rsidRPr="00D75BF0">
        <w:rPr>
          <w:rFonts w:ascii="Times New Roman" w:hAnsi="Times New Roman" w:cs="Times New Roman"/>
          <w:sz w:val="24"/>
          <w:szCs w:val="24"/>
        </w:rPr>
        <w:t xml:space="preserve"> del colegio para aquellas personas que quieran acceder a la misma. En suma, para los alumnos que forman parte de la institución y para sus padres de familia, existe la posibilidad de que ingresen con un código por la página web, para que puedan acceder a información como notas y anotaciones de los tutores. </w:t>
      </w:r>
    </w:p>
    <w:p w:rsidR="006E2D37" w:rsidRPr="00D75BF0" w:rsidRDefault="00DA6889" w:rsidP="00851031">
      <w:pPr>
        <w:pStyle w:val="Prrafodelista"/>
        <w:numPr>
          <w:ilvl w:val="0"/>
          <w:numId w:val="35"/>
        </w:num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b/>
          <w:sz w:val="24"/>
          <w:szCs w:val="24"/>
        </w:rPr>
        <w:t>NAVISI</w:t>
      </w:r>
      <w:r w:rsidR="00467065" w:rsidRPr="00D75BF0">
        <w:rPr>
          <w:rFonts w:ascii="Times New Roman" w:hAnsi="Times New Roman" w:cs="Times New Roman"/>
          <w:b/>
          <w:sz w:val="24"/>
          <w:szCs w:val="24"/>
        </w:rPr>
        <w:t>ON:</w:t>
      </w:r>
      <w:r w:rsidR="00482A03" w:rsidRPr="00D75BF0">
        <w:rPr>
          <w:rFonts w:ascii="Times New Roman" w:hAnsi="Times New Roman" w:cs="Times New Roman"/>
          <w:sz w:val="24"/>
          <w:szCs w:val="24"/>
        </w:rPr>
        <w:t xml:space="preserve"> </w:t>
      </w:r>
      <w:r w:rsidR="00467065" w:rsidRPr="00D75BF0">
        <w:rPr>
          <w:rFonts w:ascii="Times New Roman" w:hAnsi="Times New Roman" w:cs="Times New Roman"/>
          <w:sz w:val="24"/>
          <w:szCs w:val="24"/>
        </w:rPr>
        <w:t xml:space="preserve">herramienta para gestionar la información </w:t>
      </w:r>
      <w:r w:rsidR="006E2D37" w:rsidRPr="00D75BF0">
        <w:rPr>
          <w:rFonts w:ascii="Times New Roman" w:hAnsi="Times New Roman" w:cs="Times New Roman"/>
          <w:sz w:val="24"/>
          <w:szCs w:val="24"/>
        </w:rPr>
        <w:t>económico-financiera, de facturación, contabilidad y</w:t>
      </w:r>
      <w:r w:rsidR="00467065" w:rsidRPr="00D75BF0">
        <w:rPr>
          <w:rFonts w:ascii="Times New Roman" w:hAnsi="Times New Roman" w:cs="Times New Roman"/>
          <w:sz w:val="24"/>
          <w:szCs w:val="24"/>
        </w:rPr>
        <w:t xml:space="preserve"> seguimiento de proveedores</w:t>
      </w:r>
      <w:r w:rsidR="006E2D37" w:rsidRPr="00D75BF0">
        <w:rPr>
          <w:rFonts w:ascii="Times New Roman" w:hAnsi="Times New Roman" w:cs="Times New Roman"/>
          <w:sz w:val="24"/>
          <w:szCs w:val="24"/>
        </w:rPr>
        <w:t xml:space="preserve"> del colegio. </w:t>
      </w:r>
    </w:p>
    <w:p w:rsidR="006E2D37" w:rsidRPr="00D75BF0" w:rsidRDefault="006E2D37" w:rsidP="00851031">
      <w:pPr>
        <w:pStyle w:val="Prrafodelista"/>
        <w:numPr>
          <w:ilvl w:val="0"/>
          <w:numId w:val="35"/>
        </w:num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b/>
          <w:sz w:val="24"/>
          <w:szCs w:val="24"/>
        </w:rPr>
        <w:t>SASS:</w:t>
      </w:r>
      <w:r w:rsidRPr="00D75BF0">
        <w:rPr>
          <w:rFonts w:ascii="Times New Roman" w:hAnsi="Times New Roman" w:cs="Times New Roman"/>
          <w:sz w:val="24"/>
          <w:szCs w:val="24"/>
        </w:rPr>
        <w:t xml:space="preserve"> herramienta para controlar el cumplimiento de plazos dentro de la intranet PROMETEO. </w:t>
      </w:r>
    </w:p>
    <w:p w:rsidR="006E2D37" w:rsidRPr="00D75BF0" w:rsidRDefault="006E2D37" w:rsidP="00851031">
      <w:pPr>
        <w:pStyle w:val="Prrafodelista"/>
        <w:numPr>
          <w:ilvl w:val="0"/>
          <w:numId w:val="35"/>
        </w:num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b/>
          <w:sz w:val="24"/>
          <w:szCs w:val="24"/>
        </w:rPr>
        <w:t>COMUNICOLE:</w:t>
      </w:r>
      <w:r w:rsidRPr="00D75BF0">
        <w:rPr>
          <w:rFonts w:ascii="Times New Roman" w:hAnsi="Times New Roman" w:cs="Times New Roman"/>
          <w:sz w:val="24"/>
          <w:szCs w:val="24"/>
        </w:rPr>
        <w:t xml:space="preserve"> herramienta que se utiliz</w:t>
      </w:r>
      <w:r w:rsidR="00DA6889" w:rsidRPr="00D75BF0">
        <w:rPr>
          <w:rFonts w:ascii="Times New Roman" w:hAnsi="Times New Roman" w:cs="Times New Roman"/>
          <w:sz w:val="24"/>
          <w:szCs w:val="24"/>
        </w:rPr>
        <w:t>a para mantenerse en contacto ví</w:t>
      </w:r>
      <w:r w:rsidRPr="00D75BF0">
        <w:rPr>
          <w:rFonts w:ascii="Times New Roman" w:hAnsi="Times New Roman" w:cs="Times New Roman"/>
          <w:sz w:val="24"/>
          <w:szCs w:val="24"/>
        </w:rPr>
        <w:t xml:space="preserve">a mail con los padres de familia. Se da con el objetivo de mantener una comunicación efectiva y responsable con el medio ambiente (para no utilizar papel). </w:t>
      </w:r>
    </w:p>
    <w:p w:rsidR="006E2D37" w:rsidRPr="00D75BF0" w:rsidRDefault="006E2D37" w:rsidP="00851031">
      <w:pPr>
        <w:pStyle w:val="Prrafodelista"/>
        <w:numPr>
          <w:ilvl w:val="0"/>
          <w:numId w:val="35"/>
        </w:num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b/>
          <w:sz w:val="24"/>
          <w:szCs w:val="24"/>
        </w:rPr>
        <w:t>SMS Transporte:</w:t>
      </w:r>
      <w:r w:rsidRPr="00D75BF0">
        <w:rPr>
          <w:rFonts w:ascii="Times New Roman" w:hAnsi="Times New Roman" w:cs="Times New Roman"/>
          <w:sz w:val="24"/>
          <w:szCs w:val="24"/>
        </w:rPr>
        <w:t xml:space="preserve"> en este caso se utiliza los mensajes de texto a celulares, para avisar a los padres de familia en caso de que exista algún tipo de retraso con el transporte, para que no haya preocupación en cuanto a sus hijos. De esto se encarga cada responsable de transporte, la secretaría y administración del colegio. </w:t>
      </w:r>
    </w:p>
    <w:p w:rsidR="00482A03" w:rsidRPr="00D75BF0" w:rsidRDefault="008278D4"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Como se puede ver, tanto el Grupo Educativo Marín, como el Colegio Base, tienen ciertos planes estratégicos para cumplir con la gestión de los recursos que se utilizan para las distintas áreas en específico.</w:t>
      </w:r>
      <w:r w:rsidR="00B22C80" w:rsidRPr="00D75BF0">
        <w:rPr>
          <w:rFonts w:ascii="Times New Roman" w:hAnsi="Times New Roman" w:cs="Times New Roman"/>
          <w:sz w:val="24"/>
          <w:szCs w:val="24"/>
        </w:rPr>
        <w:t xml:space="preserve"> Consecuentemente, estas instituciones han </w:t>
      </w:r>
      <w:r w:rsidR="00151914" w:rsidRPr="00D75BF0">
        <w:rPr>
          <w:rFonts w:ascii="Times New Roman" w:hAnsi="Times New Roman" w:cs="Times New Roman"/>
          <w:sz w:val="24"/>
          <w:szCs w:val="24"/>
        </w:rPr>
        <w:t>divi</w:t>
      </w:r>
      <w:r w:rsidR="00020272" w:rsidRPr="00D75BF0">
        <w:rPr>
          <w:rFonts w:ascii="Times New Roman" w:hAnsi="Times New Roman" w:cs="Times New Roman"/>
          <w:sz w:val="24"/>
          <w:szCs w:val="24"/>
        </w:rPr>
        <w:t>di</w:t>
      </w:r>
      <w:r w:rsidR="00151914" w:rsidRPr="00D75BF0">
        <w:rPr>
          <w:rFonts w:ascii="Times New Roman" w:hAnsi="Times New Roman" w:cs="Times New Roman"/>
          <w:sz w:val="24"/>
          <w:szCs w:val="24"/>
        </w:rPr>
        <w:t>do según sus funciones a los distintos recursos necesarios para cumplir los objetivos planteados. Sin embargo, uno de los factores más importantes es que el Grupo Educativo Marín y el Colegio Base han tratado de obtener la mayor practicidad, efectividad y cumplimiento hacia las partes de interés involucradas. En suma, es importante tomar en cuenta también como objetivo, que ambas instituciones han tratado de buscar beneficios internos, sin alejarse del buen servicio</w:t>
      </w:r>
      <w:r w:rsidR="000E18B9" w:rsidRPr="00D75BF0">
        <w:rPr>
          <w:rFonts w:ascii="Times New Roman" w:hAnsi="Times New Roman" w:cs="Times New Roman"/>
          <w:sz w:val="24"/>
          <w:szCs w:val="24"/>
        </w:rPr>
        <w:t xml:space="preserve"> y siendo socialmente responsables</w:t>
      </w:r>
      <w:r w:rsidR="00151914" w:rsidRPr="00D75BF0">
        <w:rPr>
          <w:rFonts w:ascii="Times New Roman" w:hAnsi="Times New Roman" w:cs="Times New Roman"/>
          <w:sz w:val="24"/>
          <w:szCs w:val="24"/>
        </w:rPr>
        <w:t xml:space="preserve">. Esto se puede ver en ciertos </w:t>
      </w:r>
      <w:r w:rsidR="00151914" w:rsidRPr="00D75BF0">
        <w:rPr>
          <w:rFonts w:ascii="Times New Roman" w:hAnsi="Times New Roman" w:cs="Times New Roman"/>
          <w:sz w:val="24"/>
          <w:szCs w:val="24"/>
        </w:rPr>
        <w:lastRenderedPageBreak/>
        <w:t>aspectos como por ejemplo, la reducción de costos en procesos, como lo es la implementación de nuevas tecnologías, para un mejoramiento de servi</w:t>
      </w:r>
      <w:r w:rsidR="000E18B9" w:rsidRPr="00D75BF0">
        <w:rPr>
          <w:rFonts w:ascii="Times New Roman" w:hAnsi="Times New Roman" w:cs="Times New Roman"/>
          <w:sz w:val="24"/>
          <w:szCs w:val="24"/>
        </w:rPr>
        <w:t xml:space="preserve">cio, a menor costo </w:t>
      </w:r>
      <w:r w:rsidR="00151914" w:rsidRPr="00D75BF0">
        <w:rPr>
          <w:rFonts w:ascii="Times New Roman" w:hAnsi="Times New Roman" w:cs="Times New Roman"/>
          <w:sz w:val="24"/>
          <w:szCs w:val="24"/>
        </w:rPr>
        <w:t>y a la vez</w:t>
      </w:r>
      <w:r w:rsidR="000E18B9" w:rsidRPr="00D75BF0">
        <w:rPr>
          <w:rFonts w:ascii="Times New Roman" w:hAnsi="Times New Roman" w:cs="Times New Roman"/>
          <w:sz w:val="24"/>
          <w:szCs w:val="24"/>
        </w:rPr>
        <w:t xml:space="preserve"> cumpliendo con su política de responsabilidad social (evitando utilización de materiales precarios como papel, y demás, y utilizando métodos tecnológicos más prácticos y responsables)</w:t>
      </w:r>
      <w:r w:rsidR="00151914" w:rsidRPr="00D75BF0">
        <w:rPr>
          <w:rFonts w:ascii="Times New Roman" w:hAnsi="Times New Roman" w:cs="Times New Roman"/>
          <w:sz w:val="24"/>
          <w:szCs w:val="24"/>
        </w:rPr>
        <w:t>.</w:t>
      </w:r>
    </w:p>
    <w:p w:rsidR="005C553B" w:rsidRPr="00D75BF0" w:rsidRDefault="005C553B" w:rsidP="00B93393">
      <w:pPr>
        <w:pStyle w:val="Ttulo2"/>
        <w:spacing w:before="0" w:after="200" w:line="360" w:lineRule="auto"/>
        <w:rPr>
          <w:rFonts w:ascii="Times New Roman" w:hAnsi="Times New Roman" w:cs="Times New Roman"/>
          <w:color w:val="auto"/>
          <w:sz w:val="24"/>
          <w:szCs w:val="24"/>
        </w:rPr>
      </w:pPr>
    </w:p>
    <w:p w:rsidR="005C553B" w:rsidRPr="00D75BF0" w:rsidRDefault="005C553B" w:rsidP="00B93393">
      <w:pPr>
        <w:spacing w:line="360" w:lineRule="auto"/>
        <w:rPr>
          <w:rFonts w:ascii="Times New Roman" w:hAnsi="Times New Roman" w:cs="Times New Roman"/>
          <w:sz w:val="24"/>
          <w:szCs w:val="24"/>
        </w:rPr>
      </w:pPr>
    </w:p>
    <w:p w:rsidR="005C553B" w:rsidRPr="00D75BF0" w:rsidRDefault="005C553B" w:rsidP="00B93393">
      <w:pPr>
        <w:spacing w:line="360" w:lineRule="auto"/>
        <w:rPr>
          <w:rFonts w:ascii="Times New Roman" w:hAnsi="Times New Roman" w:cs="Times New Roman"/>
          <w:sz w:val="24"/>
          <w:szCs w:val="24"/>
        </w:rPr>
      </w:pPr>
    </w:p>
    <w:p w:rsidR="005C553B" w:rsidRPr="00D75BF0" w:rsidRDefault="005C553B" w:rsidP="00B93393">
      <w:pPr>
        <w:spacing w:line="360" w:lineRule="auto"/>
        <w:rPr>
          <w:rFonts w:ascii="Times New Roman" w:hAnsi="Times New Roman" w:cs="Times New Roman"/>
          <w:sz w:val="24"/>
          <w:szCs w:val="24"/>
        </w:rPr>
      </w:pPr>
    </w:p>
    <w:p w:rsidR="005C553B" w:rsidRPr="00D75BF0" w:rsidRDefault="005C553B" w:rsidP="00B93393">
      <w:pPr>
        <w:spacing w:line="360" w:lineRule="auto"/>
        <w:rPr>
          <w:rFonts w:ascii="Times New Roman" w:hAnsi="Times New Roman" w:cs="Times New Roman"/>
          <w:sz w:val="24"/>
          <w:szCs w:val="24"/>
        </w:rPr>
      </w:pPr>
    </w:p>
    <w:p w:rsidR="005C553B" w:rsidRPr="00D75BF0" w:rsidRDefault="005C553B" w:rsidP="00B93393">
      <w:pPr>
        <w:spacing w:line="360" w:lineRule="auto"/>
        <w:rPr>
          <w:rFonts w:ascii="Times New Roman" w:hAnsi="Times New Roman" w:cs="Times New Roman"/>
          <w:sz w:val="24"/>
          <w:szCs w:val="24"/>
        </w:rPr>
      </w:pPr>
    </w:p>
    <w:p w:rsidR="005C553B" w:rsidRPr="00D75BF0" w:rsidRDefault="005C553B" w:rsidP="00B93393">
      <w:pPr>
        <w:spacing w:line="360" w:lineRule="auto"/>
        <w:rPr>
          <w:rFonts w:ascii="Times New Roman" w:hAnsi="Times New Roman" w:cs="Times New Roman"/>
          <w:sz w:val="24"/>
          <w:szCs w:val="24"/>
        </w:rPr>
      </w:pPr>
    </w:p>
    <w:p w:rsidR="005C553B" w:rsidRPr="00D75BF0" w:rsidRDefault="005C553B" w:rsidP="00B93393">
      <w:pPr>
        <w:spacing w:line="360" w:lineRule="auto"/>
        <w:rPr>
          <w:rFonts w:ascii="Times New Roman" w:hAnsi="Times New Roman" w:cs="Times New Roman"/>
          <w:sz w:val="24"/>
          <w:szCs w:val="24"/>
        </w:rPr>
      </w:pPr>
    </w:p>
    <w:p w:rsidR="005C553B" w:rsidRPr="00D75BF0" w:rsidRDefault="005C553B" w:rsidP="00B93393">
      <w:pPr>
        <w:spacing w:line="360" w:lineRule="auto"/>
        <w:rPr>
          <w:rFonts w:ascii="Times New Roman" w:hAnsi="Times New Roman" w:cs="Times New Roman"/>
          <w:sz w:val="24"/>
          <w:szCs w:val="24"/>
        </w:rPr>
      </w:pPr>
    </w:p>
    <w:p w:rsidR="00D77AB1" w:rsidRPr="00D75BF0" w:rsidRDefault="00D77AB1" w:rsidP="00B93393">
      <w:pPr>
        <w:pStyle w:val="Ttulo2"/>
        <w:spacing w:before="0" w:after="200" w:line="360" w:lineRule="auto"/>
        <w:jc w:val="center"/>
        <w:rPr>
          <w:rFonts w:ascii="Times New Roman" w:hAnsi="Times New Roman" w:cs="Times New Roman"/>
          <w:color w:val="auto"/>
          <w:sz w:val="24"/>
          <w:szCs w:val="24"/>
        </w:rPr>
      </w:pPr>
    </w:p>
    <w:p w:rsidR="00D77AB1" w:rsidRPr="00D75BF0" w:rsidRDefault="00D77AB1" w:rsidP="00D77AB1">
      <w:pPr>
        <w:rPr>
          <w:rFonts w:ascii="Times New Roman" w:hAnsi="Times New Roman" w:cs="Times New Roman"/>
          <w:sz w:val="24"/>
          <w:szCs w:val="24"/>
        </w:rPr>
      </w:pPr>
    </w:p>
    <w:p w:rsidR="00D77AB1" w:rsidRDefault="00D77AB1" w:rsidP="00B93393">
      <w:pPr>
        <w:pStyle w:val="Ttulo2"/>
        <w:spacing w:before="0" w:after="200" w:line="360" w:lineRule="auto"/>
        <w:jc w:val="center"/>
        <w:rPr>
          <w:rFonts w:ascii="Times New Roman" w:hAnsi="Times New Roman" w:cs="Times New Roman"/>
          <w:color w:val="auto"/>
          <w:sz w:val="24"/>
          <w:szCs w:val="24"/>
        </w:rPr>
      </w:pPr>
    </w:p>
    <w:p w:rsidR="007F1DD9" w:rsidRDefault="007F1DD9" w:rsidP="007F1DD9"/>
    <w:p w:rsidR="007F1DD9" w:rsidRDefault="007F1DD9" w:rsidP="007F1DD9"/>
    <w:p w:rsidR="007F1DD9" w:rsidRDefault="007F1DD9" w:rsidP="007F1DD9"/>
    <w:p w:rsidR="007F1DD9" w:rsidRPr="007F1DD9" w:rsidRDefault="007F1DD9" w:rsidP="007F1DD9"/>
    <w:p w:rsidR="007F1DD9" w:rsidRDefault="007F1DD9" w:rsidP="00B93393">
      <w:pPr>
        <w:pStyle w:val="Ttulo2"/>
        <w:spacing w:before="0" w:after="200" w:line="360" w:lineRule="auto"/>
        <w:jc w:val="center"/>
        <w:rPr>
          <w:rFonts w:ascii="Times New Roman" w:hAnsi="Times New Roman" w:cs="Times New Roman"/>
          <w:color w:val="auto"/>
          <w:sz w:val="24"/>
          <w:szCs w:val="24"/>
        </w:rPr>
      </w:pPr>
      <w:bookmarkStart w:id="34" w:name="_Toc374528125"/>
    </w:p>
    <w:p w:rsidR="007F1DD9" w:rsidRDefault="007F1DD9" w:rsidP="00B93393">
      <w:pPr>
        <w:pStyle w:val="Ttulo2"/>
        <w:spacing w:before="0" w:after="200" w:line="360" w:lineRule="auto"/>
        <w:jc w:val="center"/>
        <w:rPr>
          <w:rFonts w:ascii="Times New Roman" w:hAnsi="Times New Roman" w:cs="Times New Roman"/>
          <w:color w:val="auto"/>
          <w:sz w:val="24"/>
          <w:szCs w:val="24"/>
        </w:rPr>
      </w:pPr>
    </w:p>
    <w:p w:rsidR="007F1DD9" w:rsidRDefault="007F1DD9" w:rsidP="00B93393">
      <w:pPr>
        <w:pStyle w:val="Ttulo2"/>
        <w:spacing w:before="0" w:after="200" w:line="360" w:lineRule="auto"/>
        <w:jc w:val="center"/>
        <w:rPr>
          <w:rFonts w:ascii="Times New Roman" w:hAnsi="Times New Roman" w:cs="Times New Roman"/>
          <w:color w:val="auto"/>
          <w:sz w:val="24"/>
          <w:szCs w:val="24"/>
        </w:rPr>
      </w:pPr>
    </w:p>
    <w:p w:rsidR="005C553B" w:rsidRPr="00D75BF0" w:rsidRDefault="005C553B" w:rsidP="00B93393">
      <w:pPr>
        <w:pStyle w:val="Ttulo2"/>
        <w:spacing w:before="0" w:after="200" w:line="360" w:lineRule="auto"/>
        <w:jc w:val="center"/>
        <w:rPr>
          <w:rFonts w:ascii="Times New Roman" w:hAnsi="Times New Roman" w:cs="Times New Roman"/>
          <w:color w:val="auto"/>
          <w:sz w:val="24"/>
          <w:szCs w:val="24"/>
        </w:rPr>
      </w:pPr>
      <w:r w:rsidRPr="00D75BF0">
        <w:rPr>
          <w:rFonts w:ascii="Times New Roman" w:hAnsi="Times New Roman" w:cs="Times New Roman"/>
          <w:color w:val="auto"/>
          <w:sz w:val="24"/>
          <w:szCs w:val="24"/>
        </w:rPr>
        <w:t>ANÁLISIS PRÁCTICO DEL CRITERIO OCHO DEL MODELO IBEROAMERICANO DE GESTIÓN DE LA CALIDAD EN EL COLEGIO INTISANA</w:t>
      </w:r>
      <w:bookmarkEnd w:id="34"/>
    </w:p>
    <w:p w:rsidR="005C553B" w:rsidRPr="00D75BF0" w:rsidRDefault="005C553B" w:rsidP="00B93393">
      <w:pPr>
        <w:pStyle w:val="Ttulo3"/>
        <w:spacing w:before="0" w:after="200" w:line="360" w:lineRule="auto"/>
        <w:rPr>
          <w:rFonts w:ascii="Times New Roman" w:hAnsi="Times New Roman" w:cs="Times New Roman"/>
          <w:i/>
          <w:color w:val="auto"/>
          <w:sz w:val="24"/>
          <w:szCs w:val="24"/>
        </w:rPr>
      </w:pPr>
    </w:p>
    <w:p w:rsidR="003B3A32" w:rsidRPr="00D75BF0" w:rsidRDefault="003B3A32" w:rsidP="00851031">
      <w:pPr>
        <w:pStyle w:val="Ttulo2"/>
        <w:numPr>
          <w:ilvl w:val="0"/>
          <w:numId w:val="54"/>
        </w:numPr>
        <w:spacing w:before="0" w:after="200" w:line="360" w:lineRule="auto"/>
        <w:jc w:val="center"/>
        <w:rPr>
          <w:rFonts w:ascii="Times New Roman" w:hAnsi="Times New Roman" w:cs="Times New Roman"/>
          <w:color w:val="auto"/>
          <w:sz w:val="24"/>
          <w:szCs w:val="24"/>
        </w:rPr>
      </w:pPr>
      <w:bookmarkStart w:id="35" w:name="_Toc374528126"/>
      <w:r w:rsidRPr="00D75BF0">
        <w:rPr>
          <w:rFonts w:ascii="Times New Roman" w:hAnsi="Times New Roman" w:cs="Times New Roman"/>
          <w:color w:val="auto"/>
          <w:sz w:val="24"/>
          <w:szCs w:val="24"/>
        </w:rPr>
        <w:t>Resumen de la investigación práctica realizada</w:t>
      </w:r>
      <w:bookmarkEnd w:id="35"/>
    </w:p>
    <w:p w:rsidR="003F36C0" w:rsidRPr="00D75BF0" w:rsidRDefault="00462265" w:rsidP="00AD1E6E">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w:t>
      </w:r>
      <w:r w:rsidR="00F76993" w:rsidRPr="00D75BF0">
        <w:rPr>
          <w:rFonts w:ascii="Times New Roman" w:hAnsi="Times New Roman" w:cs="Times New Roman"/>
          <w:sz w:val="24"/>
          <w:szCs w:val="24"/>
        </w:rPr>
        <w:t xml:space="preserve">n cuanto al ámbito aplicativo, se realizó de manera práctica al Colegio </w:t>
      </w:r>
      <w:proofErr w:type="spellStart"/>
      <w:r w:rsidR="00F76993" w:rsidRPr="00D75BF0">
        <w:rPr>
          <w:rFonts w:ascii="Times New Roman" w:hAnsi="Times New Roman" w:cs="Times New Roman"/>
          <w:sz w:val="24"/>
          <w:szCs w:val="24"/>
        </w:rPr>
        <w:t>Intisana</w:t>
      </w:r>
      <w:proofErr w:type="spellEnd"/>
      <w:r w:rsidR="00F76993" w:rsidRPr="00D75BF0">
        <w:rPr>
          <w:rFonts w:ascii="Times New Roman" w:hAnsi="Times New Roman" w:cs="Times New Roman"/>
          <w:sz w:val="24"/>
          <w:szCs w:val="24"/>
        </w:rPr>
        <w:t xml:space="preserve">, el </w:t>
      </w:r>
      <w:r w:rsidR="00F76993" w:rsidRPr="00D75BF0">
        <w:rPr>
          <w:rFonts w:ascii="Times New Roman" w:hAnsi="Times New Roman" w:cs="Times New Roman"/>
          <w:b/>
          <w:sz w:val="24"/>
          <w:szCs w:val="24"/>
        </w:rPr>
        <w:t xml:space="preserve">Cuestionario Matricial de Autoevaluación </w:t>
      </w:r>
      <w:r w:rsidR="00F76993" w:rsidRPr="00D75BF0">
        <w:rPr>
          <w:rFonts w:ascii="Times New Roman" w:hAnsi="Times New Roman" w:cs="Times New Roman"/>
          <w:sz w:val="24"/>
          <w:szCs w:val="24"/>
        </w:rPr>
        <w:t xml:space="preserve">del </w:t>
      </w:r>
      <w:r w:rsidR="00F76993" w:rsidRPr="00D75BF0">
        <w:rPr>
          <w:rFonts w:ascii="Times New Roman" w:hAnsi="Times New Roman" w:cs="Times New Roman"/>
          <w:b/>
          <w:sz w:val="24"/>
          <w:szCs w:val="24"/>
        </w:rPr>
        <w:t xml:space="preserve">criterio 8 “Resultados de la Sociedad” </w:t>
      </w:r>
      <w:r w:rsidR="00F76993" w:rsidRPr="00D75BF0">
        <w:rPr>
          <w:rFonts w:ascii="Times New Roman" w:hAnsi="Times New Roman" w:cs="Times New Roman"/>
          <w:sz w:val="24"/>
          <w:szCs w:val="24"/>
        </w:rPr>
        <w:t xml:space="preserve">creado por FUNDIBEQ. En suma, se tomó también en cuenta el </w:t>
      </w:r>
      <w:proofErr w:type="spellStart"/>
      <w:r w:rsidR="00F76993" w:rsidRPr="00D75BF0">
        <w:rPr>
          <w:rFonts w:ascii="Times New Roman" w:hAnsi="Times New Roman" w:cs="Times New Roman"/>
          <w:b/>
          <w:sz w:val="24"/>
          <w:szCs w:val="24"/>
        </w:rPr>
        <w:t>relatorio</w:t>
      </w:r>
      <w:proofErr w:type="spellEnd"/>
      <w:r w:rsidR="00F76993" w:rsidRPr="00D75BF0">
        <w:rPr>
          <w:rFonts w:ascii="Times New Roman" w:hAnsi="Times New Roman" w:cs="Times New Roman"/>
          <w:sz w:val="24"/>
          <w:szCs w:val="24"/>
        </w:rPr>
        <w:t xml:space="preserve"> del Colegio </w:t>
      </w:r>
      <w:proofErr w:type="spellStart"/>
      <w:r w:rsidR="00F76993" w:rsidRPr="00D75BF0">
        <w:rPr>
          <w:rFonts w:ascii="Times New Roman" w:hAnsi="Times New Roman" w:cs="Times New Roman"/>
          <w:sz w:val="24"/>
          <w:szCs w:val="24"/>
        </w:rPr>
        <w:t>Intisana</w:t>
      </w:r>
      <w:proofErr w:type="spellEnd"/>
      <w:r w:rsidR="00F76993" w:rsidRPr="00D75BF0">
        <w:rPr>
          <w:rFonts w:ascii="Times New Roman" w:hAnsi="Times New Roman" w:cs="Times New Roman"/>
          <w:sz w:val="24"/>
          <w:szCs w:val="24"/>
        </w:rPr>
        <w:t>,</w:t>
      </w:r>
      <w:r w:rsidR="00E842B1" w:rsidRPr="00D75BF0">
        <w:rPr>
          <w:rFonts w:ascii="Times New Roman" w:hAnsi="Times New Roman" w:cs="Times New Roman"/>
          <w:sz w:val="24"/>
          <w:szCs w:val="24"/>
        </w:rPr>
        <w:t xml:space="preserve"> entregado por la gerencia del mismo y</w:t>
      </w:r>
      <w:r w:rsidR="00F76993" w:rsidRPr="00D75BF0">
        <w:rPr>
          <w:rFonts w:ascii="Times New Roman" w:hAnsi="Times New Roman" w:cs="Times New Roman"/>
          <w:sz w:val="24"/>
          <w:szCs w:val="24"/>
        </w:rPr>
        <w:t xml:space="preserve"> en el cual se evidencia la utilización del Modelo Iberoamericano de Excelencia en la Gestión, para valga </w:t>
      </w:r>
      <w:r w:rsidR="00020272" w:rsidRPr="00D75BF0">
        <w:rPr>
          <w:rFonts w:ascii="Times New Roman" w:hAnsi="Times New Roman" w:cs="Times New Roman"/>
          <w:sz w:val="24"/>
          <w:szCs w:val="24"/>
        </w:rPr>
        <w:t>la redundancia</w:t>
      </w:r>
      <w:r w:rsidR="00F76993" w:rsidRPr="00D75BF0">
        <w:rPr>
          <w:rFonts w:ascii="Times New Roman" w:hAnsi="Times New Roman" w:cs="Times New Roman"/>
          <w:sz w:val="24"/>
          <w:szCs w:val="24"/>
        </w:rPr>
        <w:t xml:space="preserve">, la gestión diaria del colegio. Además, es importante </w:t>
      </w:r>
      <w:r w:rsidR="0005247D" w:rsidRPr="00D75BF0">
        <w:rPr>
          <w:rFonts w:ascii="Times New Roman" w:hAnsi="Times New Roman" w:cs="Times New Roman"/>
          <w:sz w:val="24"/>
          <w:szCs w:val="24"/>
        </w:rPr>
        <w:t xml:space="preserve">destacar que </w:t>
      </w:r>
      <w:r w:rsidR="00F76993" w:rsidRPr="00D75BF0">
        <w:rPr>
          <w:rFonts w:ascii="Times New Roman" w:hAnsi="Times New Roman" w:cs="Times New Roman"/>
          <w:sz w:val="24"/>
          <w:szCs w:val="24"/>
        </w:rPr>
        <w:t>se mantuvo varias sesiones</w:t>
      </w:r>
      <w:r w:rsidR="0005247D" w:rsidRPr="00D75BF0">
        <w:rPr>
          <w:rFonts w:ascii="Times New Roman" w:hAnsi="Times New Roman" w:cs="Times New Roman"/>
          <w:sz w:val="24"/>
          <w:szCs w:val="24"/>
        </w:rPr>
        <w:t xml:space="preserve"> de entrevista con los altos mandos del Colegio </w:t>
      </w:r>
      <w:proofErr w:type="spellStart"/>
      <w:r w:rsidR="0005247D" w:rsidRPr="00D75BF0">
        <w:rPr>
          <w:rFonts w:ascii="Times New Roman" w:hAnsi="Times New Roman" w:cs="Times New Roman"/>
          <w:sz w:val="24"/>
          <w:szCs w:val="24"/>
        </w:rPr>
        <w:t>Intisana</w:t>
      </w:r>
      <w:proofErr w:type="spellEnd"/>
      <w:r w:rsidR="00E72678" w:rsidRPr="00D75BF0">
        <w:rPr>
          <w:rFonts w:ascii="Times New Roman" w:hAnsi="Times New Roman" w:cs="Times New Roman"/>
          <w:sz w:val="24"/>
          <w:szCs w:val="24"/>
        </w:rPr>
        <w:t xml:space="preserve">, para de esta manera acceder a la información y evidencias </w:t>
      </w:r>
      <w:r w:rsidR="00E842B1" w:rsidRPr="00D75BF0">
        <w:rPr>
          <w:rFonts w:ascii="Times New Roman" w:hAnsi="Times New Roman" w:cs="Times New Roman"/>
          <w:sz w:val="24"/>
          <w:szCs w:val="24"/>
        </w:rPr>
        <w:t>respectivas</w:t>
      </w:r>
      <w:r w:rsidR="00E72678" w:rsidRPr="00D75BF0">
        <w:rPr>
          <w:rFonts w:ascii="Times New Roman" w:hAnsi="Times New Roman" w:cs="Times New Roman"/>
          <w:sz w:val="24"/>
          <w:szCs w:val="24"/>
        </w:rPr>
        <w:t xml:space="preserve"> para comprobar la utilidad del </w:t>
      </w:r>
      <w:r w:rsidR="00F76993" w:rsidRPr="00D75BF0">
        <w:rPr>
          <w:rFonts w:ascii="Times New Roman" w:hAnsi="Times New Roman" w:cs="Times New Roman"/>
          <w:sz w:val="24"/>
          <w:szCs w:val="24"/>
        </w:rPr>
        <w:t>Modelo Iberoamerica</w:t>
      </w:r>
      <w:r w:rsidR="00E842B1" w:rsidRPr="00D75BF0">
        <w:rPr>
          <w:rFonts w:ascii="Times New Roman" w:hAnsi="Times New Roman" w:cs="Times New Roman"/>
          <w:sz w:val="24"/>
          <w:szCs w:val="24"/>
        </w:rPr>
        <w:t>no de Excelencia en la Gestión en cuanto a una educación de calidad, mediante la</w:t>
      </w:r>
      <w:r w:rsidR="00F76993" w:rsidRPr="00D75BF0">
        <w:rPr>
          <w:rFonts w:ascii="Times New Roman" w:hAnsi="Times New Roman" w:cs="Times New Roman"/>
          <w:sz w:val="24"/>
          <w:szCs w:val="24"/>
        </w:rPr>
        <w:t xml:space="preserve"> implementación de los criterios de Responsabilidad Social Corporativa</w:t>
      </w:r>
      <w:r w:rsidR="00E72678" w:rsidRPr="00D75BF0">
        <w:rPr>
          <w:rFonts w:ascii="Times New Roman" w:hAnsi="Times New Roman" w:cs="Times New Roman"/>
          <w:sz w:val="24"/>
          <w:szCs w:val="24"/>
        </w:rPr>
        <w:t>.</w:t>
      </w:r>
      <w:r w:rsidR="00F76993" w:rsidRPr="00D75BF0">
        <w:rPr>
          <w:rFonts w:ascii="Times New Roman" w:hAnsi="Times New Roman" w:cs="Times New Roman"/>
          <w:sz w:val="24"/>
          <w:szCs w:val="24"/>
        </w:rPr>
        <w:t xml:space="preserve"> </w:t>
      </w:r>
      <w:r w:rsidR="00122A1C" w:rsidRPr="00D75BF0">
        <w:rPr>
          <w:rFonts w:ascii="Times New Roman" w:hAnsi="Times New Roman" w:cs="Times New Roman"/>
          <w:sz w:val="24"/>
          <w:szCs w:val="24"/>
        </w:rPr>
        <w:t>Consecuentemente, a continuación se presentará de manera breve, lo más destacado y físicamente</w:t>
      </w:r>
      <w:r w:rsidR="006965DB" w:rsidRPr="00D75BF0">
        <w:rPr>
          <w:rFonts w:ascii="Times New Roman" w:hAnsi="Times New Roman" w:cs="Times New Roman"/>
          <w:sz w:val="24"/>
          <w:szCs w:val="24"/>
        </w:rPr>
        <w:t xml:space="preserve"> evidenciado en cuanto a los </w:t>
      </w:r>
      <w:r w:rsidR="00122A1C" w:rsidRPr="00D75BF0">
        <w:rPr>
          <w:rFonts w:ascii="Times New Roman" w:hAnsi="Times New Roman" w:cs="Times New Roman"/>
          <w:sz w:val="24"/>
          <w:szCs w:val="24"/>
        </w:rPr>
        <w:t xml:space="preserve">puntos analizados anteriormente </w:t>
      </w:r>
      <w:r w:rsidR="0051418D" w:rsidRPr="00D75BF0">
        <w:rPr>
          <w:rFonts w:ascii="Times New Roman" w:hAnsi="Times New Roman" w:cs="Times New Roman"/>
          <w:sz w:val="24"/>
          <w:szCs w:val="24"/>
        </w:rPr>
        <w:t xml:space="preserve">en los otros dos colegios, </w:t>
      </w:r>
      <w:r w:rsidR="00122A1C" w:rsidRPr="00D75BF0">
        <w:rPr>
          <w:rFonts w:ascii="Times New Roman" w:hAnsi="Times New Roman" w:cs="Times New Roman"/>
          <w:sz w:val="24"/>
          <w:szCs w:val="24"/>
        </w:rPr>
        <w:t>para</w:t>
      </w:r>
      <w:r w:rsidR="0051418D" w:rsidRPr="00D75BF0">
        <w:rPr>
          <w:rFonts w:ascii="Times New Roman" w:hAnsi="Times New Roman" w:cs="Times New Roman"/>
          <w:sz w:val="24"/>
          <w:szCs w:val="24"/>
        </w:rPr>
        <w:t xml:space="preserve"> alcanzar como objetivo la Responsabilidad Social Corporativa. </w:t>
      </w:r>
    </w:p>
    <w:p w:rsidR="009B556B" w:rsidRPr="00D75BF0" w:rsidRDefault="0019658A"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En cuanto a los principales logros obtenidos por el Colegio </w:t>
      </w:r>
      <w:proofErr w:type="spellStart"/>
      <w:r w:rsidRPr="00D75BF0">
        <w:rPr>
          <w:rFonts w:ascii="Times New Roman" w:hAnsi="Times New Roman" w:cs="Times New Roman"/>
          <w:sz w:val="24"/>
          <w:szCs w:val="24"/>
        </w:rPr>
        <w:t>I</w:t>
      </w:r>
      <w:r w:rsidR="009B556B" w:rsidRPr="00D75BF0">
        <w:rPr>
          <w:rFonts w:ascii="Times New Roman" w:hAnsi="Times New Roman" w:cs="Times New Roman"/>
          <w:sz w:val="24"/>
          <w:szCs w:val="24"/>
        </w:rPr>
        <w:t>ntisana</w:t>
      </w:r>
      <w:proofErr w:type="spellEnd"/>
      <w:r w:rsidR="009B556B" w:rsidRPr="00D75BF0">
        <w:rPr>
          <w:rFonts w:ascii="Times New Roman" w:hAnsi="Times New Roman" w:cs="Times New Roman"/>
          <w:sz w:val="24"/>
          <w:szCs w:val="24"/>
        </w:rPr>
        <w:t>, se puede decir que los más destacados son los siguientes:</w:t>
      </w:r>
    </w:p>
    <w:p w:rsidR="007D022A" w:rsidRPr="00D75BF0" w:rsidRDefault="009B556B" w:rsidP="00851031">
      <w:pPr>
        <w:pStyle w:val="Prrafodelista"/>
        <w:numPr>
          <w:ilvl w:val="0"/>
          <w:numId w:val="36"/>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Aporte a la sociedad</w:t>
      </w:r>
      <w:r w:rsidR="0019658A" w:rsidRPr="00D75BF0">
        <w:rPr>
          <w:rFonts w:ascii="Times New Roman" w:hAnsi="Times New Roman" w:cs="Times New Roman"/>
          <w:sz w:val="24"/>
          <w:szCs w:val="24"/>
        </w:rPr>
        <w:t xml:space="preserve"> </w:t>
      </w:r>
      <w:r w:rsidRPr="00D75BF0">
        <w:rPr>
          <w:rFonts w:ascii="Times New Roman" w:hAnsi="Times New Roman" w:cs="Times New Roman"/>
          <w:sz w:val="24"/>
          <w:szCs w:val="24"/>
        </w:rPr>
        <w:t xml:space="preserve">mediante </w:t>
      </w:r>
      <w:r w:rsidR="0019658A" w:rsidRPr="00D75BF0">
        <w:rPr>
          <w:rFonts w:ascii="Times New Roman" w:hAnsi="Times New Roman" w:cs="Times New Roman"/>
          <w:sz w:val="24"/>
          <w:szCs w:val="24"/>
        </w:rPr>
        <w:t>la implem</w:t>
      </w:r>
      <w:r w:rsidRPr="00D75BF0">
        <w:rPr>
          <w:rFonts w:ascii="Times New Roman" w:hAnsi="Times New Roman" w:cs="Times New Roman"/>
          <w:sz w:val="24"/>
          <w:szCs w:val="24"/>
        </w:rPr>
        <w:t>entación de la Sección Nocturna</w:t>
      </w:r>
      <w:r w:rsidR="0019658A" w:rsidRPr="00D75BF0">
        <w:rPr>
          <w:rFonts w:ascii="Times New Roman" w:hAnsi="Times New Roman" w:cs="Times New Roman"/>
          <w:sz w:val="24"/>
          <w:szCs w:val="24"/>
        </w:rPr>
        <w:t xml:space="preserve"> para las pers</w:t>
      </w:r>
      <w:r w:rsidRPr="00D75BF0">
        <w:rPr>
          <w:rFonts w:ascii="Times New Roman" w:hAnsi="Times New Roman" w:cs="Times New Roman"/>
          <w:sz w:val="24"/>
          <w:szCs w:val="24"/>
        </w:rPr>
        <w:t>onas de bajos recursos económico</w:t>
      </w:r>
      <w:r w:rsidR="0019658A" w:rsidRPr="00D75BF0">
        <w:rPr>
          <w:rFonts w:ascii="Times New Roman" w:hAnsi="Times New Roman" w:cs="Times New Roman"/>
          <w:sz w:val="24"/>
          <w:szCs w:val="24"/>
        </w:rPr>
        <w:t xml:space="preserve">s y la cual fue creada el 21 de Enero de 1989. </w:t>
      </w:r>
    </w:p>
    <w:p w:rsidR="007D022A" w:rsidRPr="00D75BF0" w:rsidRDefault="007D022A" w:rsidP="00851031">
      <w:pPr>
        <w:pStyle w:val="Prrafodelista"/>
        <w:numPr>
          <w:ilvl w:val="0"/>
          <w:numId w:val="36"/>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Condecoración por parte de la </w:t>
      </w:r>
      <w:r w:rsidR="009B556B" w:rsidRPr="00D75BF0">
        <w:rPr>
          <w:rFonts w:ascii="Times New Roman" w:hAnsi="Times New Roman" w:cs="Times New Roman"/>
          <w:sz w:val="24"/>
          <w:szCs w:val="24"/>
          <w:lang w:val="es-ES_tradnl"/>
        </w:rPr>
        <w:t xml:space="preserve">Federación de Establecimientos de Educación Particular Laica (FEDEPAL) </w:t>
      </w:r>
      <w:r w:rsidRPr="00D75BF0">
        <w:rPr>
          <w:rFonts w:ascii="Times New Roman" w:hAnsi="Times New Roman" w:cs="Times New Roman"/>
          <w:sz w:val="24"/>
          <w:szCs w:val="24"/>
          <w:lang w:val="es-ES_tradnl"/>
        </w:rPr>
        <w:t>al mérito educativo (década de</w:t>
      </w:r>
      <w:r w:rsidR="009A4070" w:rsidRPr="00D75BF0">
        <w:rPr>
          <w:rFonts w:ascii="Times New Roman" w:hAnsi="Times New Roman" w:cs="Times New Roman"/>
          <w:sz w:val="24"/>
          <w:szCs w:val="24"/>
          <w:lang w:val="es-ES_tradnl"/>
        </w:rPr>
        <w:t xml:space="preserve"> los 90´s</w:t>
      </w:r>
      <w:r w:rsidRPr="00D75BF0">
        <w:rPr>
          <w:rFonts w:ascii="Times New Roman" w:hAnsi="Times New Roman" w:cs="Times New Roman"/>
          <w:sz w:val="24"/>
          <w:szCs w:val="24"/>
          <w:lang w:val="es-ES_tradnl"/>
        </w:rPr>
        <w:t>).</w:t>
      </w:r>
    </w:p>
    <w:p w:rsidR="009B556B" w:rsidRPr="00D75BF0" w:rsidRDefault="009B556B" w:rsidP="00851031">
      <w:pPr>
        <w:pStyle w:val="Prrafodelista"/>
        <w:numPr>
          <w:ilvl w:val="0"/>
          <w:numId w:val="36"/>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lang w:val="es-ES_tradnl"/>
        </w:rPr>
        <w:t>Condecor</w:t>
      </w:r>
      <w:r w:rsidR="007D022A" w:rsidRPr="00D75BF0">
        <w:rPr>
          <w:rFonts w:ascii="Times New Roman" w:hAnsi="Times New Roman" w:cs="Times New Roman"/>
          <w:sz w:val="24"/>
          <w:szCs w:val="24"/>
          <w:lang w:val="es-ES_tradnl"/>
        </w:rPr>
        <w:t>ación</w:t>
      </w:r>
      <w:r w:rsidRPr="00D75BF0">
        <w:rPr>
          <w:rFonts w:ascii="Times New Roman" w:hAnsi="Times New Roman" w:cs="Times New Roman"/>
          <w:sz w:val="24"/>
          <w:szCs w:val="24"/>
          <w:lang w:val="es-ES_tradnl"/>
        </w:rPr>
        <w:t xml:space="preserve"> al Mérito Educacional por parte del Ministerio de Educación y Cultura</w:t>
      </w:r>
      <w:r w:rsidR="007D022A" w:rsidRPr="00D75BF0">
        <w:rPr>
          <w:rFonts w:ascii="Times New Roman" w:hAnsi="Times New Roman" w:cs="Times New Roman"/>
          <w:sz w:val="24"/>
          <w:szCs w:val="24"/>
          <w:lang w:val="es-ES_tradnl"/>
        </w:rPr>
        <w:t xml:space="preserve"> (década de</w:t>
      </w:r>
      <w:r w:rsidR="009A4070" w:rsidRPr="00D75BF0">
        <w:rPr>
          <w:rFonts w:ascii="Times New Roman" w:hAnsi="Times New Roman" w:cs="Times New Roman"/>
          <w:sz w:val="24"/>
          <w:szCs w:val="24"/>
          <w:lang w:val="es-ES_tradnl"/>
        </w:rPr>
        <w:t xml:space="preserve"> los 90´s</w:t>
      </w:r>
      <w:r w:rsidR="007D022A" w:rsidRPr="00D75BF0">
        <w:rPr>
          <w:rFonts w:ascii="Times New Roman" w:hAnsi="Times New Roman" w:cs="Times New Roman"/>
          <w:sz w:val="24"/>
          <w:szCs w:val="24"/>
          <w:lang w:val="es-ES_tradnl"/>
        </w:rPr>
        <w:t>).</w:t>
      </w:r>
    </w:p>
    <w:p w:rsidR="007D022A" w:rsidRPr="00D75BF0" w:rsidRDefault="009A4070" w:rsidP="00851031">
      <w:pPr>
        <w:pStyle w:val="Prrafodelista"/>
        <w:numPr>
          <w:ilvl w:val="0"/>
          <w:numId w:val="36"/>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Ganador del Primer Concurso Nacional de páginas web (década de los 90´s). </w:t>
      </w:r>
    </w:p>
    <w:p w:rsidR="009A4070" w:rsidRPr="00D75BF0" w:rsidRDefault="009A4070" w:rsidP="00851031">
      <w:pPr>
        <w:pStyle w:val="Prrafodelista"/>
        <w:numPr>
          <w:ilvl w:val="0"/>
          <w:numId w:val="36"/>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lastRenderedPageBreak/>
        <w:t xml:space="preserve">Ganador del Premio Nacional del Concurso destinado a investigar los actos de corrupción acaecidos en el Ecuador en el Siglo XX (año 2001). </w:t>
      </w:r>
    </w:p>
    <w:p w:rsidR="00A46342" w:rsidRPr="00D75BF0" w:rsidRDefault="009A4070" w:rsidP="00851031">
      <w:pPr>
        <w:pStyle w:val="Prrafodelista"/>
        <w:numPr>
          <w:ilvl w:val="0"/>
          <w:numId w:val="36"/>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Premio </w:t>
      </w:r>
      <w:r w:rsidR="00A46342" w:rsidRPr="00D75BF0">
        <w:rPr>
          <w:rFonts w:ascii="Times New Roman" w:hAnsi="Times New Roman" w:cs="Times New Roman"/>
          <w:sz w:val="24"/>
          <w:szCs w:val="24"/>
        </w:rPr>
        <w:t xml:space="preserve">“alumnos de mejor nivel académico” </w:t>
      </w:r>
      <w:r w:rsidRPr="00D75BF0">
        <w:rPr>
          <w:rFonts w:ascii="Times New Roman" w:hAnsi="Times New Roman" w:cs="Times New Roman"/>
          <w:sz w:val="24"/>
          <w:szCs w:val="24"/>
        </w:rPr>
        <w:t xml:space="preserve">otorgado </w:t>
      </w:r>
      <w:r w:rsidR="00A46342" w:rsidRPr="00D75BF0">
        <w:rPr>
          <w:rFonts w:ascii="Times New Roman" w:hAnsi="Times New Roman" w:cs="Times New Roman"/>
          <w:sz w:val="24"/>
          <w:szCs w:val="24"/>
        </w:rPr>
        <w:t>por APEX.</w:t>
      </w:r>
    </w:p>
    <w:p w:rsidR="009A4070" w:rsidRPr="00D75BF0" w:rsidRDefault="00A46342" w:rsidP="00851031">
      <w:pPr>
        <w:pStyle w:val="Prrafodelista"/>
        <w:numPr>
          <w:ilvl w:val="0"/>
          <w:numId w:val="36"/>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Implementación del Modelo de Gestión de Calidad </w:t>
      </w:r>
      <w:r w:rsidR="00FB4297" w:rsidRPr="00D75BF0">
        <w:rPr>
          <w:rFonts w:ascii="Times New Roman" w:hAnsi="Times New Roman" w:cs="Times New Roman"/>
          <w:sz w:val="24"/>
          <w:szCs w:val="24"/>
        </w:rPr>
        <w:t xml:space="preserve">otorgado por FUNDIBEQ </w:t>
      </w:r>
      <w:r w:rsidRPr="00D75BF0">
        <w:rPr>
          <w:rFonts w:ascii="Times New Roman" w:hAnsi="Times New Roman" w:cs="Times New Roman"/>
          <w:sz w:val="24"/>
          <w:szCs w:val="24"/>
        </w:rPr>
        <w:t>en el año 200</w:t>
      </w:r>
      <w:r w:rsidR="00FB4297" w:rsidRPr="00D75BF0">
        <w:rPr>
          <w:rFonts w:ascii="Times New Roman" w:hAnsi="Times New Roman" w:cs="Times New Roman"/>
          <w:sz w:val="24"/>
          <w:szCs w:val="24"/>
        </w:rPr>
        <w:t>2</w:t>
      </w:r>
      <w:r w:rsidRPr="00D75BF0">
        <w:rPr>
          <w:rFonts w:ascii="Times New Roman" w:hAnsi="Times New Roman" w:cs="Times New Roman"/>
          <w:sz w:val="24"/>
          <w:szCs w:val="24"/>
        </w:rPr>
        <w:t xml:space="preserve">.  </w:t>
      </w:r>
    </w:p>
    <w:p w:rsidR="00DD4A9C" w:rsidRPr="00D75BF0" w:rsidRDefault="00DD4A9C" w:rsidP="00851031">
      <w:pPr>
        <w:pStyle w:val="Prrafodelista"/>
        <w:numPr>
          <w:ilvl w:val="0"/>
          <w:numId w:val="36"/>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Premio Iberoamericano a la Excelencia Educativa otorgado por el Consejo Iberoamericano en el año 2004. </w:t>
      </w:r>
    </w:p>
    <w:p w:rsidR="00F76993" w:rsidRPr="00D75BF0" w:rsidRDefault="00FB4297"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En lo que tiene que ver con una educación de calidad y estrategias para satisfacción de las partes, se puede decir que el Colegio </w:t>
      </w:r>
      <w:proofErr w:type="spellStart"/>
      <w:r w:rsidRPr="00D75BF0">
        <w:rPr>
          <w:rFonts w:ascii="Times New Roman" w:hAnsi="Times New Roman" w:cs="Times New Roman"/>
          <w:sz w:val="24"/>
          <w:szCs w:val="24"/>
        </w:rPr>
        <w:t>Intisana</w:t>
      </w:r>
      <w:proofErr w:type="spellEnd"/>
      <w:r w:rsidRPr="00D75BF0">
        <w:rPr>
          <w:rFonts w:ascii="Times New Roman" w:hAnsi="Times New Roman" w:cs="Times New Roman"/>
          <w:sz w:val="24"/>
          <w:szCs w:val="24"/>
        </w:rPr>
        <w:t xml:space="preserve"> tiene como una de sus principales políticas</w:t>
      </w:r>
      <w:r w:rsidR="00020272" w:rsidRPr="00D75BF0">
        <w:rPr>
          <w:rFonts w:ascii="Times New Roman" w:hAnsi="Times New Roman" w:cs="Times New Roman"/>
          <w:sz w:val="24"/>
          <w:szCs w:val="24"/>
        </w:rPr>
        <w:t>:</w:t>
      </w:r>
      <w:r w:rsidRPr="00D75BF0">
        <w:rPr>
          <w:rFonts w:ascii="Times New Roman" w:hAnsi="Times New Roman" w:cs="Times New Roman"/>
          <w:sz w:val="24"/>
          <w:szCs w:val="24"/>
        </w:rPr>
        <w:t xml:space="preserve"> la mejora continua. Consecuentemente, el colegio asegura tener un contacto constante con “otras instituciones del país y en el extranjero (especialmente España) que han asegurado el proceso de mejora continua, tratando como colegio de aprender de las mejores experiencias de estos centros educativos” (Colegio </w:t>
      </w:r>
      <w:proofErr w:type="spellStart"/>
      <w:r w:rsidRPr="00D75BF0">
        <w:rPr>
          <w:rFonts w:ascii="Times New Roman" w:hAnsi="Times New Roman" w:cs="Times New Roman"/>
          <w:sz w:val="24"/>
          <w:szCs w:val="24"/>
        </w:rPr>
        <w:t>Intisana</w:t>
      </w:r>
      <w:proofErr w:type="spellEnd"/>
      <w:r w:rsidRPr="00D75BF0">
        <w:rPr>
          <w:rFonts w:ascii="Times New Roman" w:hAnsi="Times New Roman" w:cs="Times New Roman"/>
          <w:sz w:val="24"/>
          <w:szCs w:val="24"/>
        </w:rPr>
        <w:t>, 2013:7).</w:t>
      </w:r>
      <w:r w:rsidR="00C718DC" w:rsidRPr="00D75BF0">
        <w:rPr>
          <w:rFonts w:ascii="Times New Roman" w:hAnsi="Times New Roman" w:cs="Times New Roman"/>
          <w:sz w:val="24"/>
          <w:szCs w:val="24"/>
        </w:rPr>
        <w:t xml:space="preserve"> En suma, en cuanto a estrategias para satisfacción de las distintas partes de interés, el colegio impl</w:t>
      </w:r>
      <w:r w:rsidR="00020272" w:rsidRPr="00D75BF0">
        <w:rPr>
          <w:rFonts w:ascii="Times New Roman" w:hAnsi="Times New Roman" w:cs="Times New Roman"/>
          <w:sz w:val="24"/>
          <w:szCs w:val="24"/>
        </w:rPr>
        <w:t>ementó</w:t>
      </w:r>
      <w:r w:rsidR="00C718DC" w:rsidRPr="00D75BF0">
        <w:rPr>
          <w:rFonts w:ascii="Times New Roman" w:hAnsi="Times New Roman" w:cs="Times New Roman"/>
          <w:sz w:val="24"/>
          <w:szCs w:val="24"/>
        </w:rPr>
        <w:t xml:space="preserve"> el Modelo de Gestión de Calidad (FUNDIBEQ) en el año 2002. Como evidencia, lo que ha permitido la implementación de este modelo, ha sido principalmente el</w:t>
      </w:r>
      <w:r w:rsidRPr="00D75BF0">
        <w:rPr>
          <w:rFonts w:ascii="Times New Roman" w:hAnsi="Times New Roman" w:cs="Times New Roman"/>
          <w:sz w:val="24"/>
          <w:szCs w:val="24"/>
        </w:rPr>
        <w:t xml:space="preserve"> </w:t>
      </w:r>
      <w:r w:rsidR="00C718DC" w:rsidRPr="00D75BF0">
        <w:rPr>
          <w:rFonts w:ascii="Times New Roman" w:hAnsi="Times New Roman" w:cs="Times New Roman"/>
          <w:sz w:val="24"/>
          <w:szCs w:val="24"/>
        </w:rPr>
        <w:t xml:space="preserve">“realizar diversas autoevaluaciones, las cuales han permitido determinar nuestros puntos fuertes con sus respectivas evidencias y señalar áreas de mejora, hemos incluido a todos los miembros de la institución en círculos de calidad, </w:t>
      </w:r>
      <w:r w:rsidR="001662D8" w:rsidRPr="00D75BF0">
        <w:rPr>
          <w:rFonts w:ascii="Times New Roman" w:hAnsi="Times New Roman" w:cs="Times New Roman"/>
          <w:sz w:val="24"/>
          <w:szCs w:val="24"/>
        </w:rPr>
        <w:t>en los cuales s</w:t>
      </w:r>
      <w:r w:rsidR="00C718DC" w:rsidRPr="00D75BF0">
        <w:rPr>
          <w:rFonts w:ascii="Times New Roman" w:hAnsi="Times New Roman" w:cs="Times New Roman"/>
          <w:sz w:val="24"/>
          <w:szCs w:val="24"/>
        </w:rPr>
        <w:t>e diagnostican, planifican, organizan, dirigen y c</w:t>
      </w:r>
      <w:r w:rsidR="001662D8" w:rsidRPr="00D75BF0">
        <w:rPr>
          <w:rFonts w:ascii="Times New Roman" w:hAnsi="Times New Roman" w:cs="Times New Roman"/>
          <w:sz w:val="24"/>
          <w:szCs w:val="24"/>
        </w:rPr>
        <w:t xml:space="preserve">ontrolan los procesos de mejora” (Colegio </w:t>
      </w:r>
      <w:proofErr w:type="spellStart"/>
      <w:r w:rsidR="001662D8" w:rsidRPr="00D75BF0">
        <w:rPr>
          <w:rFonts w:ascii="Times New Roman" w:hAnsi="Times New Roman" w:cs="Times New Roman"/>
          <w:sz w:val="24"/>
          <w:szCs w:val="24"/>
        </w:rPr>
        <w:t>Intisana</w:t>
      </w:r>
      <w:proofErr w:type="spellEnd"/>
      <w:r w:rsidR="001662D8" w:rsidRPr="00D75BF0">
        <w:rPr>
          <w:rFonts w:ascii="Times New Roman" w:hAnsi="Times New Roman" w:cs="Times New Roman"/>
          <w:sz w:val="24"/>
          <w:szCs w:val="24"/>
        </w:rPr>
        <w:t xml:space="preserve">, 2013:7). </w:t>
      </w:r>
      <w:r w:rsidR="00DD4A9C" w:rsidRPr="00D75BF0">
        <w:rPr>
          <w:rFonts w:ascii="Times New Roman" w:hAnsi="Times New Roman" w:cs="Times New Roman"/>
          <w:sz w:val="24"/>
          <w:szCs w:val="24"/>
        </w:rPr>
        <w:t xml:space="preserve">En el </w:t>
      </w:r>
      <w:r w:rsidR="00720DA4" w:rsidRPr="00D75BF0">
        <w:rPr>
          <w:rFonts w:ascii="Times New Roman" w:hAnsi="Times New Roman" w:cs="Times New Roman"/>
          <w:sz w:val="24"/>
          <w:szCs w:val="24"/>
        </w:rPr>
        <w:t>Anexo</w:t>
      </w:r>
      <w:r w:rsidR="00DD4A9C" w:rsidRPr="00D75BF0">
        <w:rPr>
          <w:rFonts w:ascii="Times New Roman" w:hAnsi="Times New Roman" w:cs="Times New Roman"/>
          <w:sz w:val="24"/>
          <w:szCs w:val="24"/>
        </w:rPr>
        <w:t xml:space="preserve"> </w:t>
      </w:r>
      <w:r w:rsidR="00720DA4" w:rsidRPr="00D75BF0">
        <w:rPr>
          <w:rFonts w:ascii="Times New Roman" w:hAnsi="Times New Roman" w:cs="Times New Roman"/>
          <w:sz w:val="24"/>
          <w:szCs w:val="24"/>
        </w:rPr>
        <w:t>31,</w:t>
      </w:r>
      <w:r w:rsidR="00DD4A9C" w:rsidRPr="00D75BF0">
        <w:rPr>
          <w:rFonts w:ascii="Times New Roman" w:hAnsi="Times New Roman" w:cs="Times New Roman"/>
          <w:sz w:val="24"/>
          <w:szCs w:val="24"/>
        </w:rPr>
        <w:t xml:space="preserve"> se puede ver como evidencia el </w:t>
      </w:r>
      <w:r w:rsidR="00DD4A9C" w:rsidRPr="00D75BF0">
        <w:rPr>
          <w:rFonts w:ascii="Times New Roman" w:hAnsi="Times New Roman" w:cs="Times New Roman"/>
          <w:b/>
          <w:sz w:val="24"/>
          <w:szCs w:val="24"/>
        </w:rPr>
        <w:t>Certificado</w:t>
      </w:r>
      <w:r w:rsidR="00DD4A9C" w:rsidRPr="00D75BF0">
        <w:rPr>
          <w:rFonts w:ascii="Times New Roman" w:hAnsi="Times New Roman" w:cs="Times New Roman"/>
          <w:sz w:val="24"/>
          <w:szCs w:val="24"/>
        </w:rPr>
        <w:t xml:space="preserve"> </w:t>
      </w:r>
      <w:r w:rsidR="00DD4A9C" w:rsidRPr="00D75BF0">
        <w:rPr>
          <w:rFonts w:ascii="Times New Roman" w:hAnsi="Times New Roman" w:cs="Times New Roman"/>
          <w:b/>
          <w:sz w:val="24"/>
          <w:szCs w:val="24"/>
        </w:rPr>
        <w:t>Internacional</w:t>
      </w:r>
      <w:r w:rsidR="00DD4A9C" w:rsidRPr="00D75BF0">
        <w:rPr>
          <w:rFonts w:ascii="Times New Roman" w:hAnsi="Times New Roman" w:cs="Times New Roman"/>
          <w:sz w:val="24"/>
          <w:szCs w:val="24"/>
        </w:rPr>
        <w:t xml:space="preserve"> de </w:t>
      </w:r>
      <w:r w:rsidR="00DD4A9C" w:rsidRPr="00D75BF0">
        <w:rPr>
          <w:rFonts w:ascii="Times New Roman" w:hAnsi="Times New Roman" w:cs="Times New Roman"/>
          <w:b/>
          <w:sz w:val="24"/>
          <w:szCs w:val="24"/>
        </w:rPr>
        <w:t>Premio a la Excelencia Educativa 2004</w:t>
      </w:r>
      <w:r w:rsidR="00DD4A9C" w:rsidRPr="00D75BF0">
        <w:rPr>
          <w:rFonts w:ascii="Times New Roman" w:hAnsi="Times New Roman" w:cs="Times New Roman"/>
          <w:sz w:val="24"/>
          <w:szCs w:val="24"/>
        </w:rPr>
        <w:t xml:space="preserve"> otorgado por el Consejo Iberoamericano.</w:t>
      </w:r>
      <w:r w:rsidR="00382333" w:rsidRPr="00D75BF0">
        <w:rPr>
          <w:rFonts w:ascii="Times New Roman" w:hAnsi="Times New Roman" w:cs="Times New Roman"/>
          <w:sz w:val="24"/>
          <w:szCs w:val="24"/>
        </w:rPr>
        <w:t xml:space="preserve"> </w:t>
      </w:r>
    </w:p>
    <w:p w:rsidR="008A28F1" w:rsidRPr="00D75BF0" w:rsidRDefault="00382333"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En cuanto al aporte con la comunidad, el Colegio </w:t>
      </w:r>
      <w:proofErr w:type="spellStart"/>
      <w:r w:rsidRPr="00D75BF0">
        <w:rPr>
          <w:rFonts w:ascii="Times New Roman" w:hAnsi="Times New Roman" w:cs="Times New Roman"/>
          <w:sz w:val="24"/>
          <w:szCs w:val="24"/>
        </w:rPr>
        <w:t>Intisana</w:t>
      </w:r>
      <w:proofErr w:type="spellEnd"/>
      <w:r w:rsidRPr="00D75BF0">
        <w:rPr>
          <w:rFonts w:ascii="Times New Roman" w:hAnsi="Times New Roman" w:cs="Times New Roman"/>
          <w:sz w:val="24"/>
          <w:szCs w:val="24"/>
        </w:rPr>
        <w:t xml:space="preserve"> ayuda a las personas de bajos recursos económicos a tener acceso a una educación a un precio mínimo en lo que tiene que ver con la Sección Nocturna. En suma, en lo que tiene que ver con la sección diurna, el Colegio ayuda a aquel</w:t>
      </w:r>
      <w:r w:rsidR="00020272" w:rsidRPr="00D75BF0">
        <w:rPr>
          <w:rFonts w:ascii="Times New Roman" w:hAnsi="Times New Roman" w:cs="Times New Roman"/>
          <w:sz w:val="24"/>
          <w:szCs w:val="24"/>
        </w:rPr>
        <w:t>las familias que necesitan apoyo económico</w:t>
      </w:r>
      <w:r w:rsidRPr="00D75BF0">
        <w:rPr>
          <w:rFonts w:ascii="Times New Roman" w:hAnsi="Times New Roman" w:cs="Times New Roman"/>
          <w:sz w:val="24"/>
          <w:szCs w:val="24"/>
        </w:rPr>
        <w:t>, otorgando becas con el pago del 14% de sus ingresos.</w:t>
      </w:r>
      <w:r w:rsidR="00835A52" w:rsidRPr="00D75BF0">
        <w:rPr>
          <w:rFonts w:ascii="Times New Roman" w:hAnsi="Times New Roman" w:cs="Times New Roman"/>
          <w:sz w:val="24"/>
          <w:szCs w:val="24"/>
        </w:rPr>
        <w:t xml:space="preserve"> P</w:t>
      </w:r>
      <w:r w:rsidRPr="00D75BF0">
        <w:rPr>
          <w:rFonts w:ascii="Times New Roman" w:hAnsi="Times New Roman" w:cs="Times New Roman"/>
          <w:sz w:val="24"/>
          <w:szCs w:val="24"/>
        </w:rPr>
        <w:t xml:space="preserve">ara aquellos profesores y empleados del colegio, tienen la oportunidad de recibir ayuda económica “en caso de calamidad doméstica, préstamos, seguridad social, seguridad privada de enfermedad, vida, accidentes y cesantía a costo total de la institución” (Colegio </w:t>
      </w:r>
      <w:proofErr w:type="spellStart"/>
      <w:r w:rsidRPr="00D75BF0">
        <w:rPr>
          <w:rFonts w:ascii="Times New Roman" w:hAnsi="Times New Roman" w:cs="Times New Roman"/>
          <w:sz w:val="24"/>
          <w:szCs w:val="24"/>
        </w:rPr>
        <w:t>Intisana</w:t>
      </w:r>
      <w:proofErr w:type="spellEnd"/>
      <w:r w:rsidRPr="00D75BF0">
        <w:rPr>
          <w:rFonts w:ascii="Times New Roman" w:hAnsi="Times New Roman" w:cs="Times New Roman"/>
          <w:sz w:val="24"/>
          <w:szCs w:val="24"/>
        </w:rPr>
        <w:t xml:space="preserve">, 2013:22). </w:t>
      </w:r>
      <w:r w:rsidR="00835A52" w:rsidRPr="00D75BF0">
        <w:rPr>
          <w:rFonts w:ascii="Times New Roman" w:hAnsi="Times New Roman" w:cs="Times New Roman"/>
          <w:sz w:val="24"/>
          <w:szCs w:val="24"/>
        </w:rPr>
        <w:t xml:space="preserve">En suma, el colegio tiene labores sociales constantes con la participación de sus alumnos en temas como por ejemplo ecológicos, de formación en valores y de educación vial (apoyo a la Policía Nacional) y demás, con el objetivo de ayudad a instituciones como lo son el  hogar </w:t>
      </w:r>
      <w:proofErr w:type="spellStart"/>
      <w:r w:rsidR="00835A52" w:rsidRPr="00D75BF0">
        <w:rPr>
          <w:rFonts w:ascii="Times New Roman" w:hAnsi="Times New Roman" w:cs="Times New Roman"/>
          <w:sz w:val="24"/>
          <w:szCs w:val="24"/>
        </w:rPr>
        <w:t>infanto</w:t>
      </w:r>
      <w:proofErr w:type="spellEnd"/>
      <w:r w:rsidR="00835A52" w:rsidRPr="00D75BF0">
        <w:rPr>
          <w:rFonts w:ascii="Times New Roman" w:hAnsi="Times New Roman" w:cs="Times New Roman"/>
          <w:sz w:val="24"/>
          <w:szCs w:val="24"/>
        </w:rPr>
        <w:t xml:space="preserve"> juvenil Alberto Enríquez </w:t>
      </w:r>
      <w:r w:rsidR="00835A52" w:rsidRPr="00D75BF0">
        <w:rPr>
          <w:rFonts w:ascii="Times New Roman" w:hAnsi="Times New Roman" w:cs="Times New Roman"/>
          <w:sz w:val="24"/>
          <w:szCs w:val="24"/>
        </w:rPr>
        <w:lastRenderedPageBreak/>
        <w:t xml:space="preserve">Gallo, la Fundación Oftalmológica del Valle y la Fundación Honrar la Vida. </w:t>
      </w:r>
      <w:r w:rsidR="00E72781" w:rsidRPr="00D75BF0">
        <w:rPr>
          <w:rFonts w:ascii="Times New Roman" w:hAnsi="Times New Roman" w:cs="Times New Roman"/>
          <w:sz w:val="24"/>
          <w:szCs w:val="24"/>
        </w:rPr>
        <w:t xml:space="preserve">También realiza otros tipos de actividades como lo son la entrega de canastas navideñas anuales a familias de bajos recursos, el apoyo de actividades sociales y ambientales con el préstamo de profesores, alumnos e instalaciones, </w:t>
      </w:r>
      <w:r w:rsidR="008A28F1" w:rsidRPr="00D75BF0">
        <w:rPr>
          <w:rFonts w:ascii="Times New Roman" w:hAnsi="Times New Roman" w:cs="Times New Roman"/>
          <w:sz w:val="24"/>
          <w:szCs w:val="24"/>
        </w:rPr>
        <w:t xml:space="preserve">y demás. </w:t>
      </w:r>
    </w:p>
    <w:p w:rsidR="00382333" w:rsidRPr="00D75BF0" w:rsidRDefault="008A28F1"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En cuanto a los objetivos de mejora, el Colegio </w:t>
      </w:r>
      <w:proofErr w:type="spellStart"/>
      <w:r w:rsidRPr="00D75BF0">
        <w:rPr>
          <w:rFonts w:ascii="Times New Roman" w:hAnsi="Times New Roman" w:cs="Times New Roman"/>
          <w:sz w:val="24"/>
          <w:szCs w:val="24"/>
        </w:rPr>
        <w:t>Intisana</w:t>
      </w:r>
      <w:proofErr w:type="spellEnd"/>
      <w:r w:rsidRPr="00D75BF0">
        <w:rPr>
          <w:rFonts w:ascii="Times New Roman" w:hAnsi="Times New Roman" w:cs="Times New Roman"/>
          <w:sz w:val="24"/>
          <w:szCs w:val="24"/>
        </w:rPr>
        <w:t xml:space="preserve"> asegura que se basa principalmente en el Modelo de Gestión de Calidad FUNDIBEQ, </w:t>
      </w:r>
      <w:r w:rsidR="003D6BBC" w:rsidRPr="00D75BF0">
        <w:rPr>
          <w:rFonts w:ascii="Times New Roman" w:hAnsi="Times New Roman" w:cs="Times New Roman"/>
          <w:sz w:val="24"/>
          <w:szCs w:val="24"/>
        </w:rPr>
        <w:t xml:space="preserve">para de esta manera cumplir con las necesidades y expectativas de las distintas partes de interés, siendo así una institución Socialmente Responsable. Es por esto que mediante el modelo otorgado por FUNDIBEQ, el Colegio </w:t>
      </w:r>
      <w:proofErr w:type="spellStart"/>
      <w:r w:rsidR="003D6BBC" w:rsidRPr="00D75BF0">
        <w:rPr>
          <w:rFonts w:ascii="Times New Roman" w:hAnsi="Times New Roman" w:cs="Times New Roman"/>
          <w:sz w:val="24"/>
          <w:szCs w:val="24"/>
        </w:rPr>
        <w:t>Intisana</w:t>
      </w:r>
      <w:proofErr w:type="spellEnd"/>
      <w:r w:rsidR="003D6BBC" w:rsidRPr="00D75BF0">
        <w:rPr>
          <w:rFonts w:ascii="Times New Roman" w:hAnsi="Times New Roman" w:cs="Times New Roman"/>
          <w:sz w:val="24"/>
          <w:szCs w:val="24"/>
        </w:rPr>
        <w:t xml:space="preserve"> se ha enfocado en la mejora de los siguientes aspectos:</w:t>
      </w:r>
    </w:p>
    <w:p w:rsidR="003D6BBC" w:rsidRPr="00D75BF0" w:rsidRDefault="003D6BBC" w:rsidP="00851031">
      <w:pPr>
        <w:pStyle w:val="Prrafodelista"/>
        <w:numPr>
          <w:ilvl w:val="0"/>
          <w:numId w:val="37"/>
        </w:numPr>
        <w:spacing w:line="360" w:lineRule="auto"/>
        <w:jc w:val="both"/>
        <w:rPr>
          <w:rFonts w:ascii="Times New Roman" w:hAnsi="Times New Roman" w:cs="Times New Roman"/>
          <w:b/>
          <w:sz w:val="24"/>
          <w:szCs w:val="24"/>
        </w:rPr>
      </w:pPr>
      <w:r w:rsidRPr="00D75BF0">
        <w:rPr>
          <w:rFonts w:ascii="Times New Roman" w:hAnsi="Times New Roman" w:cs="Times New Roman"/>
          <w:b/>
          <w:sz w:val="24"/>
          <w:szCs w:val="24"/>
        </w:rPr>
        <w:t xml:space="preserve">Liderazgo y Estilo de Gestión: </w:t>
      </w:r>
      <w:r w:rsidRPr="00D75BF0">
        <w:rPr>
          <w:rFonts w:ascii="Times New Roman" w:hAnsi="Times New Roman" w:cs="Times New Roman"/>
          <w:sz w:val="24"/>
          <w:szCs w:val="24"/>
        </w:rPr>
        <w:t xml:space="preserve">1. </w:t>
      </w:r>
      <w:r w:rsidRPr="00D75BF0">
        <w:rPr>
          <w:rFonts w:ascii="Times New Roman" w:hAnsi="Times New Roman" w:cs="Times New Roman"/>
          <w:snapToGrid w:val="0"/>
          <w:sz w:val="24"/>
          <w:szCs w:val="24"/>
        </w:rPr>
        <w:t>Definir el organigrama  funcional y de personal del colegio; monitorearlo.</w:t>
      </w:r>
      <w:r w:rsidRPr="00D75BF0">
        <w:rPr>
          <w:rFonts w:ascii="Times New Roman" w:hAnsi="Times New Roman" w:cs="Times New Roman"/>
          <w:b/>
          <w:sz w:val="24"/>
          <w:szCs w:val="24"/>
        </w:rPr>
        <w:t xml:space="preserve"> </w:t>
      </w:r>
      <w:r w:rsidRPr="00D75BF0">
        <w:rPr>
          <w:rFonts w:ascii="Times New Roman" w:hAnsi="Times New Roman" w:cs="Times New Roman"/>
          <w:sz w:val="24"/>
          <w:szCs w:val="24"/>
        </w:rPr>
        <w:t xml:space="preserve">2. </w:t>
      </w:r>
      <w:r w:rsidRPr="00D75BF0">
        <w:rPr>
          <w:rFonts w:ascii="Times New Roman" w:hAnsi="Times New Roman" w:cs="Times New Roman"/>
          <w:snapToGrid w:val="0"/>
          <w:sz w:val="24"/>
          <w:szCs w:val="24"/>
        </w:rPr>
        <w:t xml:space="preserve">Ser líderes en actividades académicas (concursos, </w:t>
      </w:r>
      <w:r w:rsidR="00886B82" w:rsidRPr="00D75BF0">
        <w:rPr>
          <w:rFonts w:ascii="Times New Roman" w:hAnsi="Times New Roman" w:cs="Times New Roman"/>
          <w:snapToGrid w:val="0"/>
          <w:sz w:val="24"/>
          <w:szCs w:val="24"/>
        </w:rPr>
        <w:t>asambleas</w:t>
      </w:r>
      <w:r w:rsidRPr="00D75BF0">
        <w:rPr>
          <w:rFonts w:ascii="Times New Roman" w:hAnsi="Times New Roman" w:cs="Times New Roman"/>
          <w:snapToGrid w:val="0"/>
          <w:sz w:val="24"/>
          <w:szCs w:val="24"/>
        </w:rPr>
        <w:t>, debates, etc.); mantenerlo.</w:t>
      </w:r>
    </w:p>
    <w:p w:rsidR="003D6BBC" w:rsidRPr="00D75BF0" w:rsidRDefault="003D6BBC" w:rsidP="00851031">
      <w:pPr>
        <w:pStyle w:val="Prrafodelista"/>
        <w:numPr>
          <w:ilvl w:val="0"/>
          <w:numId w:val="37"/>
        </w:numPr>
        <w:spacing w:line="360" w:lineRule="auto"/>
        <w:jc w:val="both"/>
        <w:rPr>
          <w:rFonts w:ascii="Times New Roman" w:hAnsi="Times New Roman" w:cs="Times New Roman"/>
          <w:b/>
          <w:sz w:val="24"/>
          <w:szCs w:val="24"/>
        </w:rPr>
      </w:pPr>
      <w:r w:rsidRPr="00D75BF0">
        <w:rPr>
          <w:rFonts w:ascii="Times New Roman" w:hAnsi="Times New Roman" w:cs="Times New Roman"/>
          <w:b/>
          <w:sz w:val="24"/>
          <w:szCs w:val="24"/>
        </w:rPr>
        <w:t xml:space="preserve">Políticas y </w:t>
      </w:r>
      <w:r w:rsidR="006965DB" w:rsidRPr="00D75BF0">
        <w:rPr>
          <w:rFonts w:ascii="Times New Roman" w:hAnsi="Times New Roman" w:cs="Times New Roman"/>
          <w:b/>
          <w:sz w:val="24"/>
          <w:szCs w:val="24"/>
        </w:rPr>
        <w:t>e</w:t>
      </w:r>
      <w:r w:rsidRPr="00D75BF0">
        <w:rPr>
          <w:rFonts w:ascii="Times New Roman" w:hAnsi="Times New Roman" w:cs="Times New Roman"/>
          <w:b/>
          <w:sz w:val="24"/>
          <w:szCs w:val="24"/>
        </w:rPr>
        <w:t xml:space="preserve">strategias: </w:t>
      </w:r>
      <w:r w:rsidRPr="00D75BF0">
        <w:rPr>
          <w:rFonts w:ascii="Times New Roman" w:hAnsi="Times New Roman" w:cs="Times New Roman"/>
          <w:sz w:val="24"/>
          <w:szCs w:val="24"/>
        </w:rPr>
        <w:t xml:space="preserve">1. </w:t>
      </w:r>
      <w:r w:rsidRPr="00D75BF0">
        <w:rPr>
          <w:rFonts w:ascii="Times New Roman" w:hAnsi="Times New Roman" w:cs="Times New Roman"/>
          <w:snapToGrid w:val="0"/>
          <w:sz w:val="24"/>
          <w:szCs w:val="24"/>
        </w:rPr>
        <w:t>Motivar la enseñanza y aprendizaje de profesores y alumnos. 2. Identificar las actividades que no estén de acuerdo con la filosofía del colegio. 3. Obtener información estadística que oriente la ejecución de planes de acción.</w:t>
      </w:r>
    </w:p>
    <w:p w:rsidR="003D6BBC" w:rsidRPr="00D75BF0" w:rsidRDefault="003D6BBC" w:rsidP="00851031">
      <w:pPr>
        <w:pStyle w:val="Prrafodelista"/>
        <w:numPr>
          <w:ilvl w:val="0"/>
          <w:numId w:val="37"/>
        </w:numPr>
        <w:spacing w:line="360" w:lineRule="auto"/>
        <w:jc w:val="both"/>
        <w:rPr>
          <w:rFonts w:ascii="Times New Roman" w:hAnsi="Times New Roman" w:cs="Times New Roman"/>
          <w:b/>
          <w:sz w:val="24"/>
          <w:szCs w:val="24"/>
        </w:rPr>
      </w:pPr>
      <w:r w:rsidRPr="00D75BF0">
        <w:rPr>
          <w:rFonts w:ascii="Times New Roman" w:hAnsi="Times New Roman" w:cs="Times New Roman"/>
          <w:b/>
          <w:sz w:val="24"/>
          <w:szCs w:val="24"/>
        </w:rPr>
        <w:t xml:space="preserve">Desarrollo de las personas: </w:t>
      </w:r>
      <w:r w:rsidRPr="00D75BF0">
        <w:rPr>
          <w:rFonts w:ascii="Times New Roman" w:hAnsi="Times New Roman" w:cs="Times New Roman"/>
          <w:sz w:val="24"/>
          <w:szCs w:val="24"/>
        </w:rPr>
        <w:t xml:space="preserve">1. </w:t>
      </w:r>
      <w:r w:rsidRPr="00D75BF0">
        <w:rPr>
          <w:rFonts w:ascii="Times New Roman" w:hAnsi="Times New Roman" w:cs="Times New Roman"/>
          <w:snapToGrid w:val="0"/>
          <w:sz w:val="24"/>
          <w:szCs w:val="24"/>
        </w:rPr>
        <w:t>Mejorar los canales de comunicación interna. 2. Elaboración de perfiles de puestos específicos en la gestión de personal.</w:t>
      </w:r>
      <w:r w:rsidR="004D162F" w:rsidRPr="00D75BF0">
        <w:rPr>
          <w:rFonts w:ascii="Times New Roman" w:hAnsi="Times New Roman" w:cs="Times New Roman"/>
          <w:snapToGrid w:val="0"/>
          <w:sz w:val="24"/>
          <w:szCs w:val="24"/>
        </w:rPr>
        <w:t xml:space="preserve"> 3. Mejorar la comunicación entre los directivos, profesores y tutores. 4. Mejorar la selección de personal para evitar la rotación del mismo.</w:t>
      </w:r>
    </w:p>
    <w:p w:rsidR="003D6BBC" w:rsidRPr="00D75BF0" w:rsidRDefault="00892604" w:rsidP="00851031">
      <w:pPr>
        <w:pStyle w:val="Prrafodelista"/>
        <w:numPr>
          <w:ilvl w:val="0"/>
          <w:numId w:val="37"/>
        </w:numPr>
        <w:spacing w:line="360" w:lineRule="auto"/>
        <w:jc w:val="both"/>
        <w:rPr>
          <w:rFonts w:ascii="Times New Roman" w:hAnsi="Times New Roman" w:cs="Times New Roman"/>
          <w:b/>
          <w:sz w:val="24"/>
          <w:szCs w:val="24"/>
        </w:rPr>
      </w:pPr>
      <w:r w:rsidRPr="00D75BF0">
        <w:rPr>
          <w:rFonts w:ascii="Times New Roman" w:hAnsi="Times New Roman" w:cs="Times New Roman"/>
          <w:b/>
          <w:sz w:val="24"/>
          <w:szCs w:val="24"/>
        </w:rPr>
        <w:t xml:space="preserve">Desarrollo de </w:t>
      </w:r>
      <w:r w:rsidR="006965DB" w:rsidRPr="00D75BF0">
        <w:rPr>
          <w:rFonts w:ascii="Times New Roman" w:hAnsi="Times New Roman" w:cs="Times New Roman"/>
          <w:b/>
          <w:sz w:val="24"/>
          <w:szCs w:val="24"/>
        </w:rPr>
        <w:t>r</w:t>
      </w:r>
      <w:r w:rsidR="003D6BBC" w:rsidRPr="00D75BF0">
        <w:rPr>
          <w:rFonts w:ascii="Times New Roman" w:hAnsi="Times New Roman" w:cs="Times New Roman"/>
          <w:b/>
          <w:sz w:val="24"/>
          <w:szCs w:val="24"/>
        </w:rPr>
        <w:t>ecurso</w:t>
      </w:r>
      <w:r w:rsidRPr="00D75BF0">
        <w:rPr>
          <w:rFonts w:ascii="Times New Roman" w:hAnsi="Times New Roman" w:cs="Times New Roman"/>
          <w:b/>
          <w:sz w:val="24"/>
          <w:szCs w:val="24"/>
        </w:rPr>
        <w:t>s</w:t>
      </w:r>
      <w:r w:rsidR="003D6BBC" w:rsidRPr="00D75BF0">
        <w:rPr>
          <w:rFonts w:ascii="Times New Roman" w:hAnsi="Times New Roman" w:cs="Times New Roman"/>
          <w:b/>
          <w:sz w:val="24"/>
          <w:szCs w:val="24"/>
        </w:rPr>
        <w:t xml:space="preserve">: </w:t>
      </w:r>
      <w:r w:rsidR="003D6BBC" w:rsidRPr="00D75BF0">
        <w:rPr>
          <w:rFonts w:ascii="Times New Roman" w:hAnsi="Times New Roman" w:cs="Times New Roman"/>
          <w:sz w:val="24"/>
          <w:szCs w:val="24"/>
        </w:rPr>
        <w:t xml:space="preserve">1. </w:t>
      </w:r>
      <w:r w:rsidR="003D6BBC" w:rsidRPr="00D75BF0">
        <w:rPr>
          <w:rFonts w:ascii="Times New Roman" w:hAnsi="Times New Roman" w:cs="Times New Roman"/>
          <w:snapToGrid w:val="0"/>
          <w:sz w:val="24"/>
          <w:szCs w:val="24"/>
        </w:rPr>
        <w:t>Gestionar los recursos y necesidades de cada área (planificar, organizar, dirigir, controlar). 2. Actualizar los inventarios.</w:t>
      </w:r>
      <w:r w:rsidRPr="00D75BF0">
        <w:rPr>
          <w:rFonts w:ascii="Times New Roman" w:hAnsi="Times New Roman" w:cs="Times New Roman"/>
          <w:snapToGrid w:val="0"/>
          <w:sz w:val="24"/>
          <w:szCs w:val="24"/>
        </w:rPr>
        <w:t xml:space="preserve"> 3. Mejorar la comunicación sobre la gestión económica</w:t>
      </w:r>
    </w:p>
    <w:p w:rsidR="003D6BBC" w:rsidRPr="00D75BF0" w:rsidRDefault="006965DB" w:rsidP="00851031">
      <w:pPr>
        <w:pStyle w:val="Prrafodelista"/>
        <w:numPr>
          <w:ilvl w:val="0"/>
          <w:numId w:val="37"/>
        </w:numPr>
        <w:spacing w:line="360" w:lineRule="auto"/>
        <w:jc w:val="both"/>
        <w:rPr>
          <w:rFonts w:ascii="Times New Roman" w:hAnsi="Times New Roman" w:cs="Times New Roman"/>
          <w:b/>
          <w:sz w:val="24"/>
          <w:szCs w:val="24"/>
        </w:rPr>
      </w:pPr>
      <w:r w:rsidRPr="00D75BF0">
        <w:rPr>
          <w:rFonts w:ascii="Times New Roman" w:hAnsi="Times New Roman" w:cs="Times New Roman"/>
          <w:b/>
          <w:sz w:val="24"/>
          <w:szCs w:val="24"/>
        </w:rPr>
        <w:t xml:space="preserve">Aporte a la comunidad y medio ambiente: </w:t>
      </w:r>
      <w:r w:rsidRPr="00D75BF0">
        <w:rPr>
          <w:rFonts w:ascii="Times New Roman" w:hAnsi="Times New Roman" w:cs="Times New Roman"/>
          <w:sz w:val="24"/>
          <w:szCs w:val="24"/>
        </w:rPr>
        <w:t xml:space="preserve">1. </w:t>
      </w:r>
      <w:r w:rsidRPr="00D75BF0">
        <w:rPr>
          <w:rFonts w:ascii="Times New Roman" w:hAnsi="Times New Roman" w:cs="Times New Roman"/>
          <w:snapToGrid w:val="0"/>
          <w:sz w:val="24"/>
          <w:szCs w:val="24"/>
        </w:rPr>
        <w:t xml:space="preserve">Ampliar las actividades de apoyo en los grupos socialmente necesitados. 2. Mejorar el cuidado de las cosas materiales. </w:t>
      </w:r>
    </w:p>
    <w:p w:rsidR="00540468" w:rsidRPr="00D75BF0" w:rsidRDefault="00540468"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Por otro lado, en lo que tiene que ver con la ética y el cumplimiento legal del Colegio </w:t>
      </w:r>
      <w:proofErr w:type="spellStart"/>
      <w:r w:rsidRPr="00D75BF0">
        <w:rPr>
          <w:rFonts w:ascii="Times New Roman" w:hAnsi="Times New Roman" w:cs="Times New Roman"/>
          <w:sz w:val="24"/>
          <w:szCs w:val="24"/>
        </w:rPr>
        <w:t>Intisana</w:t>
      </w:r>
      <w:proofErr w:type="spellEnd"/>
      <w:r w:rsidRPr="00D75BF0">
        <w:rPr>
          <w:rFonts w:ascii="Times New Roman" w:hAnsi="Times New Roman" w:cs="Times New Roman"/>
          <w:sz w:val="24"/>
          <w:szCs w:val="24"/>
        </w:rPr>
        <w:t xml:space="preserve">, se puede decir </w:t>
      </w:r>
      <w:r w:rsidR="003B5EC5" w:rsidRPr="00D75BF0">
        <w:rPr>
          <w:rFonts w:ascii="Times New Roman" w:hAnsi="Times New Roman" w:cs="Times New Roman"/>
          <w:sz w:val="24"/>
          <w:szCs w:val="24"/>
        </w:rPr>
        <w:t>que el mismo</w:t>
      </w:r>
      <w:r w:rsidRPr="00D75BF0">
        <w:rPr>
          <w:rFonts w:ascii="Times New Roman" w:hAnsi="Times New Roman" w:cs="Times New Roman"/>
          <w:sz w:val="24"/>
          <w:szCs w:val="24"/>
        </w:rPr>
        <w:t xml:space="preserve"> asegura el tratar de cumplir con las expectativas y necesidades de sus distintas partes de interés. </w:t>
      </w:r>
      <w:r w:rsidR="00FE1BC3" w:rsidRPr="00D75BF0">
        <w:rPr>
          <w:rFonts w:ascii="Times New Roman" w:hAnsi="Times New Roman" w:cs="Times New Roman"/>
          <w:sz w:val="24"/>
          <w:szCs w:val="24"/>
        </w:rPr>
        <w:t xml:space="preserve">Además, </w:t>
      </w:r>
      <w:r w:rsidRPr="00D75BF0">
        <w:rPr>
          <w:rFonts w:ascii="Times New Roman" w:hAnsi="Times New Roman" w:cs="Times New Roman"/>
          <w:sz w:val="24"/>
          <w:szCs w:val="24"/>
        </w:rPr>
        <w:t xml:space="preserve">el colegio </w:t>
      </w:r>
      <w:r w:rsidR="00FE1BC3" w:rsidRPr="00D75BF0">
        <w:rPr>
          <w:rFonts w:ascii="Times New Roman" w:hAnsi="Times New Roman" w:cs="Times New Roman"/>
          <w:sz w:val="24"/>
          <w:szCs w:val="24"/>
        </w:rPr>
        <w:t xml:space="preserve">afirma que </w:t>
      </w:r>
      <w:r w:rsidRPr="00D75BF0">
        <w:rPr>
          <w:rFonts w:ascii="Times New Roman" w:hAnsi="Times New Roman" w:cs="Times New Roman"/>
          <w:sz w:val="24"/>
          <w:szCs w:val="24"/>
        </w:rPr>
        <w:t>busca proyectarse como la mejor institución educativa en el Ecuador y como una de las más importantes en América Latina. Consecuentemente</w:t>
      </w:r>
      <w:r w:rsidR="00FE1BC3" w:rsidRPr="00D75BF0">
        <w:rPr>
          <w:rFonts w:ascii="Times New Roman" w:hAnsi="Times New Roman" w:cs="Times New Roman"/>
          <w:sz w:val="24"/>
          <w:szCs w:val="24"/>
        </w:rPr>
        <w:t xml:space="preserve">, se dice que el colegio busca </w:t>
      </w:r>
      <w:r w:rsidRPr="00D75BF0">
        <w:rPr>
          <w:rFonts w:ascii="Times New Roman" w:hAnsi="Times New Roman" w:cs="Times New Roman"/>
          <w:sz w:val="24"/>
          <w:szCs w:val="24"/>
        </w:rPr>
        <w:t xml:space="preserve">conseguir lo mencionado anteriormente, mediante </w:t>
      </w:r>
      <w:r w:rsidR="00FE1BC3" w:rsidRPr="00D75BF0">
        <w:rPr>
          <w:rFonts w:ascii="Times New Roman" w:hAnsi="Times New Roman" w:cs="Times New Roman"/>
          <w:sz w:val="24"/>
          <w:szCs w:val="24"/>
        </w:rPr>
        <w:t xml:space="preserve">sus </w:t>
      </w:r>
      <w:r w:rsidRPr="00D75BF0">
        <w:rPr>
          <w:rFonts w:ascii="Times New Roman" w:hAnsi="Times New Roman" w:cs="Times New Roman"/>
          <w:sz w:val="24"/>
          <w:szCs w:val="24"/>
        </w:rPr>
        <w:t>recursos humanos capacitados,</w:t>
      </w:r>
      <w:r w:rsidR="00FE1BC3" w:rsidRPr="00D75BF0">
        <w:rPr>
          <w:rFonts w:ascii="Times New Roman" w:hAnsi="Times New Roman" w:cs="Times New Roman"/>
          <w:sz w:val="24"/>
          <w:szCs w:val="24"/>
        </w:rPr>
        <w:t xml:space="preserve"> una </w:t>
      </w:r>
      <w:r w:rsidR="00FE1BC3" w:rsidRPr="00D75BF0">
        <w:rPr>
          <w:rFonts w:ascii="Times New Roman" w:hAnsi="Times New Roman" w:cs="Times New Roman"/>
          <w:sz w:val="24"/>
          <w:szCs w:val="24"/>
        </w:rPr>
        <w:lastRenderedPageBreak/>
        <w:t xml:space="preserve">infraestructura adecuada, </w:t>
      </w:r>
      <w:r w:rsidRPr="00D75BF0">
        <w:rPr>
          <w:rFonts w:ascii="Times New Roman" w:hAnsi="Times New Roman" w:cs="Times New Roman"/>
          <w:sz w:val="24"/>
          <w:szCs w:val="24"/>
        </w:rPr>
        <w:t>su larga exp</w:t>
      </w:r>
      <w:r w:rsidR="00FE1BC3" w:rsidRPr="00D75BF0">
        <w:rPr>
          <w:rFonts w:ascii="Times New Roman" w:hAnsi="Times New Roman" w:cs="Times New Roman"/>
          <w:sz w:val="24"/>
          <w:szCs w:val="24"/>
        </w:rPr>
        <w:t xml:space="preserve">eriencia en el campo educativo y </w:t>
      </w:r>
      <w:r w:rsidR="003B5EC5" w:rsidRPr="00D75BF0">
        <w:rPr>
          <w:rFonts w:ascii="Times New Roman" w:hAnsi="Times New Roman" w:cs="Times New Roman"/>
          <w:sz w:val="24"/>
          <w:szCs w:val="24"/>
        </w:rPr>
        <w:t xml:space="preserve">el </w:t>
      </w:r>
      <w:r w:rsidR="00FE1BC3" w:rsidRPr="00D75BF0">
        <w:rPr>
          <w:rFonts w:ascii="Times New Roman" w:hAnsi="Times New Roman" w:cs="Times New Roman"/>
          <w:sz w:val="24"/>
          <w:szCs w:val="24"/>
        </w:rPr>
        <w:t>aport</w:t>
      </w:r>
      <w:r w:rsidR="003B5EC5" w:rsidRPr="00D75BF0">
        <w:rPr>
          <w:rFonts w:ascii="Times New Roman" w:hAnsi="Times New Roman" w:cs="Times New Roman"/>
          <w:sz w:val="24"/>
          <w:szCs w:val="24"/>
        </w:rPr>
        <w:t>e</w:t>
      </w:r>
      <w:r w:rsidR="00FE1BC3" w:rsidRPr="00D75BF0">
        <w:rPr>
          <w:rFonts w:ascii="Times New Roman" w:hAnsi="Times New Roman" w:cs="Times New Roman"/>
          <w:sz w:val="24"/>
          <w:szCs w:val="24"/>
        </w:rPr>
        <w:t xml:space="preserve"> a la sociedad y el medio ambiente. Por lo mismo, como evidencia, en el </w:t>
      </w:r>
      <w:r w:rsidR="00720DA4" w:rsidRPr="00D75BF0">
        <w:rPr>
          <w:rFonts w:ascii="Times New Roman" w:hAnsi="Times New Roman" w:cs="Times New Roman"/>
          <w:sz w:val="24"/>
          <w:szCs w:val="24"/>
        </w:rPr>
        <w:t>Anexo</w:t>
      </w:r>
      <w:r w:rsidR="00FE1BC3" w:rsidRPr="00D75BF0">
        <w:rPr>
          <w:rFonts w:ascii="Times New Roman" w:hAnsi="Times New Roman" w:cs="Times New Roman"/>
          <w:sz w:val="24"/>
          <w:szCs w:val="24"/>
        </w:rPr>
        <w:t xml:space="preserve"> 3</w:t>
      </w:r>
      <w:r w:rsidR="00720DA4" w:rsidRPr="00D75BF0">
        <w:rPr>
          <w:rFonts w:ascii="Times New Roman" w:hAnsi="Times New Roman" w:cs="Times New Roman"/>
          <w:sz w:val="24"/>
          <w:szCs w:val="24"/>
        </w:rPr>
        <w:t>2</w:t>
      </w:r>
      <w:r w:rsidR="00FE1BC3" w:rsidRPr="00D75BF0">
        <w:rPr>
          <w:rFonts w:ascii="Times New Roman" w:hAnsi="Times New Roman" w:cs="Times New Roman"/>
          <w:sz w:val="24"/>
          <w:szCs w:val="24"/>
        </w:rPr>
        <w:t xml:space="preserve">, se puede ver el </w:t>
      </w:r>
      <w:r w:rsidR="00FE1BC3" w:rsidRPr="00D75BF0">
        <w:rPr>
          <w:rFonts w:ascii="Times New Roman" w:hAnsi="Times New Roman" w:cs="Times New Roman"/>
          <w:b/>
          <w:sz w:val="24"/>
          <w:szCs w:val="24"/>
        </w:rPr>
        <w:t>documento</w:t>
      </w:r>
      <w:r w:rsidR="00FE1BC3" w:rsidRPr="00D75BF0">
        <w:rPr>
          <w:rFonts w:ascii="Times New Roman" w:hAnsi="Times New Roman" w:cs="Times New Roman"/>
          <w:sz w:val="24"/>
          <w:szCs w:val="24"/>
        </w:rPr>
        <w:t xml:space="preserve"> entregado por el Ministerio de Relaciones Laborales, en el cual se demuestra el cumplimiento legal de la</w:t>
      </w:r>
      <w:r w:rsidR="00064E32" w:rsidRPr="00D75BF0">
        <w:rPr>
          <w:rFonts w:ascii="Times New Roman" w:hAnsi="Times New Roman" w:cs="Times New Roman"/>
          <w:sz w:val="24"/>
          <w:szCs w:val="24"/>
        </w:rPr>
        <w:t>s obligaciones laborales del Co</w:t>
      </w:r>
      <w:r w:rsidR="00FE1BC3" w:rsidRPr="00D75BF0">
        <w:rPr>
          <w:rFonts w:ascii="Times New Roman" w:hAnsi="Times New Roman" w:cs="Times New Roman"/>
          <w:sz w:val="24"/>
          <w:szCs w:val="24"/>
        </w:rPr>
        <w:t>l</w:t>
      </w:r>
      <w:r w:rsidR="00064E32" w:rsidRPr="00D75BF0">
        <w:rPr>
          <w:rFonts w:ascii="Times New Roman" w:hAnsi="Times New Roman" w:cs="Times New Roman"/>
          <w:sz w:val="24"/>
          <w:szCs w:val="24"/>
        </w:rPr>
        <w:t>e</w:t>
      </w:r>
      <w:r w:rsidR="00FE1BC3" w:rsidRPr="00D75BF0">
        <w:rPr>
          <w:rFonts w:ascii="Times New Roman" w:hAnsi="Times New Roman" w:cs="Times New Roman"/>
          <w:sz w:val="24"/>
          <w:szCs w:val="24"/>
        </w:rPr>
        <w:t xml:space="preserve">gio </w:t>
      </w:r>
      <w:proofErr w:type="spellStart"/>
      <w:r w:rsidR="00FE1BC3" w:rsidRPr="00D75BF0">
        <w:rPr>
          <w:rFonts w:ascii="Times New Roman" w:hAnsi="Times New Roman" w:cs="Times New Roman"/>
          <w:sz w:val="24"/>
          <w:szCs w:val="24"/>
        </w:rPr>
        <w:t>Intisana</w:t>
      </w:r>
      <w:proofErr w:type="spellEnd"/>
      <w:r w:rsidR="00FE1BC3" w:rsidRPr="00D75BF0">
        <w:rPr>
          <w:rFonts w:ascii="Times New Roman" w:hAnsi="Times New Roman" w:cs="Times New Roman"/>
          <w:sz w:val="24"/>
          <w:szCs w:val="24"/>
        </w:rPr>
        <w:t>. En suma, en el A</w:t>
      </w:r>
      <w:r w:rsidR="00720DA4" w:rsidRPr="00D75BF0">
        <w:rPr>
          <w:rFonts w:ascii="Times New Roman" w:hAnsi="Times New Roman" w:cs="Times New Roman"/>
          <w:sz w:val="24"/>
          <w:szCs w:val="24"/>
        </w:rPr>
        <w:t>nexo 33</w:t>
      </w:r>
      <w:r w:rsidR="00FE1BC3" w:rsidRPr="00D75BF0">
        <w:rPr>
          <w:rFonts w:ascii="Times New Roman" w:hAnsi="Times New Roman" w:cs="Times New Roman"/>
          <w:sz w:val="24"/>
          <w:szCs w:val="24"/>
        </w:rPr>
        <w:t xml:space="preserve">, se puede ver como otro ejemplo de evidencia, el </w:t>
      </w:r>
      <w:r w:rsidR="00FE1BC3" w:rsidRPr="00D75BF0">
        <w:rPr>
          <w:rFonts w:ascii="Times New Roman" w:hAnsi="Times New Roman" w:cs="Times New Roman"/>
          <w:b/>
          <w:sz w:val="24"/>
          <w:szCs w:val="24"/>
        </w:rPr>
        <w:t>documento</w:t>
      </w:r>
      <w:r w:rsidR="00FE1BC3" w:rsidRPr="00D75BF0">
        <w:rPr>
          <w:rFonts w:ascii="Times New Roman" w:hAnsi="Times New Roman" w:cs="Times New Roman"/>
          <w:sz w:val="24"/>
          <w:szCs w:val="24"/>
        </w:rPr>
        <w:t xml:space="preserve"> entregado por la Secretaría de Ambiente del Municipio del Distrito Metropolitano de Quito, en el cual se puede ver el informe técnico que muestra la verificación del cumplimiento</w:t>
      </w:r>
      <w:r w:rsidR="00237D9E" w:rsidRPr="00D75BF0">
        <w:rPr>
          <w:rFonts w:ascii="Times New Roman" w:hAnsi="Times New Roman" w:cs="Times New Roman"/>
          <w:sz w:val="24"/>
          <w:szCs w:val="24"/>
        </w:rPr>
        <w:t xml:space="preserve"> de guías de prácticas ambientales del Colegio </w:t>
      </w:r>
      <w:proofErr w:type="spellStart"/>
      <w:r w:rsidR="00237D9E" w:rsidRPr="00D75BF0">
        <w:rPr>
          <w:rFonts w:ascii="Times New Roman" w:hAnsi="Times New Roman" w:cs="Times New Roman"/>
          <w:sz w:val="24"/>
          <w:szCs w:val="24"/>
        </w:rPr>
        <w:t>Intisana</w:t>
      </w:r>
      <w:proofErr w:type="spellEnd"/>
      <w:r w:rsidR="00237D9E" w:rsidRPr="00D75BF0">
        <w:rPr>
          <w:rFonts w:ascii="Times New Roman" w:hAnsi="Times New Roman" w:cs="Times New Roman"/>
          <w:sz w:val="24"/>
          <w:szCs w:val="24"/>
        </w:rPr>
        <w:t xml:space="preserve">. </w:t>
      </w:r>
      <w:r w:rsidR="00FE1BC3" w:rsidRPr="00D75BF0">
        <w:rPr>
          <w:rFonts w:ascii="Times New Roman" w:hAnsi="Times New Roman" w:cs="Times New Roman"/>
          <w:sz w:val="24"/>
          <w:szCs w:val="24"/>
        </w:rPr>
        <w:t xml:space="preserve">   </w:t>
      </w:r>
    </w:p>
    <w:p w:rsidR="003B5EC5" w:rsidRPr="00D75BF0" w:rsidRDefault="009A2942"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Colegio </w:t>
      </w:r>
      <w:proofErr w:type="spellStart"/>
      <w:r w:rsidRPr="00D75BF0">
        <w:rPr>
          <w:rFonts w:ascii="Times New Roman" w:hAnsi="Times New Roman" w:cs="Times New Roman"/>
          <w:sz w:val="24"/>
          <w:szCs w:val="24"/>
        </w:rPr>
        <w:t>Intisana</w:t>
      </w:r>
      <w:proofErr w:type="spellEnd"/>
      <w:r w:rsidRPr="00D75BF0">
        <w:rPr>
          <w:rFonts w:ascii="Times New Roman" w:hAnsi="Times New Roman" w:cs="Times New Roman"/>
          <w:sz w:val="24"/>
          <w:szCs w:val="24"/>
        </w:rPr>
        <w:t xml:space="preserve"> tiene planes establecidos en</w:t>
      </w:r>
      <w:r w:rsidR="00671462" w:rsidRPr="00D75BF0">
        <w:rPr>
          <w:rFonts w:ascii="Times New Roman" w:hAnsi="Times New Roman" w:cs="Times New Roman"/>
          <w:sz w:val="24"/>
          <w:szCs w:val="24"/>
        </w:rPr>
        <w:t xml:space="preserve"> cuanto al desarrollo de las personas</w:t>
      </w:r>
      <w:r w:rsidRPr="00D75BF0">
        <w:rPr>
          <w:rFonts w:ascii="Times New Roman" w:hAnsi="Times New Roman" w:cs="Times New Roman"/>
          <w:sz w:val="24"/>
          <w:szCs w:val="24"/>
        </w:rPr>
        <w:t>. Es por esto, que desde la utilización del modelo de gestión de la calidad, uno de los objetivos de mejora que ha realizado el colegio, es el de selección de personal, puesto que el colegio cree que no debe existir una mayor rotación de perso</w:t>
      </w:r>
      <w:r w:rsidR="00B352F7" w:rsidRPr="00D75BF0">
        <w:rPr>
          <w:rFonts w:ascii="Times New Roman" w:hAnsi="Times New Roman" w:cs="Times New Roman"/>
          <w:sz w:val="24"/>
          <w:szCs w:val="24"/>
        </w:rPr>
        <w:t xml:space="preserve">nal, </w:t>
      </w:r>
      <w:proofErr w:type="spellStart"/>
      <w:r w:rsidR="00B352F7" w:rsidRPr="00D75BF0">
        <w:rPr>
          <w:rFonts w:ascii="Times New Roman" w:hAnsi="Times New Roman" w:cs="Times New Roman"/>
          <w:sz w:val="24"/>
          <w:szCs w:val="24"/>
        </w:rPr>
        <w:t>si no</w:t>
      </w:r>
      <w:proofErr w:type="spellEnd"/>
      <w:r w:rsidR="00B352F7" w:rsidRPr="00D75BF0">
        <w:rPr>
          <w:rFonts w:ascii="Times New Roman" w:hAnsi="Times New Roman" w:cs="Times New Roman"/>
          <w:sz w:val="24"/>
          <w:szCs w:val="24"/>
        </w:rPr>
        <w:t xml:space="preserve"> que por el contrario, se debe buscar tener mejores contrataciones para mantener la estabilidad en el plantel. Además, para mantener un personal con experiencia, Colegio </w:t>
      </w:r>
      <w:proofErr w:type="spellStart"/>
      <w:r w:rsidR="00B352F7" w:rsidRPr="00D75BF0">
        <w:rPr>
          <w:rFonts w:ascii="Times New Roman" w:hAnsi="Times New Roman" w:cs="Times New Roman"/>
          <w:sz w:val="24"/>
          <w:szCs w:val="24"/>
        </w:rPr>
        <w:t>Intisana</w:t>
      </w:r>
      <w:proofErr w:type="spellEnd"/>
      <w:r w:rsidR="00B352F7" w:rsidRPr="00D75BF0">
        <w:rPr>
          <w:rFonts w:ascii="Times New Roman" w:hAnsi="Times New Roman" w:cs="Times New Roman"/>
          <w:sz w:val="24"/>
          <w:szCs w:val="24"/>
        </w:rPr>
        <w:t xml:space="preserve"> cuenta con un plan de </w:t>
      </w:r>
      <w:r w:rsidR="00D666C9" w:rsidRPr="00D75BF0">
        <w:rPr>
          <w:rFonts w:ascii="Times New Roman" w:hAnsi="Times New Roman" w:cs="Times New Roman"/>
          <w:sz w:val="24"/>
          <w:szCs w:val="24"/>
        </w:rPr>
        <w:t xml:space="preserve">evaluación y </w:t>
      </w:r>
      <w:r w:rsidR="00B352F7" w:rsidRPr="00D75BF0">
        <w:rPr>
          <w:rFonts w:ascii="Times New Roman" w:hAnsi="Times New Roman" w:cs="Times New Roman"/>
          <w:sz w:val="24"/>
          <w:szCs w:val="24"/>
        </w:rPr>
        <w:t xml:space="preserve">capacitación, el cual se lo puede ver como evidencia en el </w:t>
      </w:r>
      <w:r w:rsidR="00B62788" w:rsidRPr="00D75BF0">
        <w:rPr>
          <w:rFonts w:ascii="Times New Roman" w:hAnsi="Times New Roman" w:cs="Times New Roman"/>
          <w:sz w:val="24"/>
          <w:szCs w:val="24"/>
        </w:rPr>
        <w:t>Anexo</w:t>
      </w:r>
      <w:r w:rsidR="00720DA4" w:rsidRPr="00D75BF0">
        <w:rPr>
          <w:rFonts w:ascii="Times New Roman" w:hAnsi="Times New Roman" w:cs="Times New Roman"/>
          <w:sz w:val="24"/>
          <w:szCs w:val="24"/>
        </w:rPr>
        <w:t xml:space="preserve"> 34</w:t>
      </w:r>
      <w:r w:rsidR="00B62788" w:rsidRPr="00D75BF0">
        <w:rPr>
          <w:rFonts w:ascii="Times New Roman" w:hAnsi="Times New Roman" w:cs="Times New Roman"/>
          <w:sz w:val="24"/>
          <w:szCs w:val="24"/>
        </w:rPr>
        <w:t xml:space="preserve"> y el Anexo</w:t>
      </w:r>
      <w:r w:rsidR="00D666C9" w:rsidRPr="00D75BF0">
        <w:rPr>
          <w:rFonts w:ascii="Times New Roman" w:hAnsi="Times New Roman" w:cs="Times New Roman"/>
          <w:sz w:val="24"/>
          <w:szCs w:val="24"/>
        </w:rPr>
        <w:t xml:space="preserve"> </w:t>
      </w:r>
      <w:r w:rsidR="00B62788" w:rsidRPr="00D75BF0">
        <w:rPr>
          <w:rFonts w:ascii="Times New Roman" w:hAnsi="Times New Roman" w:cs="Times New Roman"/>
          <w:sz w:val="24"/>
          <w:szCs w:val="24"/>
        </w:rPr>
        <w:t>35</w:t>
      </w:r>
      <w:r w:rsidR="00B352F7" w:rsidRPr="00D75BF0">
        <w:rPr>
          <w:rFonts w:ascii="Times New Roman" w:hAnsi="Times New Roman" w:cs="Times New Roman"/>
          <w:sz w:val="24"/>
          <w:szCs w:val="24"/>
        </w:rPr>
        <w:t xml:space="preserve">.  </w:t>
      </w:r>
      <w:r w:rsidR="00B60DAD" w:rsidRPr="00D75BF0">
        <w:rPr>
          <w:rFonts w:ascii="Times New Roman" w:hAnsi="Times New Roman" w:cs="Times New Roman"/>
          <w:sz w:val="24"/>
          <w:szCs w:val="24"/>
        </w:rPr>
        <w:t xml:space="preserve">En suma, mediante el impulso del modelo FUNDIBEQ, el colegio ha creado en el año 2012, el organigrama completo con las distintas partes de interés, para que de esta manera quienes forman parte de </w:t>
      </w:r>
      <w:proofErr w:type="spellStart"/>
      <w:r w:rsidR="00B60DAD" w:rsidRPr="00D75BF0">
        <w:rPr>
          <w:rFonts w:ascii="Times New Roman" w:hAnsi="Times New Roman" w:cs="Times New Roman"/>
          <w:sz w:val="24"/>
          <w:szCs w:val="24"/>
        </w:rPr>
        <w:t>Intisana</w:t>
      </w:r>
      <w:proofErr w:type="spellEnd"/>
      <w:r w:rsidR="00B60DAD" w:rsidRPr="00D75BF0">
        <w:rPr>
          <w:rFonts w:ascii="Times New Roman" w:hAnsi="Times New Roman" w:cs="Times New Roman"/>
          <w:sz w:val="24"/>
          <w:szCs w:val="24"/>
        </w:rPr>
        <w:t xml:space="preserve"> estén al tanto del mismo; en el </w:t>
      </w:r>
      <w:r w:rsidR="00B62788" w:rsidRPr="00D75BF0">
        <w:rPr>
          <w:rFonts w:ascii="Times New Roman" w:hAnsi="Times New Roman" w:cs="Times New Roman"/>
          <w:sz w:val="24"/>
          <w:szCs w:val="24"/>
        </w:rPr>
        <w:t>Anexo</w:t>
      </w:r>
      <w:r w:rsidR="00B60DAD" w:rsidRPr="00D75BF0">
        <w:rPr>
          <w:rFonts w:ascii="Times New Roman" w:hAnsi="Times New Roman" w:cs="Times New Roman"/>
          <w:sz w:val="24"/>
          <w:szCs w:val="24"/>
        </w:rPr>
        <w:t xml:space="preserve"> </w:t>
      </w:r>
      <w:r w:rsidR="00B62788" w:rsidRPr="00D75BF0">
        <w:rPr>
          <w:rFonts w:ascii="Times New Roman" w:hAnsi="Times New Roman" w:cs="Times New Roman"/>
          <w:sz w:val="24"/>
          <w:szCs w:val="24"/>
        </w:rPr>
        <w:t>36</w:t>
      </w:r>
      <w:r w:rsidR="00B60DAD" w:rsidRPr="00D75BF0">
        <w:rPr>
          <w:rFonts w:ascii="Times New Roman" w:hAnsi="Times New Roman" w:cs="Times New Roman"/>
          <w:sz w:val="24"/>
          <w:szCs w:val="24"/>
        </w:rPr>
        <w:t xml:space="preserve"> se puede ver como evidencia el organigrama creado hasta el momento por el Colegio </w:t>
      </w:r>
      <w:proofErr w:type="spellStart"/>
      <w:r w:rsidR="00B60DAD" w:rsidRPr="00D75BF0">
        <w:rPr>
          <w:rFonts w:ascii="Times New Roman" w:hAnsi="Times New Roman" w:cs="Times New Roman"/>
          <w:sz w:val="24"/>
          <w:szCs w:val="24"/>
        </w:rPr>
        <w:t>Intisana</w:t>
      </w:r>
      <w:proofErr w:type="spellEnd"/>
      <w:r w:rsidR="00B60DAD" w:rsidRPr="00D75BF0">
        <w:rPr>
          <w:rFonts w:ascii="Times New Roman" w:hAnsi="Times New Roman" w:cs="Times New Roman"/>
          <w:sz w:val="24"/>
          <w:szCs w:val="24"/>
        </w:rPr>
        <w:t xml:space="preserve">.  </w:t>
      </w:r>
      <w:r w:rsidR="00D666C9" w:rsidRPr="00D75BF0">
        <w:rPr>
          <w:rFonts w:ascii="Times New Roman" w:hAnsi="Times New Roman" w:cs="Times New Roman"/>
          <w:sz w:val="24"/>
          <w:szCs w:val="24"/>
        </w:rPr>
        <w:t xml:space="preserve">En cuanto a la comunicación, el colegio tiene un proceso establecido y el cual es explicado y entregado a sus trabajadores, al igual que lo hacen con el organigrama; en el </w:t>
      </w:r>
      <w:r w:rsidR="00B62788" w:rsidRPr="00D75BF0">
        <w:rPr>
          <w:rFonts w:ascii="Times New Roman" w:hAnsi="Times New Roman" w:cs="Times New Roman"/>
          <w:sz w:val="24"/>
          <w:szCs w:val="24"/>
        </w:rPr>
        <w:t>Anexo</w:t>
      </w:r>
      <w:r w:rsidR="00D666C9" w:rsidRPr="00D75BF0">
        <w:rPr>
          <w:rFonts w:ascii="Times New Roman" w:hAnsi="Times New Roman" w:cs="Times New Roman"/>
          <w:sz w:val="24"/>
          <w:szCs w:val="24"/>
        </w:rPr>
        <w:t xml:space="preserve"> </w:t>
      </w:r>
      <w:r w:rsidR="00B62788" w:rsidRPr="00D75BF0">
        <w:rPr>
          <w:rFonts w:ascii="Times New Roman" w:hAnsi="Times New Roman" w:cs="Times New Roman"/>
          <w:sz w:val="24"/>
          <w:szCs w:val="24"/>
        </w:rPr>
        <w:t>37</w:t>
      </w:r>
      <w:r w:rsidR="00D666C9" w:rsidRPr="00D75BF0">
        <w:rPr>
          <w:rFonts w:ascii="Times New Roman" w:hAnsi="Times New Roman" w:cs="Times New Roman"/>
          <w:b/>
          <w:sz w:val="24"/>
          <w:szCs w:val="24"/>
        </w:rPr>
        <w:t xml:space="preserve"> </w:t>
      </w:r>
      <w:r w:rsidR="00D666C9" w:rsidRPr="00D75BF0">
        <w:rPr>
          <w:rFonts w:ascii="Times New Roman" w:hAnsi="Times New Roman" w:cs="Times New Roman"/>
          <w:sz w:val="24"/>
          <w:szCs w:val="24"/>
        </w:rPr>
        <w:t xml:space="preserve">se puede ver como evidencia el proceso de comunicación del Colegio </w:t>
      </w:r>
      <w:proofErr w:type="spellStart"/>
      <w:r w:rsidR="00D666C9" w:rsidRPr="00D75BF0">
        <w:rPr>
          <w:rFonts w:ascii="Times New Roman" w:hAnsi="Times New Roman" w:cs="Times New Roman"/>
          <w:sz w:val="24"/>
          <w:szCs w:val="24"/>
        </w:rPr>
        <w:t>Intisana</w:t>
      </w:r>
      <w:proofErr w:type="spellEnd"/>
      <w:r w:rsidR="00D666C9" w:rsidRPr="00D75BF0">
        <w:rPr>
          <w:rFonts w:ascii="Times New Roman" w:hAnsi="Times New Roman" w:cs="Times New Roman"/>
          <w:sz w:val="24"/>
          <w:szCs w:val="24"/>
        </w:rPr>
        <w:t xml:space="preserve">. Finalmente, en cuanto a la gestión de reconocimientos, el Colegio </w:t>
      </w:r>
      <w:proofErr w:type="spellStart"/>
      <w:r w:rsidR="00D666C9" w:rsidRPr="00D75BF0">
        <w:rPr>
          <w:rFonts w:ascii="Times New Roman" w:hAnsi="Times New Roman" w:cs="Times New Roman"/>
          <w:sz w:val="24"/>
          <w:szCs w:val="24"/>
        </w:rPr>
        <w:t>Intisana</w:t>
      </w:r>
      <w:proofErr w:type="spellEnd"/>
      <w:r w:rsidR="00D666C9" w:rsidRPr="00D75BF0">
        <w:rPr>
          <w:rFonts w:ascii="Times New Roman" w:hAnsi="Times New Roman" w:cs="Times New Roman"/>
          <w:sz w:val="24"/>
          <w:szCs w:val="24"/>
        </w:rPr>
        <w:t xml:space="preserve"> cumple con los sueldos hacia sus empleados según la ley y según su aporte a la institución</w:t>
      </w:r>
      <w:r w:rsidR="00671462" w:rsidRPr="00D75BF0">
        <w:rPr>
          <w:rFonts w:ascii="Times New Roman" w:hAnsi="Times New Roman" w:cs="Times New Roman"/>
          <w:sz w:val="24"/>
          <w:szCs w:val="24"/>
        </w:rPr>
        <w:t xml:space="preserve"> (retribución lucrativa)</w:t>
      </w:r>
      <w:r w:rsidR="00D666C9" w:rsidRPr="00D75BF0">
        <w:rPr>
          <w:rFonts w:ascii="Times New Roman" w:hAnsi="Times New Roman" w:cs="Times New Roman"/>
          <w:sz w:val="24"/>
          <w:szCs w:val="24"/>
        </w:rPr>
        <w:t>, y además cu</w:t>
      </w:r>
      <w:r w:rsidR="00E335D6" w:rsidRPr="00D75BF0">
        <w:rPr>
          <w:rFonts w:ascii="Times New Roman" w:hAnsi="Times New Roman" w:cs="Times New Roman"/>
          <w:sz w:val="24"/>
          <w:szCs w:val="24"/>
        </w:rPr>
        <w:t>enta con un plan de reconocimiento por años de servicio el cual como evidencia se puede ver en el A</w:t>
      </w:r>
      <w:r w:rsidR="00B62788" w:rsidRPr="00D75BF0">
        <w:rPr>
          <w:rFonts w:ascii="Times New Roman" w:hAnsi="Times New Roman" w:cs="Times New Roman"/>
          <w:sz w:val="24"/>
          <w:szCs w:val="24"/>
        </w:rPr>
        <w:t>nexo 38</w:t>
      </w:r>
      <w:r w:rsidR="00E335D6" w:rsidRPr="00D75BF0">
        <w:rPr>
          <w:rFonts w:ascii="Times New Roman" w:hAnsi="Times New Roman" w:cs="Times New Roman"/>
          <w:sz w:val="24"/>
          <w:szCs w:val="24"/>
        </w:rPr>
        <w:t xml:space="preserve">. </w:t>
      </w:r>
    </w:p>
    <w:p w:rsidR="00DD7228" w:rsidRPr="00D75BF0" w:rsidRDefault="003468F5"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Finalmente, en cuanto a la gestión de recursos, Colegio </w:t>
      </w:r>
      <w:proofErr w:type="spellStart"/>
      <w:r w:rsidR="004E5EFF" w:rsidRPr="00D75BF0">
        <w:rPr>
          <w:rFonts w:ascii="Times New Roman" w:hAnsi="Times New Roman" w:cs="Times New Roman"/>
          <w:sz w:val="24"/>
          <w:szCs w:val="24"/>
        </w:rPr>
        <w:t>I</w:t>
      </w:r>
      <w:r w:rsidRPr="00D75BF0">
        <w:rPr>
          <w:rFonts w:ascii="Times New Roman" w:hAnsi="Times New Roman" w:cs="Times New Roman"/>
          <w:sz w:val="24"/>
          <w:szCs w:val="24"/>
        </w:rPr>
        <w:t>ntisana</w:t>
      </w:r>
      <w:proofErr w:type="spellEnd"/>
      <w:r w:rsidRPr="00D75BF0">
        <w:rPr>
          <w:rFonts w:ascii="Times New Roman" w:hAnsi="Times New Roman" w:cs="Times New Roman"/>
          <w:sz w:val="24"/>
          <w:szCs w:val="24"/>
        </w:rPr>
        <w:t xml:space="preserve"> asegura que la gestión administrativa y económica del colegio, está basada en políticas determinadas por FINDES y el Consejo Directivo, las cuales son evaluadas por el Comité Económico, con el fin de </w:t>
      </w:r>
      <w:r w:rsidR="004E5EFF" w:rsidRPr="00D75BF0">
        <w:rPr>
          <w:rFonts w:ascii="Times New Roman" w:hAnsi="Times New Roman" w:cs="Times New Roman"/>
          <w:sz w:val="24"/>
          <w:szCs w:val="24"/>
        </w:rPr>
        <w:t xml:space="preserve">lograr el mejor manejo posible de </w:t>
      </w:r>
      <w:r w:rsidRPr="00D75BF0">
        <w:rPr>
          <w:rFonts w:ascii="Times New Roman" w:hAnsi="Times New Roman" w:cs="Times New Roman"/>
          <w:sz w:val="24"/>
          <w:szCs w:val="24"/>
        </w:rPr>
        <w:t>los recursos económicos y materiale</w:t>
      </w:r>
      <w:r w:rsidR="004E5EFF" w:rsidRPr="00D75BF0">
        <w:rPr>
          <w:rFonts w:ascii="Times New Roman" w:hAnsi="Times New Roman" w:cs="Times New Roman"/>
          <w:sz w:val="24"/>
          <w:szCs w:val="24"/>
        </w:rPr>
        <w:t>s</w:t>
      </w:r>
      <w:r w:rsidRPr="00D75BF0">
        <w:rPr>
          <w:rFonts w:ascii="Times New Roman" w:hAnsi="Times New Roman" w:cs="Times New Roman"/>
          <w:sz w:val="24"/>
          <w:szCs w:val="24"/>
        </w:rPr>
        <w:t>.</w:t>
      </w:r>
      <w:r w:rsidR="004E5EFF" w:rsidRPr="00D75BF0">
        <w:rPr>
          <w:rFonts w:ascii="Times New Roman" w:hAnsi="Times New Roman" w:cs="Times New Roman"/>
          <w:sz w:val="24"/>
          <w:szCs w:val="24"/>
        </w:rPr>
        <w:t xml:space="preserve"> Es por esto, que el Colegio </w:t>
      </w:r>
      <w:proofErr w:type="spellStart"/>
      <w:r w:rsidR="004E5EFF" w:rsidRPr="00D75BF0">
        <w:rPr>
          <w:rFonts w:ascii="Times New Roman" w:hAnsi="Times New Roman" w:cs="Times New Roman"/>
          <w:sz w:val="24"/>
          <w:szCs w:val="24"/>
        </w:rPr>
        <w:t>Intisana</w:t>
      </w:r>
      <w:proofErr w:type="spellEnd"/>
      <w:r w:rsidR="004E5EFF" w:rsidRPr="00D75BF0">
        <w:rPr>
          <w:rFonts w:ascii="Times New Roman" w:hAnsi="Times New Roman" w:cs="Times New Roman"/>
          <w:sz w:val="24"/>
          <w:szCs w:val="24"/>
        </w:rPr>
        <w:t xml:space="preserve"> afirma que dos objetiv</w:t>
      </w:r>
      <w:r w:rsidR="00886B82" w:rsidRPr="00D75BF0">
        <w:rPr>
          <w:rFonts w:ascii="Times New Roman" w:hAnsi="Times New Roman" w:cs="Times New Roman"/>
          <w:sz w:val="24"/>
          <w:szCs w:val="24"/>
        </w:rPr>
        <w:t>os principales de la gestión de</w:t>
      </w:r>
      <w:r w:rsidR="004E5EFF" w:rsidRPr="00D75BF0">
        <w:rPr>
          <w:rFonts w:ascii="Times New Roman" w:hAnsi="Times New Roman" w:cs="Times New Roman"/>
          <w:sz w:val="24"/>
          <w:szCs w:val="24"/>
        </w:rPr>
        <w:t xml:space="preserve"> </w:t>
      </w:r>
      <w:r w:rsidR="00886B82" w:rsidRPr="00D75BF0">
        <w:rPr>
          <w:rFonts w:ascii="Times New Roman" w:hAnsi="Times New Roman" w:cs="Times New Roman"/>
          <w:sz w:val="24"/>
          <w:szCs w:val="24"/>
        </w:rPr>
        <w:t xml:space="preserve">la institución </w:t>
      </w:r>
      <w:r w:rsidR="004E5EFF" w:rsidRPr="00D75BF0">
        <w:rPr>
          <w:rFonts w:ascii="Times New Roman" w:hAnsi="Times New Roman" w:cs="Times New Roman"/>
          <w:sz w:val="24"/>
          <w:szCs w:val="24"/>
        </w:rPr>
        <w:t>es</w:t>
      </w:r>
      <w:r w:rsidR="00886B82" w:rsidRPr="00D75BF0">
        <w:rPr>
          <w:rFonts w:ascii="Times New Roman" w:hAnsi="Times New Roman" w:cs="Times New Roman"/>
          <w:sz w:val="24"/>
          <w:szCs w:val="24"/>
        </w:rPr>
        <w:t>:</w:t>
      </w:r>
      <w:r w:rsidR="004E5EFF" w:rsidRPr="00D75BF0">
        <w:rPr>
          <w:rFonts w:ascii="Times New Roman" w:hAnsi="Times New Roman" w:cs="Times New Roman"/>
          <w:sz w:val="24"/>
          <w:szCs w:val="24"/>
        </w:rPr>
        <w:t xml:space="preserve"> hacer del </w:t>
      </w:r>
      <w:r w:rsidR="00886B82" w:rsidRPr="00D75BF0">
        <w:rPr>
          <w:rFonts w:ascii="Times New Roman" w:hAnsi="Times New Roman" w:cs="Times New Roman"/>
          <w:sz w:val="24"/>
          <w:szCs w:val="24"/>
        </w:rPr>
        <w:t xml:space="preserve">Colegio </w:t>
      </w:r>
      <w:proofErr w:type="spellStart"/>
      <w:r w:rsidR="004E5EFF" w:rsidRPr="00D75BF0">
        <w:rPr>
          <w:rFonts w:ascii="Times New Roman" w:hAnsi="Times New Roman" w:cs="Times New Roman"/>
          <w:sz w:val="24"/>
          <w:szCs w:val="24"/>
        </w:rPr>
        <w:t>Intisana</w:t>
      </w:r>
      <w:proofErr w:type="spellEnd"/>
      <w:r w:rsidR="004E5EFF" w:rsidRPr="00D75BF0">
        <w:rPr>
          <w:rFonts w:ascii="Times New Roman" w:hAnsi="Times New Roman" w:cs="Times New Roman"/>
          <w:sz w:val="24"/>
          <w:szCs w:val="24"/>
        </w:rPr>
        <w:t xml:space="preserve"> una institución que posea salud económica y resp</w:t>
      </w:r>
      <w:r w:rsidR="00886B82" w:rsidRPr="00D75BF0">
        <w:rPr>
          <w:rFonts w:ascii="Times New Roman" w:hAnsi="Times New Roman" w:cs="Times New Roman"/>
          <w:sz w:val="24"/>
          <w:szCs w:val="24"/>
        </w:rPr>
        <w:t>etar el marco legal del Ecuador</w:t>
      </w:r>
      <w:r w:rsidR="004E5EFF" w:rsidRPr="00D75BF0">
        <w:rPr>
          <w:rFonts w:ascii="Times New Roman" w:hAnsi="Times New Roman" w:cs="Times New Roman"/>
          <w:sz w:val="24"/>
          <w:szCs w:val="24"/>
        </w:rPr>
        <w:t xml:space="preserve">. </w:t>
      </w:r>
      <w:r w:rsidR="00DD7228" w:rsidRPr="00D75BF0">
        <w:rPr>
          <w:rFonts w:ascii="Times New Roman" w:hAnsi="Times New Roman" w:cs="Times New Roman"/>
          <w:sz w:val="24"/>
          <w:szCs w:val="24"/>
        </w:rPr>
        <w:t xml:space="preserve">En suma, uno de los aspectos más importantes, es que para mantener </w:t>
      </w:r>
      <w:r w:rsidR="00DD7228" w:rsidRPr="00D75BF0">
        <w:rPr>
          <w:rFonts w:ascii="Times New Roman" w:hAnsi="Times New Roman" w:cs="Times New Roman"/>
          <w:sz w:val="24"/>
          <w:szCs w:val="24"/>
        </w:rPr>
        <w:lastRenderedPageBreak/>
        <w:t xml:space="preserve">una óptima </w:t>
      </w:r>
      <w:r w:rsidR="00886B82" w:rsidRPr="00D75BF0">
        <w:rPr>
          <w:rFonts w:ascii="Times New Roman" w:hAnsi="Times New Roman" w:cs="Times New Roman"/>
          <w:sz w:val="24"/>
          <w:szCs w:val="24"/>
        </w:rPr>
        <w:t>gestión de recursos, el colegio</w:t>
      </w:r>
      <w:r w:rsidR="00DD7228" w:rsidRPr="00D75BF0">
        <w:rPr>
          <w:rFonts w:ascii="Times New Roman" w:hAnsi="Times New Roman" w:cs="Times New Roman"/>
          <w:sz w:val="24"/>
          <w:szCs w:val="24"/>
        </w:rPr>
        <w:t xml:space="preserve"> cuenta con cuatro principales modelos de gestión. En primer lugar, está el Consejo Directivo como órgano decisorio y Consejo Académico como órgano asesor. En segundo lugar, está la administración y gestión por departamentos, para de esta manera poder dar paso a la descentralización de la administración. En tercer lugar, se encuentra la asesoría externa internacional, </w:t>
      </w:r>
      <w:r w:rsidR="0068420A" w:rsidRPr="00D75BF0">
        <w:rPr>
          <w:rFonts w:ascii="Times New Roman" w:hAnsi="Times New Roman" w:cs="Times New Roman"/>
          <w:sz w:val="24"/>
          <w:szCs w:val="24"/>
        </w:rPr>
        <w:t>cuyo objetivo es el adquirir conocimiento y experiencia en mejores prácticas mediante actividades como lo son “</w:t>
      </w:r>
      <w:r w:rsidR="00DD7228" w:rsidRPr="00D75BF0">
        <w:rPr>
          <w:rFonts w:ascii="Times New Roman" w:hAnsi="Times New Roman" w:cs="Times New Roman"/>
          <w:sz w:val="24"/>
          <w:szCs w:val="24"/>
        </w:rPr>
        <w:t>visitar colegios reconocidos, visitas de expertos en educación, asistencia a congresos internacionales, estudios y cursos de capacitación</w:t>
      </w:r>
      <w:r w:rsidR="0068420A" w:rsidRPr="00D75BF0">
        <w:rPr>
          <w:rFonts w:ascii="Times New Roman" w:hAnsi="Times New Roman" w:cs="Times New Roman"/>
          <w:sz w:val="24"/>
          <w:szCs w:val="24"/>
        </w:rPr>
        <w:t xml:space="preserve">” (Colegio </w:t>
      </w:r>
      <w:proofErr w:type="spellStart"/>
      <w:r w:rsidR="0068420A" w:rsidRPr="00D75BF0">
        <w:rPr>
          <w:rFonts w:ascii="Times New Roman" w:hAnsi="Times New Roman" w:cs="Times New Roman"/>
          <w:sz w:val="24"/>
          <w:szCs w:val="24"/>
        </w:rPr>
        <w:t>Intisana</w:t>
      </w:r>
      <w:proofErr w:type="spellEnd"/>
      <w:r w:rsidR="0068420A" w:rsidRPr="00D75BF0">
        <w:rPr>
          <w:rFonts w:ascii="Times New Roman" w:hAnsi="Times New Roman" w:cs="Times New Roman"/>
          <w:sz w:val="24"/>
          <w:szCs w:val="24"/>
        </w:rPr>
        <w:t>, 2013: 16)</w:t>
      </w:r>
      <w:r w:rsidR="00DD7228" w:rsidRPr="00D75BF0">
        <w:rPr>
          <w:rFonts w:ascii="Times New Roman" w:hAnsi="Times New Roman" w:cs="Times New Roman"/>
          <w:sz w:val="24"/>
          <w:szCs w:val="24"/>
        </w:rPr>
        <w:t>.</w:t>
      </w:r>
      <w:r w:rsidR="0068420A" w:rsidRPr="00D75BF0">
        <w:rPr>
          <w:rFonts w:ascii="Times New Roman" w:hAnsi="Times New Roman" w:cs="Times New Roman"/>
          <w:sz w:val="24"/>
          <w:szCs w:val="24"/>
        </w:rPr>
        <w:t xml:space="preserve"> Finalmente, se encuentra la aplicación del</w:t>
      </w:r>
      <w:r w:rsidR="0068420A" w:rsidRPr="00D75BF0">
        <w:rPr>
          <w:rFonts w:ascii="Times New Roman" w:hAnsi="Times New Roman" w:cs="Times New Roman"/>
          <w:b/>
          <w:sz w:val="24"/>
          <w:szCs w:val="24"/>
        </w:rPr>
        <w:t xml:space="preserve"> Modelo </w:t>
      </w:r>
      <w:r w:rsidR="00886B82" w:rsidRPr="00D75BF0">
        <w:rPr>
          <w:rFonts w:ascii="Times New Roman" w:hAnsi="Times New Roman" w:cs="Times New Roman"/>
          <w:b/>
          <w:sz w:val="24"/>
          <w:szCs w:val="24"/>
        </w:rPr>
        <w:t xml:space="preserve">Iberoamericano </w:t>
      </w:r>
      <w:r w:rsidR="0068420A" w:rsidRPr="00D75BF0">
        <w:rPr>
          <w:rFonts w:ascii="Times New Roman" w:hAnsi="Times New Roman" w:cs="Times New Roman"/>
          <w:b/>
          <w:sz w:val="24"/>
          <w:szCs w:val="24"/>
        </w:rPr>
        <w:t xml:space="preserve">de Gestión de </w:t>
      </w:r>
      <w:r w:rsidR="00886B82" w:rsidRPr="00D75BF0">
        <w:rPr>
          <w:rFonts w:ascii="Times New Roman" w:hAnsi="Times New Roman" w:cs="Times New Roman"/>
          <w:b/>
          <w:sz w:val="24"/>
          <w:szCs w:val="24"/>
        </w:rPr>
        <w:t xml:space="preserve">la </w:t>
      </w:r>
      <w:r w:rsidR="0068420A" w:rsidRPr="00D75BF0">
        <w:rPr>
          <w:rFonts w:ascii="Times New Roman" w:hAnsi="Times New Roman" w:cs="Times New Roman"/>
          <w:b/>
          <w:sz w:val="24"/>
          <w:szCs w:val="24"/>
        </w:rPr>
        <w:t>Calidad de FUNDIBEQ</w:t>
      </w:r>
      <w:r w:rsidR="0068420A" w:rsidRPr="00D75BF0">
        <w:rPr>
          <w:rFonts w:ascii="Times New Roman" w:hAnsi="Times New Roman" w:cs="Times New Roman"/>
          <w:sz w:val="24"/>
          <w:szCs w:val="24"/>
        </w:rPr>
        <w:t xml:space="preserve">, el cual presenta aspectos de análisis para realizar autoevaluaciones de la gestión </w:t>
      </w:r>
      <w:r w:rsidR="00886B82" w:rsidRPr="00D75BF0">
        <w:rPr>
          <w:rFonts w:ascii="Times New Roman" w:hAnsi="Times New Roman" w:cs="Times New Roman"/>
          <w:sz w:val="24"/>
          <w:szCs w:val="24"/>
        </w:rPr>
        <w:t>efectuada</w:t>
      </w:r>
      <w:r w:rsidR="0068420A" w:rsidRPr="00D75BF0">
        <w:rPr>
          <w:rFonts w:ascii="Times New Roman" w:hAnsi="Times New Roman" w:cs="Times New Roman"/>
          <w:sz w:val="24"/>
          <w:szCs w:val="24"/>
        </w:rPr>
        <w:t xml:space="preserve"> y proponer áreas de mejora</w:t>
      </w:r>
      <w:r w:rsidR="00886B82" w:rsidRPr="00D75BF0">
        <w:rPr>
          <w:rFonts w:ascii="Times New Roman" w:hAnsi="Times New Roman" w:cs="Times New Roman"/>
          <w:sz w:val="24"/>
          <w:szCs w:val="24"/>
        </w:rPr>
        <w:t xml:space="preserve"> para alcanzar la gestión de calidad y la responsabilidad social</w:t>
      </w:r>
      <w:r w:rsidR="0068420A" w:rsidRPr="00D75BF0">
        <w:rPr>
          <w:rFonts w:ascii="Times New Roman" w:hAnsi="Times New Roman" w:cs="Times New Roman"/>
          <w:sz w:val="24"/>
          <w:szCs w:val="24"/>
        </w:rPr>
        <w:t>.</w:t>
      </w:r>
      <w:r w:rsidR="00847AA4" w:rsidRPr="00D75BF0">
        <w:rPr>
          <w:rFonts w:ascii="Times New Roman" w:hAnsi="Times New Roman" w:cs="Times New Roman"/>
          <w:sz w:val="24"/>
          <w:szCs w:val="24"/>
        </w:rPr>
        <w:tab/>
      </w:r>
    </w:p>
    <w:p w:rsidR="00217590" w:rsidRPr="00D75BF0" w:rsidRDefault="00847AA4"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Por otro lado, se ha podido evidencia de manera práctica en el Colegio </w:t>
      </w:r>
      <w:proofErr w:type="spellStart"/>
      <w:r w:rsidRPr="00D75BF0">
        <w:rPr>
          <w:rFonts w:ascii="Times New Roman" w:hAnsi="Times New Roman" w:cs="Times New Roman"/>
          <w:sz w:val="24"/>
          <w:szCs w:val="24"/>
        </w:rPr>
        <w:t>Intisana</w:t>
      </w:r>
      <w:proofErr w:type="spellEnd"/>
      <w:r w:rsidRPr="00D75BF0">
        <w:rPr>
          <w:rFonts w:ascii="Times New Roman" w:hAnsi="Times New Roman" w:cs="Times New Roman"/>
          <w:sz w:val="24"/>
          <w:szCs w:val="24"/>
        </w:rPr>
        <w:t>, mediante una reunión con el Directivo del plantel, lo que se refiere a la aplicación de los 7 principios de Responsabilidad Social Empresarial propuestos por la ISO 26000. Como se explicó en el Capítulo 2, los 7 principios son:</w:t>
      </w:r>
      <w:r w:rsidR="00217590" w:rsidRPr="00D75BF0">
        <w:rPr>
          <w:rFonts w:ascii="Times New Roman" w:hAnsi="Times New Roman" w:cs="Times New Roman"/>
          <w:sz w:val="24"/>
          <w:szCs w:val="24"/>
        </w:rPr>
        <w:t xml:space="preserve"> r</w:t>
      </w:r>
      <w:r w:rsidRPr="00D75BF0">
        <w:rPr>
          <w:rFonts w:ascii="Times New Roman" w:hAnsi="Times New Roman" w:cs="Times New Roman"/>
          <w:sz w:val="24"/>
          <w:szCs w:val="24"/>
        </w:rPr>
        <w:t>endición de cuentas,</w:t>
      </w:r>
      <w:r w:rsidR="00217590" w:rsidRPr="00D75BF0">
        <w:rPr>
          <w:rFonts w:ascii="Times New Roman" w:hAnsi="Times New Roman" w:cs="Times New Roman"/>
          <w:sz w:val="24"/>
          <w:szCs w:val="24"/>
        </w:rPr>
        <w:t xml:space="preserve"> transparencia, comportamiento ético, respeto a los intereses de las partes interesadas, respeto al principio de legalidad, respeto a la Normativa Internacional de Comportamiento y respeto a los derechos humanos. A continuación, se puede ver en resumen, las evidencias tomadas en la reunión con el directivo en cuanto a los 7 principios:</w:t>
      </w:r>
    </w:p>
    <w:p w:rsidR="00973ABF" w:rsidRPr="00D75BF0" w:rsidRDefault="00973ABF" w:rsidP="00851031">
      <w:pPr>
        <w:pStyle w:val="Prrafodelista"/>
        <w:numPr>
          <w:ilvl w:val="0"/>
          <w:numId w:val="49"/>
        </w:numPr>
        <w:spacing w:line="360" w:lineRule="auto"/>
        <w:jc w:val="both"/>
        <w:rPr>
          <w:rFonts w:ascii="Times New Roman" w:hAnsi="Times New Roman" w:cs="Times New Roman"/>
          <w:sz w:val="24"/>
          <w:szCs w:val="24"/>
        </w:rPr>
      </w:pPr>
      <w:r w:rsidRPr="00D75BF0">
        <w:rPr>
          <w:rFonts w:ascii="Times New Roman" w:hAnsi="Times New Roman" w:cs="Times New Roman"/>
          <w:b/>
          <w:sz w:val="24"/>
          <w:szCs w:val="24"/>
        </w:rPr>
        <w:t xml:space="preserve">Rendición de cuentas: </w:t>
      </w:r>
      <w:r w:rsidRPr="00D75BF0">
        <w:rPr>
          <w:rFonts w:ascii="Times New Roman" w:hAnsi="Times New Roman" w:cs="Times New Roman"/>
          <w:sz w:val="24"/>
          <w:szCs w:val="24"/>
        </w:rPr>
        <w:t xml:space="preserve">Se entrega anualmente al Ministerio de Educación todos los reportes, como lo son por ejemplo: matriculas, horas de clase, los temas que se tratan en las distintas materias y demás. Lo anterior se lo realiza mediante el sistema informático SIGEE (Sistema Integral de Gestión Educativa Ecuatoriana), al cual se suben todos los informes y también entregando de manera física. En suma, en cuanto al aspecto financiero, se presentan los balances al SRI de manera mensual y anual. Por otro lado, de manera interna, el Colegio </w:t>
      </w:r>
      <w:proofErr w:type="spellStart"/>
      <w:r w:rsidRPr="00D75BF0">
        <w:rPr>
          <w:rFonts w:ascii="Times New Roman" w:hAnsi="Times New Roman" w:cs="Times New Roman"/>
          <w:sz w:val="24"/>
          <w:szCs w:val="24"/>
        </w:rPr>
        <w:t>Intisana</w:t>
      </w:r>
      <w:proofErr w:type="spellEnd"/>
      <w:r w:rsidRPr="00D75BF0">
        <w:rPr>
          <w:rFonts w:ascii="Times New Roman" w:hAnsi="Times New Roman" w:cs="Times New Roman"/>
          <w:sz w:val="24"/>
          <w:szCs w:val="24"/>
        </w:rPr>
        <w:t xml:space="preserve"> realiza encuestas de satisfacción a los padres de familia y a la comunidad. Además, todos los departamentos deben entregar un informe mensual al Consejo Directivo y el mismo presenta un informe trimestral a la fundación FINDES. Finalmente, el colegio realiza auditorias financieras anuales con la empresa Batallas y Batallas, </w:t>
      </w:r>
      <w:r w:rsidR="005800B8" w:rsidRPr="00D75BF0">
        <w:rPr>
          <w:rFonts w:ascii="Times New Roman" w:hAnsi="Times New Roman" w:cs="Times New Roman"/>
          <w:sz w:val="24"/>
          <w:szCs w:val="24"/>
        </w:rPr>
        <w:t xml:space="preserve">con el Ministerio de Salud, con los Bomberos, con el Ministerio del Medio Ambiente, con el Municipio y con el Ministerio de Relaciones Laborales.  </w:t>
      </w:r>
    </w:p>
    <w:p w:rsidR="007A73E4" w:rsidRPr="00D75BF0" w:rsidRDefault="007A73E4" w:rsidP="00851031">
      <w:pPr>
        <w:pStyle w:val="Prrafodelista"/>
        <w:numPr>
          <w:ilvl w:val="0"/>
          <w:numId w:val="49"/>
        </w:numPr>
        <w:spacing w:line="360" w:lineRule="auto"/>
        <w:jc w:val="both"/>
        <w:rPr>
          <w:rFonts w:ascii="Times New Roman" w:hAnsi="Times New Roman" w:cs="Times New Roman"/>
          <w:sz w:val="24"/>
          <w:szCs w:val="24"/>
        </w:rPr>
      </w:pPr>
      <w:r w:rsidRPr="00D75BF0">
        <w:rPr>
          <w:rFonts w:ascii="Times New Roman" w:hAnsi="Times New Roman" w:cs="Times New Roman"/>
          <w:b/>
          <w:sz w:val="24"/>
          <w:szCs w:val="24"/>
        </w:rPr>
        <w:lastRenderedPageBreak/>
        <w:t xml:space="preserve">Transparencia: </w:t>
      </w:r>
      <w:r w:rsidRPr="00D75BF0">
        <w:rPr>
          <w:rFonts w:ascii="Times New Roman" w:hAnsi="Times New Roman" w:cs="Times New Roman"/>
          <w:sz w:val="24"/>
          <w:szCs w:val="24"/>
        </w:rPr>
        <w:t xml:space="preserve">el Consejo Directivo del Colegio </w:t>
      </w:r>
      <w:proofErr w:type="spellStart"/>
      <w:r w:rsidRPr="00D75BF0">
        <w:rPr>
          <w:rFonts w:ascii="Times New Roman" w:hAnsi="Times New Roman" w:cs="Times New Roman"/>
          <w:sz w:val="24"/>
          <w:szCs w:val="24"/>
        </w:rPr>
        <w:t>Intisana</w:t>
      </w:r>
      <w:proofErr w:type="spellEnd"/>
      <w:r w:rsidRPr="00D75BF0">
        <w:rPr>
          <w:rFonts w:ascii="Times New Roman" w:hAnsi="Times New Roman" w:cs="Times New Roman"/>
          <w:sz w:val="24"/>
          <w:szCs w:val="24"/>
        </w:rPr>
        <w:t xml:space="preserve"> asegura que se cumple con todas las auditorias en cuanto a las instituciones del Estado, como lo son los documentos públicos. Un ejemplo, es la información contable detallada que entregó el Colegio </w:t>
      </w:r>
      <w:proofErr w:type="spellStart"/>
      <w:r w:rsidRPr="00D75BF0">
        <w:rPr>
          <w:rFonts w:ascii="Times New Roman" w:hAnsi="Times New Roman" w:cs="Times New Roman"/>
          <w:sz w:val="24"/>
          <w:szCs w:val="24"/>
        </w:rPr>
        <w:t>Intisana</w:t>
      </w:r>
      <w:proofErr w:type="spellEnd"/>
      <w:r w:rsidRPr="00D75BF0">
        <w:rPr>
          <w:rFonts w:ascii="Times New Roman" w:hAnsi="Times New Roman" w:cs="Times New Roman"/>
          <w:sz w:val="24"/>
          <w:szCs w:val="24"/>
        </w:rPr>
        <w:t xml:space="preserve"> al INEC por pedido del mismo en el año 2013. Por otro lado, el </w:t>
      </w:r>
      <w:proofErr w:type="spellStart"/>
      <w:r w:rsidRPr="00D75BF0">
        <w:rPr>
          <w:rFonts w:ascii="Times New Roman" w:hAnsi="Times New Roman" w:cs="Times New Roman"/>
          <w:sz w:val="24"/>
          <w:szCs w:val="24"/>
        </w:rPr>
        <w:t>Intisana</w:t>
      </w:r>
      <w:proofErr w:type="spellEnd"/>
      <w:r w:rsidRPr="00D75BF0">
        <w:rPr>
          <w:rFonts w:ascii="Times New Roman" w:hAnsi="Times New Roman" w:cs="Times New Roman"/>
          <w:sz w:val="24"/>
          <w:szCs w:val="24"/>
        </w:rPr>
        <w:t xml:space="preserve"> busca la integración de los integrantes de toda la comunidad que forma parte del colegio. Esto lo realiza mediante la creación de representantes de: alumnos, ex alumnos, profesores y padres de familia.</w:t>
      </w:r>
    </w:p>
    <w:p w:rsidR="00847AA4" w:rsidRPr="00D75BF0" w:rsidRDefault="007A73E4" w:rsidP="00851031">
      <w:pPr>
        <w:pStyle w:val="Prrafodelista"/>
        <w:numPr>
          <w:ilvl w:val="0"/>
          <w:numId w:val="49"/>
        </w:numPr>
        <w:spacing w:line="360" w:lineRule="auto"/>
        <w:jc w:val="both"/>
        <w:rPr>
          <w:rFonts w:ascii="Times New Roman" w:hAnsi="Times New Roman" w:cs="Times New Roman"/>
          <w:sz w:val="24"/>
          <w:szCs w:val="24"/>
        </w:rPr>
      </w:pPr>
      <w:r w:rsidRPr="00D75BF0">
        <w:rPr>
          <w:rFonts w:ascii="Times New Roman" w:hAnsi="Times New Roman" w:cs="Times New Roman"/>
          <w:b/>
          <w:sz w:val="24"/>
          <w:szCs w:val="24"/>
        </w:rPr>
        <w:t>Comportamiento ético:</w:t>
      </w:r>
      <w:r w:rsidRPr="00D75BF0">
        <w:rPr>
          <w:rFonts w:ascii="Times New Roman" w:hAnsi="Times New Roman" w:cs="Times New Roman"/>
          <w:sz w:val="24"/>
          <w:szCs w:val="24"/>
        </w:rPr>
        <w:t xml:space="preserve"> en el Colegio </w:t>
      </w:r>
      <w:proofErr w:type="spellStart"/>
      <w:r w:rsidRPr="00D75BF0">
        <w:rPr>
          <w:rFonts w:ascii="Times New Roman" w:hAnsi="Times New Roman" w:cs="Times New Roman"/>
          <w:sz w:val="24"/>
          <w:szCs w:val="24"/>
        </w:rPr>
        <w:t>Intisana</w:t>
      </w:r>
      <w:proofErr w:type="spellEnd"/>
      <w:r w:rsidRPr="00D75BF0">
        <w:rPr>
          <w:rFonts w:ascii="Times New Roman" w:hAnsi="Times New Roman" w:cs="Times New Roman"/>
          <w:sz w:val="24"/>
          <w:szCs w:val="24"/>
        </w:rPr>
        <w:t xml:space="preserve"> existe un código de honor que lo firman todos aquellos que de una u otra forma, pertenecen al colegio. Además, el colegio mantienen una normativa de con</w:t>
      </w:r>
      <w:r w:rsidR="00CB2375" w:rsidRPr="00D75BF0">
        <w:rPr>
          <w:rFonts w:ascii="Times New Roman" w:hAnsi="Times New Roman" w:cs="Times New Roman"/>
          <w:sz w:val="24"/>
          <w:szCs w:val="24"/>
        </w:rPr>
        <w:t>vivencia, un reglamento interno y</w:t>
      </w:r>
      <w:r w:rsidRPr="00D75BF0">
        <w:rPr>
          <w:rFonts w:ascii="Times New Roman" w:hAnsi="Times New Roman" w:cs="Times New Roman"/>
          <w:sz w:val="24"/>
          <w:szCs w:val="24"/>
        </w:rPr>
        <w:t xml:space="preserve"> una cultura empresarial de formación en valores y virtudes que se manifiesta en la misión y visión del plantel</w:t>
      </w:r>
      <w:r w:rsidR="00CB2375" w:rsidRPr="00D75BF0">
        <w:rPr>
          <w:rFonts w:ascii="Times New Roman" w:hAnsi="Times New Roman" w:cs="Times New Roman"/>
          <w:sz w:val="24"/>
          <w:szCs w:val="24"/>
        </w:rPr>
        <w:t>. En suma, se realizan capacitaciones</w:t>
      </w:r>
      <w:r w:rsidRPr="00D75BF0">
        <w:rPr>
          <w:rFonts w:ascii="Times New Roman" w:hAnsi="Times New Roman" w:cs="Times New Roman"/>
          <w:sz w:val="24"/>
          <w:szCs w:val="24"/>
        </w:rPr>
        <w:t xml:space="preserve"> de más o menos 100 horas anuales en cuanto </w:t>
      </w:r>
      <w:r w:rsidR="00CB2375" w:rsidRPr="00D75BF0">
        <w:rPr>
          <w:rFonts w:ascii="Times New Roman" w:hAnsi="Times New Roman" w:cs="Times New Roman"/>
          <w:sz w:val="24"/>
          <w:szCs w:val="24"/>
        </w:rPr>
        <w:t xml:space="preserve">al tema de comportamiento ético (retiros, convivencias y demás a: profesores, alumnos y padres de familia) y capacitaciones constantes al personal docente en cuanto a temas de interés jurídico como lo son la ley de educación, el código de la niñez y adolescencia y demás. </w:t>
      </w:r>
    </w:p>
    <w:p w:rsidR="00D12C3C" w:rsidRPr="00D75BF0" w:rsidRDefault="00D12C3C" w:rsidP="00851031">
      <w:pPr>
        <w:pStyle w:val="Prrafodelista"/>
        <w:numPr>
          <w:ilvl w:val="0"/>
          <w:numId w:val="49"/>
        </w:numPr>
        <w:spacing w:line="360" w:lineRule="auto"/>
        <w:jc w:val="both"/>
        <w:rPr>
          <w:rFonts w:ascii="Times New Roman" w:hAnsi="Times New Roman" w:cs="Times New Roman"/>
          <w:sz w:val="24"/>
          <w:szCs w:val="24"/>
        </w:rPr>
      </w:pPr>
      <w:r w:rsidRPr="00D75BF0">
        <w:rPr>
          <w:rFonts w:ascii="Times New Roman" w:hAnsi="Times New Roman" w:cs="Times New Roman"/>
          <w:b/>
          <w:sz w:val="24"/>
          <w:szCs w:val="24"/>
        </w:rPr>
        <w:t xml:space="preserve">Respeto a los intereses de las partes interesadas: </w:t>
      </w:r>
      <w:r w:rsidRPr="00D75BF0">
        <w:rPr>
          <w:rFonts w:ascii="Times New Roman" w:hAnsi="Times New Roman" w:cs="Times New Roman"/>
          <w:sz w:val="24"/>
          <w:szCs w:val="24"/>
        </w:rPr>
        <w:t xml:space="preserve">existe una filosofía corporativa que se expande a todos los </w:t>
      </w:r>
      <w:proofErr w:type="spellStart"/>
      <w:r w:rsidRPr="000A7B51">
        <w:rPr>
          <w:rFonts w:ascii="Times New Roman" w:hAnsi="Times New Roman" w:cs="Times New Roman"/>
          <w:i/>
          <w:sz w:val="24"/>
          <w:szCs w:val="24"/>
        </w:rPr>
        <w:t>stakehold</w:t>
      </w:r>
      <w:r w:rsidR="00A6020C" w:rsidRPr="000A7B51">
        <w:rPr>
          <w:rFonts w:ascii="Times New Roman" w:hAnsi="Times New Roman" w:cs="Times New Roman"/>
          <w:i/>
          <w:sz w:val="24"/>
          <w:szCs w:val="24"/>
        </w:rPr>
        <w:t>er</w:t>
      </w:r>
      <w:r w:rsidRPr="000A7B51">
        <w:rPr>
          <w:rFonts w:ascii="Times New Roman" w:hAnsi="Times New Roman" w:cs="Times New Roman"/>
          <w:i/>
          <w:sz w:val="24"/>
          <w:szCs w:val="24"/>
        </w:rPr>
        <w:t>s</w:t>
      </w:r>
      <w:proofErr w:type="spellEnd"/>
      <w:r w:rsidRPr="00D75BF0">
        <w:rPr>
          <w:rFonts w:ascii="Times New Roman" w:hAnsi="Times New Roman" w:cs="Times New Roman"/>
          <w:sz w:val="24"/>
          <w:szCs w:val="24"/>
        </w:rPr>
        <w:t xml:space="preserve">. Es decir, todos quienes forman parte del colegio, tienen representantes, como por ejemplo: representantes de los padres de familia, asociación de profesores y empleados, gobierno estudiantil y demás. En suma, dentro del organigrama del colegio </w:t>
      </w:r>
      <w:r w:rsidR="00A6020C" w:rsidRPr="00D75BF0">
        <w:rPr>
          <w:rFonts w:ascii="Times New Roman" w:hAnsi="Times New Roman" w:cs="Times New Roman"/>
          <w:sz w:val="24"/>
          <w:szCs w:val="24"/>
        </w:rPr>
        <w:t xml:space="preserve">se encuentran todos los representantes de los distintos niveles, incluyendo los anteriormente nombrados. En suma, en cuanto a temas de seguridad, se encuentra el plan de contingencia y emergencia aprobado por los bomberos y la certificación sobre el manejo de desechos entregado por el Ministerio del Medio Ambiente. </w:t>
      </w:r>
    </w:p>
    <w:p w:rsidR="00BC3FCC" w:rsidRPr="00D75BF0" w:rsidRDefault="00A6020C" w:rsidP="00851031">
      <w:pPr>
        <w:pStyle w:val="Prrafodelista"/>
        <w:numPr>
          <w:ilvl w:val="0"/>
          <w:numId w:val="49"/>
        </w:numPr>
        <w:spacing w:line="360" w:lineRule="auto"/>
        <w:jc w:val="both"/>
        <w:rPr>
          <w:rFonts w:ascii="Times New Roman" w:hAnsi="Times New Roman" w:cs="Times New Roman"/>
          <w:sz w:val="24"/>
          <w:szCs w:val="24"/>
        </w:rPr>
      </w:pPr>
      <w:r w:rsidRPr="00D75BF0">
        <w:rPr>
          <w:rFonts w:ascii="Times New Roman" w:hAnsi="Times New Roman" w:cs="Times New Roman"/>
          <w:b/>
          <w:sz w:val="24"/>
          <w:szCs w:val="24"/>
        </w:rPr>
        <w:t>Respeto al principio de legalidad:</w:t>
      </w:r>
      <w:r w:rsidRPr="00D75BF0">
        <w:rPr>
          <w:rFonts w:ascii="Times New Roman" w:hAnsi="Times New Roman" w:cs="Times New Roman"/>
          <w:sz w:val="24"/>
          <w:szCs w:val="24"/>
        </w:rPr>
        <w:t xml:space="preserve"> </w:t>
      </w:r>
      <w:r w:rsidR="009727E9" w:rsidRPr="00D75BF0">
        <w:rPr>
          <w:rFonts w:ascii="Times New Roman" w:hAnsi="Times New Roman" w:cs="Times New Roman"/>
          <w:sz w:val="24"/>
          <w:szCs w:val="24"/>
        </w:rPr>
        <w:t xml:space="preserve">el Consejo Directivo del </w:t>
      </w:r>
      <w:r w:rsidRPr="00D75BF0">
        <w:rPr>
          <w:rFonts w:ascii="Times New Roman" w:hAnsi="Times New Roman" w:cs="Times New Roman"/>
          <w:sz w:val="24"/>
          <w:szCs w:val="24"/>
        </w:rPr>
        <w:t xml:space="preserve">Colegio </w:t>
      </w:r>
      <w:proofErr w:type="spellStart"/>
      <w:r w:rsidRPr="00D75BF0">
        <w:rPr>
          <w:rFonts w:ascii="Times New Roman" w:hAnsi="Times New Roman" w:cs="Times New Roman"/>
          <w:sz w:val="24"/>
          <w:szCs w:val="24"/>
        </w:rPr>
        <w:t>Intisana</w:t>
      </w:r>
      <w:proofErr w:type="spellEnd"/>
      <w:r w:rsidRPr="00D75BF0">
        <w:rPr>
          <w:rFonts w:ascii="Times New Roman" w:hAnsi="Times New Roman" w:cs="Times New Roman"/>
          <w:sz w:val="24"/>
          <w:szCs w:val="24"/>
        </w:rPr>
        <w:t xml:space="preserve"> </w:t>
      </w:r>
      <w:r w:rsidR="009727E9" w:rsidRPr="00D75BF0">
        <w:rPr>
          <w:rFonts w:ascii="Times New Roman" w:hAnsi="Times New Roman" w:cs="Times New Roman"/>
          <w:sz w:val="24"/>
          <w:szCs w:val="24"/>
        </w:rPr>
        <w:t xml:space="preserve">asegura que </w:t>
      </w:r>
      <w:r w:rsidRPr="00D75BF0">
        <w:rPr>
          <w:rFonts w:ascii="Times New Roman" w:hAnsi="Times New Roman" w:cs="Times New Roman"/>
          <w:sz w:val="24"/>
          <w:szCs w:val="24"/>
        </w:rPr>
        <w:t xml:space="preserve">cumple con la aplicación de los 145 artículos en cuanto a los principios, derechos y garantías que se encuentran en la Ley de Educación Nacional impuesto por el Ministerio de Educación. </w:t>
      </w:r>
    </w:p>
    <w:p w:rsidR="009727E9" w:rsidRPr="00D75BF0" w:rsidRDefault="00BC3FCC" w:rsidP="00851031">
      <w:pPr>
        <w:pStyle w:val="Prrafodelista"/>
        <w:numPr>
          <w:ilvl w:val="0"/>
          <w:numId w:val="49"/>
        </w:numPr>
        <w:spacing w:line="360" w:lineRule="auto"/>
        <w:jc w:val="both"/>
        <w:rPr>
          <w:rFonts w:ascii="Times New Roman" w:hAnsi="Times New Roman" w:cs="Times New Roman"/>
          <w:sz w:val="24"/>
          <w:szCs w:val="24"/>
        </w:rPr>
      </w:pPr>
      <w:r w:rsidRPr="00D75BF0">
        <w:rPr>
          <w:rFonts w:ascii="Times New Roman" w:hAnsi="Times New Roman" w:cs="Times New Roman"/>
          <w:b/>
          <w:sz w:val="24"/>
          <w:szCs w:val="24"/>
        </w:rPr>
        <w:t xml:space="preserve">Respeto a la Normativa Internacional de Comportamiento: </w:t>
      </w:r>
      <w:r w:rsidR="009727E9" w:rsidRPr="00D75BF0">
        <w:rPr>
          <w:rFonts w:ascii="Times New Roman" w:hAnsi="Times New Roman" w:cs="Times New Roman"/>
          <w:sz w:val="24"/>
          <w:szCs w:val="24"/>
        </w:rPr>
        <w:t xml:space="preserve">el Consejo Directivo del </w:t>
      </w:r>
      <w:proofErr w:type="spellStart"/>
      <w:r w:rsidR="009727E9" w:rsidRPr="00D75BF0">
        <w:rPr>
          <w:rFonts w:ascii="Times New Roman" w:hAnsi="Times New Roman" w:cs="Times New Roman"/>
          <w:sz w:val="24"/>
          <w:szCs w:val="24"/>
        </w:rPr>
        <w:t>Intisana</w:t>
      </w:r>
      <w:proofErr w:type="spellEnd"/>
      <w:r w:rsidR="009727E9" w:rsidRPr="00D75BF0">
        <w:rPr>
          <w:rFonts w:ascii="Times New Roman" w:hAnsi="Times New Roman" w:cs="Times New Roman"/>
          <w:sz w:val="24"/>
          <w:szCs w:val="24"/>
        </w:rPr>
        <w:t xml:space="preserve"> asegura que el colegio realiza una sociabilización de las normativas de los derechos humanos y de la normativa de no discriminación en el sector educativo (ambas realizadas por la ONU). En suma, el colegio el colegio utiliza los criterios impuestos por el Modelo Iberoamericano de Gestión de la </w:t>
      </w:r>
      <w:r w:rsidR="009727E9" w:rsidRPr="00D75BF0">
        <w:rPr>
          <w:rFonts w:ascii="Times New Roman" w:hAnsi="Times New Roman" w:cs="Times New Roman"/>
          <w:sz w:val="24"/>
          <w:szCs w:val="24"/>
        </w:rPr>
        <w:lastRenderedPageBreak/>
        <w:t xml:space="preserve">Calidad, realizado por FUNDIBEQ. Además, el </w:t>
      </w:r>
      <w:proofErr w:type="spellStart"/>
      <w:r w:rsidR="009727E9" w:rsidRPr="00D75BF0">
        <w:rPr>
          <w:rFonts w:ascii="Times New Roman" w:hAnsi="Times New Roman" w:cs="Times New Roman"/>
          <w:sz w:val="24"/>
          <w:szCs w:val="24"/>
        </w:rPr>
        <w:t>Intisana</w:t>
      </w:r>
      <w:proofErr w:type="spellEnd"/>
      <w:r w:rsidR="009727E9" w:rsidRPr="00D75BF0">
        <w:rPr>
          <w:rFonts w:ascii="Times New Roman" w:hAnsi="Times New Roman" w:cs="Times New Roman"/>
          <w:sz w:val="24"/>
          <w:szCs w:val="24"/>
        </w:rPr>
        <w:t xml:space="preserve"> es afiliado al IIFFD (</w:t>
      </w:r>
      <w:r w:rsidR="009727E9" w:rsidRPr="00D75BF0">
        <w:rPr>
          <w:rFonts w:ascii="Times New Roman" w:hAnsi="Times New Roman" w:cs="Times New Roman"/>
          <w:i/>
          <w:sz w:val="24"/>
          <w:szCs w:val="24"/>
        </w:rPr>
        <w:t xml:space="preserve">International </w:t>
      </w:r>
      <w:proofErr w:type="spellStart"/>
      <w:r w:rsidR="009727E9" w:rsidRPr="00D75BF0">
        <w:rPr>
          <w:rFonts w:ascii="Times New Roman" w:hAnsi="Times New Roman" w:cs="Times New Roman"/>
          <w:i/>
          <w:sz w:val="24"/>
          <w:szCs w:val="24"/>
        </w:rPr>
        <w:t>Federation</w:t>
      </w:r>
      <w:proofErr w:type="spellEnd"/>
      <w:r w:rsidR="009727E9" w:rsidRPr="00D75BF0">
        <w:rPr>
          <w:rFonts w:ascii="Times New Roman" w:hAnsi="Times New Roman" w:cs="Times New Roman"/>
          <w:i/>
          <w:sz w:val="24"/>
          <w:szCs w:val="24"/>
        </w:rPr>
        <w:t xml:space="preserve"> </w:t>
      </w:r>
      <w:proofErr w:type="spellStart"/>
      <w:r w:rsidR="009727E9" w:rsidRPr="00D75BF0">
        <w:rPr>
          <w:rFonts w:ascii="Times New Roman" w:hAnsi="Times New Roman" w:cs="Times New Roman"/>
          <w:i/>
          <w:sz w:val="24"/>
          <w:szCs w:val="24"/>
        </w:rPr>
        <w:t>for</w:t>
      </w:r>
      <w:proofErr w:type="spellEnd"/>
      <w:r w:rsidR="009727E9" w:rsidRPr="00D75BF0">
        <w:rPr>
          <w:rFonts w:ascii="Times New Roman" w:hAnsi="Times New Roman" w:cs="Times New Roman"/>
          <w:i/>
          <w:sz w:val="24"/>
          <w:szCs w:val="24"/>
        </w:rPr>
        <w:t xml:space="preserve"> </w:t>
      </w:r>
      <w:proofErr w:type="spellStart"/>
      <w:r w:rsidR="009727E9" w:rsidRPr="00D75BF0">
        <w:rPr>
          <w:rFonts w:ascii="Times New Roman" w:hAnsi="Times New Roman" w:cs="Times New Roman"/>
          <w:i/>
          <w:sz w:val="24"/>
          <w:szCs w:val="24"/>
        </w:rPr>
        <w:t>Family</w:t>
      </w:r>
      <w:proofErr w:type="spellEnd"/>
      <w:r w:rsidR="009727E9" w:rsidRPr="00D75BF0">
        <w:rPr>
          <w:rFonts w:ascii="Times New Roman" w:hAnsi="Times New Roman" w:cs="Times New Roman"/>
          <w:i/>
          <w:sz w:val="24"/>
          <w:szCs w:val="24"/>
        </w:rPr>
        <w:t xml:space="preserve"> </w:t>
      </w:r>
      <w:proofErr w:type="spellStart"/>
      <w:r w:rsidR="009727E9" w:rsidRPr="00D75BF0">
        <w:rPr>
          <w:rFonts w:ascii="Times New Roman" w:hAnsi="Times New Roman" w:cs="Times New Roman"/>
          <w:i/>
          <w:sz w:val="24"/>
          <w:szCs w:val="24"/>
        </w:rPr>
        <w:t>Development</w:t>
      </w:r>
      <w:proofErr w:type="spellEnd"/>
      <w:r w:rsidR="009727E9" w:rsidRPr="00D75BF0">
        <w:rPr>
          <w:rFonts w:ascii="Times New Roman" w:hAnsi="Times New Roman" w:cs="Times New Roman"/>
          <w:sz w:val="24"/>
          <w:szCs w:val="24"/>
        </w:rPr>
        <w:t xml:space="preserve">) para realizar cursos que beneficien a las familias que forman parte del plantel. Finalmente, el colegio es afiliado al Bachillerato Internacional, haciendo uso de sus principios. </w:t>
      </w:r>
    </w:p>
    <w:p w:rsidR="00847AA4" w:rsidRPr="00D75BF0" w:rsidRDefault="001B7450" w:rsidP="00851031">
      <w:pPr>
        <w:pStyle w:val="Prrafodelista"/>
        <w:numPr>
          <w:ilvl w:val="0"/>
          <w:numId w:val="49"/>
        </w:numPr>
        <w:spacing w:line="360" w:lineRule="auto"/>
        <w:jc w:val="both"/>
        <w:rPr>
          <w:rFonts w:ascii="Times New Roman" w:hAnsi="Times New Roman" w:cs="Times New Roman"/>
          <w:sz w:val="24"/>
          <w:szCs w:val="24"/>
        </w:rPr>
      </w:pPr>
      <w:r w:rsidRPr="00D75BF0">
        <w:rPr>
          <w:rFonts w:ascii="Times New Roman" w:hAnsi="Times New Roman" w:cs="Times New Roman"/>
          <w:b/>
          <w:sz w:val="24"/>
          <w:szCs w:val="24"/>
        </w:rPr>
        <w:t>Respeto a los derechos humanos:</w:t>
      </w:r>
      <w:r w:rsidRPr="00D75BF0">
        <w:rPr>
          <w:rFonts w:ascii="Times New Roman" w:hAnsi="Times New Roman" w:cs="Times New Roman"/>
          <w:sz w:val="24"/>
          <w:szCs w:val="24"/>
        </w:rPr>
        <w:t xml:space="preserve"> el Consejo Directivo asegura que existen constantes capacitaciones al personal en cuanto a los derechos humanos y sus normativas. En suma, el plantel se atiene al código de trabajo y a un código interno de trabajo, enfocándose siempre en la misión y visión de la institución. Finalmente, existen materias en el pensum que van de acuerdo al respeto de los derechos humanos, como por ejemplo el catecismo, ética y demás. </w:t>
      </w:r>
      <w:r w:rsidR="009727E9" w:rsidRPr="00D75BF0">
        <w:rPr>
          <w:rFonts w:ascii="Times New Roman" w:hAnsi="Times New Roman" w:cs="Times New Roman"/>
          <w:sz w:val="24"/>
          <w:szCs w:val="24"/>
        </w:rPr>
        <w:t xml:space="preserve">  </w:t>
      </w:r>
      <w:r w:rsidR="00A6020C" w:rsidRPr="00D75BF0">
        <w:rPr>
          <w:rFonts w:ascii="Times New Roman" w:hAnsi="Times New Roman" w:cs="Times New Roman"/>
          <w:sz w:val="24"/>
          <w:szCs w:val="24"/>
        </w:rPr>
        <w:t xml:space="preserve"> </w:t>
      </w:r>
    </w:p>
    <w:p w:rsidR="00671462" w:rsidRPr="00D75BF0" w:rsidRDefault="0068420A"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Se puede ver como conclusión, </w:t>
      </w:r>
      <w:r w:rsidR="00847AA4" w:rsidRPr="00D75BF0">
        <w:rPr>
          <w:rFonts w:ascii="Times New Roman" w:hAnsi="Times New Roman" w:cs="Times New Roman"/>
          <w:sz w:val="24"/>
          <w:szCs w:val="24"/>
        </w:rPr>
        <w:t>aquellas evidencias en cuanto a la aplicación de los 7 principios de Resp</w:t>
      </w:r>
      <w:r w:rsidR="00603407" w:rsidRPr="00D75BF0">
        <w:rPr>
          <w:rFonts w:ascii="Times New Roman" w:hAnsi="Times New Roman" w:cs="Times New Roman"/>
          <w:sz w:val="24"/>
          <w:szCs w:val="24"/>
        </w:rPr>
        <w:t>o</w:t>
      </w:r>
      <w:r w:rsidR="00847AA4" w:rsidRPr="00D75BF0">
        <w:rPr>
          <w:rFonts w:ascii="Times New Roman" w:hAnsi="Times New Roman" w:cs="Times New Roman"/>
          <w:sz w:val="24"/>
          <w:szCs w:val="24"/>
        </w:rPr>
        <w:t>nsabilidad Social Empresarial que propone la ISO 26000, pero más aún, la importancia de</w:t>
      </w:r>
      <w:r w:rsidRPr="00D75BF0">
        <w:rPr>
          <w:rFonts w:ascii="Times New Roman" w:hAnsi="Times New Roman" w:cs="Times New Roman"/>
          <w:sz w:val="24"/>
          <w:szCs w:val="24"/>
        </w:rPr>
        <w:t xml:space="preserve"> </w:t>
      </w:r>
      <w:r w:rsidR="00847AA4" w:rsidRPr="00D75BF0">
        <w:rPr>
          <w:rFonts w:ascii="Times New Roman" w:hAnsi="Times New Roman" w:cs="Times New Roman"/>
          <w:sz w:val="24"/>
          <w:szCs w:val="24"/>
        </w:rPr>
        <w:t xml:space="preserve">que el </w:t>
      </w:r>
      <w:r w:rsidRPr="00D75BF0">
        <w:rPr>
          <w:rFonts w:ascii="Times New Roman" w:hAnsi="Times New Roman" w:cs="Times New Roman"/>
          <w:sz w:val="24"/>
          <w:szCs w:val="24"/>
        </w:rPr>
        <w:t xml:space="preserve">Colegio </w:t>
      </w:r>
      <w:proofErr w:type="spellStart"/>
      <w:r w:rsidRPr="00D75BF0">
        <w:rPr>
          <w:rFonts w:ascii="Times New Roman" w:hAnsi="Times New Roman" w:cs="Times New Roman"/>
          <w:sz w:val="24"/>
          <w:szCs w:val="24"/>
        </w:rPr>
        <w:t>Intisana</w:t>
      </w:r>
      <w:proofErr w:type="spellEnd"/>
      <w:r w:rsidRPr="00D75BF0">
        <w:rPr>
          <w:rFonts w:ascii="Times New Roman" w:hAnsi="Times New Roman" w:cs="Times New Roman"/>
          <w:sz w:val="24"/>
          <w:szCs w:val="24"/>
        </w:rPr>
        <w:t xml:space="preserve"> ha tomado un rumbo distinto con la aplicación del Modelo </w:t>
      </w:r>
      <w:r w:rsidR="00886B82" w:rsidRPr="00D75BF0">
        <w:rPr>
          <w:rFonts w:ascii="Times New Roman" w:hAnsi="Times New Roman" w:cs="Times New Roman"/>
          <w:sz w:val="24"/>
          <w:szCs w:val="24"/>
        </w:rPr>
        <w:t xml:space="preserve">Iberoamericano </w:t>
      </w:r>
      <w:r w:rsidRPr="00D75BF0">
        <w:rPr>
          <w:rFonts w:ascii="Times New Roman" w:hAnsi="Times New Roman" w:cs="Times New Roman"/>
          <w:sz w:val="24"/>
          <w:szCs w:val="24"/>
        </w:rPr>
        <w:t xml:space="preserve">de Gestión de </w:t>
      </w:r>
      <w:r w:rsidR="00886B82" w:rsidRPr="00D75BF0">
        <w:rPr>
          <w:rFonts w:ascii="Times New Roman" w:hAnsi="Times New Roman" w:cs="Times New Roman"/>
          <w:sz w:val="24"/>
          <w:szCs w:val="24"/>
        </w:rPr>
        <w:t xml:space="preserve">la </w:t>
      </w:r>
      <w:r w:rsidRPr="00D75BF0">
        <w:rPr>
          <w:rFonts w:ascii="Times New Roman" w:hAnsi="Times New Roman" w:cs="Times New Roman"/>
          <w:sz w:val="24"/>
          <w:szCs w:val="24"/>
        </w:rPr>
        <w:t>Calidad de FUNDIBEQ. Se dic</w:t>
      </w:r>
      <w:r w:rsidR="00886B82" w:rsidRPr="00D75BF0">
        <w:rPr>
          <w:rFonts w:ascii="Times New Roman" w:hAnsi="Times New Roman" w:cs="Times New Roman"/>
          <w:sz w:val="24"/>
          <w:szCs w:val="24"/>
        </w:rPr>
        <w:t>e esto, puesto que mediante el Cuestionario Matricial de A</w:t>
      </w:r>
      <w:r w:rsidRPr="00D75BF0">
        <w:rPr>
          <w:rFonts w:ascii="Times New Roman" w:hAnsi="Times New Roman" w:cs="Times New Roman"/>
          <w:sz w:val="24"/>
          <w:szCs w:val="24"/>
        </w:rPr>
        <w:t xml:space="preserve">utoevaluación entregado por FUNDIBEQ, el Colegio </w:t>
      </w:r>
      <w:proofErr w:type="spellStart"/>
      <w:r w:rsidRPr="00D75BF0">
        <w:rPr>
          <w:rFonts w:ascii="Times New Roman" w:hAnsi="Times New Roman" w:cs="Times New Roman"/>
          <w:sz w:val="24"/>
          <w:szCs w:val="24"/>
        </w:rPr>
        <w:t>Intisana</w:t>
      </w:r>
      <w:proofErr w:type="spellEnd"/>
      <w:r w:rsidRPr="00D75BF0">
        <w:rPr>
          <w:rFonts w:ascii="Times New Roman" w:hAnsi="Times New Roman" w:cs="Times New Roman"/>
          <w:sz w:val="24"/>
          <w:szCs w:val="24"/>
        </w:rPr>
        <w:t xml:space="preserve"> ha podido detectar cuáles han sido sus fortalezas y debilidades. Consecuentemente, el colegio se ha propuesto tomar en cuenta todas aquellas áreas de mejora</w:t>
      </w:r>
      <w:r w:rsidR="00643CDD" w:rsidRPr="00D75BF0">
        <w:rPr>
          <w:rFonts w:ascii="Times New Roman" w:hAnsi="Times New Roman" w:cs="Times New Roman"/>
          <w:sz w:val="24"/>
          <w:szCs w:val="24"/>
        </w:rPr>
        <w:t xml:space="preserve"> (liderazgo, estilo de gestión, políticas, estrategias</w:t>
      </w:r>
      <w:r w:rsidRPr="00D75BF0">
        <w:rPr>
          <w:rFonts w:ascii="Times New Roman" w:hAnsi="Times New Roman" w:cs="Times New Roman"/>
          <w:sz w:val="24"/>
          <w:szCs w:val="24"/>
        </w:rPr>
        <w:t>,</w:t>
      </w:r>
      <w:r w:rsidR="00643CDD" w:rsidRPr="00D75BF0">
        <w:rPr>
          <w:rFonts w:ascii="Times New Roman" w:hAnsi="Times New Roman" w:cs="Times New Roman"/>
          <w:sz w:val="24"/>
          <w:szCs w:val="24"/>
        </w:rPr>
        <w:t xml:space="preserve"> etc.)</w:t>
      </w:r>
      <w:r w:rsidRPr="00D75BF0">
        <w:rPr>
          <w:rFonts w:ascii="Times New Roman" w:hAnsi="Times New Roman" w:cs="Times New Roman"/>
          <w:sz w:val="24"/>
          <w:szCs w:val="24"/>
        </w:rPr>
        <w:t xml:space="preserve"> para de esta manera poner un mayor énfasis al momento de gestionar las mismas,</w:t>
      </w:r>
      <w:r w:rsidR="00643CDD" w:rsidRPr="00D75BF0">
        <w:rPr>
          <w:rFonts w:ascii="Times New Roman" w:hAnsi="Times New Roman" w:cs="Times New Roman"/>
          <w:sz w:val="24"/>
          <w:szCs w:val="24"/>
        </w:rPr>
        <w:t xml:space="preserve"> tratando así de </w:t>
      </w:r>
      <w:r w:rsidRPr="00D75BF0">
        <w:rPr>
          <w:rFonts w:ascii="Times New Roman" w:hAnsi="Times New Roman" w:cs="Times New Roman"/>
          <w:sz w:val="24"/>
          <w:szCs w:val="24"/>
        </w:rPr>
        <w:t xml:space="preserve">cumplir con las expectativas y necesidades de sus distintas partes de interés. </w:t>
      </w:r>
      <w:r w:rsidR="00643CDD" w:rsidRPr="00D75BF0">
        <w:rPr>
          <w:rFonts w:ascii="Times New Roman" w:hAnsi="Times New Roman" w:cs="Times New Roman"/>
          <w:sz w:val="24"/>
          <w:szCs w:val="24"/>
        </w:rPr>
        <w:t xml:space="preserve">Es por esto, que el Colegio </w:t>
      </w:r>
      <w:proofErr w:type="spellStart"/>
      <w:r w:rsidR="00643CDD" w:rsidRPr="00D75BF0">
        <w:rPr>
          <w:rFonts w:ascii="Times New Roman" w:hAnsi="Times New Roman" w:cs="Times New Roman"/>
          <w:sz w:val="24"/>
          <w:szCs w:val="24"/>
        </w:rPr>
        <w:t>Intisana</w:t>
      </w:r>
      <w:proofErr w:type="spellEnd"/>
      <w:r w:rsidR="00643CDD" w:rsidRPr="00D75BF0">
        <w:rPr>
          <w:rFonts w:ascii="Times New Roman" w:hAnsi="Times New Roman" w:cs="Times New Roman"/>
          <w:sz w:val="24"/>
          <w:szCs w:val="24"/>
        </w:rPr>
        <w:t xml:space="preserve">, ha visto los beneficios de la aplicación del Modelo de FUNDIBEQ para lo que tiene que ver con los logros de calidad y consecuentemente los de responsabilidad social que se ha planteado la institución,  proyectándose así a obtener su mayor logro el cual es posicionarse como el mejor colegio del Ecuador y entre los mejores de Latinoamérica. </w:t>
      </w:r>
    </w:p>
    <w:p w:rsidR="00382333" w:rsidRPr="00D75BF0" w:rsidRDefault="00742379" w:rsidP="00851031">
      <w:pPr>
        <w:pStyle w:val="Ttulo3"/>
        <w:numPr>
          <w:ilvl w:val="1"/>
          <w:numId w:val="51"/>
        </w:numPr>
        <w:spacing w:before="0" w:after="200" w:line="360" w:lineRule="auto"/>
        <w:ind w:left="0" w:firstLine="0"/>
        <w:jc w:val="both"/>
        <w:rPr>
          <w:rFonts w:ascii="Times New Roman" w:hAnsi="Times New Roman" w:cs="Times New Roman"/>
          <w:color w:val="auto"/>
          <w:sz w:val="24"/>
          <w:szCs w:val="24"/>
        </w:rPr>
      </w:pPr>
      <w:bookmarkStart w:id="36" w:name="_Toc374528127"/>
      <w:r w:rsidRPr="00D75BF0">
        <w:rPr>
          <w:rFonts w:ascii="Times New Roman" w:hAnsi="Times New Roman" w:cs="Times New Roman"/>
          <w:color w:val="auto"/>
          <w:sz w:val="24"/>
          <w:szCs w:val="24"/>
        </w:rPr>
        <w:t xml:space="preserve">Resultados del Cuestionario Matricial de Autoevaluación aplicados al Colegio </w:t>
      </w:r>
      <w:proofErr w:type="spellStart"/>
      <w:r w:rsidRPr="00D75BF0">
        <w:rPr>
          <w:rFonts w:ascii="Times New Roman" w:hAnsi="Times New Roman" w:cs="Times New Roman"/>
          <w:color w:val="auto"/>
          <w:sz w:val="24"/>
          <w:szCs w:val="24"/>
        </w:rPr>
        <w:t>Intisana</w:t>
      </w:r>
      <w:proofErr w:type="spellEnd"/>
      <w:r w:rsidRPr="00D75BF0">
        <w:rPr>
          <w:rFonts w:ascii="Times New Roman" w:hAnsi="Times New Roman" w:cs="Times New Roman"/>
          <w:color w:val="auto"/>
          <w:sz w:val="24"/>
          <w:szCs w:val="24"/>
        </w:rPr>
        <w:t>,</w:t>
      </w:r>
      <w:r w:rsidR="003B3A32" w:rsidRPr="00D75BF0">
        <w:rPr>
          <w:rFonts w:ascii="Times New Roman" w:hAnsi="Times New Roman" w:cs="Times New Roman"/>
          <w:color w:val="auto"/>
          <w:sz w:val="24"/>
          <w:szCs w:val="24"/>
        </w:rPr>
        <w:t xml:space="preserve">  junto con los resultados del</w:t>
      </w:r>
      <w:r w:rsidRPr="00D75BF0">
        <w:rPr>
          <w:rFonts w:ascii="Times New Roman" w:hAnsi="Times New Roman" w:cs="Times New Roman"/>
          <w:color w:val="auto"/>
          <w:sz w:val="24"/>
          <w:szCs w:val="24"/>
        </w:rPr>
        <w:t xml:space="preserve"> Colegio Base y Grupo Educativo Marín</w:t>
      </w:r>
      <w:r w:rsidR="00551018" w:rsidRPr="00D75BF0">
        <w:rPr>
          <w:rFonts w:ascii="Times New Roman" w:hAnsi="Times New Roman" w:cs="Times New Roman"/>
          <w:color w:val="auto"/>
          <w:sz w:val="24"/>
          <w:szCs w:val="24"/>
        </w:rPr>
        <w:t xml:space="preserve"> (el cuestionario realizado por FUNDIBEQ se lo puede ver en el A</w:t>
      </w:r>
      <w:r w:rsidR="0076773C" w:rsidRPr="00D75BF0">
        <w:rPr>
          <w:rFonts w:ascii="Times New Roman" w:hAnsi="Times New Roman" w:cs="Times New Roman"/>
          <w:color w:val="auto"/>
          <w:sz w:val="24"/>
          <w:szCs w:val="24"/>
        </w:rPr>
        <w:t>nexo</w:t>
      </w:r>
      <w:r w:rsidR="00551018" w:rsidRPr="00D75BF0">
        <w:rPr>
          <w:rFonts w:ascii="Times New Roman" w:hAnsi="Times New Roman" w:cs="Times New Roman"/>
          <w:color w:val="auto"/>
          <w:sz w:val="24"/>
          <w:szCs w:val="24"/>
        </w:rPr>
        <w:t xml:space="preserve"> 39).</w:t>
      </w:r>
      <w:bookmarkEnd w:id="36"/>
      <w:r w:rsidR="00551018" w:rsidRPr="00D75BF0">
        <w:rPr>
          <w:rFonts w:ascii="Times New Roman" w:hAnsi="Times New Roman" w:cs="Times New Roman"/>
          <w:color w:val="auto"/>
          <w:sz w:val="24"/>
          <w:szCs w:val="24"/>
        </w:rPr>
        <w:t xml:space="preserve"> </w:t>
      </w:r>
    </w:p>
    <w:p w:rsidR="00602130" w:rsidRPr="00D75BF0" w:rsidRDefault="00602130" w:rsidP="00602130">
      <w:pPr>
        <w:spacing w:line="360" w:lineRule="auto"/>
        <w:jc w:val="center"/>
        <w:rPr>
          <w:rFonts w:ascii="Times New Roman" w:hAnsi="Times New Roman" w:cs="Times New Roman"/>
          <w:sz w:val="24"/>
          <w:szCs w:val="24"/>
        </w:rPr>
      </w:pPr>
    </w:p>
    <w:p w:rsidR="007F1DD9" w:rsidRDefault="007F1DD9">
      <w:pPr>
        <w:rPr>
          <w:rFonts w:ascii="Times New Roman" w:hAnsi="Times New Roman" w:cs="Times New Roman"/>
          <w:sz w:val="24"/>
          <w:szCs w:val="24"/>
        </w:rPr>
      </w:pPr>
      <w:r>
        <w:rPr>
          <w:rFonts w:ascii="Times New Roman" w:hAnsi="Times New Roman" w:cs="Times New Roman"/>
          <w:sz w:val="24"/>
          <w:szCs w:val="24"/>
        </w:rPr>
        <w:br w:type="page"/>
      </w:r>
    </w:p>
    <w:p w:rsidR="006C33EF" w:rsidRPr="00D75BF0" w:rsidRDefault="00602130" w:rsidP="00602130">
      <w:pPr>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lastRenderedPageBreak/>
        <w:t>Tabla 1.</w:t>
      </w:r>
    </w:p>
    <w:p w:rsidR="00602130" w:rsidRPr="00D75BF0" w:rsidRDefault="00602130" w:rsidP="00602130">
      <w:pPr>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t xml:space="preserve">Resultados del Cuestionario Matricial de Autoevaluación del Colegio </w:t>
      </w:r>
      <w:proofErr w:type="spellStart"/>
      <w:r w:rsidRPr="00D75BF0">
        <w:rPr>
          <w:rFonts w:ascii="Times New Roman" w:hAnsi="Times New Roman" w:cs="Times New Roman"/>
          <w:sz w:val="24"/>
          <w:szCs w:val="24"/>
        </w:rPr>
        <w:t>Intisana</w:t>
      </w:r>
      <w:proofErr w:type="spellEnd"/>
    </w:p>
    <w:tbl>
      <w:tblPr>
        <w:tblW w:w="9874" w:type="dxa"/>
        <w:jc w:val="center"/>
        <w:tblCellMar>
          <w:left w:w="70" w:type="dxa"/>
          <w:right w:w="70" w:type="dxa"/>
        </w:tblCellMar>
        <w:tblLook w:val="04A0" w:firstRow="1" w:lastRow="0" w:firstColumn="1" w:lastColumn="0" w:noHBand="0" w:noVBand="1"/>
      </w:tblPr>
      <w:tblGrid>
        <w:gridCol w:w="1954"/>
        <w:gridCol w:w="2640"/>
        <w:gridCol w:w="2640"/>
        <w:gridCol w:w="2640"/>
      </w:tblGrid>
      <w:tr w:rsidR="00742379" w:rsidRPr="00D75BF0" w:rsidTr="007F1DD9">
        <w:trPr>
          <w:trHeight w:val="300"/>
          <w:jc w:val="center"/>
        </w:trPr>
        <w:tc>
          <w:tcPr>
            <w:tcW w:w="1954" w:type="dxa"/>
            <w:tcBorders>
              <w:top w:val="nil"/>
              <w:left w:val="nil"/>
              <w:bottom w:val="nil"/>
              <w:right w:val="nil"/>
            </w:tcBorders>
            <w:shd w:val="clear" w:color="auto" w:fill="auto"/>
            <w:noWrap/>
            <w:vAlign w:val="bottom"/>
            <w:hideMark/>
          </w:tcPr>
          <w:p w:rsidR="00742379" w:rsidRPr="00D75BF0" w:rsidRDefault="00742379" w:rsidP="00B93393">
            <w:pPr>
              <w:spacing w:line="360" w:lineRule="auto"/>
              <w:rPr>
                <w:rFonts w:ascii="Times New Roman" w:eastAsia="Times New Roman" w:hAnsi="Times New Roman" w:cs="Times New Roman"/>
                <w:sz w:val="24"/>
                <w:szCs w:val="24"/>
                <w:lang w:eastAsia="es-EC"/>
              </w:rPr>
            </w:pPr>
          </w:p>
        </w:tc>
        <w:tc>
          <w:tcPr>
            <w:tcW w:w="2640" w:type="dxa"/>
            <w:tcBorders>
              <w:top w:val="single" w:sz="4" w:space="0" w:color="auto"/>
              <w:left w:val="single" w:sz="4" w:space="0" w:color="auto"/>
              <w:bottom w:val="single" w:sz="4" w:space="0" w:color="auto"/>
              <w:right w:val="single" w:sz="4" w:space="0" w:color="auto"/>
            </w:tcBorders>
            <w:shd w:val="clear" w:color="000000" w:fill="7F7F7F"/>
            <w:noWrap/>
            <w:vAlign w:val="bottom"/>
            <w:hideMark/>
          </w:tcPr>
          <w:p w:rsidR="00742379" w:rsidRPr="00D75BF0" w:rsidRDefault="00742379"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Grupo Educativo Marín</w:t>
            </w:r>
          </w:p>
        </w:tc>
        <w:tc>
          <w:tcPr>
            <w:tcW w:w="2640" w:type="dxa"/>
            <w:tcBorders>
              <w:top w:val="single" w:sz="4" w:space="0" w:color="auto"/>
              <w:left w:val="nil"/>
              <w:bottom w:val="single" w:sz="4" w:space="0" w:color="auto"/>
              <w:right w:val="single" w:sz="4" w:space="0" w:color="auto"/>
            </w:tcBorders>
            <w:shd w:val="clear" w:color="000000" w:fill="7F7F7F"/>
            <w:noWrap/>
            <w:vAlign w:val="bottom"/>
            <w:hideMark/>
          </w:tcPr>
          <w:p w:rsidR="00742379" w:rsidRPr="00D75BF0" w:rsidRDefault="00742379"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Colegio Base</w:t>
            </w:r>
          </w:p>
        </w:tc>
        <w:tc>
          <w:tcPr>
            <w:tcW w:w="2640" w:type="dxa"/>
            <w:tcBorders>
              <w:top w:val="single" w:sz="4" w:space="0" w:color="auto"/>
              <w:left w:val="nil"/>
              <w:bottom w:val="single" w:sz="4" w:space="0" w:color="auto"/>
              <w:right w:val="single" w:sz="4" w:space="0" w:color="auto"/>
            </w:tcBorders>
            <w:shd w:val="clear" w:color="000000" w:fill="7F7F7F"/>
            <w:noWrap/>
            <w:vAlign w:val="bottom"/>
            <w:hideMark/>
          </w:tcPr>
          <w:p w:rsidR="00742379" w:rsidRPr="00D75BF0" w:rsidRDefault="00742379"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 xml:space="preserve">Colegio </w:t>
            </w:r>
            <w:proofErr w:type="spellStart"/>
            <w:r w:rsidRPr="00D75BF0">
              <w:rPr>
                <w:rFonts w:ascii="Times New Roman" w:eastAsia="Times New Roman" w:hAnsi="Times New Roman" w:cs="Times New Roman"/>
                <w:b/>
                <w:bCs/>
                <w:sz w:val="24"/>
                <w:szCs w:val="24"/>
                <w:lang w:eastAsia="es-EC"/>
              </w:rPr>
              <w:t>Intisana</w:t>
            </w:r>
            <w:proofErr w:type="spellEnd"/>
            <w:r w:rsidRPr="00D75BF0">
              <w:rPr>
                <w:rFonts w:ascii="Times New Roman" w:eastAsia="Times New Roman" w:hAnsi="Times New Roman" w:cs="Times New Roman"/>
                <w:b/>
                <w:bCs/>
                <w:sz w:val="24"/>
                <w:szCs w:val="24"/>
                <w:lang w:eastAsia="es-EC"/>
              </w:rPr>
              <w:t xml:space="preserve"> </w:t>
            </w:r>
          </w:p>
        </w:tc>
      </w:tr>
      <w:tr w:rsidR="00742379" w:rsidRPr="00D75BF0" w:rsidTr="007F1DD9">
        <w:trPr>
          <w:trHeight w:val="1185"/>
          <w:jc w:val="center"/>
        </w:trPr>
        <w:tc>
          <w:tcPr>
            <w:tcW w:w="195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742379" w:rsidRPr="00D75BF0" w:rsidRDefault="00742379"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PREGUNTA 1</w:t>
            </w:r>
          </w:p>
        </w:tc>
        <w:tc>
          <w:tcPr>
            <w:tcW w:w="7920" w:type="dxa"/>
            <w:gridSpan w:val="3"/>
            <w:tcBorders>
              <w:top w:val="single" w:sz="4" w:space="0" w:color="auto"/>
              <w:left w:val="nil"/>
              <w:bottom w:val="single" w:sz="4" w:space="0" w:color="auto"/>
              <w:right w:val="single" w:sz="4" w:space="0" w:color="auto"/>
            </w:tcBorders>
            <w:shd w:val="clear" w:color="000000" w:fill="FFFFFF"/>
            <w:vAlign w:val="bottom"/>
            <w:hideMark/>
          </w:tcPr>
          <w:p w:rsidR="00742379" w:rsidRPr="00D75BF0" w:rsidRDefault="00742379" w:rsidP="00B93393">
            <w:pPr>
              <w:spacing w:line="360" w:lineRule="auto"/>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La organización tiene un sistema de fomento de actividades que la identifican como una organización que colabora con la sociedad en general. ¿Son los RESULTADOS consecuencia de acciones planificadas, muestran tendencias positivas y se comparan con los resultados de las mejores organizaciones?</w:t>
            </w:r>
          </w:p>
        </w:tc>
      </w:tr>
      <w:tr w:rsidR="00742379" w:rsidRPr="00D75BF0" w:rsidTr="007F1DD9">
        <w:trPr>
          <w:trHeight w:val="300"/>
          <w:jc w:val="center"/>
        </w:trPr>
        <w:tc>
          <w:tcPr>
            <w:tcW w:w="1954" w:type="dxa"/>
            <w:tcBorders>
              <w:top w:val="nil"/>
              <w:left w:val="single" w:sz="4" w:space="0" w:color="auto"/>
              <w:bottom w:val="single" w:sz="4" w:space="0" w:color="auto"/>
              <w:right w:val="single" w:sz="4" w:space="0" w:color="auto"/>
            </w:tcBorders>
            <w:shd w:val="clear" w:color="000000" w:fill="D8D8D8"/>
            <w:noWrap/>
            <w:vAlign w:val="bottom"/>
            <w:hideMark/>
          </w:tcPr>
          <w:p w:rsidR="00742379" w:rsidRPr="00D75BF0" w:rsidRDefault="00742379" w:rsidP="00B93393">
            <w:pPr>
              <w:spacing w:line="360" w:lineRule="auto"/>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 xml:space="preserve">CALIFICACIÓN </w:t>
            </w:r>
          </w:p>
        </w:tc>
        <w:tc>
          <w:tcPr>
            <w:tcW w:w="2640" w:type="dxa"/>
            <w:tcBorders>
              <w:top w:val="nil"/>
              <w:left w:val="nil"/>
              <w:bottom w:val="single" w:sz="4" w:space="0" w:color="auto"/>
              <w:right w:val="single" w:sz="4" w:space="0" w:color="auto"/>
            </w:tcBorders>
            <w:shd w:val="clear" w:color="000000" w:fill="D8D8D8"/>
            <w:noWrap/>
            <w:vAlign w:val="bottom"/>
            <w:hideMark/>
          </w:tcPr>
          <w:p w:rsidR="00742379" w:rsidRPr="00D75BF0" w:rsidRDefault="00742379"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100</w:t>
            </w:r>
          </w:p>
        </w:tc>
        <w:tc>
          <w:tcPr>
            <w:tcW w:w="2640" w:type="dxa"/>
            <w:tcBorders>
              <w:top w:val="nil"/>
              <w:left w:val="nil"/>
              <w:bottom w:val="single" w:sz="4" w:space="0" w:color="auto"/>
              <w:right w:val="single" w:sz="4" w:space="0" w:color="auto"/>
            </w:tcBorders>
            <w:shd w:val="clear" w:color="000000" w:fill="D8D8D8"/>
            <w:noWrap/>
            <w:vAlign w:val="bottom"/>
            <w:hideMark/>
          </w:tcPr>
          <w:p w:rsidR="00742379" w:rsidRPr="00D75BF0" w:rsidRDefault="00742379"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95</w:t>
            </w:r>
          </w:p>
        </w:tc>
        <w:tc>
          <w:tcPr>
            <w:tcW w:w="2640" w:type="dxa"/>
            <w:tcBorders>
              <w:top w:val="nil"/>
              <w:left w:val="nil"/>
              <w:bottom w:val="single" w:sz="4" w:space="0" w:color="auto"/>
              <w:right w:val="single" w:sz="4" w:space="0" w:color="auto"/>
            </w:tcBorders>
            <w:shd w:val="clear" w:color="000000" w:fill="D8D8D8"/>
            <w:noWrap/>
            <w:vAlign w:val="bottom"/>
            <w:hideMark/>
          </w:tcPr>
          <w:p w:rsidR="00742379" w:rsidRPr="00D75BF0" w:rsidRDefault="00742379"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90</w:t>
            </w:r>
          </w:p>
        </w:tc>
      </w:tr>
      <w:tr w:rsidR="00742379" w:rsidRPr="00D75BF0" w:rsidTr="007F1DD9">
        <w:trPr>
          <w:trHeight w:val="1065"/>
          <w:jc w:val="center"/>
        </w:trPr>
        <w:tc>
          <w:tcPr>
            <w:tcW w:w="1954" w:type="dxa"/>
            <w:tcBorders>
              <w:top w:val="nil"/>
              <w:left w:val="single" w:sz="4" w:space="0" w:color="auto"/>
              <w:bottom w:val="single" w:sz="4" w:space="0" w:color="auto"/>
              <w:right w:val="single" w:sz="4" w:space="0" w:color="auto"/>
            </w:tcBorders>
            <w:shd w:val="clear" w:color="000000" w:fill="FFFFFF"/>
            <w:noWrap/>
            <w:vAlign w:val="center"/>
            <w:hideMark/>
          </w:tcPr>
          <w:p w:rsidR="00742379" w:rsidRPr="00D75BF0" w:rsidRDefault="00742379"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PREGUNTA 2</w:t>
            </w:r>
          </w:p>
        </w:tc>
        <w:tc>
          <w:tcPr>
            <w:tcW w:w="7920" w:type="dxa"/>
            <w:gridSpan w:val="3"/>
            <w:tcBorders>
              <w:top w:val="single" w:sz="4" w:space="0" w:color="auto"/>
              <w:left w:val="nil"/>
              <w:bottom w:val="single" w:sz="4" w:space="0" w:color="auto"/>
              <w:right w:val="single" w:sz="4" w:space="0" w:color="auto"/>
            </w:tcBorders>
            <w:shd w:val="clear" w:color="000000" w:fill="FFFFFF"/>
            <w:vAlign w:val="bottom"/>
            <w:hideMark/>
          </w:tcPr>
          <w:p w:rsidR="00742379" w:rsidRPr="00D75BF0" w:rsidRDefault="00BD43B7" w:rsidP="00BD43B7">
            <w:pPr>
              <w:autoSpaceDE w:val="0"/>
              <w:autoSpaceDN w:val="0"/>
              <w:adjustRightInd w:val="0"/>
              <w:spacing w:after="0" w:line="360" w:lineRule="auto"/>
              <w:rPr>
                <w:rFonts w:ascii="Times New Roman" w:eastAsia="Times New Roman" w:hAnsi="Times New Roman" w:cs="Times New Roman"/>
                <w:sz w:val="24"/>
                <w:szCs w:val="24"/>
                <w:lang w:eastAsia="es-EC"/>
              </w:rPr>
            </w:pPr>
            <w:r w:rsidRPr="00D75BF0">
              <w:rPr>
                <w:rFonts w:ascii="Times New Roman" w:hAnsi="Times New Roman" w:cs="Times New Roman"/>
                <w:bCs/>
                <w:sz w:val="24"/>
                <w:szCs w:val="24"/>
              </w:rPr>
              <w:t xml:space="preserve">La organización tiene un sistema para </w:t>
            </w:r>
            <w:r w:rsidRPr="00D75BF0">
              <w:rPr>
                <w:rFonts w:ascii="Times New Roman" w:hAnsi="Times New Roman" w:cs="Times New Roman"/>
                <w:sz w:val="24"/>
                <w:szCs w:val="24"/>
              </w:rPr>
              <w:t>colaborar activamente con la comunidad donde opera</w:t>
            </w:r>
            <w:r w:rsidRPr="00D75BF0">
              <w:rPr>
                <w:rFonts w:ascii="Times New Roman" w:hAnsi="Times New Roman" w:cs="Times New Roman"/>
                <w:bCs/>
                <w:sz w:val="24"/>
                <w:szCs w:val="24"/>
              </w:rPr>
              <w:t>. ¿Son los RESULTADOS consecuencia de acciones planificadas, muestran tendencias positivas y se comparan con los resultados de las mejores organizaciones?</w:t>
            </w:r>
          </w:p>
        </w:tc>
      </w:tr>
      <w:tr w:rsidR="00742379" w:rsidRPr="00D75BF0" w:rsidTr="007F1DD9">
        <w:trPr>
          <w:trHeight w:val="300"/>
          <w:jc w:val="center"/>
        </w:trPr>
        <w:tc>
          <w:tcPr>
            <w:tcW w:w="1954" w:type="dxa"/>
            <w:tcBorders>
              <w:top w:val="nil"/>
              <w:left w:val="single" w:sz="4" w:space="0" w:color="auto"/>
              <w:bottom w:val="single" w:sz="4" w:space="0" w:color="auto"/>
              <w:right w:val="single" w:sz="4" w:space="0" w:color="auto"/>
            </w:tcBorders>
            <w:shd w:val="clear" w:color="000000" w:fill="D8D8D8"/>
            <w:noWrap/>
            <w:vAlign w:val="bottom"/>
            <w:hideMark/>
          </w:tcPr>
          <w:p w:rsidR="00742379" w:rsidRPr="00D75BF0" w:rsidRDefault="00742379" w:rsidP="00B93393">
            <w:pPr>
              <w:spacing w:line="360" w:lineRule="auto"/>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 xml:space="preserve">CALIFICACIÓN </w:t>
            </w:r>
          </w:p>
        </w:tc>
        <w:tc>
          <w:tcPr>
            <w:tcW w:w="2640" w:type="dxa"/>
            <w:tcBorders>
              <w:top w:val="nil"/>
              <w:left w:val="nil"/>
              <w:bottom w:val="single" w:sz="4" w:space="0" w:color="auto"/>
              <w:right w:val="single" w:sz="4" w:space="0" w:color="auto"/>
            </w:tcBorders>
            <w:shd w:val="clear" w:color="000000" w:fill="D8D8D8"/>
            <w:noWrap/>
            <w:vAlign w:val="bottom"/>
            <w:hideMark/>
          </w:tcPr>
          <w:p w:rsidR="00742379" w:rsidRPr="00D75BF0" w:rsidRDefault="00742379"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100</w:t>
            </w:r>
          </w:p>
        </w:tc>
        <w:tc>
          <w:tcPr>
            <w:tcW w:w="2640" w:type="dxa"/>
            <w:tcBorders>
              <w:top w:val="nil"/>
              <w:left w:val="nil"/>
              <w:bottom w:val="single" w:sz="4" w:space="0" w:color="auto"/>
              <w:right w:val="single" w:sz="4" w:space="0" w:color="auto"/>
            </w:tcBorders>
            <w:shd w:val="clear" w:color="000000" w:fill="D8D8D8"/>
            <w:noWrap/>
            <w:vAlign w:val="bottom"/>
            <w:hideMark/>
          </w:tcPr>
          <w:p w:rsidR="00742379" w:rsidRPr="00D75BF0" w:rsidRDefault="00742379"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95</w:t>
            </w:r>
          </w:p>
        </w:tc>
        <w:tc>
          <w:tcPr>
            <w:tcW w:w="2640" w:type="dxa"/>
            <w:tcBorders>
              <w:top w:val="nil"/>
              <w:left w:val="nil"/>
              <w:bottom w:val="single" w:sz="4" w:space="0" w:color="auto"/>
              <w:right w:val="single" w:sz="4" w:space="0" w:color="auto"/>
            </w:tcBorders>
            <w:shd w:val="clear" w:color="000000" w:fill="D8D8D8"/>
            <w:noWrap/>
            <w:vAlign w:val="bottom"/>
            <w:hideMark/>
          </w:tcPr>
          <w:p w:rsidR="00742379" w:rsidRPr="00D75BF0" w:rsidRDefault="00742379"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90</w:t>
            </w:r>
          </w:p>
        </w:tc>
      </w:tr>
      <w:tr w:rsidR="00742379" w:rsidRPr="00D75BF0" w:rsidTr="007F1DD9">
        <w:trPr>
          <w:trHeight w:val="900"/>
          <w:jc w:val="center"/>
        </w:trPr>
        <w:tc>
          <w:tcPr>
            <w:tcW w:w="1954" w:type="dxa"/>
            <w:tcBorders>
              <w:top w:val="nil"/>
              <w:left w:val="single" w:sz="4" w:space="0" w:color="auto"/>
              <w:bottom w:val="single" w:sz="4" w:space="0" w:color="auto"/>
              <w:right w:val="single" w:sz="4" w:space="0" w:color="auto"/>
            </w:tcBorders>
            <w:shd w:val="clear" w:color="000000" w:fill="FFFFFF"/>
            <w:noWrap/>
            <w:vAlign w:val="center"/>
            <w:hideMark/>
          </w:tcPr>
          <w:p w:rsidR="00742379" w:rsidRPr="00D75BF0" w:rsidRDefault="00742379"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PREGUNTA 3</w:t>
            </w:r>
          </w:p>
        </w:tc>
        <w:tc>
          <w:tcPr>
            <w:tcW w:w="7920" w:type="dxa"/>
            <w:gridSpan w:val="3"/>
            <w:tcBorders>
              <w:top w:val="single" w:sz="4" w:space="0" w:color="auto"/>
              <w:left w:val="nil"/>
              <w:bottom w:val="single" w:sz="4" w:space="0" w:color="auto"/>
              <w:right w:val="single" w:sz="4" w:space="0" w:color="auto"/>
            </w:tcBorders>
            <w:shd w:val="clear" w:color="000000" w:fill="FFFFFF"/>
            <w:vAlign w:val="bottom"/>
            <w:hideMark/>
          </w:tcPr>
          <w:p w:rsidR="00742379" w:rsidRPr="00D75BF0" w:rsidRDefault="00BD43B7" w:rsidP="00BD43B7">
            <w:pPr>
              <w:autoSpaceDE w:val="0"/>
              <w:autoSpaceDN w:val="0"/>
              <w:adjustRightInd w:val="0"/>
              <w:spacing w:after="0" w:line="360" w:lineRule="auto"/>
              <w:rPr>
                <w:rFonts w:ascii="Times New Roman" w:eastAsia="Times New Roman" w:hAnsi="Times New Roman" w:cs="Times New Roman"/>
                <w:sz w:val="24"/>
                <w:szCs w:val="24"/>
                <w:lang w:eastAsia="es-EC"/>
              </w:rPr>
            </w:pPr>
            <w:r w:rsidRPr="00D75BF0">
              <w:rPr>
                <w:rFonts w:ascii="Times New Roman" w:hAnsi="Times New Roman" w:cs="Times New Roman"/>
                <w:bCs/>
                <w:sz w:val="24"/>
                <w:szCs w:val="24"/>
              </w:rPr>
              <w:t xml:space="preserve">La organización tiene un sistema que </w:t>
            </w:r>
            <w:r w:rsidRPr="00D75BF0">
              <w:rPr>
                <w:rFonts w:ascii="Times New Roman" w:hAnsi="Times New Roman" w:cs="Times New Roman"/>
                <w:sz w:val="24"/>
                <w:szCs w:val="24"/>
              </w:rPr>
              <w:t>fomenta las actividades para reducir o prevenir molestias o peligros derivados de su actividad de producción o entrega de servicios</w:t>
            </w:r>
            <w:r w:rsidRPr="00D75BF0">
              <w:rPr>
                <w:rFonts w:ascii="Times New Roman" w:hAnsi="Times New Roman" w:cs="Times New Roman"/>
                <w:bCs/>
                <w:sz w:val="24"/>
                <w:szCs w:val="24"/>
              </w:rPr>
              <w:t>. ¿Son los RESULTADOS consecuencia de acciones planificadas, muestran tendencias positivas y se comparan con los resultados de las mejores organizaciones?</w:t>
            </w:r>
          </w:p>
        </w:tc>
      </w:tr>
      <w:tr w:rsidR="00742379" w:rsidRPr="00D75BF0" w:rsidTr="007F1DD9">
        <w:trPr>
          <w:trHeight w:val="300"/>
          <w:jc w:val="center"/>
        </w:trPr>
        <w:tc>
          <w:tcPr>
            <w:tcW w:w="1954" w:type="dxa"/>
            <w:tcBorders>
              <w:top w:val="nil"/>
              <w:left w:val="single" w:sz="4" w:space="0" w:color="auto"/>
              <w:bottom w:val="single" w:sz="4" w:space="0" w:color="auto"/>
              <w:right w:val="single" w:sz="4" w:space="0" w:color="auto"/>
            </w:tcBorders>
            <w:shd w:val="clear" w:color="000000" w:fill="D8D8D8"/>
            <w:noWrap/>
            <w:vAlign w:val="bottom"/>
            <w:hideMark/>
          </w:tcPr>
          <w:p w:rsidR="00742379" w:rsidRPr="00D75BF0" w:rsidRDefault="00742379" w:rsidP="00B93393">
            <w:pPr>
              <w:spacing w:line="360" w:lineRule="auto"/>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 xml:space="preserve">CALIFICACIÓN </w:t>
            </w:r>
          </w:p>
        </w:tc>
        <w:tc>
          <w:tcPr>
            <w:tcW w:w="2640" w:type="dxa"/>
            <w:tcBorders>
              <w:top w:val="nil"/>
              <w:left w:val="nil"/>
              <w:bottom w:val="single" w:sz="4" w:space="0" w:color="auto"/>
              <w:right w:val="single" w:sz="4" w:space="0" w:color="auto"/>
            </w:tcBorders>
            <w:shd w:val="clear" w:color="000000" w:fill="D8D8D8"/>
            <w:noWrap/>
            <w:vAlign w:val="bottom"/>
            <w:hideMark/>
          </w:tcPr>
          <w:p w:rsidR="00742379" w:rsidRPr="00D75BF0" w:rsidRDefault="00742379"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90</w:t>
            </w:r>
          </w:p>
        </w:tc>
        <w:tc>
          <w:tcPr>
            <w:tcW w:w="2640" w:type="dxa"/>
            <w:tcBorders>
              <w:top w:val="nil"/>
              <w:left w:val="nil"/>
              <w:bottom w:val="single" w:sz="4" w:space="0" w:color="auto"/>
              <w:right w:val="single" w:sz="4" w:space="0" w:color="auto"/>
            </w:tcBorders>
            <w:shd w:val="clear" w:color="000000" w:fill="D8D8D8"/>
            <w:noWrap/>
            <w:vAlign w:val="bottom"/>
            <w:hideMark/>
          </w:tcPr>
          <w:p w:rsidR="00742379" w:rsidRPr="00D75BF0" w:rsidRDefault="00742379"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90</w:t>
            </w:r>
          </w:p>
        </w:tc>
        <w:tc>
          <w:tcPr>
            <w:tcW w:w="2640" w:type="dxa"/>
            <w:tcBorders>
              <w:top w:val="nil"/>
              <w:left w:val="nil"/>
              <w:bottom w:val="single" w:sz="4" w:space="0" w:color="auto"/>
              <w:right w:val="single" w:sz="4" w:space="0" w:color="auto"/>
            </w:tcBorders>
            <w:shd w:val="clear" w:color="000000" w:fill="D8D8D8"/>
            <w:noWrap/>
            <w:vAlign w:val="bottom"/>
            <w:hideMark/>
          </w:tcPr>
          <w:p w:rsidR="00742379" w:rsidRPr="00D75BF0" w:rsidRDefault="00742379"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85</w:t>
            </w:r>
          </w:p>
        </w:tc>
      </w:tr>
      <w:tr w:rsidR="00742379" w:rsidRPr="00D75BF0" w:rsidTr="007F1DD9">
        <w:trPr>
          <w:trHeight w:val="300"/>
          <w:jc w:val="center"/>
        </w:trPr>
        <w:tc>
          <w:tcPr>
            <w:tcW w:w="1954" w:type="dxa"/>
            <w:tcBorders>
              <w:top w:val="nil"/>
              <w:left w:val="single" w:sz="4" w:space="0" w:color="auto"/>
              <w:bottom w:val="single" w:sz="4" w:space="0" w:color="auto"/>
              <w:right w:val="single" w:sz="4" w:space="0" w:color="auto"/>
            </w:tcBorders>
            <w:shd w:val="clear" w:color="000000" w:fill="FFFFFF"/>
            <w:noWrap/>
            <w:vAlign w:val="center"/>
            <w:hideMark/>
          </w:tcPr>
          <w:p w:rsidR="00742379" w:rsidRPr="00D75BF0" w:rsidRDefault="00742379"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PREGUNTA 4</w:t>
            </w:r>
          </w:p>
        </w:tc>
        <w:tc>
          <w:tcPr>
            <w:tcW w:w="7920" w:type="dxa"/>
            <w:gridSpan w:val="3"/>
            <w:tcBorders>
              <w:top w:val="single" w:sz="4" w:space="0" w:color="auto"/>
              <w:left w:val="nil"/>
              <w:bottom w:val="single" w:sz="4" w:space="0" w:color="auto"/>
              <w:right w:val="single" w:sz="4" w:space="0" w:color="auto"/>
            </w:tcBorders>
            <w:shd w:val="clear" w:color="000000" w:fill="FFFFFF"/>
            <w:noWrap/>
            <w:vAlign w:val="bottom"/>
            <w:hideMark/>
          </w:tcPr>
          <w:p w:rsidR="00742379" w:rsidRPr="00D75BF0" w:rsidRDefault="00BD43B7" w:rsidP="00BD43B7">
            <w:pPr>
              <w:autoSpaceDE w:val="0"/>
              <w:autoSpaceDN w:val="0"/>
              <w:adjustRightInd w:val="0"/>
              <w:spacing w:after="0" w:line="360" w:lineRule="auto"/>
              <w:rPr>
                <w:rFonts w:ascii="Times New Roman" w:eastAsia="Times New Roman" w:hAnsi="Times New Roman" w:cs="Times New Roman"/>
                <w:sz w:val="24"/>
                <w:szCs w:val="24"/>
                <w:lang w:eastAsia="es-EC"/>
              </w:rPr>
            </w:pPr>
            <w:r w:rsidRPr="00D75BF0">
              <w:rPr>
                <w:rFonts w:ascii="Times New Roman" w:hAnsi="Times New Roman" w:cs="Times New Roman"/>
                <w:bCs/>
                <w:sz w:val="24"/>
                <w:szCs w:val="24"/>
              </w:rPr>
              <w:t xml:space="preserve">La organización tiene un sistema de fomento </w:t>
            </w:r>
            <w:r w:rsidRPr="00D75BF0">
              <w:rPr>
                <w:rFonts w:ascii="Times New Roman" w:hAnsi="Times New Roman" w:cs="Times New Roman"/>
                <w:sz w:val="24"/>
                <w:szCs w:val="24"/>
              </w:rPr>
              <w:t>de actividades para preservar y mantener los recursos sociales</w:t>
            </w:r>
            <w:r w:rsidRPr="00D75BF0">
              <w:rPr>
                <w:rFonts w:ascii="Times New Roman" w:hAnsi="Times New Roman" w:cs="Times New Roman"/>
                <w:bCs/>
                <w:sz w:val="24"/>
                <w:szCs w:val="24"/>
              </w:rPr>
              <w:t>. ¿Son los RESULTADOS consecuencia de acciones planificadas, muestran tendencias positivas y se comparan con los resultados de las mejores organizaciones?</w:t>
            </w:r>
          </w:p>
        </w:tc>
      </w:tr>
      <w:tr w:rsidR="00742379" w:rsidRPr="00D75BF0" w:rsidTr="007F1DD9">
        <w:trPr>
          <w:trHeight w:val="300"/>
          <w:jc w:val="center"/>
        </w:trPr>
        <w:tc>
          <w:tcPr>
            <w:tcW w:w="1954" w:type="dxa"/>
            <w:tcBorders>
              <w:top w:val="nil"/>
              <w:left w:val="single" w:sz="4" w:space="0" w:color="auto"/>
              <w:bottom w:val="single" w:sz="4" w:space="0" w:color="auto"/>
              <w:right w:val="single" w:sz="4" w:space="0" w:color="auto"/>
            </w:tcBorders>
            <w:shd w:val="clear" w:color="000000" w:fill="D8D8D8"/>
            <w:noWrap/>
            <w:vAlign w:val="bottom"/>
            <w:hideMark/>
          </w:tcPr>
          <w:p w:rsidR="00742379" w:rsidRPr="00D75BF0" w:rsidRDefault="00742379" w:rsidP="00B93393">
            <w:pPr>
              <w:spacing w:line="360" w:lineRule="auto"/>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 xml:space="preserve">CALIFICACIÓN </w:t>
            </w:r>
          </w:p>
        </w:tc>
        <w:tc>
          <w:tcPr>
            <w:tcW w:w="2640" w:type="dxa"/>
            <w:tcBorders>
              <w:top w:val="nil"/>
              <w:left w:val="nil"/>
              <w:bottom w:val="single" w:sz="4" w:space="0" w:color="auto"/>
              <w:right w:val="single" w:sz="4" w:space="0" w:color="auto"/>
            </w:tcBorders>
            <w:shd w:val="clear" w:color="000000" w:fill="D8D8D8"/>
            <w:noWrap/>
            <w:vAlign w:val="bottom"/>
            <w:hideMark/>
          </w:tcPr>
          <w:p w:rsidR="00742379" w:rsidRPr="00D75BF0" w:rsidRDefault="00742379"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95</w:t>
            </w:r>
          </w:p>
        </w:tc>
        <w:tc>
          <w:tcPr>
            <w:tcW w:w="2640" w:type="dxa"/>
            <w:tcBorders>
              <w:top w:val="nil"/>
              <w:left w:val="nil"/>
              <w:bottom w:val="single" w:sz="4" w:space="0" w:color="auto"/>
              <w:right w:val="single" w:sz="4" w:space="0" w:color="auto"/>
            </w:tcBorders>
            <w:shd w:val="clear" w:color="000000" w:fill="D8D8D8"/>
            <w:noWrap/>
            <w:vAlign w:val="bottom"/>
            <w:hideMark/>
          </w:tcPr>
          <w:p w:rsidR="00742379" w:rsidRPr="00D75BF0" w:rsidRDefault="00742379"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95</w:t>
            </w:r>
          </w:p>
        </w:tc>
        <w:tc>
          <w:tcPr>
            <w:tcW w:w="2640" w:type="dxa"/>
            <w:tcBorders>
              <w:top w:val="nil"/>
              <w:left w:val="nil"/>
              <w:bottom w:val="single" w:sz="4" w:space="0" w:color="auto"/>
              <w:right w:val="single" w:sz="4" w:space="0" w:color="auto"/>
            </w:tcBorders>
            <w:shd w:val="clear" w:color="000000" w:fill="D8D8D8"/>
            <w:noWrap/>
            <w:vAlign w:val="bottom"/>
            <w:hideMark/>
          </w:tcPr>
          <w:p w:rsidR="00742379" w:rsidRPr="00D75BF0" w:rsidRDefault="00742379"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90</w:t>
            </w:r>
          </w:p>
        </w:tc>
      </w:tr>
      <w:tr w:rsidR="00742379" w:rsidRPr="00D75BF0" w:rsidTr="007F1DD9">
        <w:trPr>
          <w:trHeight w:val="1095"/>
          <w:jc w:val="center"/>
        </w:trPr>
        <w:tc>
          <w:tcPr>
            <w:tcW w:w="1954" w:type="dxa"/>
            <w:tcBorders>
              <w:top w:val="nil"/>
              <w:left w:val="single" w:sz="4" w:space="0" w:color="auto"/>
              <w:bottom w:val="single" w:sz="4" w:space="0" w:color="auto"/>
              <w:right w:val="single" w:sz="4" w:space="0" w:color="auto"/>
            </w:tcBorders>
            <w:shd w:val="clear" w:color="000000" w:fill="FFFFFF"/>
            <w:noWrap/>
            <w:vAlign w:val="center"/>
            <w:hideMark/>
          </w:tcPr>
          <w:p w:rsidR="00742379" w:rsidRPr="00D75BF0" w:rsidRDefault="00742379"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PREGUNTA 5</w:t>
            </w:r>
          </w:p>
        </w:tc>
        <w:tc>
          <w:tcPr>
            <w:tcW w:w="7920" w:type="dxa"/>
            <w:gridSpan w:val="3"/>
            <w:tcBorders>
              <w:top w:val="single" w:sz="4" w:space="0" w:color="auto"/>
              <w:left w:val="nil"/>
              <w:bottom w:val="single" w:sz="4" w:space="0" w:color="auto"/>
              <w:right w:val="single" w:sz="4" w:space="0" w:color="auto"/>
            </w:tcBorders>
            <w:shd w:val="clear" w:color="000000" w:fill="FFFFFF"/>
            <w:vAlign w:val="bottom"/>
            <w:hideMark/>
          </w:tcPr>
          <w:p w:rsidR="00742379" w:rsidRPr="00D75BF0" w:rsidRDefault="00BD43B7" w:rsidP="00BD43B7">
            <w:pPr>
              <w:spacing w:line="360" w:lineRule="auto"/>
              <w:rPr>
                <w:rFonts w:ascii="Times New Roman" w:eastAsia="Times New Roman" w:hAnsi="Times New Roman" w:cs="Times New Roman"/>
                <w:sz w:val="24"/>
                <w:szCs w:val="24"/>
                <w:lang w:eastAsia="es-EC"/>
              </w:rPr>
            </w:pPr>
            <w:r w:rsidRPr="00D75BF0">
              <w:rPr>
                <w:rFonts w:ascii="Times New Roman" w:hAnsi="Times New Roman" w:cs="Times New Roman"/>
                <w:bCs/>
                <w:sz w:val="24"/>
                <w:szCs w:val="24"/>
              </w:rPr>
              <w:t>¿La organización ha recibido premios y distinciones?</w:t>
            </w:r>
          </w:p>
        </w:tc>
      </w:tr>
      <w:tr w:rsidR="00742379" w:rsidRPr="00D75BF0" w:rsidTr="007F1DD9">
        <w:trPr>
          <w:trHeight w:val="300"/>
          <w:jc w:val="center"/>
        </w:trPr>
        <w:tc>
          <w:tcPr>
            <w:tcW w:w="1954" w:type="dxa"/>
            <w:tcBorders>
              <w:top w:val="nil"/>
              <w:left w:val="single" w:sz="4" w:space="0" w:color="auto"/>
              <w:bottom w:val="single" w:sz="4" w:space="0" w:color="auto"/>
              <w:right w:val="single" w:sz="4" w:space="0" w:color="auto"/>
            </w:tcBorders>
            <w:shd w:val="clear" w:color="000000" w:fill="D8D8D8"/>
            <w:noWrap/>
            <w:vAlign w:val="bottom"/>
            <w:hideMark/>
          </w:tcPr>
          <w:p w:rsidR="00742379" w:rsidRPr="00D75BF0" w:rsidRDefault="00742379" w:rsidP="00B93393">
            <w:pPr>
              <w:spacing w:line="360" w:lineRule="auto"/>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 xml:space="preserve">CALIFICACIÓN </w:t>
            </w:r>
          </w:p>
        </w:tc>
        <w:tc>
          <w:tcPr>
            <w:tcW w:w="2640" w:type="dxa"/>
            <w:tcBorders>
              <w:top w:val="nil"/>
              <w:left w:val="nil"/>
              <w:bottom w:val="single" w:sz="4" w:space="0" w:color="auto"/>
              <w:right w:val="single" w:sz="4" w:space="0" w:color="auto"/>
            </w:tcBorders>
            <w:shd w:val="clear" w:color="000000" w:fill="D8D8D8"/>
            <w:noWrap/>
            <w:vAlign w:val="bottom"/>
            <w:hideMark/>
          </w:tcPr>
          <w:p w:rsidR="00742379" w:rsidRPr="00D75BF0" w:rsidRDefault="00742379"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100</w:t>
            </w:r>
          </w:p>
        </w:tc>
        <w:tc>
          <w:tcPr>
            <w:tcW w:w="2640" w:type="dxa"/>
            <w:tcBorders>
              <w:top w:val="nil"/>
              <w:left w:val="nil"/>
              <w:bottom w:val="single" w:sz="4" w:space="0" w:color="auto"/>
              <w:right w:val="single" w:sz="4" w:space="0" w:color="auto"/>
            </w:tcBorders>
            <w:shd w:val="clear" w:color="000000" w:fill="D8D8D8"/>
            <w:noWrap/>
            <w:vAlign w:val="bottom"/>
            <w:hideMark/>
          </w:tcPr>
          <w:p w:rsidR="00742379" w:rsidRPr="00D75BF0" w:rsidRDefault="00742379"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100</w:t>
            </w:r>
          </w:p>
        </w:tc>
        <w:tc>
          <w:tcPr>
            <w:tcW w:w="2640" w:type="dxa"/>
            <w:tcBorders>
              <w:top w:val="nil"/>
              <w:left w:val="nil"/>
              <w:bottom w:val="single" w:sz="4" w:space="0" w:color="auto"/>
              <w:right w:val="single" w:sz="4" w:space="0" w:color="auto"/>
            </w:tcBorders>
            <w:shd w:val="clear" w:color="000000" w:fill="D8D8D8"/>
            <w:noWrap/>
            <w:vAlign w:val="bottom"/>
            <w:hideMark/>
          </w:tcPr>
          <w:p w:rsidR="00742379" w:rsidRPr="00D75BF0" w:rsidRDefault="00742379"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90</w:t>
            </w:r>
          </w:p>
        </w:tc>
      </w:tr>
      <w:tr w:rsidR="00742379" w:rsidRPr="00D75BF0" w:rsidTr="007F1DD9">
        <w:trPr>
          <w:trHeight w:val="1110"/>
          <w:jc w:val="center"/>
        </w:trPr>
        <w:tc>
          <w:tcPr>
            <w:tcW w:w="1954" w:type="dxa"/>
            <w:tcBorders>
              <w:top w:val="nil"/>
              <w:left w:val="single" w:sz="4" w:space="0" w:color="auto"/>
              <w:bottom w:val="single" w:sz="4" w:space="0" w:color="auto"/>
              <w:right w:val="single" w:sz="4" w:space="0" w:color="auto"/>
            </w:tcBorders>
            <w:shd w:val="clear" w:color="000000" w:fill="FFFFFF"/>
            <w:noWrap/>
            <w:vAlign w:val="center"/>
            <w:hideMark/>
          </w:tcPr>
          <w:p w:rsidR="00742379" w:rsidRPr="00D75BF0" w:rsidRDefault="00742379"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lastRenderedPageBreak/>
              <w:t>PREGUNTA 6</w:t>
            </w:r>
          </w:p>
        </w:tc>
        <w:tc>
          <w:tcPr>
            <w:tcW w:w="7920" w:type="dxa"/>
            <w:gridSpan w:val="3"/>
            <w:tcBorders>
              <w:top w:val="single" w:sz="4" w:space="0" w:color="auto"/>
              <w:left w:val="nil"/>
              <w:bottom w:val="single" w:sz="4" w:space="0" w:color="auto"/>
              <w:right w:val="single" w:sz="4" w:space="0" w:color="auto"/>
            </w:tcBorders>
            <w:shd w:val="clear" w:color="000000" w:fill="FFFFFF"/>
            <w:vAlign w:val="bottom"/>
            <w:hideMark/>
          </w:tcPr>
          <w:p w:rsidR="00742379" w:rsidRPr="00D75BF0" w:rsidRDefault="00BD43B7" w:rsidP="00BD43B7">
            <w:pPr>
              <w:autoSpaceDE w:val="0"/>
              <w:autoSpaceDN w:val="0"/>
              <w:adjustRightInd w:val="0"/>
              <w:spacing w:after="0" w:line="360" w:lineRule="auto"/>
              <w:rPr>
                <w:rFonts w:ascii="Times New Roman" w:eastAsia="Times New Roman" w:hAnsi="Times New Roman" w:cs="Times New Roman"/>
                <w:sz w:val="24"/>
                <w:szCs w:val="24"/>
                <w:lang w:eastAsia="es-EC"/>
              </w:rPr>
            </w:pPr>
            <w:proofErr w:type="gramStart"/>
            <w:r w:rsidRPr="00D75BF0">
              <w:rPr>
                <w:rFonts w:ascii="Times New Roman" w:hAnsi="Times New Roman" w:cs="Times New Roman"/>
                <w:bCs/>
                <w:sz w:val="24"/>
                <w:szCs w:val="24"/>
              </w:rPr>
              <w:t>¿</w:t>
            </w:r>
            <w:proofErr w:type="gramEnd"/>
            <w:r w:rsidRPr="00D75BF0">
              <w:rPr>
                <w:rFonts w:ascii="Times New Roman" w:hAnsi="Times New Roman" w:cs="Times New Roman"/>
                <w:bCs/>
                <w:sz w:val="24"/>
                <w:szCs w:val="24"/>
              </w:rPr>
              <w:t xml:space="preserve">La organización cuenta con un SISTEMA INTERNO TÉCNICO que mide sus </w:t>
            </w:r>
            <w:r w:rsidRPr="00D75BF0">
              <w:rPr>
                <w:rFonts w:ascii="Times New Roman" w:hAnsi="Times New Roman" w:cs="Times New Roman"/>
                <w:sz w:val="24"/>
                <w:szCs w:val="24"/>
              </w:rPr>
              <w:t>actividades como organización que cumple sus obligaciones sociales corporativas</w:t>
            </w:r>
            <w:r w:rsidRPr="00D75BF0">
              <w:rPr>
                <w:rFonts w:ascii="Times New Roman" w:hAnsi="Times New Roman" w:cs="Times New Roman"/>
                <w:bCs/>
                <w:sz w:val="24"/>
                <w:szCs w:val="24"/>
              </w:rPr>
              <w:t>. ¿Son los RESULTADOS consecuencia de acciones planificadas, muestran tendencias positivas y se comparan con los resultados de las mejores organizaciones?</w:t>
            </w:r>
          </w:p>
        </w:tc>
      </w:tr>
      <w:tr w:rsidR="00742379" w:rsidRPr="00D75BF0" w:rsidTr="007F1DD9">
        <w:trPr>
          <w:trHeight w:val="300"/>
          <w:jc w:val="center"/>
        </w:trPr>
        <w:tc>
          <w:tcPr>
            <w:tcW w:w="1954" w:type="dxa"/>
            <w:tcBorders>
              <w:top w:val="nil"/>
              <w:left w:val="single" w:sz="4" w:space="0" w:color="auto"/>
              <w:bottom w:val="single" w:sz="4" w:space="0" w:color="auto"/>
              <w:right w:val="single" w:sz="4" w:space="0" w:color="auto"/>
            </w:tcBorders>
            <w:shd w:val="clear" w:color="000000" w:fill="D8D8D8"/>
            <w:noWrap/>
            <w:vAlign w:val="bottom"/>
            <w:hideMark/>
          </w:tcPr>
          <w:p w:rsidR="00742379" w:rsidRPr="00D75BF0" w:rsidRDefault="00742379" w:rsidP="00B93393">
            <w:pPr>
              <w:spacing w:line="360" w:lineRule="auto"/>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 xml:space="preserve">CALIFICACIÓN </w:t>
            </w:r>
          </w:p>
        </w:tc>
        <w:tc>
          <w:tcPr>
            <w:tcW w:w="2640" w:type="dxa"/>
            <w:tcBorders>
              <w:top w:val="nil"/>
              <w:left w:val="nil"/>
              <w:bottom w:val="single" w:sz="4" w:space="0" w:color="auto"/>
              <w:right w:val="single" w:sz="4" w:space="0" w:color="auto"/>
            </w:tcBorders>
            <w:shd w:val="clear" w:color="000000" w:fill="D8D8D8"/>
            <w:noWrap/>
            <w:vAlign w:val="bottom"/>
            <w:hideMark/>
          </w:tcPr>
          <w:p w:rsidR="00742379" w:rsidRPr="00D75BF0" w:rsidRDefault="00742379"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95</w:t>
            </w:r>
          </w:p>
        </w:tc>
        <w:tc>
          <w:tcPr>
            <w:tcW w:w="2640" w:type="dxa"/>
            <w:tcBorders>
              <w:top w:val="nil"/>
              <w:left w:val="nil"/>
              <w:bottom w:val="single" w:sz="4" w:space="0" w:color="auto"/>
              <w:right w:val="single" w:sz="4" w:space="0" w:color="auto"/>
            </w:tcBorders>
            <w:shd w:val="clear" w:color="000000" w:fill="D8D8D8"/>
            <w:noWrap/>
            <w:vAlign w:val="bottom"/>
            <w:hideMark/>
          </w:tcPr>
          <w:p w:rsidR="00742379" w:rsidRPr="00D75BF0" w:rsidRDefault="00742379"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95</w:t>
            </w:r>
          </w:p>
        </w:tc>
        <w:tc>
          <w:tcPr>
            <w:tcW w:w="2640" w:type="dxa"/>
            <w:tcBorders>
              <w:top w:val="nil"/>
              <w:left w:val="nil"/>
              <w:bottom w:val="single" w:sz="4" w:space="0" w:color="auto"/>
              <w:right w:val="single" w:sz="4" w:space="0" w:color="auto"/>
            </w:tcBorders>
            <w:shd w:val="clear" w:color="000000" w:fill="D8D8D8"/>
            <w:noWrap/>
            <w:vAlign w:val="bottom"/>
            <w:hideMark/>
          </w:tcPr>
          <w:p w:rsidR="00742379" w:rsidRPr="00D75BF0" w:rsidRDefault="00742379"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85</w:t>
            </w:r>
          </w:p>
        </w:tc>
      </w:tr>
      <w:tr w:rsidR="00742379" w:rsidRPr="00D75BF0" w:rsidTr="007F1DD9">
        <w:trPr>
          <w:trHeight w:val="1125"/>
          <w:jc w:val="center"/>
        </w:trPr>
        <w:tc>
          <w:tcPr>
            <w:tcW w:w="1954" w:type="dxa"/>
            <w:tcBorders>
              <w:top w:val="nil"/>
              <w:left w:val="single" w:sz="4" w:space="0" w:color="auto"/>
              <w:bottom w:val="single" w:sz="4" w:space="0" w:color="auto"/>
              <w:right w:val="single" w:sz="4" w:space="0" w:color="auto"/>
            </w:tcBorders>
            <w:shd w:val="clear" w:color="000000" w:fill="FFFFFF"/>
            <w:noWrap/>
            <w:vAlign w:val="center"/>
            <w:hideMark/>
          </w:tcPr>
          <w:p w:rsidR="00742379" w:rsidRPr="00D75BF0" w:rsidRDefault="00742379"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PREGUNTA 7</w:t>
            </w:r>
          </w:p>
        </w:tc>
        <w:tc>
          <w:tcPr>
            <w:tcW w:w="7920" w:type="dxa"/>
            <w:gridSpan w:val="3"/>
            <w:tcBorders>
              <w:top w:val="single" w:sz="4" w:space="0" w:color="auto"/>
              <w:left w:val="nil"/>
              <w:bottom w:val="single" w:sz="4" w:space="0" w:color="auto"/>
              <w:right w:val="single" w:sz="4" w:space="0" w:color="auto"/>
            </w:tcBorders>
            <w:shd w:val="clear" w:color="000000" w:fill="FFFFFF"/>
            <w:vAlign w:val="bottom"/>
            <w:hideMark/>
          </w:tcPr>
          <w:p w:rsidR="00742379" w:rsidRPr="00D75BF0" w:rsidRDefault="00BD43B7" w:rsidP="00BD43B7">
            <w:pPr>
              <w:autoSpaceDE w:val="0"/>
              <w:autoSpaceDN w:val="0"/>
              <w:adjustRightInd w:val="0"/>
              <w:spacing w:after="0" w:line="360" w:lineRule="auto"/>
              <w:rPr>
                <w:rFonts w:ascii="Times New Roman" w:eastAsia="Times New Roman" w:hAnsi="Times New Roman" w:cs="Times New Roman"/>
                <w:sz w:val="24"/>
                <w:szCs w:val="24"/>
                <w:lang w:eastAsia="es-EC"/>
              </w:rPr>
            </w:pPr>
            <w:r w:rsidRPr="00D75BF0">
              <w:rPr>
                <w:rFonts w:ascii="Times New Roman" w:hAnsi="Times New Roman" w:cs="Times New Roman"/>
                <w:bCs/>
                <w:sz w:val="24"/>
                <w:szCs w:val="24"/>
              </w:rPr>
              <w:t xml:space="preserve">La organización cuenta con un SISTEMA INTERNO TÉCNICO que mide su </w:t>
            </w:r>
            <w:r w:rsidRPr="00D75BF0">
              <w:rPr>
                <w:rFonts w:ascii="Times New Roman" w:hAnsi="Times New Roman" w:cs="Times New Roman"/>
                <w:sz w:val="24"/>
                <w:szCs w:val="24"/>
              </w:rPr>
              <w:t>colaboración activa con la comunidad local donde opera</w:t>
            </w:r>
            <w:r w:rsidRPr="00D75BF0">
              <w:rPr>
                <w:rFonts w:ascii="Times New Roman" w:hAnsi="Times New Roman" w:cs="Times New Roman"/>
                <w:bCs/>
                <w:sz w:val="24"/>
                <w:szCs w:val="24"/>
              </w:rPr>
              <w:t>. ¿Son los RESULTADOS de acciones planificadas, muestran tendencias positivas y se comparan con los resultados de las mejores organizaciones?</w:t>
            </w:r>
          </w:p>
        </w:tc>
      </w:tr>
      <w:tr w:rsidR="00742379" w:rsidRPr="00D75BF0" w:rsidTr="007F1DD9">
        <w:trPr>
          <w:trHeight w:val="300"/>
          <w:jc w:val="center"/>
        </w:trPr>
        <w:tc>
          <w:tcPr>
            <w:tcW w:w="1954" w:type="dxa"/>
            <w:tcBorders>
              <w:top w:val="nil"/>
              <w:left w:val="single" w:sz="4" w:space="0" w:color="auto"/>
              <w:bottom w:val="single" w:sz="4" w:space="0" w:color="auto"/>
              <w:right w:val="single" w:sz="4" w:space="0" w:color="auto"/>
            </w:tcBorders>
            <w:shd w:val="clear" w:color="000000" w:fill="D8D8D8"/>
            <w:noWrap/>
            <w:vAlign w:val="bottom"/>
            <w:hideMark/>
          </w:tcPr>
          <w:p w:rsidR="00742379" w:rsidRPr="00D75BF0" w:rsidRDefault="00742379" w:rsidP="00B93393">
            <w:pPr>
              <w:spacing w:line="360" w:lineRule="auto"/>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 xml:space="preserve">CALIFICACIÓN </w:t>
            </w:r>
          </w:p>
        </w:tc>
        <w:tc>
          <w:tcPr>
            <w:tcW w:w="2640" w:type="dxa"/>
            <w:tcBorders>
              <w:top w:val="nil"/>
              <w:left w:val="nil"/>
              <w:bottom w:val="single" w:sz="4" w:space="0" w:color="auto"/>
              <w:right w:val="single" w:sz="4" w:space="0" w:color="auto"/>
            </w:tcBorders>
            <w:shd w:val="clear" w:color="000000" w:fill="D8D8D8"/>
            <w:noWrap/>
            <w:vAlign w:val="bottom"/>
            <w:hideMark/>
          </w:tcPr>
          <w:p w:rsidR="00742379" w:rsidRPr="00D75BF0" w:rsidRDefault="00742379"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95</w:t>
            </w:r>
          </w:p>
        </w:tc>
        <w:tc>
          <w:tcPr>
            <w:tcW w:w="2640" w:type="dxa"/>
            <w:tcBorders>
              <w:top w:val="nil"/>
              <w:left w:val="nil"/>
              <w:bottom w:val="single" w:sz="4" w:space="0" w:color="auto"/>
              <w:right w:val="single" w:sz="4" w:space="0" w:color="auto"/>
            </w:tcBorders>
            <w:shd w:val="clear" w:color="000000" w:fill="D8D8D8"/>
            <w:noWrap/>
            <w:vAlign w:val="bottom"/>
            <w:hideMark/>
          </w:tcPr>
          <w:p w:rsidR="00742379" w:rsidRPr="00D75BF0" w:rsidRDefault="00742379"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95</w:t>
            </w:r>
          </w:p>
        </w:tc>
        <w:tc>
          <w:tcPr>
            <w:tcW w:w="2640" w:type="dxa"/>
            <w:tcBorders>
              <w:top w:val="nil"/>
              <w:left w:val="nil"/>
              <w:bottom w:val="single" w:sz="4" w:space="0" w:color="auto"/>
              <w:right w:val="single" w:sz="4" w:space="0" w:color="auto"/>
            </w:tcBorders>
            <w:shd w:val="clear" w:color="000000" w:fill="D8D8D8"/>
            <w:noWrap/>
            <w:vAlign w:val="bottom"/>
            <w:hideMark/>
          </w:tcPr>
          <w:p w:rsidR="00742379" w:rsidRPr="00D75BF0" w:rsidRDefault="00742379"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90</w:t>
            </w:r>
          </w:p>
        </w:tc>
      </w:tr>
      <w:tr w:rsidR="00742379" w:rsidRPr="00D75BF0" w:rsidTr="007F1DD9">
        <w:trPr>
          <w:trHeight w:val="1140"/>
          <w:jc w:val="center"/>
        </w:trPr>
        <w:tc>
          <w:tcPr>
            <w:tcW w:w="1954" w:type="dxa"/>
            <w:tcBorders>
              <w:top w:val="nil"/>
              <w:left w:val="single" w:sz="4" w:space="0" w:color="auto"/>
              <w:bottom w:val="single" w:sz="4" w:space="0" w:color="auto"/>
              <w:right w:val="single" w:sz="4" w:space="0" w:color="auto"/>
            </w:tcBorders>
            <w:shd w:val="clear" w:color="000000" w:fill="FFFFFF"/>
            <w:noWrap/>
            <w:vAlign w:val="center"/>
            <w:hideMark/>
          </w:tcPr>
          <w:p w:rsidR="00742379" w:rsidRPr="00D75BF0" w:rsidRDefault="00742379"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PREGUNTA 8</w:t>
            </w:r>
          </w:p>
        </w:tc>
        <w:tc>
          <w:tcPr>
            <w:tcW w:w="7920" w:type="dxa"/>
            <w:gridSpan w:val="3"/>
            <w:tcBorders>
              <w:top w:val="single" w:sz="4" w:space="0" w:color="auto"/>
              <w:left w:val="nil"/>
              <w:bottom w:val="single" w:sz="4" w:space="0" w:color="auto"/>
              <w:right w:val="single" w:sz="4" w:space="0" w:color="auto"/>
            </w:tcBorders>
            <w:shd w:val="clear" w:color="000000" w:fill="FFFFFF"/>
            <w:vAlign w:val="bottom"/>
            <w:hideMark/>
          </w:tcPr>
          <w:p w:rsidR="00742379" w:rsidRPr="00D75BF0" w:rsidRDefault="00BD43B7" w:rsidP="00BD43B7">
            <w:pPr>
              <w:autoSpaceDE w:val="0"/>
              <w:autoSpaceDN w:val="0"/>
              <w:adjustRightInd w:val="0"/>
              <w:spacing w:after="0" w:line="360" w:lineRule="auto"/>
              <w:rPr>
                <w:rFonts w:ascii="Times New Roman" w:eastAsia="Times New Roman" w:hAnsi="Times New Roman" w:cs="Times New Roman"/>
                <w:sz w:val="24"/>
                <w:szCs w:val="24"/>
                <w:lang w:eastAsia="es-EC"/>
              </w:rPr>
            </w:pPr>
            <w:r w:rsidRPr="00D75BF0">
              <w:rPr>
                <w:rFonts w:ascii="Times New Roman" w:hAnsi="Times New Roman" w:cs="Times New Roman"/>
                <w:bCs/>
                <w:sz w:val="24"/>
                <w:szCs w:val="24"/>
              </w:rPr>
              <w:t xml:space="preserve">La organización cuenta con un SISTEMA INTERNO TÉCNICO que mide sus </w:t>
            </w:r>
            <w:r w:rsidRPr="00D75BF0">
              <w:rPr>
                <w:rFonts w:ascii="Times New Roman" w:hAnsi="Times New Roman" w:cs="Times New Roman"/>
                <w:sz w:val="24"/>
                <w:szCs w:val="24"/>
              </w:rPr>
              <w:t>actividades para reducir o prevenir molestias o peligros derivados de su actividad de producción o entrega de servicios</w:t>
            </w:r>
            <w:r w:rsidRPr="00D75BF0">
              <w:rPr>
                <w:rFonts w:ascii="Times New Roman" w:hAnsi="Times New Roman" w:cs="Times New Roman"/>
                <w:bCs/>
                <w:sz w:val="24"/>
                <w:szCs w:val="24"/>
              </w:rPr>
              <w:t>. ¿Son los RESULTADOS consecuencia de acciones planificadas, muestran tendencias positivas y se comparan con los resultados de las mejores organizaciones?</w:t>
            </w:r>
          </w:p>
        </w:tc>
      </w:tr>
      <w:tr w:rsidR="00742379" w:rsidRPr="00D75BF0" w:rsidTr="007F1DD9">
        <w:trPr>
          <w:trHeight w:val="300"/>
          <w:jc w:val="center"/>
        </w:trPr>
        <w:tc>
          <w:tcPr>
            <w:tcW w:w="1954" w:type="dxa"/>
            <w:tcBorders>
              <w:top w:val="nil"/>
              <w:left w:val="single" w:sz="4" w:space="0" w:color="auto"/>
              <w:bottom w:val="single" w:sz="4" w:space="0" w:color="auto"/>
              <w:right w:val="single" w:sz="4" w:space="0" w:color="auto"/>
            </w:tcBorders>
            <w:shd w:val="clear" w:color="000000" w:fill="D8D8D8"/>
            <w:noWrap/>
            <w:vAlign w:val="bottom"/>
            <w:hideMark/>
          </w:tcPr>
          <w:p w:rsidR="00742379" w:rsidRPr="00D75BF0" w:rsidRDefault="00742379" w:rsidP="00B93393">
            <w:pPr>
              <w:spacing w:line="360" w:lineRule="auto"/>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 xml:space="preserve">CALIFICACIÓN </w:t>
            </w:r>
          </w:p>
        </w:tc>
        <w:tc>
          <w:tcPr>
            <w:tcW w:w="2640" w:type="dxa"/>
            <w:tcBorders>
              <w:top w:val="nil"/>
              <w:left w:val="nil"/>
              <w:bottom w:val="single" w:sz="4" w:space="0" w:color="auto"/>
              <w:right w:val="single" w:sz="4" w:space="0" w:color="auto"/>
            </w:tcBorders>
            <w:shd w:val="clear" w:color="000000" w:fill="D8D8D8"/>
            <w:noWrap/>
            <w:vAlign w:val="bottom"/>
            <w:hideMark/>
          </w:tcPr>
          <w:p w:rsidR="00742379" w:rsidRPr="00D75BF0" w:rsidRDefault="00742379"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95</w:t>
            </w:r>
          </w:p>
        </w:tc>
        <w:tc>
          <w:tcPr>
            <w:tcW w:w="2640" w:type="dxa"/>
            <w:tcBorders>
              <w:top w:val="nil"/>
              <w:left w:val="nil"/>
              <w:bottom w:val="single" w:sz="4" w:space="0" w:color="auto"/>
              <w:right w:val="single" w:sz="4" w:space="0" w:color="auto"/>
            </w:tcBorders>
            <w:shd w:val="clear" w:color="000000" w:fill="D8D8D8"/>
            <w:noWrap/>
            <w:vAlign w:val="bottom"/>
            <w:hideMark/>
          </w:tcPr>
          <w:p w:rsidR="00742379" w:rsidRPr="00D75BF0" w:rsidRDefault="00742379"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95</w:t>
            </w:r>
          </w:p>
        </w:tc>
        <w:tc>
          <w:tcPr>
            <w:tcW w:w="2640" w:type="dxa"/>
            <w:tcBorders>
              <w:top w:val="nil"/>
              <w:left w:val="nil"/>
              <w:bottom w:val="single" w:sz="4" w:space="0" w:color="auto"/>
              <w:right w:val="single" w:sz="4" w:space="0" w:color="auto"/>
            </w:tcBorders>
            <w:shd w:val="clear" w:color="000000" w:fill="D8D8D8"/>
            <w:noWrap/>
            <w:vAlign w:val="bottom"/>
            <w:hideMark/>
          </w:tcPr>
          <w:p w:rsidR="00742379" w:rsidRPr="00D75BF0" w:rsidRDefault="00742379"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90</w:t>
            </w:r>
          </w:p>
        </w:tc>
      </w:tr>
      <w:tr w:rsidR="00742379" w:rsidRPr="00D75BF0" w:rsidTr="007F1DD9">
        <w:trPr>
          <w:trHeight w:val="1035"/>
          <w:jc w:val="center"/>
        </w:trPr>
        <w:tc>
          <w:tcPr>
            <w:tcW w:w="1954" w:type="dxa"/>
            <w:tcBorders>
              <w:top w:val="nil"/>
              <w:left w:val="single" w:sz="4" w:space="0" w:color="auto"/>
              <w:bottom w:val="single" w:sz="4" w:space="0" w:color="auto"/>
              <w:right w:val="single" w:sz="4" w:space="0" w:color="auto"/>
            </w:tcBorders>
            <w:shd w:val="clear" w:color="000000" w:fill="FFFFFF"/>
            <w:noWrap/>
            <w:vAlign w:val="center"/>
            <w:hideMark/>
          </w:tcPr>
          <w:p w:rsidR="00742379" w:rsidRPr="00D75BF0" w:rsidRDefault="00742379"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PREGUNTA 9</w:t>
            </w:r>
          </w:p>
        </w:tc>
        <w:tc>
          <w:tcPr>
            <w:tcW w:w="7920" w:type="dxa"/>
            <w:gridSpan w:val="3"/>
            <w:tcBorders>
              <w:top w:val="single" w:sz="4" w:space="0" w:color="auto"/>
              <w:left w:val="nil"/>
              <w:bottom w:val="single" w:sz="4" w:space="0" w:color="auto"/>
              <w:right w:val="single" w:sz="4" w:space="0" w:color="auto"/>
            </w:tcBorders>
            <w:shd w:val="clear" w:color="000000" w:fill="FFFFFF"/>
            <w:vAlign w:val="bottom"/>
            <w:hideMark/>
          </w:tcPr>
          <w:p w:rsidR="00742379" w:rsidRPr="00D75BF0" w:rsidRDefault="00BD43B7" w:rsidP="00BD43B7">
            <w:pPr>
              <w:autoSpaceDE w:val="0"/>
              <w:autoSpaceDN w:val="0"/>
              <w:adjustRightInd w:val="0"/>
              <w:spacing w:after="0" w:line="360" w:lineRule="auto"/>
              <w:rPr>
                <w:rFonts w:ascii="Times New Roman" w:eastAsia="Times New Roman" w:hAnsi="Times New Roman" w:cs="Times New Roman"/>
                <w:sz w:val="24"/>
                <w:szCs w:val="24"/>
                <w:lang w:eastAsia="es-EC"/>
              </w:rPr>
            </w:pPr>
            <w:r w:rsidRPr="00D75BF0">
              <w:rPr>
                <w:rFonts w:ascii="Times New Roman" w:hAnsi="Times New Roman" w:cs="Times New Roman"/>
                <w:bCs/>
                <w:sz w:val="24"/>
                <w:szCs w:val="24"/>
              </w:rPr>
              <w:t xml:space="preserve">La organización cuenta con un SISTEMA INTERNO TÉCNICO para medir </w:t>
            </w:r>
            <w:r w:rsidRPr="00D75BF0">
              <w:rPr>
                <w:rFonts w:ascii="Times New Roman" w:hAnsi="Times New Roman" w:cs="Times New Roman"/>
                <w:sz w:val="24"/>
                <w:szCs w:val="24"/>
              </w:rPr>
              <w:t>las actividades que contribuyen a la preservación y mantenimiento de recursos de la sociedad</w:t>
            </w:r>
            <w:r w:rsidRPr="00D75BF0">
              <w:rPr>
                <w:rFonts w:ascii="Times New Roman" w:hAnsi="Times New Roman" w:cs="Times New Roman"/>
                <w:bCs/>
                <w:sz w:val="24"/>
                <w:szCs w:val="24"/>
              </w:rPr>
              <w:t>. ¿Son los RESULTADOS consecuencia de acciones planificadas, muestran tendencias positivas y se comparan con los resultados de las mejores organizaciones?</w:t>
            </w:r>
          </w:p>
        </w:tc>
      </w:tr>
      <w:tr w:rsidR="00742379" w:rsidRPr="00D75BF0" w:rsidTr="007F1DD9">
        <w:trPr>
          <w:trHeight w:val="300"/>
          <w:jc w:val="center"/>
        </w:trPr>
        <w:tc>
          <w:tcPr>
            <w:tcW w:w="1954" w:type="dxa"/>
            <w:tcBorders>
              <w:top w:val="nil"/>
              <w:left w:val="single" w:sz="4" w:space="0" w:color="auto"/>
              <w:bottom w:val="single" w:sz="4" w:space="0" w:color="auto"/>
              <w:right w:val="single" w:sz="4" w:space="0" w:color="auto"/>
            </w:tcBorders>
            <w:shd w:val="clear" w:color="000000" w:fill="D8D8D8"/>
            <w:noWrap/>
            <w:vAlign w:val="bottom"/>
            <w:hideMark/>
          </w:tcPr>
          <w:p w:rsidR="00742379" w:rsidRPr="00D75BF0" w:rsidRDefault="00742379" w:rsidP="00B93393">
            <w:pPr>
              <w:spacing w:line="360" w:lineRule="auto"/>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 xml:space="preserve">CALIFICACIÓN </w:t>
            </w:r>
          </w:p>
        </w:tc>
        <w:tc>
          <w:tcPr>
            <w:tcW w:w="2640" w:type="dxa"/>
            <w:tcBorders>
              <w:top w:val="nil"/>
              <w:left w:val="nil"/>
              <w:bottom w:val="single" w:sz="4" w:space="0" w:color="auto"/>
              <w:right w:val="single" w:sz="4" w:space="0" w:color="auto"/>
            </w:tcBorders>
            <w:shd w:val="clear" w:color="000000" w:fill="D8D8D8"/>
            <w:noWrap/>
            <w:vAlign w:val="bottom"/>
            <w:hideMark/>
          </w:tcPr>
          <w:p w:rsidR="00742379" w:rsidRPr="00D75BF0" w:rsidRDefault="00742379"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95</w:t>
            </w:r>
          </w:p>
        </w:tc>
        <w:tc>
          <w:tcPr>
            <w:tcW w:w="2640" w:type="dxa"/>
            <w:tcBorders>
              <w:top w:val="nil"/>
              <w:left w:val="nil"/>
              <w:bottom w:val="single" w:sz="4" w:space="0" w:color="auto"/>
              <w:right w:val="single" w:sz="4" w:space="0" w:color="auto"/>
            </w:tcBorders>
            <w:shd w:val="clear" w:color="000000" w:fill="D8D8D8"/>
            <w:noWrap/>
            <w:vAlign w:val="bottom"/>
            <w:hideMark/>
          </w:tcPr>
          <w:p w:rsidR="00742379" w:rsidRPr="00D75BF0" w:rsidRDefault="00742379"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95</w:t>
            </w:r>
          </w:p>
        </w:tc>
        <w:tc>
          <w:tcPr>
            <w:tcW w:w="2640" w:type="dxa"/>
            <w:tcBorders>
              <w:top w:val="nil"/>
              <w:left w:val="nil"/>
              <w:bottom w:val="single" w:sz="4" w:space="0" w:color="auto"/>
              <w:right w:val="single" w:sz="4" w:space="0" w:color="auto"/>
            </w:tcBorders>
            <w:shd w:val="clear" w:color="000000" w:fill="D8D8D8"/>
            <w:noWrap/>
            <w:vAlign w:val="bottom"/>
            <w:hideMark/>
          </w:tcPr>
          <w:p w:rsidR="00742379" w:rsidRPr="00D75BF0" w:rsidRDefault="00742379"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90</w:t>
            </w:r>
          </w:p>
        </w:tc>
      </w:tr>
      <w:tr w:rsidR="00742379" w:rsidRPr="00D75BF0" w:rsidTr="007F1DD9">
        <w:trPr>
          <w:trHeight w:val="1110"/>
          <w:jc w:val="center"/>
        </w:trPr>
        <w:tc>
          <w:tcPr>
            <w:tcW w:w="1954" w:type="dxa"/>
            <w:tcBorders>
              <w:top w:val="nil"/>
              <w:left w:val="single" w:sz="4" w:space="0" w:color="auto"/>
              <w:bottom w:val="single" w:sz="4" w:space="0" w:color="auto"/>
              <w:right w:val="single" w:sz="4" w:space="0" w:color="auto"/>
            </w:tcBorders>
            <w:shd w:val="clear" w:color="000000" w:fill="FFFFFF"/>
            <w:noWrap/>
            <w:vAlign w:val="center"/>
            <w:hideMark/>
          </w:tcPr>
          <w:p w:rsidR="00742379" w:rsidRPr="00D75BF0" w:rsidRDefault="00742379"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PREGUNTA 10</w:t>
            </w:r>
          </w:p>
        </w:tc>
        <w:tc>
          <w:tcPr>
            <w:tcW w:w="7920" w:type="dxa"/>
            <w:gridSpan w:val="3"/>
            <w:tcBorders>
              <w:top w:val="single" w:sz="4" w:space="0" w:color="auto"/>
              <w:left w:val="nil"/>
              <w:bottom w:val="single" w:sz="4" w:space="0" w:color="auto"/>
              <w:right w:val="single" w:sz="4" w:space="0" w:color="auto"/>
            </w:tcBorders>
            <w:shd w:val="clear" w:color="000000" w:fill="FFFFFF"/>
            <w:vAlign w:val="bottom"/>
            <w:hideMark/>
          </w:tcPr>
          <w:p w:rsidR="00742379" w:rsidRPr="00D75BF0" w:rsidRDefault="00C33DF2" w:rsidP="00C33DF2">
            <w:pPr>
              <w:autoSpaceDE w:val="0"/>
              <w:autoSpaceDN w:val="0"/>
              <w:adjustRightInd w:val="0"/>
              <w:spacing w:after="0" w:line="360" w:lineRule="auto"/>
              <w:rPr>
                <w:rFonts w:ascii="Times New Roman" w:eastAsia="Times New Roman" w:hAnsi="Times New Roman" w:cs="Times New Roman"/>
                <w:sz w:val="24"/>
                <w:szCs w:val="24"/>
                <w:lang w:eastAsia="es-EC"/>
              </w:rPr>
            </w:pPr>
            <w:r w:rsidRPr="00D75BF0">
              <w:rPr>
                <w:rFonts w:ascii="Times New Roman" w:hAnsi="Times New Roman" w:cs="Times New Roman"/>
                <w:bCs/>
                <w:sz w:val="24"/>
                <w:szCs w:val="24"/>
              </w:rPr>
              <w:t xml:space="preserve">La organización tiene un SISTEMA INTERNO TÉCNICO que mide la efectividad </w:t>
            </w:r>
            <w:r w:rsidRPr="00D75BF0">
              <w:rPr>
                <w:rFonts w:ascii="Times New Roman" w:hAnsi="Times New Roman" w:cs="Times New Roman"/>
                <w:sz w:val="24"/>
                <w:szCs w:val="24"/>
              </w:rPr>
              <w:t xml:space="preserve">del programa de gestión medioambiental </w:t>
            </w:r>
            <w:r w:rsidRPr="00D75BF0">
              <w:rPr>
                <w:rFonts w:ascii="Times New Roman" w:hAnsi="Times New Roman" w:cs="Times New Roman"/>
                <w:bCs/>
                <w:sz w:val="24"/>
                <w:szCs w:val="24"/>
              </w:rPr>
              <w:t>(por ejemplo: ISO 14000). ¿Son los RESULTADOS consecuencia de acciones planificadas, muestran tendencias positivas y se comparan con los resultados de las mejores organizaciones?</w:t>
            </w:r>
          </w:p>
        </w:tc>
      </w:tr>
      <w:tr w:rsidR="00742379" w:rsidRPr="00D75BF0" w:rsidTr="007F1DD9">
        <w:trPr>
          <w:trHeight w:val="300"/>
          <w:jc w:val="center"/>
        </w:trPr>
        <w:tc>
          <w:tcPr>
            <w:tcW w:w="1954" w:type="dxa"/>
            <w:tcBorders>
              <w:top w:val="nil"/>
              <w:left w:val="single" w:sz="4" w:space="0" w:color="auto"/>
              <w:bottom w:val="single" w:sz="4" w:space="0" w:color="auto"/>
              <w:right w:val="single" w:sz="4" w:space="0" w:color="auto"/>
            </w:tcBorders>
            <w:shd w:val="clear" w:color="000000" w:fill="D8D8D8"/>
            <w:noWrap/>
            <w:vAlign w:val="bottom"/>
            <w:hideMark/>
          </w:tcPr>
          <w:p w:rsidR="00742379" w:rsidRPr="00D75BF0" w:rsidRDefault="00742379" w:rsidP="00B93393">
            <w:pPr>
              <w:spacing w:line="360" w:lineRule="auto"/>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 xml:space="preserve">CALIFICACIÓN </w:t>
            </w:r>
          </w:p>
        </w:tc>
        <w:tc>
          <w:tcPr>
            <w:tcW w:w="2640" w:type="dxa"/>
            <w:tcBorders>
              <w:top w:val="nil"/>
              <w:left w:val="nil"/>
              <w:bottom w:val="single" w:sz="4" w:space="0" w:color="auto"/>
              <w:right w:val="single" w:sz="4" w:space="0" w:color="auto"/>
            </w:tcBorders>
            <w:shd w:val="clear" w:color="000000" w:fill="D8D8D8"/>
            <w:noWrap/>
            <w:vAlign w:val="bottom"/>
            <w:hideMark/>
          </w:tcPr>
          <w:p w:rsidR="00742379" w:rsidRPr="00D75BF0" w:rsidRDefault="00742379"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100</w:t>
            </w:r>
          </w:p>
        </w:tc>
        <w:tc>
          <w:tcPr>
            <w:tcW w:w="2640" w:type="dxa"/>
            <w:tcBorders>
              <w:top w:val="nil"/>
              <w:left w:val="nil"/>
              <w:bottom w:val="single" w:sz="4" w:space="0" w:color="auto"/>
              <w:right w:val="single" w:sz="4" w:space="0" w:color="auto"/>
            </w:tcBorders>
            <w:shd w:val="clear" w:color="000000" w:fill="D8D8D8"/>
            <w:noWrap/>
            <w:vAlign w:val="bottom"/>
            <w:hideMark/>
          </w:tcPr>
          <w:p w:rsidR="00742379" w:rsidRPr="00D75BF0" w:rsidRDefault="00742379"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100</w:t>
            </w:r>
          </w:p>
        </w:tc>
        <w:tc>
          <w:tcPr>
            <w:tcW w:w="2640" w:type="dxa"/>
            <w:tcBorders>
              <w:top w:val="nil"/>
              <w:left w:val="nil"/>
              <w:bottom w:val="single" w:sz="4" w:space="0" w:color="auto"/>
              <w:right w:val="single" w:sz="4" w:space="0" w:color="auto"/>
            </w:tcBorders>
            <w:shd w:val="clear" w:color="000000" w:fill="D8D8D8"/>
            <w:noWrap/>
            <w:vAlign w:val="bottom"/>
            <w:hideMark/>
          </w:tcPr>
          <w:p w:rsidR="00742379" w:rsidRPr="00D75BF0" w:rsidRDefault="00742379"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25</w:t>
            </w:r>
          </w:p>
        </w:tc>
      </w:tr>
    </w:tbl>
    <w:p w:rsidR="00D76C4C" w:rsidRPr="00D75BF0" w:rsidRDefault="00C22FDD" w:rsidP="00B9339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Elaboración: </w:t>
      </w:r>
      <w:r w:rsidR="00742379" w:rsidRPr="00D75BF0">
        <w:rPr>
          <w:rFonts w:ascii="Times New Roman" w:hAnsi="Times New Roman" w:cs="Times New Roman"/>
          <w:sz w:val="24"/>
          <w:szCs w:val="24"/>
        </w:rPr>
        <w:t xml:space="preserve">Galo Pazmiño </w:t>
      </w:r>
      <w:proofErr w:type="spellStart"/>
      <w:r w:rsidR="00742379" w:rsidRPr="00D75BF0">
        <w:rPr>
          <w:rFonts w:ascii="Times New Roman" w:hAnsi="Times New Roman" w:cs="Times New Roman"/>
          <w:sz w:val="24"/>
          <w:szCs w:val="24"/>
        </w:rPr>
        <w:t>Egas</w:t>
      </w:r>
      <w:proofErr w:type="spellEnd"/>
      <w:r w:rsidR="00742379" w:rsidRPr="00D75BF0">
        <w:rPr>
          <w:rFonts w:ascii="Times New Roman" w:hAnsi="Times New Roman" w:cs="Times New Roman"/>
          <w:sz w:val="24"/>
          <w:szCs w:val="24"/>
        </w:rPr>
        <w:t xml:space="preserve">, con los resultados presentados por los propios Centros Educativos. </w:t>
      </w:r>
    </w:p>
    <w:p w:rsidR="004A3551" w:rsidRPr="00D75BF0" w:rsidRDefault="004A3551" w:rsidP="00851031">
      <w:pPr>
        <w:pStyle w:val="Ttulo2"/>
        <w:numPr>
          <w:ilvl w:val="0"/>
          <w:numId w:val="53"/>
        </w:numPr>
        <w:spacing w:after="200" w:line="360" w:lineRule="auto"/>
        <w:jc w:val="center"/>
        <w:rPr>
          <w:rFonts w:ascii="Times New Roman" w:hAnsi="Times New Roman" w:cs="Times New Roman"/>
          <w:color w:val="auto"/>
          <w:sz w:val="24"/>
          <w:szCs w:val="24"/>
        </w:rPr>
      </w:pPr>
      <w:bookmarkStart w:id="37" w:name="_Toc374528128"/>
      <w:r w:rsidRPr="00D75BF0">
        <w:rPr>
          <w:rFonts w:ascii="Times New Roman" w:hAnsi="Times New Roman" w:cs="Times New Roman"/>
          <w:color w:val="auto"/>
          <w:sz w:val="24"/>
          <w:szCs w:val="24"/>
        </w:rPr>
        <w:lastRenderedPageBreak/>
        <w:t xml:space="preserve">FODA del Modelo </w:t>
      </w:r>
      <w:r w:rsidR="00977702" w:rsidRPr="00D75BF0">
        <w:rPr>
          <w:rFonts w:ascii="Times New Roman" w:hAnsi="Times New Roman" w:cs="Times New Roman"/>
          <w:color w:val="auto"/>
          <w:sz w:val="24"/>
          <w:szCs w:val="24"/>
        </w:rPr>
        <w:t>Iberoame</w:t>
      </w:r>
      <w:r w:rsidR="00D76C4C" w:rsidRPr="00D75BF0">
        <w:rPr>
          <w:rFonts w:ascii="Times New Roman" w:hAnsi="Times New Roman" w:cs="Times New Roman"/>
          <w:color w:val="auto"/>
          <w:sz w:val="24"/>
          <w:szCs w:val="24"/>
        </w:rPr>
        <w:t>ricano de Gestión de la Calidad</w:t>
      </w:r>
      <w:bookmarkEnd w:id="37"/>
    </w:p>
    <w:p w:rsidR="004A3551" w:rsidRPr="00D75BF0" w:rsidRDefault="004A3551" w:rsidP="00941E23">
      <w:p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A continuación, se puede ver un análisis FODA </w:t>
      </w:r>
      <w:r w:rsidR="00977702" w:rsidRPr="00D75BF0">
        <w:rPr>
          <w:rFonts w:ascii="Times New Roman" w:hAnsi="Times New Roman" w:cs="Times New Roman"/>
          <w:sz w:val="24"/>
          <w:szCs w:val="24"/>
        </w:rPr>
        <w:t xml:space="preserve">o también conocido como DAFO, </w:t>
      </w:r>
      <w:r w:rsidRPr="00D75BF0">
        <w:rPr>
          <w:rFonts w:ascii="Times New Roman" w:hAnsi="Times New Roman" w:cs="Times New Roman"/>
          <w:sz w:val="24"/>
          <w:szCs w:val="24"/>
        </w:rPr>
        <w:t xml:space="preserve">realizado después de haber analizado las distintas evidencias recopiladas en los Colegios Base de España, </w:t>
      </w:r>
      <w:proofErr w:type="spellStart"/>
      <w:r w:rsidRPr="00D75BF0">
        <w:rPr>
          <w:rFonts w:ascii="Times New Roman" w:hAnsi="Times New Roman" w:cs="Times New Roman"/>
          <w:sz w:val="24"/>
          <w:szCs w:val="24"/>
        </w:rPr>
        <w:t>Intisana</w:t>
      </w:r>
      <w:proofErr w:type="spellEnd"/>
      <w:r w:rsidRPr="00D75BF0">
        <w:rPr>
          <w:rFonts w:ascii="Times New Roman" w:hAnsi="Times New Roman" w:cs="Times New Roman"/>
          <w:sz w:val="24"/>
          <w:szCs w:val="24"/>
        </w:rPr>
        <w:t xml:space="preserve"> de Ecuador y el Grupo Educativo Marín de Argentina. </w:t>
      </w:r>
    </w:p>
    <w:p w:rsidR="004A3551" w:rsidRPr="00D75BF0" w:rsidRDefault="004A3551" w:rsidP="00B7587C">
      <w:pPr>
        <w:pStyle w:val="Ttulo3"/>
        <w:numPr>
          <w:ilvl w:val="1"/>
          <w:numId w:val="62"/>
        </w:numPr>
        <w:spacing w:line="360" w:lineRule="auto"/>
        <w:rPr>
          <w:rFonts w:ascii="Times New Roman" w:hAnsi="Times New Roman" w:cs="Times New Roman"/>
          <w:color w:val="auto"/>
          <w:sz w:val="24"/>
          <w:szCs w:val="24"/>
        </w:rPr>
      </w:pPr>
      <w:bookmarkStart w:id="38" w:name="_Toc374528129"/>
      <w:r w:rsidRPr="00D75BF0">
        <w:rPr>
          <w:rFonts w:ascii="Times New Roman" w:hAnsi="Times New Roman" w:cs="Times New Roman"/>
          <w:color w:val="auto"/>
          <w:sz w:val="24"/>
          <w:szCs w:val="24"/>
        </w:rPr>
        <w:t>Fortalezas</w:t>
      </w:r>
      <w:bookmarkEnd w:id="38"/>
    </w:p>
    <w:p w:rsidR="004A3551" w:rsidRPr="00D75BF0" w:rsidRDefault="004A3551" w:rsidP="00B7587C">
      <w:pPr>
        <w:pStyle w:val="Prrafodelista"/>
        <w:numPr>
          <w:ilvl w:val="0"/>
          <w:numId w:val="38"/>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El modelo </w:t>
      </w:r>
      <w:r w:rsidR="00A15208" w:rsidRPr="00D75BF0">
        <w:rPr>
          <w:rFonts w:ascii="Times New Roman" w:hAnsi="Times New Roman" w:cs="Times New Roman"/>
          <w:sz w:val="24"/>
          <w:szCs w:val="24"/>
        </w:rPr>
        <w:t xml:space="preserve">de </w:t>
      </w:r>
      <w:r w:rsidR="00977702" w:rsidRPr="00D75BF0">
        <w:rPr>
          <w:rFonts w:ascii="Times New Roman" w:hAnsi="Times New Roman" w:cs="Times New Roman"/>
          <w:sz w:val="24"/>
          <w:szCs w:val="24"/>
        </w:rPr>
        <w:t>FUNDIBEQ</w:t>
      </w:r>
      <w:r w:rsidRPr="00D75BF0">
        <w:rPr>
          <w:rFonts w:ascii="Times New Roman" w:hAnsi="Times New Roman" w:cs="Times New Roman"/>
          <w:sz w:val="24"/>
          <w:szCs w:val="24"/>
        </w:rPr>
        <w:t xml:space="preserve"> es un modelo cuyo objetivo es guiar a las empresas para poder alcanzar </w:t>
      </w:r>
      <w:r w:rsidR="00977702" w:rsidRPr="00D75BF0">
        <w:rPr>
          <w:rFonts w:ascii="Times New Roman" w:hAnsi="Times New Roman" w:cs="Times New Roman"/>
          <w:sz w:val="24"/>
          <w:szCs w:val="24"/>
        </w:rPr>
        <w:t xml:space="preserve">la </w:t>
      </w:r>
      <w:r w:rsidRPr="00D75BF0">
        <w:rPr>
          <w:rFonts w:ascii="Times New Roman" w:hAnsi="Times New Roman" w:cs="Times New Roman"/>
          <w:sz w:val="24"/>
          <w:szCs w:val="24"/>
        </w:rPr>
        <w:t xml:space="preserve">calidad y </w:t>
      </w:r>
      <w:r w:rsidR="00977702" w:rsidRPr="00D75BF0">
        <w:rPr>
          <w:rFonts w:ascii="Times New Roman" w:hAnsi="Times New Roman" w:cs="Times New Roman"/>
          <w:sz w:val="24"/>
          <w:szCs w:val="24"/>
        </w:rPr>
        <w:t xml:space="preserve">la </w:t>
      </w:r>
      <w:r w:rsidRPr="00D75BF0">
        <w:rPr>
          <w:rFonts w:ascii="Times New Roman" w:hAnsi="Times New Roman" w:cs="Times New Roman"/>
          <w:sz w:val="24"/>
          <w:szCs w:val="24"/>
        </w:rPr>
        <w:t>responsabilidad social. Esto lo busca mediante la gestión de calidad, para cumplir con las expectativas y necesidades de las distintas partes de interés, cumpliendo de esta maner</w:t>
      </w:r>
      <w:r w:rsidR="00043BB2" w:rsidRPr="00D75BF0">
        <w:rPr>
          <w:rFonts w:ascii="Times New Roman" w:hAnsi="Times New Roman" w:cs="Times New Roman"/>
          <w:sz w:val="24"/>
          <w:szCs w:val="24"/>
        </w:rPr>
        <w:t xml:space="preserve">a los objetivos de responsabilidad social. </w:t>
      </w:r>
    </w:p>
    <w:p w:rsidR="005B299E" w:rsidRPr="00D75BF0" w:rsidRDefault="005B299E" w:rsidP="00851031">
      <w:pPr>
        <w:pStyle w:val="Prrafodelista"/>
        <w:numPr>
          <w:ilvl w:val="0"/>
          <w:numId w:val="38"/>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El modelo </w:t>
      </w:r>
      <w:r w:rsidR="00A15208" w:rsidRPr="00D75BF0">
        <w:rPr>
          <w:rFonts w:ascii="Times New Roman" w:hAnsi="Times New Roman" w:cs="Times New Roman"/>
          <w:sz w:val="24"/>
          <w:szCs w:val="24"/>
        </w:rPr>
        <w:t xml:space="preserve">de </w:t>
      </w:r>
      <w:r w:rsidRPr="00D75BF0">
        <w:rPr>
          <w:rFonts w:ascii="Times New Roman" w:hAnsi="Times New Roman" w:cs="Times New Roman"/>
          <w:sz w:val="24"/>
          <w:szCs w:val="24"/>
        </w:rPr>
        <w:t xml:space="preserve">FUNDIBEQ ofrece un </w:t>
      </w:r>
      <w:r w:rsidRPr="00D75BF0">
        <w:rPr>
          <w:rFonts w:ascii="Times New Roman" w:hAnsi="Times New Roman" w:cs="Times New Roman"/>
          <w:i/>
          <w:sz w:val="24"/>
          <w:szCs w:val="24"/>
        </w:rPr>
        <w:t>Cuestionario Matricial de Autoevaluación</w:t>
      </w:r>
      <w:r w:rsidRPr="00D75BF0">
        <w:rPr>
          <w:rFonts w:ascii="Times New Roman" w:hAnsi="Times New Roman" w:cs="Times New Roman"/>
          <w:sz w:val="24"/>
          <w:szCs w:val="24"/>
        </w:rPr>
        <w:t xml:space="preserve">,  el cual a través de sus preguntas, sirve como guía para ofrecer un diagnóstico fiable en cuanto al comportamiento de la organización en referencia al Modelo de Gestión de Calidad y Responsabilidad Social. </w:t>
      </w:r>
      <w:r w:rsidR="0080784B" w:rsidRPr="00D75BF0">
        <w:rPr>
          <w:rFonts w:ascii="Times New Roman" w:hAnsi="Times New Roman" w:cs="Times New Roman"/>
          <w:sz w:val="24"/>
          <w:szCs w:val="24"/>
        </w:rPr>
        <w:t xml:space="preserve">Es por esto que la autoevaluación se realiza en cuanto a hechos, más no en cuanto a opiniones. </w:t>
      </w:r>
    </w:p>
    <w:p w:rsidR="00043BB2" w:rsidRPr="00D75BF0" w:rsidRDefault="002E0C6D" w:rsidP="00851031">
      <w:pPr>
        <w:pStyle w:val="Prrafodelista"/>
        <w:numPr>
          <w:ilvl w:val="0"/>
          <w:numId w:val="38"/>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El modelo </w:t>
      </w:r>
      <w:r w:rsidR="00A15208" w:rsidRPr="00D75BF0">
        <w:rPr>
          <w:rFonts w:ascii="Times New Roman" w:hAnsi="Times New Roman" w:cs="Times New Roman"/>
          <w:sz w:val="24"/>
          <w:szCs w:val="24"/>
        </w:rPr>
        <w:t xml:space="preserve">de </w:t>
      </w:r>
      <w:r w:rsidRPr="00D75BF0">
        <w:rPr>
          <w:rFonts w:ascii="Times New Roman" w:hAnsi="Times New Roman" w:cs="Times New Roman"/>
          <w:sz w:val="24"/>
          <w:szCs w:val="24"/>
        </w:rPr>
        <w:t xml:space="preserve">FUNDIBEQ permite </w:t>
      </w:r>
      <w:r w:rsidR="00DA6889" w:rsidRPr="00D75BF0">
        <w:rPr>
          <w:rFonts w:ascii="Times New Roman" w:hAnsi="Times New Roman" w:cs="Times New Roman"/>
          <w:sz w:val="24"/>
          <w:szCs w:val="24"/>
        </w:rPr>
        <w:t>analizar si se cumplen</w:t>
      </w:r>
      <w:r w:rsidRPr="00D75BF0">
        <w:rPr>
          <w:rFonts w:ascii="Times New Roman" w:hAnsi="Times New Roman" w:cs="Times New Roman"/>
          <w:sz w:val="24"/>
          <w:szCs w:val="24"/>
        </w:rPr>
        <w:t xml:space="preserve"> con aquellas leyes que son impuestas a los centros educativos y las empresas en general. En el caso de los centros educativos, están por ejemplo los estándares de calidad educativa impuestos por el Ministerio d</w:t>
      </w:r>
      <w:r w:rsidR="00C22FDD" w:rsidRPr="00D75BF0">
        <w:rPr>
          <w:rFonts w:ascii="Times New Roman" w:hAnsi="Times New Roman" w:cs="Times New Roman"/>
          <w:sz w:val="24"/>
          <w:szCs w:val="24"/>
        </w:rPr>
        <w:t>e Educación del Ecuador. Además</w:t>
      </w:r>
      <w:r w:rsidRPr="00D75BF0">
        <w:rPr>
          <w:rFonts w:ascii="Times New Roman" w:hAnsi="Times New Roman" w:cs="Times New Roman"/>
          <w:sz w:val="24"/>
          <w:szCs w:val="24"/>
        </w:rPr>
        <w:t xml:space="preserve">, </w:t>
      </w:r>
      <w:r w:rsidR="005B299E" w:rsidRPr="00D75BF0">
        <w:rPr>
          <w:rFonts w:ascii="Times New Roman" w:hAnsi="Times New Roman" w:cs="Times New Roman"/>
          <w:sz w:val="24"/>
          <w:szCs w:val="24"/>
        </w:rPr>
        <w:t xml:space="preserve">también se encuentran los manuales de contingencia que deben cumplir, cuyo objetivo es proteger a las distintas partes de interés. </w:t>
      </w:r>
    </w:p>
    <w:p w:rsidR="00633962" w:rsidRPr="00D75BF0" w:rsidRDefault="005B299E" w:rsidP="00851031">
      <w:pPr>
        <w:pStyle w:val="Prrafodelista"/>
        <w:numPr>
          <w:ilvl w:val="0"/>
          <w:numId w:val="38"/>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El </w:t>
      </w:r>
      <w:r w:rsidR="0080784B" w:rsidRPr="00D75BF0">
        <w:rPr>
          <w:rFonts w:ascii="Times New Roman" w:hAnsi="Times New Roman" w:cs="Times New Roman"/>
          <w:sz w:val="24"/>
          <w:szCs w:val="24"/>
        </w:rPr>
        <w:t xml:space="preserve">modelo </w:t>
      </w:r>
      <w:r w:rsidR="00A15208" w:rsidRPr="00D75BF0">
        <w:rPr>
          <w:rFonts w:ascii="Times New Roman" w:hAnsi="Times New Roman" w:cs="Times New Roman"/>
          <w:sz w:val="24"/>
          <w:szCs w:val="24"/>
        </w:rPr>
        <w:t xml:space="preserve">de </w:t>
      </w:r>
      <w:r w:rsidR="0080784B" w:rsidRPr="00D75BF0">
        <w:rPr>
          <w:rFonts w:ascii="Times New Roman" w:hAnsi="Times New Roman" w:cs="Times New Roman"/>
          <w:sz w:val="24"/>
          <w:szCs w:val="24"/>
        </w:rPr>
        <w:t xml:space="preserve">FUNDIBEQ </w:t>
      </w:r>
      <w:r w:rsidR="00633962" w:rsidRPr="00D75BF0">
        <w:rPr>
          <w:rFonts w:ascii="Times New Roman" w:hAnsi="Times New Roman" w:cs="Times New Roman"/>
          <w:sz w:val="24"/>
          <w:szCs w:val="24"/>
        </w:rPr>
        <w:t xml:space="preserve">permite desarrollar un enfoque claro y establecido en cuanto a los objetivos que debe desarrollar </w:t>
      </w:r>
      <w:r w:rsidR="00C50A3A" w:rsidRPr="00D75BF0">
        <w:rPr>
          <w:rFonts w:ascii="Times New Roman" w:hAnsi="Times New Roman" w:cs="Times New Roman"/>
          <w:sz w:val="24"/>
          <w:szCs w:val="24"/>
        </w:rPr>
        <w:t xml:space="preserve">la Alta </w:t>
      </w:r>
      <w:r w:rsidR="00633962" w:rsidRPr="00D75BF0">
        <w:rPr>
          <w:rFonts w:ascii="Times New Roman" w:hAnsi="Times New Roman" w:cs="Times New Roman"/>
          <w:sz w:val="24"/>
          <w:szCs w:val="24"/>
        </w:rPr>
        <w:t>Dirección, permitiendo encontrar la coherencia y consenso acerca de lo que se debe hacer.</w:t>
      </w:r>
    </w:p>
    <w:p w:rsidR="005B299E" w:rsidRPr="00D75BF0" w:rsidRDefault="00633962" w:rsidP="00851031">
      <w:pPr>
        <w:pStyle w:val="Prrafodelista"/>
        <w:numPr>
          <w:ilvl w:val="0"/>
          <w:numId w:val="38"/>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El modelo </w:t>
      </w:r>
      <w:r w:rsidR="00A15208" w:rsidRPr="00D75BF0">
        <w:rPr>
          <w:rFonts w:ascii="Times New Roman" w:hAnsi="Times New Roman" w:cs="Times New Roman"/>
          <w:sz w:val="24"/>
          <w:szCs w:val="24"/>
        </w:rPr>
        <w:t xml:space="preserve">de </w:t>
      </w:r>
      <w:r w:rsidRPr="00D75BF0">
        <w:rPr>
          <w:rFonts w:ascii="Times New Roman" w:hAnsi="Times New Roman" w:cs="Times New Roman"/>
          <w:sz w:val="24"/>
          <w:szCs w:val="24"/>
        </w:rPr>
        <w:t xml:space="preserve">FUNDIBEQ permite integrar distintas iniciativas de calidad en todo tipo de operaciones que la empresa tiene en su cotidianeidad.  </w:t>
      </w:r>
    </w:p>
    <w:p w:rsidR="00E83011" w:rsidRPr="00D75BF0" w:rsidRDefault="00E83011" w:rsidP="00851031">
      <w:pPr>
        <w:pStyle w:val="Prrafodelista"/>
        <w:numPr>
          <w:ilvl w:val="0"/>
          <w:numId w:val="38"/>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El modelo</w:t>
      </w:r>
      <w:r w:rsidR="00A15208" w:rsidRPr="00D75BF0">
        <w:rPr>
          <w:rFonts w:ascii="Times New Roman" w:hAnsi="Times New Roman" w:cs="Times New Roman"/>
          <w:sz w:val="24"/>
          <w:szCs w:val="24"/>
        </w:rPr>
        <w:t xml:space="preserve"> de </w:t>
      </w:r>
      <w:r w:rsidRPr="00D75BF0">
        <w:rPr>
          <w:rFonts w:ascii="Times New Roman" w:hAnsi="Times New Roman" w:cs="Times New Roman"/>
          <w:sz w:val="24"/>
          <w:szCs w:val="24"/>
        </w:rPr>
        <w:t xml:space="preserve">FUNDIBEQ </w:t>
      </w:r>
      <w:r w:rsidR="004168B3" w:rsidRPr="00D75BF0">
        <w:rPr>
          <w:rFonts w:ascii="Times New Roman" w:hAnsi="Times New Roman" w:cs="Times New Roman"/>
          <w:sz w:val="24"/>
          <w:szCs w:val="24"/>
        </w:rPr>
        <w:t>sirve como un impulso</w:t>
      </w:r>
      <w:r w:rsidRPr="00D75BF0">
        <w:rPr>
          <w:rFonts w:ascii="Times New Roman" w:hAnsi="Times New Roman" w:cs="Times New Roman"/>
          <w:sz w:val="24"/>
          <w:szCs w:val="24"/>
        </w:rPr>
        <w:t xml:space="preserve"> </w:t>
      </w:r>
      <w:r w:rsidR="004168B3" w:rsidRPr="00D75BF0">
        <w:rPr>
          <w:rFonts w:ascii="Times New Roman" w:hAnsi="Times New Roman" w:cs="Times New Roman"/>
          <w:sz w:val="24"/>
          <w:szCs w:val="24"/>
        </w:rPr>
        <w:t xml:space="preserve">para </w:t>
      </w:r>
      <w:r w:rsidRPr="00D75BF0">
        <w:rPr>
          <w:rFonts w:ascii="Times New Roman" w:hAnsi="Times New Roman" w:cs="Times New Roman"/>
          <w:sz w:val="24"/>
          <w:szCs w:val="24"/>
        </w:rPr>
        <w:t>las organizaciones para la búsqueda de la excelencia empresarial</w:t>
      </w:r>
      <w:r w:rsidR="004168B3" w:rsidRPr="00D75BF0">
        <w:rPr>
          <w:rFonts w:ascii="Times New Roman" w:hAnsi="Times New Roman" w:cs="Times New Roman"/>
          <w:sz w:val="24"/>
          <w:szCs w:val="24"/>
        </w:rPr>
        <w:t xml:space="preserve">. </w:t>
      </w:r>
    </w:p>
    <w:p w:rsidR="00E83011" w:rsidRPr="00D75BF0" w:rsidRDefault="00E83011" w:rsidP="00851031">
      <w:pPr>
        <w:pStyle w:val="Prrafodelista"/>
        <w:numPr>
          <w:ilvl w:val="0"/>
          <w:numId w:val="38"/>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El modelo </w:t>
      </w:r>
      <w:r w:rsidR="00A15208" w:rsidRPr="00D75BF0">
        <w:rPr>
          <w:rFonts w:ascii="Times New Roman" w:hAnsi="Times New Roman" w:cs="Times New Roman"/>
          <w:sz w:val="24"/>
          <w:szCs w:val="24"/>
        </w:rPr>
        <w:t xml:space="preserve">de </w:t>
      </w:r>
      <w:r w:rsidRPr="00D75BF0">
        <w:rPr>
          <w:rFonts w:ascii="Times New Roman" w:hAnsi="Times New Roman" w:cs="Times New Roman"/>
          <w:sz w:val="24"/>
          <w:szCs w:val="24"/>
        </w:rPr>
        <w:t>FUNDIBEQ puede ser utilizado principalmente como una alta herramienta de diagnóstico</w:t>
      </w:r>
      <w:r w:rsidR="004168B3" w:rsidRPr="00D75BF0">
        <w:rPr>
          <w:rFonts w:ascii="Times New Roman" w:hAnsi="Times New Roman" w:cs="Times New Roman"/>
          <w:sz w:val="24"/>
          <w:szCs w:val="24"/>
        </w:rPr>
        <w:t xml:space="preserve">. Mediante la autoevaluación se puede determinar aquellos aspectos positivos y aquellas falencias en la gestión empresarial. </w:t>
      </w:r>
    </w:p>
    <w:p w:rsidR="00E83011" w:rsidRPr="00D75BF0" w:rsidRDefault="00E83011" w:rsidP="00851031">
      <w:pPr>
        <w:pStyle w:val="Prrafodelista"/>
        <w:numPr>
          <w:ilvl w:val="0"/>
          <w:numId w:val="38"/>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lastRenderedPageBreak/>
        <w:t xml:space="preserve">El modelo </w:t>
      </w:r>
      <w:r w:rsidR="00A15208" w:rsidRPr="00D75BF0">
        <w:rPr>
          <w:rFonts w:ascii="Times New Roman" w:hAnsi="Times New Roman" w:cs="Times New Roman"/>
          <w:sz w:val="24"/>
          <w:szCs w:val="24"/>
        </w:rPr>
        <w:t xml:space="preserve">de </w:t>
      </w:r>
      <w:r w:rsidRPr="00D75BF0">
        <w:rPr>
          <w:rFonts w:ascii="Times New Roman" w:hAnsi="Times New Roman" w:cs="Times New Roman"/>
          <w:sz w:val="24"/>
          <w:szCs w:val="24"/>
        </w:rPr>
        <w:t xml:space="preserve">FUNDIBEQ permite formar al personal de la organización sobre cómo aplicar los principios de Calidad Total y de Responsabilidad Social Corporativa. </w:t>
      </w:r>
    </w:p>
    <w:p w:rsidR="00E83011" w:rsidRPr="00D75BF0" w:rsidRDefault="00E83011" w:rsidP="00851031">
      <w:pPr>
        <w:pStyle w:val="Prrafodelista"/>
        <w:numPr>
          <w:ilvl w:val="0"/>
          <w:numId w:val="38"/>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El modelo </w:t>
      </w:r>
      <w:r w:rsidR="00A15208" w:rsidRPr="00D75BF0">
        <w:rPr>
          <w:rFonts w:ascii="Times New Roman" w:hAnsi="Times New Roman" w:cs="Times New Roman"/>
          <w:sz w:val="24"/>
          <w:szCs w:val="24"/>
        </w:rPr>
        <w:t xml:space="preserve">de </w:t>
      </w:r>
      <w:r w:rsidRPr="00D75BF0">
        <w:rPr>
          <w:rFonts w:ascii="Times New Roman" w:hAnsi="Times New Roman" w:cs="Times New Roman"/>
          <w:sz w:val="24"/>
          <w:szCs w:val="24"/>
        </w:rPr>
        <w:t xml:space="preserve">FUNDIBEQ permite tener un reconocimiento acerca del progreso en todas las áreas en las que se aplica la gestión de calidad y responsabilidad social. </w:t>
      </w:r>
    </w:p>
    <w:p w:rsidR="00E83011" w:rsidRPr="00D75BF0" w:rsidRDefault="00E83011" w:rsidP="00851031">
      <w:pPr>
        <w:pStyle w:val="Prrafodelista"/>
        <w:numPr>
          <w:ilvl w:val="0"/>
          <w:numId w:val="38"/>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El modelo </w:t>
      </w:r>
      <w:r w:rsidR="00A15208" w:rsidRPr="00D75BF0">
        <w:rPr>
          <w:rFonts w:ascii="Times New Roman" w:hAnsi="Times New Roman" w:cs="Times New Roman"/>
          <w:sz w:val="24"/>
          <w:szCs w:val="24"/>
        </w:rPr>
        <w:t xml:space="preserve">de </w:t>
      </w:r>
      <w:r w:rsidRPr="00D75BF0">
        <w:rPr>
          <w:rFonts w:ascii="Times New Roman" w:hAnsi="Times New Roman" w:cs="Times New Roman"/>
          <w:sz w:val="24"/>
          <w:szCs w:val="24"/>
        </w:rPr>
        <w:t xml:space="preserve">FUNDIBEQ permite determinar el nivel interno que tiene la organización en su manejo de gestión, mediante la oportunidad de compararlo frente a otras organizaciones, muchas de ellas ganadoras del Premio Iberoamericano de la </w:t>
      </w:r>
      <w:r w:rsidR="00977702" w:rsidRPr="00D75BF0">
        <w:rPr>
          <w:rFonts w:ascii="Times New Roman" w:hAnsi="Times New Roman" w:cs="Times New Roman"/>
          <w:sz w:val="24"/>
          <w:szCs w:val="24"/>
        </w:rPr>
        <w:t>Calidad</w:t>
      </w:r>
      <w:r w:rsidRPr="00D75BF0">
        <w:rPr>
          <w:rFonts w:ascii="Times New Roman" w:hAnsi="Times New Roman" w:cs="Times New Roman"/>
          <w:sz w:val="24"/>
          <w:szCs w:val="24"/>
        </w:rPr>
        <w:t xml:space="preserve">. </w:t>
      </w:r>
    </w:p>
    <w:p w:rsidR="00C50A3A" w:rsidRPr="00D75BF0" w:rsidRDefault="00C50A3A" w:rsidP="00851031">
      <w:pPr>
        <w:pStyle w:val="Prrafodelista"/>
        <w:numPr>
          <w:ilvl w:val="0"/>
          <w:numId w:val="38"/>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El modelo </w:t>
      </w:r>
      <w:r w:rsidR="00A15208" w:rsidRPr="00D75BF0">
        <w:rPr>
          <w:rFonts w:ascii="Times New Roman" w:hAnsi="Times New Roman" w:cs="Times New Roman"/>
          <w:sz w:val="24"/>
          <w:szCs w:val="24"/>
        </w:rPr>
        <w:t xml:space="preserve">de </w:t>
      </w:r>
      <w:r w:rsidRPr="00D75BF0">
        <w:rPr>
          <w:rFonts w:ascii="Times New Roman" w:hAnsi="Times New Roman" w:cs="Times New Roman"/>
          <w:sz w:val="24"/>
          <w:szCs w:val="24"/>
        </w:rPr>
        <w:t xml:space="preserve">FUNDIBEQ permite aumentar la competitividad de la organización, tanto a nivel nacional como internacional. </w:t>
      </w:r>
    </w:p>
    <w:p w:rsidR="004168B3" w:rsidRPr="00D75BF0" w:rsidRDefault="006C33EF" w:rsidP="00B7587C">
      <w:pPr>
        <w:pStyle w:val="Ttulo3"/>
        <w:numPr>
          <w:ilvl w:val="1"/>
          <w:numId w:val="62"/>
        </w:numPr>
        <w:spacing w:line="360" w:lineRule="auto"/>
        <w:rPr>
          <w:rFonts w:ascii="Times New Roman" w:hAnsi="Times New Roman" w:cs="Times New Roman"/>
          <w:color w:val="auto"/>
          <w:sz w:val="24"/>
          <w:szCs w:val="24"/>
        </w:rPr>
      </w:pPr>
      <w:bookmarkStart w:id="39" w:name="_Toc374528130"/>
      <w:r w:rsidRPr="00D75BF0">
        <w:rPr>
          <w:rFonts w:ascii="Times New Roman" w:hAnsi="Times New Roman" w:cs="Times New Roman"/>
          <w:color w:val="auto"/>
          <w:sz w:val="24"/>
          <w:szCs w:val="24"/>
        </w:rPr>
        <w:t>Oportunidades</w:t>
      </w:r>
      <w:bookmarkEnd w:id="39"/>
    </w:p>
    <w:p w:rsidR="00A15208" w:rsidRPr="00D75BF0" w:rsidRDefault="004168B3" w:rsidP="00B7587C">
      <w:pPr>
        <w:pStyle w:val="Prrafodelista"/>
        <w:numPr>
          <w:ilvl w:val="0"/>
          <w:numId w:val="39"/>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El</w:t>
      </w:r>
      <w:r w:rsidR="00A15208" w:rsidRPr="00D75BF0">
        <w:rPr>
          <w:rFonts w:ascii="Times New Roman" w:hAnsi="Times New Roman" w:cs="Times New Roman"/>
          <w:sz w:val="24"/>
          <w:szCs w:val="24"/>
        </w:rPr>
        <w:t xml:space="preserve"> modelo de FUNDIBEQ permite establecer un modelo de gestión definido para las distintas áreas de la organización.</w:t>
      </w:r>
    </w:p>
    <w:p w:rsidR="00A15208" w:rsidRPr="00D75BF0" w:rsidRDefault="00977702" w:rsidP="00851031">
      <w:pPr>
        <w:pStyle w:val="Prrafodelista"/>
        <w:numPr>
          <w:ilvl w:val="0"/>
          <w:numId w:val="39"/>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El modelo de FUDIBEQ guía</w:t>
      </w:r>
      <w:r w:rsidR="00A15208" w:rsidRPr="00D75BF0">
        <w:rPr>
          <w:rFonts w:ascii="Times New Roman" w:hAnsi="Times New Roman" w:cs="Times New Roman"/>
          <w:sz w:val="24"/>
          <w:szCs w:val="24"/>
        </w:rPr>
        <w:t xml:space="preserve"> </w:t>
      </w:r>
      <w:r w:rsidRPr="00D75BF0">
        <w:rPr>
          <w:rFonts w:ascii="Times New Roman" w:hAnsi="Times New Roman" w:cs="Times New Roman"/>
          <w:sz w:val="24"/>
          <w:szCs w:val="24"/>
        </w:rPr>
        <w:t>a los centros educativos para</w:t>
      </w:r>
      <w:r w:rsidR="00A15208" w:rsidRPr="00D75BF0">
        <w:rPr>
          <w:rFonts w:ascii="Times New Roman" w:hAnsi="Times New Roman" w:cs="Times New Roman"/>
          <w:sz w:val="24"/>
          <w:szCs w:val="24"/>
        </w:rPr>
        <w:t xml:space="preserve"> entrega</w:t>
      </w:r>
      <w:r w:rsidRPr="00D75BF0">
        <w:rPr>
          <w:rFonts w:ascii="Times New Roman" w:hAnsi="Times New Roman" w:cs="Times New Roman"/>
          <w:sz w:val="24"/>
          <w:szCs w:val="24"/>
        </w:rPr>
        <w:t>r</w:t>
      </w:r>
      <w:r w:rsidR="00A15208" w:rsidRPr="00D75BF0">
        <w:rPr>
          <w:rFonts w:ascii="Times New Roman" w:hAnsi="Times New Roman" w:cs="Times New Roman"/>
          <w:sz w:val="24"/>
          <w:szCs w:val="24"/>
        </w:rPr>
        <w:t xml:space="preserve"> un servicio de calidad como lo es la educación, siendo este uno de los factores más importantes para el desarrollo de la sociedad.</w:t>
      </w:r>
    </w:p>
    <w:p w:rsidR="00A15208" w:rsidRPr="00D75BF0" w:rsidRDefault="00977702" w:rsidP="00851031">
      <w:pPr>
        <w:pStyle w:val="Prrafodelista"/>
        <w:numPr>
          <w:ilvl w:val="0"/>
          <w:numId w:val="39"/>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El modelo de FUNDIBEQ brinda la oportunidad de </w:t>
      </w:r>
      <w:r w:rsidR="00A15208" w:rsidRPr="00D75BF0">
        <w:rPr>
          <w:rFonts w:ascii="Times New Roman" w:hAnsi="Times New Roman" w:cs="Times New Roman"/>
          <w:sz w:val="24"/>
          <w:szCs w:val="24"/>
        </w:rPr>
        <w:t xml:space="preserve">posicionar a las empresas con mayor fuerza en el mercado, debido a la ventaja competitiva que significa la calidad y la responsabilidad social. </w:t>
      </w:r>
    </w:p>
    <w:p w:rsidR="00DA6C92" w:rsidRPr="00D75BF0" w:rsidRDefault="00B60660" w:rsidP="00851031">
      <w:pPr>
        <w:pStyle w:val="Prrafodelista"/>
        <w:numPr>
          <w:ilvl w:val="0"/>
          <w:numId w:val="39"/>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El</w:t>
      </w:r>
      <w:r w:rsidR="00712AF5" w:rsidRPr="00D75BF0">
        <w:rPr>
          <w:rFonts w:ascii="Times New Roman" w:hAnsi="Times New Roman" w:cs="Times New Roman"/>
          <w:sz w:val="24"/>
          <w:szCs w:val="24"/>
        </w:rPr>
        <w:t xml:space="preserve"> modelo de FUNDIBEQ aporta a la</w:t>
      </w:r>
      <w:r w:rsidRPr="00D75BF0">
        <w:rPr>
          <w:rFonts w:ascii="Times New Roman" w:hAnsi="Times New Roman" w:cs="Times New Roman"/>
          <w:sz w:val="24"/>
          <w:szCs w:val="24"/>
        </w:rPr>
        <w:t xml:space="preserve"> mejora económica de la organización</w:t>
      </w:r>
      <w:r w:rsidR="00DA6C92" w:rsidRPr="00D75BF0">
        <w:rPr>
          <w:rFonts w:ascii="Times New Roman" w:hAnsi="Times New Roman" w:cs="Times New Roman"/>
          <w:sz w:val="24"/>
          <w:szCs w:val="24"/>
        </w:rPr>
        <w:t xml:space="preserve">. </w:t>
      </w:r>
      <w:r w:rsidR="00BF463D" w:rsidRPr="00D75BF0">
        <w:rPr>
          <w:rFonts w:ascii="Times New Roman" w:hAnsi="Times New Roman" w:cs="Times New Roman"/>
          <w:sz w:val="24"/>
          <w:szCs w:val="24"/>
        </w:rPr>
        <w:t xml:space="preserve">Se dice esto, puesto que </w:t>
      </w:r>
      <w:r w:rsidR="00DA6C92" w:rsidRPr="00D75BF0">
        <w:rPr>
          <w:rFonts w:ascii="Times New Roman" w:hAnsi="Times New Roman" w:cs="Times New Roman"/>
          <w:sz w:val="24"/>
          <w:szCs w:val="24"/>
        </w:rPr>
        <w:t>aporta a la formación del personal, por lo</w:t>
      </w:r>
      <w:r w:rsidR="00BF463D" w:rsidRPr="00D75BF0">
        <w:rPr>
          <w:rFonts w:ascii="Times New Roman" w:hAnsi="Times New Roman" w:cs="Times New Roman"/>
          <w:sz w:val="24"/>
          <w:szCs w:val="24"/>
        </w:rPr>
        <w:t xml:space="preserve"> que de esta manera </w:t>
      </w:r>
      <w:r w:rsidR="00DA6C92" w:rsidRPr="00D75BF0">
        <w:rPr>
          <w:rFonts w:ascii="Times New Roman" w:hAnsi="Times New Roman" w:cs="Times New Roman"/>
          <w:sz w:val="24"/>
          <w:szCs w:val="24"/>
        </w:rPr>
        <w:t xml:space="preserve">se espera tener mejores frutos </w:t>
      </w:r>
      <w:r w:rsidR="00BF463D" w:rsidRPr="00D75BF0">
        <w:rPr>
          <w:rFonts w:ascii="Times New Roman" w:hAnsi="Times New Roman" w:cs="Times New Roman"/>
          <w:sz w:val="24"/>
          <w:szCs w:val="24"/>
        </w:rPr>
        <w:t>d</w:t>
      </w:r>
      <w:r w:rsidR="00DA6C92" w:rsidRPr="00D75BF0">
        <w:rPr>
          <w:rFonts w:ascii="Times New Roman" w:hAnsi="Times New Roman" w:cs="Times New Roman"/>
          <w:sz w:val="24"/>
          <w:szCs w:val="24"/>
        </w:rPr>
        <w:t>el trabajo realizad</w:t>
      </w:r>
      <w:r w:rsidR="00BF463D" w:rsidRPr="00D75BF0">
        <w:rPr>
          <w:rFonts w:ascii="Times New Roman" w:hAnsi="Times New Roman" w:cs="Times New Roman"/>
          <w:sz w:val="24"/>
          <w:szCs w:val="24"/>
        </w:rPr>
        <w:t xml:space="preserve">o por el </w:t>
      </w:r>
      <w:r w:rsidR="00DA6C92" w:rsidRPr="00D75BF0">
        <w:rPr>
          <w:rFonts w:ascii="Times New Roman" w:hAnsi="Times New Roman" w:cs="Times New Roman"/>
          <w:sz w:val="24"/>
          <w:szCs w:val="24"/>
        </w:rPr>
        <w:t>capital humano.</w:t>
      </w:r>
    </w:p>
    <w:p w:rsidR="00E05A27" w:rsidRPr="00D75BF0" w:rsidRDefault="00DA6C92" w:rsidP="00851031">
      <w:pPr>
        <w:pStyle w:val="Prrafodelista"/>
        <w:numPr>
          <w:ilvl w:val="0"/>
          <w:numId w:val="39"/>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 </w:t>
      </w:r>
      <w:r w:rsidR="00712AF5" w:rsidRPr="00D75BF0">
        <w:rPr>
          <w:rFonts w:ascii="Times New Roman" w:hAnsi="Times New Roman" w:cs="Times New Roman"/>
          <w:sz w:val="24"/>
          <w:szCs w:val="24"/>
        </w:rPr>
        <w:t>El modelo</w:t>
      </w:r>
      <w:r w:rsidR="00977702" w:rsidRPr="00D75BF0">
        <w:rPr>
          <w:rFonts w:ascii="Times New Roman" w:hAnsi="Times New Roman" w:cs="Times New Roman"/>
          <w:sz w:val="24"/>
          <w:szCs w:val="24"/>
        </w:rPr>
        <w:t xml:space="preserve"> de FUNDIBEQ aporta al desarrollo sostenible de la economí</w:t>
      </w:r>
      <w:r w:rsidR="00712AF5" w:rsidRPr="00D75BF0">
        <w:rPr>
          <w:rFonts w:ascii="Times New Roman" w:hAnsi="Times New Roman" w:cs="Times New Roman"/>
          <w:sz w:val="24"/>
          <w:szCs w:val="24"/>
        </w:rPr>
        <w:t>a</w:t>
      </w:r>
      <w:r w:rsidRPr="00D75BF0">
        <w:rPr>
          <w:rFonts w:ascii="Times New Roman" w:hAnsi="Times New Roman" w:cs="Times New Roman"/>
          <w:sz w:val="24"/>
          <w:szCs w:val="24"/>
        </w:rPr>
        <w:t xml:space="preserve"> </w:t>
      </w:r>
      <w:r w:rsidR="00712AF5" w:rsidRPr="00D75BF0">
        <w:rPr>
          <w:rFonts w:ascii="Times New Roman" w:hAnsi="Times New Roman" w:cs="Times New Roman"/>
          <w:sz w:val="24"/>
          <w:szCs w:val="24"/>
        </w:rPr>
        <w:t xml:space="preserve">de </w:t>
      </w:r>
      <w:r w:rsidRPr="00D75BF0">
        <w:rPr>
          <w:rFonts w:ascii="Times New Roman" w:hAnsi="Times New Roman" w:cs="Times New Roman"/>
          <w:sz w:val="24"/>
          <w:szCs w:val="24"/>
        </w:rPr>
        <w:t xml:space="preserve">la sociedad, </w:t>
      </w:r>
      <w:r w:rsidR="00B60660" w:rsidRPr="00D75BF0">
        <w:rPr>
          <w:rFonts w:ascii="Times New Roman" w:hAnsi="Times New Roman" w:cs="Times New Roman"/>
          <w:sz w:val="24"/>
          <w:szCs w:val="24"/>
        </w:rPr>
        <w:t xml:space="preserve">puesto que al entregar </w:t>
      </w:r>
      <w:r w:rsidR="00977702" w:rsidRPr="00D75BF0">
        <w:rPr>
          <w:rFonts w:ascii="Times New Roman" w:hAnsi="Times New Roman" w:cs="Times New Roman"/>
          <w:sz w:val="24"/>
          <w:szCs w:val="24"/>
        </w:rPr>
        <w:t xml:space="preserve">los centros educativos </w:t>
      </w:r>
      <w:r w:rsidR="00B60660" w:rsidRPr="00D75BF0">
        <w:rPr>
          <w:rFonts w:ascii="Times New Roman" w:hAnsi="Times New Roman" w:cs="Times New Roman"/>
          <w:sz w:val="24"/>
          <w:szCs w:val="24"/>
        </w:rPr>
        <w:t>un servicio de calidad y al ser socialmente responsable</w:t>
      </w:r>
      <w:r w:rsidR="00977702" w:rsidRPr="00D75BF0">
        <w:rPr>
          <w:rFonts w:ascii="Times New Roman" w:hAnsi="Times New Roman" w:cs="Times New Roman"/>
          <w:sz w:val="24"/>
          <w:szCs w:val="24"/>
        </w:rPr>
        <w:t>s</w:t>
      </w:r>
      <w:r w:rsidR="00B60660" w:rsidRPr="00D75BF0">
        <w:rPr>
          <w:rFonts w:ascii="Times New Roman" w:hAnsi="Times New Roman" w:cs="Times New Roman"/>
          <w:sz w:val="24"/>
          <w:szCs w:val="24"/>
        </w:rPr>
        <w:t>, se espera que como consecuencia</w:t>
      </w:r>
      <w:r w:rsidR="00712AF5" w:rsidRPr="00D75BF0">
        <w:rPr>
          <w:rFonts w:ascii="Times New Roman" w:hAnsi="Times New Roman" w:cs="Times New Roman"/>
          <w:sz w:val="24"/>
          <w:szCs w:val="24"/>
        </w:rPr>
        <w:t xml:space="preserve">, </w:t>
      </w:r>
      <w:r w:rsidRPr="00D75BF0">
        <w:rPr>
          <w:rFonts w:ascii="Times New Roman" w:hAnsi="Times New Roman" w:cs="Times New Roman"/>
          <w:sz w:val="24"/>
          <w:szCs w:val="24"/>
        </w:rPr>
        <w:t>aquellas personas cuya formación</w:t>
      </w:r>
      <w:r w:rsidR="00977702" w:rsidRPr="00D75BF0">
        <w:rPr>
          <w:rFonts w:ascii="Times New Roman" w:hAnsi="Times New Roman" w:cs="Times New Roman"/>
          <w:sz w:val="24"/>
          <w:szCs w:val="24"/>
        </w:rPr>
        <w:t xml:space="preserve"> fue en estas empresas educativas</w:t>
      </w:r>
      <w:r w:rsidRPr="00D75BF0">
        <w:rPr>
          <w:rFonts w:ascii="Times New Roman" w:hAnsi="Times New Roman" w:cs="Times New Roman"/>
          <w:sz w:val="24"/>
          <w:szCs w:val="24"/>
        </w:rPr>
        <w:t xml:space="preserve"> que aplican un modelo de calidad y responsabilidad social, en un futuro aporten de mejor manera al desarrollo de la sociedad debido a sus conocimientos adquiridos. </w:t>
      </w:r>
      <w:r w:rsidR="00A15208" w:rsidRPr="00D75BF0">
        <w:rPr>
          <w:rFonts w:ascii="Times New Roman" w:hAnsi="Times New Roman" w:cs="Times New Roman"/>
          <w:sz w:val="24"/>
          <w:szCs w:val="24"/>
        </w:rPr>
        <w:t xml:space="preserve"> </w:t>
      </w:r>
    </w:p>
    <w:p w:rsidR="00ED3DD0" w:rsidRPr="00D75BF0" w:rsidRDefault="00E05A27" w:rsidP="00851031">
      <w:pPr>
        <w:pStyle w:val="Prrafodelista"/>
        <w:numPr>
          <w:ilvl w:val="0"/>
          <w:numId w:val="39"/>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El </w:t>
      </w:r>
      <w:r w:rsidR="00977702" w:rsidRPr="00D75BF0">
        <w:rPr>
          <w:rFonts w:ascii="Times New Roman" w:hAnsi="Times New Roman" w:cs="Times New Roman"/>
          <w:sz w:val="24"/>
          <w:szCs w:val="24"/>
        </w:rPr>
        <w:t>modelo FUNDIBEQ promueve</w:t>
      </w:r>
      <w:r w:rsidR="00475807" w:rsidRPr="00D75BF0">
        <w:rPr>
          <w:rFonts w:ascii="Times New Roman" w:hAnsi="Times New Roman" w:cs="Times New Roman"/>
          <w:sz w:val="24"/>
          <w:szCs w:val="24"/>
        </w:rPr>
        <w:t xml:space="preserve"> la aplicación de nuevas tecnologías para un mejor desempeño </w:t>
      </w:r>
      <w:r w:rsidRPr="00D75BF0">
        <w:rPr>
          <w:rFonts w:ascii="Times New Roman" w:hAnsi="Times New Roman" w:cs="Times New Roman"/>
          <w:sz w:val="24"/>
          <w:szCs w:val="24"/>
        </w:rPr>
        <w:t xml:space="preserve">de gestión </w:t>
      </w:r>
      <w:r w:rsidR="00475807" w:rsidRPr="00D75BF0">
        <w:rPr>
          <w:rFonts w:ascii="Times New Roman" w:hAnsi="Times New Roman" w:cs="Times New Roman"/>
          <w:sz w:val="24"/>
          <w:szCs w:val="24"/>
        </w:rPr>
        <w:t xml:space="preserve">empresarial y </w:t>
      </w:r>
      <w:r w:rsidRPr="00D75BF0">
        <w:rPr>
          <w:rFonts w:ascii="Times New Roman" w:hAnsi="Times New Roman" w:cs="Times New Roman"/>
          <w:sz w:val="24"/>
          <w:szCs w:val="24"/>
        </w:rPr>
        <w:t xml:space="preserve">académico, </w:t>
      </w:r>
      <w:r w:rsidR="00977702" w:rsidRPr="00D75BF0">
        <w:rPr>
          <w:rFonts w:ascii="Times New Roman" w:hAnsi="Times New Roman" w:cs="Times New Roman"/>
          <w:sz w:val="24"/>
          <w:szCs w:val="24"/>
        </w:rPr>
        <w:t xml:space="preserve">para así </w:t>
      </w:r>
      <w:r w:rsidRPr="00D75BF0">
        <w:rPr>
          <w:rFonts w:ascii="Times New Roman" w:hAnsi="Times New Roman" w:cs="Times New Roman"/>
          <w:sz w:val="24"/>
          <w:szCs w:val="24"/>
        </w:rPr>
        <w:t>cumpli</w:t>
      </w:r>
      <w:r w:rsidR="00977702" w:rsidRPr="00D75BF0">
        <w:rPr>
          <w:rFonts w:ascii="Times New Roman" w:hAnsi="Times New Roman" w:cs="Times New Roman"/>
          <w:sz w:val="24"/>
          <w:szCs w:val="24"/>
        </w:rPr>
        <w:t xml:space="preserve">r </w:t>
      </w:r>
      <w:r w:rsidRPr="00D75BF0">
        <w:rPr>
          <w:rFonts w:ascii="Times New Roman" w:hAnsi="Times New Roman" w:cs="Times New Roman"/>
          <w:sz w:val="24"/>
          <w:szCs w:val="24"/>
        </w:rPr>
        <w:t>con la satisfacción de</w:t>
      </w:r>
      <w:r w:rsidR="00977702" w:rsidRPr="00D75BF0">
        <w:rPr>
          <w:rFonts w:ascii="Times New Roman" w:hAnsi="Times New Roman" w:cs="Times New Roman"/>
          <w:sz w:val="24"/>
          <w:szCs w:val="24"/>
        </w:rPr>
        <w:t xml:space="preserve"> las </w:t>
      </w:r>
      <w:r w:rsidRPr="00D75BF0">
        <w:rPr>
          <w:rFonts w:ascii="Times New Roman" w:hAnsi="Times New Roman" w:cs="Times New Roman"/>
          <w:sz w:val="24"/>
          <w:szCs w:val="24"/>
        </w:rPr>
        <w:t>necesidades y expectativas de las distintas partes de interés</w:t>
      </w:r>
      <w:r w:rsidR="00475807" w:rsidRPr="00D75BF0">
        <w:rPr>
          <w:rFonts w:ascii="Times New Roman" w:hAnsi="Times New Roman" w:cs="Times New Roman"/>
          <w:sz w:val="24"/>
          <w:szCs w:val="24"/>
        </w:rPr>
        <w:t>.</w:t>
      </w:r>
      <w:r w:rsidR="00ED3DD0" w:rsidRPr="00D75BF0">
        <w:rPr>
          <w:rFonts w:ascii="Times New Roman" w:hAnsi="Times New Roman" w:cs="Times New Roman"/>
          <w:sz w:val="24"/>
          <w:szCs w:val="24"/>
        </w:rPr>
        <w:tab/>
      </w:r>
    </w:p>
    <w:p w:rsidR="009E6E90" w:rsidRPr="00D75BF0" w:rsidRDefault="00A82836" w:rsidP="00851031">
      <w:pPr>
        <w:pStyle w:val="Prrafodelista"/>
        <w:numPr>
          <w:ilvl w:val="0"/>
          <w:numId w:val="39"/>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lastRenderedPageBreak/>
        <w:t xml:space="preserve">El modelo FUNDIBEQ entrega la oportunidad de que las empresas no se rijan únicamente a las leyes impuestas en sus respectivos países, sino que busquen un incentivo propio y ético de mantener una constancia </w:t>
      </w:r>
      <w:r w:rsidR="00977702" w:rsidRPr="00D75BF0">
        <w:rPr>
          <w:rFonts w:ascii="Times New Roman" w:hAnsi="Times New Roman" w:cs="Times New Roman"/>
          <w:sz w:val="24"/>
          <w:szCs w:val="24"/>
        </w:rPr>
        <w:t xml:space="preserve">y disciplina </w:t>
      </w:r>
      <w:r w:rsidRPr="00D75BF0">
        <w:rPr>
          <w:rFonts w:ascii="Times New Roman" w:hAnsi="Times New Roman" w:cs="Times New Roman"/>
          <w:sz w:val="24"/>
          <w:szCs w:val="24"/>
        </w:rPr>
        <w:t>en cuanto a ser socialmente responsables.</w:t>
      </w:r>
    </w:p>
    <w:p w:rsidR="00980C20" w:rsidRPr="00D75BF0" w:rsidRDefault="003656A3" w:rsidP="00851031">
      <w:pPr>
        <w:pStyle w:val="Prrafodelista"/>
        <w:numPr>
          <w:ilvl w:val="0"/>
          <w:numId w:val="39"/>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El modelo FUNDIBEQ permite crear y establecer políticas y estrategias</w:t>
      </w:r>
      <w:r w:rsidR="00980C20" w:rsidRPr="00D75BF0">
        <w:rPr>
          <w:rFonts w:ascii="Times New Roman" w:hAnsi="Times New Roman" w:cs="Times New Roman"/>
          <w:sz w:val="24"/>
          <w:szCs w:val="24"/>
        </w:rPr>
        <w:t xml:space="preserve"> </w:t>
      </w:r>
      <w:r w:rsidRPr="00D75BF0">
        <w:rPr>
          <w:rFonts w:ascii="Times New Roman" w:hAnsi="Times New Roman" w:cs="Times New Roman"/>
          <w:sz w:val="24"/>
          <w:szCs w:val="24"/>
        </w:rPr>
        <w:t xml:space="preserve"> que permitan el </w:t>
      </w:r>
      <w:r w:rsidR="00980C20" w:rsidRPr="00D75BF0">
        <w:rPr>
          <w:rFonts w:ascii="Times New Roman" w:hAnsi="Times New Roman" w:cs="Times New Roman"/>
          <w:sz w:val="24"/>
          <w:szCs w:val="24"/>
        </w:rPr>
        <w:t>desarrollo interno y externo óptimo de la organización.</w:t>
      </w:r>
    </w:p>
    <w:p w:rsidR="00CA2B8F" w:rsidRPr="00D75BF0" w:rsidRDefault="00980C20" w:rsidP="00851031">
      <w:pPr>
        <w:pStyle w:val="Prrafodelista"/>
        <w:numPr>
          <w:ilvl w:val="0"/>
          <w:numId w:val="39"/>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El modelo FUNDIBEQ</w:t>
      </w:r>
      <w:r w:rsidR="00CA2B8F" w:rsidRPr="00D75BF0">
        <w:rPr>
          <w:rFonts w:ascii="Times New Roman" w:hAnsi="Times New Roman" w:cs="Times New Roman"/>
          <w:sz w:val="24"/>
          <w:szCs w:val="24"/>
        </w:rPr>
        <w:t xml:space="preserve"> brinda la oportunidad de que las empresas vean la calidad y responsabilidad social como un estilo de vida, más no como únicamente una obligación.</w:t>
      </w:r>
    </w:p>
    <w:p w:rsidR="00E05A27" w:rsidRPr="00D75BF0" w:rsidRDefault="00CA2B8F" w:rsidP="00851031">
      <w:pPr>
        <w:pStyle w:val="Prrafodelista"/>
        <w:numPr>
          <w:ilvl w:val="0"/>
          <w:numId w:val="39"/>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El modelo FUNDIBEQ brinda la facilidad a las empresas educativas de tener un precio mínimo para ser asociados de la misma, a diferencia de las demás empresas con otro tipo de razón social.  </w:t>
      </w:r>
      <w:r w:rsidR="00980C20" w:rsidRPr="00D75BF0">
        <w:rPr>
          <w:rFonts w:ascii="Times New Roman" w:hAnsi="Times New Roman" w:cs="Times New Roman"/>
          <w:sz w:val="24"/>
          <w:szCs w:val="24"/>
        </w:rPr>
        <w:t xml:space="preserve">   </w:t>
      </w:r>
      <w:r w:rsidR="003656A3" w:rsidRPr="00D75BF0">
        <w:rPr>
          <w:rFonts w:ascii="Times New Roman" w:hAnsi="Times New Roman" w:cs="Times New Roman"/>
          <w:sz w:val="24"/>
          <w:szCs w:val="24"/>
        </w:rPr>
        <w:t xml:space="preserve">  </w:t>
      </w:r>
      <w:r w:rsidR="00A82836" w:rsidRPr="00D75BF0">
        <w:rPr>
          <w:rFonts w:ascii="Times New Roman" w:hAnsi="Times New Roman" w:cs="Times New Roman"/>
          <w:sz w:val="24"/>
          <w:szCs w:val="24"/>
        </w:rPr>
        <w:t xml:space="preserve"> </w:t>
      </w:r>
    </w:p>
    <w:p w:rsidR="000747F6" w:rsidRPr="00D75BF0" w:rsidRDefault="000747F6" w:rsidP="00B7587C">
      <w:pPr>
        <w:pStyle w:val="Ttulo3"/>
        <w:numPr>
          <w:ilvl w:val="1"/>
          <w:numId w:val="62"/>
        </w:numPr>
        <w:spacing w:line="360" w:lineRule="auto"/>
        <w:rPr>
          <w:rFonts w:ascii="Times New Roman" w:hAnsi="Times New Roman" w:cs="Times New Roman"/>
          <w:color w:val="auto"/>
          <w:sz w:val="24"/>
          <w:szCs w:val="24"/>
        </w:rPr>
      </w:pPr>
      <w:bookmarkStart w:id="40" w:name="_Toc374528131"/>
      <w:r w:rsidRPr="00D75BF0">
        <w:rPr>
          <w:rFonts w:ascii="Times New Roman" w:hAnsi="Times New Roman" w:cs="Times New Roman"/>
          <w:color w:val="auto"/>
          <w:sz w:val="24"/>
          <w:szCs w:val="24"/>
        </w:rPr>
        <w:t>Debilidades</w:t>
      </w:r>
      <w:bookmarkEnd w:id="40"/>
    </w:p>
    <w:p w:rsidR="000747F6" w:rsidRPr="00D75BF0" w:rsidRDefault="000747F6" w:rsidP="00B7587C">
      <w:pPr>
        <w:pStyle w:val="Prrafodelista"/>
        <w:numPr>
          <w:ilvl w:val="0"/>
          <w:numId w:val="40"/>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El modelo de FUNDIBEQ busca guiar desde cero a una organización, para conseguir los objetivos de calidad y responsabilidad social. Consecuentemente, esto puede significar un proceso que requiera de bastante tiempo. </w:t>
      </w:r>
    </w:p>
    <w:p w:rsidR="000747F6" w:rsidRPr="00D75BF0" w:rsidRDefault="000747F6" w:rsidP="00851031">
      <w:pPr>
        <w:pStyle w:val="Prrafodelista"/>
        <w:numPr>
          <w:ilvl w:val="0"/>
          <w:numId w:val="40"/>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El modelo de FUNDIBEQ puede requerir de inversión de dinero para conseguir aquellos cambios de gestión que permitan alcanzar la calidad y responsabilidad social. Un ejemplo de esto puede ser el dinero para capacitación, nuevas tecnologías, contratación de personal, y demás. </w:t>
      </w:r>
    </w:p>
    <w:p w:rsidR="000747F6" w:rsidRPr="00D75BF0" w:rsidRDefault="000747F6" w:rsidP="00851031">
      <w:pPr>
        <w:pStyle w:val="Prrafodelista"/>
        <w:numPr>
          <w:ilvl w:val="0"/>
          <w:numId w:val="40"/>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El modelo de FUNDIBEQ requiere de constancia para alcanzar los objetivos p</w:t>
      </w:r>
      <w:r w:rsidR="005D1AF1" w:rsidRPr="00D75BF0">
        <w:rPr>
          <w:rFonts w:ascii="Times New Roman" w:hAnsi="Times New Roman" w:cs="Times New Roman"/>
          <w:sz w:val="24"/>
          <w:szCs w:val="24"/>
        </w:rPr>
        <w:t>ropuestos. Consecuentemente,</w:t>
      </w:r>
      <w:r w:rsidRPr="00D75BF0">
        <w:rPr>
          <w:rFonts w:ascii="Times New Roman" w:hAnsi="Times New Roman" w:cs="Times New Roman"/>
          <w:sz w:val="24"/>
          <w:szCs w:val="24"/>
        </w:rPr>
        <w:t xml:space="preserve"> se </w:t>
      </w:r>
      <w:r w:rsidR="005D1AF1" w:rsidRPr="00D75BF0">
        <w:rPr>
          <w:rFonts w:ascii="Times New Roman" w:hAnsi="Times New Roman" w:cs="Times New Roman"/>
          <w:sz w:val="24"/>
          <w:szCs w:val="24"/>
        </w:rPr>
        <w:t xml:space="preserve">puede decir que se </w:t>
      </w:r>
      <w:r w:rsidRPr="00D75BF0">
        <w:rPr>
          <w:rFonts w:ascii="Times New Roman" w:hAnsi="Times New Roman" w:cs="Times New Roman"/>
          <w:sz w:val="24"/>
          <w:szCs w:val="24"/>
        </w:rPr>
        <w:t xml:space="preserve">necesita </w:t>
      </w:r>
      <w:r w:rsidR="005D1AF1" w:rsidRPr="00D75BF0">
        <w:rPr>
          <w:rFonts w:ascii="Times New Roman" w:hAnsi="Times New Roman" w:cs="Times New Roman"/>
          <w:sz w:val="24"/>
          <w:szCs w:val="24"/>
        </w:rPr>
        <w:t xml:space="preserve">de </w:t>
      </w:r>
      <w:r w:rsidRPr="00D75BF0">
        <w:rPr>
          <w:rFonts w:ascii="Times New Roman" w:hAnsi="Times New Roman" w:cs="Times New Roman"/>
          <w:sz w:val="24"/>
          <w:szCs w:val="24"/>
        </w:rPr>
        <w:t>capital humano para ejecutar, administrar y controlar</w:t>
      </w:r>
      <w:r w:rsidR="005D1AF1" w:rsidRPr="00D75BF0">
        <w:rPr>
          <w:rFonts w:ascii="Times New Roman" w:hAnsi="Times New Roman" w:cs="Times New Roman"/>
          <w:sz w:val="24"/>
          <w:szCs w:val="24"/>
        </w:rPr>
        <w:t xml:space="preserve"> la aplicación del modelo</w:t>
      </w:r>
      <w:r w:rsidRPr="00D75BF0">
        <w:rPr>
          <w:rFonts w:ascii="Times New Roman" w:hAnsi="Times New Roman" w:cs="Times New Roman"/>
          <w:sz w:val="24"/>
          <w:szCs w:val="24"/>
        </w:rPr>
        <w:t xml:space="preserve">. </w:t>
      </w:r>
    </w:p>
    <w:p w:rsidR="000747F6" w:rsidRPr="00D75BF0" w:rsidRDefault="005D1AF1" w:rsidP="00851031">
      <w:pPr>
        <w:pStyle w:val="Prrafodelista"/>
        <w:numPr>
          <w:ilvl w:val="0"/>
          <w:numId w:val="40"/>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El modelo de FUNDIBEQ posiblemente demandará</w:t>
      </w:r>
      <w:r w:rsidR="00655E93" w:rsidRPr="00D75BF0">
        <w:rPr>
          <w:rFonts w:ascii="Times New Roman" w:hAnsi="Times New Roman" w:cs="Times New Roman"/>
          <w:sz w:val="24"/>
          <w:szCs w:val="24"/>
        </w:rPr>
        <w:t xml:space="preserve"> algunos cambios radicales dentro de la organización. Como consecuencia, hasta conseguir una estabilidad total, puede que la empresa curse por situaciones cambiantes, fuera del confort usual. </w:t>
      </w:r>
    </w:p>
    <w:p w:rsidR="00655E93" w:rsidRPr="00D75BF0" w:rsidRDefault="00655E93" w:rsidP="00851031">
      <w:pPr>
        <w:pStyle w:val="Prrafodelista"/>
        <w:numPr>
          <w:ilvl w:val="0"/>
          <w:numId w:val="40"/>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El modelo de FUNDIBEQ no entrega resultados totalmente inmediatos. Como se sabe, este modelo cubre todas las áreas de gestión y cuyo objetivo es aplicar la calidad y responsabilidad social en las mismas. </w:t>
      </w:r>
      <w:r w:rsidR="005F7EFE" w:rsidRPr="00D75BF0">
        <w:rPr>
          <w:rFonts w:ascii="Times New Roman" w:hAnsi="Times New Roman" w:cs="Times New Roman"/>
          <w:sz w:val="24"/>
          <w:szCs w:val="24"/>
        </w:rPr>
        <w:t>Es por esto</w:t>
      </w:r>
      <w:r w:rsidRPr="00D75BF0">
        <w:rPr>
          <w:rFonts w:ascii="Times New Roman" w:hAnsi="Times New Roman" w:cs="Times New Roman"/>
          <w:sz w:val="24"/>
          <w:szCs w:val="24"/>
        </w:rPr>
        <w:t xml:space="preserve">, </w:t>
      </w:r>
      <w:r w:rsidR="005F7EFE" w:rsidRPr="00D75BF0">
        <w:rPr>
          <w:rFonts w:ascii="Times New Roman" w:hAnsi="Times New Roman" w:cs="Times New Roman"/>
          <w:sz w:val="24"/>
          <w:szCs w:val="24"/>
        </w:rPr>
        <w:t xml:space="preserve">que la aplicación del modelo </w:t>
      </w:r>
      <w:r w:rsidRPr="00D75BF0">
        <w:rPr>
          <w:rFonts w:ascii="Times New Roman" w:hAnsi="Times New Roman" w:cs="Times New Roman"/>
          <w:sz w:val="24"/>
          <w:szCs w:val="24"/>
        </w:rPr>
        <w:t xml:space="preserve">es un proceso que debe ser estudiado, aplicado, administrado y controlado. </w:t>
      </w:r>
    </w:p>
    <w:p w:rsidR="008314EF" w:rsidRPr="00D75BF0" w:rsidRDefault="00635465" w:rsidP="00851031">
      <w:pPr>
        <w:pStyle w:val="Prrafodelista"/>
        <w:numPr>
          <w:ilvl w:val="0"/>
          <w:numId w:val="40"/>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El modelo de FUNDIBEQ requiere de capacitación de ciertos miembros de la organización, cuyo perfil debe ser el de líderes, puesto que los mismos tendrán que </w:t>
      </w:r>
      <w:r w:rsidRPr="00D75BF0">
        <w:rPr>
          <w:rFonts w:ascii="Times New Roman" w:hAnsi="Times New Roman" w:cs="Times New Roman"/>
          <w:sz w:val="24"/>
          <w:szCs w:val="24"/>
        </w:rPr>
        <w:lastRenderedPageBreak/>
        <w:t>comunicar, capacitar y guiar al personal de su área en cuanto a los objetivos que se desea</w:t>
      </w:r>
      <w:r w:rsidR="005D1AF1" w:rsidRPr="00D75BF0">
        <w:rPr>
          <w:rFonts w:ascii="Times New Roman" w:hAnsi="Times New Roman" w:cs="Times New Roman"/>
          <w:sz w:val="24"/>
          <w:szCs w:val="24"/>
        </w:rPr>
        <w:t>n</w:t>
      </w:r>
      <w:r w:rsidRPr="00D75BF0">
        <w:rPr>
          <w:rFonts w:ascii="Times New Roman" w:hAnsi="Times New Roman" w:cs="Times New Roman"/>
          <w:sz w:val="24"/>
          <w:szCs w:val="24"/>
        </w:rPr>
        <w:t xml:space="preserve"> alcanzar </w:t>
      </w:r>
      <w:r w:rsidR="008314EF" w:rsidRPr="00D75BF0">
        <w:rPr>
          <w:rFonts w:ascii="Times New Roman" w:hAnsi="Times New Roman" w:cs="Times New Roman"/>
          <w:sz w:val="24"/>
          <w:szCs w:val="24"/>
        </w:rPr>
        <w:t>antes y durante la</w:t>
      </w:r>
      <w:r w:rsidRPr="00D75BF0">
        <w:rPr>
          <w:rFonts w:ascii="Times New Roman" w:hAnsi="Times New Roman" w:cs="Times New Roman"/>
          <w:sz w:val="24"/>
          <w:szCs w:val="24"/>
        </w:rPr>
        <w:t xml:space="preserve"> aplicación del modelo.</w:t>
      </w:r>
    </w:p>
    <w:p w:rsidR="00585839" w:rsidRPr="00D75BF0" w:rsidRDefault="00585839" w:rsidP="00851031">
      <w:pPr>
        <w:pStyle w:val="Prrafodelista"/>
        <w:numPr>
          <w:ilvl w:val="0"/>
          <w:numId w:val="40"/>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El modelo de FUNDIBEQ puede requerir la contratación de nuevo personal u alianzas externas para alcanzar los objetivos propuestos. Esto se debe a que muchas veces se da el caso de no haber el suficiente número de personal especializado en calidad y responsabilidad social dentro de la organización.  </w:t>
      </w:r>
    </w:p>
    <w:p w:rsidR="00655E93" w:rsidRPr="00D75BF0" w:rsidRDefault="00D1529A" w:rsidP="00851031">
      <w:pPr>
        <w:pStyle w:val="Prrafodelista"/>
        <w:numPr>
          <w:ilvl w:val="0"/>
          <w:numId w:val="40"/>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El modelo de FUNDIBEQ puede requerir la aplicación de nuevas leyes y políticas dentro de la organización. De ser este el caso, se deberá realizar un análisis para que las leyes y políticas aplicadas, vayan de acuerdo a la misión y visión de la organización. </w:t>
      </w:r>
      <w:r w:rsidR="00635465" w:rsidRPr="00D75BF0">
        <w:rPr>
          <w:rFonts w:ascii="Times New Roman" w:hAnsi="Times New Roman" w:cs="Times New Roman"/>
          <w:sz w:val="24"/>
          <w:szCs w:val="24"/>
        </w:rPr>
        <w:t xml:space="preserve">  </w:t>
      </w:r>
    </w:p>
    <w:p w:rsidR="00AD11B5" w:rsidRPr="00D75BF0" w:rsidRDefault="00D1529A" w:rsidP="00851031">
      <w:pPr>
        <w:pStyle w:val="Prrafodelista"/>
        <w:numPr>
          <w:ilvl w:val="0"/>
          <w:numId w:val="40"/>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El modelo de FUNDIBEQ puede significar un cambio en la organización en cuanto a las estrategias internas y externas que aplica la misma. </w:t>
      </w:r>
      <w:r w:rsidR="005D1AF1" w:rsidRPr="00D75BF0">
        <w:rPr>
          <w:rFonts w:ascii="Times New Roman" w:hAnsi="Times New Roman" w:cs="Times New Roman"/>
          <w:sz w:val="24"/>
          <w:szCs w:val="24"/>
        </w:rPr>
        <w:t>Los</w:t>
      </w:r>
      <w:r w:rsidR="00262F3A" w:rsidRPr="00D75BF0">
        <w:rPr>
          <w:rFonts w:ascii="Times New Roman" w:hAnsi="Times New Roman" w:cs="Times New Roman"/>
          <w:sz w:val="24"/>
          <w:szCs w:val="24"/>
        </w:rPr>
        <w:t xml:space="preserve"> cambio</w:t>
      </w:r>
      <w:r w:rsidR="005D1AF1" w:rsidRPr="00D75BF0">
        <w:rPr>
          <w:rFonts w:ascii="Times New Roman" w:hAnsi="Times New Roman" w:cs="Times New Roman"/>
          <w:sz w:val="24"/>
          <w:szCs w:val="24"/>
        </w:rPr>
        <w:t>s</w:t>
      </w:r>
      <w:r w:rsidR="00262F3A" w:rsidRPr="00D75BF0">
        <w:rPr>
          <w:rFonts w:ascii="Times New Roman" w:hAnsi="Times New Roman" w:cs="Times New Roman"/>
          <w:sz w:val="24"/>
          <w:szCs w:val="24"/>
        </w:rPr>
        <w:t xml:space="preserve"> en la parte interna</w:t>
      </w:r>
      <w:r w:rsidR="005D1AF1" w:rsidRPr="00D75BF0">
        <w:rPr>
          <w:rFonts w:ascii="Times New Roman" w:hAnsi="Times New Roman" w:cs="Times New Roman"/>
          <w:sz w:val="24"/>
          <w:szCs w:val="24"/>
        </w:rPr>
        <w:t xml:space="preserve"> de los centros educativos,</w:t>
      </w:r>
      <w:r w:rsidR="00262F3A" w:rsidRPr="00D75BF0">
        <w:rPr>
          <w:rFonts w:ascii="Times New Roman" w:hAnsi="Times New Roman" w:cs="Times New Roman"/>
          <w:sz w:val="24"/>
          <w:szCs w:val="24"/>
        </w:rPr>
        <w:t xml:space="preserve"> puede</w:t>
      </w:r>
      <w:r w:rsidR="005D1AF1" w:rsidRPr="00D75BF0">
        <w:rPr>
          <w:rFonts w:ascii="Times New Roman" w:hAnsi="Times New Roman" w:cs="Times New Roman"/>
          <w:sz w:val="24"/>
          <w:szCs w:val="24"/>
        </w:rPr>
        <w:t>n</w:t>
      </w:r>
      <w:r w:rsidR="00262F3A" w:rsidRPr="00D75BF0">
        <w:rPr>
          <w:rFonts w:ascii="Times New Roman" w:hAnsi="Times New Roman" w:cs="Times New Roman"/>
          <w:sz w:val="24"/>
          <w:szCs w:val="24"/>
        </w:rPr>
        <w:t xml:space="preserve"> ser</w:t>
      </w:r>
      <w:r w:rsidR="005D1AF1" w:rsidRPr="00D75BF0">
        <w:rPr>
          <w:rFonts w:ascii="Times New Roman" w:hAnsi="Times New Roman" w:cs="Times New Roman"/>
          <w:sz w:val="24"/>
          <w:szCs w:val="24"/>
        </w:rPr>
        <w:t xml:space="preserve"> </w:t>
      </w:r>
      <w:r w:rsidR="00262F3A" w:rsidRPr="00D75BF0">
        <w:rPr>
          <w:rFonts w:ascii="Times New Roman" w:hAnsi="Times New Roman" w:cs="Times New Roman"/>
          <w:sz w:val="24"/>
          <w:szCs w:val="24"/>
        </w:rPr>
        <w:t>por ejemplo</w:t>
      </w:r>
      <w:r w:rsidR="005D1AF1" w:rsidRPr="00D75BF0">
        <w:rPr>
          <w:rFonts w:ascii="Times New Roman" w:hAnsi="Times New Roman" w:cs="Times New Roman"/>
          <w:sz w:val="24"/>
          <w:szCs w:val="24"/>
        </w:rPr>
        <w:t>:</w:t>
      </w:r>
      <w:r w:rsidR="00262F3A" w:rsidRPr="00D75BF0">
        <w:rPr>
          <w:rFonts w:ascii="Times New Roman" w:hAnsi="Times New Roman" w:cs="Times New Roman"/>
          <w:sz w:val="24"/>
          <w:szCs w:val="24"/>
        </w:rPr>
        <w:t xml:space="preserve"> en cuanto a la gestión administrativa y en cuanto a la gestión académica. </w:t>
      </w:r>
      <w:r w:rsidR="00AD11B5" w:rsidRPr="00D75BF0">
        <w:rPr>
          <w:rFonts w:ascii="Times New Roman" w:hAnsi="Times New Roman" w:cs="Times New Roman"/>
          <w:sz w:val="24"/>
          <w:szCs w:val="24"/>
        </w:rPr>
        <w:t>Los cambios externos pueden estar enfocados por ejemplo</w:t>
      </w:r>
      <w:r w:rsidR="005D1AF1" w:rsidRPr="00D75BF0">
        <w:rPr>
          <w:rFonts w:ascii="Times New Roman" w:hAnsi="Times New Roman" w:cs="Times New Roman"/>
          <w:sz w:val="24"/>
          <w:szCs w:val="24"/>
        </w:rPr>
        <w:t>:</w:t>
      </w:r>
      <w:r w:rsidR="00AD11B5" w:rsidRPr="00D75BF0">
        <w:rPr>
          <w:rFonts w:ascii="Times New Roman" w:hAnsi="Times New Roman" w:cs="Times New Roman"/>
          <w:sz w:val="24"/>
          <w:szCs w:val="24"/>
        </w:rPr>
        <w:t xml:space="preserve"> a las partes de interés como lo son las alianzas (proveedores, relación con otras empresas, etc.), la comunidad y el medio ambiente. </w:t>
      </w:r>
    </w:p>
    <w:p w:rsidR="00AD11B5" w:rsidRPr="00D75BF0" w:rsidRDefault="00AD11B5" w:rsidP="00FB2C23">
      <w:pPr>
        <w:pStyle w:val="Ttulo3"/>
        <w:numPr>
          <w:ilvl w:val="1"/>
          <w:numId w:val="62"/>
        </w:numPr>
        <w:spacing w:line="360" w:lineRule="auto"/>
        <w:ind w:left="714" w:hanging="357"/>
        <w:rPr>
          <w:rFonts w:ascii="Times New Roman" w:hAnsi="Times New Roman" w:cs="Times New Roman"/>
          <w:color w:val="auto"/>
          <w:sz w:val="24"/>
          <w:szCs w:val="24"/>
        </w:rPr>
      </w:pPr>
      <w:bookmarkStart w:id="41" w:name="_Toc374528132"/>
      <w:r w:rsidRPr="00D75BF0">
        <w:rPr>
          <w:rFonts w:ascii="Times New Roman" w:hAnsi="Times New Roman" w:cs="Times New Roman"/>
          <w:color w:val="auto"/>
          <w:sz w:val="24"/>
          <w:szCs w:val="24"/>
        </w:rPr>
        <w:t>Amenazas</w:t>
      </w:r>
      <w:bookmarkEnd w:id="41"/>
      <w:r w:rsidRPr="00D75BF0">
        <w:rPr>
          <w:rFonts w:ascii="Times New Roman" w:hAnsi="Times New Roman" w:cs="Times New Roman"/>
          <w:color w:val="auto"/>
          <w:sz w:val="24"/>
          <w:szCs w:val="24"/>
        </w:rPr>
        <w:t xml:space="preserve"> </w:t>
      </w:r>
    </w:p>
    <w:p w:rsidR="00C9609A" w:rsidRPr="00D75BF0" w:rsidRDefault="00AD11B5" w:rsidP="009A5251">
      <w:pPr>
        <w:pStyle w:val="Prrafodelista"/>
        <w:numPr>
          <w:ilvl w:val="0"/>
          <w:numId w:val="41"/>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E</w:t>
      </w:r>
      <w:r w:rsidR="007778E7" w:rsidRPr="00D75BF0">
        <w:rPr>
          <w:rFonts w:ascii="Times New Roman" w:hAnsi="Times New Roman" w:cs="Times New Roman"/>
          <w:sz w:val="24"/>
          <w:szCs w:val="24"/>
        </w:rPr>
        <w:t>l modelo d</w:t>
      </w:r>
      <w:r w:rsidR="005D1AF1" w:rsidRPr="00D75BF0">
        <w:rPr>
          <w:rFonts w:ascii="Times New Roman" w:hAnsi="Times New Roman" w:cs="Times New Roman"/>
          <w:sz w:val="24"/>
          <w:szCs w:val="24"/>
        </w:rPr>
        <w:t>e FUNDIBEQ puede verse amenazado</w:t>
      </w:r>
      <w:r w:rsidR="007778E7" w:rsidRPr="00D75BF0">
        <w:rPr>
          <w:rFonts w:ascii="Times New Roman" w:hAnsi="Times New Roman" w:cs="Times New Roman"/>
          <w:sz w:val="24"/>
          <w:szCs w:val="24"/>
        </w:rPr>
        <w:t xml:space="preserve"> por</w:t>
      </w:r>
      <w:r w:rsidRPr="00D75BF0">
        <w:rPr>
          <w:rFonts w:ascii="Times New Roman" w:hAnsi="Times New Roman" w:cs="Times New Roman"/>
          <w:sz w:val="24"/>
          <w:szCs w:val="24"/>
        </w:rPr>
        <w:t xml:space="preserve"> </w:t>
      </w:r>
      <w:r w:rsidR="007778E7" w:rsidRPr="00D75BF0">
        <w:rPr>
          <w:rFonts w:ascii="Times New Roman" w:hAnsi="Times New Roman" w:cs="Times New Roman"/>
          <w:sz w:val="24"/>
          <w:szCs w:val="24"/>
        </w:rPr>
        <w:t xml:space="preserve">la </w:t>
      </w:r>
      <w:r w:rsidRPr="00D75BF0">
        <w:rPr>
          <w:rFonts w:ascii="Times New Roman" w:hAnsi="Times New Roman" w:cs="Times New Roman"/>
          <w:sz w:val="24"/>
          <w:szCs w:val="24"/>
        </w:rPr>
        <w:t>competencia</w:t>
      </w:r>
      <w:r w:rsidR="005D1AF1" w:rsidRPr="00D75BF0">
        <w:rPr>
          <w:rFonts w:ascii="Times New Roman" w:hAnsi="Times New Roman" w:cs="Times New Roman"/>
          <w:sz w:val="24"/>
          <w:szCs w:val="24"/>
        </w:rPr>
        <w:t>, en cuanto a</w:t>
      </w:r>
      <w:r w:rsidRPr="00D75BF0">
        <w:rPr>
          <w:rFonts w:ascii="Times New Roman" w:hAnsi="Times New Roman" w:cs="Times New Roman"/>
          <w:sz w:val="24"/>
          <w:szCs w:val="24"/>
        </w:rPr>
        <w:t xml:space="preserve"> otros modelos de calidad y responsabilidad social</w:t>
      </w:r>
      <w:r w:rsidR="005D1AF1" w:rsidRPr="00D75BF0">
        <w:rPr>
          <w:rFonts w:ascii="Times New Roman" w:hAnsi="Times New Roman" w:cs="Times New Roman"/>
          <w:sz w:val="24"/>
          <w:szCs w:val="24"/>
        </w:rPr>
        <w:t xml:space="preserve"> locales e</w:t>
      </w:r>
      <w:r w:rsidR="00C9609A" w:rsidRPr="00D75BF0">
        <w:rPr>
          <w:rFonts w:ascii="Times New Roman" w:hAnsi="Times New Roman" w:cs="Times New Roman"/>
          <w:sz w:val="24"/>
          <w:szCs w:val="24"/>
        </w:rPr>
        <w:t xml:space="preserve"> internacionales</w:t>
      </w:r>
      <w:r w:rsidRPr="00D75BF0">
        <w:rPr>
          <w:rFonts w:ascii="Times New Roman" w:hAnsi="Times New Roman" w:cs="Times New Roman"/>
          <w:sz w:val="24"/>
          <w:szCs w:val="24"/>
        </w:rPr>
        <w:t>.</w:t>
      </w:r>
    </w:p>
    <w:p w:rsidR="00C9609A" w:rsidRPr="00D75BF0" w:rsidRDefault="00C9609A" w:rsidP="00851031">
      <w:pPr>
        <w:pStyle w:val="Prrafodelista"/>
        <w:numPr>
          <w:ilvl w:val="0"/>
          <w:numId w:val="41"/>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La aplicación óptima del modelo de FUNDIBEQ se puede ver a</w:t>
      </w:r>
      <w:r w:rsidR="007778E7" w:rsidRPr="00D75BF0">
        <w:rPr>
          <w:rFonts w:ascii="Times New Roman" w:hAnsi="Times New Roman" w:cs="Times New Roman"/>
          <w:sz w:val="24"/>
          <w:szCs w:val="24"/>
        </w:rPr>
        <w:t>men</w:t>
      </w:r>
      <w:r w:rsidR="00861827" w:rsidRPr="00D75BF0">
        <w:rPr>
          <w:rFonts w:ascii="Times New Roman" w:hAnsi="Times New Roman" w:cs="Times New Roman"/>
          <w:sz w:val="24"/>
          <w:szCs w:val="24"/>
        </w:rPr>
        <w:t>a</w:t>
      </w:r>
      <w:r w:rsidR="007778E7" w:rsidRPr="00D75BF0">
        <w:rPr>
          <w:rFonts w:ascii="Times New Roman" w:hAnsi="Times New Roman" w:cs="Times New Roman"/>
          <w:sz w:val="24"/>
          <w:szCs w:val="24"/>
        </w:rPr>
        <w:t>zada</w:t>
      </w:r>
      <w:r w:rsidRPr="00D75BF0">
        <w:rPr>
          <w:rFonts w:ascii="Times New Roman" w:hAnsi="Times New Roman" w:cs="Times New Roman"/>
          <w:sz w:val="24"/>
          <w:szCs w:val="24"/>
        </w:rPr>
        <w:t xml:space="preserve"> por problemas políticos que se den en la localidad en la cual se encuentra</w:t>
      </w:r>
      <w:r w:rsidR="007778E7" w:rsidRPr="00D75BF0">
        <w:rPr>
          <w:rFonts w:ascii="Times New Roman" w:hAnsi="Times New Roman" w:cs="Times New Roman"/>
          <w:sz w:val="24"/>
          <w:szCs w:val="24"/>
        </w:rPr>
        <w:t xml:space="preserve"> </w:t>
      </w:r>
      <w:r w:rsidRPr="00D75BF0">
        <w:rPr>
          <w:rFonts w:ascii="Times New Roman" w:hAnsi="Times New Roman" w:cs="Times New Roman"/>
          <w:sz w:val="24"/>
          <w:szCs w:val="24"/>
        </w:rPr>
        <w:t>la empresa que lo aplica. Como se sabe, muchas veces se pueden dar cambios en lo que tiene que ver con leyes o políticas en la educación, lo que puede significar muchas vec</w:t>
      </w:r>
      <w:r w:rsidR="005D1AF1" w:rsidRPr="00D75BF0">
        <w:rPr>
          <w:rFonts w:ascii="Times New Roman" w:hAnsi="Times New Roman" w:cs="Times New Roman"/>
          <w:sz w:val="24"/>
          <w:szCs w:val="24"/>
        </w:rPr>
        <w:t>es que la empresa realice cierta</w:t>
      </w:r>
      <w:r w:rsidRPr="00D75BF0">
        <w:rPr>
          <w:rFonts w:ascii="Times New Roman" w:hAnsi="Times New Roman" w:cs="Times New Roman"/>
          <w:sz w:val="24"/>
          <w:szCs w:val="24"/>
        </w:rPr>
        <w:t xml:space="preserve">s </w:t>
      </w:r>
      <w:r w:rsidR="005D1AF1" w:rsidRPr="00D75BF0">
        <w:rPr>
          <w:rFonts w:ascii="Times New Roman" w:hAnsi="Times New Roman" w:cs="Times New Roman"/>
          <w:sz w:val="24"/>
          <w:szCs w:val="24"/>
        </w:rPr>
        <w:t>modificaciones estratégica</w:t>
      </w:r>
      <w:r w:rsidRPr="00D75BF0">
        <w:rPr>
          <w:rFonts w:ascii="Times New Roman" w:hAnsi="Times New Roman" w:cs="Times New Roman"/>
          <w:sz w:val="24"/>
          <w:szCs w:val="24"/>
        </w:rPr>
        <w:t>s de gestión.</w:t>
      </w:r>
    </w:p>
    <w:p w:rsidR="00D1529A" w:rsidRPr="00D75BF0" w:rsidRDefault="00C9609A" w:rsidP="00851031">
      <w:pPr>
        <w:pStyle w:val="Prrafodelista"/>
        <w:numPr>
          <w:ilvl w:val="0"/>
          <w:numId w:val="41"/>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La aplicación óptima del modelo de FUNDIBEQ se puede ver a</w:t>
      </w:r>
      <w:r w:rsidR="007778E7" w:rsidRPr="00D75BF0">
        <w:rPr>
          <w:rFonts w:ascii="Times New Roman" w:hAnsi="Times New Roman" w:cs="Times New Roman"/>
          <w:sz w:val="24"/>
          <w:szCs w:val="24"/>
        </w:rPr>
        <w:t>menaza</w:t>
      </w:r>
      <w:r w:rsidRPr="00D75BF0">
        <w:rPr>
          <w:rFonts w:ascii="Times New Roman" w:hAnsi="Times New Roman" w:cs="Times New Roman"/>
          <w:sz w:val="24"/>
          <w:szCs w:val="24"/>
        </w:rPr>
        <w:t xml:space="preserve">da por problemas económicos que esté atravesando ya sea la empresa o el sector educativo. </w:t>
      </w:r>
      <w:r w:rsidR="007778E7" w:rsidRPr="00D75BF0">
        <w:rPr>
          <w:rFonts w:ascii="Times New Roman" w:hAnsi="Times New Roman" w:cs="Times New Roman"/>
          <w:sz w:val="24"/>
          <w:szCs w:val="24"/>
        </w:rPr>
        <w:t>Esto puede significar que l</w:t>
      </w:r>
      <w:r w:rsidR="005D1AF1" w:rsidRPr="00D75BF0">
        <w:rPr>
          <w:rFonts w:ascii="Times New Roman" w:hAnsi="Times New Roman" w:cs="Times New Roman"/>
          <w:sz w:val="24"/>
          <w:szCs w:val="24"/>
        </w:rPr>
        <w:t>a organización</w:t>
      </w:r>
      <w:r w:rsidR="007778E7" w:rsidRPr="00D75BF0">
        <w:rPr>
          <w:rFonts w:ascii="Times New Roman" w:hAnsi="Times New Roman" w:cs="Times New Roman"/>
          <w:sz w:val="24"/>
          <w:szCs w:val="24"/>
        </w:rPr>
        <w:t xml:space="preserve"> no pueda realizar ciertos gastos e inversiones para cumplir con los objetivos del modelo. </w:t>
      </w:r>
    </w:p>
    <w:p w:rsidR="00C9609A" w:rsidRPr="00D75BF0" w:rsidRDefault="007778E7" w:rsidP="00851031">
      <w:pPr>
        <w:pStyle w:val="Prrafodelista"/>
        <w:numPr>
          <w:ilvl w:val="0"/>
          <w:numId w:val="41"/>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La aplicación óptima del modelo de FUNDIBEQ puede verse amenazada por los avances a pasos agigantados de las TIC. Como se sabe, el invertir en tecnología a nivel empresarial puede significar un alto monto de dinero</w:t>
      </w:r>
      <w:r w:rsidR="005D1AF1" w:rsidRPr="00D75BF0">
        <w:rPr>
          <w:rFonts w:ascii="Times New Roman" w:hAnsi="Times New Roman" w:cs="Times New Roman"/>
          <w:sz w:val="24"/>
          <w:szCs w:val="24"/>
        </w:rPr>
        <w:t>, debido a su alcance</w:t>
      </w:r>
      <w:r w:rsidRPr="00D75BF0">
        <w:rPr>
          <w:rFonts w:ascii="Times New Roman" w:hAnsi="Times New Roman" w:cs="Times New Roman"/>
          <w:sz w:val="24"/>
          <w:szCs w:val="24"/>
        </w:rPr>
        <w:t xml:space="preserve">. </w:t>
      </w:r>
    </w:p>
    <w:p w:rsidR="007778E7" w:rsidRPr="00D75BF0" w:rsidRDefault="007778E7" w:rsidP="00851031">
      <w:pPr>
        <w:pStyle w:val="Prrafodelista"/>
        <w:numPr>
          <w:ilvl w:val="0"/>
          <w:numId w:val="41"/>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La aplicación óptima del modelo de FUNDIBEQ puede verse amenazada por </w:t>
      </w:r>
      <w:r w:rsidR="00483A55" w:rsidRPr="00D75BF0">
        <w:rPr>
          <w:rFonts w:ascii="Times New Roman" w:hAnsi="Times New Roman" w:cs="Times New Roman"/>
          <w:sz w:val="24"/>
          <w:szCs w:val="24"/>
        </w:rPr>
        <w:t>el aspecto socio-</w:t>
      </w:r>
      <w:r w:rsidRPr="00D75BF0">
        <w:rPr>
          <w:rFonts w:ascii="Times New Roman" w:hAnsi="Times New Roman" w:cs="Times New Roman"/>
          <w:sz w:val="24"/>
          <w:szCs w:val="24"/>
        </w:rPr>
        <w:t>cultura</w:t>
      </w:r>
      <w:r w:rsidR="00483A55" w:rsidRPr="00D75BF0">
        <w:rPr>
          <w:rFonts w:ascii="Times New Roman" w:hAnsi="Times New Roman" w:cs="Times New Roman"/>
          <w:sz w:val="24"/>
          <w:szCs w:val="24"/>
        </w:rPr>
        <w:t>l</w:t>
      </w:r>
      <w:r w:rsidRPr="00D75BF0">
        <w:rPr>
          <w:rFonts w:ascii="Times New Roman" w:hAnsi="Times New Roman" w:cs="Times New Roman"/>
          <w:sz w:val="24"/>
          <w:szCs w:val="24"/>
        </w:rPr>
        <w:t xml:space="preserve"> a la que se enfrenta la empresa. Como se sabe, las </w:t>
      </w:r>
      <w:r w:rsidRPr="00D75BF0">
        <w:rPr>
          <w:rFonts w:ascii="Times New Roman" w:hAnsi="Times New Roman" w:cs="Times New Roman"/>
          <w:sz w:val="24"/>
          <w:szCs w:val="24"/>
        </w:rPr>
        <w:lastRenderedPageBreak/>
        <w:t xml:space="preserve">tendencias en las culturas son cambiantes, por lo que el reto de satisfacer las necesidades y expectativas por parte de las empresas es </w:t>
      </w:r>
      <w:r w:rsidR="00861827" w:rsidRPr="00D75BF0">
        <w:rPr>
          <w:rFonts w:ascii="Times New Roman" w:hAnsi="Times New Roman" w:cs="Times New Roman"/>
          <w:sz w:val="24"/>
          <w:szCs w:val="24"/>
        </w:rPr>
        <w:t xml:space="preserve">notable. </w:t>
      </w:r>
    </w:p>
    <w:p w:rsidR="006C33EF" w:rsidRPr="00D75BF0" w:rsidRDefault="00483A55" w:rsidP="00851031">
      <w:pPr>
        <w:pStyle w:val="Prrafodelista"/>
        <w:numPr>
          <w:ilvl w:val="0"/>
          <w:numId w:val="41"/>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La aplicación óptima del modelo de FUNDIBEQ se puede ver amenazada por los aspectos ambientales a los que puede enfrentar la organización. Estos aspectos pueden referirse a leyes o políticas impuestas</w:t>
      </w:r>
      <w:r w:rsidR="005D1AF1" w:rsidRPr="00D75BF0">
        <w:rPr>
          <w:rFonts w:ascii="Times New Roman" w:hAnsi="Times New Roman" w:cs="Times New Roman"/>
          <w:sz w:val="24"/>
          <w:szCs w:val="24"/>
        </w:rPr>
        <w:t xml:space="preserve"> en el país o ya sea por un escenario</w:t>
      </w:r>
      <w:r w:rsidRPr="00D75BF0">
        <w:rPr>
          <w:rFonts w:ascii="Times New Roman" w:hAnsi="Times New Roman" w:cs="Times New Roman"/>
          <w:sz w:val="24"/>
          <w:szCs w:val="24"/>
        </w:rPr>
        <w:t xml:space="preserve"> extremo</w:t>
      </w:r>
      <w:r w:rsidR="005D1AF1" w:rsidRPr="00D75BF0">
        <w:rPr>
          <w:rFonts w:ascii="Times New Roman" w:hAnsi="Times New Roman" w:cs="Times New Roman"/>
          <w:sz w:val="24"/>
          <w:szCs w:val="24"/>
        </w:rPr>
        <w:t>, como lo es un</w:t>
      </w:r>
      <w:r w:rsidRPr="00D75BF0">
        <w:rPr>
          <w:rFonts w:ascii="Times New Roman" w:hAnsi="Times New Roman" w:cs="Times New Roman"/>
          <w:sz w:val="24"/>
          <w:szCs w:val="24"/>
        </w:rPr>
        <w:t xml:space="preserve"> desastre natural.</w:t>
      </w:r>
    </w:p>
    <w:p w:rsidR="006C33EF" w:rsidRPr="00D75BF0" w:rsidRDefault="006C33EF" w:rsidP="00B93393">
      <w:pPr>
        <w:spacing w:line="360" w:lineRule="auto"/>
        <w:jc w:val="both"/>
        <w:rPr>
          <w:rFonts w:ascii="Times New Roman" w:hAnsi="Times New Roman" w:cs="Times New Roman"/>
          <w:sz w:val="24"/>
          <w:szCs w:val="24"/>
        </w:rPr>
      </w:pPr>
    </w:p>
    <w:p w:rsidR="006C33EF" w:rsidRPr="00D75BF0" w:rsidRDefault="006C33EF" w:rsidP="00B93393">
      <w:pPr>
        <w:spacing w:line="360" w:lineRule="auto"/>
        <w:jc w:val="both"/>
        <w:rPr>
          <w:rFonts w:ascii="Times New Roman" w:hAnsi="Times New Roman" w:cs="Times New Roman"/>
          <w:sz w:val="24"/>
          <w:szCs w:val="24"/>
        </w:rPr>
      </w:pPr>
    </w:p>
    <w:p w:rsidR="006C33EF" w:rsidRPr="00D75BF0" w:rsidRDefault="006C33EF" w:rsidP="00B93393">
      <w:pPr>
        <w:spacing w:line="360" w:lineRule="auto"/>
        <w:jc w:val="both"/>
        <w:rPr>
          <w:rFonts w:ascii="Times New Roman" w:hAnsi="Times New Roman" w:cs="Times New Roman"/>
          <w:sz w:val="24"/>
          <w:szCs w:val="24"/>
        </w:rPr>
      </w:pPr>
    </w:p>
    <w:p w:rsidR="006C33EF" w:rsidRPr="00D75BF0" w:rsidRDefault="006C33EF" w:rsidP="00B93393">
      <w:pPr>
        <w:spacing w:line="360" w:lineRule="auto"/>
        <w:jc w:val="both"/>
        <w:rPr>
          <w:rFonts w:ascii="Times New Roman" w:hAnsi="Times New Roman" w:cs="Times New Roman"/>
          <w:sz w:val="24"/>
          <w:szCs w:val="24"/>
        </w:rPr>
      </w:pPr>
    </w:p>
    <w:p w:rsidR="006C33EF" w:rsidRPr="00D75BF0" w:rsidRDefault="006C33EF" w:rsidP="00B93393">
      <w:pPr>
        <w:spacing w:line="360" w:lineRule="auto"/>
        <w:jc w:val="both"/>
        <w:rPr>
          <w:rFonts w:ascii="Times New Roman" w:hAnsi="Times New Roman" w:cs="Times New Roman"/>
          <w:sz w:val="24"/>
          <w:szCs w:val="24"/>
        </w:rPr>
      </w:pPr>
    </w:p>
    <w:p w:rsidR="006C33EF" w:rsidRPr="00D75BF0" w:rsidRDefault="006C33EF" w:rsidP="00B93393">
      <w:pPr>
        <w:spacing w:line="360" w:lineRule="auto"/>
        <w:jc w:val="both"/>
        <w:rPr>
          <w:rFonts w:ascii="Times New Roman" w:hAnsi="Times New Roman" w:cs="Times New Roman"/>
          <w:sz w:val="24"/>
          <w:szCs w:val="24"/>
        </w:rPr>
      </w:pPr>
    </w:p>
    <w:p w:rsidR="006C33EF" w:rsidRPr="00D75BF0" w:rsidRDefault="006C33EF" w:rsidP="00B93393">
      <w:pPr>
        <w:spacing w:line="360" w:lineRule="auto"/>
        <w:jc w:val="both"/>
        <w:rPr>
          <w:rFonts w:ascii="Times New Roman" w:hAnsi="Times New Roman" w:cs="Times New Roman"/>
          <w:sz w:val="24"/>
          <w:szCs w:val="24"/>
        </w:rPr>
      </w:pPr>
    </w:p>
    <w:p w:rsidR="006C33EF" w:rsidRPr="00D75BF0" w:rsidRDefault="006C33EF" w:rsidP="00B93393">
      <w:pPr>
        <w:spacing w:line="360" w:lineRule="auto"/>
        <w:jc w:val="both"/>
        <w:rPr>
          <w:rFonts w:ascii="Times New Roman" w:hAnsi="Times New Roman" w:cs="Times New Roman"/>
          <w:sz w:val="24"/>
          <w:szCs w:val="24"/>
        </w:rPr>
      </w:pPr>
    </w:p>
    <w:p w:rsidR="006C33EF" w:rsidRPr="00D75BF0" w:rsidRDefault="006C33EF" w:rsidP="00B93393">
      <w:pPr>
        <w:spacing w:line="360" w:lineRule="auto"/>
        <w:jc w:val="both"/>
        <w:rPr>
          <w:rFonts w:ascii="Times New Roman" w:hAnsi="Times New Roman" w:cs="Times New Roman"/>
          <w:sz w:val="24"/>
          <w:szCs w:val="24"/>
        </w:rPr>
      </w:pPr>
    </w:p>
    <w:p w:rsidR="006C33EF" w:rsidRPr="00D75BF0" w:rsidRDefault="006C33EF" w:rsidP="00B93393">
      <w:pPr>
        <w:spacing w:line="360" w:lineRule="auto"/>
        <w:jc w:val="both"/>
        <w:rPr>
          <w:rFonts w:ascii="Times New Roman" w:hAnsi="Times New Roman" w:cs="Times New Roman"/>
          <w:sz w:val="24"/>
          <w:szCs w:val="24"/>
        </w:rPr>
      </w:pPr>
    </w:p>
    <w:p w:rsidR="00BA0956" w:rsidRPr="00D75BF0" w:rsidRDefault="00BA0956" w:rsidP="00B93393">
      <w:pPr>
        <w:spacing w:line="360" w:lineRule="auto"/>
        <w:jc w:val="both"/>
        <w:rPr>
          <w:rFonts w:ascii="Times New Roman" w:hAnsi="Times New Roman" w:cs="Times New Roman"/>
          <w:sz w:val="24"/>
          <w:szCs w:val="24"/>
        </w:rPr>
      </w:pPr>
    </w:p>
    <w:p w:rsidR="00462265" w:rsidRPr="00D75BF0" w:rsidRDefault="00462265" w:rsidP="00B93393">
      <w:pPr>
        <w:spacing w:line="360" w:lineRule="auto"/>
        <w:jc w:val="both"/>
        <w:rPr>
          <w:rFonts w:ascii="Times New Roman" w:hAnsi="Times New Roman" w:cs="Times New Roman"/>
          <w:sz w:val="24"/>
          <w:szCs w:val="24"/>
        </w:rPr>
      </w:pPr>
    </w:p>
    <w:p w:rsidR="00462265" w:rsidRPr="00D75BF0" w:rsidRDefault="00462265" w:rsidP="00B93393">
      <w:pPr>
        <w:spacing w:line="360" w:lineRule="auto"/>
        <w:jc w:val="both"/>
        <w:rPr>
          <w:rFonts w:ascii="Times New Roman" w:hAnsi="Times New Roman" w:cs="Times New Roman"/>
          <w:sz w:val="24"/>
          <w:szCs w:val="24"/>
        </w:rPr>
      </w:pPr>
    </w:p>
    <w:p w:rsidR="00462265" w:rsidRPr="00D75BF0" w:rsidRDefault="00462265" w:rsidP="00B93393">
      <w:pPr>
        <w:spacing w:line="360" w:lineRule="auto"/>
        <w:jc w:val="both"/>
        <w:rPr>
          <w:rFonts w:ascii="Times New Roman" w:hAnsi="Times New Roman" w:cs="Times New Roman"/>
          <w:sz w:val="24"/>
          <w:szCs w:val="24"/>
        </w:rPr>
      </w:pPr>
    </w:p>
    <w:p w:rsidR="00462265" w:rsidRPr="00D75BF0" w:rsidRDefault="00462265" w:rsidP="00B93393">
      <w:pPr>
        <w:spacing w:line="360" w:lineRule="auto"/>
        <w:jc w:val="both"/>
        <w:rPr>
          <w:rFonts w:ascii="Times New Roman" w:hAnsi="Times New Roman" w:cs="Times New Roman"/>
          <w:sz w:val="24"/>
          <w:szCs w:val="24"/>
        </w:rPr>
      </w:pPr>
    </w:p>
    <w:p w:rsidR="00462265" w:rsidRPr="00D75BF0" w:rsidRDefault="00462265" w:rsidP="00B93393">
      <w:pPr>
        <w:spacing w:line="360" w:lineRule="auto"/>
        <w:jc w:val="both"/>
        <w:rPr>
          <w:rFonts w:ascii="Times New Roman" w:hAnsi="Times New Roman" w:cs="Times New Roman"/>
          <w:sz w:val="24"/>
          <w:szCs w:val="24"/>
        </w:rPr>
      </w:pPr>
    </w:p>
    <w:p w:rsidR="00462265" w:rsidRPr="00D75BF0" w:rsidRDefault="00462265" w:rsidP="00B93393">
      <w:pPr>
        <w:spacing w:line="360" w:lineRule="auto"/>
        <w:jc w:val="both"/>
        <w:rPr>
          <w:rFonts w:ascii="Times New Roman" w:hAnsi="Times New Roman" w:cs="Times New Roman"/>
          <w:sz w:val="24"/>
          <w:szCs w:val="24"/>
        </w:rPr>
      </w:pPr>
    </w:p>
    <w:p w:rsidR="00462265" w:rsidRPr="00D75BF0" w:rsidRDefault="00462265" w:rsidP="00B93393">
      <w:pPr>
        <w:spacing w:line="360" w:lineRule="auto"/>
        <w:jc w:val="both"/>
        <w:rPr>
          <w:rFonts w:ascii="Times New Roman" w:hAnsi="Times New Roman" w:cs="Times New Roman"/>
          <w:sz w:val="24"/>
          <w:szCs w:val="24"/>
        </w:rPr>
      </w:pPr>
    </w:p>
    <w:p w:rsidR="00462265" w:rsidRPr="00D75BF0" w:rsidRDefault="00462265" w:rsidP="00B93393">
      <w:pPr>
        <w:spacing w:line="360" w:lineRule="auto"/>
        <w:jc w:val="both"/>
        <w:rPr>
          <w:rFonts w:ascii="Times New Roman" w:hAnsi="Times New Roman" w:cs="Times New Roman"/>
          <w:sz w:val="24"/>
          <w:szCs w:val="24"/>
        </w:rPr>
      </w:pPr>
    </w:p>
    <w:p w:rsidR="00462265" w:rsidRPr="00D75BF0" w:rsidRDefault="00462265" w:rsidP="00B93393">
      <w:pPr>
        <w:spacing w:line="360" w:lineRule="auto"/>
        <w:jc w:val="both"/>
        <w:rPr>
          <w:rFonts w:ascii="Times New Roman" w:hAnsi="Times New Roman" w:cs="Times New Roman"/>
          <w:sz w:val="24"/>
          <w:szCs w:val="24"/>
        </w:rPr>
      </w:pPr>
    </w:p>
    <w:p w:rsidR="00462265" w:rsidRPr="00D75BF0" w:rsidRDefault="00462265" w:rsidP="00B93393">
      <w:pPr>
        <w:spacing w:line="360" w:lineRule="auto"/>
        <w:jc w:val="both"/>
        <w:rPr>
          <w:rFonts w:ascii="Times New Roman" w:hAnsi="Times New Roman" w:cs="Times New Roman"/>
          <w:sz w:val="24"/>
          <w:szCs w:val="24"/>
        </w:rPr>
      </w:pPr>
    </w:p>
    <w:p w:rsidR="00B06123" w:rsidRPr="00D75BF0" w:rsidRDefault="00462265" w:rsidP="00B93393">
      <w:pPr>
        <w:pStyle w:val="Ttulo1"/>
        <w:spacing w:before="0" w:after="200" w:line="360" w:lineRule="auto"/>
        <w:jc w:val="center"/>
        <w:rPr>
          <w:rFonts w:ascii="Times New Roman" w:hAnsi="Times New Roman" w:cs="Times New Roman"/>
          <w:color w:val="auto"/>
          <w:sz w:val="24"/>
          <w:szCs w:val="24"/>
        </w:rPr>
      </w:pPr>
      <w:bookmarkStart w:id="42" w:name="_Toc374528133"/>
      <w:r w:rsidRPr="00D75BF0">
        <w:rPr>
          <w:rFonts w:ascii="Times New Roman" w:hAnsi="Times New Roman" w:cs="Times New Roman"/>
          <w:color w:val="auto"/>
          <w:sz w:val="24"/>
          <w:szCs w:val="24"/>
        </w:rPr>
        <w:t>CONCLUSIONES Y RECOMENDACIONES</w:t>
      </w:r>
      <w:bookmarkEnd w:id="42"/>
    </w:p>
    <w:p w:rsidR="00462265" w:rsidRPr="00D75BF0" w:rsidRDefault="00462265" w:rsidP="00B93393">
      <w:pPr>
        <w:spacing w:line="360" w:lineRule="auto"/>
        <w:rPr>
          <w:rFonts w:ascii="Times New Roman" w:hAnsi="Times New Roman" w:cs="Times New Roman"/>
          <w:sz w:val="24"/>
          <w:szCs w:val="24"/>
        </w:rPr>
      </w:pPr>
    </w:p>
    <w:p w:rsidR="00B06123" w:rsidRPr="00D75BF0" w:rsidRDefault="00B06123" w:rsidP="00851031">
      <w:pPr>
        <w:pStyle w:val="Ttulo2"/>
        <w:numPr>
          <w:ilvl w:val="0"/>
          <w:numId w:val="55"/>
        </w:numPr>
        <w:spacing w:after="200" w:line="360" w:lineRule="auto"/>
        <w:ind w:left="714" w:hanging="357"/>
        <w:jc w:val="center"/>
        <w:rPr>
          <w:rFonts w:ascii="Times New Roman" w:hAnsi="Times New Roman" w:cs="Times New Roman"/>
          <w:color w:val="auto"/>
          <w:sz w:val="24"/>
          <w:szCs w:val="24"/>
        </w:rPr>
      </w:pPr>
      <w:bookmarkStart w:id="43" w:name="_Toc374528134"/>
      <w:r w:rsidRPr="00D75BF0">
        <w:rPr>
          <w:rFonts w:ascii="Times New Roman" w:hAnsi="Times New Roman" w:cs="Times New Roman"/>
          <w:color w:val="auto"/>
          <w:sz w:val="24"/>
          <w:szCs w:val="24"/>
        </w:rPr>
        <w:t>Conclusiones</w:t>
      </w:r>
      <w:bookmarkEnd w:id="43"/>
    </w:p>
    <w:p w:rsidR="00B06123" w:rsidRPr="00D75BF0" w:rsidRDefault="00B06123" w:rsidP="00851031">
      <w:pPr>
        <w:pStyle w:val="Prrafodelista"/>
        <w:numPr>
          <w:ilvl w:val="0"/>
          <w:numId w:val="42"/>
        </w:numPr>
        <w:spacing w:line="360" w:lineRule="auto"/>
        <w:ind w:left="714" w:hanging="357"/>
        <w:jc w:val="both"/>
        <w:rPr>
          <w:rFonts w:ascii="Times New Roman" w:hAnsi="Times New Roman" w:cs="Times New Roman"/>
          <w:b/>
          <w:sz w:val="24"/>
          <w:szCs w:val="24"/>
        </w:rPr>
      </w:pPr>
      <w:r w:rsidRPr="00D75BF0">
        <w:rPr>
          <w:rFonts w:ascii="Times New Roman" w:hAnsi="Times New Roman" w:cs="Times New Roman"/>
          <w:sz w:val="24"/>
          <w:szCs w:val="24"/>
        </w:rPr>
        <w:t xml:space="preserve">La Responsabilidad Social Corporativa contribuye al desarrollo sostenible de la sociedad y el medio ambiente. Consecuentemente, para que lo anteriormente nombrado se haga realidad, se precisa de la voluntad y concientización de las organizaciones al momento de su gestión y toma de decisiones. Por lo mismo, es de gran importancia que se tomen las consideraciones necesarias en cuanto los aspectos sociales y ambientales al momento de sus actividades cotidianas, pensando no únicamente en el futuro de la organización, sino también en el de la sociedad. </w:t>
      </w:r>
    </w:p>
    <w:p w:rsidR="00B06123" w:rsidRPr="00D75BF0" w:rsidRDefault="00B06123" w:rsidP="00851031">
      <w:pPr>
        <w:pStyle w:val="Prrafodelista"/>
        <w:numPr>
          <w:ilvl w:val="0"/>
          <w:numId w:val="42"/>
        </w:numPr>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Existen siete principios generales de Responsabilidad Social creados por el ISO 26000 que funcionan como guía para la sociedad. Estos principios son: la rendición de cuentas, la transparencia, el comportamiento ético, el respeto a los intereses de las partes interesadas, el respeto al principio de legalidad, el respeto a la normativa internacional de comportamiento y el respeto a los derechos humanos. El principal objetivo de la ISO 26000 con estos principios, es el aportar a las empresas y a la sociedad con una guía de comportamiento para un desarrollo sostenible.  </w:t>
      </w:r>
    </w:p>
    <w:p w:rsidR="00B06123" w:rsidRPr="00D75BF0" w:rsidRDefault="00B06123" w:rsidP="00851031">
      <w:pPr>
        <w:pStyle w:val="Prrafodelista"/>
        <w:numPr>
          <w:ilvl w:val="0"/>
          <w:numId w:val="42"/>
        </w:numPr>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La Responsabilidad Social Corporativa va </w:t>
      </w:r>
      <w:proofErr w:type="spellStart"/>
      <w:r w:rsidRPr="00D75BF0">
        <w:rPr>
          <w:rFonts w:ascii="Times New Roman" w:hAnsi="Times New Roman" w:cs="Times New Roman"/>
          <w:sz w:val="24"/>
          <w:szCs w:val="24"/>
        </w:rPr>
        <w:t>mas</w:t>
      </w:r>
      <w:proofErr w:type="spellEnd"/>
      <w:r w:rsidRPr="00D75BF0">
        <w:rPr>
          <w:rFonts w:ascii="Times New Roman" w:hAnsi="Times New Roman" w:cs="Times New Roman"/>
          <w:sz w:val="24"/>
          <w:szCs w:val="24"/>
        </w:rPr>
        <w:t xml:space="preserve"> allá del cumplimiento de leyes y normas establecidas que de cierta forma hacen cumplir ciertos aspectos de la misma. La finalidad de la responsabilidad social empresarial, es que cada miembro de una organización entienda acerca de las dificultades por las que pasa la sociedad y el medio ambiente, y por lo tanto comprender la importancia de promover y aplicar a conciencia los principios de Responsabilidad Social para poder reducir las desigualdades sociales y los impactos ambientales. </w:t>
      </w:r>
    </w:p>
    <w:p w:rsidR="00B06123" w:rsidRPr="00D75BF0" w:rsidRDefault="00B06123" w:rsidP="00851031">
      <w:pPr>
        <w:pStyle w:val="Prrafodelista"/>
        <w:numPr>
          <w:ilvl w:val="0"/>
          <w:numId w:val="42"/>
        </w:numPr>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FUNDIBEQ realiza constantes foros para el intercambio de conocimientos con los Modelos de Excelencia más reconocidos a nivel internacional, como lo son el Modelo EFQM en Europa y el Modelo MBNQA en Estados Unidos. De esta manera, busca perfeccionar su Modelo de Gestión de Calidad para fomentar e </w:t>
      </w:r>
      <w:r w:rsidRPr="00D75BF0">
        <w:rPr>
          <w:rFonts w:ascii="Times New Roman" w:hAnsi="Times New Roman" w:cs="Times New Roman"/>
          <w:sz w:val="24"/>
          <w:szCs w:val="24"/>
        </w:rPr>
        <w:lastRenderedPageBreak/>
        <w:t xml:space="preserve">instruir de la mejor manera los puntos necesarios para conseguir una Gestión de Calidad y la Responsabilidad Social Corporativa. </w:t>
      </w:r>
    </w:p>
    <w:p w:rsidR="00B06123" w:rsidRPr="00D75BF0" w:rsidRDefault="00B06123" w:rsidP="00851031">
      <w:pPr>
        <w:pStyle w:val="Prrafodelista"/>
        <w:numPr>
          <w:ilvl w:val="0"/>
          <w:numId w:val="42"/>
        </w:numPr>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El Modelo Iberoamericano de Excelencia en la Gestión puede ser aplicado no únicamente a los centros educativos, sino que tiene un libre acceso para cualquier empresa, ya sea esta pública o privada. Esto se debe a que FUNDIBEQ realiza constantemente actualizaciones de su Modelo, con el objetivo de que el mismo pueda ser aplicado a cualquier tipo de organización. En suma, los cambios y actualizaciones del Modelo, son analizados con la ayuda de expertos, Organizaciones Nacionales y Regionales asociadas y otros Organismos, con el fin de acceder a varias opiniones y perspectivas. Consecuentemente, FUNDIBEQ hace saber de manera inmediata a las organizaciones asociadas, acerca de todos aquellos cambios que se van realizando en el Modelo, con el fin de mantenerlos actualizados. </w:t>
      </w:r>
    </w:p>
    <w:p w:rsidR="00B06123" w:rsidRPr="00D75BF0" w:rsidRDefault="00B06123" w:rsidP="00851031">
      <w:pPr>
        <w:pStyle w:val="Prrafodelista"/>
        <w:numPr>
          <w:ilvl w:val="0"/>
          <w:numId w:val="42"/>
        </w:numPr>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El Modelo Iberoamericano de Excelencia en la Gestión es una </w:t>
      </w:r>
      <w:r w:rsidRPr="00D75BF0">
        <w:rPr>
          <w:rFonts w:ascii="Times New Roman" w:hAnsi="Times New Roman" w:cs="Times New Roman"/>
          <w:sz w:val="24"/>
          <w:szCs w:val="24"/>
          <w:shd w:val="clear" w:color="auto" w:fill="FFFFFF"/>
        </w:rPr>
        <w:t xml:space="preserve">herramienta que se ha aplicado con éxito para la gestión de Responsabilidad Social Corporativa en los casos del colegio </w:t>
      </w:r>
      <w:proofErr w:type="spellStart"/>
      <w:r w:rsidRPr="00D75BF0">
        <w:rPr>
          <w:rFonts w:ascii="Times New Roman" w:hAnsi="Times New Roman" w:cs="Times New Roman"/>
          <w:sz w:val="24"/>
          <w:szCs w:val="24"/>
          <w:shd w:val="clear" w:color="auto" w:fill="FFFFFF"/>
        </w:rPr>
        <w:t>Intisana</w:t>
      </w:r>
      <w:proofErr w:type="spellEnd"/>
      <w:r w:rsidRPr="00D75BF0">
        <w:rPr>
          <w:rFonts w:ascii="Times New Roman" w:hAnsi="Times New Roman" w:cs="Times New Roman"/>
          <w:sz w:val="24"/>
          <w:szCs w:val="24"/>
          <w:shd w:val="clear" w:color="auto" w:fill="FFFFFF"/>
        </w:rPr>
        <w:t xml:space="preserve"> de Ecuador, Base de España y el Grupo Educativo Marín de Argentina. Ésta ha permitido a las instituciones educativas nombradas anteriormente, evaluar cuáles son los puntos fuertes y aquellas áreas que requieren mejoras, para de esta manera poder implementar planes y estrategias para un progreso y desarrollo sostenible. Consecuentemente, las organizaciones pueden analizar estos aspectos mediante el </w:t>
      </w:r>
      <w:r w:rsidRPr="00D75BF0">
        <w:rPr>
          <w:rFonts w:ascii="Times New Roman" w:hAnsi="Times New Roman" w:cs="Times New Roman"/>
          <w:sz w:val="24"/>
          <w:szCs w:val="24"/>
        </w:rPr>
        <w:t xml:space="preserve">Cuestionario Matricial de Autoevaluación, el cual cumple la función de guiar a las empresas para ofrecer un diagnostico fiable para conocer la situación actual de las mismas.  </w:t>
      </w:r>
    </w:p>
    <w:p w:rsidR="00B06123" w:rsidRPr="00D75BF0" w:rsidRDefault="00B06123" w:rsidP="00851031">
      <w:pPr>
        <w:pStyle w:val="Prrafodelista"/>
        <w:numPr>
          <w:ilvl w:val="0"/>
          <w:numId w:val="42"/>
        </w:numPr>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Después del análisis realizado sobre el Modelo Iberoamericano de Excelencia en la Gestión y luego de confirmar su aplicabilidad como herramienta útil para los centros educativos, se concluye que es fundamental la Gestión de Calidad en las organizaciones para cumplir con los objetivos de la Responsabilidad Social Empresarial. Se dice esto, puesto que la gestión de calidad es el complemento óptimo para aportar a la satisfacción de las necesidades y expectativas de las distintas partes de interés que forman parte de la Responsabilidad Social Corporativa.  </w:t>
      </w:r>
    </w:p>
    <w:p w:rsidR="00B06123" w:rsidRPr="00D75BF0" w:rsidRDefault="00B06123" w:rsidP="00851031">
      <w:pPr>
        <w:pStyle w:val="Prrafodelista"/>
        <w:numPr>
          <w:ilvl w:val="0"/>
          <w:numId w:val="42"/>
        </w:numPr>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El Modelo Iberoamericano de Excelencia en la Gestión es una herramienta que permite a los centros educativos y a las organizaciones en general, </w:t>
      </w:r>
      <w:r w:rsidR="006410E3" w:rsidRPr="00D75BF0">
        <w:rPr>
          <w:rFonts w:ascii="Times New Roman" w:hAnsi="Times New Roman" w:cs="Times New Roman"/>
          <w:sz w:val="24"/>
          <w:szCs w:val="24"/>
        </w:rPr>
        <w:t xml:space="preserve">el </w:t>
      </w:r>
      <w:r w:rsidRPr="00D75BF0">
        <w:rPr>
          <w:rFonts w:ascii="Times New Roman" w:hAnsi="Times New Roman" w:cs="Times New Roman"/>
          <w:sz w:val="24"/>
          <w:szCs w:val="24"/>
        </w:rPr>
        <w:t xml:space="preserve">aumentar su </w:t>
      </w:r>
      <w:r w:rsidRPr="00D75BF0">
        <w:rPr>
          <w:rFonts w:ascii="Times New Roman" w:hAnsi="Times New Roman" w:cs="Times New Roman"/>
          <w:sz w:val="24"/>
          <w:szCs w:val="24"/>
        </w:rPr>
        <w:lastRenderedPageBreak/>
        <w:t>competitividad al momento de cumplir con los objetivos de Responsabilidad Social Corporativa. Esto se debe principalmente, a que como se necesita una Gestión de Calidad, para de esta manera cumplir con los objetivos de Responsabilidad Social Corporativa, entonces se estaría alcanzando lo que se conoce como excelencia empresarial y por lo tanto la generación de competitividad a nivel nacional e internacional. En suma, si las organizaciones asociadas a FUNDIBEQ consiguen ganar el Premio Iberoamericano de la Calidad, reciben tres principales beneficios. En primer lugar, el obtener un reconocimiento valido a nivel internacional como organización referente dentro de las mejores. En segundo lugar, la utilización del logotipo acreditativo para ser reconocida como organización de calidad. Finalmente, la d</w:t>
      </w:r>
      <w:r w:rsidR="006410E3" w:rsidRPr="00D75BF0">
        <w:rPr>
          <w:rFonts w:ascii="Times New Roman" w:hAnsi="Times New Roman" w:cs="Times New Roman"/>
          <w:sz w:val="24"/>
          <w:szCs w:val="24"/>
        </w:rPr>
        <w:t xml:space="preserve">ivulgación pública </w:t>
      </w:r>
      <w:r w:rsidRPr="00D75BF0">
        <w:rPr>
          <w:rFonts w:ascii="Times New Roman" w:hAnsi="Times New Roman" w:cs="Times New Roman"/>
          <w:sz w:val="24"/>
          <w:szCs w:val="24"/>
        </w:rPr>
        <w:t xml:space="preserve">de las mejores prácticas realizadas por la organización con la confidencialidad y revisión de la organización ganadora. </w:t>
      </w:r>
    </w:p>
    <w:p w:rsidR="00B06123" w:rsidRPr="00D75BF0" w:rsidRDefault="00B06123" w:rsidP="00851031">
      <w:pPr>
        <w:pStyle w:val="Prrafodelista"/>
        <w:numPr>
          <w:ilvl w:val="0"/>
          <w:numId w:val="42"/>
        </w:numPr>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La aplicabilidad del Modelo Iberoamericano de Excelencia en la Gestión, puede significar la utilización de varios recursos, como lo son el tiempo, el dinero y la capacitación, realizando además ciertos cambios que muchas veces pueden ser drásticos en una organización. Sin embargo, es importante distinguir en este caso la diferencia entre lo que es un gasto y lo que significaría una </w:t>
      </w:r>
      <w:r w:rsidRPr="00D75BF0">
        <w:rPr>
          <w:rFonts w:ascii="Times New Roman" w:hAnsi="Times New Roman" w:cs="Times New Roman"/>
          <w:b/>
          <w:sz w:val="24"/>
          <w:szCs w:val="24"/>
        </w:rPr>
        <w:t xml:space="preserve">inversión </w:t>
      </w:r>
      <w:r w:rsidRPr="00D75BF0">
        <w:rPr>
          <w:rFonts w:ascii="Times New Roman" w:hAnsi="Times New Roman" w:cs="Times New Roman"/>
          <w:sz w:val="24"/>
          <w:szCs w:val="24"/>
        </w:rPr>
        <w:t>en el Modelo, para de esta manera cumplir con la satisfacción de necesidades y expectativas de todas las partes de interés involucradas con la empresa.</w:t>
      </w:r>
    </w:p>
    <w:p w:rsidR="00B06123" w:rsidRPr="00D75BF0" w:rsidRDefault="00B06123" w:rsidP="00851031">
      <w:pPr>
        <w:pStyle w:val="Prrafodelista"/>
        <w:numPr>
          <w:ilvl w:val="0"/>
          <w:numId w:val="42"/>
        </w:numPr>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FUNDI</w:t>
      </w:r>
      <w:r w:rsidR="00F234E0" w:rsidRPr="00D75BF0">
        <w:rPr>
          <w:rFonts w:ascii="Times New Roman" w:hAnsi="Times New Roman" w:cs="Times New Roman"/>
          <w:sz w:val="24"/>
          <w:szCs w:val="24"/>
        </w:rPr>
        <w:t xml:space="preserve">BEQ </w:t>
      </w:r>
      <w:r w:rsidR="006410E3" w:rsidRPr="00D75BF0">
        <w:rPr>
          <w:rFonts w:ascii="Times New Roman" w:hAnsi="Times New Roman" w:cs="Times New Roman"/>
          <w:sz w:val="24"/>
          <w:szCs w:val="24"/>
        </w:rPr>
        <w:t xml:space="preserve">tiene una gran </w:t>
      </w:r>
      <w:r w:rsidR="00F234E0" w:rsidRPr="00D75BF0">
        <w:rPr>
          <w:rFonts w:ascii="Times New Roman" w:hAnsi="Times New Roman" w:cs="Times New Roman"/>
          <w:sz w:val="24"/>
          <w:szCs w:val="24"/>
        </w:rPr>
        <w:t>considera</w:t>
      </w:r>
      <w:r w:rsidR="006410E3" w:rsidRPr="00D75BF0">
        <w:rPr>
          <w:rFonts w:ascii="Times New Roman" w:hAnsi="Times New Roman" w:cs="Times New Roman"/>
          <w:sz w:val="24"/>
          <w:szCs w:val="24"/>
        </w:rPr>
        <w:t>ción</w:t>
      </w:r>
      <w:r w:rsidR="00F234E0" w:rsidRPr="00D75BF0">
        <w:rPr>
          <w:rFonts w:ascii="Times New Roman" w:hAnsi="Times New Roman" w:cs="Times New Roman"/>
          <w:sz w:val="24"/>
          <w:szCs w:val="24"/>
        </w:rPr>
        <w:t xml:space="preserve"> </w:t>
      </w:r>
      <w:r w:rsidR="006410E3" w:rsidRPr="00D75BF0">
        <w:rPr>
          <w:rFonts w:ascii="Times New Roman" w:hAnsi="Times New Roman" w:cs="Times New Roman"/>
          <w:sz w:val="24"/>
          <w:szCs w:val="24"/>
        </w:rPr>
        <w:t>con</w:t>
      </w:r>
      <w:r w:rsidRPr="00D75BF0">
        <w:rPr>
          <w:rFonts w:ascii="Times New Roman" w:hAnsi="Times New Roman" w:cs="Times New Roman"/>
          <w:sz w:val="24"/>
          <w:szCs w:val="24"/>
        </w:rPr>
        <w:t xml:space="preserve"> las instituciones educativas debido a su labor con la sociedad, entregándoles una mayor accesibilidad para ser un asociado, ofreciéndoles un pago notablemente menor al que deben pagar las demás instituciones, ya sean públicas o privadas. </w:t>
      </w:r>
      <w:r w:rsidR="006410E3" w:rsidRPr="00D75BF0">
        <w:rPr>
          <w:rFonts w:ascii="Times New Roman" w:hAnsi="Times New Roman" w:cs="Times New Roman"/>
          <w:sz w:val="24"/>
          <w:szCs w:val="24"/>
        </w:rPr>
        <w:t>El pago anual para la</w:t>
      </w:r>
      <w:r w:rsidR="001E27E6" w:rsidRPr="00D75BF0">
        <w:rPr>
          <w:rFonts w:ascii="Times New Roman" w:hAnsi="Times New Roman" w:cs="Times New Roman"/>
          <w:sz w:val="24"/>
          <w:szCs w:val="24"/>
        </w:rPr>
        <w:t>s Instituciones Educativas, está relativamente en 552</w:t>
      </w:r>
      <w:r w:rsidR="006410E3" w:rsidRPr="00D75BF0">
        <w:rPr>
          <w:rFonts w:ascii="Times New Roman" w:hAnsi="Times New Roman" w:cs="Times New Roman"/>
          <w:sz w:val="24"/>
          <w:szCs w:val="24"/>
        </w:rPr>
        <w:t>.</w:t>
      </w:r>
      <w:r w:rsidR="001E27E6" w:rsidRPr="00D75BF0">
        <w:rPr>
          <w:rFonts w:ascii="Times New Roman" w:hAnsi="Times New Roman" w:cs="Times New Roman"/>
          <w:sz w:val="24"/>
          <w:szCs w:val="24"/>
        </w:rPr>
        <w:t>5</w:t>
      </w:r>
      <w:r w:rsidR="006410E3" w:rsidRPr="00D75BF0">
        <w:rPr>
          <w:rFonts w:ascii="Times New Roman" w:hAnsi="Times New Roman" w:cs="Times New Roman"/>
          <w:sz w:val="24"/>
          <w:szCs w:val="24"/>
        </w:rPr>
        <w:t xml:space="preserve">3 dólares anuales. En el Anexo 40 se puede ver una evidencia del pago que debido realizar el Colegio </w:t>
      </w:r>
      <w:proofErr w:type="spellStart"/>
      <w:r w:rsidR="006410E3" w:rsidRPr="00D75BF0">
        <w:rPr>
          <w:rFonts w:ascii="Times New Roman" w:hAnsi="Times New Roman" w:cs="Times New Roman"/>
          <w:sz w:val="24"/>
          <w:szCs w:val="24"/>
        </w:rPr>
        <w:t>Intisana</w:t>
      </w:r>
      <w:proofErr w:type="spellEnd"/>
      <w:r w:rsidR="006410E3" w:rsidRPr="00D75BF0">
        <w:rPr>
          <w:rFonts w:ascii="Times New Roman" w:hAnsi="Times New Roman" w:cs="Times New Roman"/>
          <w:sz w:val="24"/>
          <w:szCs w:val="24"/>
        </w:rPr>
        <w:t xml:space="preserve"> a FUNDIBEQ en el año 2013. </w:t>
      </w:r>
    </w:p>
    <w:p w:rsidR="0016685D" w:rsidRPr="00D75BF0" w:rsidRDefault="0016685D" w:rsidP="00851031">
      <w:pPr>
        <w:pStyle w:val="Prrafodelista"/>
        <w:numPr>
          <w:ilvl w:val="0"/>
          <w:numId w:val="42"/>
        </w:numPr>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Se sabe que la hipótesis planteada en este plan de proyecto ha sido: </w:t>
      </w:r>
      <w:r w:rsidRPr="00D75BF0">
        <w:rPr>
          <w:rFonts w:ascii="Times New Roman" w:hAnsi="Times New Roman" w:cs="Times New Roman"/>
          <w:sz w:val="24"/>
          <w:szCs w:val="24"/>
          <w:shd w:val="clear" w:color="auto" w:fill="FFFFFF"/>
        </w:rPr>
        <w:t xml:space="preserve">¿es el Modelo Iberoamericano de Excelencia en la Gestión, en cuanto a las posibilidades que ofrece el criterio 8 "Resultados de sociedad", la herramienta aplicable para la gestión de responsabilidad social corporativa en los casos del Colegio </w:t>
      </w:r>
      <w:proofErr w:type="spellStart"/>
      <w:r w:rsidRPr="00D75BF0">
        <w:rPr>
          <w:rFonts w:ascii="Times New Roman" w:hAnsi="Times New Roman" w:cs="Times New Roman"/>
          <w:sz w:val="24"/>
          <w:szCs w:val="24"/>
          <w:shd w:val="clear" w:color="auto" w:fill="FFFFFF"/>
        </w:rPr>
        <w:t>Intisana</w:t>
      </w:r>
      <w:proofErr w:type="spellEnd"/>
      <w:r w:rsidRPr="00D75BF0">
        <w:rPr>
          <w:rFonts w:ascii="Times New Roman" w:hAnsi="Times New Roman" w:cs="Times New Roman"/>
          <w:sz w:val="24"/>
          <w:szCs w:val="24"/>
          <w:shd w:val="clear" w:color="auto" w:fill="FFFFFF"/>
        </w:rPr>
        <w:t xml:space="preserve"> de Ecuador, Base de España  y Grupo Educativo Marín de Argentina? Consecuentemente, se puede decir que la respuesta a la hipótesis es sí, el Modelo Iberoamericano de Excelencia en la Gestión, creado por FUNDIBEQ, ha sido una </w:t>
      </w:r>
      <w:r w:rsidRPr="00D75BF0">
        <w:rPr>
          <w:rFonts w:ascii="Times New Roman" w:hAnsi="Times New Roman" w:cs="Times New Roman"/>
          <w:sz w:val="24"/>
          <w:szCs w:val="24"/>
          <w:shd w:val="clear" w:color="auto" w:fill="FFFFFF"/>
        </w:rPr>
        <w:lastRenderedPageBreak/>
        <w:t xml:space="preserve">herramienta útil para el desarrollo de la Responsabilidad Social Empresarial y además de la Gestión de Calidad de los colegios. </w:t>
      </w:r>
    </w:p>
    <w:p w:rsidR="00B06123" w:rsidRPr="00D75BF0" w:rsidRDefault="00B06123" w:rsidP="00851031">
      <w:pPr>
        <w:pStyle w:val="Ttulo2"/>
        <w:numPr>
          <w:ilvl w:val="0"/>
          <w:numId w:val="55"/>
        </w:numPr>
        <w:spacing w:after="200" w:line="360" w:lineRule="auto"/>
        <w:ind w:left="714" w:hanging="357"/>
        <w:jc w:val="center"/>
        <w:rPr>
          <w:rFonts w:ascii="Times New Roman" w:hAnsi="Times New Roman" w:cs="Times New Roman"/>
          <w:color w:val="auto"/>
          <w:sz w:val="24"/>
          <w:szCs w:val="24"/>
        </w:rPr>
      </w:pPr>
      <w:bookmarkStart w:id="44" w:name="_Toc374528135"/>
      <w:r w:rsidRPr="00D75BF0">
        <w:rPr>
          <w:rFonts w:ascii="Times New Roman" w:hAnsi="Times New Roman" w:cs="Times New Roman"/>
          <w:color w:val="auto"/>
          <w:sz w:val="24"/>
          <w:szCs w:val="24"/>
        </w:rPr>
        <w:t>Recomendaciones</w:t>
      </w:r>
      <w:bookmarkEnd w:id="44"/>
    </w:p>
    <w:p w:rsidR="00B06123" w:rsidRPr="00D75BF0" w:rsidRDefault="00B06123" w:rsidP="00851031">
      <w:pPr>
        <w:pStyle w:val="Prrafodelista"/>
        <w:numPr>
          <w:ilvl w:val="0"/>
          <w:numId w:val="43"/>
        </w:numPr>
        <w:spacing w:line="360" w:lineRule="auto"/>
        <w:ind w:left="714" w:hanging="357"/>
        <w:jc w:val="both"/>
        <w:rPr>
          <w:rFonts w:ascii="Times New Roman" w:hAnsi="Times New Roman" w:cs="Times New Roman"/>
          <w:b/>
          <w:sz w:val="24"/>
          <w:szCs w:val="24"/>
        </w:rPr>
      </w:pPr>
      <w:r w:rsidRPr="00D75BF0">
        <w:rPr>
          <w:rFonts w:ascii="Times New Roman" w:hAnsi="Times New Roman" w:cs="Times New Roman"/>
          <w:sz w:val="24"/>
          <w:szCs w:val="24"/>
        </w:rPr>
        <w:t>Los centros Educativos son las principales organizaciones que deberían aplicar la Responsabilidad Social Corporativa en su plenitud y por lo tanto</w:t>
      </w:r>
      <w:r w:rsidR="006410E3" w:rsidRPr="00D75BF0">
        <w:rPr>
          <w:rFonts w:ascii="Times New Roman" w:hAnsi="Times New Roman" w:cs="Times New Roman"/>
          <w:sz w:val="24"/>
          <w:szCs w:val="24"/>
        </w:rPr>
        <w:t>,</w:t>
      </w:r>
      <w:r w:rsidRPr="00D75BF0">
        <w:rPr>
          <w:rFonts w:ascii="Times New Roman" w:hAnsi="Times New Roman" w:cs="Times New Roman"/>
          <w:sz w:val="24"/>
          <w:szCs w:val="24"/>
        </w:rPr>
        <w:t xml:space="preserve"> un Modelo de Gestión adecuado. Se dice esto, puesto que las instituciones educativas son quienes se encargan además de los padres de familia, de dar el ejemplo y ayudar a formar a los alumnos. Consecuentemente, la Responsabilidad Social debe ser instruida desde la raíz, es decir, </w:t>
      </w:r>
      <w:r w:rsidR="006410E3" w:rsidRPr="00D75BF0">
        <w:rPr>
          <w:rFonts w:ascii="Times New Roman" w:hAnsi="Times New Roman" w:cs="Times New Roman"/>
          <w:sz w:val="24"/>
          <w:szCs w:val="24"/>
        </w:rPr>
        <w:t>a los niños y jóvenes, para que de esta manera</w:t>
      </w:r>
      <w:r w:rsidRPr="00D75BF0">
        <w:rPr>
          <w:rFonts w:ascii="Times New Roman" w:hAnsi="Times New Roman" w:cs="Times New Roman"/>
          <w:sz w:val="24"/>
          <w:szCs w:val="24"/>
        </w:rPr>
        <w:t xml:space="preserve"> se la pueda ver como parte de la cultura de la sociedad para el beneficio de la misma y el medio ambiente. </w:t>
      </w:r>
    </w:p>
    <w:p w:rsidR="00B06123" w:rsidRPr="00D75BF0" w:rsidRDefault="00B06123" w:rsidP="00851031">
      <w:pPr>
        <w:pStyle w:val="Prrafodelista"/>
        <w:numPr>
          <w:ilvl w:val="0"/>
          <w:numId w:val="43"/>
        </w:numPr>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Se recomienda al Colegio </w:t>
      </w:r>
      <w:proofErr w:type="spellStart"/>
      <w:r w:rsidRPr="00D75BF0">
        <w:rPr>
          <w:rFonts w:ascii="Times New Roman" w:hAnsi="Times New Roman" w:cs="Times New Roman"/>
          <w:sz w:val="24"/>
          <w:szCs w:val="24"/>
        </w:rPr>
        <w:t>Intisana</w:t>
      </w:r>
      <w:proofErr w:type="spellEnd"/>
      <w:r w:rsidRPr="00D75BF0">
        <w:rPr>
          <w:rFonts w:ascii="Times New Roman" w:hAnsi="Times New Roman" w:cs="Times New Roman"/>
          <w:sz w:val="24"/>
          <w:szCs w:val="24"/>
        </w:rPr>
        <w:t>, Colegio Base y Grupo Educativo Marín que sean constantes en cuanto a la Gestión de Calidad y Responsabilidad Social Empresarial. Para esto, se les sugiere que permanezcan utilizando como diagnóstico para su desarrollo sostenible en los ámbit</w:t>
      </w:r>
      <w:r w:rsidR="006410E3" w:rsidRPr="00D75BF0">
        <w:rPr>
          <w:rFonts w:ascii="Times New Roman" w:hAnsi="Times New Roman" w:cs="Times New Roman"/>
          <w:sz w:val="24"/>
          <w:szCs w:val="24"/>
        </w:rPr>
        <w:t>os anteriormente nombrados, el Cuestionario Matricial de A</w:t>
      </w:r>
      <w:r w:rsidRPr="00D75BF0">
        <w:rPr>
          <w:rFonts w:ascii="Times New Roman" w:hAnsi="Times New Roman" w:cs="Times New Roman"/>
          <w:sz w:val="24"/>
          <w:szCs w:val="24"/>
        </w:rPr>
        <w:t xml:space="preserve">utoevaluación. Consecuentemente, con el cuestionario realizado por FUNDIBEQ, las instituciones educativas podrán examinar y regular las actividades y resultados que la organización está obteniendo en su cotidianeidad, midiendo así las mejoras obtenidas en su Gestión de Calidad y Responsabilidad Social Empresarial. </w:t>
      </w:r>
    </w:p>
    <w:p w:rsidR="00B06123" w:rsidRPr="00D75BF0" w:rsidRDefault="00B06123" w:rsidP="00851031">
      <w:pPr>
        <w:pStyle w:val="Prrafodelista"/>
        <w:numPr>
          <w:ilvl w:val="0"/>
          <w:numId w:val="43"/>
        </w:numPr>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 Como se ha mencionado en las conclusiones, la implementación de un Modelo de Gestión para cumplir con los objetivos de Calidad y Responsabilidad Social Empresarial, requiere de la utilización de varios recursos. Es por esto, que se debe tomar en cuenta, la importancia que significa para el Colegio </w:t>
      </w:r>
      <w:proofErr w:type="spellStart"/>
      <w:r w:rsidRPr="00D75BF0">
        <w:rPr>
          <w:rFonts w:ascii="Times New Roman" w:hAnsi="Times New Roman" w:cs="Times New Roman"/>
          <w:sz w:val="24"/>
          <w:szCs w:val="24"/>
        </w:rPr>
        <w:t>Intisana</w:t>
      </w:r>
      <w:proofErr w:type="spellEnd"/>
      <w:r w:rsidRPr="00D75BF0">
        <w:rPr>
          <w:rFonts w:ascii="Times New Roman" w:hAnsi="Times New Roman" w:cs="Times New Roman"/>
          <w:sz w:val="24"/>
          <w:szCs w:val="24"/>
        </w:rPr>
        <w:t>, Colegio Base y el Grupo Educativo Marín</w:t>
      </w:r>
      <w:r w:rsidR="0016685D" w:rsidRPr="00D75BF0">
        <w:rPr>
          <w:rFonts w:ascii="Times New Roman" w:hAnsi="Times New Roman" w:cs="Times New Roman"/>
          <w:sz w:val="24"/>
          <w:szCs w:val="24"/>
        </w:rPr>
        <w:t xml:space="preserve">, el </w:t>
      </w:r>
      <w:r w:rsidRPr="00D75BF0">
        <w:rPr>
          <w:rFonts w:ascii="Times New Roman" w:hAnsi="Times New Roman" w:cs="Times New Roman"/>
          <w:sz w:val="24"/>
          <w:szCs w:val="24"/>
        </w:rPr>
        <w:t>dedi</w:t>
      </w:r>
      <w:r w:rsidR="0016685D" w:rsidRPr="00D75BF0">
        <w:rPr>
          <w:rFonts w:ascii="Times New Roman" w:hAnsi="Times New Roman" w:cs="Times New Roman"/>
          <w:sz w:val="24"/>
          <w:szCs w:val="24"/>
        </w:rPr>
        <w:t>car</w:t>
      </w:r>
      <w:r w:rsidRPr="00D75BF0">
        <w:rPr>
          <w:rFonts w:ascii="Times New Roman" w:hAnsi="Times New Roman" w:cs="Times New Roman"/>
          <w:sz w:val="24"/>
          <w:szCs w:val="24"/>
        </w:rPr>
        <w:t xml:space="preserve"> un presupuesto, una carga horaria y una capacitación suficiente para poder cumplir con los objetivos del Modelo de Excelencia en la Gestión</w:t>
      </w:r>
      <w:r w:rsidR="0016685D" w:rsidRPr="00D75BF0">
        <w:rPr>
          <w:rFonts w:ascii="Times New Roman" w:hAnsi="Times New Roman" w:cs="Times New Roman"/>
          <w:sz w:val="24"/>
          <w:szCs w:val="24"/>
        </w:rPr>
        <w:t xml:space="preserve"> de la Calidad</w:t>
      </w:r>
      <w:r w:rsidRPr="00D75BF0">
        <w:rPr>
          <w:rFonts w:ascii="Times New Roman" w:hAnsi="Times New Roman" w:cs="Times New Roman"/>
          <w:sz w:val="24"/>
          <w:szCs w:val="24"/>
        </w:rPr>
        <w:t xml:space="preserve">, caso contrario, al igual que cualquier proyecto, si no se le dedica los recursos necesarios, no se lo cumple en su totalidad y a veces hasta se llega al fracaso.  </w:t>
      </w:r>
    </w:p>
    <w:p w:rsidR="00AD71F7" w:rsidRPr="00D75BF0" w:rsidRDefault="00AD71F7" w:rsidP="00851031">
      <w:pPr>
        <w:pStyle w:val="Prrafodelista"/>
        <w:numPr>
          <w:ilvl w:val="0"/>
          <w:numId w:val="43"/>
        </w:numPr>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Tanto para el Colegio Base, como para el Grupo Educativo Marín y para el Colegio </w:t>
      </w:r>
      <w:proofErr w:type="spellStart"/>
      <w:r w:rsidRPr="00D75BF0">
        <w:rPr>
          <w:rFonts w:ascii="Times New Roman" w:hAnsi="Times New Roman" w:cs="Times New Roman"/>
          <w:sz w:val="24"/>
          <w:szCs w:val="24"/>
        </w:rPr>
        <w:t>Intisana</w:t>
      </w:r>
      <w:proofErr w:type="spellEnd"/>
      <w:r w:rsidRPr="00D75BF0">
        <w:rPr>
          <w:rFonts w:ascii="Times New Roman" w:hAnsi="Times New Roman" w:cs="Times New Roman"/>
          <w:sz w:val="24"/>
          <w:szCs w:val="24"/>
        </w:rPr>
        <w:t xml:space="preserve">, se les recomienda una política de compartir las mejores prácticas de gestión realizada por los mismos y que estas sean de carácter público, para de esta manera poder fomentar la aplicación de un Modelo de Calidad en Gestión y </w:t>
      </w:r>
      <w:r w:rsidRPr="00D75BF0">
        <w:rPr>
          <w:rFonts w:ascii="Times New Roman" w:hAnsi="Times New Roman" w:cs="Times New Roman"/>
          <w:sz w:val="24"/>
          <w:szCs w:val="24"/>
        </w:rPr>
        <w:lastRenderedPageBreak/>
        <w:t xml:space="preserve">Responsabilidad Social a aquellas otras instituciones educativas que no lo aplican. De esta manera, se fomenta la aplicación de una educación de calidad en el país. </w:t>
      </w:r>
    </w:p>
    <w:p w:rsidR="00CB3CEC" w:rsidRPr="00D75BF0" w:rsidRDefault="00AD71F7" w:rsidP="00851031">
      <w:pPr>
        <w:pStyle w:val="Prrafodelista"/>
        <w:numPr>
          <w:ilvl w:val="0"/>
          <w:numId w:val="43"/>
        </w:numPr>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Se recomienda al Colegio Base, al Grupo Educativo Marín y al Colegio </w:t>
      </w:r>
      <w:proofErr w:type="spellStart"/>
      <w:r w:rsidRPr="00D75BF0">
        <w:rPr>
          <w:rFonts w:ascii="Times New Roman" w:hAnsi="Times New Roman" w:cs="Times New Roman"/>
          <w:sz w:val="24"/>
          <w:szCs w:val="24"/>
        </w:rPr>
        <w:t>Intisana</w:t>
      </w:r>
      <w:proofErr w:type="spellEnd"/>
      <w:r w:rsidRPr="00D75BF0">
        <w:rPr>
          <w:rFonts w:ascii="Times New Roman" w:hAnsi="Times New Roman" w:cs="Times New Roman"/>
          <w:sz w:val="24"/>
          <w:szCs w:val="24"/>
        </w:rPr>
        <w:t xml:space="preserve"> que mantengan una constante comunicación con su público interno en cuanto a los planes de mejora que se van realizando, para de esta manera cumplir con el principio de transparencia y a la vez creando mayor fidelización por parte de los padres de familia, alumnos, docentes y trabajadores.  </w:t>
      </w:r>
    </w:p>
    <w:p w:rsidR="001E27E6" w:rsidRPr="00D75BF0" w:rsidRDefault="001E27E6" w:rsidP="00B93393">
      <w:pPr>
        <w:pStyle w:val="Prrafodelista"/>
        <w:spacing w:line="360" w:lineRule="auto"/>
        <w:jc w:val="both"/>
        <w:rPr>
          <w:rFonts w:ascii="Times New Roman" w:hAnsi="Times New Roman" w:cs="Times New Roman"/>
          <w:b/>
          <w:sz w:val="24"/>
          <w:szCs w:val="24"/>
        </w:rPr>
      </w:pPr>
    </w:p>
    <w:p w:rsidR="00B06123" w:rsidRPr="00D75BF0" w:rsidRDefault="00B06123" w:rsidP="00B93393">
      <w:pPr>
        <w:pStyle w:val="Prrafodelista"/>
        <w:tabs>
          <w:tab w:val="left" w:pos="567"/>
        </w:tabs>
        <w:spacing w:line="360" w:lineRule="auto"/>
        <w:jc w:val="both"/>
        <w:rPr>
          <w:rFonts w:ascii="Times New Roman" w:hAnsi="Times New Roman" w:cs="Times New Roman"/>
          <w:b/>
          <w:sz w:val="24"/>
          <w:szCs w:val="24"/>
        </w:rPr>
      </w:pPr>
    </w:p>
    <w:p w:rsidR="00451DE5" w:rsidRPr="00D75BF0" w:rsidRDefault="00451DE5" w:rsidP="00B93393">
      <w:pPr>
        <w:tabs>
          <w:tab w:val="left" w:pos="1418"/>
          <w:tab w:val="left" w:pos="3765"/>
        </w:tabs>
        <w:spacing w:line="360" w:lineRule="auto"/>
        <w:jc w:val="both"/>
        <w:rPr>
          <w:rFonts w:ascii="Times New Roman" w:hAnsi="Times New Roman" w:cs="Times New Roman"/>
          <w:sz w:val="24"/>
          <w:szCs w:val="24"/>
        </w:rPr>
      </w:pPr>
    </w:p>
    <w:p w:rsidR="00BA0956" w:rsidRPr="00D75BF0" w:rsidRDefault="00BA0956" w:rsidP="00B93393">
      <w:pPr>
        <w:pStyle w:val="Ttulo1"/>
        <w:spacing w:before="0" w:after="200" w:line="360" w:lineRule="auto"/>
        <w:jc w:val="center"/>
        <w:rPr>
          <w:rFonts w:ascii="Times New Roman" w:hAnsi="Times New Roman" w:cs="Times New Roman"/>
          <w:color w:val="auto"/>
          <w:sz w:val="24"/>
          <w:szCs w:val="24"/>
        </w:rPr>
      </w:pPr>
    </w:p>
    <w:p w:rsidR="00E63303" w:rsidRPr="00D75BF0" w:rsidRDefault="00E63303" w:rsidP="00B93393">
      <w:pPr>
        <w:spacing w:line="360" w:lineRule="auto"/>
        <w:rPr>
          <w:rFonts w:ascii="Times New Roman" w:hAnsi="Times New Roman" w:cs="Times New Roman"/>
          <w:sz w:val="24"/>
          <w:szCs w:val="24"/>
        </w:rPr>
      </w:pPr>
    </w:p>
    <w:p w:rsidR="00E63303" w:rsidRPr="00D75BF0" w:rsidRDefault="00E63303" w:rsidP="00B93393">
      <w:pPr>
        <w:spacing w:line="360" w:lineRule="auto"/>
        <w:rPr>
          <w:rFonts w:ascii="Times New Roman" w:hAnsi="Times New Roman" w:cs="Times New Roman"/>
          <w:sz w:val="24"/>
          <w:szCs w:val="24"/>
        </w:rPr>
      </w:pPr>
    </w:p>
    <w:p w:rsidR="00E63303" w:rsidRPr="00D75BF0" w:rsidRDefault="00E63303" w:rsidP="00B93393">
      <w:pPr>
        <w:spacing w:line="360" w:lineRule="auto"/>
        <w:rPr>
          <w:rFonts w:ascii="Times New Roman" w:hAnsi="Times New Roman" w:cs="Times New Roman"/>
          <w:sz w:val="24"/>
          <w:szCs w:val="24"/>
        </w:rPr>
      </w:pPr>
    </w:p>
    <w:p w:rsidR="00E63303" w:rsidRPr="00D75BF0" w:rsidRDefault="00E63303" w:rsidP="00B93393">
      <w:pPr>
        <w:spacing w:line="360" w:lineRule="auto"/>
        <w:rPr>
          <w:rFonts w:ascii="Times New Roman" w:hAnsi="Times New Roman" w:cs="Times New Roman"/>
          <w:sz w:val="24"/>
          <w:szCs w:val="24"/>
        </w:rPr>
      </w:pPr>
    </w:p>
    <w:p w:rsidR="00E63303" w:rsidRPr="00D75BF0" w:rsidRDefault="00E63303" w:rsidP="00B93393">
      <w:pPr>
        <w:spacing w:line="360" w:lineRule="auto"/>
        <w:rPr>
          <w:rFonts w:ascii="Times New Roman" w:hAnsi="Times New Roman" w:cs="Times New Roman"/>
          <w:sz w:val="24"/>
          <w:szCs w:val="24"/>
        </w:rPr>
      </w:pPr>
    </w:p>
    <w:p w:rsidR="00E63303" w:rsidRPr="00D75BF0" w:rsidRDefault="00E63303" w:rsidP="00B93393">
      <w:pPr>
        <w:spacing w:line="360" w:lineRule="auto"/>
        <w:rPr>
          <w:rFonts w:ascii="Times New Roman" w:hAnsi="Times New Roman" w:cs="Times New Roman"/>
          <w:sz w:val="24"/>
          <w:szCs w:val="24"/>
        </w:rPr>
      </w:pPr>
    </w:p>
    <w:p w:rsidR="00E63303" w:rsidRPr="00D75BF0" w:rsidRDefault="00E63303" w:rsidP="00B93393">
      <w:pPr>
        <w:pStyle w:val="Ttulo1"/>
        <w:spacing w:before="0" w:after="200" w:line="360" w:lineRule="auto"/>
        <w:jc w:val="center"/>
        <w:rPr>
          <w:rFonts w:ascii="Times New Roman" w:hAnsi="Times New Roman" w:cs="Times New Roman"/>
          <w:color w:val="auto"/>
          <w:sz w:val="24"/>
          <w:szCs w:val="24"/>
        </w:rPr>
      </w:pPr>
    </w:p>
    <w:p w:rsidR="00E63303" w:rsidRPr="00D75BF0" w:rsidRDefault="00E63303" w:rsidP="00B93393">
      <w:pPr>
        <w:pStyle w:val="Ttulo1"/>
        <w:spacing w:before="0" w:after="200" w:line="360" w:lineRule="auto"/>
        <w:jc w:val="center"/>
        <w:rPr>
          <w:rFonts w:ascii="Times New Roman" w:hAnsi="Times New Roman" w:cs="Times New Roman"/>
          <w:color w:val="auto"/>
          <w:sz w:val="24"/>
          <w:szCs w:val="24"/>
        </w:rPr>
      </w:pPr>
    </w:p>
    <w:p w:rsidR="00C335FE" w:rsidRPr="00D75BF0" w:rsidRDefault="00C335FE" w:rsidP="00B93393">
      <w:pPr>
        <w:spacing w:line="360" w:lineRule="auto"/>
        <w:rPr>
          <w:rFonts w:ascii="Times New Roman" w:hAnsi="Times New Roman" w:cs="Times New Roman"/>
          <w:sz w:val="24"/>
          <w:szCs w:val="24"/>
        </w:rPr>
      </w:pPr>
    </w:p>
    <w:p w:rsidR="00C335FE" w:rsidRPr="00D75BF0" w:rsidRDefault="00C335FE" w:rsidP="00B93393">
      <w:pPr>
        <w:spacing w:line="360" w:lineRule="auto"/>
        <w:rPr>
          <w:rFonts w:ascii="Times New Roman" w:hAnsi="Times New Roman" w:cs="Times New Roman"/>
          <w:sz w:val="24"/>
          <w:szCs w:val="24"/>
        </w:rPr>
      </w:pPr>
    </w:p>
    <w:p w:rsidR="002B5976" w:rsidRPr="00D75BF0" w:rsidRDefault="002B5976" w:rsidP="00B93393">
      <w:pPr>
        <w:pStyle w:val="Ttulo1"/>
        <w:spacing w:before="0" w:after="200" w:line="360" w:lineRule="auto"/>
        <w:jc w:val="center"/>
        <w:rPr>
          <w:rFonts w:ascii="Times New Roman" w:hAnsi="Times New Roman" w:cs="Times New Roman"/>
          <w:color w:val="auto"/>
          <w:sz w:val="24"/>
          <w:szCs w:val="24"/>
        </w:rPr>
      </w:pPr>
    </w:p>
    <w:p w:rsidR="002B5976" w:rsidRPr="00D75BF0" w:rsidRDefault="002B5976" w:rsidP="004629F6">
      <w:pPr>
        <w:pStyle w:val="Ttulo1"/>
        <w:spacing w:before="0" w:after="200" w:line="360" w:lineRule="auto"/>
        <w:rPr>
          <w:rFonts w:ascii="Times New Roman" w:hAnsi="Times New Roman" w:cs="Times New Roman"/>
          <w:color w:val="auto"/>
          <w:sz w:val="24"/>
          <w:szCs w:val="24"/>
        </w:rPr>
      </w:pPr>
    </w:p>
    <w:p w:rsidR="004D4CF2" w:rsidRDefault="004D4CF2" w:rsidP="00B93393">
      <w:pPr>
        <w:pStyle w:val="Ttulo1"/>
        <w:spacing w:before="0" w:after="200" w:line="360" w:lineRule="auto"/>
        <w:jc w:val="center"/>
        <w:rPr>
          <w:rFonts w:ascii="Times New Roman" w:hAnsi="Times New Roman" w:cs="Times New Roman"/>
          <w:color w:val="auto"/>
          <w:sz w:val="24"/>
          <w:szCs w:val="24"/>
        </w:rPr>
      </w:pPr>
      <w:bookmarkStart w:id="45" w:name="_Toc374528136"/>
    </w:p>
    <w:p w:rsidR="004022DA" w:rsidRPr="00D75BF0" w:rsidRDefault="004022DA" w:rsidP="00B93393">
      <w:pPr>
        <w:pStyle w:val="Ttulo1"/>
        <w:spacing w:before="0" w:after="200" w:line="360" w:lineRule="auto"/>
        <w:jc w:val="center"/>
        <w:rPr>
          <w:rFonts w:ascii="Times New Roman" w:hAnsi="Times New Roman" w:cs="Times New Roman"/>
          <w:color w:val="auto"/>
          <w:sz w:val="24"/>
          <w:szCs w:val="24"/>
        </w:rPr>
      </w:pPr>
      <w:r w:rsidRPr="00D75BF0">
        <w:rPr>
          <w:rFonts w:ascii="Times New Roman" w:hAnsi="Times New Roman" w:cs="Times New Roman"/>
          <w:color w:val="auto"/>
          <w:sz w:val="24"/>
          <w:szCs w:val="24"/>
        </w:rPr>
        <w:t>BIBLIOGRAFÍA BÁSICA</w:t>
      </w:r>
      <w:bookmarkEnd w:id="45"/>
    </w:p>
    <w:p w:rsidR="002B5976" w:rsidRPr="00D75BF0" w:rsidRDefault="002B5976" w:rsidP="002B5976">
      <w:pPr>
        <w:rPr>
          <w:rFonts w:ascii="Times New Roman" w:hAnsi="Times New Roman" w:cs="Times New Roman"/>
          <w:sz w:val="24"/>
          <w:szCs w:val="24"/>
        </w:rPr>
      </w:pPr>
    </w:p>
    <w:p w:rsidR="00942F6B" w:rsidRPr="00D75BF0" w:rsidRDefault="00667878" w:rsidP="00B93393">
      <w:pPr>
        <w:pStyle w:val="Prrafodelista"/>
        <w:numPr>
          <w:ilvl w:val="0"/>
          <w:numId w:val="1"/>
        </w:numPr>
        <w:tabs>
          <w:tab w:val="left" w:pos="3765"/>
        </w:tabs>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Almaguer, R., (2007)</w:t>
      </w:r>
      <w:r w:rsidR="00942F6B" w:rsidRPr="00D75BF0">
        <w:rPr>
          <w:rFonts w:ascii="Times New Roman" w:hAnsi="Times New Roman" w:cs="Times New Roman"/>
          <w:sz w:val="24"/>
          <w:szCs w:val="24"/>
        </w:rPr>
        <w:t xml:space="preserve">. </w:t>
      </w:r>
      <w:r w:rsidR="00942F6B" w:rsidRPr="00D75BF0">
        <w:rPr>
          <w:rFonts w:ascii="Times New Roman" w:hAnsi="Times New Roman" w:cs="Times New Roman"/>
          <w:i/>
          <w:sz w:val="24"/>
          <w:szCs w:val="24"/>
        </w:rPr>
        <w:t>La Educación como Política Social.</w:t>
      </w:r>
      <w:r w:rsidRPr="00D75BF0">
        <w:rPr>
          <w:rFonts w:ascii="Times New Roman" w:hAnsi="Times New Roman" w:cs="Times New Roman"/>
          <w:sz w:val="24"/>
          <w:szCs w:val="24"/>
        </w:rPr>
        <w:t xml:space="preserve"> Recuperado 2013, 10-Enero</w:t>
      </w:r>
      <w:r w:rsidR="009F643F" w:rsidRPr="00D75BF0">
        <w:rPr>
          <w:rFonts w:ascii="Times New Roman" w:hAnsi="Times New Roman" w:cs="Times New Roman"/>
          <w:sz w:val="24"/>
          <w:szCs w:val="24"/>
        </w:rPr>
        <w:t xml:space="preserve"> de </w:t>
      </w:r>
      <w:proofErr w:type="spellStart"/>
      <w:r w:rsidR="009F643F" w:rsidRPr="00D75BF0">
        <w:rPr>
          <w:rFonts w:ascii="Times New Roman" w:hAnsi="Times New Roman" w:cs="Times New Roman"/>
          <w:sz w:val="24"/>
          <w:szCs w:val="24"/>
        </w:rPr>
        <w:t>flacso</w:t>
      </w:r>
      <w:proofErr w:type="spellEnd"/>
      <w:r w:rsidR="009F643F" w:rsidRPr="00D75BF0">
        <w:rPr>
          <w:rFonts w:ascii="Times New Roman" w:hAnsi="Times New Roman" w:cs="Times New Roman"/>
          <w:sz w:val="24"/>
          <w:szCs w:val="24"/>
        </w:rPr>
        <w:t xml:space="preserve"> Internet:</w:t>
      </w:r>
    </w:p>
    <w:p w:rsidR="00942F6B" w:rsidRPr="00D75BF0" w:rsidRDefault="00942F6B" w:rsidP="00B93393">
      <w:pPr>
        <w:pStyle w:val="Prrafodelista"/>
        <w:tabs>
          <w:tab w:val="left" w:pos="3765"/>
        </w:tabs>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http://www.flacso.uh.cu/sitio_revista/num1/articulos/art_RAlma6.pdf</w:t>
      </w:r>
    </w:p>
    <w:p w:rsidR="009F643F" w:rsidRPr="00D75BF0" w:rsidRDefault="00445639" w:rsidP="00B93393">
      <w:pPr>
        <w:pStyle w:val="Prrafodelista"/>
        <w:numPr>
          <w:ilvl w:val="0"/>
          <w:numId w:val="1"/>
        </w:numPr>
        <w:tabs>
          <w:tab w:val="left" w:pos="3765"/>
        </w:tabs>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Andes.</w:t>
      </w:r>
      <w:r w:rsidR="009F643F" w:rsidRPr="00D75BF0">
        <w:rPr>
          <w:rFonts w:ascii="Times New Roman" w:hAnsi="Times New Roman" w:cs="Times New Roman"/>
          <w:sz w:val="24"/>
          <w:szCs w:val="24"/>
        </w:rPr>
        <w:t>, (2012, 09 Mayo).</w:t>
      </w:r>
      <w:r w:rsidRPr="00D75BF0">
        <w:rPr>
          <w:rFonts w:ascii="Times New Roman" w:hAnsi="Times New Roman" w:cs="Times New Roman"/>
          <w:sz w:val="24"/>
          <w:szCs w:val="24"/>
        </w:rPr>
        <w:t xml:space="preserve"> </w:t>
      </w:r>
      <w:r w:rsidRPr="00D75BF0">
        <w:rPr>
          <w:rFonts w:ascii="Times New Roman" w:hAnsi="Times New Roman" w:cs="Times New Roman"/>
          <w:i/>
          <w:sz w:val="24"/>
          <w:szCs w:val="24"/>
        </w:rPr>
        <w:t>Cincuenta y cuatro empresas del país promueven principios universales de la ONU.</w:t>
      </w:r>
      <w:r w:rsidR="009F643F" w:rsidRPr="00D75BF0">
        <w:rPr>
          <w:rFonts w:ascii="Times New Roman" w:hAnsi="Times New Roman" w:cs="Times New Roman"/>
          <w:i/>
          <w:sz w:val="24"/>
          <w:szCs w:val="24"/>
        </w:rPr>
        <w:t xml:space="preserve"> </w:t>
      </w:r>
      <w:r w:rsidR="009F643F" w:rsidRPr="00D75BF0">
        <w:rPr>
          <w:rFonts w:ascii="Times New Roman" w:hAnsi="Times New Roman" w:cs="Times New Roman"/>
          <w:sz w:val="24"/>
          <w:szCs w:val="24"/>
        </w:rPr>
        <w:t>Recuperado 2013, 12-Enero Internet:</w:t>
      </w:r>
    </w:p>
    <w:p w:rsidR="00445639" w:rsidRPr="00D75BF0" w:rsidRDefault="009F643F" w:rsidP="009F643F">
      <w:pPr>
        <w:pStyle w:val="Prrafodelista"/>
        <w:tabs>
          <w:tab w:val="left" w:pos="3765"/>
        </w:tabs>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 </w:t>
      </w:r>
      <w:r w:rsidR="004321C9" w:rsidRPr="00D75BF0">
        <w:rPr>
          <w:rFonts w:ascii="Times New Roman" w:hAnsi="Times New Roman" w:cs="Times New Roman"/>
          <w:sz w:val="24"/>
          <w:szCs w:val="24"/>
        </w:rPr>
        <w:t>http://www.andes.info.ec/es/actualidad/6085.html</w:t>
      </w:r>
    </w:p>
    <w:p w:rsidR="004321C9" w:rsidRPr="00D75BF0" w:rsidRDefault="009F643F" w:rsidP="00B93393">
      <w:pPr>
        <w:pStyle w:val="Prrafodelista"/>
        <w:numPr>
          <w:ilvl w:val="0"/>
          <w:numId w:val="1"/>
        </w:numPr>
        <w:tabs>
          <w:tab w:val="left" w:pos="3765"/>
        </w:tabs>
        <w:spacing w:line="360" w:lineRule="auto"/>
        <w:jc w:val="both"/>
        <w:rPr>
          <w:rFonts w:ascii="Times New Roman" w:hAnsi="Times New Roman" w:cs="Times New Roman"/>
          <w:b/>
          <w:sz w:val="24"/>
          <w:szCs w:val="24"/>
        </w:rPr>
      </w:pPr>
      <w:proofErr w:type="spellStart"/>
      <w:r w:rsidRPr="00D75BF0">
        <w:rPr>
          <w:rFonts w:ascii="Times New Roman" w:hAnsi="Times New Roman" w:cs="Times New Roman"/>
          <w:sz w:val="24"/>
          <w:szCs w:val="24"/>
        </w:rPr>
        <w:t>Brigones</w:t>
      </w:r>
      <w:proofErr w:type="spellEnd"/>
      <w:r w:rsidRPr="00D75BF0">
        <w:rPr>
          <w:rFonts w:ascii="Times New Roman" w:hAnsi="Times New Roman" w:cs="Times New Roman"/>
          <w:sz w:val="24"/>
          <w:szCs w:val="24"/>
        </w:rPr>
        <w:t>, F., (2011)</w:t>
      </w:r>
      <w:r w:rsidR="004321C9" w:rsidRPr="00D75BF0">
        <w:rPr>
          <w:rFonts w:ascii="Times New Roman" w:hAnsi="Times New Roman" w:cs="Times New Roman"/>
          <w:sz w:val="24"/>
          <w:szCs w:val="24"/>
        </w:rPr>
        <w:t xml:space="preserve">. </w:t>
      </w:r>
      <w:r w:rsidR="004321C9" w:rsidRPr="00D75BF0">
        <w:rPr>
          <w:rFonts w:ascii="Times New Roman" w:hAnsi="Times New Roman" w:cs="Times New Roman"/>
          <w:i/>
          <w:sz w:val="24"/>
          <w:szCs w:val="24"/>
        </w:rPr>
        <w:t xml:space="preserve">La Educación en el Ecuador, Situación y Propuesta del Sistema de </w:t>
      </w:r>
      <w:proofErr w:type="spellStart"/>
      <w:r w:rsidR="004321C9" w:rsidRPr="00D75BF0">
        <w:rPr>
          <w:rFonts w:ascii="Times New Roman" w:hAnsi="Times New Roman" w:cs="Times New Roman"/>
          <w:i/>
          <w:sz w:val="24"/>
          <w:szCs w:val="24"/>
        </w:rPr>
        <w:t>Vouchers</w:t>
      </w:r>
      <w:proofErr w:type="spellEnd"/>
      <w:r w:rsidR="004321C9" w:rsidRPr="00D75BF0">
        <w:rPr>
          <w:rFonts w:ascii="Times New Roman" w:hAnsi="Times New Roman" w:cs="Times New Roman"/>
          <w:i/>
          <w:sz w:val="24"/>
          <w:szCs w:val="24"/>
        </w:rPr>
        <w:t xml:space="preserve"> Educativos como Alternativa.</w:t>
      </w:r>
      <w:r w:rsidRPr="00D75BF0">
        <w:rPr>
          <w:rFonts w:ascii="Times New Roman" w:hAnsi="Times New Roman" w:cs="Times New Roman"/>
          <w:i/>
          <w:sz w:val="24"/>
          <w:szCs w:val="24"/>
        </w:rPr>
        <w:t xml:space="preserve"> </w:t>
      </w:r>
      <w:r w:rsidRPr="00D75BF0">
        <w:rPr>
          <w:rFonts w:ascii="Times New Roman" w:hAnsi="Times New Roman" w:cs="Times New Roman"/>
          <w:sz w:val="24"/>
          <w:szCs w:val="24"/>
        </w:rPr>
        <w:t xml:space="preserve">Recuperado 2013, 18-Febrero de Escuela Superior Politécnica.  </w:t>
      </w:r>
      <w:r w:rsidR="004321C9" w:rsidRPr="00D75BF0">
        <w:rPr>
          <w:rFonts w:ascii="Times New Roman" w:hAnsi="Times New Roman" w:cs="Times New Roman"/>
          <w:sz w:val="24"/>
          <w:szCs w:val="24"/>
        </w:rPr>
        <w:t xml:space="preserve"> </w:t>
      </w:r>
    </w:p>
    <w:p w:rsidR="004321C9" w:rsidRPr="00D75BF0" w:rsidRDefault="00452E9F" w:rsidP="00B93393">
      <w:pPr>
        <w:pStyle w:val="Prrafodelista"/>
        <w:tabs>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http://www.dspace.espol.edu.ec/bitstream/123456789/16995/1/La%20Educaci%C3%B3n%20en%20el%20Ecuador,%20Situaci%C3%B3n%20y%20Propuesta%20del%20Sistema%20de%20Vouchers%20Educativos%20como%20Alterna.pdf</w:t>
      </w:r>
    </w:p>
    <w:p w:rsidR="00452E9F" w:rsidRPr="00D75BF0" w:rsidRDefault="00452E9F" w:rsidP="00851031">
      <w:pPr>
        <w:pStyle w:val="Prrafodelista"/>
        <w:numPr>
          <w:ilvl w:val="0"/>
          <w:numId w:val="45"/>
        </w:numPr>
        <w:tabs>
          <w:tab w:val="left" w:pos="3765"/>
        </w:tabs>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Colegio Base</w:t>
      </w:r>
      <w:r w:rsidR="009F643F" w:rsidRPr="00D75BF0">
        <w:rPr>
          <w:rFonts w:ascii="Times New Roman" w:hAnsi="Times New Roman" w:cs="Times New Roman"/>
          <w:sz w:val="24"/>
          <w:szCs w:val="24"/>
        </w:rPr>
        <w:t>., (2013)</w:t>
      </w:r>
      <w:r w:rsidRPr="00D75BF0">
        <w:rPr>
          <w:rFonts w:ascii="Times New Roman" w:hAnsi="Times New Roman" w:cs="Times New Roman"/>
          <w:sz w:val="24"/>
          <w:szCs w:val="24"/>
        </w:rPr>
        <w:t xml:space="preserve">. </w:t>
      </w:r>
      <w:r w:rsidRPr="00D75BF0">
        <w:rPr>
          <w:rFonts w:ascii="Times New Roman" w:hAnsi="Times New Roman" w:cs="Times New Roman"/>
          <w:i/>
          <w:sz w:val="24"/>
          <w:szCs w:val="24"/>
        </w:rPr>
        <w:t>Página Web Oficial</w:t>
      </w:r>
      <w:r w:rsidRPr="00D75BF0">
        <w:rPr>
          <w:rFonts w:ascii="Times New Roman" w:hAnsi="Times New Roman" w:cs="Times New Roman"/>
          <w:sz w:val="24"/>
          <w:szCs w:val="24"/>
        </w:rPr>
        <w:t xml:space="preserve">. </w:t>
      </w:r>
      <w:r w:rsidR="009F643F" w:rsidRPr="00D75BF0">
        <w:rPr>
          <w:rFonts w:ascii="Times New Roman" w:hAnsi="Times New Roman" w:cs="Times New Roman"/>
          <w:sz w:val="24"/>
          <w:szCs w:val="24"/>
        </w:rPr>
        <w:t xml:space="preserve">Recuperado 2013, 7-Marzo de Colegio Base Internet: </w:t>
      </w:r>
      <w:r w:rsidRPr="00D75BF0">
        <w:rPr>
          <w:rFonts w:ascii="Times New Roman" w:hAnsi="Times New Roman" w:cs="Times New Roman"/>
          <w:sz w:val="24"/>
          <w:szCs w:val="24"/>
        </w:rPr>
        <w:t>http://www.colegiobase.com/cbase/</w:t>
      </w:r>
    </w:p>
    <w:p w:rsidR="004022DA" w:rsidRPr="00D75BF0" w:rsidRDefault="004022DA" w:rsidP="00B93393">
      <w:pPr>
        <w:pStyle w:val="Prrafodelista"/>
        <w:numPr>
          <w:ilvl w:val="0"/>
          <w:numId w:val="1"/>
        </w:numPr>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Colegio Base.</w:t>
      </w:r>
      <w:r w:rsidRPr="00D75BF0">
        <w:rPr>
          <w:rFonts w:ascii="Times New Roman" w:hAnsi="Times New Roman" w:cs="Times New Roman"/>
          <w:i/>
          <w:sz w:val="24"/>
          <w:szCs w:val="24"/>
        </w:rPr>
        <w:t xml:space="preserve"> </w:t>
      </w:r>
      <w:proofErr w:type="spellStart"/>
      <w:r w:rsidRPr="00D75BF0">
        <w:rPr>
          <w:rFonts w:ascii="Times New Roman" w:hAnsi="Times New Roman" w:cs="Times New Roman"/>
          <w:i/>
          <w:sz w:val="24"/>
          <w:szCs w:val="24"/>
        </w:rPr>
        <w:t>Relatorio</w:t>
      </w:r>
      <w:proofErr w:type="spellEnd"/>
      <w:r w:rsidRPr="00D75BF0">
        <w:rPr>
          <w:rFonts w:ascii="Times New Roman" w:hAnsi="Times New Roman" w:cs="Times New Roman"/>
          <w:i/>
          <w:sz w:val="24"/>
          <w:szCs w:val="24"/>
        </w:rPr>
        <w:t xml:space="preserve"> de Gestión</w:t>
      </w:r>
      <w:r w:rsidRPr="00D75BF0">
        <w:rPr>
          <w:rFonts w:ascii="Times New Roman" w:hAnsi="Times New Roman" w:cs="Times New Roman"/>
          <w:sz w:val="24"/>
          <w:szCs w:val="24"/>
        </w:rPr>
        <w:t>. Madrid, 2011.</w:t>
      </w:r>
    </w:p>
    <w:p w:rsidR="00452E9F" w:rsidRPr="00D75BF0" w:rsidRDefault="00452E9F" w:rsidP="00B93393">
      <w:pPr>
        <w:pStyle w:val="Prrafodelista"/>
        <w:numPr>
          <w:ilvl w:val="0"/>
          <w:numId w:val="1"/>
        </w:numPr>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Colegio </w:t>
      </w:r>
      <w:proofErr w:type="spellStart"/>
      <w:r w:rsidRPr="00D75BF0">
        <w:rPr>
          <w:rFonts w:ascii="Times New Roman" w:hAnsi="Times New Roman" w:cs="Times New Roman"/>
          <w:sz w:val="24"/>
          <w:szCs w:val="24"/>
        </w:rPr>
        <w:t>Intisana</w:t>
      </w:r>
      <w:proofErr w:type="spellEnd"/>
      <w:r w:rsidR="001E63BD" w:rsidRPr="00D75BF0">
        <w:rPr>
          <w:rFonts w:ascii="Times New Roman" w:hAnsi="Times New Roman" w:cs="Times New Roman"/>
          <w:sz w:val="24"/>
          <w:szCs w:val="24"/>
        </w:rPr>
        <w:t>.</w:t>
      </w:r>
      <w:r w:rsidR="009F643F" w:rsidRPr="00D75BF0">
        <w:rPr>
          <w:rFonts w:ascii="Times New Roman" w:hAnsi="Times New Roman" w:cs="Times New Roman"/>
          <w:sz w:val="24"/>
          <w:szCs w:val="24"/>
        </w:rPr>
        <w:t xml:space="preserve"> (2013)</w:t>
      </w:r>
      <w:r w:rsidRPr="00D75BF0">
        <w:rPr>
          <w:rFonts w:ascii="Times New Roman" w:hAnsi="Times New Roman" w:cs="Times New Roman"/>
          <w:sz w:val="24"/>
          <w:szCs w:val="24"/>
        </w:rPr>
        <w:t>. Página Web Oficial.</w:t>
      </w:r>
      <w:r w:rsidR="009F643F" w:rsidRPr="00D75BF0">
        <w:rPr>
          <w:rFonts w:ascii="Times New Roman" w:hAnsi="Times New Roman" w:cs="Times New Roman"/>
          <w:sz w:val="24"/>
          <w:szCs w:val="24"/>
        </w:rPr>
        <w:t xml:space="preserve"> Recuperado 2013, 2</w:t>
      </w:r>
      <w:r w:rsidR="001E63BD" w:rsidRPr="00D75BF0">
        <w:rPr>
          <w:rFonts w:ascii="Times New Roman" w:hAnsi="Times New Roman" w:cs="Times New Roman"/>
          <w:sz w:val="24"/>
          <w:szCs w:val="24"/>
        </w:rPr>
        <w:t>-</w:t>
      </w:r>
      <w:r w:rsidR="009F643F" w:rsidRPr="00D75BF0">
        <w:rPr>
          <w:rFonts w:ascii="Times New Roman" w:hAnsi="Times New Roman" w:cs="Times New Roman"/>
          <w:sz w:val="24"/>
          <w:szCs w:val="24"/>
        </w:rPr>
        <w:t xml:space="preserve">Abril de Colegio </w:t>
      </w:r>
      <w:proofErr w:type="spellStart"/>
      <w:r w:rsidR="009F643F" w:rsidRPr="00D75BF0">
        <w:rPr>
          <w:rFonts w:ascii="Times New Roman" w:hAnsi="Times New Roman" w:cs="Times New Roman"/>
          <w:sz w:val="24"/>
          <w:szCs w:val="24"/>
        </w:rPr>
        <w:t>Intisana</w:t>
      </w:r>
      <w:proofErr w:type="spellEnd"/>
      <w:r w:rsidR="009F643F" w:rsidRPr="00D75BF0">
        <w:rPr>
          <w:rFonts w:ascii="Times New Roman" w:hAnsi="Times New Roman" w:cs="Times New Roman"/>
          <w:sz w:val="24"/>
          <w:szCs w:val="24"/>
        </w:rPr>
        <w:t xml:space="preserve"> Internet:</w:t>
      </w:r>
      <w:r w:rsidRPr="00D75BF0">
        <w:rPr>
          <w:rFonts w:ascii="Times New Roman" w:hAnsi="Times New Roman" w:cs="Times New Roman"/>
          <w:sz w:val="24"/>
          <w:szCs w:val="24"/>
        </w:rPr>
        <w:t xml:space="preserve"> http://www.intisana.com/</w:t>
      </w:r>
    </w:p>
    <w:p w:rsidR="002162EA" w:rsidRPr="00D75BF0" w:rsidRDefault="00EF2BCF" w:rsidP="00B93393">
      <w:pPr>
        <w:pStyle w:val="Prrafodelista"/>
        <w:numPr>
          <w:ilvl w:val="0"/>
          <w:numId w:val="1"/>
        </w:numPr>
        <w:spacing w:line="360" w:lineRule="auto"/>
        <w:jc w:val="both"/>
        <w:rPr>
          <w:rFonts w:ascii="Times New Roman" w:hAnsi="Times New Roman" w:cs="Times New Roman"/>
          <w:b/>
          <w:sz w:val="24"/>
          <w:szCs w:val="24"/>
        </w:rPr>
      </w:pPr>
      <w:proofErr w:type="spellStart"/>
      <w:r w:rsidRPr="00D75BF0">
        <w:rPr>
          <w:rFonts w:ascii="Times New Roman" w:hAnsi="Times New Roman" w:cs="Times New Roman"/>
          <w:sz w:val="24"/>
          <w:szCs w:val="24"/>
        </w:rPr>
        <w:t>Chevron</w:t>
      </w:r>
      <w:proofErr w:type="spellEnd"/>
      <w:r w:rsidRPr="00D75BF0">
        <w:rPr>
          <w:rFonts w:ascii="Times New Roman" w:hAnsi="Times New Roman" w:cs="Times New Roman"/>
          <w:sz w:val="24"/>
          <w:szCs w:val="24"/>
        </w:rPr>
        <w:t xml:space="preserve"> Tóxico</w:t>
      </w:r>
      <w:r w:rsidR="001E63BD" w:rsidRPr="00D75BF0">
        <w:rPr>
          <w:rFonts w:ascii="Times New Roman" w:hAnsi="Times New Roman" w:cs="Times New Roman"/>
          <w:sz w:val="24"/>
          <w:szCs w:val="24"/>
        </w:rPr>
        <w:t xml:space="preserve">. </w:t>
      </w:r>
      <w:r w:rsidR="009F643F" w:rsidRPr="00D75BF0">
        <w:rPr>
          <w:rFonts w:ascii="Times New Roman" w:hAnsi="Times New Roman" w:cs="Times New Roman"/>
          <w:sz w:val="24"/>
          <w:szCs w:val="24"/>
        </w:rPr>
        <w:t>(2013)</w:t>
      </w:r>
      <w:r w:rsidRPr="00D75BF0">
        <w:rPr>
          <w:rFonts w:ascii="Times New Roman" w:hAnsi="Times New Roman" w:cs="Times New Roman"/>
          <w:sz w:val="24"/>
          <w:szCs w:val="24"/>
        </w:rPr>
        <w:t xml:space="preserve">. </w:t>
      </w:r>
      <w:r w:rsidRPr="00D75BF0">
        <w:rPr>
          <w:rFonts w:ascii="Times New Roman" w:hAnsi="Times New Roman" w:cs="Times New Roman"/>
          <w:i/>
          <w:sz w:val="24"/>
          <w:szCs w:val="24"/>
        </w:rPr>
        <w:t>CONAIE y Premio Nobel se pronuncian públicamente a favor de afectados por Texaco.</w:t>
      </w:r>
      <w:r w:rsidR="009F643F" w:rsidRPr="00D75BF0">
        <w:rPr>
          <w:rFonts w:ascii="Times New Roman" w:hAnsi="Times New Roman" w:cs="Times New Roman"/>
          <w:sz w:val="24"/>
          <w:szCs w:val="24"/>
        </w:rPr>
        <w:t xml:space="preserve"> Recuperado 2013, </w:t>
      </w:r>
      <w:r w:rsidR="001E63BD" w:rsidRPr="00D75BF0">
        <w:rPr>
          <w:rFonts w:ascii="Times New Roman" w:hAnsi="Times New Roman" w:cs="Times New Roman"/>
          <w:sz w:val="24"/>
          <w:szCs w:val="24"/>
        </w:rPr>
        <w:t>5-Abril de Internet:</w:t>
      </w:r>
    </w:p>
    <w:p w:rsidR="00EF2BCF" w:rsidRPr="00D75BF0" w:rsidRDefault="002162EA" w:rsidP="00B93393">
      <w:pPr>
        <w:pStyle w:val="Prrafodelista"/>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http://www.texacotoxico.org/conaie-y-premio-nobel-se-pronuncian-publicamente-en-factor-de-afectados-por-texaco/</w:t>
      </w:r>
      <w:r w:rsidR="00EF2BCF" w:rsidRPr="00D75BF0">
        <w:rPr>
          <w:rFonts w:ascii="Times New Roman" w:hAnsi="Times New Roman" w:cs="Times New Roman"/>
          <w:sz w:val="24"/>
          <w:szCs w:val="24"/>
        </w:rPr>
        <w:t xml:space="preserve"> </w:t>
      </w:r>
    </w:p>
    <w:p w:rsidR="002162EA" w:rsidRPr="00D75BF0" w:rsidRDefault="00F12E4C" w:rsidP="00B93393">
      <w:pPr>
        <w:pStyle w:val="Prrafodelista"/>
        <w:numPr>
          <w:ilvl w:val="0"/>
          <w:numId w:val="1"/>
        </w:numPr>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Diario El Tiempo.</w:t>
      </w:r>
      <w:r w:rsidR="001E63BD" w:rsidRPr="00D75BF0">
        <w:rPr>
          <w:rFonts w:ascii="Times New Roman" w:hAnsi="Times New Roman" w:cs="Times New Roman"/>
          <w:sz w:val="24"/>
          <w:szCs w:val="24"/>
        </w:rPr>
        <w:t xml:space="preserve"> (2013) </w:t>
      </w:r>
      <w:r w:rsidR="00373F95" w:rsidRPr="00D75BF0">
        <w:rPr>
          <w:rFonts w:ascii="Times New Roman" w:hAnsi="Times New Roman" w:cs="Times New Roman"/>
          <w:i/>
          <w:sz w:val="24"/>
          <w:szCs w:val="24"/>
        </w:rPr>
        <w:t xml:space="preserve"> Instituciones Incumplen la Rendición de Cuentas.</w:t>
      </w:r>
      <w:r w:rsidR="001E63BD" w:rsidRPr="00D75BF0">
        <w:rPr>
          <w:rFonts w:ascii="Times New Roman" w:hAnsi="Times New Roman" w:cs="Times New Roman"/>
          <w:i/>
          <w:sz w:val="24"/>
          <w:szCs w:val="24"/>
        </w:rPr>
        <w:t xml:space="preserve"> </w:t>
      </w:r>
      <w:r w:rsidR="001E63BD" w:rsidRPr="00D75BF0">
        <w:rPr>
          <w:rFonts w:ascii="Times New Roman" w:hAnsi="Times New Roman" w:cs="Times New Roman"/>
          <w:sz w:val="24"/>
          <w:szCs w:val="24"/>
        </w:rPr>
        <w:t>Recuperado 2013, 9-Mayo de Internet:</w:t>
      </w:r>
    </w:p>
    <w:p w:rsidR="00F12E4C" w:rsidRPr="00D75BF0" w:rsidRDefault="00A46B68" w:rsidP="00B93393">
      <w:pPr>
        <w:pStyle w:val="Prrafodelista"/>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http://www.eltiempo.com.ec/noticias-cuenca/120712-instituciones-incumplen-la-rendicia-n-de-cuentas/</w:t>
      </w:r>
      <w:r w:rsidR="00F12E4C" w:rsidRPr="00D75BF0">
        <w:rPr>
          <w:rFonts w:ascii="Times New Roman" w:hAnsi="Times New Roman" w:cs="Times New Roman"/>
          <w:sz w:val="24"/>
          <w:szCs w:val="24"/>
        </w:rPr>
        <w:t xml:space="preserve"> </w:t>
      </w:r>
    </w:p>
    <w:p w:rsidR="004022DA" w:rsidRPr="00D75BF0" w:rsidRDefault="004022DA" w:rsidP="00B93393">
      <w:pPr>
        <w:pStyle w:val="Prrafodelista"/>
        <w:numPr>
          <w:ilvl w:val="0"/>
          <w:numId w:val="1"/>
        </w:numPr>
        <w:spacing w:line="360" w:lineRule="auto"/>
        <w:jc w:val="both"/>
        <w:rPr>
          <w:rFonts w:ascii="Times New Roman" w:hAnsi="Times New Roman" w:cs="Times New Roman"/>
          <w:b/>
          <w:sz w:val="24"/>
          <w:szCs w:val="24"/>
        </w:rPr>
      </w:pPr>
      <w:proofErr w:type="spellStart"/>
      <w:r w:rsidRPr="00D75BF0">
        <w:rPr>
          <w:rFonts w:ascii="Times New Roman" w:hAnsi="Times New Roman" w:cs="Times New Roman"/>
          <w:sz w:val="24"/>
          <w:szCs w:val="24"/>
        </w:rPr>
        <w:lastRenderedPageBreak/>
        <w:t>Expoknews</w:t>
      </w:r>
      <w:proofErr w:type="spellEnd"/>
      <w:r w:rsidRPr="00D75BF0">
        <w:rPr>
          <w:rFonts w:ascii="Times New Roman" w:hAnsi="Times New Roman" w:cs="Times New Roman"/>
          <w:sz w:val="24"/>
          <w:szCs w:val="24"/>
        </w:rPr>
        <w:t>.</w:t>
      </w:r>
      <w:r w:rsidR="001E63BD" w:rsidRPr="00D75BF0">
        <w:rPr>
          <w:rFonts w:ascii="Times New Roman" w:hAnsi="Times New Roman" w:cs="Times New Roman"/>
          <w:sz w:val="24"/>
          <w:szCs w:val="24"/>
        </w:rPr>
        <w:t xml:space="preserve"> (2009).</w:t>
      </w:r>
      <w:r w:rsidRPr="00D75BF0">
        <w:rPr>
          <w:rFonts w:ascii="Times New Roman" w:hAnsi="Times New Roman" w:cs="Times New Roman"/>
          <w:sz w:val="24"/>
          <w:szCs w:val="24"/>
        </w:rPr>
        <w:t xml:space="preserve"> </w:t>
      </w:r>
      <w:r w:rsidRPr="00D75BF0">
        <w:rPr>
          <w:rFonts w:ascii="Times New Roman" w:hAnsi="Times New Roman" w:cs="Times New Roman"/>
          <w:i/>
          <w:sz w:val="24"/>
          <w:szCs w:val="24"/>
        </w:rPr>
        <w:t>Historia de la Responsabilidad Social.</w:t>
      </w:r>
      <w:r w:rsidRPr="00D75BF0">
        <w:rPr>
          <w:rFonts w:ascii="Times New Roman" w:hAnsi="Times New Roman" w:cs="Times New Roman"/>
          <w:sz w:val="24"/>
          <w:szCs w:val="24"/>
        </w:rPr>
        <w:t xml:space="preserve"> </w:t>
      </w:r>
      <w:r w:rsidR="001E63BD" w:rsidRPr="00D75BF0">
        <w:rPr>
          <w:rFonts w:ascii="Times New Roman" w:hAnsi="Times New Roman" w:cs="Times New Roman"/>
          <w:sz w:val="24"/>
          <w:szCs w:val="24"/>
        </w:rPr>
        <w:t xml:space="preserve">Recuperado </w:t>
      </w:r>
      <w:r w:rsidRPr="00D75BF0">
        <w:rPr>
          <w:rFonts w:ascii="Times New Roman" w:hAnsi="Times New Roman" w:cs="Times New Roman"/>
          <w:sz w:val="24"/>
          <w:szCs w:val="24"/>
        </w:rPr>
        <w:t>2</w:t>
      </w:r>
      <w:r w:rsidR="001E63BD" w:rsidRPr="00D75BF0">
        <w:rPr>
          <w:rFonts w:ascii="Times New Roman" w:hAnsi="Times New Roman" w:cs="Times New Roman"/>
          <w:sz w:val="24"/>
          <w:szCs w:val="24"/>
        </w:rPr>
        <w:t>013, 12-Mayo de Internet:</w:t>
      </w:r>
    </w:p>
    <w:p w:rsidR="004022DA" w:rsidRPr="00D75BF0" w:rsidRDefault="00A46B68" w:rsidP="00B93393">
      <w:pPr>
        <w:pStyle w:val="Prrafodelista"/>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http://www.expoknews.com/2009/12/01/historia-de-la-responsabilidad-social/</w:t>
      </w:r>
      <w:r w:rsidR="004022DA" w:rsidRPr="00D75BF0">
        <w:rPr>
          <w:rFonts w:ascii="Times New Roman" w:hAnsi="Times New Roman" w:cs="Times New Roman"/>
          <w:sz w:val="24"/>
          <w:szCs w:val="24"/>
        </w:rPr>
        <w:t xml:space="preserve"> </w:t>
      </w:r>
    </w:p>
    <w:p w:rsidR="00A36DFB" w:rsidRPr="00D75BF0" w:rsidRDefault="001E63BD" w:rsidP="00B93393">
      <w:pPr>
        <w:pStyle w:val="Prrafodelista"/>
        <w:numPr>
          <w:ilvl w:val="0"/>
          <w:numId w:val="1"/>
        </w:numPr>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Ferré, M</w:t>
      </w:r>
      <w:r w:rsidR="00A36DFB" w:rsidRPr="00D75BF0">
        <w:rPr>
          <w:rFonts w:ascii="Times New Roman" w:hAnsi="Times New Roman" w:cs="Times New Roman"/>
          <w:sz w:val="24"/>
          <w:szCs w:val="24"/>
        </w:rPr>
        <w:t>.</w:t>
      </w:r>
      <w:r w:rsidRPr="00D75BF0">
        <w:rPr>
          <w:rFonts w:ascii="Times New Roman" w:hAnsi="Times New Roman" w:cs="Times New Roman"/>
          <w:sz w:val="24"/>
          <w:szCs w:val="24"/>
        </w:rPr>
        <w:t>, (2010).</w:t>
      </w:r>
      <w:r w:rsidR="00A36DFB" w:rsidRPr="00D75BF0">
        <w:rPr>
          <w:rFonts w:ascii="Times New Roman" w:hAnsi="Times New Roman" w:cs="Times New Roman"/>
          <w:sz w:val="24"/>
          <w:szCs w:val="24"/>
        </w:rPr>
        <w:t xml:space="preserve"> </w:t>
      </w:r>
      <w:r w:rsidR="00A36DFB" w:rsidRPr="00D75BF0">
        <w:rPr>
          <w:rFonts w:ascii="Times New Roman" w:hAnsi="Times New Roman" w:cs="Times New Roman"/>
          <w:i/>
          <w:sz w:val="24"/>
          <w:szCs w:val="24"/>
        </w:rPr>
        <w:t>Glosario de Responsabilidad Social</w:t>
      </w:r>
      <w:r w:rsidR="00A36DFB" w:rsidRPr="00D75BF0">
        <w:rPr>
          <w:rFonts w:ascii="Times New Roman" w:hAnsi="Times New Roman" w:cs="Times New Roman"/>
          <w:sz w:val="24"/>
          <w:szCs w:val="24"/>
        </w:rPr>
        <w:t xml:space="preserve">. </w:t>
      </w:r>
      <w:r w:rsidRPr="00D75BF0">
        <w:rPr>
          <w:rFonts w:ascii="Times New Roman" w:hAnsi="Times New Roman" w:cs="Times New Roman"/>
          <w:sz w:val="24"/>
          <w:szCs w:val="24"/>
        </w:rPr>
        <w:t>Recuperado 2013, 15-Mayo de Sostenible Internet:</w:t>
      </w:r>
      <w:r w:rsidR="00A36DFB" w:rsidRPr="00D75BF0">
        <w:rPr>
          <w:rFonts w:ascii="Times New Roman" w:hAnsi="Times New Roman" w:cs="Times New Roman"/>
          <w:sz w:val="24"/>
          <w:szCs w:val="24"/>
        </w:rPr>
        <w:t xml:space="preserve"> </w:t>
      </w:r>
    </w:p>
    <w:p w:rsidR="00A36DFB" w:rsidRPr="00D75BF0" w:rsidRDefault="00A36DFB" w:rsidP="00B93393">
      <w:pPr>
        <w:pStyle w:val="Prrafodelista"/>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http://www.sdesostenible.com/articulo/Glosario-de-Responsabilidad-Social</w:t>
      </w:r>
    </w:p>
    <w:p w:rsidR="00DC73CD" w:rsidRPr="00D75BF0" w:rsidRDefault="00A46B68" w:rsidP="00B93393">
      <w:pPr>
        <w:pStyle w:val="Prrafodelista"/>
        <w:numPr>
          <w:ilvl w:val="0"/>
          <w:numId w:val="8"/>
        </w:numPr>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Fundación Patronato Municipal San José.</w:t>
      </w:r>
      <w:r w:rsidR="001E63BD" w:rsidRPr="00D75BF0">
        <w:rPr>
          <w:rFonts w:ascii="Times New Roman" w:hAnsi="Times New Roman" w:cs="Times New Roman"/>
          <w:sz w:val="24"/>
          <w:szCs w:val="24"/>
        </w:rPr>
        <w:t xml:space="preserve"> (2012).</w:t>
      </w:r>
      <w:r w:rsidRPr="00D75BF0">
        <w:rPr>
          <w:rFonts w:ascii="Times New Roman" w:hAnsi="Times New Roman" w:cs="Times New Roman"/>
          <w:sz w:val="24"/>
          <w:szCs w:val="24"/>
        </w:rPr>
        <w:t xml:space="preserve"> </w:t>
      </w:r>
      <w:r w:rsidR="00DC73CD" w:rsidRPr="00D75BF0">
        <w:rPr>
          <w:rFonts w:ascii="Times New Roman" w:hAnsi="Times New Roman" w:cs="Times New Roman"/>
          <w:i/>
          <w:sz w:val="24"/>
          <w:szCs w:val="24"/>
        </w:rPr>
        <w:t>Ley de Transparencia.</w:t>
      </w:r>
      <w:r w:rsidR="001E63BD" w:rsidRPr="00D75BF0">
        <w:rPr>
          <w:rFonts w:ascii="Times New Roman" w:hAnsi="Times New Roman" w:cs="Times New Roman"/>
          <w:i/>
          <w:sz w:val="24"/>
          <w:szCs w:val="24"/>
        </w:rPr>
        <w:t xml:space="preserve"> </w:t>
      </w:r>
      <w:r w:rsidR="001E63BD" w:rsidRPr="00D75BF0">
        <w:rPr>
          <w:rFonts w:ascii="Times New Roman" w:hAnsi="Times New Roman" w:cs="Times New Roman"/>
          <w:sz w:val="24"/>
          <w:szCs w:val="24"/>
        </w:rPr>
        <w:t>Recuperado 2013, 8-Junio de Internet:</w:t>
      </w:r>
    </w:p>
    <w:p w:rsidR="00A46B68" w:rsidRPr="00D75BF0" w:rsidRDefault="00DC73CD" w:rsidP="00B93393">
      <w:pPr>
        <w:pStyle w:val="Prrafodelista"/>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 http://www.patronato.quito.gob.ec/# </w:t>
      </w:r>
    </w:p>
    <w:p w:rsidR="001E63BD" w:rsidRPr="00D75BF0" w:rsidRDefault="004022DA" w:rsidP="00B93393">
      <w:pPr>
        <w:pStyle w:val="Prrafodelista"/>
        <w:numPr>
          <w:ilvl w:val="0"/>
          <w:numId w:val="1"/>
        </w:numPr>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FUNDIBEQ.</w:t>
      </w:r>
      <w:r w:rsidR="001E63BD" w:rsidRPr="00D75BF0">
        <w:rPr>
          <w:rFonts w:ascii="Times New Roman" w:hAnsi="Times New Roman" w:cs="Times New Roman"/>
          <w:sz w:val="24"/>
          <w:szCs w:val="24"/>
        </w:rPr>
        <w:t xml:space="preserve"> (2013)</w:t>
      </w:r>
      <w:r w:rsidR="00FE3E33" w:rsidRPr="00D75BF0">
        <w:rPr>
          <w:rFonts w:ascii="Times New Roman" w:hAnsi="Times New Roman" w:cs="Times New Roman"/>
          <w:sz w:val="24"/>
          <w:szCs w:val="24"/>
        </w:rPr>
        <w:t>.</w:t>
      </w:r>
      <w:r w:rsidRPr="00D75BF0">
        <w:rPr>
          <w:rFonts w:ascii="Times New Roman" w:hAnsi="Times New Roman" w:cs="Times New Roman"/>
          <w:sz w:val="24"/>
          <w:szCs w:val="24"/>
        </w:rPr>
        <w:t xml:space="preserve"> </w:t>
      </w:r>
      <w:r w:rsidR="00CA007C" w:rsidRPr="00D75BF0">
        <w:rPr>
          <w:rFonts w:ascii="Times New Roman" w:hAnsi="Times New Roman" w:cs="Times New Roman"/>
          <w:i/>
          <w:sz w:val="24"/>
          <w:szCs w:val="24"/>
        </w:rPr>
        <w:t>Fund</w:t>
      </w:r>
      <w:r w:rsidRPr="00D75BF0">
        <w:rPr>
          <w:rFonts w:ascii="Times New Roman" w:hAnsi="Times New Roman" w:cs="Times New Roman"/>
          <w:i/>
          <w:sz w:val="24"/>
          <w:szCs w:val="24"/>
        </w:rPr>
        <w:t>ación Iberoamericana para la Gestión de la Calidad.</w:t>
      </w:r>
      <w:r w:rsidRPr="00D75BF0">
        <w:rPr>
          <w:rFonts w:ascii="Times New Roman" w:hAnsi="Times New Roman" w:cs="Times New Roman"/>
          <w:sz w:val="24"/>
          <w:szCs w:val="24"/>
        </w:rPr>
        <w:t xml:space="preserve"> </w:t>
      </w:r>
      <w:r w:rsidR="001E63BD" w:rsidRPr="00D75BF0">
        <w:rPr>
          <w:rFonts w:ascii="Times New Roman" w:hAnsi="Times New Roman" w:cs="Times New Roman"/>
          <w:sz w:val="24"/>
          <w:szCs w:val="24"/>
        </w:rPr>
        <w:t>Recuperado 2013, 5-Enero de Internet:</w:t>
      </w:r>
    </w:p>
    <w:p w:rsidR="004022DA" w:rsidRPr="00D75BF0" w:rsidRDefault="004022DA" w:rsidP="001E63BD">
      <w:pPr>
        <w:pStyle w:val="Prrafodelista"/>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 </w:t>
      </w:r>
      <w:hyperlink r:id="rId9" w:history="1">
        <w:r w:rsidRPr="00D75BF0">
          <w:rPr>
            <w:rStyle w:val="Hipervnculo"/>
            <w:rFonts w:ascii="Times New Roman" w:hAnsi="Times New Roman" w:cs="Times New Roman"/>
            <w:color w:val="auto"/>
            <w:sz w:val="24"/>
            <w:szCs w:val="24"/>
            <w:u w:val="none"/>
          </w:rPr>
          <w:t>http://www.fundibeq.org/opencms/opencms/PWF/home/index/index.html</w:t>
        </w:r>
      </w:hyperlink>
    </w:p>
    <w:p w:rsidR="00211071" w:rsidRPr="00D75BF0" w:rsidRDefault="001E63BD" w:rsidP="00B93393">
      <w:pPr>
        <w:pStyle w:val="Prrafodelista"/>
        <w:numPr>
          <w:ilvl w:val="0"/>
          <w:numId w:val="1"/>
        </w:numPr>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García, A</w:t>
      </w:r>
      <w:r w:rsidR="00211071" w:rsidRPr="00D75BF0">
        <w:rPr>
          <w:rFonts w:ascii="Times New Roman" w:hAnsi="Times New Roman" w:cs="Times New Roman"/>
          <w:sz w:val="24"/>
          <w:szCs w:val="24"/>
        </w:rPr>
        <w:t>.</w:t>
      </w:r>
      <w:r w:rsidRPr="00D75BF0">
        <w:rPr>
          <w:rFonts w:ascii="Times New Roman" w:hAnsi="Times New Roman" w:cs="Times New Roman"/>
          <w:sz w:val="24"/>
          <w:szCs w:val="24"/>
        </w:rPr>
        <w:t xml:space="preserve"> (2009)</w:t>
      </w:r>
      <w:r w:rsidR="00FE3E33" w:rsidRPr="00D75BF0">
        <w:rPr>
          <w:rFonts w:ascii="Times New Roman" w:hAnsi="Times New Roman" w:cs="Times New Roman"/>
          <w:sz w:val="24"/>
          <w:szCs w:val="24"/>
        </w:rPr>
        <w:t>.</w:t>
      </w:r>
      <w:r w:rsidR="00211071" w:rsidRPr="00D75BF0">
        <w:rPr>
          <w:rFonts w:ascii="Times New Roman" w:hAnsi="Times New Roman" w:cs="Times New Roman"/>
          <w:sz w:val="24"/>
          <w:szCs w:val="24"/>
        </w:rPr>
        <w:t xml:space="preserve"> </w:t>
      </w:r>
      <w:r w:rsidR="00211071" w:rsidRPr="00D75BF0">
        <w:rPr>
          <w:rFonts w:ascii="Times New Roman" w:hAnsi="Times New Roman" w:cs="Times New Roman"/>
          <w:i/>
          <w:sz w:val="24"/>
          <w:szCs w:val="24"/>
        </w:rPr>
        <w:t>Educación y Tecnología.</w:t>
      </w:r>
      <w:r w:rsidR="00211071" w:rsidRPr="00D75BF0">
        <w:rPr>
          <w:rFonts w:ascii="Times New Roman" w:hAnsi="Times New Roman" w:cs="Times New Roman"/>
          <w:sz w:val="24"/>
          <w:szCs w:val="24"/>
        </w:rPr>
        <w:t xml:space="preserve"> </w:t>
      </w:r>
      <w:r w:rsidRPr="00D75BF0">
        <w:rPr>
          <w:rFonts w:ascii="Times New Roman" w:hAnsi="Times New Roman" w:cs="Times New Roman"/>
          <w:sz w:val="24"/>
          <w:szCs w:val="24"/>
        </w:rPr>
        <w:t xml:space="preserve">Recuperado 2013, </w:t>
      </w:r>
      <w:r w:rsidR="00FE3E33" w:rsidRPr="00D75BF0">
        <w:rPr>
          <w:rFonts w:ascii="Times New Roman" w:hAnsi="Times New Roman" w:cs="Times New Roman"/>
          <w:sz w:val="24"/>
          <w:szCs w:val="24"/>
        </w:rPr>
        <w:t>11-Junio de Internet:</w:t>
      </w:r>
      <w:r w:rsidR="00211071" w:rsidRPr="00D75BF0">
        <w:rPr>
          <w:rFonts w:ascii="Times New Roman" w:hAnsi="Times New Roman" w:cs="Times New Roman"/>
          <w:sz w:val="24"/>
          <w:szCs w:val="24"/>
        </w:rPr>
        <w:t xml:space="preserve"> </w:t>
      </w:r>
    </w:p>
    <w:p w:rsidR="00211071" w:rsidRPr="00D75BF0" w:rsidRDefault="00211071" w:rsidP="00B93393">
      <w:pPr>
        <w:pStyle w:val="Prrafodelista"/>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http://web.usal.es/~anagv/arti1.htm</w:t>
      </w:r>
    </w:p>
    <w:p w:rsidR="004022DA" w:rsidRPr="00D75BF0" w:rsidRDefault="004022DA" w:rsidP="00B93393">
      <w:pPr>
        <w:pStyle w:val="Prrafodelista"/>
        <w:numPr>
          <w:ilvl w:val="0"/>
          <w:numId w:val="1"/>
        </w:numPr>
        <w:tabs>
          <w:tab w:val="left" w:pos="5040"/>
        </w:tabs>
        <w:spacing w:line="360" w:lineRule="auto"/>
        <w:jc w:val="both"/>
        <w:rPr>
          <w:rFonts w:ascii="Times New Roman" w:eastAsia="Calibri" w:hAnsi="Times New Roman" w:cs="Times New Roman"/>
          <w:sz w:val="24"/>
          <w:szCs w:val="24"/>
        </w:rPr>
      </w:pPr>
      <w:r w:rsidRPr="00D75BF0">
        <w:rPr>
          <w:rFonts w:ascii="Times New Roman" w:eastAsia="Calibri" w:hAnsi="Times New Roman" w:cs="Times New Roman"/>
          <w:sz w:val="24"/>
          <w:szCs w:val="24"/>
        </w:rPr>
        <w:t>GARCIAS HOZ, Víctor y MEDI</w:t>
      </w:r>
      <w:r w:rsidR="00CA007C" w:rsidRPr="00D75BF0">
        <w:rPr>
          <w:rFonts w:ascii="Times New Roman" w:eastAsia="Calibri" w:hAnsi="Times New Roman" w:cs="Times New Roman"/>
          <w:sz w:val="24"/>
          <w:szCs w:val="24"/>
        </w:rPr>
        <w:t>NA, Raú</w:t>
      </w:r>
      <w:r w:rsidRPr="00D75BF0">
        <w:rPr>
          <w:rFonts w:ascii="Times New Roman" w:eastAsia="Calibri" w:hAnsi="Times New Roman" w:cs="Times New Roman"/>
          <w:sz w:val="24"/>
          <w:szCs w:val="24"/>
        </w:rPr>
        <w:t xml:space="preserve">l. </w:t>
      </w:r>
      <w:r w:rsidRPr="00D75BF0">
        <w:rPr>
          <w:rFonts w:ascii="Times New Roman" w:eastAsia="Calibri" w:hAnsi="Times New Roman" w:cs="Times New Roman"/>
          <w:i/>
          <w:sz w:val="24"/>
          <w:szCs w:val="24"/>
        </w:rPr>
        <w:t>Organización y gobierno de centros educativos</w:t>
      </w:r>
      <w:r w:rsidRPr="00D75BF0">
        <w:rPr>
          <w:rFonts w:ascii="Times New Roman" w:eastAsia="Calibri" w:hAnsi="Times New Roman" w:cs="Times New Roman"/>
          <w:sz w:val="24"/>
          <w:szCs w:val="24"/>
        </w:rPr>
        <w:t xml:space="preserve">. Madrid: </w:t>
      </w:r>
      <w:proofErr w:type="spellStart"/>
      <w:r w:rsidRPr="00D75BF0">
        <w:rPr>
          <w:rFonts w:ascii="Times New Roman" w:eastAsia="Calibri" w:hAnsi="Times New Roman" w:cs="Times New Roman"/>
          <w:sz w:val="24"/>
          <w:szCs w:val="24"/>
        </w:rPr>
        <w:t>Rialp</w:t>
      </w:r>
      <w:proofErr w:type="spellEnd"/>
      <w:r w:rsidRPr="00D75BF0">
        <w:rPr>
          <w:rFonts w:ascii="Times New Roman" w:eastAsia="Calibri" w:hAnsi="Times New Roman" w:cs="Times New Roman"/>
          <w:sz w:val="24"/>
          <w:szCs w:val="24"/>
        </w:rPr>
        <w:t>. 1986.</w:t>
      </w:r>
    </w:p>
    <w:p w:rsidR="00452E9F" w:rsidRPr="00D75BF0" w:rsidRDefault="00452E9F" w:rsidP="00B93393">
      <w:pPr>
        <w:pStyle w:val="Prrafodelista"/>
        <w:numPr>
          <w:ilvl w:val="0"/>
          <w:numId w:val="1"/>
        </w:numPr>
        <w:tabs>
          <w:tab w:val="left" w:pos="5040"/>
        </w:tabs>
        <w:spacing w:line="360" w:lineRule="auto"/>
        <w:jc w:val="both"/>
        <w:rPr>
          <w:rFonts w:ascii="Times New Roman" w:eastAsia="Calibri" w:hAnsi="Times New Roman" w:cs="Times New Roman"/>
          <w:sz w:val="24"/>
          <w:szCs w:val="24"/>
        </w:rPr>
      </w:pPr>
      <w:r w:rsidRPr="00D75BF0">
        <w:rPr>
          <w:rFonts w:ascii="Times New Roman" w:eastAsia="Calibri" w:hAnsi="Times New Roman" w:cs="Times New Roman"/>
          <w:sz w:val="24"/>
          <w:szCs w:val="24"/>
        </w:rPr>
        <w:t xml:space="preserve">Grupo Educativo Marín. </w:t>
      </w:r>
      <w:r w:rsidR="00FE3E33" w:rsidRPr="00D75BF0">
        <w:rPr>
          <w:rFonts w:ascii="Times New Roman" w:eastAsia="Calibri" w:hAnsi="Times New Roman" w:cs="Times New Roman"/>
          <w:sz w:val="24"/>
          <w:szCs w:val="24"/>
        </w:rPr>
        <w:t xml:space="preserve">(2013). </w:t>
      </w:r>
      <w:r w:rsidRPr="00D75BF0">
        <w:rPr>
          <w:rFonts w:ascii="Times New Roman" w:eastAsia="Calibri" w:hAnsi="Times New Roman" w:cs="Times New Roman"/>
          <w:i/>
          <w:sz w:val="24"/>
          <w:szCs w:val="24"/>
        </w:rPr>
        <w:t xml:space="preserve">Página Web Oficial. </w:t>
      </w:r>
      <w:r w:rsidR="00FE3E33" w:rsidRPr="00D75BF0">
        <w:rPr>
          <w:rFonts w:ascii="Times New Roman" w:eastAsia="Calibri" w:hAnsi="Times New Roman" w:cs="Times New Roman"/>
          <w:i/>
          <w:sz w:val="24"/>
          <w:szCs w:val="24"/>
        </w:rPr>
        <w:t>Recuperado</w:t>
      </w:r>
      <w:r w:rsidR="00FE3E33" w:rsidRPr="00D75BF0">
        <w:rPr>
          <w:rFonts w:ascii="Times New Roman" w:eastAsia="Calibri" w:hAnsi="Times New Roman" w:cs="Times New Roman"/>
          <w:sz w:val="24"/>
          <w:szCs w:val="24"/>
        </w:rPr>
        <w:t xml:space="preserve"> 2013, 6-Enero de Internet: </w:t>
      </w:r>
      <w:r w:rsidRPr="00D75BF0">
        <w:rPr>
          <w:rFonts w:ascii="Times New Roman" w:hAnsi="Times New Roman" w:cs="Times New Roman"/>
          <w:sz w:val="24"/>
          <w:szCs w:val="24"/>
        </w:rPr>
        <w:t>http://www.marin.edu.ar/</w:t>
      </w:r>
    </w:p>
    <w:p w:rsidR="004022DA" w:rsidRPr="00D75BF0" w:rsidRDefault="004022DA" w:rsidP="00B93393">
      <w:pPr>
        <w:pStyle w:val="Prrafodelista"/>
        <w:numPr>
          <w:ilvl w:val="0"/>
          <w:numId w:val="1"/>
        </w:numPr>
        <w:tabs>
          <w:tab w:val="left" w:pos="5040"/>
        </w:tabs>
        <w:spacing w:line="360" w:lineRule="auto"/>
        <w:jc w:val="both"/>
        <w:rPr>
          <w:rFonts w:ascii="Times New Roman" w:eastAsia="Calibri" w:hAnsi="Times New Roman" w:cs="Times New Roman"/>
          <w:sz w:val="24"/>
          <w:szCs w:val="24"/>
        </w:rPr>
      </w:pPr>
      <w:r w:rsidRPr="00D75BF0">
        <w:rPr>
          <w:rFonts w:ascii="Times New Roman" w:eastAsia="Calibri" w:hAnsi="Times New Roman" w:cs="Times New Roman"/>
          <w:sz w:val="24"/>
          <w:szCs w:val="24"/>
        </w:rPr>
        <w:t>Grupo Educativo Marín.</w:t>
      </w:r>
      <w:r w:rsidRPr="00D75BF0">
        <w:rPr>
          <w:rFonts w:ascii="Times New Roman" w:eastAsia="Calibri" w:hAnsi="Times New Roman" w:cs="Times New Roman"/>
          <w:i/>
          <w:sz w:val="24"/>
          <w:szCs w:val="24"/>
        </w:rPr>
        <w:t xml:space="preserve"> </w:t>
      </w:r>
      <w:proofErr w:type="spellStart"/>
      <w:r w:rsidRPr="00D75BF0">
        <w:rPr>
          <w:rFonts w:ascii="Times New Roman" w:eastAsia="Calibri" w:hAnsi="Times New Roman" w:cs="Times New Roman"/>
          <w:i/>
          <w:sz w:val="24"/>
          <w:szCs w:val="24"/>
        </w:rPr>
        <w:t>Relatorio</w:t>
      </w:r>
      <w:proofErr w:type="spellEnd"/>
      <w:r w:rsidRPr="00D75BF0">
        <w:rPr>
          <w:rFonts w:ascii="Times New Roman" w:eastAsia="Calibri" w:hAnsi="Times New Roman" w:cs="Times New Roman"/>
          <w:i/>
          <w:sz w:val="24"/>
          <w:szCs w:val="24"/>
        </w:rPr>
        <w:t xml:space="preserve"> de Gestión</w:t>
      </w:r>
      <w:r w:rsidRPr="00D75BF0">
        <w:rPr>
          <w:rFonts w:ascii="Times New Roman" w:eastAsia="Calibri" w:hAnsi="Times New Roman" w:cs="Times New Roman"/>
          <w:sz w:val="24"/>
          <w:szCs w:val="24"/>
        </w:rPr>
        <w:t>. Buenos Aires, 2012</w:t>
      </w:r>
    </w:p>
    <w:p w:rsidR="004022DA" w:rsidRPr="00D75BF0" w:rsidRDefault="004022DA" w:rsidP="00B93393">
      <w:pPr>
        <w:pStyle w:val="Prrafodelista"/>
        <w:numPr>
          <w:ilvl w:val="0"/>
          <w:numId w:val="1"/>
        </w:numPr>
        <w:tabs>
          <w:tab w:val="left" w:pos="5040"/>
        </w:tabs>
        <w:spacing w:line="360" w:lineRule="auto"/>
        <w:jc w:val="both"/>
        <w:rPr>
          <w:rFonts w:ascii="Times New Roman" w:eastAsia="Calibri" w:hAnsi="Times New Roman" w:cs="Times New Roman"/>
          <w:sz w:val="24"/>
          <w:szCs w:val="24"/>
        </w:rPr>
      </w:pPr>
      <w:r w:rsidRPr="00D75BF0">
        <w:rPr>
          <w:rFonts w:ascii="Times New Roman" w:eastAsia="Calibri" w:hAnsi="Times New Roman" w:cs="Times New Roman"/>
          <w:sz w:val="24"/>
          <w:szCs w:val="24"/>
        </w:rPr>
        <w:t xml:space="preserve">GUTIERREZ, Mario: </w:t>
      </w:r>
      <w:r w:rsidRPr="00D75BF0">
        <w:rPr>
          <w:rFonts w:ascii="Times New Roman" w:eastAsia="Calibri" w:hAnsi="Times New Roman" w:cs="Times New Roman"/>
          <w:i/>
          <w:sz w:val="24"/>
          <w:szCs w:val="24"/>
        </w:rPr>
        <w:t xml:space="preserve">Nociones de calidad. Conceptos y herramientas básicas. </w:t>
      </w:r>
      <w:r w:rsidRPr="00D75BF0">
        <w:rPr>
          <w:rFonts w:ascii="Times New Roman" w:eastAsia="Calibri" w:hAnsi="Times New Roman" w:cs="Times New Roman"/>
          <w:sz w:val="24"/>
          <w:szCs w:val="24"/>
        </w:rPr>
        <w:t xml:space="preserve">México: Ediciones Noriega LIMUSA.1993. </w:t>
      </w:r>
    </w:p>
    <w:p w:rsidR="00165378" w:rsidRPr="00D75BF0" w:rsidRDefault="00165378" w:rsidP="00B93393">
      <w:pPr>
        <w:pStyle w:val="Prrafodelista"/>
        <w:numPr>
          <w:ilvl w:val="0"/>
          <w:numId w:val="1"/>
        </w:numPr>
        <w:spacing w:line="360" w:lineRule="auto"/>
        <w:jc w:val="both"/>
        <w:rPr>
          <w:rFonts w:ascii="Times New Roman" w:hAnsi="Times New Roman" w:cs="Times New Roman"/>
          <w:b/>
          <w:sz w:val="24"/>
          <w:szCs w:val="24"/>
          <w:lang w:val="en-US"/>
        </w:rPr>
      </w:pPr>
      <w:r w:rsidRPr="00D75BF0">
        <w:rPr>
          <w:rFonts w:ascii="Times New Roman" w:hAnsi="Times New Roman" w:cs="Times New Roman"/>
          <w:sz w:val="24"/>
          <w:szCs w:val="24"/>
          <w:lang w:val="en-US"/>
        </w:rPr>
        <w:t xml:space="preserve">International Organization for Standardization ISO (26000). </w:t>
      </w:r>
      <w:r w:rsidRPr="00D75BF0">
        <w:rPr>
          <w:rFonts w:ascii="Times New Roman" w:hAnsi="Times New Roman" w:cs="Times New Roman"/>
          <w:i/>
          <w:sz w:val="24"/>
          <w:szCs w:val="24"/>
          <w:lang w:val="en-US"/>
        </w:rPr>
        <w:t>Guidance on social responsibility.</w:t>
      </w:r>
      <w:r w:rsidRPr="00D75BF0">
        <w:rPr>
          <w:rFonts w:ascii="Times New Roman" w:hAnsi="Times New Roman" w:cs="Times New Roman"/>
          <w:sz w:val="24"/>
          <w:szCs w:val="24"/>
          <w:lang w:val="en-US"/>
        </w:rPr>
        <w:t xml:space="preserve"> </w:t>
      </w:r>
      <w:proofErr w:type="spellStart"/>
      <w:r w:rsidRPr="00D75BF0">
        <w:rPr>
          <w:rFonts w:ascii="Times New Roman" w:hAnsi="Times New Roman" w:cs="Times New Roman"/>
          <w:sz w:val="24"/>
          <w:szCs w:val="24"/>
          <w:lang w:val="en-US"/>
        </w:rPr>
        <w:t>Geneve</w:t>
      </w:r>
      <w:proofErr w:type="spellEnd"/>
      <w:r w:rsidRPr="00D75BF0">
        <w:rPr>
          <w:rFonts w:ascii="Times New Roman" w:hAnsi="Times New Roman" w:cs="Times New Roman"/>
          <w:sz w:val="24"/>
          <w:szCs w:val="24"/>
          <w:lang w:val="en-US"/>
        </w:rPr>
        <w:t xml:space="preserve">, 2010. </w:t>
      </w:r>
    </w:p>
    <w:p w:rsidR="00165378" w:rsidRPr="00D75BF0" w:rsidRDefault="00165378" w:rsidP="00B93393">
      <w:pPr>
        <w:pStyle w:val="Prrafodelista"/>
        <w:numPr>
          <w:ilvl w:val="0"/>
          <w:numId w:val="1"/>
        </w:numPr>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IRSE.</w:t>
      </w:r>
      <w:r w:rsidR="00FE3E33" w:rsidRPr="00D75BF0">
        <w:rPr>
          <w:rFonts w:ascii="Times New Roman" w:hAnsi="Times New Roman" w:cs="Times New Roman"/>
          <w:sz w:val="24"/>
          <w:szCs w:val="24"/>
        </w:rPr>
        <w:t xml:space="preserve"> (2013)</w:t>
      </w:r>
      <w:r w:rsidRPr="00D75BF0">
        <w:rPr>
          <w:rFonts w:ascii="Times New Roman" w:hAnsi="Times New Roman" w:cs="Times New Roman"/>
          <w:sz w:val="24"/>
          <w:szCs w:val="24"/>
        </w:rPr>
        <w:t xml:space="preserve"> </w:t>
      </w:r>
      <w:r w:rsidR="00CA007C" w:rsidRPr="00D75BF0">
        <w:rPr>
          <w:rFonts w:ascii="Times New Roman" w:hAnsi="Times New Roman" w:cs="Times New Roman"/>
          <w:i/>
          <w:sz w:val="24"/>
          <w:szCs w:val="24"/>
        </w:rPr>
        <w:t>Instituto de Responsabilidad So</w:t>
      </w:r>
      <w:r w:rsidRPr="00D75BF0">
        <w:rPr>
          <w:rFonts w:ascii="Times New Roman" w:hAnsi="Times New Roman" w:cs="Times New Roman"/>
          <w:i/>
          <w:sz w:val="24"/>
          <w:szCs w:val="24"/>
        </w:rPr>
        <w:t>cial Empresarial del Ecuador</w:t>
      </w:r>
      <w:r w:rsidRPr="00D75BF0">
        <w:rPr>
          <w:rFonts w:ascii="Times New Roman" w:hAnsi="Times New Roman" w:cs="Times New Roman"/>
          <w:sz w:val="24"/>
          <w:szCs w:val="24"/>
        </w:rPr>
        <w:t>.</w:t>
      </w:r>
      <w:r w:rsidR="00FE3E33" w:rsidRPr="00D75BF0">
        <w:rPr>
          <w:rFonts w:ascii="Times New Roman" w:hAnsi="Times New Roman" w:cs="Times New Roman"/>
          <w:sz w:val="24"/>
          <w:szCs w:val="24"/>
        </w:rPr>
        <w:t xml:space="preserve"> Recuperado 2013, 12-Julio de Internet:</w:t>
      </w:r>
      <w:r w:rsidRPr="00D75BF0">
        <w:rPr>
          <w:rFonts w:ascii="Times New Roman" w:hAnsi="Times New Roman" w:cs="Times New Roman"/>
          <w:sz w:val="24"/>
          <w:szCs w:val="24"/>
        </w:rPr>
        <w:t xml:space="preserve"> </w:t>
      </w:r>
    </w:p>
    <w:p w:rsidR="00165378" w:rsidRPr="00D75BF0" w:rsidRDefault="00E46D89" w:rsidP="00B93393">
      <w:pPr>
        <w:pStyle w:val="Prrafodelista"/>
        <w:spacing w:line="360" w:lineRule="auto"/>
        <w:jc w:val="both"/>
        <w:rPr>
          <w:rFonts w:ascii="Times New Roman" w:hAnsi="Times New Roman" w:cs="Times New Roman"/>
          <w:b/>
          <w:sz w:val="24"/>
          <w:szCs w:val="24"/>
        </w:rPr>
      </w:pPr>
      <w:hyperlink r:id="rId10" w:history="1">
        <w:r w:rsidR="00165378" w:rsidRPr="00D75BF0">
          <w:rPr>
            <w:rStyle w:val="Hipervnculo"/>
            <w:rFonts w:ascii="Times New Roman" w:hAnsi="Times New Roman" w:cs="Times New Roman"/>
            <w:color w:val="auto"/>
            <w:sz w:val="24"/>
            <w:szCs w:val="24"/>
            <w:u w:val="none"/>
          </w:rPr>
          <w:t>http://www.irse-ec.org/</w:t>
        </w:r>
      </w:hyperlink>
    </w:p>
    <w:p w:rsidR="00165378" w:rsidRPr="00D75BF0" w:rsidRDefault="00165378" w:rsidP="00B93393">
      <w:pPr>
        <w:pStyle w:val="Prrafodelista"/>
        <w:numPr>
          <w:ilvl w:val="0"/>
          <w:numId w:val="1"/>
        </w:numPr>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IESE PUBLISHING</w:t>
      </w:r>
      <w:r w:rsidR="00FE3E33" w:rsidRPr="00D75BF0">
        <w:rPr>
          <w:rFonts w:ascii="Times New Roman" w:hAnsi="Times New Roman" w:cs="Times New Roman"/>
          <w:sz w:val="24"/>
          <w:szCs w:val="24"/>
        </w:rPr>
        <w:t xml:space="preserve"> (2013)</w:t>
      </w:r>
      <w:r w:rsidRPr="00D75BF0">
        <w:rPr>
          <w:rFonts w:ascii="Times New Roman" w:hAnsi="Times New Roman" w:cs="Times New Roman"/>
          <w:sz w:val="24"/>
          <w:szCs w:val="24"/>
        </w:rPr>
        <w:t xml:space="preserve">. </w:t>
      </w:r>
      <w:r w:rsidRPr="00D75BF0">
        <w:rPr>
          <w:rFonts w:ascii="Times New Roman" w:hAnsi="Times New Roman" w:cs="Times New Roman"/>
          <w:i/>
          <w:sz w:val="24"/>
          <w:szCs w:val="24"/>
        </w:rPr>
        <w:t>La Mayor Colección de Casos de Negocio en Español.</w:t>
      </w:r>
      <w:r w:rsidR="00FE3E33" w:rsidRPr="00D75BF0">
        <w:rPr>
          <w:rFonts w:ascii="Times New Roman" w:hAnsi="Times New Roman" w:cs="Times New Roman"/>
          <w:i/>
          <w:sz w:val="24"/>
          <w:szCs w:val="24"/>
        </w:rPr>
        <w:t xml:space="preserve"> </w:t>
      </w:r>
      <w:r w:rsidR="00FE3E33" w:rsidRPr="00D75BF0">
        <w:rPr>
          <w:rFonts w:ascii="Times New Roman" w:hAnsi="Times New Roman" w:cs="Times New Roman"/>
          <w:sz w:val="24"/>
          <w:szCs w:val="24"/>
        </w:rPr>
        <w:t xml:space="preserve">Recuperado 2013, 25-Julio de Internet: </w:t>
      </w:r>
      <w:r w:rsidRPr="00D75BF0">
        <w:rPr>
          <w:rFonts w:ascii="Times New Roman" w:hAnsi="Times New Roman" w:cs="Times New Roman"/>
          <w:sz w:val="24"/>
          <w:szCs w:val="24"/>
        </w:rPr>
        <w:t xml:space="preserve"> </w:t>
      </w:r>
    </w:p>
    <w:p w:rsidR="00165378" w:rsidRPr="00D75BF0" w:rsidRDefault="00E46D89" w:rsidP="00B93393">
      <w:pPr>
        <w:pStyle w:val="Prrafodelista"/>
        <w:spacing w:line="360" w:lineRule="auto"/>
        <w:jc w:val="both"/>
        <w:rPr>
          <w:rFonts w:ascii="Times New Roman" w:hAnsi="Times New Roman" w:cs="Times New Roman"/>
          <w:b/>
          <w:sz w:val="24"/>
          <w:szCs w:val="24"/>
        </w:rPr>
      </w:pPr>
      <w:hyperlink r:id="rId11" w:history="1">
        <w:r w:rsidR="00165378" w:rsidRPr="00D75BF0">
          <w:rPr>
            <w:rStyle w:val="Hipervnculo"/>
            <w:rFonts w:ascii="Times New Roman" w:hAnsi="Times New Roman" w:cs="Times New Roman"/>
            <w:color w:val="auto"/>
            <w:sz w:val="24"/>
            <w:szCs w:val="24"/>
            <w:u w:val="none"/>
          </w:rPr>
          <w:t>http://www.iesep.com/</w:t>
        </w:r>
      </w:hyperlink>
      <w:r w:rsidR="00165378" w:rsidRPr="00D75BF0">
        <w:rPr>
          <w:rFonts w:ascii="Times New Roman" w:hAnsi="Times New Roman" w:cs="Times New Roman"/>
          <w:sz w:val="24"/>
          <w:szCs w:val="24"/>
        </w:rPr>
        <w:t xml:space="preserve"> </w:t>
      </w:r>
    </w:p>
    <w:p w:rsidR="00AC459E" w:rsidRPr="00D75BF0" w:rsidRDefault="004022DA" w:rsidP="00B93393">
      <w:pPr>
        <w:pStyle w:val="Prrafodelista"/>
        <w:numPr>
          <w:ilvl w:val="0"/>
          <w:numId w:val="1"/>
        </w:numPr>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lang w:val="en-US"/>
        </w:rPr>
        <w:t>JABLONSKY, Joseph R. TQM (</w:t>
      </w:r>
      <w:r w:rsidRPr="00D75BF0">
        <w:rPr>
          <w:rFonts w:ascii="Times New Roman" w:hAnsi="Times New Roman" w:cs="Times New Roman"/>
          <w:i/>
          <w:sz w:val="24"/>
          <w:szCs w:val="24"/>
          <w:lang w:val="en-US"/>
        </w:rPr>
        <w:t xml:space="preserve">Total Quality Management: </w:t>
      </w:r>
      <w:proofErr w:type="spellStart"/>
      <w:r w:rsidRPr="00D75BF0">
        <w:rPr>
          <w:rFonts w:ascii="Times New Roman" w:hAnsi="Times New Roman" w:cs="Times New Roman"/>
          <w:i/>
          <w:sz w:val="24"/>
          <w:szCs w:val="24"/>
          <w:lang w:val="en-US"/>
        </w:rPr>
        <w:t>Cómo</w:t>
      </w:r>
      <w:proofErr w:type="spellEnd"/>
      <w:r w:rsidRPr="00D75BF0">
        <w:rPr>
          <w:rFonts w:ascii="Times New Roman" w:hAnsi="Times New Roman" w:cs="Times New Roman"/>
          <w:i/>
          <w:sz w:val="24"/>
          <w:szCs w:val="24"/>
          <w:lang w:val="en-US"/>
        </w:rPr>
        <w:t xml:space="preserve"> </w:t>
      </w:r>
      <w:proofErr w:type="spellStart"/>
      <w:r w:rsidRPr="00D75BF0">
        <w:rPr>
          <w:rFonts w:ascii="Times New Roman" w:hAnsi="Times New Roman" w:cs="Times New Roman"/>
          <w:i/>
          <w:sz w:val="24"/>
          <w:szCs w:val="24"/>
          <w:lang w:val="en-US"/>
        </w:rPr>
        <w:t>implantarlo</w:t>
      </w:r>
      <w:proofErr w:type="spellEnd"/>
      <w:r w:rsidRPr="00D75BF0">
        <w:rPr>
          <w:rFonts w:ascii="Times New Roman" w:hAnsi="Times New Roman" w:cs="Times New Roman"/>
          <w:i/>
          <w:sz w:val="24"/>
          <w:szCs w:val="24"/>
          <w:lang w:val="en-US"/>
        </w:rPr>
        <w:t xml:space="preserve">. </w:t>
      </w:r>
      <w:r w:rsidRPr="00D75BF0">
        <w:rPr>
          <w:rFonts w:ascii="Times New Roman" w:hAnsi="Times New Roman" w:cs="Times New Roman"/>
          <w:i/>
          <w:sz w:val="24"/>
          <w:szCs w:val="24"/>
        </w:rPr>
        <w:t>Aprend</w:t>
      </w:r>
      <w:r w:rsidR="00CA007C" w:rsidRPr="00D75BF0">
        <w:rPr>
          <w:rFonts w:ascii="Times New Roman" w:hAnsi="Times New Roman" w:cs="Times New Roman"/>
          <w:i/>
          <w:sz w:val="24"/>
          <w:szCs w:val="24"/>
        </w:rPr>
        <w:t>er a</w:t>
      </w:r>
      <w:r w:rsidRPr="00D75BF0">
        <w:rPr>
          <w:rFonts w:ascii="Times New Roman" w:hAnsi="Times New Roman" w:cs="Times New Roman"/>
          <w:i/>
          <w:sz w:val="24"/>
          <w:szCs w:val="24"/>
        </w:rPr>
        <w:t xml:space="preserve">dministrar la calidad total. </w:t>
      </w:r>
      <w:r w:rsidRPr="00D75BF0">
        <w:rPr>
          <w:rFonts w:ascii="Times New Roman" w:hAnsi="Times New Roman" w:cs="Times New Roman"/>
          <w:sz w:val="24"/>
          <w:szCs w:val="24"/>
        </w:rPr>
        <w:t>México: Compañía Continental Editoria</w:t>
      </w:r>
      <w:r w:rsidR="00CA007C" w:rsidRPr="00D75BF0">
        <w:rPr>
          <w:rFonts w:ascii="Times New Roman" w:hAnsi="Times New Roman" w:cs="Times New Roman"/>
          <w:sz w:val="24"/>
          <w:szCs w:val="24"/>
        </w:rPr>
        <w:t>l</w:t>
      </w:r>
      <w:r w:rsidRPr="00D75BF0">
        <w:rPr>
          <w:rFonts w:ascii="Times New Roman" w:hAnsi="Times New Roman" w:cs="Times New Roman"/>
          <w:sz w:val="24"/>
          <w:szCs w:val="24"/>
        </w:rPr>
        <w:t>. 1995.</w:t>
      </w:r>
    </w:p>
    <w:p w:rsidR="00FE3E33" w:rsidRPr="00D75BF0" w:rsidRDefault="00FE3E33" w:rsidP="00B93393">
      <w:pPr>
        <w:pStyle w:val="Prrafodelista"/>
        <w:numPr>
          <w:ilvl w:val="0"/>
          <w:numId w:val="1"/>
        </w:numPr>
        <w:tabs>
          <w:tab w:val="left" w:pos="5040"/>
        </w:tabs>
        <w:autoSpaceDE w:val="0"/>
        <w:autoSpaceDN w:val="0"/>
        <w:adjustRightInd w:val="0"/>
        <w:spacing w:line="360" w:lineRule="auto"/>
        <w:jc w:val="both"/>
        <w:rPr>
          <w:rFonts w:ascii="Times New Roman" w:hAnsi="Times New Roman" w:cs="Times New Roman"/>
          <w:b/>
          <w:sz w:val="24"/>
          <w:szCs w:val="24"/>
        </w:rPr>
      </w:pPr>
      <w:proofErr w:type="spellStart"/>
      <w:r w:rsidRPr="00D75BF0">
        <w:rPr>
          <w:rFonts w:ascii="Times New Roman" w:hAnsi="Times New Roman" w:cs="Times New Roman"/>
          <w:sz w:val="24"/>
          <w:szCs w:val="24"/>
        </w:rPr>
        <w:lastRenderedPageBreak/>
        <w:t>Jost</w:t>
      </w:r>
      <w:proofErr w:type="spellEnd"/>
      <w:r w:rsidRPr="00D75BF0">
        <w:rPr>
          <w:rFonts w:ascii="Times New Roman" w:hAnsi="Times New Roman" w:cs="Times New Roman"/>
          <w:sz w:val="24"/>
          <w:szCs w:val="24"/>
        </w:rPr>
        <w:t>, S</w:t>
      </w:r>
      <w:r w:rsidR="00165378" w:rsidRPr="00D75BF0">
        <w:rPr>
          <w:rFonts w:ascii="Times New Roman" w:hAnsi="Times New Roman" w:cs="Times New Roman"/>
          <w:sz w:val="24"/>
          <w:szCs w:val="24"/>
        </w:rPr>
        <w:t>.</w:t>
      </w:r>
      <w:r w:rsidRPr="00D75BF0">
        <w:rPr>
          <w:rFonts w:ascii="Times New Roman" w:hAnsi="Times New Roman" w:cs="Times New Roman"/>
          <w:sz w:val="24"/>
          <w:szCs w:val="24"/>
        </w:rPr>
        <w:t>, (2009).</w:t>
      </w:r>
      <w:r w:rsidR="00165378" w:rsidRPr="00D75BF0">
        <w:rPr>
          <w:rFonts w:ascii="Times New Roman" w:hAnsi="Times New Roman" w:cs="Times New Roman"/>
          <w:sz w:val="24"/>
          <w:szCs w:val="24"/>
        </w:rPr>
        <w:t xml:space="preserve"> </w:t>
      </w:r>
      <w:r w:rsidR="00165378" w:rsidRPr="00D75BF0">
        <w:rPr>
          <w:rFonts w:ascii="Times New Roman" w:hAnsi="Times New Roman" w:cs="Times New Roman"/>
          <w:i/>
          <w:sz w:val="24"/>
          <w:szCs w:val="24"/>
        </w:rPr>
        <w:t>La Responsabilidad Empresarial y los Derechos Humanos</w:t>
      </w:r>
      <w:r w:rsidR="00165378" w:rsidRPr="00D75BF0">
        <w:rPr>
          <w:rFonts w:ascii="Times New Roman" w:hAnsi="Times New Roman" w:cs="Times New Roman"/>
          <w:sz w:val="24"/>
          <w:szCs w:val="24"/>
        </w:rPr>
        <w:t xml:space="preserve">. </w:t>
      </w:r>
      <w:r w:rsidRPr="00D75BF0">
        <w:rPr>
          <w:rFonts w:ascii="Times New Roman" w:hAnsi="Times New Roman" w:cs="Times New Roman"/>
          <w:sz w:val="24"/>
          <w:szCs w:val="24"/>
        </w:rPr>
        <w:t>Recuperado 2013, 28- Septiembre de Internet:</w:t>
      </w:r>
    </w:p>
    <w:p w:rsidR="00165378" w:rsidRPr="00D75BF0" w:rsidRDefault="00165378" w:rsidP="00FE3E33">
      <w:pPr>
        <w:pStyle w:val="Prrafodelista"/>
        <w:tabs>
          <w:tab w:val="left" w:pos="5040"/>
        </w:tabs>
        <w:autoSpaceDE w:val="0"/>
        <w:autoSpaceDN w:val="0"/>
        <w:adjustRightInd w:val="0"/>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 http://www.kas.de/wf/doc/kas_17957-544-4-30.pdf</w:t>
      </w:r>
    </w:p>
    <w:p w:rsidR="004022DA" w:rsidRPr="00D75BF0" w:rsidRDefault="004022DA" w:rsidP="00B93393">
      <w:pPr>
        <w:pStyle w:val="Prrafodelista"/>
        <w:numPr>
          <w:ilvl w:val="0"/>
          <w:numId w:val="1"/>
        </w:numPr>
        <w:tabs>
          <w:tab w:val="left" w:pos="5040"/>
        </w:tabs>
        <w:spacing w:line="360" w:lineRule="auto"/>
        <w:jc w:val="both"/>
        <w:rPr>
          <w:rFonts w:ascii="Times New Roman" w:eastAsia="Calibri" w:hAnsi="Times New Roman" w:cs="Times New Roman"/>
          <w:sz w:val="24"/>
          <w:szCs w:val="24"/>
        </w:rPr>
      </w:pPr>
      <w:r w:rsidRPr="00D75BF0">
        <w:rPr>
          <w:rFonts w:ascii="Times New Roman" w:eastAsia="Calibri" w:hAnsi="Times New Roman" w:cs="Times New Roman"/>
          <w:sz w:val="24"/>
          <w:szCs w:val="24"/>
        </w:rPr>
        <w:t xml:space="preserve">LLANO, Carlos. </w:t>
      </w:r>
      <w:r w:rsidRPr="00D75BF0">
        <w:rPr>
          <w:rFonts w:ascii="Times New Roman" w:eastAsia="Calibri" w:hAnsi="Times New Roman" w:cs="Times New Roman"/>
          <w:i/>
          <w:sz w:val="24"/>
          <w:szCs w:val="24"/>
        </w:rPr>
        <w:t>Análisis de la acción directiva.</w:t>
      </w:r>
      <w:r w:rsidRPr="00D75BF0">
        <w:rPr>
          <w:rFonts w:ascii="Times New Roman" w:eastAsia="Calibri" w:hAnsi="Times New Roman" w:cs="Times New Roman"/>
          <w:sz w:val="24"/>
          <w:szCs w:val="24"/>
        </w:rPr>
        <w:t xml:space="preserve"> México: </w:t>
      </w:r>
      <w:proofErr w:type="spellStart"/>
      <w:r w:rsidRPr="00D75BF0">
        <w:rPr>
          <w:rFonts w:ascii="Times New Roman" w:eastAsia="Calibri" w:hAnsi="Times New Roman" w:cs="Times New Roman"/>
          <w:sz w:val="24"/>
          <w:szCs w:val="24"/>
        </w:rPr>
        <w:t>Limusa</w:t>
      </w:r>
      <w:proofErr w:type="spellEnd"/>
      <w:r w:rsidRPr="00D75BF0">
        <w:rPr>
          <w:rFonts w:ascii="Times New Roman" w:eastAsia="Calibri" w:hAnsi="Times New Roman" w:cs="Times New Roman"/>
          <w:sz w:val="24"/>
          <w:szCs w:val="24"/>
        </w:rPr>
        <w:t>. 2003</w:t>
      </w:r>
    </w:p>
    <w:p w:rsidR="004022DA" w:rsidRPr="00D75BF0" w:rsidRDefault="004022DA" w:rsidP="00B93393">
      <w:pPr>
        <w:pStyle w:val="Prrafodelista"/>
        <w:numPr>
          <w:ilvl w:val="0"/>
          <w:numId w:val="1"/>
        </w:numPr>
        <w:tabs>
          <w:tab w:val="left" w:pos="5040"/>
        </w:tabs>
        <w:spacing w:line="360" w:lineRule="auto"/>
        <w:jc w:val="both"/>
        <w:rPr>
          <w:rFonts w:ascii="Times New Roman" w:eastAsia="Calibri" w:hAnsi="Times New Roman" w:cs="Times New Roman"/>
          <w:sz w:val="24"/>
          <w:szCs w:val="24"/>
        </w:rPr>
      </w:pPr>
      <w:r w:rsidRPr="00D75BF0">
        <w:rPr>
          <w:rFonts w:ascii="Times New Roman" w:eastAsia="Calibri" w:hAnsi="Times New Roman" w:cs="Times New Roman"/>
          <w:sz w:val="24"/>
          <w:szCs w:val="24"/>
        </w:rPr>
        <w:t xml:space="preserve">López, Susana. </w:t>
      </w:r>
      <w:r w:rsidRPr="00D75BF0">
        <w:rPr>
          <w:rFonts w:ascii="Times New Roman" w:eastAsia="Calibri" w:hAnsi="Times New Roman" w:cs="Times New Roman"/>
          <w:i/>
          <w:sz w:val="24"/>
          <w:szCs w:val="24"/>
        </w:rPr>
        <w:t>Sistemas de Calidad</w:t>
      </w:r>
      <w:r w:rsidRPr="00D75BF0">
        <w:rPr>
          <w:rFonts w:ascii="Times New Roman" w:eastAsia="Calibri" w:hAnsi="Times New Roman" w:cs="Times New Roman"/>
          <w:sz w:val="24"/>
          <w:szCs w:val="24"/>
        </w:rPr>
        <w:t>. Bogotá: Ediciones de la U, 2011.</w:t>
      </w:r>
    </w:p>
    <w:p w:rsidR="004022DA" w:rsidRPr="00D75BF0" w:rsidRDefault="004022DA" w:rsidP="00B93393">
      <w:pPr>
        <w:pStyle w:val="Prrafodelista"/>
        <w:numPr>
          <w:ilvl w:val="0"/>
          <w:numId w:val="1"/>
        </w:numPr>
        <w:tabs>
          <w:tab w:val="left" w:pos="5040"/>
        </w:tabs>
        <w:spacing w:line="360" w:lineRule="auto"/>
        <w:jc w:val="both"/>
        <w:rPr>
          <w:rFonts w:ascii="Times New Roman" w:eastAsia="Calibri" w:hAnsi="Times New Roman" w:cs="Times New Roman"/>
          <w:sz w:val="24"/>
          <w:szCs w:val="24"/>
        </w:rPr>
      </w:pPr>
      <w:r w:rsidRPr="00D75BF0">
        <w:rPr>
          <w:rFonts w:ascii="Times New Roman" w:eastAsia="Calibri" w:hAnsi="Times New Roman" w:cs="Times New Roman"/>
          <w:sz w:val="24"/>
          <w:szCs w:val="24"/>
        </w:rPr>
        <w:t xml:space="preserve">MAÑU, José Manuel. </w:t>
      </w:r>
      <w:r w:rsidRPr="00D75BF0">
        <w:rPr>
          <w:rFonts w:ascii="Times New Roman" w:eastAsia="Calibri" w:hAnsi="Times New Roman" w:cs="Times New Roman"/>
          <w:i/>
          <w:sz w:val="24"/>
          <w:szCs w:val="24"/>
        </w:rPr>
        <w:t>Equipos</w:t>
      </w:r>
      <w:r w:rsidRPr="00D75BF0">
        <w:rPr>
          <w:rFonts w:ascii="Times New Roman" w:eastAsia="Calibri" w:hAnsi="Times New Roman" w:cs="Times New Roman"/>
          <w:sz w:val="24"/>
          <w:szCs w:val="24"/>
        </w:rPr>
        <w:t xml:space="preserve"> </w:t>
      </w:r>
      <w:r w:rsidRPr="00D75BF0">
        <w:rPr>
          <w:rFonts w:ascii="Times New Roman" w:eastAsia="Calibri" w:hAnsi="Times New Roman" w:cs="Times New Roman"/>
          <w:i/>
          <w:sz w:val="24"/>
          <w:szCs w:val="24"/>
        </w:rPr>
        <w:t>directivos para centros educativos de calidad.</w:t>
      </w:r>
      <w:r w:rsidRPr="00D75BF0">
        <w:rPr>
          <w:rFonts w:ascii="Times New Roman" w:eastAsia="Calibri" w:hAnsi="Times New Roman" w:cs="Times New Roman"/>
          <w:sz w:val="24"/>
          <w:szCs w:val="24"/>
        </w:rPr>
        <w:t xml:space="preserve"> Madrid: Ediciones Rialp.1999.</w:t>
      </w:r>
    </w:p>
    <w:p w:rsidR="00942F6B" w:rsidRPr="00D75BF0" w:rsidRDefault="00FE3E33" w:rsidP="00B93393">
      <w:pPr>
        <w:pStyle w:val="Prrafodelista"/>
        <w:numPr>
          <w:ilvl w:val="0"/>
          <w:numId w:val="1"/>
        </w:numPr>
        <w:tabs>
          <w:tab w:val="left" w:pos="5040"/>
        </w:tabs>
        <w:spacing w:line="360" w:lineRule="auto"/>
        <w:jc w:val="both"/>
        <w:rPr>
          <w:rFonts w:ascii="Times New Roman" w:eastAsia="Calibri" w:hAnsi="Times New Roman" w:cs="Times New Roman"/>
          <w:sz w:val="24"/>
          <w:szCs w:val="24"/>
        </w:rPr>
      </w:pPr>
      <w:r w:rsidRPr="00D75BF0">
        <w:rPr>
          <w:rFonts w:ascii="Times New Roman" w:eastAsia="Calibri" w:hAnsi="Times New Roman" w:cs="Times New Roman"/>
          <w:sz w:val="24"/>
          <w:szCs w:val="24"/>
        </w:rPr>
        <w:t>Martí, G</w:t>
      </w:r>
      <w:r w:rsidR="00942F6B" w:rsidRPr="00D75BF0">
        <w:rPr>
          <w:rFonts w:ascii="Times New Roman" w:eastAsia="Calibri" w:hAnsi="Times New Roman" w:cs="Times New Roman"/>
          <w:sz w:val="24"/>
          <w:szCs w:val="24"/>
        </w:rPr>
        <w:t>.</w:t>
      </w:r>
      <w:r w:rsidRPr="00D75BF0">
        <w:rPr>
          <w:rFonts w:ascii="Times New Roman" w:eastAsia="Calibri" w:hAnsi="Times New Roman" w:cs="Times New Roman"/>
          <w:sz w:val="24"/>
          <w:szCs w:val="24"/>
        </w:rPr>
        <w:t>, (2011).</w:t>
      </w:r>
      <w:r w:rsidR="00942F6B" w:rsidRPr="00D75BF0">
        <w:rPr>
          <w:rFonts w:ascii="Times New Roman" w:eastAsia="Calibri" w:hAnsi="Times New Roman" w:cs="Times New Roman"/>
          <w:sz w:val="24"/>
          <w:szCs w:val="24"/>
        </w:rPr>
        <w:t xml:space="preserve"> </w:t>
      </w:r>
      <w:r w:rsidR="00942F6B" w:rsidRPr="00D75BF0">
        <w:rPr>
          <w:rFonts w:ascii="Times New Roman" w:eastAsia="Calibri" w:hAnsi="Times New Roman" w:cs="Times New Roman"/>
          <w:i/>
          <w:sz w:val="24"/>
          <w:szCs w:val="24"/>
        </w:rPr>
        <w:t>Economía de la Educación.</w:t>
      </w:r>
      <w:r w:rsidR="00942F6B" w:rsidRPr="00D75BF0">
        <w:rPr>
          <w:rFonts w:ascii="Times New Roman" w:eastAsia="Calibri" w:hAnsi="Times New Roman" w:cs="Times New Roman"/>
          <w:sz w:val="24"/>
          <w:szCs w:val="24"/>
        </w:rPr>
        <w:t xml:space="preserve"> </w:t>
      </w:r>
      <w:r w:rsidRPr="00D75BF0">
        <w:rPr>
          <w:rFonts w:ascii="Times New Roman" w:eastAsia="Calibri" w:hAnsi="Times New Roman" w:cs="Times New Roman"/>
          <w:sz w:val="24"/>
          <w:szCs w:val="24"/>
        </w:rPr>
        <w:t>Recuperado 2013, 26-Septiembre de Internet:</w:t>
      </w:r>
      <w:r w:rsidR="00942F6B" w:rsidRPr="00D75BF0">
        <w:rPr>
          <w:rFonts w:ascii="Times New Roman" w:eastAsia="Calibri" w:hAnsi="Times New Roman" w:cs="Times New Roman"/>
          <w:sz w:val="24"/>
          <w:szCs w:val="24"/>
        </w:rPr>
        <w:t xml:space="preserve"> </w:t>
      </w:r>
    </w:p>
    <w:p w:rsidR="00942F6B" w:rsidRPr="00D75BF0" w:rsidRDefault="00942F6B" w:rsidP="00B93393">
      <w:pPr>
        <w:pStyle w:val="Prrafodelista"/>
        <w:tabs>
          <w:tab w:val="left" w:pos="5040"/>
        </w:tabs>
        <w:spacing w:line="360" w:lineRule="auto"/>
        <w:jc w:val="both"/>
        <w:rPr>
          <w:rFonts w:ascii="Times New Roman" w:eastAsia="Calibri" w:hAnsi="Times New Roman" w:cs="Times New Roman"/>
          <w:sz w:val="24"/>
          <w:szCs w:val="24"/>
        </w:rPr>
      </w:pPr>
      <w:r w:rsidRPr="00D75BF0">
        <w:rPr>
          <w:rFonts w:ascii="Times New Roman" w:hAnsi="Times New Roman" w:cs="Times New Roman"/>
          <w:sz w:val="24"/>
          <w:szCs w:val="24"/>
        </w:rPr>
        <w:t>http://gloriamarti.blogspot.com/2011/02/economia-de-la-educacion.html</w:t>
      </w:r>
    </w:p>
    <w:p w:rsidR="004022DA" w:rsidRPr="00D75BF0" w:rsidRDefault="00FE3E33" w:rsidP="00B93393">
      <w:pPr>
        <w:pStyle w:val="Prrafodelista"/>
        <w:numPr>
          <w:ilvl w:val="0"/>
          <w:numId w:val="1"/>
        </w:numPr>
        <w:tabs>
          <w:tab w:val="left" w:pos="5040"/>
        </w:tabs>
        <w:spacing w:line="360" w:lineRule="auto"/>
        <w:jc w:val="both"/>
        <w:rPr>
          <w:rFonts w:ascii="Times New Roman" w:hAnsi="Times New Roman" w:cs="Times New Roman"/>
          <w:b/>
          <w:sz w:val="24"/>
          <w:szCs w:val="24"/>
        </w:rPr>
      </w:pPr>
      <w:r w:rsidRPr="00D75BF0">
        <w:rPr>
          <w:rFonts w:ascii="Times New Roman" w:eastAsia="Calibri" w:hAnsi="Times New Roman" w:cs="Times New Roman"/>
          <w:sz w:val="24"/>
          <w:szCs w:val="24"/>
        </w:rPr>
        <w:t>Memoria EFQM. (2011).</w:t>
      </w:r>
      <w:r w:rsidR="004022DA" w:rsidRPr="00D75BF0">
        <w:rPr>
          <w:rFonts w:ascii="Times New Roman" w:eastAsia="Calibri" w:hAnsi="Times New Roman" w:cs="Times New Roman"/>
          <w:sz w:val="24"/>
          <w:szCs w:val="24"/>
        </w:rPr>
        <w:t xml:space="preserve"> </w:t>
      </w:r>
      <w:r w:rsidR="004022DA" w:rsidRPr="00D75BF0">
        <w:rPr>
          <w:rFonts w:ascii="Times New Roman" w:eastAsia="Calibri" w:hAnsi="Times New Roman" w:cs="Times New Roman"/>
          <w:i/>
          <w:sz w:val="24"/>
          <w:szCs w:val="24"/>
        </w:rPr>
        <w:t>Colegio Base</w:t>
      </w:r>
      <w:r w:rsidRPr="00D75BF0">
        <w:rPr>
          <w:rFonts w:ascii="Times New Roman" w:eastAsia="Calibri" w:hAnsi="Times New Roman" w:cs="Times New Roman"/>
          <w:sz w:val="24"/>
          <w:szCs w:val="24"/>
        </w:rPr>
        <w:t>.</w:t>
      </w:r>
      <w:r w:rsidR="004022DA" w:rsidRPr="00D75BF0">
        <w:rPr>
          <w:rFonts w:ascii="Times New Roman" w:eastAsia="Calibri" w:hAnsi="Times New Roman" w:cs="Times New Roman"/>
          <w:sz w:val="24"/>
          <w:szCs w:val="24"/>
        </w:rPr>
        <w:t xml:space="preserve"> </w:t>
      </w:r>
      <w:r w:rsidRPr="00D75BF0">
        <w:rPr>
          <w:rFonts w:ascii="Times New Roman" w:eastAsia="Calibri" w:hAnsi="Times New Roman" w:cs="Times New Roman"/>
          <w:sz w:val="24"/>
          <w:szCs w:val="24"/>
        </w:rPr>
        <w:t>Recuperado 2013, 19-Enero de Internet:</w:t>
      </w:r>
    </w:p>
    <w:p w:rsidR="004022DA" w:rsidRPr="00D75BF0" w:rsidRDefault="00E46D89" w:rsidP="00B93393">
      <w:pPr>
        <w:pStyle w:val="Prrafodelista"/>
        <w:tabs>
          <w:tab w:val="left" w:pos="5040"/>
        </w:tabs>
        <w:spacing w:line="360" w:lineRule="auto"/>
        <w:jc w:val="both"/>
        <w:rPr>
          <w:rFonts w:ascii="Times New Roman" w:hAnsi="Times New Roman" w:cs="Times New Roman"/>
          <w:sz w:val="24"/>
          <w:szCs w:val="24"/>
        </w:rPr>
      </w:pPr>
      <w:hyperlink r:id="rId12" w:history="1">
        <w:r w:rsidR="004022DA" w:rsidRPr="00D75BF0">
          <w:rPr>
            <w:rStyle w:val="Hipervnculo"/>
            <w:rFonts w:ascii="Times New Roman" w:hAnsi="Times New Roman" w:cs="Times New Roman"/>
            <w:color w:val="auto"/>
            <w:sz w:val="24"/>
            <w:szCs w:val="24"/>
            <w:u w:val="none"/>
          </w:rPr>
          <w:t>http://www.colegiobase.com/C487D03C-8F43-4005-997F-17023E60B2B6/FinalDownload/DownloadId-3907E5C0021698D580235AA1E9DABF58/C487D03C-8F43-4005-997F-17023E60B2B6/cbase/imgceys/Memoria_EFQM_ColegioBasefebrero2011final.pdf</w:t>
        </w:r>
      </w:hyperlink>
    </w:p>
    <w:p w:rsidR="00894F60" w:rsidRPr="00D75BF0" w:rsidRDefault="00894F60" w:rsidP="00B93393">
      <w:pPr>
        <w:pStyle w:val="Prrafodelista"/>
        <w:numPr>
          <w:ilvl w:val="0"/>
          <w:numId w:val="7"/>
        </w:numPr>
        <w:tabs>
          <w:tab w:val="left" w:pos="5040"/>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Ministerio del Ambiente.</w:t>
      </w:r>
      <w:r w:rsidRPr="00D75BF0">
        <w:rPr>
          <w:rFonts w:ascii="Times New Roman" w:hAnsi="Times New Roman" w:cs="Times New Roman"/>
          <w:i/>
          <w:sz w:val="24"/>
          <w:szCs w:val="24"/>
        </w:rPr>
        <w:t xml:space="preserve"> Normativa</w:t>
      </w:r>
      <w:r w:rsidRPr="00D75BF0">
        <w:rPr>
          <w:rFonts w:ascii="Times New Roman" w:hAnsi="Times New Roman" w:cs="Times New Roman"/>
          <w:sz w:val="24"/>
          <w:szCs w:val="24"/>
        </w:rPr>
        <w:t xml:space="preserve">. República del Ecuador. </w:t>
      </w:r>
    </w:p>
    <w:p w:rsidR="00942F6B" w:rsidRPr="00D75BF0" w:rsidRDefault="00942F6B" w:rsidP="00B93393">
      <w:pPr>
        <w:pStyle w:val="Prrafodelista"/>
        <w:numPr>
          <w:ilvl w:val="0"/>
          <w:numId w:val="7"/>
        </w:numPr>
        <w:tabs>
          <w:tab w:val="left" w:pos="5040"/>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Ministerio de Educación del Ecuador.</w:t>
      </w:r>
      <w:r w:rsidR="00FE3E33" w:rsidRPr="00D75BF0">
        <w:rPr>
          <w:rFonts w:ascii="Times New Roman" w:hAnsi="Times New Roman" w:cs="Times New Roman"/>
          <w:sz w:val="24"/>
          <w:szCs w:val="24"/>
        </w:rPr>
        <w:t xml:space="preserve"> (2011).</w:t>
      </w:r>
      <w:r w:rsidRPr="00D75BF0">
        <w:rPr>
          <w:rFonts w:ascii="Times New Roman" w:hAnsi="Times New Roman" w:cs="Times New Roman"/>
          <w:i/>
          <w:sz w:val="24"/>
          <w:szCs w:val="24"/>
        </w:rPr>
        <w:t xml:space="preserve"> Lineamientos Curriculares para el Bachillerato General Unificado. </w:t>
      </w:r>
      <w:r w:rsidR="00FE3E33" w:rsidRPr="00D75BF0">
        <w:rPr>
          <w:rFonts w:ascii="Times New Roman" w:hAnsi="Times New Roman" w:cs="Times New Roman"/>
          <w:sz w:val="24"/>
          <w:szCs w:val="24"/>
        </w:rPr>
        <w:t>Re</w:t>
      </w:r>
      <w:r w:rsidR="00665561" w:rsidRPr="00D75BF0">
        <w:rPr>
          <w:rFonts w:ascii="Times New Roman" w:hAnsi="Times New Roman" w:cs="Times New Roman"/>
          <w:sz w:val="24"/>
          <w:szCs w:val="24"/>
        </w:rPr>
        <w:t>cuperado: 5-Octubre de Internet:</w:t>
      </w:r>
    </w:p>
    <w:p w:rsidR="00942F6B" w:rsidRPr="00D75BF0" w:rsidRDefault="000C2D64" w:rsidP="00B93393">
      <w:pPr>
        <w:pStyle w:val="Prrafodelista"/>
        <w:tabs>
          <w:tab w:val="left" w:pos="5040"/>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http://educacion.gob.ec/wp-content/uploads/downloads/2012/09/Lineamientos_Educacion_Ciudadania_2BGU.pdf</w:t>
      </w:r>
    </w:p>
    <w:p w:rsidR="000C2D64" w:rsidRPr="00D75BF0" w:rsidRDefault="000C2D64" w:rsidP="00B93393">
      <w:pPr>
        <w:pStyle w:val="Prrafodelista"/>
        <w:numPr>
          <w:ilvl w:val="0"/>
          <w:numId w:val="11"/>
        </w:numPr>
        <w:tabs>
          <w:tab w:val="left" w:pos="5040"/>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Ministerio de Telecomunicaciones y Sociedad de la Información. </w:t>
      </w:r>
      <w:r w:rsidR="00665561" w:rsidRPr="00D75BF0">
        <w:rPr>
          <w:rFonts w:ascii="Times New Roman" w:hAnsi="Times New Roman" w:cs="Times New Roman"/>
          <w:sz w:val="24"/>
          <w:szCs w:val="24"/>
        </w:rPr>
        <w:t xml:space="preserve">(2013-Mayo) </w:t>
      </w:r>
      <w:r w:rsidRPr="00D75BF0">
        <w:rPr>
          <w:rFonts w:ascii="Times New Roman" w:hAnsi="Times New Roman" w:cs="Times New Roman"/>
          <w:i/>
          <w:sz w:val="24"/>
          <w:szCs w:val="24"/>
        </w:rPr>
        <w:t xml:space="preserve">Ecuador Digital: Sinergia entre educación y tecnología. </w:t>
      </w:r>
      <w:r w:rsidR="00665561" w:rsidRPr="00D75BF0">
        <w:rPr>
          <w:rFonts w:ascii="Times New Roman" w:hAnsi="Times New Roman" w:cs="Times New Roman"/>
          <w:sz w:val="24"/>
          <w:szCs w:val="24"/>
        </w:rPr>
        <w:t>Recuperado 2013, 4-Octubre de Internet:</w:t>
      </w:r>
    </w:p>
    <w:p w:rsidR="000C2D64" w:rsidRPr="00D75BF0" w:rsidRDefault="006507B3" w:rsidP="00B93393">
      <w:pPr>
        <w:pStyle w:val="Prrafodelista"/>
        <w:tabs>
          <w:tab w:val="left" w:pos="5040"/>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http://www.telecomunicaciones.gob.ec/ecuador-digital-sinergia-entre-educacion-y-tecnologia/</w:t>
      </w:r>
    </w:p>
    <w:p w:rsidR="00665561" w:rsidRPr="00D75BF0" w:rsidRDefault="006507B3" w:rsidP="00665561">
      <w:pPr>
        <w:pStyle w:val="Prrafodelista"/>
        <w:numPr>
          <w:ilvl w:val="0"/>
          <w:numId w:val="11"/>
        </w:numPr>
        <w:tabs>
          <w:tab w:val="left" w:pos="5040"/>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Ministerio de Telecomunicaciones y Sociedad de la Información.</w:t>
      </w:r>
      <w:r w:rsidR="00665561" w:rsidRPr="00D75BF0">
        <w:rPr>
          <w:rFonts w:ascii="Times New Roman" w:hAnsi="Times New Roman" w:cs="Times New Roman"/>
          <w:sz w:val="24"/>
          <w:szCs w:val="24"/>
        </w:rPr>
        <w:t xml:space="preserve"> (2013).</w:t>
      </w:r>
      <w:r w:rsidRPr="00D75BF0">
        <w:rPr>
          <w:rFonts w:ascii="Times New Roman" w:hAnsi="Times New Roman" w:cs="Times New Roman"/>
          <w:sz w:val="24"/>
          <w:szCs w:val="24"/>
        </w:rPr>
        <w:t xml:space="preserve"> </w:t>
      </w:r>
      <w:r w:rsidRPr="00D75BF0">
        <w:rPr>
          <w:rFonts w:ascii="Times New Roman" w:hAnsi="Times New Roman" w:cs="Times New Roman"/>
          <w:i/>
          <w:sz w:val="24"/>
          <w:szCs w:val="24"/>
        </w:rPr>
        <w:t>Estándares de Calidad. Ecuador</w:t>
      </w:r>
      <w:r w:rsidRPr="00D75BF0">
        <w:rPr>
          <w:rFonts w:ascii="Times New Roman" w:hAnsi="Times New Roman" w:cs="Times New Roman"/>
          <w:sz w:val="24"/>
          <w:szCs w:val="24"/>
        </w:rPr>
        <w:t>.</w:t>
      </w:r>
      <w:r w:rsidR="00665561" w:rsidRPr="00D75BF0">
        <w:rPr>
          <w:rFonts w:ascii="Times New Roman" w:hAnsi="Times New Roman" w:cs="Times New Roman"/>
          <w:sz w:val="24"/>
          <w:szCs w:val="24"/>
        </w:rPr>
        <w:t xml:space="preserve"> Recuperado 2013, 20-Octubre de Internet:</w:t>
      </w:r>
    </w:p>
    <w:p w:rsidR="006507B3" w:rsidRPr="00D75BF0" w:rsidRDefault="006507B3" w:rsidP="00665561">
      <w:pPr>
        <w:pStyle w:val="Prrafodelista"/>
        <w:tabs>
          <w:tab w:val="left" w:pos="5040"/>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 http://educacion.gob.ec/estandares-de-calidad-educativa/</w:t>
      </w:r>
    </w:p>
    <w:p w:rsidR="002162EA" w:rsidRPr="00D75BF0" w:rsidRDefault="002162EA" w:rsidP="00B93393">
      <w:pPr>
        <w:pStyle w:val="Prrafodelista"/>
        <w:numPr>
          <w:ilvl w:val="0"/>
          <w:numId w:val="7"/>
        </w:numPr>
        <w:tabs>
          <w:tab w:val="left" w:pos="5040"/>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Ministerio del Trabajo y Empleo. </w:t>
      </w:r>
      <w:r w:rsidR="00665561" w:rsidRPr="00D75BF0">
        <w:rPr>
          <w:rFonts w:ascii="Times New Roman" w:hAnsi="Times New Roman" w:cs="Times New Roman"/>
          <w:sz w:val="24"/>
          <w:szCs w:val="24"/>
        </w:rPr>
        <w:t xml:space="preserve">(2005, 16-Diciembre). </w:t>
      </w:r>
      <w:r w:rsidRPr="00D75BF0">
        <w:rPr>
          <w:rFonts w:ascii="Times New Roman" w:hAnsi="Times New Roman" w:cs="Times New Roman"/>
          <w:i/>
          <w:sz w:val="24"/>
          <w:szCs w:val="24"/>
        </w:rPr>
        <w:t>Régimen Laboral Ecuatoriano</w:t>
      </w:r>
      <w:r w:rsidRPr="00D75BF0">
        <w:rPr>
          <w:rFonts w:ascii="Times New Roman" w:hAnsi="Times New Roman" w:cs="Times New Roman"/>
          <w:sz w:val="24"/>
          <w:szCs w:val="24"/>
        </w:rPr>
        <w:t xml:space="preserve">. </w:t>
      </w:r>
      <w:r w:rsidR="00665561" w:rsidRPr="00D75BF0">
        <w:rPr>
          <w:rFonts w:ascii="Times New Roman" w:hAnsi="Times New Roman" w:cs="Times New Roman"/>
          <w:sz w:val="24"/>
          <w:szCs w:val="24"/>
        </w:rPr>
        <w:t>Recuperado 2013, 25-Octubre de Internet:</w:t>
      </w:r>
      <w:r w:rsidRPr="00D75BF0">
        <w:rPr>
          <w:rFonts w:ascii="Times New Roman" w:hAnsi="Times New Roman" w:cs="Times New Roman"/>
          <w:sz w:val="24"/>
          <w:szCs w:val="24"/>
        </w:rPr>
        <w:t xml:space="preserve"> </w:t>
      </w:r>
    </w:p>
    <w:p w:rsidR="002162EA" w:rsidRPr="00D75BF0" w:rsidRDefault="002162EA" w:rsidP="00B93393">
      <w:pPr>
        <w:pStyle w:val="Prrafodelista"/>
        <w:tabs>
          <w:tab w:val="left" w:pos="5040"/>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lastRenderedPageBreak/>
        <w:t>http://www.ecuadorlegalonline.com/wp-content/uploads/2012/06/CODIGO_DE_TRABAJO2.pdf</w:t>
      </w:r>
    </w:p>
    <w:p w:rsidR="004022DA" w:rsidRPr="00D75BF0" w:rsidRDefault="004022DA" w:rsidP="00B93393">
      <w:pPr>
        <w:pStyle w:val="Prrafodelista"/>
        <w:numPr>
          <w:ilvl w:val="0"/>
          <w:numId w:val="3"/>
        </w:numPr>
        <w:tabs>
          <w:tab w:val="left" w:pos="5040"/>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Naciones Unidas</w:t>
      </w:r>
      <w:r w:rsidRPr="00D75BF0">
        <w:rPr>
          <w:rFonts w:ascii="Times New Roman" w:hAnsi="Times New Roman" w:cs="Times New Roman"/>
          <w:i/>
          <w:sz w:val="24"/>
          <w:szCs w:val="24"/>
        </w:rPr>
        <w:t>.</w:t>
      </w:r>
      <w:r w:rsidR="00665561" w:rsidRPr="00D75BF0">
        <w:rPr>
          <w:rFonts w:ascii="Times New Roman" w:hAnsi="Times New Roman" w:cs="Times New Roman"/>
          <w:i/>
          <w:sz w:val="24"/>
          <w:szCs w:val="24"/>
        </w:rPr>
        <w:t xml:space="preserve"> </w:t>
      </w:r>
      <w:r w:rsidR="00665561" w:rsidRPr="00D75BF0">
        <w:rPr>
          <w:rFonts w:ascii="Times New Roman" w:hAnsi="Times New Roman" w:cs="Times New Roman"/>
          <w:sz w:val="24"/>
          <w:szCs w:val="24"/>
        </w:rPr>
        <w:t>(2012)</w:t>
      </w:r>
      <w:r w:rsidRPr="00D75BF0">
        <w:rPr>
          <w:rFonts w:ascii="Times New Roman" w:hAnsi="Times New Roman" w:cs="Times New Roman"/>
          <w:i/>
          <w:sz w:val="24"/>
          <w:szCs w:val="24"/>
        </w:rPr>
        <w:t xml:space="preserve"> Declaración Universal de Derechos Humanos</w:t>
      </w:r>
      <w:r w:rsidR="00665561" w:rsidRPr="00D75BF0">
        <w:rPr>
          <w:rFonts w:ascii="Times New Roman" w:hAnsi="Times New Roman" w:cs="Times New Roman"/>
          <w:sz w:val="24"/>
          <w:szCs w:val="24"/>
        </w:rPr>
        <w:t>. Recuperado 2013, 13-Abril de Internet:</w:t>
      </w:r>
      <w:r w:rsidRPr="00D75BF0">
        <w:rPr>
          <w:rFonts w:ascii="Times New Roman" w:hAnsi="Times New Roman" w:cs="Times New Roman"/>
          <w:sz w:val="24"/>
          <w:szCs w:val="24"/>
        </w:rPr>
        <w:t xml:space="preserve"> </w:t>
      </w:r>
    </w:p>
    <w:p w:rsidR="004022DA" w:rsidRPr="00D75BF0" w:rsidRDefault="004022DA" w:rsidP="00B93393">
      <w:pPr>
        <w:pStyle w:val="Prrafodelista"/>
        <w:tabs>
          <w:tab w:val="left" w:pos="5040"/>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http://www.un.org/es/documents/udhr/ </w:t>
      </w:r>
    </w:p>
    <w:p w:rsidR="004022DA" w:rsidRPr="00D75BF0" w:rsidRDefault="00373F95" w:rsidP="00B93393">
      <w:pPr>
        <w:pStyle w:val="Prrafodelista"/>
        <w:numPr>
          <w:ilvl w:val="0"/>
          <w:numId w:val="1"/>
        </w:numPr>
        <w:autoSpaceDE w:val="0"/>
        <w:autoSpaceDN w:val="0"/>
        <w:adjustRightInd w:val="0"/>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 xml:space="preserve">FUNDIBEQ. </w:t>
      </w:r>
      <w:r w:rsidR="00665561" w:rsidRPr="00D75BF0">
        <w:rPr>
          <w:rFonts w:ascii="Times New Roman" w:hAnsi="Times New Roman" w:cs="Times New Roman"/>
          <w:sz w:val="24"/>
          <w:szCs w:val="24"/>
        </w:rPr>
        <w:t xml:space="preserve">(2013). </w:t>
      </w:r>
      <w:r w:rsidR="004022DA" w:rsidRPr="00D75BF0">
        <w:rPr>
          <w:rFonts w:ascii="Times New Roman" w:hAnsi="Times New Roman" w:cs="Times New Roman"/>
          <w:i/>
          <w:sz w:val="24"/>
          <w:szCs w:val="24"/>
        </w:rPr>
        <w:t>Presentación al Premio iberoamericano de la calidad</w:t>
      </w:r>
      <w:r w:rsidRPr="00D75BF0">
        <w:rPr>
          <w:rFonts w:ascii="Times New Roman" w:hAnsi="Times New Roman" w:cs="Times New Roman"/>
          <w:i/>
          <w:sz w:val="24"/>
          <w:szCs w:val="24"/>
        </w:rPr>
        <w:t>.</w:t>
      </w:r>
      <w:r w:rsidR="004022DA" w:rsidRPr="00D75BF0">
        <w:rPr>
          <w:rFonts w:ascii="Times New Roman" w:hAnsi="Times New Roman" w:cs="Times New Roman"/>
          <w:sz w:val="24"/>
          <w:szCs w:val="24"/>
        </w:rPr>
        <w:t xml:space="preserve"> </w:t>
      </w:r>
      <w:r w:rsidR="00665561" w:rsidRPr="00D75BF0">
        <w:rPr>
          <w:rFonts w:ascii="Times New Roman" w:hAnsi="Times New Roman" w:cs="Times New Roman"/>
          <w:sz w:val="24"/>
          <w:szCs w:val="24"/>
        </w:rPr>
        <w:t>Recuperado 2013, 22- Febrero de Internet:</w:t>
      </w:r>
      <w:r w:rsidR="004022DA" w:rsidRPr="00D75BF0">
        <w:rPr>
          <w:rFonts w:ascii="Times New Roman" w:hAnsi="Times New Roman" w:cs="Times New Roman"/>
          <w:sz w:val="24"/>
          <w:szCs w:val="24"/>
        </w:rPr>
        <w:t xml:space="preserve"> </w:t>
      </w:r>
    </w:p>
    <w:p w:rsidR="004022DA" w:rsidRPr="00D75BF0" w:rsidRDefault="00E46D89" w:rsidP="00B93393">
      <w:pPr>
        <w:pStyle w:val="Prrafodelista"/>
        <w:tabs>
          <w:tab w:val="left" w:pos="5040"/>
        </w:tabs>
        <w:spacing w:line="360" w:lineRule="auto"/>
        <w:jc w:val="both"/>
        <w:rPr>
          <w:rFonts w:ascii="Times New Roman" w:eastAsia="Calibri" w:hAnsi="Times New Roman" w:cs="Times New Roman"/>
          <w:sz w:val="24"/>
          <w:szCs w:val="24"/>
        </w:rPr>
      </w:pPr>
      <w:hyperlink r:id="rId13" w:history="1">
        <w:r w:rsidR="004022DA" w:rsidRPr="00D75BF0">
          <w:rPr>
            <w:rStyle w:val="Hipervnculo"/>
            <w:rFonts w:ascii="Times New Roman" w:hAnsi="Times New Roman" w:cs="Times New Roman"/>
            <w:color w:val="auto"/>
            <w:sz w:val="24"/>
            <w:szCs w:val="24"/>
            <w:u w:val="none"/>
          </w:rPr>
          <w:t>http://www.fundibeq.org/opencms/opencms/PWF/methodology/learn/reports/index/index.html?__setlocale=es</w:t>
        </w:r>
      </w:hyperlink>
    </w:p>
    <w:p w:rsidR="004022DA" w:rsidRPr="00D75BF0" w:rsidRDefault="004022DA" w:rsidP="00B93393">
      <w:pPr>
        <w:pStyle w:val="Prrafodelista"/>
        <w:numPr>
          <w:ilvl w:val="0"/>
          <w:numId w:val="1"/>
        </w:numPr>
        <w:tabs>
          <w:tab w:val="left" w:pos="5040"/>
        </w:tabs>
        <w:spacing w:line="360" w:lineRule="auto"/>
        <w:jc w:val="both"/>
        <w:rPr>
          <w:rFonts w:ascii="Times New Roman" w:eastAsia="Calibri" w:hAnsi="Times New Roman" w:cs="Times New Roman"/>
          <w:sz w:val="24"/>
          <w:szCs w:val="24"/>
        </w:rPr>
      </w:pPr>
      <w:r w:rsidRPr="00D75BF0">
        <w:rPr>
          <w:rFonts w:ascii="Times New Roman" w:eastAsia="Calibri" w:hAnsi="Times New Roman" w:cs="Times New Roman"/>
          <w:sz w:val="24"/>
          <w:szCs w:val="24"/>
        </w:rPr>
        <w:t xml:space="preserve">RIBERA, </w:t>
      </w:r>
      <w:proofErr w:type="spellStart"/>
      <w:r w:rsidRPr="00D75BF0">
        <w:rPr>
          <w:rFonts w:ascii="Times New Roman" w:eastAsia="Calibri" w:hAnsi="Times New Roman" w:cs="Times New Roman"/>
          <w:sz w:val="24"/>
          <w:szCs w:val="24"/>
        </w:rPr>
        <w:t>Roure</w:t>
      </w:r>
      <w:proofErr w:type="spellEnd"/>
      <w:r w:rsidRPr="00D75BF0">
        <w:rPr>
          <w:rFonts w:ascii="Times New Roman" w:eastAsia="Calibri" w:hAnsi="Times New Roman" w:cs="Times New Roman"/>
          <w:sz w:val="24"/>
          <w:szCs w:val="24"/>
        </w:rPr>
        <w:t>. Calidad</w:t>
      </w:r>
      <w:r w:rsidRPr="00D75BF0">
        <w:rPr>
          <w:rFonts w:ascii="Times New Roman" w:eastAsia="Calibri" w:hAnsi="Times New Roman" w:cs="Times New Roman"/>
          <w:i/>
          <w:sz w:val="24"/>
          <w:szCs w:val="24"/>
        </w:rPr>
        <w:t>, definirla, medirla, y gestionarla.</w:t>
      </w:r>
      <w:r w:rsidRPr="00D75BF0">
        <w:rPr>
          <w:rFonts w:ascii="Times New Roman" w:eastAsia="Calibri" w:hAnsi="Times New Roman" w:cs="Times New Roman"/>
          <w:sz w:val="24"/>
          <w:szCs w:val="24"/>
        </w:rPr>
        <w:t xml:space="preserve"> Barcelona: Biblioteca IESE de gestión de empresas.1997.</w:t>
      </w:r>
    </w:p>
    <w:p w:rsidR="004022DA" w:rsidRPr="00D75BF0" w:rsidRDefault="004022DA" w:rsidP="00B93393">
      <w:pPr>
        <w:pStyle w:val="Prrafodelista"/>
        <w:numPr>
          <w:ilvl w:val="0"/>
          <w:numId w:val="1"/>
        </w:numPr>
        <w:tabs>
          <w:tab w:val="left" w:pos="5040"/>
        </w:tabs>
        <w:autoSpaceDE w:val="0"/>
        <w:autoSpaceDN w:val="0"/>
        <w:adjustRightInd w:val="0"/>
        <w:spacing w:line="360" w:lineRule="auto"/>
        <w:jc w:val="both"/>
        <w:rPr>
          <w:rFonts w:ascii="Times New Roman" w:hAnsi="Times New Roman" w:cs="Times New Roman"/>
          <w:b/>
          <w:sz w:val="24"/>
          <w:szCs w:val="24"/>
        </w:rPr>
      </w:pPr>
      <w:r w:rsidRPr="00D75BF0">
        <w:rPr>
          <w:rFonts w:ascii="Times New Roman" w:eastAsia="Calibri" w:hAnsi="Times New Roman" w:cs="Times New Roman"/>
          <w:sz w:val="24"/>
          <w:szCs w:val="24"/>
        </w:rPr>
        <w:t xml:space="preserve">RUIZ, José María. </w:t>
      </w:r>
      <w:r w:rsidRPr="00D75BF0">
        <w:rPr>
          <w:rFonts w:ascii="Times New Roman" w:eastAsia="Calibri" w:hAnsi="Times New Roman" w:cs="Times New Roman"/>
          <w:i/>
          <w:sz w:val="24"/>
          <w:szCs w:val="24"/>
        </w:rPr>
        <w:t>Cómo</w:t>
      </w:r>
      <w:r w:rsidRPr="00D75BF0">
        <w:rPr>
          <w:rFonts w:ascii="Times New Roman" w:eastAsia="Calibri" w:hAnsi="Times New Roman" w:cs="Times New Roman"/>
          <w:sz w:val="24"/>
          <w:szCs w:val="24"/>
        </w:rPr>
        <w:t xml:space="preserve"> </w:t>
      </w:r>
      <w:r w:rsidRPr="00D75BF0">
        <w:rPr>
          <w:rFonts w:ascii="Times New Roman" w:eastAsia="Calibri" w:hAnsi="Times New Roman" w:cs="Times New Roman"/>
          <w:i/>
          <w:sz w:val="24"/>
          <w:szCs w:val="24"/>
        </w:rPr>
        <w:t xml:space="preserve">hacer una evaluación de centros educativos. </w:t>
      </w:r>
      <w:r w:rsidRPr="00D75BF0">
        <w:rPr>
          <w:rFonts w:ascii="Times New Roman" w:eastAsia="Calibri" w:hAnsi="Times New Roman" w:cs="Times New Roman"/>
          <w:sz w:val="24"/>
          <w:szCs w:val="24"/>
        </w:rPr>
        <w:t>Madrid: Narcea, S. A. Ediciones. 2004.</w:t>
      </w:r>
    </w:p>
    <w:p w:rsidR="00CA2723" w:rsidRPr="00D75BF0" w:rsidRDefault="00391482" w:rsidP="00B93393">
      <w:pPr>
        <w:pStyle w:val="Prrafodelista"/>
        <w:numPr>
          <w:ilvl w:val="0"/>
          <w:numId w:val="1"/>
        </w:numPr>
        <w:tabs>
          <w:tab w:val="left" w:pos="5040"/>
        </w:tabs>
        <w:autoSpaceDE w:val="0"/>
        <w:autoSpaceDN w:val="0"/>
        <w:adjustRightInd w:val="0"/>
        <w:spacing w:line="360" w:lineRule="auto"/>
        <w:jc w:val="both"/>
        <w:rPr>
          <w:rFonts w:ascii="Times New Roman" w:hAnsi="Times New Roman" w:cs="Times New Roman"/>
          <w:b/>
          <w:sz w:val="24"/>
          <w:szCs w:val="24"/>
        </w:rPr>
      </w:pPr>
      <w:r w:rsidRPr="00D75BF0">
        <w:rPr>
          <w:rFonts w:ascii="Times New Roman" w:eastAsia="Calibri" w:hAnsi="Times New Roman" w:cs="Times New Roman"/>
          <w:sz w:val="24"/>
          <w:szCs w:val="24"/>
        </w:rPr>
        <w:t xml:space="preserve">Texaco en Ecuador. </w:t>
      </w:r>
      <w:r w:rsidR="00665561" w:rsidRPr="00D75BF0">
        <w:rPr>
          <w:rFonts w:ascii="Times New Roman" w:eastAsia="Calibri" w:hAnsi="Times New Roman" w:cs="Times New Roman"/>
          <w:sz w:val="24"/>
          <w:szCs w:val="24"/>
        </w:rPr>
        <w:t xml:space="preserve">(2010). </w:t>
      </w:r>
      <w:proofErr w:type="spellStart"/>
      <w:r w:rsidRPr="00D75BF0">
        <w:rPr>
          <w:rFonts w:ascii="Times New Roman" w:eastAsia="Calibri" w:hAnsi="Times New Roman" w:cs="Times New Roman"/>
          <w:i/>
          <w:sz w:val="24"/>
          <w:szCs w:val="24"/>
        </w:rPr>
        <w:t>Chevron</w:t>
      </w:r>
      <w:proofErr w:type="spellEnd"/>
      <w:r w:rsidRPr="00D75BF0">
        <w:rPr>
          <w:rFonts w:ascii="Times New Roman" w:eastAsia="Calibri" w:hAnsi="Times New Roman" w:cs="Times New Roman"/>
          <w:i/>
          <w:sz w:val="24"/>
          <w:szCs w:val="24"/>
        </w:rPr>
        <w:t xml:space="preserve"> en Ecuador.</w:t>
      </w:r>
      <w:r w:rsidRPr="00D75BF0">
        <w:rPr>
          <w:rFonts w:ascii="Times New Roman" w:eastAsia="Calibri" w:hAnsi="Times New Roman" w:cs="Times New Roman"/>
          <w:sz w:val="24"/>
          <w:szCs w:val="24"/>
        </w:rPr>
        <w:t xml:space="preserve"> </w:t>
      </w:r>
      <w:r w:rsidR="00665561" w:rsidRPr="00D75BF0">
        <w:rPr>
          <w:rFonts w:ascii="Times New Roman" w:eastAsia="Calibri" w:hAnsi="Times New Roman" w:cs="Times New Roman"/>
          <w:sz w:val="24"/>
          <w:szCs w:val="24"/>
        </w:rPr>
        <w:t>Recuperado 2013, 16-Marzo de Internet:</w:t>
      </w:r>
      <w:r w:rsidRPr="00D75BF0">
        <w:rPr>
          <w:rFonts w:ascii="Times New Roman" w:eastAsia="Calibri" w:hAnsi="Times New Roman" w:cs="Times New Roman"/>
          <w:sz w:val="24"/>
          <w:szCs w:val="24"/>
        </w:rPr>
        <w:t xml:space="preserve"> </w:t>
      </w:r>
    </w:p>
    <w:p w:rsidR="002162EA" w:rsidRPr="00D75BF0" w:rsidRDefault="00837B26" w:rsidP="00B93393">
      <w:pPr>
        <w:pStyle w:val="Prrafodelista"/>
        <w:tabs>
          <w:tab w:val="left" w:pos="5040"/>
        </w:tabs>
        <w:autoSpaceDE w:val="0"/>
        <w:autoSpaceDN w:val="0"/>
        <w:adjustRightInd w:val="0"/>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http://www.texaco.com/sitelets/ecuador/es/history/</w:t>
      </w:r>
    </w:p>
    <w:p w:rsidR="00837B26" w:rsidRPr="00D75BF0" w:rsidRDefault="00837B26" w:rsidP="00B93393">
      <w:pPr>
        <w:pStyle w:val="Prrafodelista"/>
        <w:numPr>
          <w:ilvl w:val="0"/>
          <w:numId w:val="15"/>
        </w:numPr>
        <w:tabs>
          <w:tab w:val="left" w:pos="5040"/>
        </w:tabs>
        <w:autoSpaceDE w:val="0"/>
        <w:autoSpaceDN w:val="0"/>
        <w:adjustRightInd w:val="0"/>
        <w:spacing w:line="360" w:lineRule="auto"/>
        <w:jc w:val="both"/>
        <w:rPr>
          <w:rFonts w:ascii="Times New Roman" w:hAnsi="Times New Roman" w:cs="Times New Roman"/>
          <w:b/>
          <w:sz w:val="24"/>
          <w:szCs w:val="24"/>
        </w:rPr>
      </w:pPr>
      <w:r w:rsidRPr="00D75BF0">
        <w:rPr>
          <w:rFonts w:ascii="Times New Roman" w:hAnsi="Times New Roman" w:cs="Times New Roman"/>
          <w:sz w:val="24"/>
          <w:szCs w:val="24"/>
        </w:rPr>
        <w:t>Smart Business Revista.</w:t>
      </w:r>
      <w:r w:rsidR="00665561" w:rsidRPr="00D75BF0">
        <w:rPr>
          <w:rFonts w:ascii="Times New Roman" w:hAnsi="Times New Roman" w:cs="Times New Roman"/>
          <w:i/>
          <w:sz w:val="24"/>
          <w:szCs w:val="24"/>
        </w:rPr>
        <w:t xml:space="preserve"> </w:t>
      </w:r>
      <w:r w:rsidRPr="00D75BF0">
        <w:rPr>
          <w:rFonts w:ascii="Times New Roman" w:hAnsi="Times New Roman" w:cs="Times New Roman"/>
          <w:i/>
          <w:sz w:val="24"/>
          <w:szCs w:val="24"/>
        </w:rPr>
        <w:t>Organización Participativa.</w:t>
      </w:r>
      <w:r w:rsidRPr="00D75BF0">
        <w:rPr>
          <w:rFonts w:ascii="Times New Roman" w:hAnsi="Times New Roman" w:cs="Times New Roman"/>
          <w:sz w:val="24"/>
          <w:szCs w:val="24"/>
        </w:rPr>
        <w:t xml:space="preserve"> Edición 5. Ecuador, diciembre del 2010. </w:t>
      </w:r>
    </w:p>
    <w:p w:rsidR="002162EA" w:rsidRPr="00D75BF0" w:rsidRDefault="00CA2723" w:rsidP="00B93393">
      <w:pPr>
        <w:pStyle w:val="Prrafodelista"/>
        <w:numPr>
          <w:ilvl w:val="0"/>
          <w:numId w:val="1"/>
        </w:numPr>
        <w:tabs>
          <w:tab w:val="left" w:pos="5040"/>
        </w:tabs>
        <w:autoSpaceDE w:val="0"/>
        <w:autoSpaceDN w:val="0"/>
        <w:adjustRightInd w:val="0"/>
        <w:spacing w:line="360" w:lineRule="auto"/>
        <w:jc w:val="both"/>
        <w:rPr>
          <w:rFonts w:ascii="Times New Roman" w:hAnsi="Times New Roman" w:cs="Times New Roman"/>
          <w:b/>
          <w:sz w:val="24"/>
          <w:szCs w:val="24"/>
        </w:rPr>
      </w:pPr>
      <w:r w:rsidRPr="00D75BF0">
        <w:rPr>
          <w:rFonts w:ascii="Times New Roman" w:eastAsia="Calibri" w:hAnsi="Times New Roman" w:cs="Times New Roman"/>
          <w:sz w:val="24"/>
          <w:szCs w:val="24"/>
        </w:rPr>
        <w:t>Sousa, José Manuel.</w:t>
      </w:r>
      <w:r w:rsidR="00665561" w:rsidRPr="00D75BF0">
        <w:rPr>
          <w:rFonts w:ascii="Times New Roman" w:eastAsia="Calibri" w:hAnsi="Times New Roman" w:cs="Times New Roman"/>
          <w:sz w:val="24"/>
          <w:szCs w:val="24"/>
        </w:rPr>
        <w:t xml:space="preserve"> (2013, 4-Mayo).</w:t>
      </w:r>
      <w:r w:rsidRPr="00D75BF0">
        <w:rPr>
          <w:rFonts w:ascii="Times New Roman" w:eastAsia="Calibri" w:hAnsi="Times New Roman" w:cs="Times New Roman"/>
          <w:sz w:val="24"/>
          <w:szCs w:val="24"/>
        </w:rPr>
        <w:t xml:space="preserve"> </w:t>
      </w:r>
      <w:r w:rsidRPr="00D75BF0">
        <w:rPr>
          <w:rFonts w:ascii="Times New Roman" w:eastAsia="Calibri" w:hAnsi="Times New Roman" w:cs="Times New Roman"/>
          <w:i/>
          <w:sz w:val="24"/>
          <w:szCs w:val="24"/>
        </w:rPr>
        <w:t>Identificación de Partes Interesadas</w:t>
      </w:r>
      <w:r w:rsidR="00665561" w:rsidRPr="00D75BF0">
        <w:rPr>
          <w:rFonts w:ascii="Times New Roman" w:eastAsia="Calibri" w:hAnsi="Times New Roman" w:cs="Times New Roman"/>
          <w:i/>
          <w:sz w:val="24"/>
          <w:szCs w:val="24"/>
        </w:rPr>
        <w:t xml:space="preserve">. </w:t>
      </w:r>
      <w:r w:rsidR="00665561" w:rsidRPr="00D75BF0">
        <w:rPr>
          <w:rFonts w:ascii="Times New Roman" w:eastAsia="Calibri" w:hAnsi="Times New Roman" w:cs="Times New Roman"/>
          <w:sz w:val="24"/>
          <w:szCs w:val="24"/>
        </w:rPr>
        <w:t>Recuperado 2013, 7-Agosto de Internet:</w:t>
      </w:r>
      <w:r w:rsidR="00211071" w:rsidRPr="00D75BF0">
        <w:rPr>
          <w:rFonts w:ascii="Times New Roman" w:eastAsia="Calibri" w:hAnsi="Times New Roman" w:cs="Times New Roman"/>
          <w:sz w:val="24"/>
          <w:szCs w:val="24"/>
        </w:rPr>
        <w:t xml:space="preserve">   </w:t>
      </w:r>
    </w:p>
    <w:p w:rsidR="00CA2723" w:rsidRPr="00D75BF0" w:rsidRDefault="00CA2723" w:rsidP="00B93393">
      <w:pPr>
        <w:pStyle w:val="Prrafodelista"/>
        <w:tabs>
          <w:tab w:val="left" w:pos="5040"/>
        </w:tabs>
        <w:autoSpaceDE w:val="0"/>
        <w:autoSpaceDN w:val="0"/>
        <w:adjustRightInd w:val="0"/>
        <w:spacing w:line="360" w:lineRule="auto"/>
        <w:jc w:val="both"/>
        <w:rPr>
          <w:rFonts w:ascii="Times New Roman" w:hAnsi="Times New Roman" w:cs="Times New Roman"/>
          <w:sz w:val="24"/>
          <w:szCs w:val="24"/>
        </w:rPr>
      </w:pPr>
      <w:r w:rsidRPr="00D75BF0">
        <w:rPr>
          <w:rFonts w:ascii="Times New Roman" w:eastAsia="Calibri" w:hAnsi="Times New Roman" w:cs="Times New Roman"/>
          <w:sz w:val="24"/>
          <w:szCs w:val="24"/>
        </w:rPr>
        <w:t xml:space="preserve"> </w:t>
      </w:r>
      <w:r w:rsidRPr="00D75BF0">
        <w:rPr>
          <w:rFonts w:ascii="Times New Roman" w:hAnsi="Times New Roman" w:cs="Times New Roman"/>
          <w:sz w:val="24"/>
          <w:szCs w:val="24"/>
        </w:rPr>
        <w:t xml:space="preserve">http://www.responsabilidadsocialempresarial.com/?p=130 </w:t>
      </w:r>
    </w:p>
    <w:p w:rsidR="002854F5" w:rsidRPr="00D75BF0" w:rsidRDefault="002854F5" w:rsidP="00B93393">
      <w:pPr>
        <w:pStyle w:val="Prrafodelista"/>
        <w:numPr>
          <w:ilvl w:val="0"/>
          <w:numId w:val="1"/>
        </w:numPr>
        <w:tabs>
          <w:tab w:val="left" w:pos="5040"/>
        </w:tabs>
        <w:autoSpaceDE w:val="0"/>
        <w:autoSpaceDN w:val="0"/>
        <w:adjustRightInd w:val="0"/>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Universidad Técnica Particular de Loja.</w:t>
      </w:r>
      <w:r w:rsidR="00665561" w:rsidRPr="00D75BF0">
        <w:rPr>
          <w:rFonts w:ascii="Times New Roman" w:hAnsi="Times New Roman" w:cs="Times New Roman"/>
          <w:sz w:val="24"/>
          <w:szCs w:val="24"/>
        </w:rPr>
        <w:t xml:space="preserve"> (2011).</w:t>
      </w:r>
      <w:r w:rsidRPr="00D75BF0">
        <w:rPr>
          <w:rFonts w:ascii="Times New Roman" w:hAnsi="Times New Roman" w:cs="Times New Roman"/>
          <w:sz w:val="24"/>
          <w:szCs w:val="24"/>
        </w:rPr>
        <w:t xml:space="preserve"> </w:t>
      </w:r>
      <w:r w:rsidRPr="00D75BF0">
        <w:rPr>
          <w:rFonts w:ascii="Times New Roman" w:hAnsi="Times New Roman" w:cs="Times New Roman"/>
          <w:i/>
          <w:sz w:val="24"/>
          <w:szCs w:val="24"/>
        </w:rPr>
        <w:t>Informe de Coyuntura Económica No. 3.</w:t>
      </w:r>
      <w:r w:rsidR="00665561" w:rsidRPr="00D75BF0">
        <w:rPr>
          <w:rFonts w:ascii="Times New Roman" w:hAnsi="Times New Roman" w:cs="Times New Roman"/>
          <w:sz w:val="24"/>
          <w:szCs w:val="24"/>
        </w:rPr>
        <w:t xml:space="preserve"> Recuperado 2013, 19-Julio de Internet:</w:t>
      </w:r>
      <w:r w:rsidRPr="00D75BF0">
        <w:rPr>
          <w:rFonts w:ascii="Times New Roman" w:hAnsi="Times New Roman" w:cs="Times New Roman"/>
          <w:sz w:val="24"/>
          <w:szCs w:val="24"/>
        </w:rPr>
        <w:t xml:space="preserve"> </w:t>
      </w:r>
    </w:p>
    <w:p w:rsidR="008E265A" w:rsidRPr="00D75BF0" w:rsidRDefault="00E46D89" w:rsidP="00B93393">
      <w:pPr>
        <w:pStyle w:val="Prrafodelista"/>
        <w:tabs>
          <w:tab w:val="left" w:pos="5040"/>
        </w:tabs>
        <w:autoSpaceDE w:val="0"/>
        <w:autoSpaceDN w:val="0"/>
        <w:adjustRightInd w:val="0"/>
        <w:spacing w:line="360" w:lineRule="auto"/>
        <w:jc w:val="both"/>
        <w:rPr>
          <w:rFonts w:ascii="Times New Roman" w:hAnsi="Times New Roman" w:cs="Times New Roman"/>
          <w:sz w:val="24"/>
          <w:szCs w:val="24"/>
        </w:rPr>
      </w:pPr>
      <w:hyperlink r:id="rId14" w:history="1">
        <w:r w:rsidR="002854F5" w:rsidRPr="00D75BF0">
          <w:rPr>
            <w:rStyle w:val="Hipervnculo"/>
            <w:rFonts w:ascii="Times New Roman" w:hAnsi="Times New Roman" w:cs="Times New Roman"/>
            <w:color w:val="auto"/>
            <w:sz w:val="24"/>
            <w:szCs w:val="24"/>
            <w:u w:val="none"/>
          </w:rPr>
          <w:t>http://www.utpl.edu.ec/comunicacion/wp-content/uploads/2012/12/utpl-Informe-de-coyuntura-economica-N-3-ano-2011.pdf</w:t>
        </w:r>
      </w:hyperlink>
    </w:p>
    <w:p w:rsidR="00665561" w:rsidRPr="00D75BF0" w:rsidRDefault="00665561" w:rsidP="00665561">
      <w:pPr>
        <w:rPr>
          <w:rFonts w:ascii="Times New Roman" w:hAnsi="Times New Roman" w:cs="Times New Roman"/>
          <w:sz w:val="24"/>
          <w:szCs w:val="24"/>
        </w:rPr>
      </w:pPr>
    </w:p>
    <w:p w:rsidR="00665561" w:rsidRPr="00D75BF0" w:rsidRDefault="00665561" w:rsidP="00665561">
      <w:pPr>
        <w:rPr>
          <w:rFonts w:ascii="Times New Roman" w:hAnsi="Times New Roman" w:cs="Times New Roman"/>
          <w:sz w:val="24"/>
          <w:szCs w:val="24"/>
        </w:rPr>
      </w:pPr>
    </w:p>
    <w:p w:rsidR="00665561" w:rsidRPr="00D75BF0" w:rsidRDefault="00665561" w:rsidP="00665561">
      <w:pPr>
        <w:rPr>
          <w:rFonts w:ascii="Times New Roman" w:hAnsi="Times New Roman" w:cs="Times New Roman"/>
          <w:sz w:val="24"/>
          <w:szCs w:val="24"/>
        </w:rPr>
      </w:pPr>
    </w:p>
    <w:p w:rsidR="00665561" w:rsidRPr="00D75BF0" w:rsidRDefault="00665561" w:rsidP="00665561">
      <w:pPr>
        <w:rPr>
          <w:rFonts w:ascii="Times New Roman" w:hAnsi="Times New Roman" w:cs="Times New Roman"/>
          <w:sz w:val="24"/>
          <w:szCs w:val="24"/>
        </w:rPr>
      </w:pPr>
    </w:p>
    <w:p w:rsidR="00665561" w:rsidRPr="00D75BF0" w:rsidRDefault="00665561" w:rsidP="00665561">
      <w:pPr>
        <w:rPr>
          <w:rFonts w:ascii="Times New Roman" w:hAnsi="Times New Roman" w:cs="Times New Roman"/>
          <w:sz w:val="24"/>
          <w:szCs w:val="24"/>
        </w:rPr>
      </w:pPr>
    </w:p>
    <w:p w:rsidR="00665561" w:rsidRPr="00D75BF0" w:rsidRDefault="00665561" w:rsidP="00665561">
      <w:pPr>
        <w:rPr>
          <w:rFonts w:ascii="Times New Roman" w:hAnsi="Times New Roman" w:cs="Times New Roman"/>
          <w:sz w:val="24"/>
          <w:szCs w:val="24"/>
        </w:rPr>
      </w:pPr>
    </w:p>
    <w:p w:rsidR="004D4CF2" w:rsidRDefault="004D4CF2" w:rsidP="00B93393">
      <w:pPr>
        <w:pStyle w:val="Ttulo1"/>
        <w:spacing w:before="0" w:after="200" w:line="360" w:lineRule="auto"/>
        <w:jc w:val="center"/>
        <w:rPr>
          <w:rFonts w:ascii="Times New Roman" w:hAnsi="Times New Roman" w:cs="Times New Roman"/>
          <w:color w:val="auto"/>
          <w:sz w:val="24"/>
          <w:szCs w:val="24"/>
        </w:rPr>
      </w:pPr>
      <w:bookmarkStart w:id="46" w:name="_Toc374528137"/>
    </w:p>
    <w:p w:rsidR="004D4CF2" w:rsidRDefault="004D4CF2" w:rsidP="00B93393">
      <w:pPr>
        <w:pStyle w:val="Ttulo1"/>
        <w:spacing w:before="0" w:after="200" w:line="360" w:lineRule="auto"/>
        <w:jc w:val="center"/>
        <w:rPr>
          <w:rFonts w:ascii="Times New Roman" w:hAnsi="Times New Roman" w:cs="Times New Roman"/>
          <w:color w:val="auto"/>
          <w:sz w:val="24"/>
          <w:szCs w:val="24"/>
        </w:rPr>
      </w:pPr>
    </w:p>
    <w:p w:rsidR="004D4CF2" w:rsidRDefault="004D4CF2" w:rsidP="00B93393">
      <w:pPr>
        <w:pStyle w:val="Ttulo1"/>
        <w:spacing w:before="0" w:after="200" w:line="360" w:lineRule="auto"/>
        <w:jc w:val="center"/>
        <w:rPr>
          <w:rFonts w:ascii="Times New Roman" w:hAnsi="Times New Roman" w:cs="Times New Roman"/>
          <w:color w:val="auto"/>
          <w:sz w:val="24"/>
          <w:szCs w:val="24"/>
        </w:rPr>
      </w:pPr>
    </w:p>
    <w:p w:rsidR="00E63303" w:rsidRPr="00D75BF0" w:rsidRDefault="00462265" w:rsidP="00B93393">
      <w:pPr>
        <w:pStyle w:val="Ttulo1"/>
        <w:spacing w:before="0" w:after="200" w:line="360" w:lineRule="auto"/>
        <w:jc w:val="center"/>
        <w:rPr>
          <w:rFonts w:ascii="Times New Roman" w:hAnsi="Times New Roman" w:cs="Times New Roman"/>
          <w:color w:val="auto"/>
          <w:sz w:val="24"/>
          <w:szCs w:val="24"/>
        </w:rPr>
      </w:pPr>
      <w:r w:rsidRPr="00D75BF0">
        <w:rPr>
          <w:rFonts w:ascii="Times New Roman" w:hAnsi="Times New Roman" w:cs="Times New Roman"/>
          <w:color w:val="auto"/>
          <w:sz w:val="24"/>
          <w:szCs w:val="24"/>
        </w:rPr>
        <w:t>ANEXOS</w:t>
      </w:r>
      <w:bookmarkEnd w:id="46"/>
    </w:p>
    <w:p w:rsidR="00462265" w:rsidRPr="00D75BF0" w:rsidRDefault="00462265" w:rsidP="00B93393">
      <w:pPr>
        <w:spacing w:line="360" w:lineRule="auto"/>
        <w:rPr>
          <w:rFonts w:ascii="Times New Roman" w:hAnsi="Times New Roman" w:cs="Times New Roman"/>
          <w:sz w:val="24"/>
          <w:szCs w:val="24"/>
        </w:rPr>
      </w:pPr>
    </w:p>
    <w:p w:rsidR="003549ED" w:rsidRPr="00D75BF0" w:rsidRDefault="003549ED" w:rsidP="00851031">
      <w:pPr>
        <w:pStyle w:val="Prrafodelista"/>
        <w:numPr>
          <w:ilvl w:val="0"/>
          <w:numId w:val="52"/>
        </w:numPr>
        <w:spacing w:line="360" w:lineRule="auto"/>
        <w:ind w:left="0" w:firstLine="0"/>
        <w:rPr>
          <w:rFonts w:ascii="Times New Roman" w:hAnsi="Times New Roman" w:cs="Times New Roman"/>
          <w:b/>
          <w:sz w:val="24"/>
          <w:szCs w:val="24"/>
        </w:rPr>
      </w:pPr>
      <w:r w:rsidRPr="00D75BF0">
        <w:rPr>
          <w:rFonts w:ascii="Times New Roman" w:hAnsi="Times New Roman" w:cs="Times New Roman"/>
          <w:b/>
          <w:sz w:val="24"/>
          <w:szCs w:val="24"/>
        </w:rPr>
        <w:t>Modelo Iberoamericano de Excelencia en la Gestión</w:t>
      </w:r>
    </w:p>
    <w:p w:rsidR="002769BA" w:rsidRPr="00D75BF0" w:rsidRDefault="002769BA" w:rsidP="00B93393">
      <w:pPr>
        <w:tabs>
          <w:tab w:val="left" w:pos="3765"/>
        </w:tabs>
        <w:spacing w:line="360" w:lineRule="auto"/>
        <w:jc w:val="center"/>
        <w:rPr>
          <w:rFonts w:ascii="Times New Roman" w:hAnsi="Times New Roman" w:cs="Times New Roman"/>
          <w:b/>
          <w:sz w:val="24"/>
          <w:szCs w:val="24"/>
        </w:rPr>
      </w:pPr>
      <w:r w:rsidRPr="00D75BF0">
        <w:rPr>
          <w:rFonts w:ascii="Times New Roman" w:hAnsi="Times New Roman" w:cs="Times New Roman"/>
          <w:b/>
          <w:noProof/>
          <w:sz w:val="24"/>
          <w:szCs w:val="24"/>
          <w:lang w:val="es-ES" w:eastAsia="es-ES"/>
        </w:rPr>
        <w:drawing>
          <wp:inline distT="0" distB="0" distL="0" distR="0" wp14:anchorId="7B8FD305" wp14:editId="579F53B0">
            <wp:extent cx="5791200" cy="5105400"/>
            <wp:effectExtent l="19050" t="0" r="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srcRect/>
                    <a:stretch>
                      <a:fillRect/>
                    </a:stretch>
                  </pic:blipFill>
                  <pic:spPr bwMode="auto">
                    <a:xfrm>
                      <a:off x="0" y="0"/>
                      <a:ext cx="5791200" cy="5105400"/>
                    </a:xfrm>
                    <a:prstGeom prst="rect">
                      <a:avLst/>
                    </a:prstGeom>
                    <a:noFill/>
                    <a:ln w="9525">
                      <a:noFill/>
                      <a:miter lim="800000"/>
                      <a:headEnd/>
                      <a:tailEnd/>
                    </a:ln>
                  </pic:spPr>
                </pic:pic>
              </a:graphicData>
            </a:graphic>
          </wp:inline>
        </w:drawing>
      </w:r>
    </w:p>
    <w:p w:rsidR="00AD2B1F" w:rsidRPr="00D75BF0" w:rsidRDefault="00AD2B1F" w:rsidP="00B93393">
      <w:pPr>
        <w:tabs>
          <w:tab w:val="left" w:pos="3765"/>
        </w:tabs>
        <w:spacing w:line="360" w:lineRule="auto"/>
        <w:jc w:val="center"/>
        <w:rPr>
          <w:rFonts w:ascii="Times New Roman" w:hAnsi="Times New Roman" w:cs="Times New Roman"/>
          <w:sz w:val="24"/>
          <w:szCs w:val="24"/>
        </w:rPr>
      </w:pPr>
    </w:p>
    <w:p w:rsidR="004629F6" w:rsidRDefault="002769BA" w:rsidP="00B93393">
      <w:pPr>
        <w:tabs>
          <w:tab w:val="left" w:pos="3765"/>
        </w:tabs>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t>Gráfico tomado de: Fundación Iberoamericana para la Gestión de Calidad.</w:t>
      </w:r>
    </w:p>
    <w:p w:rsidR="004D4CF2" w:rsidRPr="00D75BF0" w:rsidRDefault="004D4CF2" w:rsidP="00B93393">
      <w:pPr>
        <w:tabs>
          <w:tab w:val="left" w:pos="3765"/>
        </w:tabs>
        <w:spacing w:line="360" w:lineRule="auto"/>
        <w:jc w:val="center"/>
        <w:rPr>
          <w:rFonts w:ascii="Times New Roman" w:hAnsi="Times New Roman" w:cs="Times New Roman"/>
          <w:b/>
          <w:sz w:val="24"/>
          <w:szCs w:val="24"/>
        </w:rPr>
      </w:pPr>
    </w:p>
    <w:p w:rsidR="002769BA" w:rsidRPr="00D75BF0" w:rsidRDefault="002C0CCC" w:rsidP="00851031">
      <w:pPr>
        <w:pStyle w:val="Prrafodelista"/>
        <w:numPr>
          <w:ilvl w:val="0"/>
          <w:numId w:val="52"/>
        </w:numPr>
        <w:spacing w:line="360" w:lineRule="auto"/>
        <w:ind w:left="0" w:firstLine="0"/>
        <w:rPr>
          <w:rFonts w:ascii="Times New Roman" w:hAnsi="Times New Roman" w:cs="Times New Roman"/>
          <w:b/>
          <w:sz w:val="24"/>
          <w:szCs w:val="24"/>
        </w:rPr>
      </w:pPr>
      <w:r w:rsidRPr="00D75BF0">
        <w:rPr>
          <w:rFonts w:ascii="Times New Roman" w:hAnsi="Times New Roman" w:cs="Times New Roman"/>
          <w:b/>
          <w:sz w:val="24"/>
          <w:szCs w:val="24"/>
        </w:rPr>
        <w:lastRenderedPageBreak/>
        <w:t>Flujo de principios y objetivos establecidos</w:t>
      </w:r>
    </w:p>
    <w:p w:rsidR="002B5976" w:rsidRPr="00D75BF0" w:rsidRDefault="002B5976" w:rsidP="002B5976">
      <w:pPr>
        <w:pStyle w:val="Prrafodelista"/>
        <w:spacing w:line="360" w:lineRule="auto"/>
        <w:ind w:left="0"/>
        <w:rPr>
          <w:rFonts w:ascii="Times New Roman" w:hAnsi="Times New Roman" w:cs="Times New Roman"/>
          <w:b/>
          <w:sz w:val="24"/>
          <w:szCs w:val="24"/>
        </w:rPr>
      </w:pPr>
    </w:p>
    <w:p w:rsidR="002769BA" w:rsidRPr="00D75BF0" w:rsidRDefault="002769BA" w:rsidP="00B93393">
      <w:pPr>
        <w:tabs>
          <w:tab w:val="left" w:pos="567"/>
          <w:tab w:val="left" w:pos="3765"/>
        </w:tabs>
        <w:spacing w:line="360" w:lineRule="auto"/>
        <w:ind w:left="720"/>
        <w:jc w:val="center"/>
        <w:rPr>
          <w:rFonts w:ascii="Times New Roman" w:hAnsi="Times New Roman" w:cs="Times New Roman"/>
          <w:sz w:val="24"/>
          <w:szCs w:val="24"/>
        </w:rPr>
      </w:pPr>
      <w:r w:rsidRPr="00D75BF0">
        <w:rPr>
          <w:rFonts w:ascii="Times New Roman" w:hAnsi="Times New Roman" w:cs="Times New Roman"/>
          <w:noProof/>
          <w:sz w:val="24"/>
          <w:szCs w:val="24"/>
          <w:lang w:val="es-ES" w:eastAsia="es-ES"/>
        </w:rPr>
        <w:drawing>
          <wp:inline distT="0" distB="0" distL="0" distR="0" wp14:anchorId="165A5DEF" wp14:editId="23D248E2">
            <wp:extent cx="5181600" cy="1465847"/>
            <wp:effectExtent l="19050" t="0" r="0" b="0"/>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srcRect/>
                    <a:stretch>
                      <a:fillRect/>
                    </a:stretch>
                  </pic:blipFill>
                  <pic:spPr bwMode="auto">
                    <a:xfrm>
                      <a:off x="0" y="0"/>
                      <a:ext cx="5181600" cy="1465847"/>
                    </a:xfrm>
                    <a:prstGeom prst="rect">
                      <a:avLst/>
                    </a:prstGeom>
                    <a:noFill/>
                    <a:ln w="9525">
                      <a:noFill/>
                      <a:miter lim="800000"/>
                      <a:headEnd/>
                      <a:tailEnd/>
                    </a:ln>
                  </pic:spPr>
                </pic:pic>
              </a:graphicData>
            </a:graphic>
          </wp:inline>
        </w:drawing>
      </w:r>
    </w:p>
    <w:p w:rsidR="002769BA" w:rsidRPr="00D75BF0" w:rsidRDefault="002769BA" w:rsidP="00B93393">
      <w:pPr>
        <w:tabs>
          <w:tab w:val="left" w:pos="567"/>
          <w:tab w:val="left" w:pos="3765"/>
        </w:tabs>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t xml:space="preserve">Gráfico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Grupo Educativo Marín, Argentina</w:t>
      </w:r>
      <w:proofErr w:type="gramStart"/>
      <w:r w:rsidRPr="00D75BF0">
        <w:rPr>
          <w:rFonts w:ascii="Times New Roman" w:hAnsi="Times New Roman" w:cs="Times New Roman"/>
          <w:sz w:val="24"/>
          <w:szCs w:val="24"/>
        </w:rPr>
        <w:t>,2010</w:t>
      </w:r>
      <w:proofErr w:type="gramEnd"/>
      <w:r w:rsidRPr="00D75BF0">
        <w:rPr>
          <w:rFonts w:ascii="Times New Roman" w:hAnsi="Times New Roman" w:cs="Times New Roman"/>
          <w:sz w:val="24"/>
          <w:szCs w:val="24"/>
        </w:rPr>
        <w:t>.</w:t>
      </w:r>
    </w:p>
    <w:p w:rsidR="002769BA" w:rsidRPr="00D75BF0" w:rsidRDefault="002769BA" w:rsidP="00B93393">
      <w:pPr>
        <w:tabs>
          <w:tab w:val="left" w:pos="567"/>
          <w:tab w:val="left" w:pos="3765"/>
        </w:tabs>
        <w:spacing w:line="360" w:lineRule="auto"/>
        <w:ind w:left="1416"/>
        <w:jc w:val="both"/>
        <w:rPr>
          <w:rFonts w:ascii="Times New Roman" w:hAnsi="Times New Roman" w:cs="Times New Roman"/>
          <w:sz w:val="24"/>
          <w:szCs w:val="24"/>
        </w:rPr>
      </w:pPr>
      <w:r w:rsidRPr="00D75BF0">
        <w:rPr>
          <w:rFonts w:ascii="Times New Roman" w:hAnsi="Times New Roman" w:cs="Times New Roman"/>
          <w:sz w:val="24"/>
          <w:szCs w:val="24"/>
        </w:rPr>
        <w:t>Acrónimos utilizados:</w:t>
      </w:r>
    </w:p>
    <w:p w:rsidR="002769BA" w:rsidRPr="00D75BF0" w:rsidRDefault="002769BA" w:rsidP="00851031">
      <w:pPr>
        <w:pStyle w:val="Prrafodelista"/>
        <w:numPr>
          <w:ilvl w:val="0"/>
          <w:numId w:val="47"/>
        </w:numPr>
        <w:tabs>
          <w:tab w:val="left" w:pos="567"/>
          <w:tab w:val="left" w:pos="3765"/>
        </w:tabs>
        <w:spacing w:line="360" w:lineRule="auto"/>
        <w:rPr>
          <w:rFonts w:ascii="Times New Roman" w:hAnsi="Times New Roman" w:cs="Times New Roman"/>
          <w:sz w:val="24"/>
          <w:szCs w:val="24"/>
        </w:rPr>
      </w:pPr>
      <w:r w:rsidRPr="00D75BF0">
        <w:rPr>
          <w:rFonts w:ascii="Times New Roman" w:hAnsi="Times New Roman" w:cs="Times New Roman"/>
          <w:b/>
          <w:sz w:val="24"/>
          <w:szCs w:val="24"/>
        </w:rPr>
        <w:t>OIE:</w:t>
      </w:r>
      <w:r w:rsidRPr="00D75BF0">
        <w:rPr>
          <w:rFonts w:ascii="Times New Roman" w:hAnsi="Times New Roman" w:cs="Times New Roman"/>
          <w:sz w:val="24"/>
          <w:szCs w:val="24"/>
        </w:rPr>
        <w:t xml:space="preserve"> Objetivos Institucionales Estratégicos.  </w:t>
      </w:r>
    </w:p>
    <w:p w:rsidR="002769BA" w:rsidRPr="00D75BF0" w:rsidRDefault="002769BA" w:rsidP="00851031">
      <w:pPr>
        <w:pStyle w:val="Prrafodelista"/>
        <w:numPr>
          <w:ilvl w:val="0"/>
          <w:numId w:val="47"/>
        </w:numPr>
        <w:tabs>
          <w:tab w:val="left" w:pos="567"/>
          <w:tab w:val="left" w:pos="3969"/>
        </w:tabs>
        <w:spacing w:line="360" w:lineRule="auto"/>
        <w:rPr>
          <w:rFonts w:ascii="Times New Roman" w:hAnsi="Times New Roman" w:cs="Times New Roman"/>
          <w:b/>
          <w:sz w:val="24"/>
          <w:szCs w:val="24"/>
        </w:rPr>
      </w:pPr>
      <w:r w:rsidRPr="00D75BF0">
        <w:rPr>
          <w:rFonts w:ascii="Times New Roman" w:hAnsi="Times New Roman" w:cs="Times New Roman"/>
          <w:b/>
          <w:sz w:val="24"/>
          <w:szCs w:val="24"/>
        </w:rPr>
        <w:t xml:space="preserve">FCE: </w:t>
      </w:r>
      <w:r w:rsidRPr="00D75BF0">
        <w:rPr>
          <w:rFonts w:ascii="Times New Roman" w:hAnsi="Times New Roman" w:cs="Times New Roman"/>
          <w:sz w:val="24"/>
          <w:szCs w:val="24"/>
        </w:rPr>
        <w:t xml:space="preserve">Factores Claves de Éxito. </w:t>
      </w:r>
    </w:p>
    <w:p w:rsidR="002769BA" w:rsidRPr="00D75BF0" w:rsidRDefault="002769BA" w:rsidP="00851031">
      <w:pPr>
        <w:pStyle w:val="Prrafodelista"/>
        <w:numPr>
          <w:ilvl w:val="0"/>
          <w:numId w:val="47"/>
        </w:numPr>
        <w:tabs>
          <w:tab w:val="left" w:pos="567"/>
          <w:tab w:val="left" w:pos="3765"/>
        </w:tabs>
        <w:spacing w:line="360" w:lineRule="auto"/>
        <w:rPr>
          <w:rFonts w:ascii="Times New Roman" w:hAnsi="Times New Roman" w:cs="Times New Roman"/>
          <w:b/>
          <w:sz w:val="24"/>
          <w:szCs w:val="24"/>
        </w:rPr>
      </w:pPr>
      <w:r w:rsidRPr="00D75BF0">
        <w:rPr>
          <w:rFonts w:ascii="Times New Roman" w:hAnsi="Times New Roman" w:cs="Times New Roman"/>
          <w:b/>
          <w:sz w:val="24"/>
          <w:szCs w:val="24"/>
        </w:rPr>
        <w:t xml:space="preserve">OC: </w:t>
      </w:r>
      <w:r w:rsidRPr="00D75BF0">
        <w:rPr>
          <w:rFonts w:ascii="Times New Roman" w:hAnsi="Times New Roman" w:cs="Times New Roman"/>
          <w:sz w:val="24"/>
          <w:szCs w:val="24"/>
        </w:rPr>
        <w:t xml:space="preserve">Objetivos de la Calidad. </w:t>
      </w:r>
    </w:p>
    <w:p w:rsidR="002769BA" w:rsidRPr="00D75BF0" w:rsidRDefault="002769BA" w:rsidP="00851031">
      <w:pPr>
        <w:pStyle w:val="Prrafodelista"/>
        <w:numPr>
          <w:ilvl w:val="0"/>
          <w:numId w:val="47"/>
        </w:numPr>
        <w:tabs>
          <w:tab w:val="left" w:pos="567"/>
          <w:tab w:val="left" w:pos="3765"/>
        </w:tabs>
        <w:spacing w:line="360" w:lineRule="auto"/>
        <w:rPr>
          <w:rFonts w:ascii="Times New Roman" w:hAnsi="Times New Roman" w:cs="Times New Roman"/>
          <w:b/>
          <w:sz w:val="24"/>
          <w:szCs w:val="24"/>
        </w:rPr>
      </w:pPr>
      <w:r w:rsidRPr="00D75BF0">
        <w:rPr>
          <w:rFonts w:ascii="Times New Roman" w:hAnsi="Times New Roman" w:cs="Times New Roman"/>
          <w:b/>
          <w:sz w:val="24"/>
          <w:szCs w:val="24"/>
        </w:rPr>
        <w:t xml:space="preserve">OIA: </w:t>
      </w:r>
      <w:r w:rsidRPr="00D75BF0">
        <w:rPr>
          <w:rFonts w:ascii="Times New Roman" w:hAnsi="Times New Roman" w:cs="Times New Roman"/>
          <w:sz w:val="24"/>
          <w:szCs w:val="24"/>
        </w:rPr>
        <w:t xml:space="preserve">Objetivos Institucionales Anuales. </w:t>
      </w:r>
    </w:p>
    <w:p w:rsidR="002769BA" w:rsidRPr="00D75BF0" w:rsidRDefault="002769BA" w:rsidP="00851031">
      <w:pPr>
        <w:pStyle w:val="Prrafodelista"/>
        <w:numPr>
          <w:ilvl w:val="0"/>
          <w:numId w:val="47"/>
        </w:numPr>
        <w:tabs>
          <w:tab w:val="left" w:pos="567"/>
          <w:tab w:val="left" w:pos="3765"/>
        </w:tabs>
        <w:spacing w:line="360" w:lineRule="auto"/>
        <w:rPr>
          <w:rFonts w:ascii="Times New Roman" w:hAnsi="Times New Roman" w:cs="Times New Roman"/>
          <w:b/>
          <w:sz w:val="24"/>
          <w:szCs w:val="24"/>
        </w:rPr>
      </w:pPr>
      <w:r w:rsidRPr="00D75BF0">
        <w:rPr>
          <w:rFonts w:ascii="Times New Roman" w:hAnsi="Times New Roman" w:cs="Times New Roman"/>
          <w:b/>
          <w:sz w:val="24"/>
          <w:szCs w:val="24"/>
        </w:rPr>
        <w:t xml:space="preserve">PEI: </w:t>
      </w:r>
      <w:r w:rsidRPr="00D75BF0">
        <w:rPr>
          <w:rFonts w:ascii="Times New Roman" w:hAnsi="Times New Roman" w:cs="Times New Roman"/>
          <w:sz w:val="24"/>
          <w:szCs w:val="24"/>
        </w:rPr>
        <w:t xml:space="preserve">Proyecto Educativo Institucional. </w:t>
      </w:r>
    </w:p>
    <w:p w:rsidR="002769BA" w:rsidRPr="00D75BF0" w:rsidRDefault="002769BA" w:rsidP="00851031">
      <w:pPr>
        <w:pStyle w:val="Prrafodelista"/>
        <w:numPr>
          <w:ilvl w:val="0"/>
          <w:numId w:val="47"/>
        </w:numPr>
        <w:tabs>
          <w:tab w:val="left" w:pos="567"/>
          <w:tab w:val="left" w:pos="3765"/>
        </w:tabs>
        <w:spacing w:line="360" w:lineRule="auto"/>
        <w:rPr>
          <w:rFonts w:ascii="Times New Roman" w:hAnsi="Times New Roman" w:cs="Times New Roman"/>
          <w:b/>
          <w:sz w:val="24"/>
          <w:szCs w:val="24"/>
        </w:rPr>
      </w:pPr>
      <w:r w:rsidRPr="00D75BF0">
        <w:rPr>
          <w:rFonts w:ascii="Times New Roman" w:hAnsi="Times New Roman" w:cs="Times New Roman"/>
          <w:b/>
          <w:sz w:val="24"/>
          <w:szCs w:val="24"/>
        </w:rPr>
        <w:t xml:space="preserve">PCI: </w:t>
      </w:r>
      <w:r w:rsidRPr="00D75BF0">
        <w:rPr>
          <w:rFonts w:ascii="Times New Roman" w:hAnsi="Times New Roman" w:cs="Times New Roman"/>
          <w:sz w:val="24"/>
          <w:szCs w:val="24"/>
        </w:rPr>
        <w:t xml:space="preserve">Proyecto Curricular Institucional. </w:t>
      </w:r>
    </w:p>
    <w:p w:rsidR="002B5976" w:rsidRPr="00D75BF0" w:rsidRDefault="002B5976" w:rsidP="002B5976">
      <w:pPr>
        <w:pStyle w:val="Prrafodelista"/>
        <w:tabs>
          <w:tab w:val="left" w:pos="567"/>
          <w:tab w:val="left" w:pos="3765"/>
        </w:tabs>
        <w:spacing w:line="360" w:lineRule="auto"/>
        <w:ind w:left="2160"/>
        <w:rPr>
          <w:rFonts w:ascii="Times New Roman" w:hAnsi="Times New Roman" w:cs="Times New Roman"/>
          <w:b/>
          <w:sz w:val="24"/>
          <w:szCs w:val="24"/>
        </w:rPr>
      </w:pPr>
    </w:p>
    <w:p w:rsidR="002C0CCC" w:rsidRPr="00D75BF0" w:rsidRDefault="002C0CCC" w:rsidP="00851031">
      <w:pPr>
        <w:pStyle w:val="Prrafodelista"/>
        <w:numPr>
          <w:ilvl w:val="0"/>
          <w:numId w:val="52"/>
        </w:numPr>
        <w:spacing w:line="360" w:lineRule="auto"/>
        <w:ind w:left="0" w:firstLine="0"/>
        <w:rPr>
          <w:rFonts w:ascii="Times New Roman" w:hAnsi="Times New Roman" w:cs="Times New Roman"/>
          <w:b/>
          <w:sz w:val="24"/>
          <w:szCs w:val="24"/>
        </w:rPr>
      </w:pPr>
      <w:r w:rsidRPr="00D75BF0">
        <w:rPr>
          <w:rFonts w:ascii="Times New Roman" w:hAnsi="Times New Roman" w:cs="Times New Roman"/>
          <w:b/>
          <w:sz w:val="24"/>
          <w:szCs w:val="24"/>
        </w:rPr>
        <w:t>Principales mejoras</w:t>
      </w:r>
    </w:p>
    <w:p w:rsidR="002B5976" w:rsidRPr="00D75BF0" w:rsidRDefault="002B5976" w:rsidP="002B5976">
      <w:pPr>
        <w:pStyle w:val="Prrafodelista"/>
        <w:spacing w:line="360" w:lineRule="auto"/>
        <w:ind w:left="0"/>
        <w:rPr>
          <w:rFonts w:ascii="Times New Roman" w:hAnsi="Times New Roman" w:cs="Times New Roman"/>
          <w:b/>
          <w:sz w:val="24"/>
          <w:szCs w:val="24"/>
        </w:rPr>
      </w:pPr>
    </w:p>
    <w:p w:rsidR="002769BA" w:rsidRPr="00D75BF0" w:rsidRDefault="002769BA" w:rsidP="00B93393">
      <w:pPr>
        <w:pStyle w:val="Prrafodelista"/>
        <w:tabs>
          <w:tab w:val="left" w:pos="567"/>
          <w:tab w:val="left" w:pos="3765"/>
        </w:tabs>
        <w:spacing w:line="360" w:lineRule="auto"/>
        <w:ind w:left="708"/>
        <w:jc w:val="center"/>
        <w:rPr>
          <w:rFonts w:ascii="Times New Roman" w:hAnsi="Times New Roman" w:cs="Times New Roman"/>
          <w:sz w:val="24"/>
          <w:szCs w:val="24"/>
        </w:rPr>
      </w:pPr>
      <w:r w:rsidRPr="00D75BF0">
        <w:rPr>
          <w:rFonts w:ascii="Times New Roman" w:hAnsi="Times New Roman" w:cs="Times New Roman"/>
          <w:noProof/>
          <w:sz w:val="24"/>
          <w:szCs w:val="24"/>
          <w:lang w:val="es-ES" w:eastAsia="es-ES"/>
        </w:rPr>
        <w:drawing>
          <wp:inline distT="0" distB="0" distL="0" distR="0" wp14:anchorId="5542BC46" wp14:editId="7C3DAFC7">
            <wp:extent cx="5314950" cy="996553"/>
            <wp:effectExtent l="19050" t="0" r="0" b="0"/>
            <wp:docPr id="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srcRect/>
                    <a:stretch>
                      <a:fillRect/>
                    </a:stretch>
                  </pic:blipFill>
                  <pic:spPr bwMode="auto">
                    <a:xfrm>
                      <a:off x="0" y="0"/>
                      <a:ext cx="5314950" cy="996553"/>
                    </a:xfrm>
                    <a:prstGeom prst="rect">
                      <a:avLst/>
                    </a:prstGeom>
                    <a:noFill/>
                    <a:ln w="9525">
                      <a:noFill/>
                      <a:miter lim="800000"/>
                      <a:headEnd/>
                      <a:tailEnd/>
                    </a:ln>
                  </pic:spPr>
                </pic:pic>
              </a:graphicData>
            </a:graphic>
          </wp:inline>
        </w:drawing>
      </w:r>
    </w:p>
    <w:p w:rsidR="002769BA" w:rsidRPr="00D75BF0" w:rsidRDefault="002769BA" w:rsidP="00B93393">
      <w:pPr>
        <w:pStyle w:val="Prrafodelista"/>
        <w:tabs>
          <w:tab w:val="left" w:pos="567"/>
          <w:tab w:val="left" w:pos="3765"/>
        </w:tabs>
        <w:spacing w:line="360" w:lineRule="auto"/>
        <w:ind w:left="708"/>
        <w:jc w:val="center"/>
        <w:rPr>
          <w:rFonts w:ascii="Times New Roman" w:hAnsi="Times New Roman" w:cs="Times New Roman"/>
          <w:sz w:val="24"/>
          <w:szCs w:val="24"/>
        </w:rPr>
      </w:pPr>
      <w:r w:rsidRPr="00D75BF0">
        <w:rPr>
          <w:rFonts w:ascii="Times New Roman" w:hAnsi="Times New Roman" w:cs="Times New Roman"/>
          <w:sz w:val="24"/>
          <w:szCs w:val="24"/>
        </w:rPr>
        <w:t xml:space="preserve">Gráfico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Grupo Educativo Marín, </w:t>
      </w:r>
      <w:proofErr w:type="spellStart"/>
      <w:r w:rsidRPr="00D75BF0">
        <w:rPr>
          <w:rFonts w:ascii="Times New Roman" w:hAnsi="Times New Roman" w:cs="Times New Roman"/>
          <w:sz w:val="24"/>
          <w:szCs w:val="24"/>
        </w:rPr>
        <w:t>Argetina</w:t>
      </w:r>
      <w:proofErr w:type="spellEnd"/>
      <w:r w:rsidRPr="00D75BF0">
        <w:rPr>
          <w:rFonts w:ascii="Times New Roman" w:hAnsi="Times New Roman" w:cs="Times New Roman"/>
          <w:sz w:val="24"/>
          <w:szCs w:val="24"/>
        </w:rPr>
        <w:t>, 2010.</w:t>
      </w:r>
    </w:p>
    <w:p w:rsidR="002769BA" w:rsidRPr="00D75BF0" w:rsidRDefault="002769BA" w:rsidP="00B93393">
      <w:pPr>
        <w:pStyle w:val="Prrafodelista"/>
        <w:tabs>
          <w:tab w:val="left" w:pos="567"/>
          <w:tab w:val="left" w:pos="3765"/>
        </w:tabs>
        <w:spacing w:line="360" w:lineRule="auto"/>
        <w:ind w:left="708"/>
        <w:jc w:val="both"/>
        <w:rPr>
          <w:rFonts w:ascii="Times New Roman" w:hAnsi="Times New Roman" w:cs="Times New Roman"/>
          <w:sz w:val="24"/>
          <w:szCs w:val="24"/>
        </w:rPr>
      </w:pPr>
    </w:p>
    <w:p w:rsidR="002769BA" w:rsidRPr="00D75BF0" w:rsidRDefault="002769BA" w:rsidP="00B93393">
      <w:pPr>
        <w:pStyle w:val="Prrafodelista"/>
        <w:tabs>
          <w:tab w:val="left" w:pos="567"/>
          <w:tab w:val="left" w:pos="3765"/>
        </w:tabs>
        <w:spacing w:line="360" w:lineRule="auto"/>
        <w:ind w:left="708"/>
        <w:jc w:val="both"/>
        <w:rPr>
          <w:rFonts w:ascii="Times New Roman" w:hAnsi="Times New Roman" w:cs="Times New Roman"/>
          <w:sz w:val="24"/>
          <w:szCs w:val="24"/>
        </w:rPr>
      </w:pPr>
      <w:r w:rsidRPr="00D75BF0">
        <w:rPr>
          <w:rFonts w:ascii="Times New Roman" w:hAnsi="Times New Roman" w:cs="Times New Roman"/>
          <w:sz w:val="24"/>
          <w:szCs w:val="24"/>
        </w:rPr>
        <w:t>Acrónimos utilizados:</w:t>
      </w:r>
    </w:p>
    <w:p w:rsidR="002769BA" w:rsidRPr="00D75BF0" w:rsidRDefault="002769BA" w:rsidP="00851031">
      <w:pPr>
        <w:pStyle w:val="Prrafodelista"/>
        <w:numPr>
          <w:ilvl w:val="0"/>
          <w:numId w:val="48"/>
        </w:numPr>
        <w:tabs>
          <w:tab w:val="left" w:pos="567"/>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 xml:space="preserve">GEM: Grupo Educativo Marín. </w:t>
      </w:r>
    </w:p>
    <w:p w:rsidR="002769BA" w:rsidRPr="00D75BF0" w:rsidRDefault="002769BA" w:rsidP="00851031">
      <w:pPr>
        <w:pStyle w:val="Prrafodelista"/>
        <w:numPr>
          <w:ilvl w:val="0"/>
          <w:numId w:val="48"/>
        </w:numPr>
        <w:tabs>
          <w:tab w:val="left" w:pos="567"/>
          <w:tab w:val="left" w:pos="3765"/>
        </w:tabs>
        <w:spacing w:line="360" w:lineRule="auto"/>
        <w:jc w:val="both"/>
        <w:rPr>
          <w:rFonts w:ascii="Times New Roman" w:hAnsi="Times New Roman" w:cs="Times New Roman"/>
          <w:sz w:val="24"/>
          <w:szCs w:val="24"/>
        </w:rPr>
      </w:pPr>
      <w:r w:rsidRPr="00D75BF0">
        <w:rPr>
          <w:rFonts w:ascii="Times New Roman" w:hAnsi="Times New Roman" w:cs="Times New Roman"/>
          <w:sz w:val="24"/>
          <w:szCs w:val="24"/>
        </w:rPr>
        <w:t>SGC: Sistema de Gestión de la Calidad.</w:t>
      </w:r>
    </w:p>
    <w:p w:rsidR="00462265" w:rsidRDefault="00462265" w:rsidP="00B93393">
      <w:pPr>
        <w:pStyle w:val="Prrafodelista"/>
        <w:tabs>
          <w:tab w:val="left" w:pos="567"/>
          <w:tab w:val="left" w:pos="3765"/>
        </w:tabs>
        <w:spacing w:line="360" w:lineRule="auto"/>
        <w:ind w:left="1428"/>
        <w:jc w:val="both"/>
        <w:rPr>
          <w:rFonts w:ascii="Times New Roman" w:hAnsi="Times New Roman" w:cs="Times New Roman"/>
          <w:sz w:val="24"/>
          <w:szCs w:val="24"/>
        </w:rPr>
      </w:pPr>
    </w:p>
    <w:p w:rsidR="004D4CF2" w:rsidRDefault="004D4CF2" w:rsidP="00B93393">
      <w:pPr>
        <w:pStyle w:val="Prrafodelista"/>
        <w:tabs>
          <w:tab w:val="left" w:pos="567"/>
          <w:tab w:val="left" w:pos="3765"/>
        </w:tabs>
        <w:spacing w:line="360" w:lineRule="auto"/>
        <w:ind w:left="1428"/>
        <w:jc w:val="both"/>
        <w:rPr>
          <w:rFonts w:ascii="Times New Roman" w:hAnsi="Times New Roman" w:cs="Times New Roman"/>
          <w:sz w:val="24"/>
          <w:szCs w:val="24"/>
        </w:rPr>
      </w:pPr>
    </w:p>
    <w:p w:rsidR="004D4CF2" w:rsidRPr="00D75BF0" w:rsidRDefault="004D4CF2" w:rsidP="00B93393">
      <w:pPr>
        <w:pStyle w:val="Prrafodelista"/>
        <w:tabs>
          <w:tab w:val="left" w:pos="567"/>
          <w:tab w:val="left" w:pos="3765"/>
        </w:tabs>
        <w:spacing w:line="360" w:lineRule="auto"/>
        <w:ind w:left="1428"/>
        <w:jc w:val="both"/>
        <w:rPr>
          <w:rFonts w:ascii="Times New Roman" w:hAnsi="Times New Roman" w:cs="Times New Roman"/>
          <w:sz w:val="24"/>
          <w:szCs w:val="24"/>
        </w:rPr>
      </w:pPr>
    </w:p>
    <w:p w:rsidR="002C0CCC" w:rsidRPr="00D75BF0" w:rsidRDefault="00625AFA" w:rsidP="00851031">
      <w:pPr>
        <w:pStyle w:val="Prrafodelista"/>
        <w:numPr>
          <w:ilvl w:val="0"/>
          <w:numId w:val="52"/>
        </w:numPr>
        <w:tabs>
          <w:tab w:val="left" w:pos="567"/>
          <w:tab w:val="left" w:pos="3765"/>
        </w:tabs>
        <w:spacing w:line="360" w:lineRule="auto"/>
        <w:ind w:left="0" w:firstLine="0"/>
        <w:rPr>
          <w:rFonts w:ascii="Times New Roman" w:hAnsi="Times New Roman" w:cs="Times New Roman"/>
          <w:b/>
          <w:sz w:val="24"/>
          <w:szCs w:val="24"/>
        </w:rPr>
      </w:pPr>
      <w:r w:rsidRPr="00D75BF0">
        <w:rPr>
          <w:rFonts w:ascii="Times New Roman" w:hAnsi="Times New Roman" w:cs="Times New Roman"/>
          <w:b/>
          <w:sz w:val="24"/>
          <w:szCs w:val="24"/>
        </w:rPr>
        <w:lastRenderedPageBreak/>
        <w:t>Principales mejoras</w:t>
      </w:r>
    </w:p>
    <w:p w:rsidR="00462265" w:rsidRPr="00D75BF0" w:rsidRDefault="00462265" w:rsidP="00B93393">
      <w:pPr>
        <w:pStyle w:val="Prrafodelista"/>
        <w:tabs>
          <w:tab w:val="left" w:pos="567"/>
          <w:tab w:val="left" w:pos="3765"/>
        </w:tabs>
        <w:spacing w:line="360" w:lineRule="auto"/>
        <w:ind w:left="0"/>
        <w:rPr>
          <w:rFonts w:ascii="Times New Roman" w:hAnsi="Times New Roman" w:cs="Times New Roman"/>
          <w:b/>
          <w:sz w:val="24"/>
          <w:szCs w:val="24"/>
        </w:rPr>
      </w:pPr>
    </w:p>
    <w:p w:rsidR="002769BA" w:rsidRPr="00D75BF0" w:rsidRDefault="002769BA" w:rsidP="00B93393">
      <w:pPr>
        <w:pStyle w:val="Prrafodelista"/>
        <w:tabs>
          <w:tab w:val="left" w:pos="567"/>
          <w:tab w:val="left" w:pos="3765"/>
        </w:tabs>
        <w:spacing w:line="360" w:lineRule="auto"/>
        <w:ind w:left="708"/>
        <w:jc w:val="center"/>
        <w:rPr>
          <w:rFonts w:ascii="Times New Roman" w:hAnsi="Times New Roman" w:cs="Times New Roman"/>
          <w:sz w:val="24"/>
          <w:szCs w:val="24"/>
        </w:rPr>
      </w:pPr>
      <w:r w:rsidRPr="00D75BF0">
        <w:rPr>
          <w:rFonts w:ascii="Times New Roman" w:hAnsi="Times New Roman" w:cs="Times New Roman"/>
          <w:noProof/>
          <w:sz w:val="24"/>
          <w:szCs w:val="24"/>
          <w:lang w:val="es-ES" w:eastAsia="es-ES"/>
        </w:rPr>
        <w:drawing>
          <wp:inline distT="0" distB="0" distL="0" distR="0" wp14:anchorId="658D6A24" wp14:editId="7D2DC2DD">
            <wp:extent cx="3657600" cy="3285220"/>
            <wp:effectExtent l="19050" t="0" r="0" b="0"/>
            <wp:docPr id="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srcRect/>
                    <a:stretch>
                      <a:fillRect/>
                    </a:stretch>
                  </pic:blipFill>
                  <pic:spPr bwMode="auto">
                    <a:xfrm>
                      <a:off x="0" y="0"/>
                      <a:ext cx="3657600" cy="3285220"/>
                    </a:xfrm>
                    <a:prstGeom prst="rect">
                      <a:avLst/>
                    </a:prstGeom>
                    <a:noFill/>
                    <a:ln w="9525">
                      <a:noFill/>
                      <a:miter lim="800000"/>
                      <a:headEnd/>
                      <a:tailEnd/>
                    </a:ln>
                  </pic:spPr>
                </pic:pic>
              </a:graphicData>
            </a:graphic>
          </wp:inline>
        </w:drawing>
      </w:r>
    </w:p>
    <w:p w:rsidR="002769BA" w:rsidRPr="00D75BF0" w:rsidRDefault="002769BA" w:rsidP="00B93393">
      <w:pPr>
        <w:pStyle w:val="Prrafodelista"/>
        <w:tabs>
          <w:tab w:val="left" w:pos="567"/>
          <w:tab w:val="left" w:pos="3765"/>
        </w:tabs>
        <w:spacing w:line="360" w:lineRule="auto"/>
        <w:ind w:left="708"/>
        <w:jc w:val="center"/>
        <w:rPr>
          <w:rFonts w:ascii="Times New Roman" w:hAnsi="Times New Roman" w:cs="Times New Roman"/>
          <w:sz w:val="24"/>
          <w:szCs w:val="24"/>
        </w:rPr>
      </w:pPr>
      <w:r w:rsidRPr="00D75BF0">
        <w:rPr>
          <w:rFonts w:ascii="Times New Roman" w:hAnsi="Times New Roman" w:cs="Times New Roman"/>
          <w:sz w:val="24"/>
          <w:szCs w:val="24"/>
        </w:rPr>
        <w:t xml:space="preserve">Cuadro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Colegio Base, España, 2011.</w:t>
      </w:r>
    </w:p>
    <w:p w:rsidR="00462265" w:rsidRPr="00D75BF0" w:rsidRDefault="00462265" w:rsidP="00B93393">
      <w:pPr>
        <w:pStyle w:val="Ttulo1"/>
        <w:spacing w:before="0" w:after="200" w:line="360" w:lineRule="auto"/>
        <w:jc w:val="center"/>
        <w:rPr>
          <w:rFonts w:ascii="Times New Roman" w:hAnsi="Times New Roman" w:cs="Times New Roman"/>
          <w:color w:val="auto"/>
          <w:sz w:val="24"/>
          <w:szCs w:val="24"/>
        </w:rPr>
      </w:pPr>
    </w:p>
    <w:p w:rsidR="002B5976" w:rsidRPr="00D75BF0" w:rsidRDefault="002B5976" w:rsidP="002B5976">
      <w:pPr>
        <w:rPr>
          <w:rFonts w:ascii="Times New Roman" w:hAnsi="Times New Roman" w:cs="Times New Roman"/>
          <w:sz w:val="24"/>
          <w:szCs w:val="24"/>
        </w:rPr>
      </w:pPr>
    </w:p>
    <w:p w:rsidR="002B5976" w:rsidRPr="00D75BF0" w:rsidRDefault="002B5976" w:rsidP="002B5976">
      <w:pPr>
        <w:rPr>
          <w:rFonts w:ascii="Times New Roman" w:hAnsi="Times New Roman" w:cs="Times New Roman"/>
          <w:sz w:val="24"/>
          <w:szCs w:val="24"/>
        </w:rPr>
      </w:pPr>
    </w:p>
    <w:p w:rsidR="002B5976" w:rsidRPr="00D75BF0" w:rsidRDefault="002B5976" w:rsidP="002B5976">
      <w:pPr>
        <w:rPr>
          <w:rFonts w:ascii="Times New Roman" w:hAnsi="Times New Roman" w:cs="Times New Roman"/>
          <w:sz w:val="24"/>
          <w:szCs w:val="24"/>
        </w:rPr>
      </w:pPr>
    </w:p>
    <w:p w:rsidR="002B5976" w:rsidRPr="00D75BF0" w:rsidRDefault="002B5976" w:rsidP="002B5976">
      <w:pPr>
        <w:rPr>
          <w:rFonts w:ascii="Times New Roman" w:hAnsi="Times New Roman" w:cs="Times New Roman"/>
          <w:sz w:val="24"/>
          <w:szCs w:val="24"/>
        </w:rPr>
      </w:pPr>
    </w:p>
    <w:p w:rsidR="002B5976" w:rsidRPr="00D75BF0" w:rsidRDefault="002B5976" w:rsidP="002B5976">
      <w:pPr>
        <w:rPr>
          <w:rFonts w:ascii="Times New Roman" w:hAnsi="Times New Roman" w:cs="Times New Roman"/>
          <w:sz w:val="24"/>
          <w:szCs w:val="24"/>
        </w:rPr>
      </w:pPr>
    </w:p>
    <w:p w:rsidR="002B5976" w:rsidRPr="00D75BF0" w:rsidRDefault="002B5976" w:rsidP="002B5976">
      <w:pPr>
        <w:rPr>
          <w:rFonts w:ascii="Times New Roman" w:hAnsi="Times New Roman" w:cs="Times New Roman"/>
          <w:sz w:val="24"/>
          <w:szCs w:val="24"/>
        </w:rPr>
      </w:pPr>
    </w:p>
    <w:p w:rsidR="002B5976" w:rsidRPr="00D75BF0" w:rsidRDefault="002B5976" w:rsidP="002B5976">
      <w:pPr>
        <w:rPr>
          <w:rFonts w:ascii="Times New Roman" w:hAnsi="Times New Roman" w:cs="Times New Roman"/>
          <w:sz w:val="24"/>
          <w:szCs w:val="24"/>
        </w:rPr>
      </w:pPr>
    </w:p>
    <w:p w:rsidR="002B5976" w:rsidRPr="00D75BF0" w:rsidRDefault="002B5976" w:rsidP="002B5976">
      <w:pPr>
        <w:rPr>
          <w:rFonts w:ascii="Times New Roman" w:hAnsi="Times New Roman" w:cs="Times New Roman"/>
          <w:sz w:val="24"/>
          <w:szCs w:val="24"/>
        </w:rPr>
      </w:pPr>
    </w:p>
    <w:p w:rsidR="002B5976" w:rsidRPr="00D75BF0" w:rsidRDefault="002B5976" w:rsidP="002B5976">
      <w:pPr>
        <w:rPr>
          <w:rFonts w:ascii="Times New Roman" w:hAnsi="Times New Roman" w:cs="Times New Roman"/>
          <w:sz w:val="24"/>
          <w:szCs w:val="24"/>
        </w:rPr>
      </w:pPr>
    </w:p>
    <w:p w:rsidR="002B5976" w:rsidRPr="00D75BF0" w:rsidRDefault="002B5976" w:rsidP="002B5976">
      <w:pPr>
        <w:rPr>
          <w:rFonts w:ascii="Times New Roman" w:hAnsi="Times New Roman" w:cs="Times New Roman"/>
          <w:sz w:val="24"/>
          <w:szCs w:val="24"/>
        </w:rPr>
      </w:pPr>
    </w:p>
    <w:p w:rsidR="002B5976" w:rsidRDefault="002B5976" w:rsidP="002B5976">
      <w:pPr>
        <w:rPr>
          <w:rFonts w:ascii="Times New Roman" w:hAnsi="Times New Roman" w:cs="Times New Roman"/>
          <w:sz w:val="24"/>
          <w:szCs w:val="24"/>
        </w:rPr>
      </w:pPr>
    </w:p>
    <w:p w:rsidR="004D4CF2" w:rsidRDefault="004D4CF2" w:rsidP="002B5976">
      <w:pPr>
        <w:rPr>
          <w:rFonts w:ascii="Times New Roman" w:hAnsi="Times New Roman" w:cs="Times New Roman"/>
          <w:sz w:val="24"/>
          <w:szCs w:val="24"/>
        </w:rPr>
      </w:pPr>
    </w:p>
    <w:p w:rsidR="004D4CF2" w:rsidRPr="00D75BF0" w:rsidRDefault="004D4CF2" w:rsidP="002B5976">
      <w:pPr>
        <w:rPr>
          <w:rFonts w:ascii="Times New Roman" w:hAnsi="Times New Roman" w:cs="Times New Roman"/>
          <w:sz w:val="24"/>
          <w:szCs w:val="24"/>
        </w:rPr>
      </w:pPr>
    </w:p>
    <w:p w:rsidR="002769BA" w:rsidRPr="00D75BF0" w:rsidRDefault="00625AFA" w:rsidP="00851031">
      <w:pPr>
        <w:pStyle w:val="Prrafodelista"/>
        <w:numPr>
          <w:ilvl w:val="0"/>
          <w:numId w:val="52"/>
        </w:numPr>
        <w:tabs>
          <w:tab w:val="left" w:pos="567"/>
          <w:tab w:val="left" w:pos="3765"/>
        </w:tabs>
        <w:spacing w:line="360" w:lineRule="auto"/>
        <w:ind w:left="0" w:firstLine="0"/>
        <w:rPr>
          <w:rFonts w:ascii="Times New Roman" w:hAnsi="Times New Roman" w:cs="Times New Roman"/>
          <w:b/>
          <w:sz w:val="24"/>
          <w:szCs w:val="24"/>
        </w:rPr>
      </w:pPr>
      <w:r w:rsidRPr="00D75BF0">
        <w:rPr>
          <w:rFonts w:ascii="Times New Roman" w:hAnsi="Times New Roman" w:cs="Times New Roman"/>
          <w:b/>
          <w:sz w:val="24"/>
          <w:szCs w:val="24"/>
        </w:rPr>
        <w:lastRenderedPageBreak/>
        <w:t>Identificación de los grupos de interés de acuerdo a necesidades y expectativas</w:t>
      </w:r>
    </w:p>
    <w:p w:rsidR="00462265" w:rsidRPr="00D75BF0" w:rsidRDefault="00462265" w:rsidP="00B93393">
      <w:pPr>
        <w:pStyle w:val="Prrafodelista"/>
        <w:tabs>
          <w:tab w:val="left" w:pos="567"/>
          <w:tab w:val="left" w:pos="3765"/>
        </w:tabs>
        <w:spacing w:line="360" w:lineRule="auto"/>
        <w:ind w:left="0"/>
        <w:rPr>
          <w:rFonts w:ascii="Times New Roman" w:hAnsi="Times New Roman" w:cs="Times New Roman"/>
          <w:b/>
          <w:sz w:val="24"/>
          <w:szCs w:val="24"/>
        </w:rPr>
      </w:pPr>
    </w:p>
    <w:p w:rsidR="002769BA" w:rsidRPr="00D75BF0" w:rsidRDefault="002769BA" w:rsidP="00B93393">
      <w:pPr>
        <w:pStyle w:val="Prrafodelista"/>
        <w:tabs>
          <w:tab w:val="left" w:pos="567"/>
          <w:tab w:val="left" w:pos="3765"/>
        </w:tabs>
        <w:spacing w:line="360" w:lineRule="auto"/>
        <w:ind w:left="708"/>
        <w:jc w:val="center"/>
        <w:rPr>
          <w:rFonts w:ascii="Times New Roman" w:hAnsi="Times New Roman" w:cs="Times New Roman"/>
          <w:sz w:val="24"/>
          <w:szCs w:val="24"/>
        </w:rPr>
      </w:pPr>
      <w:r w:rsidRPr="00D75BF0">
        <w:rPr>
          <w:rFonts w:ascii="Times New Roman" w:hAnsi="Times New Roman" w:cs="Times New Roman"/>
          <w:noProof/>
          <w:sz w:val="24"/>
          <w:szCs w:val="24"/>
          <w:lang w:val="es-ES" w:eastAsia="es-ES"/>
        </w:rPr>
        <w:drawing>
          <wp:inline distT="0" distB="0" distL="0" distR="0" wp14:anchorId="5F9985AE" wp14:editId="1FAA458C">
            <wp:extent cx="5067300" cy="4601243"/>
            <wp:effectExtent l="19050" t="0" r="0" b="0"/>
            <wp:docPr id="1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srcRect l="25934" t="11403" r="23823" b="7521"/>
                    <a:stretch>
                      <a:fillRect/>
                    </a:stretch>
                  </pic:blipFill>
                  <pic:spPr bwMode="auto">
                    <a:xfrm>
                      <a:off x="0" y="0"/>
                      <a:ext cx="5072212" cy="4605703"/>
                    </a:xfrm>
                    <a:prstGeom prst="rect">
                      <a:avLst/>
                    </a:prstGeom>
                    <a:noFill/>
                    <a:ln w="9525">
                      <a:noFill/>
                      <a:miter lim="800000"/>
                      <a:headEnd/>
                      <a:tailEnd/>
                    </a:ln>
                  </pic:spPr>
                </pic:pic>
              </a:graphicData>
            </a:graphic>
          </wp:inline>
        </w:drawing>
      </w:r>
    </w:p>
    <w:p w:rsidR="002769BA" w:rsidRPr="00D75BF0" w:rsidRDefault="002769BA" w:rsidP="00B93393">
      <w:pPr>
        <w:pStyle w:val="Prrafodelista"/>
        <w:tabs>
          <w:tab w:val="left" w:pos="567"/>
          <w:tab w:val="left" w:pos="3765"/>
        </w:tabs>
        <w:spacing w:line="360" w:lineRule="auto"/>
        <w:ind w:left="708"/>
        <w:jc w:val="center"/>
        <w:rPr>
          <w:rFonts w:ascii="Times New Roman" w:hAnsi="Times New Roman" w:cs="Times New Roman"/>
          <w:sz w:val="24"/>
          <w:szCs w:val="24"/>
        </w:rPr>
      </w:pPr>
      <w:r w:rsidRPr="00D75BF0">
        <w:rPr>
          <w:rFonts w:ascii="Times New Roman" w:hAnsi="Times New Roman" w:cs="Times New Roman"/>
          <w:sz w:val="24"/>
          <w:szCs w:val="24"/>
        </w:rPr>
        <w:t xml:space="preserve">Cuadro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Colegio Base, España, 2011.</w:t>
      </w:r>
    </w:p>
    <w:p w:rsidR="002769BA" w:rsidRPr="00D75BF0" w:rsidRDefault="002769BA" w:rsidP="00B93393">
      <w:pPr>
        <w:tabs>
          <w:tab w:val="left" w:pos="567"/>
          <w:tab w:val="left" w:pos="3765"/>
        </w:tabs>
        <w:spacing w:line="360" w:lineRule="auto"/>
        <w:jc w:val="both"/>
        <w:rPr>
          <w:rFonts w:ascii="Times New Roman" w:hAnsi="Times New Roman" w:cs="Times New Roman"/>
          <w:b/>
          <w:sz w:val="24"/>
          <w:szCs w:val="24"/>
        </w:rPr>
      </w:pPr>
    </w:p>
    <w:p w:rsidR="002769BA" w:rsidRPr="00D75BF0" w:rsidRDefault="002769BA" w:rsidP="00B93393">
      <w:pPr>
        <w:tabs>
          <w:tab w:val="left" w:pos="567"/>
          <w:tab w:val="left" w:pos="3765"/>
        </w:tabs>
        <w:spacing w:line="360" w:lineRule="auto"/>
        <w:jc w:val="both"/>
        <w:rPr>
          <w:rFonts w:ascii="Times New Roman" w:hAnsi="Times New Roman" w:cs="Times New Roman"/>
          <w:b/>
          <w:sz w:val="24"/>
          <w:szCs w:val="24"/>
        </w:rPr>
      </w:pPr>
    </w:p>
    <w:p w:rsidR="002769BA" w:rsidRPr="00D75BF0" w:rsidRDefault="002769BA" w:rsidP="00B93393">
      <w:pPr>
        <w:tabs>
          <w:tab w:val="left" w:pos="567"/>
          <w:tab w:val="left" w:pos="3765"/>
        </w:tabs>
        <w:spacing w:line="360" w:lineRule="auto"/>
        <w:jc w:val="both"/>
        <w:rPr>
          <w:rFonts w:ascii="Times New Roman" w:hAnsi="Times New Roman" w:cs="Times New Roman"/>
          <w:b/>
          <w:sz w:val="24"/>
          <w:szCs w:val="24"/>
        </w:rPr>
      </w:pPr>
    </w:p>
    <w:p w:rsidR="00FD50D5" w:rsidRPr="00D75BF0" w:rsidRDefault="00FD50D5" w:rsidP="00B93393">
      <w:pPr>
        <w:pStyle w:val="Ttulo1"/>
        <w:spacing w:before="0" w:after="200" w:line="360" w:lineRule="auto"/>
        <w:jc w:val="center"/>
        <w:rPr>
          <w:rFonts w:ascii="Times New Roman" w:hAnsi="Times New Roman" w:cs="Times New Roman"/>
          <w:color w:val="auto"/>
          <w:sz w:val="24"/>
          <w:szCs w:val="24"/>
        </w:rPr>
      </w:pPr>
    </w:p>
    <w:p w:rsidR="00FD50D5" w:rsidRPr="00D75BF0" w:rsidRDefault="00FD50D5" w:rsidP="00B93393">
      <w:pPr>
        <w:spacing w:line="360" w:lineRule="auto"/>
        <w:rPr>
          <w:rFonts w:ascii="Times New Roman" w:hAnsi="Times New Roman" w:cs="Times New Roman"/>
          <w:sz w:val="24"/>
          <w:szCs w:val="24"/>
        </w:rPr>
      </w:pPr>
    </w:p>
    <w:p w:rsidR="00462265" w:rsidRPr="00D75BF0" w:rsidRDefault="00462265" w:rsidP="00B93393">
      <w:pPr>
        <w:spacing w:line="360" w:lineRule="auto"/>
        <w:rPr>
          <w:rFonts w:ascii="Times New Roman" w:hAnsi="Times New Roman" w:cs="Times New Roman"/>
          <w:sz w:val="24"/>
          <w:szCs w:val="24"/>
        </w:rPr>
      </w:pPr>
    </w:p>
    <w:p w:rsidR="00462265" w:rsidRDefault="00462265" w:rsidP="00B93393">
      <w:pPr>
        <w:spacing w:line="360" w:lineRule="auto"/>
        <w:jc w:val="center"/>
        <w:rPr>
          <w:rFonts w:ascii="Times New Roman" w:hAnsi="Times New Roman" w:cs="Times New Roman"/>
          <w:b/>
          <w:sz w:val="24"/>
          <w:szCs w:val="24"/>
        </w:rPr>
      </w:pPr>
    </w:p>
    <w:p w:rsidR="004D4CF2" w:rsidRPr="00D75BF0" w:rsidRDefault="004D4CF2" w:rsidP="00B93393">
      <w:pPr>
        <w:spacing w:line="360" w:lineRule="auto"/>
        <w:jc w:val="center"/>
        <w:rPr>
          <w:rFonts w:ascii="Times New Roman" w:hAnsi="Times New Roman" w:cs="Times New Roman"/>
          <w:b/>
          <w:sz w:val="24"/>
          <w:szCs w:val="24"/>
        </w:rPr>
      </w:pPr>
    </w:p>
    <w:p w:rsidR="00625AFA" w:rsidRPr="00D75BF0" w:rsidRDefault="00B230D9" w:rsidP="00851031">
      <w:pPr>
        <w:pStyle w:val="Prrafodelista"/>
        <w:numPr>
          <w:ilvl w:val="0"/>
          <w:numId w:val="52"/>
        </w:numPr>
        <w:spacing w:line="360" w:lineRule="auto"/>
        <w:ind w:left="0" w:firstLine="0"/>
        <w:rPr>
          <w:rFonts w:ascii="Times New Roman" w:hAnsi="Times New Roman" w:cs="Times New Roman"/>
          <w:b/>
          <w:sz w:val="24"/>
          <w:szCs w:val="24"/>
        </w:rPr>
      </w:pPr>
      <w:r w:rsidRPr="00D75BF0">
        <w:rPr>
          <w:rFonts w:ascii="Times New Roman" w:hAnsi="Times New Roman" w:cs="Times New Roman"/>
          <w:b/>
          <w:sz w:val="24"/>
          <w:szCs w:val="24"/>
        </w:rPr>
        <w:lastRenderedPageBreak/>
        <w:t>Número de beneficiados por actividades de alcance solidario</w:t>
      </w:r>
    </w:p>
    <w:p w:rsidR="00462265" w:rsidRPr="00D75BF0" w:rsidRDefault="00462265" w:rsidP="00B93393">
      <w:pPr>
        <w:pStyle w:val="Prrafodelista"/>
        <w:spacing w:line="360" w:lineRule="auto"/>
        <w:ind w:left="0"/>
        <w:rPr>
          <w:rFonts w:ascii="Times New Roman" w:hAnsi="Times New Roman" w:cs="Times New Roman"/>
          <w:b/>
          <w:sz w:val="24"/>
          <w:szCs w:val="24"/>
        </w:rPr>
      </w:pPr>
    </w:p>
    <w:p w:rsidR="002769BA"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noProof/>
          <w:sz w:val="24"/>
          <w:szCs w:val="24"/>
          <w:lang w:val="es-ES" w:eastAsia="es-ES"/>
        </w:rPr>
        <w:drawing>
          <wp:inline distT="0" distB="0" distL="0" distR="0" wp14:anchorId="623ABD76" wp14:editId="02833B27">
            <wp:extent cx="4791075" cy="2638019"/>
            <wp:effectExtent l="19050" t="0" r="9525" b="0"/>
            <wp:docPr id="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srcRect/>
                    <a:stretch>
                      <a:fillRect/>
                    </a:stretch>
                  </pic:blipFill>
                  <pic:spPr bwMode="auto">
                    <a:xfrm>
                      <a:off x="0" y="0"/>
                      <a:ext cx="4791075" cy="2638019"/>
                    </a:xfrm>
                    <a:prstGeom prst="rect">
                      <a:avLst/>
                    </a:prstGeom>
                    <a:noFill/>
                    <a:ln w="9525">
                      <a:noFill/>
                      <a:miter lim="800000"/>
                      <a:headEnd/>
                      <a:tailEnd/>
                    </a:ln>
                  </pic:spPr>
                </pic:pic>
              </a:graphicData>
            </a:graphic>
          </wp:inline>
        </w:drawing>
      </w:r>
    </w:p>
    <w:p w:rsidR="002769BA"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t xml:space="preserve">Gráfico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Grupo Educativo Marín, 2010</w:t>
      </w:r>
    </w:p>
    <w:p w:rsidR="00B230D9" w:rsidRPr="00D75BF0" w:rsidRDefault="00B230D9" w:rsidP="00851031">
      <w:pPr>
        <w:pStyle w:val="Prrafodelista"/>
        <w:numPr>
          <w:ilvl w:val="0"/>
          <w:numId w:val="52"/>
        </w:numPr>
        <w:tabs>
          <w:tab w:val="left" w:pos="567"/>
          <w:tab w:val="left" w:pos="3765"/>
        </w:tabs>
        <w:spacing w:line="360" w:lineRule="auto"/>
        <w:ind w:left="0" w:firstLine="0"/>
        <w:rPr>
          <w:rFonts w:ascii="Times New Roman" w:hAnsi="Times New Roman" w:cs="Times New Roman"/>
          <w:b/>
          <w:sz w:val="24"/>
          <w:szCs w:val="24"/>
        </w:rPr>
      </w:pPr>
      <w:r w:rsidRPr="00D75BF0">
        <w:rPr>
          <w:rFonts w:ascii="Times New Roman" w:hAnsi="Times New Roman" w:cs="Times New Roman"/>
          <w:b/>
          <w:sz w:val="24"/>
          <w:szCs w:val="24"/>
        </w:rPr>
        <w:t>Número de beneficiados por actividades de apoyo diocesano</w:t>
      </w:r>
    </w:p>
    <w:p w:rsidR="00462265" w:rsidRPr="00D75BF0" w:rsidRDefault="00462265" w:rsidP="00B93393">
      <w:pPr>
        <w:pStyle w:val="Prrafodelista"/>
        <w:tabs>
          <w:tab w:val="left" w:pos="567"/>
          <w:tab w:val="left" w:pos="3765"/>
        </w:tabs>
        <w:spacing w:line="360" w:lineRule="auto"/>
        <w:ind w:left="0"/>
        <w:rPr>
          <w:rFonts w:ascii="Times New Roman" w:hAnsi="Times New Roman" w:cs="Times New Roman"/>
          <w:b/>
          <w:sz w:val="24"/>
          <w:szCs w:val="24"/>
        </w:rPr>
      </w:pPr>
    </w:p>
    <w:p w:rsidR="002769BA"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noProof/>
          <w:sz w:val="24"/>
          <w:szCs w:val="24"/>
          <w:lang w:val="es-ES" w:eastAsia="es-ES"/>
        </w:rPr>
        <w:drawing>
          <wp:inline distT="0" distB="0" distL="0" distR="0" wp14:anchorId="7F80EE21" wp14:editId="103C5337">
            <wp:extent cx="5133975" cy="2971800"/>
            <wp:effectExtent l="19050" t="0" r="9525" b="0"/>
            <wp:docPr id="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srcRect/>
                    <a:stretch>
                      <a:fillRect/>
                    </a:stretch>
                  </pic:blipFill>
                  <pic:spPr bwMode="auto">
                    <a:xfrm>
                      <a:off x="0" y="0"/>
                      <a:ext cx="5133975" cy="2971800"/>
                    </a:xfrm>
                    <a:prstGeom prst="rect">
                      <a:avLst/>
                    </a:prstGeom>
                    <a:noFill/>
                    <a:ln w="9525">
                      <a:noFill/>
                      <a:miter lim="800000"/>
                      <a:headEnd/>
                      <a:tailEnd/>
                    </a:ln>
                  </pic:spPr>
                </pic:pic>
              </a:graphicData>
            </a:graphic>
          </wp:inline>
        </w:drawing>
      </w:r>
    </w:p>
    <w:p w:rsidR="002769BA" w:rsidRDefault="002769BA" w:rsidP="00B93393">
      <w:pPr>
        <w:tabs>
          <w:tab w:val="left" w:pos="3765"/>
        </w:tabs>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t xml:space="preserve">Gráfico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Grupo Educativo Marín, 2010.</w:t>
      </w:r>
    </w:p>
    <w:p w:rsidR="004D4CF2" w:rsidRPr="00D75BF0" w:rsidRDefault="004D4CF2" w:rsidP="00B93393">
      <w:pPr>
        <w:tabs>
          <w:tab w:val="left" w:pos="3765"/>
        </w:tabs>
        <w:spacing w:line="360" w:lineRule="auto"/>
        <w:jc w:val="center"/>
        <w:rPr>
          <w:rFonts w:ascii="Times New Roman" w:hAnsi="Times New Roman" w:cs="Times New Roman"/>
          <w:sz w:val="24"/>
          <w:szCs w:val="24"/>
        </w:rPr>
      </w:pPr>
    </w:p>
    <w:p w:rsidR="00B230D9" w:rsidRPr="00D75BF0" w:rsidRDefault="00B230D9" w:rsidP="00851031">
      <w:pPr>
        <w:pStyle w:val="Prrafodelista"/>
        <w:numPr>
          <w:ilvl w:val="0"/>
          <w:numId w:val="52"/>
        </w:numPr>
        <w:spacing w:line="360" w:lineRule="auto"/>
        <w:rPr>
          <w:rFonts w:ascii="Times New Roman" w:hAnsi="Times New Roman" w:cs="Times New Roman"/>
          <w:b/>
          <w:sz w:val="24"/>
          <w:szCs w:val="24"/>
        </w:rPr>
      </w:pPr>
      <w:r w:rsidRPr="00D75BF0">
        <w:rPr>
          <w:rFonts w:ascii="Times New Roman" w:hAnsi="Times New Roman" w:cs="Times New Roman"/>
          <w:b/>
          <w:sz w:val="24"/>
          <w:szCs w:val="24"/>
        </w:rPr>
        <w:lastRenderedPageBreak/>
        <w:t>Número de beneficiados por actividades de difusión y formación abiertas a la comunidad</w:t>
      </w:r>
    </w:p>
    <w:p w:rsidR="00462265" w:rsidRPr="00D75BF0" w:rsidRDefault="00462265" w:rsidP="00B93393">
      <w:pPr>
        <w:pStyle w:val="Prrafodelista"/>
        <w:spacing w:line="360" w:lineRule="auto"/>
        <w:rPr>
          <w:rFonts w:ascii="Times New Roman" w:hAnsi="Times New Roman" w:cs="Times New Roman"/>
          <w:b/>
          <w:sz w:val="24"/>
          <w:szCs w:val="24"/>
        </w:rPr>
      </w:pPr>
    </w:p>
    <w:p w:rsidR="002769BA" w:rsidRPr="00D75BF0" w:rsidRDefault="002769BA" w:rsidP="00B93393">
      <w:pPr>
        <w:tabs>
          <w:tab w:val="left" w:pos="3765"/>
        </w:tabs>
        <w:spacing w:line="360" w:lineRule="auto"/>
        <w:jc w:val="center"/>
        <w:rPr>
          <w:rFonts w:ascii="Times New Roman" w:hAnsi="Times New Roman" w:cs="Times New Roman"/>
          <w:sz w:val="24"/>
          <w:szCs w:val="24"/>
        </w:rPr>
      </w:pPr>
      <w:r w:rsidRPr="00D75BF0">
        <w:rPr>
          <w:rFonts w:ascii="Times New Roman" w:hAnsi="Times New Roman" w:cs="Times New Roman"/>
          <w:noProof/>
          <w:sz w:val="24"/>
          <w:szCs w:val="24"/>
          <w:lang w:val="es-ES" w:eastAsia="es-ES"/>
        </w:rPr>
        <w:drawing>
          <wp:inline distT="0" distB="0" distL="0" distR="0" wp14:anchorId="75512CAF" wp14:editId="462C2F42">
            <wp:extent cx="4867275" cy="2524125"/>
            <wp:effectExtent l="19050" t="0" r="9525" b="0"/>
            <wp:docPr id="8"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srcRect/>
                    <a:stretch>
                      <a:fillRect/>
                    </a:stretch>
                  </pic:blipFill>
                  <pic:spPr bwMode="auto">
                    <a:xfrm>
                      <a:off x="0" y="0"/>
                      <a:ext cx="4872537" cy="2526854"/>
                    </a:xfrm>
                    <a:prstGeom prst="rect">
                      <a:avLst/>
                    </a:prstGeom>
                    <a:noFill/>
                    <a:ln w="9525">
                      <a:noFill/>
                      <a:miter lim="800000"/>
                      <a:headEnd/>
                      <a:tailEnd/>
                    </a:ln>
                  </pic:spPr>
                </pic:pic>
              </a:graphicData>
            </a:graphic>
          </wp:inline>
        </w:drawing>
      </w:r>
    </w:p>
    <w:p w:rsidR="002769BA" w:rsidRPr="00D75BF0" w:rsidRDefault="002769BA" w:rsidP="00B93393">
      <w:pPr>
        <w:tabs>
          <w:tab w:val="left" w:pos="3765"/>
        </w:tabs>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t xml:space="preserve">Gráfico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Grupo Educativo Marín, 2010.</w:t>
      </w:r>
    </w:p>
    <w:p w:rsidR="00462265" w:rsidRPr="00D75BF0" w:rsidRDefault="00462265" w:rsidP="00B93393">
      <w:pPr>
        <w:tabs>
          <w:tab w:val="left" w:pos="3765"/>
        </w:tabs>
        <w:spacing w:line="360" w:lineRule="auto"/>
        <w:jc w:val="center"/>
        <w:rPr>
          <w:rFonts w:ascii="Times New Roman" w:hAnsi="Times New Roman" w:cs="Times New Roman"/>
          <w:sz w:val="24"/>
          <w:szCs w:val="24"/>
        </w:rPr>
      </w:pPr>
    </w:p>
    <w:p w:rsidR="00B230D9" w:rsidRPr="00D75BF0" w:rsidRDefault="00B230D9" w:rsidP="00851031">
      <w:pPr>
        <w:pStyle w:val="Prrafodelista"/>
        <w:numPr>
          <w:ilvl w:val="0"/>
          <w:numId w:val="52"/>
        </w:numPr>
        <w:tabs>
          <w:tab w:val="left" w:pos="567"/>
          <w:tab w:val="left" w:pos="3765"/>
          <w:tab w:val="center" w:pos="4560"/>
          <w:tab w:val="left" w:pos="6255"/>
        </w:tabs>
        <w:spacing w:line="360" w:lineRule="auto"/>
        <w:ind w:left="0" w:firstLine="0"/>
        <w:rPr>
          <w:rFonts w:ascii="Times New Roman" w:hAnsi="Times New Roman" w:cs="Times New Roman"/>
          <w:b/>
          <w:sz w:val="24"/>
          <w:szCs w:val="24"/>
        </w:rPr>
      </w:pPr>
      <w:r w:rsidRPr="00D75BF0">
        <w:rPr>
          <w:rFonts w:ascii="Times New Roman" w:hAnsi="Times New Roman" w:cs="Times New Roman"/>
          <w:b/>
          <w:sz w:val="24"/>
          <w:szCs w:val="24"/>
        </w:rPr>
        <w:t>Distintas tareas, acciones y responsables</w:t>
      </w:r>
    </w:p>
    <w:p w:rsidR="002769BA" w:rsidRPr="00D75BF0" w:rsidRDefault="002769BA" w:rsidP="00B93393">
      <w:pPr>
        <w:tabs>
          <w:tab w:val="left" w:pos="567"/>
        </w:tabs>
        <w:spacing w:line="360" w:lineRule="auto"/>
        <w:ind w:left="720"/>
        <w:jc w:val="center"/>
        <w:rPr>
          <w:rFonts w:ascii="Times New Roman" w:hAnsi="Times New Roman" w:cs="Times New Roman"/>
          <w:sz w:val="24"/>
          <w:szCs w:val="24"/>
        </w:rPr>
      </w:pPr>
      <w:r w:rsidRPr="00D75BF0">
        <w:rPr>
          <w:rFonts w:ascii="Times New Roman" w:hAnsi="Times New Roman" w:cs="Times New Roman"/>
          <w:noProof/>
          <w:sz w:val="24"/>
          <w:szCs w:val="24"/>
          <w:lang w:val="es-ES" w:eastAsia="es-ES"/>
        </w:rPr>
        <w:drawing>
          <wp:inline distT="0" distB="0" distL="0" distR="0" wp14:anchorId="281DD038" wp14:editId="1AC9B4A3">
            <wp:extent cx="5057775" cy="2943188"/>
            <wp:effectExtent l="19050" t="0" r="9525" b="0"/>
            <wp:docPr id="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srcRect l="15644" t="11478" r="13837" b="5989"/>
                    <a:stretch>
                      <a:fillRect/>
                    </a:stretch>
                  </pic:blipFill>
                  <pic:spPr bwMode="auto">
                    <a:xfrm>
                      <a:off x="0" y="0"/>
                      <a:ext cx="5068237" cy="2949276"/>
                    </a:xfrm>
                    <a:prstGeom prst="rect">
                      <a:avLst/>
                    </a:prstGeom>
                    <a:noFill/>
                    <a:ln w="9525">
                      <a:noFill/>
                      <a:miter lim="800000"/>
                      <a:headEnd/>
                      <a:tailEnd/>
                    </a:ln>
                  </pic:spPr>
                </pic:pic>
              </a:graphicData>
            </a:graphic>
          </wp:inline>
        </w:drawing>
      </w:r>
    </w:p>
    <w:p w:rsidR="002769BA" w:rsidRDefault="002769BA" w:rsidP="00B93393">
      <w:pPr>
        <w:tabs>
          <w:tab w:val="left" w:pos="3765"/>
        </w:tabs>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t xml:space="preserve">Cuadro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Grupo Educativo Marín, 2010.</w:t>
      </w:r>
    </w:p>
    <w:p w:rsidR="004D4CF2" w:rsidRPr="00D75BF0" w:rsidRDefault="004D4CF2" w:rsidP="00B93393">
      <w:pPr>
        <w:tabs>
          <w:tab w:val="left" w:pos="3765"/>
        </w:tabs>
        <w:spacing w:line="360" w:lineRule="auto"/>
        <w:jc w:val="center"/>
        <w:rPr>
          <w:rFonts w:ascii="Times New Roman" w:hAnsi="Times New Roman" w:cs="Times New Roman"/>
          <w:sz w:val="24"/>
          <w:szCs w:val="24"/>
        </w:rPr>
      </w:pPr>
    </w:p>
    <w:p w:rsidR="00B230D9" w:rsidRPr="00D75BF0" w:rsidRDefault="00B230D9" w:rsidP="00851031">
      <w:pPr>
        <w:pStyle w:val="Prrafodelista"/>
        <w:numPr>
          <w:ilvl w:val="0"/>
          <w:numId w:val="52"/>
        </w:numPr>
        <w:tabs>
          <w:tab w:val="left" w:pos="567"/>
        </w:tabs>
        <w:spacing w:line="360" w:lineRule="auto"/>
        <w:ind w:left="0" w:firstLine="0"/>
        <w:rPr>
          <w:rFonts w:ascii="Times New Roman" w:hAnsi="Times New Roman" w:cs="Times New Roman"/>
          <w:b/>
          <w:sz w:val="24"/>
          <w:szCs w:val="24"/>
        </w:rPr>
      </w:pPr>
      <w:r w:rsidRPr="00D75BF0">
        <w:rPr>
          <w:rFonts w:ascii="Times New Roman" w:hAnsi="Times New Roman" w:cs="Times New Roman"/>
          <w:b/>
          <w:sz w:val="24"/>
          <w:szCs w:val="24"/>
        </w:rPr>
        <w:lastRenderedPageBreak/>
        <w:t>Objetivos a corto y largo plazo en cuanto al planeamiento estratégico, institucional y de enseñanza.</w:t>
      </w:r>
    </w:p>
    <w:p w:rsidR="002769BA" w:rsidRPr="00D75BF0" w:rsidRDefault="002769BA" w:rsidP="00B93393">
      <w:pPr>
        <w:tabs>
          <w:tab w:val="left" w:pos="567"/>
        </w:tabs>
        <w:spacing w:line="360" w:lineRule="auto"/>
        <w:ind w:left="720"/>
        <w:jc w:val="center"/>
        <w:rPr>
          <w:rFonts w:ascii="Times New Roman" w:hAnsi="Times New Roman" w:cs="Times New Roman"/>
          <w:sz w:val="24"/>
          <w:szCs w:val="24"/>
        </w:rPr>
      </w:pPr>
      <w:r w:rsidRPr="00D75BF0">
        <w:rPr>
          <w:rFonts w:ascii="Times New Roman" w:hAnsi="Times New Roman" w:cs="Times New Roman"/>
          <w:noProof/>
          <w:sz w:val="24"/>
          <w:szCs w:val="24"/>
          <w:lang w:val="es-ES" w:eastAsia="es-ES"/>
        </w:rPr>
        <w:drawing>
          <wp:inline distT="0" distB="0" distL="0" distR="0" wp14:anchorId="47237ED9" wp14:editId="37C61610">
            <wp:extent cx="5296649" cy="1895475"/>
            <wp:effectExtent l="19050" t="0" r="0" b="0"/>
            <wp:docPr id="1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srcRect l="16562" t="32791" r="14759" b="29226"/>
                    <a:stretch>
                      <a:fillRect/>
                    </a:stretch>
                  </pic:blipFill>
                  <pic:spPr bwMode="auto">
                    <a:xfrm>
                      <a:off x="0" y="0"/>
                      <a:ext cx="5300728" cy="1896935"/>
                    </a:xfrm>
                    <a:prstGeom prst="rect">
                      <a:avLst/>
                    </a:prstGeom>
                    <a:noFill/>
                    <a:ln w="9525">
                      <a:noFill/>
                      <a:miter lim="800000"/>
                      <a:headEnd/>
                      <a:tailEnd/>
                    </a:ln>
                  </pic:spPr>
                </pic:pic>
              </a:graphicData>
            </a:graphic>
          </wp:inline>
        </w:drawing>
      </w:r>
      <w:r w:rsidRPr="00D75BF0">
        <w:rPr>
          <w:rFonts w:ascii="Times New Roman" w:hAnsi="Times New Roman" w:cs="Times New Roman"/>
          <w:sz w:val="24"/>
          <w:szCs w:val="24"/>
        </w:rPr>
        <w:t xml:space="preserve">Cuadro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Grupo Educativo Marín, 2010.</w:t>
      </w:r>
    </w:p>
    <w:p w:rsidR="00B230D9" w:rsidRPr="00D75BF0" w:rsidRDefault="00B230D9" w:rsidP="00851031">
      <w:pPr>
        <w:pStyle w:val="Prrafodelista"/>
        <w:numPr>
          <w:ilvl w:val="0"/>
          <w:numId w:val="52"/>
        </w:numPr>
        <w:tabs>
          <w:tab w:val="left" w:pos="567"/>
          <w:tab w:val="left" w:pos="3765"/>
        </w:tabs>
        <w:spacing w:line="360" w:lineRule="auto"/>
        <w:ind w:left="0" w:firstLine="0"/>
        <w:rPr>
          <w:rFonts w:ascii="Times New Roman" w:hAnsi="Times New Roman" w:cs="Times New Roman"/>
          <w:b/>
          <w:sz w:val="24"/>
          <w:szCs w:val="24"/>
        </w:rPr>
      </w:pPr>
      <w:r w:rsidRPr="00D75BF0">
        <w:rPr>
          <w:rFonts w:ascii="Times New Roman" w:hAnsi="Times New Roman" w:cs="Times New Roman"/>
          <w:b/>
          <w:sz w:val="24"/>
          <w:szCs w:val="24"/>
        </w:rPr>
        <w:t>Planeamiento Estratégico</w:t>
      </w:r>
    </w:p>
    <w:p w:rsidR="002769BA" w:rsidRPr="00D75BF0" w:rsidRDefault="002769BA" w:rsidP="00B93393">
      <w:pPr>
        <w:tabs>
          <w:tab w:val="left" w:pos="567"/>
          <w:tab w:val="left" w:pos="3765"/>
        </w:tabs>
        <w:spacing w:line="360" w:lineRule="auto"/>
        <w:jc w:val="center"/>
        <w:rPr>
          <w:rFonts w:ascii="Times New Roman" w:hAnsi="Times New Roman" w:cs="Times New Roman"/>
          <w:sz w:val="24"/>
          <w:szCs w:val="24"/>
        </w:rPr>
      </w:pPr>
      <w:r w:rsidRPr="00D75BF0">
        <w:rPr>
          <w:rFonts w:ascii="Times New Roman" w:hAnsi="Times New Roman" w:cs="Times New Roman"/>
          <w:noProof/>
          <w:sz w:val="24"/>
          <w:szCs w:val="24"/>
          <w:lang w:val="es-ES" w:eastAsia="es-ES"/>
        </w:rPr>
        <w:drawing>
          <wp:inline distT="0" distB="0" distL="0" distR="0" wp14:anchorId="45492560" wp14:editId="222BAB3E">
            <wp:extent cx="5905500" cy="1562100"/>
            <wp:effectExtent l="19050" t="0" r="0" b="0"/>
            <wp:docPr id="13"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cstate="print"/>
                    <a:srcRect l="16889" t="44019" r="15220" b="28093"/>
                    <a:stretch>
                      <a:fillRect/>
                    </a:stretch>
                  </pic:blipFill>
                  <pic:spPr bwMode="auto">
                    <a:xfrm>
                      <a:off x="0" y="0"/>
                      <a:ext cx="5929729" cy="1568509"/>
                    </a:xfrm>
                    <a:prstGeom prst="rect">
                      <a:avLst/>
                    </a:prstGeom>
                    <a:noFill/>
                    <a:ln w="9525">
                      <a:noFill/>
                      <a:miter lim="800000"/>
                      <a:headEnd/>
                      <a:tailEnd/>
                    </a:ln>
                  </pic:spPr>
                </pic:pic>
              </a:graphicData>
            </a:graphic>
          </wp:inline>
        </w:drawing>
      </w:r>
      <w:r w:rsidRPr="00D75BF0">
        <w:rPr>
          <w:rFonts w:ascii="Times New Roman" w:hAnsi="Times New Roman" w:cs="Times New Roman"/>
          <w:sz w:val="24"/>
          <w:szCs w:val="24"/>
        </w:rPr>
        <w:t xml:space="preserve">Cuadro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Grupo Educativo Marín, 2010</w:t>
      </w:r>
    </w:p>
    <w:p w:rsidR="00BA0956" w:rsidRPr="00D75BF0" w:rsidRDefault="00BA0956" w:rsidP="00B93393">
      <w:pPr>
        <w:tabs>
          <w:tab w:val="left" w:pos="567"/>
          <w:tab w:val="left" w:pos="3765"/>
        </w:tabs>
        <w:spacing w:line="360" w:lineRule="auto"/>
        <w:jc w:val="center"/>
        <w:rPr>
          <w:rStyle w:val="Ttulo1Car"/>
          <w:rFonts w:ascii="Times New Roman" w:hAnsi="Times New Roman" w:cs="Times New Roman"/>
          <w:color w:val="auto"/>
          <w:sz w:val="24"/>
          <w:szCs w:val="24"/>
        </w:rPr>
      </w:pPr>
    </w:p>
    <w:p w:rsidR="00BA0956" w:rsidRPr="00D75BF0" w:rsidRDefault="00BA0956" w:rsidP="00B93393">
      <w:pPr>
        <w:tabs>
          <w:tab w:val="left" w:pos="567"/>
          <w:tab w:val="left" w:pos="3765"/>
        </w:tabs>
        <w:spacing w:line="360" w:lineRule="auto"/>
        <w:jc w:val="center"/>
        <w:rPr>
          <w:rStyle w:val="Ttulo1Car"/>
          <w:rFonts w:ascii="Times New Roman" w:hAnsi="Times New Roman" w:cs="Times New Roman"/>
          <w:color w:val="auto"/>
          <w:sz w:val="24"/>
          <w:szCs w:val="24"/>
        </w:rPr>
      </w:pPr>
    </w:p>
    <w:p w:rsidR="00BA0956" w:rsidRPr="00D75BF0" w:rsidRDefault="00BA0956" w:rsidP="00B93393">
      <w:pPr>
        <w:tabs>
          <w:tab w:val="left" w:pos="567"/>
          <w:tab w:val="left" w:pos="3765"/>
        </w:tabs>
        <w:spacing w:line="360" w:lineRule="auto"/>
        <w:jc w:val="center"/>
        <w:rPr>
          <w:rStyle w:val="Ttulo1Car"/>
          <w:rFonts w:ascii="Times New Roman" w:hAnsi="Times New Roman" w:cs="Times New Roman"/>
          <w:color w:val="auto"/>
          <w:sz w:val="24"/>
          <w:szCs w:val="24"/>
        </w:rPr>
      </w:pPr>
    </w:p>
    <w:p w:rsidR="00BA0956" w:rsidRPr="00D75BF0" w:rsidRDefault="00BA0956" w:rsidP="00B93393">
      <w:pPr>
        <w:tabs>
          <w:tab w:val="left" w:pos="567"/>
          <w:tab w:val="left" w:pos="3765"/>
        </w:tabs>
        <w:spacing w:line="360" w:lineRule="auto"/>
        <w:jc w:val="center"/>
        <w:rPr>
          <w:rStyle w:val="Ttulo1Car"/>
          <w:rFonts w:ascii="Times New Roman" w:hAnsi="Times New Roman" w:cs="Times New Roman"/>
          <w:color w:val="auto"/>
          <w:sz w:val="24"/>
          <w:szCs w:val="24"/>
        </w:rPr>
      </w:pPr>
    </w:p>
    <w:p w:rsidR="00BA0956" w:rsidRPr="00D75BF0" w:rsidRDefault="00BA0956" w:rsidP="00B93393">
      <w:pPr>
        <w:tabs>
          <w:tab w:val="left" w:pos="567"/>
          <w:tab w:val="left" w:pos="3765"/>
        </w:tabs>
        <w:spacing w:line="360" w:lineRule="auto"/>
        <w:jc w:val="center"/>
        <w:rPr>
          <w:rStyle w:val="Ttulo1Car"/>
          <w:rFonts w:ascii="Times New Roman" w:hAnsi="Times New Roman" w:cs="Times New Roman"/>
          <w:color w:val="auto"/>
          <w:sz w:val="24"/>
          <w:szCs w:val="24"/>
        </w:rPr>
      </w:pPr>
    </w:p>
    <w:p w:rsidR="006722C4" w:rsidRPr="00D75BF0" w:rsidRDefault="006722C4" w:rsidP="00B93393">
      <w:pPr>
        <w:tabs>
          <w:tab w:val="left" w:pos="567"/>
          <w:tab w:val="left" w:pos="3765"/>
        </w:tabs>
        <w:spacing w:line="360" w:lineRule="auto"/>
        <w:jc w:val="center"/>
        <w:rPr>
          <w:rStyle w:val="Ttulo1Car"/>
          <w:rFonts w:ascii="Times New Roman" w:hAnsi="Times New Roman" w:cs="Times New Roman"/>
          <w:color w:val="auto"/>
          <w:sz w:val="24"/>
          <w:szCs w:val="24"/>
        </w:rPr>
      </w:pPr>
    </w:p>
    <w:p w:rsidR="006722C4" w:rsidRPr="00D75BF0" w:rsidRDefault="006722C4" w:rsidP="00B93393">
      <w:pPr>
        <w:tabs>
          <w:tab w:val="left" w:pos="567"/>
          <w:tab w:val="left" w:pos="3765"/>
        </w:tabs>
        <w:spacing w:line="360" w:lineRule="auto"/>
        <w:jc w:val="center"/>
        <w:rPr>
          <w:rStyle w:val="Ttulo1Car"/>
          <w:rFonts w:ascii="Times New Roman" w:hAnsi="Times New Roman" w:cs="Times New Roman"/>
          <w:color w:val="auto"/>
          <w:sz w:val="24"/>
          <w:szCs w:val="24"/>
        </w:rPr>
      </w:pPr>
    </w:p>
    <w:p w:rsidR="00BA0956" w:rsidRDefault="00BA0956" w:rsidP="00B93393">
      <w:pPr>
        <w:tabs>
          <w:tab w:val="left" w:pos="567"/>
          <w:tab w:val="left" w:pos="3765"/>
        </w:tabs>
        <w:spacing w:line="360" w:lineRule="auto"/>
        <w:jc w:val="center"/>
        <w:rPr>
          <w:rStyle w:val="Ttulo1Car"/>
          <w:rFonts w:ascii="Times New Roman" w:hAnsi="Times New Roman" w:cs="Times New Roman"/>
          <w:color w:val="auto"/>
          <w:sz w:val="24"/>
          <w:szCs w:val="24"/>
        </w:rPr>
      </w:pPr>
    </w:p>
    <w:p w:rsidR="004D4CF2" w:rsidRPr="00D75BF0" w:rsidRDefault="004D4CF2" w:rsidP="00B93393">
      <w:pPr>
        <w:tabs>
          <w:tab w:val="left" w:pos="567"/>
          <w:tab w:val="left" w:pos="3765"/>
        </w:tabs>
        <w:spacing w:line="360" w:lineRule="auto"/>
        <w:jc w:val="center"/>
        <w:rPr>
          <w:rStyle w:val="Ttulo1Car"/>
          <w:rFonts w:ascii="Times New Roman" w:hAnsi="Times New Roman" w:cs="Times New Roman"/>
          <w:color w:val="auto"/>
          <w:sz w:val="24"/>
          <w:szCs w:val="24"/>
        </w:rPr>
      </w:pPr>
    </w:p>
    <w:p w:rsidR="00B230D9" w:rsidRPr="00D75BF0" w:rsidRDefault="00B230D9" w:rsidP="00851031">
      <w:pPr>
        <w:pStyle w:val="Prrafodelista"/>
        <w:numPr>
          <w:ilvl w:val="0"/>
          <w:numId w:val="52"/>
        </w:numPr>
        <w:tabs>
          <w:tab w:val="left" w:pos="0"/>
        </w:tabs>
        <w:spacing w:line="360" w:lineRule="auto"/>
        <w:ind w:left="0" w:firstLine="0"/>
        <w:rPr>
          <w:rFonts w:ascii="Times New Roman" w:hAnsi="Times New Roman" w:cs="Times New Roman"/>
          <w:b/>
          <w:sz w:val="24"/>
          <w:szCs w:val="24"/>
        </w:rPr>
      </w:pPr>
      <w:r w:rsidRPr="00D75BF0">
        <w:rPr>
          <w:rFonts w:ascii="Times New Roman" w:hAnsi="Times New Roman" w:cs="Times New Roman"/>
          <w:b/>
          <w:sz w:val="24"/>
          <w:szCs w:val="24"/>
        </w:rPr>
        <w:lastRenderedPageBreak/>
        <w:t>Plan Estratégico</w:t>
      </w:r>
    </w:p>
    <w:p w:rsidR="002769BA" w:rsidRPr="00D75BF0" w:rsidRDefault="002769BA" w:rsidP="00B93393">
      <w:pPr>
        <w:tabs>
          <w:tab w:val="left" w:pos="3765"/>
        </w:tabs>
        <w:spacing w:line="360" w:lineRule="auto"/>
        <w:jc w:val="center"/>
        <w:rPr>
          <w:rFonts w:ascii="Times New Roman" w:hAnsi="Times New Roman" w:cs="Times New Roman"/>
          <w:sz w:val="24"/>
          <w:szCs w:val="24"/>
        </w:rPr>
      </w:pPr>
      <w:r w:rsidRPr="00D75BF0">
        <w:rPr>
          <w:rFonts w:ascii="Times New Roman" w:hAnsi="Times New Roman" w:cs="Times New Roman"/>
          <w:noProof/>
          <w:sz w:val="24"/>
          <w:szCs w:val="24"/>
          <w:lang w:val="es-ES" w:eastAsia="es-ES"/>
        </w:rPr>
        <w:drawing>
          <wp:inline distT="0" distB="0" distL="0" distR="0" wp14:anchorId="00553B6D" wp14:editId="60D5662A">
            <wp:extent cx="5895975" cy="3850301"/>
            <wp:effectExtent l="19050" t="0" r="9525" b="0"/>
            <wp:docPr id="1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srcRect l="47137" t="24593" r="5541" b="20483"/>
                    <a:stretch>
                      <a:fillRect/>
                    </a:stretch>
                  </pic:blipFill>
                  <pic:spPr bwMode="auto">
                    <a:xfrm>
                      <a:off x="0" y="0"/>
                      <a:ext cx="5898652" cy="3852049"/>
                    </a:xfrm>
                    <a:prstGeom prst="rect">
                      <a:avLst/>
                    </a:prstGeom>
                    <a:noFill/>
                    <a:ln w="9525">
                      <a:noFill/>
                      <a:miter lim="800000"/>
                      <a:headEnd/>
                      <a:tailEnd/>
                    </a:ln>
                  </pic:spPr>
                </pic:pic>
              </a:graphicData>
            </a:graphic>
          </wp:inline>
        </w:drawing>
      </w:r>
      <w:r w:rsidRPr="00D75BF0">
        <w:rPr>
          <w:rFonts w:ascii="Times New Roman" w:hAnsi="Times New Roman" w:cs="Times New Roman"/>
          <w:sz w:val="24"/>
          <w:szCs w:val="24"/>
        </w:rPr>
        <w:t xml:space="preserve">Gráfico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Colegio Base, España, 2011.</w:t>
      </w:r>
    </w:p>
    <w:p w:rsidR="00BA0956" w:rsidRPr="00D75BF0" w:rsidRDefault="00BA0956" w:rsidP="00B93393">
      <w:pPr>
        <w:tabs>
          <w:tab w:val="left" w:pos="567"/>
          <w:tab w:val="left" w:pos="3765"/>
        </w:tabs>
        <w:spacing w:line="360" w:lineRule="auto"/>
        <w:jc w:val="center"/>
        <w:rPr>
          <w:rStyle w:val="Ttulo1Car"/>
          <w:rFonts w:ascii="Times New Roman" w:hAnsi="Times New Roman" w:cs="Times New Roman"/>
          <w:color w:val="auto"/>
          <w:sz w:val="24"/>
          <w:szCs w:val="24"/>
        </w:rPr>
      </w:pPr>
    </w:p>
    <w:p w:rsidR="00BA0956" w:rsidRPr="00D75BF0" w:rsidRDefault="00BA0956" w:rsidP="00B93393">
      <w:pPr>
        <w:tabs>
          <w:tab w:val="left" w:pos="567"/>
          <w:tab w:val="left" w:pos="3765"/>
        </w:tabs>
        <w:spacing w:line="360" w:lineRule="auto"/>
        <w:jc w:val="center"/>
        <w:rPr>
          <w:rStyle w:val="Ttulo1Car"/>
          <w:rFonts w:ascii="Times New Roman" w:hAnsi="Times New Roman" w:cs="Times New Roman"/>
          <w:color w:val="auto"/>
          <w:sz w:val="24"/>
          <w:szCs w:val="24"/>
        </w:rPr>
      </w:pPr>
    </w:p>
    <w:p w:rsidR="00BA0956" w:rsidRPr="00D75BF0" w:rsidRDefault="00BA0956" w:rsidP="00B93393">
      <w:pPr>
        <w:tabs>
          <w:tab w:val="left" w:pos="567"/>
          <w:tab w:val="left" w:pos="3765"/>
        </w:tabs>
        <w:spacing w:line="360" w:lineRule="auto"/>
        <w:jc w:val="center"/>
        <w:rPr>
          <w:rStyle w:val="Ttulo1Car"/>
          <w:rFonts w:ascii="Times New Roman" w:hAnsi="Times New Roman" w:cs="Times New Roman"/>
          <w:color w:val="auto"/>
          <w:sz w:val="24"/>
          <w:szCs w:val="24"/>
        </w:rPr>
      </w:pPr>
    </w:p>
    <w:p w:rsidR="00BA0956" w:rsidRPr="00D75BF0" w:rsidRDefault="00BA0956" w:rsidP="00B93393">
      <w:pPr>
        <w:tabs>
          <w:tab w:val="left" w:pos="567"/>
          <w:tab w:val="left" w:pos="3765"/>
        </w:tabs>
        <w:spacing w:line="360" w:lineRule="auto"/>
        <w:jc w:val="center"/>
        <w:rPr>
          <w:rStyle w:val="Ttulo1Car"/>
          <w:rFonts w:ascii="Times New Roman" w:hAnsi="Times New Roman" w:cs="Times New Roman"/>
          <w:color w:val="auto"/>
          <w:sz w:val="24"/>
          <w:szCs w:val="24"/>
        </w:rPr>
      </w:pPr>
    </w:p>
    <w:p w:rsidR="00BA0956" w:rsidRPr="00D75BF0" w:rsidRDefault="00BA0956" w:rsidP="00B93393">
      <w:pPr>
        <w:tabs>
          <w:tab w:val="left" w:pos="567"/>
          <w:tab w:val="left" w:pos="3765"/>
        </w:tabs>
        <w:spacing w:line="360" w:lineRule="auto"/>
        <w:jc w:val="center"/>
        <w:rPr>
          <w:rStyle w:val="Ttulo1Car"/>
          <w:rFonts w:ascii="Times New Roman" w:hAnsi="Times New Roman" w:cs="Times New Roman"/>
          <w:color w:val="auto"/>
          <w:sz w:val="24"/>
          <w:szCs w:val="24"/>
        </w:rPr>
      </w:pPr>
    </w:p>
    <w:p w:rsidR="00BA0956" w:rsidRPr="00D75BF0" w:rsidRDefault="00BA0956" w:rsidP="00B93393">
      <w:pPr>
        <w:tabs>
          <w:tab w:val="left" w:pos="567"/>
          <w:tab w:val="left" w:pos="3765"/>
        </w:tabs>
        <w:spacing w:line="360" w:lineRule="auto"/>
        <w:jc w:val="center"/>
        <w:rPr>
          <w:rStyle w:val="Ttulo1Car"/>
          <w:rFonts w:ascii="Times New Roman" w:hAnsi="Times New Roman" w:cs="Times New Roman"/>
          <w:color w:val="auto"/>
          <w:sz w:val="24"/>
          <w:szCs w:val="24"/>
        </w:rPr>
      </w:pPr>
    </w:p>
    <w:p w:rsidR="00BA0956" w:rsidRPr="00D75BF0" w:rsidRDefault="00BA0956" w:rsidP="00B93393">
      <w:pPr>
        <w:tabs>
          <w:tab w:val="left" w:pos="567"/>
          <w:tab w:val="left" w:pos="3765"/>
        </w:tabs>
        <w:spacing w:line="360" w:lineRule="auto"/>
        <w:jc w:val="center"/>
        <w:rPr>
          <w:rStyle w:val="Ttulo1Car"/>
          <w:rFonts w:ascii="Times New Roman" w:hAnsi="Times New Roman" w:cs="Times New Roman"/>
          <w:color w:val="auto"/>
          <w:sz w:val="24"/>
          <w:szCs w:val="24"/>
        </w:rPr>
      </w:pPr>
    </w:p>
    <w:p w:rsidR="00BA0956" w:rsidRPr="00D75BF0" w:rsidRDefault="00BA0956" w:rsidP="00B93393">
      <w:pPr>
        <w:tabs>
          <w:tab w:val="left" w:pos="567"/>
          <w:tab w:val="left" w:pos="3765"/>
        </w:tabs>
        <w:spacing w:line="360" w:lineRule="auto"/>
        <w:jc w:val="center"/>
        <w:rPr>
          <w:rStyle w:val="Ttulo1Car"/>
          <w:rFonts w:ascii="Times New Roman" w:hAnsi="Times New Roman" w:cs="Times New Roman"/>
          <w:color w:val="auto"/>
          <w:sz w:val="24"/>
          <w:szCs w:val="24"/>
        </w:rPr>
      </w:pPr>
    </w:p>
    <w:p w:rsidR="00BA0956" w:rsidRDefault="00BA0956" w:rsidP="00B93393">
      <w:pPr>
        <w:tabs>
          <w:tab w:val="left" w:pos="567"/>
          <w:tab w:val="left" w:pos="3765"/>
        </w:tabs>
        <w:spacing w:line="360" w:lineRule="auto"/>
        <w:jc w:val="center"/>
        <w:rPr>
          <w:rStyle w:val="Ttulo1Car"/>
          <w:rFonts w:ascii="Times New Roman" w:hAnsi="Times New Roman" w:cs="Times New Roman"/>
          <w:color w:val="auto"/>
          <w:sz w:val="24"/>
          <w:szCs w:val="24"/>
        </w:rPr>
      </w:pPr>
    </w:p>
    <w:p w:rsidR="004D4CF2" w:rsidRDefault="004D4CF2" w:rsidP="00B93393">
      <w:pPr>
        <w:tabs>
          <w:tab w:val="left" w:pos="567"/>
          <w:tab w:val="left" w:pos="3765"/>
        </w:tabs>
        <w:spacing w:line="360" w:lineRule="auto"/>
        <w:jc w:val="center"/>
        <w:rPr>
          <w:rStyle w:val="Ttulo1Car"/>
          <w:rFonts w:ascii="Times New Roman" w:hAnsi="Times New Roman" w:cs="Times New Roman"/>
          <w:color w:val="auto"/>
          <w:sz w:val="24"/>
          <w:szCs w:val="24"/>
        </w:rPr>
      </w:pPr>
    </w:p>
    <w:p w:rsidR="004D4CF2" w:rsidRPr="00D75BF0" w:rsidRDefault="004D4CF2" w:rsidP="00B93393">
      <w:pPr>
        <w:tabs>
          <w:tab w:val="left" w:pos="567"/>
          <w:tab w:val="left" w:pos="3765"/>
        </w:tabs>
        <w:spacing w:line="360" w:lineRule="auto"/>
        <w:jc w:val="center"/>
        <w:rPr>
          <w:rStyle w:val="Ttulo1Car"/>
          <w:rFonts w:ascii="Times New Roman" w:hAnsi="Times New Roman" w:cs="Times New Roman"/>
          <w:color w:val="auto"/>
          <w:sz w:val="24"/>
          <w:szCs w:val="24"/>
        </w:rPr>
      </w:pPr>
    </w:p>
    <w:p w:rsidR="002769BA" w:rsidRPr="00D75BF0" w:rsidRDefault="004A0825" w:rsidP="00851031">
      <w:pPr>
        <w:pStyle w:val="Prrafodelista"/>
        <w:numPr>
          <w:ilvl w:val="0"/>
          <w:numId w:val="52"/>
        </w:numPr>
        <w:tabs>
          <w:tab w:val="left" w:pos="3765"/>
        </w:tabs>
        <w:spacing w:line="360" w:lineRule="auto"/>
        <w:rPr>
          <w:rFonts w:ascii="Times New Roman" w:hAnsi="Times New Roman" w:cs="Times New Roman"/>
          <w:b/>
          <w:sz w:val="24"/>
          <w:szCs w:val="24"/>
        </w:rPr>
      </w:pPr>
      <w:r w:rsidRPr="00D75BF0">
        <w:rPr>
          <w:rFonts w:ascii="Times New Roman" w:hAnsi="Times New Roman" w:cs="Times New Roman"/>
          <w:b/>
          <w:sz w:val="24"/>
          <w:szCs w:val="24"/>
        </w:rPr>
        <w:lastRenderedPageBreak/>
        <w:t>Planes, estrategias y metas fijadas en el período 2009-2011</w:t>
      </w:r>
    </w:p>
    <w:p w:rsidR="002769BA" w:rsidRPr="00D75BF0" w:rsidRDefault="002769BA" w:rsidP="00B93393">
      <w:pPr>
        <w:tabs>
          <w:tab w:val="left" w:pos="3765"/>
        </w:tabs>
        <w:spacing w:line="360" w:lineRule="auto"/>
        <w:jc w:val="center"/>
        <w:rPr>
          <w:rFonts w:ascii="Times New Roman" w:hAnsi="Times New Roman" w:cs="Times New Roman"/>
          <w:sz w:val="24"/>
          <w:szCs w:val="24"/>
        </w:rPr>
      </w:pPr>
      <w:r w:rsidRPr="00D75BF0">
        <w:rPr>
          <w:rFonts w:ascii="Times New Roman" w:hAnsi="Times New Roman" w:cs="Times New Roman"/>
          <w:noProof/>
          <w:sz w:val="24"/>
          <w:szCs w:val="24"/>
          <w:lang w:val="es-ES" w:eastAsia="es-ES"/>
        </w:rPr>
        <w:drawing>
          <wp:inline distT="0" distB="0" distL="0" distR="0" wp14:anchorId="75BD417B" wp14:editId="78860D4E">
            <wp:extent cx="3762375" cy="3947171"/>
            <wp:effectExtent l="19050" t="0" r="9525" b="0"/>
            <wp:docPr id="1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srcRect l="47260" t="14208" r="14967" b="15150"/>
                    <a:stretch>
                      <a:fillRect/>
                    </a:stretch>
                  </pic:blipFill>
                  <pic:spPr bwMode="auto">
                    <a:xfrm>
                      <a:off x="0" y="0"/>
                      <a:ext cx="3765032" cy="3949958"/>
                    </a:xfrm>
                    <a:prstGeom prst="rect">
                      <a:avLst/>
                    </a:prstGeom>
                    <a:noFill/>
                    <a:ln w="9525">
                      <a:noFill/>
                      <a:miter lim="800000"/>
                      <a:headEnd/>
                      <a:tailEnd/>
                    </a:ln>
                  </pic:spPr>
                </pic:pic>
              </a:graphicData>
            </a:graphic>
          </wp:inline>
        </w:drawing>
      </w:r>
    </w:p>
    <w:p w:rsidR="002769BA" w:rsidRPr="00D75BF0" w:rsidRDefault="002769BA" w:rsidP="00B93393">
      <w:pPr>
        <w:tabs>
          <w:tab w:val="left" w:pos="3765"/>
        </w:tabs>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t xml:space="preserve">Cuadro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Colegio Base, España, 2011.</w:t>
      </w:r>
    </w:p>
    <w:p w:rsidR="002769BA" w:rsidRPr="00D75BF0" w:rsidRDefault="002769BA" w:rsidP="00B93393">
      <w:pPr>
        <w:tabs>
          <w:tab w:val="left" w:pos="567"/>
        </w:tabs>
        <w:spacing w:line="360" w:lineRule="auto"/>
        <w:jc w:val="both"/>
        <w:rPr>
          <w:rFonts w:ascii="Times New Roman" w:hAnsi="Times New Roman" w:cs="Times New Roman"/>
          <w:b/>
          <w:sz w:val="24"/>
          <w:szCs w:val="24"/>
        </w:rPr>
      </w:pPr>
    </w:p>
    <w:p w:rsidR="002769BA" w:rsidRPr="00D75BF0" w:rsidRDefault="002769BA" w:rsidP="00B93393">
      <w:pPr>
        <w:tabs>
          <w:tab w:val="left" w:pos="567"/>
        </w:tabs>
        <w:spacing w:line="360" w:lineRule="auto"/>
        <w:jc w:val="both"/>
        <w:rPr>
          <w:rFonts w:ascii="Times New Roman" w:hAnsi="Times New Roman" w:cs="Times New Roman"/>
          <w:b/>
          <w:sz w:val="24"/>
          <w:szCs w:val="24"/>
        </w:rPr>
      </w:pPr>
    </w:p>
    <w:p w:rsidR="002769BA" w:rsidRPr="00D75BF0" w:rsidRDefault="002769BA" w:rsidP="00B93393">
      <w:pPr>
        <w:tabs>
          <w:tab w:val="left" w:pos="567"/>
        </w:tabs>
        <w:spacing w:line="360" w:lineRule="auto"/>
        <w:jc w:val="both"/>
        <w:rPr>
          <w:rFonts w:ascii="Times New Roman" w:hAnsi="Times New Roman" w:cs="Times New Roman"/>
          <w:b/>
          <w:sz w:val="24"/>
          <w:szCs w:val="24"/>
        </w:rPr>
      </w:pPr>
    </w:p>
    <w:p w:rsidR="002769BA" w:rsidRPr="00D75BF0" w:rsidRDefault="002769BA" w:rsidP="00B93393">
      <w:pPr>
        <w:tabs>
          <w:tab w:val="left" w:pos="567"/>
        </w:tabs>
        <w:spacing w:line="360" w:lineRule="auto"/>
        <w:jc w:val="both"/>
        <w:rPr>
          <w:rFonts w:ascii="Times New Roman" w:hAnsi="Times New Roman" w:cs="Times New Roman"/>
          <w:b/>
          <w:sz w:val="24"/>
          <w:szCs w:val="24"/>
        </w:rPr>
      </w:pPr>
    </w:p>
    <w:p w:rsidR="002769BA" w:rsidRPr="00D75BF0" w:rsidRDefault="002769BA" w:rsidP="00B93393">
      <w:pPr>
        <w:tabs>
          <w:tab w:val="left" w:pos="567"/>
        </w:tabs>
        <w:spacing w:line="360" w:lineRule="auto"/>
        <w:jc w:val="both"/>
        <w:rPr>
          <w:rFonts w:ascii="Times New Roman" w:hAnsi="Times New Roman" w:cs="Times New Roman"/>
          <w:b/>
          <w:sz w:val="24"/>
          <w:szCs w:val="24"/>
        </w:rPr>
      </w:pPr>
    </w:p>
    <w:p w:rsidR="006722C4" w:rsidRPr="00D75BF0" w:rsidRDefault="006722C4" w:rsidP="00B93393">
      <w:pPr>
        <w:tabs>
          <w:tab w:val="left" w:pos="567"/>
        </w:tabs>
        <w:spacing w:line="360" w:lineRule="auto"/>
        <w:jc w:val="both"/>
        <w:rPr>
          <w:rFonts w:ascii="Times New Roman" w:hAnsi="Times New Roman" w:cs="Times New Roman"/>
          <w:b/>
          <w:sz w:val="24"/>
          <w:szCs w:val="24"/>
        </w:rPr>
      </w:pPr>
    </w:p>
    <w:p w:rsidR="006722C4" w:rsidRPr="00D75BF0" w:rsidRDefault="006722C4" w:rsidP="00B93393">
      <w:pPr>
        <w:tabs>
          <w:tab w:val="left" w:pos="567"/>
        </w:tabs>
        <w:spacing w:line="360" w:lineRule="auto"/>
        <w:jc w:val="both"/>
        <w:rPr>
          <w:rFonts w:ascii="Times New Roman" w:hAnsi="Times New Roman" w:cs="Times New Roman"/>
          <w:b/>
          <w:sz w:val="24"/>
          <w:szCs w:val="24"/>
        </w:rPr>
      </w:pPr>
    </w:p>
    <w:p w:rsidR="002769BA" w:rsidRPr="00D75BF0" w:rsidRDefault="002769BA" w:rsidP="00B93393">
      <w:pPr>
        <w:tabs>
          <w:tab w:val="left" w:pos="567"/>
        </w:tabs>
        <w:spacing w:line="360" w:lineRule="auto"/>
        <w:jc w:val="both"/>
        <w:rPr>
          <w:rFonts w:ascii="Times New Roman" w:hAnsi="Times New Roman" w:cs="Times New Roman"/>
          <w:b/>
          <w:sz w:val="24"/>
          <w:szCs w:val="24"/>
        </w:rPr>
      </w:pPr>
    </w:p>
    <w:p w:rsidR="002769BA" w:rsidRDefault="002769BA" w:rsidP="00B93393">
      <w:pPr>
        <w:tabs>
          <w:tab w:val="left" w:pos="567"/>
        </w:tabs>
        <w:spacing w:line="360" w:lineRule="auto"/>
        <w:jc w:val="both"/>
        <w:rPr>
          <w:rFonts w:ascii="Times New Roman" w:hAnsi="Times New Roman" w:cs="Times New Roman"/>
          <w:b/>
          <w:sz w:val="24"/>
          <w:szCs w:val="24"/>
        </w:rPr>
      </w:pPr>
    </w:p>
    <w:p w:rsidR="004D4CF2" w:rsidRPr="00D75BF0" w:rsidRDefault="004D4CF2" w:rsidP="00B93393">
      <w:pPr>
        <w:tabs>
          <w:tab w:val="left" w:pos="567"/>
        </w:tabs>
        <w:spacing w:line="360" w:lineRule="auto"/>
        <w:jc w:val="both"/>
        <w:rPr>
          <w:rFonts w:ascii="Times New Roman" w:hAnsi="Times New Roman" w:cs="Times New Roman"/>
          <w:b/>
          <w:sz w:val="24"/>
          <w:szCs w:val="24"/>
        </w:rPr>
      </w:pPr>
    </w:p>
    <w:p w:rsidR="004A0825" w:rsidRPr="00D75BF0" w:rsidRDefault="004A0825" w:rsidP="00851031">
      <w:pPr>
        <w:pStyle w:val="Prrafodelista"/>
        <w:numPr>
          <w:ilvl w:val="0"/>
          <w:numId w:val="52"/>
        </w:numPr>
        <w:tabs>
          <w:tab w:val="left" w:pos="567"/>
        </w:tabs>
        <w:spacing w:line="360" w:lineRule="auto"/>
        <w:ind w:left="0" w:firstLine="0"/>
        <w:rPr>
          <w:rFonts w:ascii="Times New Roman" w:hAnsi="Times New Roman" w:cs="Times New Roman"/>
          <w:b/>
          <w:sz w:val="24"/>
          <w:szCs w:val="24"/>
        </w:rPr>
      </w:pPr>
      <w:r w:rsidRPr="00D75BF0">
        <w:rPr>
          <w:rFonts w:ascii="Times New Roman" w:hAnsi="Times New Roman" w:cs="Times New Roman"/>
          <w:b/>
          <w:sz w:val="24"/>
          <w:szCs w:val="24"/>
        </w:rPr>
        <w:lastRenderedPageBreak/>
        <w:t>Objetivos de calidad período 2004-2009</w:t>
      </w:r>
    </w:p>
    <w:tbl>
      <w:tblPr>
        <w:tblW w:w="9206" w:type="dxa"/>
        <w:jc w:val="center"/>
        <w:tblCellMar>
          <w:left w:w="70" w:type="dxa"/>
          <w:right w:w="70" w:type="dxa"/>
        </w:tblCellMar>
        <w:tblLook w:val="04A0" w:firstRow="1" w:lastRow="0" w:firstColumn="1" w:lastColumn="0" w:noHBand="0" w:noVBand="1"/>
      </w:tblPr>
      <w:tblGrid>
        <w:gridCol w:w="1127"/>
        <w:gridCol w:w="1487"/>
        <w:gridCol w:w="1393"/>
        <w:gridCol w:w="1367"/>
        <w:gridCol w:w="1393"/>
        <w:gridCol w:w="1607"/>
        <w:gridCol w:w="1720"/>
      </w:tblGrid>
      <w:tr w:rsidR="002769BA" w:rsidRPr="00D75BF0" w:rsidTr="004D4CF2">
        <w:trPr>
          <w:trHeight w:val="300"/>
          <w:jc w:val="center"/>
        </w:trPr>
        <w:tc>
          <w:tcPr>
            <w:tcW w:w="9206" w:type="dxa"/>
            <w:gridSpan w:val="7"/>
            <w:tcBorders>
              <w:top w:val="single" w:sz="4" w:space="0" w:color="auto"/>
              <w:left w:val="single" w:sz="4" w:space="0" w:color="auto"/>
              <w:bottom w:val="single" w:sz="4" w:space="0" w:color="auto"/>
              <w:right w:val="single" w:sz="4" w:space="0" w:color="auto"/>
            </w:tcBorders>
            <w:shd w:val="clear" w:color="auto" w:fill="auto"/>
            <w:vAlign w:val="bottom"/>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DIRECTIVOS</w:t>
            </w:r>
          </w:p>
        </w:tc>
      </w:tr>
      <w:tr w:rsidR="002769BA" w:rsidRPr="00D75BF0" w:rsidTr="004D4CF2">
        <w:trPr>
          <w:trHeight w:val="300"/>
          <w:jc w:val="center"/>
        </w:trPr>
        <w:tc>
          <w:tcPr>
            <w:tcW w:w="1031" w:type="dxa"/>
            <w:tcBorders>
              <w:top w:val="nil"/>
              <w:left w:val="single" w:sz="4" w:space="0" w:color="auto"/>
              <w:bottom w:val="single" w:sz="4" w:space="0" w:color="auto"/>
              <w:right w:val="single" w:sz="4" w:space="0" w:color="auto"/>
            </w:tcBorders>
            <w:shd w:val="clear" w:color="auto" w:fill="auto"/>
            <w:vAlign w:val="bottom"/>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Objetivos</w:t>
            </w:r>
          </w:p>
        </w:tc>
        <w:tc>
          <w:tcPr>
            <w:tcW w:w="1356" w:type="dxa"/>
            <w:tcBorders>
              <w:top w:val="nil"/>
              <w:left w:val="nil"/>
              <w:bottom w:val="single" w:sz="4" w:space="0" w:color="auto"/>
              <w:right w:val="single" w:sz="4" w:space="0" w:color="auto"/>
            </w:tcBorders>
            <w:shd w:val="clear" w:color="auto" w:fill="auto"/>
            <w:vAlign w:val="bottom"/>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2004</w:t>
            </w:r>
          </w:p>
        </w:tc>
        <w:tc>
          <w:tcPr>
            <w:tcW w:w="1271" w:type="dxa"/>
            <w:tcBorders>
              <w:top w:val="nil"/>
              <w:left w:val="nil"/>
              <w:bottom w:val="single" w:sz="4" w:space="0" w:color="auto"/>
              <w:right w:val="single" w:sz="4" w:space="0" w:color="auto"/>
            </w:tcBorders>
            <w:shd w:val="clear" w:color="auto" w:fill="auto"/>
            <w:vAlign w:val="bottom"/>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2005</w:t>
            </w:r>
          </w:p>
        </w:tc>
        <w:tc>
          <w:tcPr>
            <w:tcW w:w="1247" w:type="dxa"/>
            <w:tcBorders>
              <w:top w:val="nil"/>
              <w:left w:val="nil"/>
              <w:bottom w:val="single" w:sz="4" w:space="0" w:color="auto"/>
              <w:right w:val="single" w:sz="4" w:space="0" w:color="auto"/>
            </w:tcBorders>
            <w:shd w:val="clear" w:color="auto" w:fill="auto"/>
            <w:vAlign w:val="bottom"/>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2006</w:t>
            </w:r>
          </w:p>
        </w:tc>
        <w:tc>
          <w:tcPr>
            <w:tcW w:w="1271" w:type="dxa"/>
            <w:tcBorders>
              <w:top w:val="nil"/>
              <w:left w:val="nil"/>
              <w:bottom w:val="single" w:sz="4" w:space="0" w:color="auto"/>
              <w:right w:val="single" w:sz="4" w:space="0" w:color="auto"/>
            </w:tcBorders>
            <w:shd w:val="clear" w:color="auto" w:fill="auto"/>
            <w:vAlign w:val="bottom"/>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2007</w:t>
            </w:r>
          </w:p>
        </w:tc>
        <w:tc>
          <w:tcPr>
            <w:tcW w:w="1464" w:type="dxa"/>
            <w:tcBorders>
              <w:top w:val="nil"/>
              <w:left w:val="nil"/>
              <w:bottom w:val="single" w:sz="4" w:space="0" w:color="auto"/>
              <w:right w:val="single" w:sz="4" w:space="0" w:color="auto"/>
            </w:tcBorders>
            <w:shd w:val="clear" w:color="auto" w:fill="auto"/>
            <w:vAlign w:val="bottom"/>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2008</w:t>
            </w:r>
          </w:p>
        </w:tc>
        <w:tc>
          <w:tcPr>
            <w:tcW w:w="1566" w:type="dxa"/>
            <w:tcBorders>
              <w:top w:val="nil"/>
              <w:left w:val="nil"/>
              <w:bottom w:val="single" w:sz="4" w:space="0" w:color="auto"/>
              <w:right w:val="single" w:sz="4" w:space="0" w:color="auto"/>
            </w:tcBorders>
            <w:shd w:val="clear" w:color="auto" w:fill="auto"/>
            <w:vAlign w:val="bottom"/>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2009</w:t>
            </w:r>
          </w:p>
        </w:tc>
      </w:tr>
      <w:tr w:rsidR="002769BA" w:rsidRPr="00D75BF0" w:rsidTr="004D4CF2">
        <w:trPr>
          <w:trHeight w:val="1785"/>
          <w:jc w:val="center"/>
        </w:trPr>
        <w:tc>
          <w:tcPr>
            <w:tcW w:w="1031" w:type="dxa"/>
            <w:tcBorders>
              <w:top w:val="nil"/>
              <w:left w:val="single" w:sz="4" w:space="0" w:color="auto"/>
              <w:bottom w:val="single" w:sz="4" w:space="0" w:color="auto"/>
              <w:right w:val="single" w:sz="4" w:space="0" w:color="auto"/>
            </w:tcBorders>
            <w:shd w:val="clear" w:color="auto" w:fill="auto"/>
            <w:textDirection w:val="btLr"/>
            <w:vAlign w:val="center"/>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Mejora Continua</w:t>
            </w:r>
          </w:p>
        </w:tc>
        <w:tc>
          <w:tcPr>
            <w:tcW w:w="1356"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Más del 60% de los proyectos y acciones de mejora evaluados positivamente</w:t>
            </w:r>
          </w:p>
        </w:tc>
        <w:tc>
          <w:tcPr>
            <w:tcW w:w="1271"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Al menos 3 en cada UA y el 50% con evaluación positiva</w:t>
            </w:r>
          </w:p>
        </w:tc>
        <w:tc>
          <w:tcPr>
            <w:tcW w:w="1247"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Al menos 3 en cada UA y todos con evaluación positiva</w:t>
            </w:r>
          </w:p>
        </w:tc>
        <w:tc>
          <w:tcPr>
            <w:tcW w:w="1271"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Al menos 3 vinculados a resultados en cada UA y todos con evaluación positiva</w:t>
            </w:r>
          </w:p>
        </w:tc>
        <w:tc>
          <w:tcPr>
            <w:tcW w:w="1464"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Al menos 3 vinculados a resultados en cada UA y todos con evaluación positiva</w:t>
            </w:r>
          </w:p>
        </w:tc>
        <w:tc>
          <w:tcPr>
            <w:tcW w:w="1566"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Registro de datos para Autoevaluación. Propuestas de mejora registradas para 2010</w:t>
            </w:r>
          </w:p>
        </w:tc>
      </w:tr>
      <w:tr w:rsidR="002769BA" w:rsidRPr="00D75BF0" w:rsidTr="004D4CF2">
        <w:trPr>
          <w:trHeight w:val="3315"/>
          <w:jc w:val="center"/>
        </w:trPr>
        <w:tc>
          <w:tcPr>
            <w:tcW w:w="1031" w:type="dxa"/>
            <w:tcBorders>
              <w:top w:val="nil"/>
              <w:left w:val="single" w:sz="4" w:space="0" w:color="auto"/>
              <w:bottom w:val="single" w:sz="4" w:space="0" w:color="auto"/>
              <w:right w:val="single" w:sz="4" w:space="0" w:color="auto"/>
            </w:tcBorders>
            <w:shd w:val="clear" w:color="auto" w:fill="auto"/>
            <w:textDirection w:val="btLr"/>
            <w:vAlign w:val="center"/>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Investigación</w:t>
            </w:r>
          </w:p>
        </w:tc>
        <w:tc>
          <w:tcPr>
            <w:tcW w:w="1356"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10% proyectos en el GEM y el 50% terminados</w:t>
            </w:r>
          </w:p>
        </w:tc>
        <w:tc>
          <w:tcPr>
            <w:tcW w:w="1271"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Cantidad de proyectos igual al 2004 y 20% participación docentes de cada UA</w:t>
            </w:r>
          </w:p>
        </w:tc>
        <w:tc>
          <w:tcPr>
            <w:tcW w:w="1247" w:type="dxa"/>
            <w:tcBorders>
              <w:top w:val="nil"/>
              <w:left w:val="nil"/>
              <w:bottom w:val="single" w:sz="4" w:space="0" w:color="auto"/>
              <w:right w:val="single" w:sz="4" w:space="0" w:color="auto"/>
            </w:tcBorders>
            <w:shd w:val="clear" w:color="000000" w:fill="FFFFFF"/>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10% más que el 2005 de personal investigando</w:t>
            </w:r>
          </w:p>
        </w:tc>
        <w:tc>
          <w:tcPr>
            <w:tcW w:w="1271"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Al menos el 50% de los docentes involucrados y un proyecto con participación de alumnos. Elaboración y publicación Modelo Inteligencias Integradas</w:t>
            </w:r>
          </w:p>
        </w:tc>
        <w:tc>
          <w:tcPr>
            <w:tcW w:w="1464" w:type="dxa"/>
            <w:tcBorders>
              <w:top w:val="nil"/>
              <w:left w:val="nil"/>
              <w:bottom w:val="single" w:sz="4" w:space="0" w:color="auto"/>
              <w:right w:val="single" w:sz="4" w:space="0" w:color="auto"/>
            </w:tcBorders>
            <w:shd w:val="clear" w:color="000000" w:fill="FFFFFF"/>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Al menos el 50% de los docentes involucrados</w:t>
            </w:r>
          </w:p>
        </w:tc>
        <w:tc>
          <w:tcPr>
            <w:tcW w:w="1566" w:type="dxa"/>
            <w:tcBorders>
              <w:top w:val="nil"/>
              <w:left w:val="nil"/>
              <w:bottom w:val="single" w:sz="4" w:space="0" w:color="auto"/>
              <w:right w:val="single" w:sz="4" w:space="0" w:color="auto"/>
            </w:tcBorders>
            <w:shd w:val="clear" w:color="000000" w:fill="FFFFFF"/>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Al menos el 50% de los docentes y/o Equipos Directivos involucrados</w:t>
            </w:r>
          </w:p>
        </w:tc>
      </w:tr>
      <w:tr w:rsidR="002769BA" w:rsidRPr="00D75BF0" w:rsidTr="004D4CF2">
        <w:trPr>
          <w:trHeight w:val="2040"/>
          <w:jc w:val="center"/>
        </w:trPr>
        <w:tc>
          <w:tcPr>
            <w:tcW w:w="1031" w:type="dxa"/>
            <w:tcBorders>
              <w:top w:val="nil"/>
              <w:left w:val="single" w:sz="4" w:space="0" w:color="auto"/>
              <w:bottom w:val="single" w:sz="4" w:space="0" w:color="auto"/>
              <w:right w:val="single" w:sz="4" w:space="0" w:color="auto"/>
            </w:tcBorders>
            <w:shd w:val="clear" w:color="auto" w:fill="auto"/>
            <w:textDirection w:val="btLr"/>
            <w:vAlign w:val="center"/>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Aprendizaje-Servicio</w:t>
            </w:r>
          </w:p>
        </w:tc>
        <w:tc>
          <w:tcPr>
            <w:tcW w:w="1356"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Asegurar 2 horas de capacitación mínima en cada UA</w:t>
            </w:r>
          </w:p>
        </w:tc>
        <w:tc>
          <w:tcPr>
            <w:tcW w:w="1271"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Asegurar 3 horas de capacitación mínima en cada UA</w:t>
            </w:r>
          </w:p>
        </w:tc>
        <w:tc>
          <w:tcPr>
            <w:tcW w:w="1247"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Cantidad de proyectos no menor a la del 2005</w:t>
            </w:r>
          </w:p>
        </w:tc>
        <w:tc>
          <w:tcPr>
            <w:tcW w:w="1271"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 xml:space="preserve">Cantidad de proyectos no menor a la del 2006. Cantidad de actividades relacionadas </w:t>
            </w:r>
            <w:r w:rsidRPr="00D75BF0">
              <w:rPr>
                <w:rFonts w:ascii="Times New Roman" w:eastAsia="Times New Roman" w:hAnsi="Times New Roman" w:cs="Times New Roman"/>
                <w:sz w:val="24"/>
                <w:szCs w:val="24"/>
                <w:lang w:eastAsia="es-EC"/>
              </w:rPr>
              <w:lastRenderedPageBreak/>
              <w:t xml:space="preserve">con el Jubileo Diocesano. </w:t>
            </w:r>
          </w:p>
        </w:tc>
        <w:tc>
          <w:tcPr>
            <w:tcW w:w="1464"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lastRenderedPageBreak/>
              <w:t>Cantidad de proyectos no menor a la del 2007 y todos implementados</w:t>
            </w:r>
          </w:p>
        </w:tc>
        <w:tc>
          <w:tcPr>
            <w:tcW w:w="1566"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Cantidad de proyectos no menor a la del 2008 y todos implementados</w:t>
            </w:r>
          </w:p>
        </w:tc>
      </w:tr>
      <w:tr w:rsidR="002769BA" w:rsidRPr="00D75BF0" w:rsidTr="004D4CF2">
        <w:trPr>
          <w:trHeight w:val="1455"/>
          <w:jc w:val="center"/>
        </w:trPr>
        <w:tc>
          <w:tcPr>
            <w:tcW w:w="1031" w:type="dxa"/>
            <w:tcBorders>
              <w:top w:val="nil"/>
              <w:left w:val="single" w:sz="4" w:space="0" w:color="auto"/>
              <w:bottom w:val="single" w:sz="4" w:space="0" w:color="auto"/>
              <w:right w:val="single" w:sz="4" w:space="0" w:color="auto"/>
            </w:tcBorders>
            <w:shd w:val="clear" w:color="auto" w:fill="auto"/>
            <w:textDirection w:val="btLr"/>
            <w:vAlign w:val="center"/>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lastRenderedPageBreak/>
              <w:t>Canales de Comunicación</w:t>
            </w:r>
          </w:p>
        </w:tc>
        <w:tc>
          <w:tcPr>
            <w:tcW w:w="1356"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Mayor o igual al 70% en encuestas de satisfacción</w:t>
            </w:r>
          </w:p>
        </w:tc>
        <w:tc>
          <w:tcPr>
            <w:tcW w:w="1271"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Mayor o igual al 70% en encuestas de satisfacción</w:t>
            </w:r>
          </w:p>
        </w:tc>
        <w:tc>
          <w:tcPr>
            <w:tcW w:w="1247"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Mayor o igual al 70% en encuestas de satisfacción</w:t>
            </w:r>
          </w:p>
        </w:tc>
        <w:tc>
          <w:tcPr>
            <w:tcW w:w="1271" w:type="dxa"/>
            <w:tcBorders>
              <w:top w:val="nil"/>
              <w:left w:val="nil"/>
              <w:bottom w:val="single" w:sz="4" w:space="0" w:color="auto"/>
              <w:right w:val="single" w:sz="4" w:space="0" w:color="auto"/>
            </w:tcBorders>
            <w:shd w:val="clear" w:color="000000" w:fill="C5D9F1"/>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 </w:t>
            </w:r>
          </w:p>
        </w:tc>
        <w:tc>
          <w:tcPr>
            <w:tcW w:w="1464" w:type="dxa"/>
            <w:tcBorders>
              <w:top w:val="nil"/>
              <w:left w:val="nil"/>
              <w:bottom w:val="single" w:sz="4" w:space="0" w:color="auto"/>
              <w:right w:val="single" w:sz="4" w:space="0" w:color="auto"/>
            </w:tcBorders>
            <w:shd w:val="clear" w:color="000000" w:fill="C5D9F1"/>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 </w:t>
            </w:r>
          </w:p>
        </w:tc>
        <w:tc>
          <w:tcPr>
            <w:tcW w:w="1566" w:type="dxa"/>
            <w:tcBorders>
              <w:top w:val="nil"/>
              <w:left w:val="nil"/>
              <w:bottom w:val="single" w:sz="4" w:space="0" w:color="auto"/>
              <w:right w:val="single" w:sz="4" w:space="0" w:color="auto"/>
            </w:tcBorders>
            <w:shd w:val="clear" w:color="000000" w:fill="C5D9F1"/>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 </w:t>
            </w:r>
          </w:p>
        </w:tc>
      </w:tr>
    </w:tbl>
    <w:p w:rsidR="002769BA" w:rsidRPr="00D75BF0" w:rsidRDefault="002769BA" w:rsidP="00B93393">
      <w:pPr>
        <w:tabs>
          <w:tab w:val="left" w:pos="567"/>
        </w:tabs>
        <w:spacing w:line="360" w:lineRule="auto"/>
        <w:jc w:val="both"/>
        <w:rPr>
          <w:rFonts w:ascii="Times New Roman" w:hAnsi="Times New Roman" w:cs="Times New Roman"/>
          <w:sz w:val="24"/>
          <w:szCs w:val="24"/>
        </w:rPr>
      </w:pPr>
    </w:p>
    <w:p w:rsidR="002769BA" w:rsidRPr="00D75BF0" w:rsidRDefault="002769BA" w:rsidP="00B93393">
      <w:pPr>
        <w:tabs>
          <w:tab w:val="left" w:pos="567"/>
        </w:tabs>
        <w:spacing w:line="360" w:lineRule="auto"/>
        <w:jc w:val="both"/>
        <w:rPr>
          <w:rFonts w:ascii="Times New Roman" w:hAnsi="Times New Roman" w:cs="Times New Roman"/>
          <w:sz w:val="24"/>
          <w:szCs w:val="24"/>
        </w:rPr>
      </w:pPr>
    </w:p>
    <w:tbl>
      <w:tblPr>
        <w:tblW w:w="9206" w:type="dxa"/>
        <w:jc w:val="center"/>
        <w:tblCellMar>
          <w:left w:w="70" w:type="dxa"/>
          <w:right w:w="70" w:type="dxa"/>
        </w:tblCellMar>
        <w:tblLook w:val="04A0" w:firstRow="1" w:lastRow="0" w:firstColumn="1" w:lastColumn="0" w:noHBand="0" w:noVBand="1"/>
      </w:tblPr>
      <w:tblGrid>
        <w:gridCol w:w="1127"/>
        <w:gridCol w:w="1367"/>
        <w:gridCol w:w="1367"/>
        <w:gridCol w:w="1420"/>
        <w:gridCol w:w="1420"/>
        <w:gridCol w:w="1420"/>
        <w:gridCol w:w="1420"/>
      </w:tblGrid>
      <w:tr w:rsidR="002769BA" w:rsidRPr="00D75BF0" w:rsidTr="004D4CF2">
        <w:trPr>
          <w:trHeight w:val="300"/>
          <w:jc w:val="center"/>
        </w:trPr>
        <w:tc>
          <w:tcPr>
            <w:tcW w:w="9206" w:type="dxa"/>
            <w:gridSpan w:val="7"/>
            <w:tcBorders>
              <w:top w:val="single" w:sz="4" w:space="0" w:color="auto"/>
              <w:left w:val="single" w:sz="4" w:space="0" w:color="auto"/>
              <w:bottom w:val="single" w:sz="4" w:space="0" w:color="auto"/>
              <w:right w:val="single" w:sz="4" w:space="0" w:color="auto"/>
            </w:tcBorders>
            <w:shd w:val="clear" w:color="auto" w:fill="auto"/>
            <w:vAlign w:val="bottom"/>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 xml:space="preserve">ALUMNOS </w:t>
            </w:r>
          </w:p>
        </w:tc>
      </w:tr>
      <w:tr w:rsidR="002769BA" w:rsidRPr="00D75BF0" w:rsidTr="004D4CF2">
        <w:trPr>
          <w:trHeight w:val="300"/>
          <w:jc w:val="center"/>
        </w:trPr>
        <w:tc>
          <w:tcPr>
            <w:tcW w:w="1088" w:type="dxa"/>
            <w:tcBorders>
              <w:top w:val="nil"/>
              <w:left w:val="single" w:sz="4" w:space="0" w:color="auto"/>
              <w:bottom w:val="single" w:sz="4" w:space="0" w:color="auto"/>
              <w:right w:val="single" w:sz="4" w:space="0" w:color="auto"/>
            </w:tcBorders>
            <w:shd w:val="clear" w:color="auto" w:fill="auto"/>
            <w:vAlign w:val="bottom"/>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Objetivos</w:t>
            </w:r>
          </w:p>
        </w:tc>
        <w:tc>
          <w:tcPr>
            <w:tcW w:w="1319" w:type="dxa"/>
            <w:tcBorders>
              <w:top w:val="nil"/>
              <w:left w:val="nil"/>
              <w:bottom w:val="single" w:sz="4" w:space="0" w:color="auto"/>
              <w:right w:val="single" w:sz="4" w:space="0" w:color="auto"/>
            </w:tcBorders>
            <w:shd w:val="clear" w:color="auto" w:fill="auto"/>
            <w:vAlign w:val="bottom"/>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2004</w:t>
            </w:r>
          </w:p>
        </w:tc>
        <w:tc>
          <w:tcPr>
            <w:tcW w:w="1319" w:type="dxa"/>
            <w:tcBorders>
              <w:top w:val="nil"/>
              <w:left w:val="nil"/>
              <w:bottom w:val="single" w:sz="4" w:space="0" w:color="auto"/>
              <w:right w:val="single" w:sz="4" w:space="0" w:color="auto"/>
            </w:tcBorders>
            <w:shd w:val="clear" w:color="auto" w:fill="auto"/>
            <w:vAlign w:val="bottom"/>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2005</w:t>
            </w:r>
          </w:p>
        </w:tc>
        <w:tc>
          <w:tcPr>
            <w:tcW w:w="1370" w:type="dxa"/>
            <w:tcBorders>
              <w:top w:val="nil"/>
              <w:left w:val="nil"/>
              <w:bottom w:val="single" w:sz="4" w:space="0" w:color="auto"/>
              <w:right w:val="single" w:sz="4" w:space="0" w:color="auto"/>
            </w:tcBorders>
            <w:shd w:val="clear" w:color="auto" w:fill="auto"/>
            <w:vAlign w:val="bottom"/>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2006</w:t>
            </w:r>
          </w:p>
        </w:tc>
        <w:tc>
          <w:tcPr>
            <w:tcW w:w="1370" w:type="dxa"/>
            <w:tcBorders>
              <w:top w:val="nil"/>
              <w:left w:val="nil"/>
              <w:bottom w:val="single" w:sz="4" w:space="0" w:color="auto"/>
              <w:right w:val="single" w:sz="4" w:space="0" w:color="auto"/>
            </w:tcBorders>
            <w:shd w:val="clear" w:color="auto" w:fill="auto"/>
            <w:vAlign w:val="bottom"/>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2007</w:t>
            </w:r>
          </w:p>
        </w:tc>
        <w:tc>
          <w:tcPr>
            <w:tcW w:w="1370" w:type="dxa"/>
            <w:tcBorders>
              <w:top w:val="nil"/>
              <w:left w:val="nil"/>
              <w:bottom w:val="single" w:sz="4" w:space="0" w:color="auto"/>
              <w:right w:val="single" w:sz="4" w:space="0" w:color="auto"/>
            </w:tcBorders>
            <w:shd w:val="clear" w:color="auto" w:fill="auto"/>
            <w:vAlign w:val="bottom"/>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2008</w:t>
            </w:r>
          </w:p>
        </w:tc>
        <w:tc>
          <w:tcPr>
            <w:tcW w:w="1370" w:type="dxa"/>
            <w:tcBorders>
              <w:top w:val="nil"/>
              <w:left w:val="nil"/>
              <w:bottom w:val="single" w:sz="4" w:space="0" w:color="auto"/>
              <w:right w:val="single" w:sz="4" w:space="0" w:color="auto"/>
            </w:tcBorders>
            <w:shd w:val="clear" w:color="auto" w:fill="auto"/>
            <w:vAlign w:val="bottom"/>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2009</w:t>
            </w:r>
          </w:p>
        </w:tc>
      </w:tr>
      <w:tr w:rsidR="002769BA" w:rsidRPr="00D75BF0" w:rsidTr="004D4CF2">
        <w:trPr>
          <w:trHeight w:val="2295"/>
          <w:jc w:val="center"/>
        </w:trPr>
        <w:tc>
          <w:tcPr>
            <w:tcW w:w="1088" w:type="dxa"/>
            <w:tcBorders>
              <w:top w:val="nil"/>
              <w:left w:val="single" w:sz="4" w:space="0" w:color="auto"/>
              <w:bottom w:val="single" w:sz="4" w:space="0" w:color="auto"/>
              <w:right w:val="single" w:sz="4" w:space="0" w:color="auto"/>
            </w:tcBorders>
            <w:shd w:val="clear" w:color="auto" w:fill="auto"/>
            <w:textDirection w:val="btLr"/>
            <w:vAlign w:val="center"/>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 xml:space="preserve">Mejora </w:t>
            </w:r>
            <w:proofErr w:type="spellStart"/>
            <w:r w:rsidRPr="00D75BF0">
              <w:rPr>
                <w:rFonts w:ascii="Times New Roman" w:eastAsia="Times New Roman" w:hAnsi="Times New Roman" w:cs="Times New Roman"/>
                <w:b/>
                <w:bCs/>
                <w:sz w:val="24"/>
                <w:szCs w:val="24"/>
                <w:lang w:eastAsia="es-EC"/>
              </w:rPr>
              <w:t>Contínua</w:t>
            </w:r>
            <w:proofErr w:type="spellEnd"/>
          </w:p>
        </w:tc>
        <w:tc>
          <w:tcPr>
            <w:tcW w:w="1319"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60% de los alumnos alcancen las Expectativas de Logro Promedio en evaluación de Fin de Ciclo</w:t>
            </w:r>
          </w:p>
        </w:tc>
        <w:tc>
          <w:tcPr>
            <w:tcW w:w="1319"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60% de los alumnos alcancen las Expectativas de Logro Promedio en evaluación de Fin de Ciclo</w:t>
            </w:r>
          </w:p>
        </w:tc>
        <w:tc>
          <w:tcPr>
            <w:tcW w:w="1370"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Alumnos con 95% de Promoción efectiva en EP y 80% en ES</w:t>
            </w:r>
          </w:p>
        </w:tc>
        <w:tc>
          <w:tcPr>
            <w:tcW w:w="1370"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 xml:space="preserve">No menor al 95% en EP y 80% en ESI de alumnos con resultados satisfactorios en </w:t>
            </w:r>
            <w:proofErr w:type="spellStart"/>
            <w:r w:rsidRPr="00D75BF0">
              <w:rPr>
                <w:rFonts w:ascii="Times New Roman" w:eastAsia="Times New Roman" w:hAnsi="Times New Roman" w:cs="Times New Roman"/>
                <w:sz w:val="24"/>
                <w:szCs w:val="24"/>
                <w:lang w:eastAsia="es-EC"/>
              </w:rPr>
              <w:t>Items</w:t>
            </w:r>
            <w:proofErr w:type="spellEnd"/>
            <w:r w:rsidRPr="00D75BF0">
              <w:rPr>
                <w:rFonts w:ascii="Times New Roman" w:eastAsia="Times New Roman" w:hAnsi="Times New Roman" w:cs="Times New Roman"/>
                <w:sz w:val="24"/>
                <w:szCs w:val="24"/>
                <w:lang w:eastAsia="es-EC"/>
              </w:rPr>
              <w:t xml:space="preserve"> del Registro Evaluativo</w:t>
            </w:r>
          </w:p>
        </w:tc>
        <w:tc>
          <w:tcPr>
            <w:tcW w:w="1370"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 xml:space="preserve">No menor al 95% en EP y 85% en ESI de alumnos con resultados satisfactorios en </w:t>
            </w:r>
            <w:proofErr w:type="spellStart"/>
            <w:r w:rsidRPr="00D75BF0">
              <w:rPr>
                <w:rFonts w:ascii="Times New Roman" w:eastAsia="Times New Roman" w:hAnsi="Times New Roman" w:cs="Times New Roman"/>
                <w:sz w:val="24"/>
                <w:szCs w:val="24"/>
                <w:lang w:eastAsia="es-EC"/>
              </w:rPr>
              <w:t>Items</w:t>
            </w:r>
            <w:proofErr w:type="spellEnd"/>
            <w:r w:rsidRPr="00D75BF0">
              <w:rPr>
                <w:rFonts w:ascii="Times New Roman" w:eastAsia="Times New Roman" w:hAnsi="Times New Roman" w:cs="Times New Roman"/>
                <w:sz w:val="24"/>
                <w:szCs w:val="24"/>
                <w:lang w:eastAsia="es-EC"/>
              </w:rPr>
              <w:t xml:space="preserve"> del Registro Evaluativo</w:t>
            </w:r>
          </w:p>
        </w:tc>
        <w:tc>
          <w:tcPr>
            <w:tcW w:w="1370"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 xml:space="preserve">No menor al 95% en EP y 85% en ESI de alumnos con resultados satisfactorios en </w:t>
            </w:r>
            <w:proofErr w:type="spellStart"/>
            <w:r w:rsidRPr="00D75BF0">
              <w:rPr>
                <w:rFonts w:ascii="Times New Roman" w:eastAsia="Times New Roman" w:hAnsi="Times New Roman" w:cs="Times New Roman"/>
                <w:sz w:val="24"/>
                <w:szCs w:val="24"/>
                <w:lang w:eastAsia="es-EC"/>
              </w:rPr>
              <w:t>Items</w:t>
            </w:r>
            <w:proofErr w:type="spellEnd"/>
            <w:r w:rsidRPr="00D75BF0">
              <w:rPr>
                <w:rFonts w:ascii="Times New Roman" w:eastAsia="Times New Roman" w:hAnsi="Times New Roman" w:cs="Times New Roman"/>
                <w:sz w:val="24"/>
                <w:szCs w:val="24"/>
                <w:lang w:eastAsia="es-EC"/>
              </w:rPr>
              <w:t xml:space="preserve"> del Registro Evaluativo</w:t>
            </w:r>
          </w:p>
        </w:tc>
      </w:tr>
      <w:tr w:rsidR="002769BA" w:rsidRPr="00D75BF0" w:rsidTr="004D4CF2">
        <w:trPr>
          <w:trHeight w:val="2295"/>
          <w:jc w:val="center"/>
        </w:trPr>
        <w:tc>
          <w:tcPr>
            <w:tcW w:w="1088" w:type="dxa"/>
            <w:tcBorders>
              <w:top w:val="nil"/>
              <w:left w:val="single" w:sz="4" w:space="0" w:color="auto"/>
              <w:bottom w:val="single" w:sz="4" w:space="0" w:color="auto"/>
              <w:right w:val="single" w:sz="4" w:space="0" w:color="auto"/>
            </w:tcBorders>
            <w:shd w:val="clear" w:color="auto" w:fill="auto"/>
            <w:textDirection w:val="btLr"/>
            <w:vAlign w:val="center"/>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Investigación</w:t>
            </w:r>
          </w:p>
        </w:tc>
        <w:tc>
          <w:tcPr>
            <w:tcW w:w="1319"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60% de los trabajos de alumnos adecuados a las propuestas</w:t>
            </w:r>
          </w:p>
        </w:tc>
        <w:tc>
          <w:tcPr>
            <w:tcW w:w="1319"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60% de los trabajos de alumnos adecuados a las propuestas</w:t>
            </w:r>
          </w:p>
        </w:tc>
        <w:tc>
          <w:tcPr>
            <w:tcW w:w="1370" w:type="dxa"/>
            <w:tcBorders>
              <w:top w:val="nil"/>
              <w:left w:val="nil"/>
              <w:bottom w:val="single" w:sz="4" w:space="0" w:color="auto"/>
              <w:right w:val="single" w:sz="4" w:space="0" w:color="auto"/>
            </w:tcBorders>
            <w:shd w:val="clear" w:color="000000" w:fill="C5D9F1"/>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 </w:t>
            </w:r>
          </w:p>
        </w:tc>
        <w:tc>
          <w:tcPr>
            <w:tcW w:w="1370"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 xml:space="preserve">Al menos 1 curso por nivel involucrado en proyectos de </w:t>
            </w:r>
            <w:r w:rsidRPr="00D75BF0">
              <w:rPr>
                <w:rFonts w:ascii="Times New Roman" w:eastAsia="Times New Roman" w:hAnsi="Times New Roman" w:cs="Times New Roman"/>
                <w:sz w:val="24"/>
                <w:szCs w:val="24"/>
                <w:lang w:eastAsia="es-EC"/>
              </w:rPr>
              <w:lastRenderedPageBreak/>
              <w:t>investigación</w:t>
            </w:r>
          </w:p>
        </w:tc>
        <w:tc>
          <w:tcPr>
            <w:tcW w:w="1370" w:type="dxa"/>
            <w:tcBorders>
              <w:top w:val="nil"/>
              <w:left w:val="nil"/>
              <w:bottom w:val="single" w:sz="4" w:space="0" w:color="auto"/>
              <w:right w:val="single" w:sz="4" w:space="0" w:color="auto"/>
            </w:tcBorders>
            <w:shd w:val="clear" w:color="000000" w:fill="C5D9F1"/>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lastRenderedPageBreak/>
              <w:t> </w:t>
            </w:r>
          </w:p>
        </w:tc>
        <w:tc>
          <w:tcPr>
            <w:tcW w:w="1370" w:type="dxa"/>
            <w:tcBorders>
              <w:top w:val="nil"/>
              <w:left w:val="nil"/>
              <w:bottom w:val="single" w:sz="4" w:space="0" w:color="auto"/>
              <w:right w:val="single" w:sz="4" w:space="0" w:color="auto"/>
            </w:tcBorders>
            <w:shd w:val="clear" w:color="000000" w:fill="C5D9F1"/>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 </w:t>
            </w:r>
          </w:p>
        </w:tc>
      </w:tr>
      <w:tr w:rsidR="002769BA" w:rsidRPr="00D75BF0" w:rsidTr="004D4CF2">
        <w:trPr>
          <w:trHeight w:val="3390"/>
          <w:jc w:val="center"/>
        </w:trPr>
        <w:tc>
          <w:tcPr>
            <w:tcW w:w="1088" w:type="dxa"/>
            <w:tcBorders>
              <w:top w:val="nil"/>
              <w:left w:val="single" w:sz="4" w:space="0" w:color="auto"/>
              <w:bottom w:val="single" w:sz="4" w:space="0" w:color="auto"/>
              <w:right w:val="single" w:sz="4" w:space="0" w:color="auto"/>
            </w:tcBorders>
            <w:shd w:val="clear" w:color="auto" w:fill="auto"/>
            <w:textDirection w:val="btLr"/>
            <w:vAlign w:val="center"/>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lastRenderedPageBreak/>
              <w:t>Hábitos de convivencia</w:t>
            </w:r>
          </w:p>
        </w:tc>
        <w:tc>
          <w:tcPr>
            <w:tcW w:w="1319"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80% de los ítems de Registros Evaluativos alcanzados</w:t>
            </w:r>
          </w:p>
        </w:tc>
        <w:tc>
          <w:tcPr>
            <w:tcW w:w="1319"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80% de los ítems de Registros Evaluativos alcanzados</w:t>
            </w:r>
          </w:p>
        </w:tc>
        <w:tc>
          <w:tcPr>
            <w:tcW w:w="1370"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90% de alumnos sin incidencias disciplinarias</w:t>
            </w:r>
          </w:p>
        </w:tc>
        <w:tc>
          <w:tcPr>
            <w:tcW w:w="1370"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90% de alumnos sin incidencias disciplinarias</w:t>
            </w:r>
          </w:p>
        </w:tc>
        <w:tc>
          <w:tcPr>
            <w:tcW w:w="1370"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90% de alumnos sin incidencias disciplinarias</w:t>
            </w:r>
          </w:p>
        </w:tc>
        <w:tc>
          <w:tcPr>
            <w:tcW w:w="1370"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90% de alumnos sin incidencias disciplinarias</w:t>
            </w:r>
          </w:p>
        </w:tc>
      </w:tr>
      <w:tr w:rsidR="002769BA" w:rsidRPr="00D75BF0" w:rsidTr="004D4CF2">
        <w:trPr>
          <w:trHeight w:val="3165"/>
          <w:jc w:val="center"/>
        </w:trPr>
        <w:tc>
          <w:tcPr>
            <w:tcW w:w="1088" w:type="dxa"/>
            <w:tcBorders>
              <w:top w:val="nil"/>
              <w:left w:val="single" w:sz="4" w:space="0" w:color="auto"/>
              <w:bottom w:val="single" w:sz="4" w:space="0" w:color="auto"/>
              <w:right w:val="single" w:sz="4" w:space="0" w:color="auto"/>
            </w:tcBorders>
            <w:shd w:val="clear" w:color="auto" w:fill="auto"/>
            <w:textDirection w:val="btLr"/>
            <w:vAlign w:val="center"/>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Compromiso Valores</w:t>
            </w:r>
          </w:p>
        </w:tc>
        <w:tc>
          <w:tcPr>
            <w:tcW w:w="1319"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Alumnos participando en actividades solidarias pastorales no menor a la cantidad del 2003</w:t>
            </w:r>
          </w:p>
        </w:tc>
        <w:tc>
          <w:tcPr>
            <w:tcW w:w="1319"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Alumnos participando en actividades solidarias pastorales no menor a la cantidad del 2004</w:t>
            </w:r>
          </w:p>
        </w:tc>
        <w:tc>
          <w:tcPr>
            <w:tcW w:w="1370"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Alumnos participando en actividades solidarias pastorales no menor a la cantidad del 2005</w:t>
            </w:r>
          </w:p>
        </w:tc>
        <w:tc>
          <w:tcPr>
            <w:tcW w:w="1370"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Alumnos participando en actividades solidarias pastorales no menor a la cantidad del 2006</w:t>
            </w:r>
          </w:p>
        </w:tc>
        <w:tc>
          <w:tcPr>
            <w:tcW w:w="1370"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Alumnos participando en actividades solidarias pastorales no menor a la cantidad del 2007</w:t>
            </w:r>
          </w:p>
        </w:tc>
        <w:tc>
          <w:tcPr>
            <w:tcW w:w="1370"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Alumnos participando en actividades solidarias pastorales no menor a la cantidad del 2008</w:t>
            </w:r>
          </w:p>
        </w:tc>
      </w:tr>
    </w:tbl>
    <w:p w:rsidR="00BA0956" w:rsidRPr="00D75BF0" w:rsidRDefault="00BA0956" w:rsidP="00B93393">
      <w:pPr>
        <w:tabs>
          <w:tab w:val="left" w:pos="567"/>
        </w:tabs>
        <w:spacing w:line="360" w:lineRule="auto"/>
        <w:jc w:val="both"/>
        <w:rPr>
          <w:rFonts w:ascii="Times New Roman" w:hAnsi="Times New Roman" w:cs="Times New Roman"/>
          <w:sz w:val="24"/>
          <w:szCs w:val="24"/>
        </w:rPr>
      </w:pPr>
    </w:p>
    <w:tbl>
      <w:tblPr>
        <w:tblW w:w="9095" w:type="dxa"/>
        <w:jc w:val="center"/>
        <w:tblCellMar>
          <w:left w:w="70" w:type="dxa"/>
          <w:right w:w="70" w:type="dxa"/>
        </w:tblCellMar>
        <w:tblLook w:val="04A0" w:firstRow="1" w:lastRow="0" w:firstColumn="1" w:lastColumn="0" w:noHBand="0" w:noVBand="1"/>
      </w:tblPr>
      <w:tblGrid>
        <w:gridCol w:w="1127"/>
        <w:gridCol w:w="1540"/>
        <w:gridCol w:w="1607"/>
        <w:gridCol w:w="1540"/>
        <w:gridCol w:w="1487"/>
        <w:gridCol w:w="1487"/>
        <w:gridCol w:w="1700"/>
      </w:tblGrid>
      <w:tr w:rsidR="002769BA" w:rsidRPr="00D75BF0" w:rsidTr="004D4CF2">
        <w:trPr>
          <w:trHeight w:val="300"/>
          <w:jc w:val="center"/>
        </w:trPr>
        <w:tc>
          <w:tcPr>
            <w:tcW w:w="9095" w:type="dxa"/>
            <w:gridSpan w:val="7"/>
            <w:tcBorders>
              <w:top w:val="single" w:sz="4" w:space="0" w:color="auto"/>
              <w:left w:val="single" w:sz="4" w:space="0" w:color="auto"/>
              <w:bottom w:val="single" w:sz="4" w:space="0" w:color="auto"/>
              <w:right w:val="single" w:sz="4" w:space="0" w:color="auto"/>
            </w:tcBorders>
            <w:shd w:val="clear" w:color="auto" w:fill="auto"/>
            <w:vAlign w:val="bottom"/>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PARA EL PERSONAL</w:t>
            </w:r>
          </w:p>
        </w:tc>
      </w:tr>
      <w:tr w:rsidR="002769BA" w:rsidRPr="00D75BF0" w:rsidTr="004D4CF2">
        <w:trPr>
          <w:trHeight w:val="300"/>
          <w:jc w:val="center"/>
        </w:trPr>
        <w:tc>
          <w:tcPr>
            <w:tcW w:w="935" w:type="dxa"/>
            <w:tcBorders>
              <w:top w:val="nil"/>
              <w:left w:val="single" w:sz="4" w:space="0" w:color="auto"/>
              <w:bottom w:val="single" w:sz="4" w:space="0" w:color="auto"/>
              <w:right w:val="single" w:sz="4" w:space="0" w:color="auto"/>
            </w:tcBorders>
            <w:shd w:val="clear" w:color="auto" w:fill="auto"/>
            <w:vAlign w:val="bottom"/>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Objetivos</w:t>
            </w:r>
          </w:p>
        </w:tc>
        <w:tc>
          <w:tcPr>
            <w:tcW w:w="1334" w:type="dxa"/>
            <w:tcBorders>
              <w:top w:val="nil"/>
              <w:left w:val="nil"/>
              <w:bottom w:val="single" w:sz="4" w:space="0" w:color="auto"/>
              <w:right w:val="single" w:sz="4" w:space="0" w:color="auto"/>
            </w:tcBorders>
            <w:shd w:val="clear" w:color="auto" w:fill="auto"/>
            <w:vAlign w:val="bottom"/>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2004</w:t>
            </w:r>
          </w:p>
        </w:tc>
        <w:tc>
          <w:tcPr>
            <w:tcW w:w="1413" w:type="dxa"/>
            <w:tcBorders>
              <w:top w:val="nil"/>
              <w:left w:val="nil"/>
              <w:bottom w:val="single" w:sz="4" w:space="0" w:color="auto"/>
              <w:right w:val="single" w:sz="4" w:space="0" w:color="auto"/>
            </w:tcBorders>
            <w:shd w:val="clear" w:color="auto" w:fill="auto"/>
            <w:vAlign w:val="bottom"/>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2005</w:t>
            </w:r>
          </w:p>
        </w:tc>
        <w:tc>
          <w:tcPr>
            <w:tcW w:w="1334" w:type="dxa"/>
            <w:tcBorders>
              <w:top w:val="nil"/>
              <w:left w:val="nil"/>
              <w:bottom w:val="single" w:sz="4" w:space="0" w:color="auto"/>
              <w:right w:val="single" w:sz="4" w:space="0" w:color="auto"/>
            </w:tcBorders>
            <w:shd w:val="clear" w:color="auto" w:fill="auto"/>
            <w:vAlign w:val="bottom"/>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2006</w:t>
            </w:r>
          </w:p>
        </w:tc>
        <w:tc>
          <w:tcPr>
            <w:tcW w:w="1305" w:type="dxa"/>
            <w:tcBorders>
              <w:top w:val="nil"/>
              <w:left w:val="nil"/>
              <w:bottom w:val="single" w:sz="4" w:space="0" w:color="auto"/>
              <w:right w:val="single" w:sz="4" w:space="0" w:color="auto"/>
            </w:tcBorders>
            <w:shd w:val="clear" w:color="auto" w:fill="auto"/>
            <w:vAlign w:val="bottom"/>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2007</w:t>
            </w:r>
          </w:p>
        </w:tc>
        <w:tc>
          <w:tcPr>
            <w:tcW w:w="1305" w:type="dxa"/>
            <w:tcBorders>
              <w:top w:val="nil"/>
              <w:left w:val="nil"/>
              <w:bottom w:val="single" w:sz="4" w:space="0" w:color="auto"/>
              <w:right w:val="single" w:sz="4" w:space="0" w:color="auto"/>
            </w:tcBorders>
            <w:shd w:val="clear" w:color="auto" w:fill="auto"/>
            <w:vAlign w:val="bottom"/>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2008</w:t>
            </w:r>
          </w:p>
        </w:tc>
        <w:tc>
          <w:tcPr>
            <w:tcW w:w="1469" w:type="dxa"/>
            <w:tcBorders>
              <w:top w:val="nil"/>
              <w:left w:val="nil"/>
              <w:bottom w:val="single" w:sz="4" w:space="0" w:color="auto"/>
              <w:right w:val="single" w:sz="4" w:space="0" w:color="auto"/>
            </w:tcBorders>
            <w:shd w:val="clear" w:color="auto" w:fill="auto"/>
            <w:vAlign w:val="bottom"/>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2009</w:t>
            </w:r>
          </w:p>
        </w:tc>
      </w:tr>
      <w:tr w:rsidR="002769BA" w:rsidRPr="00D75BF0" w:rsidTr="004D4CF2">
        <w:trPr>
          <w:trHeight w:val="3570"/>
          <w:jc w:val="center"/>
        </w:trPr>
        <w:tc>
          <w:tcPr>
            <w:tcW w:w="935" w:type="dxa"/>
            <w:tcBorders>
              <w:top w:val="nil"/>
              <w:left w:val="single" w:sz="4" w:space="0" w:color="auto"/>
              <w:bottom w:val="single" w:sz="4" w:space="0" w:color="auto"/>
              <w:right w:val="single" w:sz="4" w:space="0" w:color="auto"/>
            </w:tcBorders>
            <w:shd w:val="clear" w:color="auto" w:fill="auto"/>
            <w:textDirection w:val="btLr"/>
            <w:vAlign w:val="center"/>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lastRenderedPageBreak/>
              <w:t xml:space="preserve">Mejora </w:t>
            </w:r>
            <w:proofErr w:type="spellStart"/>
            <w:r w:rsidRPr="00D75BF0">
              <w:rPr>
                <w:rFonts w:ascii="Times New Roman" w:eastAsia="Times New Roman" w:hAnsi="Times New Roman" w:cs="Times New Roman"/>
                <w:b/>
                <w:bCs/>
                <w:sz w:val="24"/>
                <w:szCs w:val="24"/>
                <w:lang w:eastAsia="es-EC"/>
              </w:rPr>
              <w:t>Contínua</w:t>
            </w:r>
            <w:proofErr w:type="spellEnd"/>
          </w:p>
        </w:tc>
        <w:tc>
          <w:tcPr>
            <w:tcW w:w="1334"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10 horas de capacitación en temas relacionados. 50% de impacto positivo debido a capacitaciones</w:t>
            </w:r>
          </w:p>
        </w:tc>
        <w:tc>
          <w:tcPr>
            <w:tcW w:w="1413"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6 horas de capacitación en temas relacionados para el personal nuevo y 4 horas para el resto. 50% de impacto positivo debido a capacitaciones</w:t>
            </w:r>
          </w:p>
        </w:tc>
        <w:tc>
          <w:tcPr>
            <w:tcW w:w="1334"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Horas de capacitación no menor al 2005. 70% de impacto debido a capacitaciones</w:t>
            </w:r>
          </w:p>
        </w:tc>
        <w:tc>
          <w:tcPr>
            <w:tcW w:w="1305"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75% del personal evaluado positivamente en su Desempeño Profesional. 100% de planes de curso completos en su dictado.</w:t>
            </w:r>
          </w:p>
        </w:tc>
        <w:tc>
          <w:tcPr>
            <w:tcW w:w="1305"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75% del personal evaluado positivamente en su Desempeño Profesional. 100% de planes de curso completos en su dictado.</w:t>
            </w:r>
          </w:p>
        </w:tc>
        <w:tc>
          <w:tcPr>
            <w:tcW w:w="1469"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75% del personal evaluado positivamente en su Desempeño Profesional. 100% de planes de curso completos en su dictado.</w:t>
            </w:r>
          </w:p>
        </w:tc>
      </w:tr>
      <w:tr w:rsidR="002769BA" w:rsidRPr="00D75BF0" w:rsidTr="004D4CF2">
        <w:trPr>
          <w:trHeight w:val="3405"/>
          <w:jc w:val="center"/>
        </w:trPr>
        <w:tc>
          <w:tcPr>
            <w:tcW w:w="935" w:type="dxa"/>
            <w:tcBorders>
              <w:top w:val="nil"/>
              <w:left w:val="single" w:sz="4" w:space="0" w:color="auto"/>
              <w:bottom w:val="single" w:sz="4" w:space="0" w:color="auto"/>
              <w:right w:val="single" w:sz="4" w:space="0" w:color="auto"/>
            </w:tcBorders>
            <w:shd w:val="clear" w:color="auto" w:fill="auto"/>
            <w:textDirection w:val="btLr"/>
            <w:vAlign w:val="center"/>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Investigación</w:t>
            </w:r>
          </w:p>
        </w:tc>
        <w:tc>
          <w:tcPr>
            <w:tcW w:w="1334"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20% del personal participando en proyectos. 50% de planes de curso con inclusión de actividades relacionadas</w:t>
            </w:r>
          </w:p>
        </w:tc>
        <w:tc>
          <w:tcPr>
            <w:tcW w:w="1413"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4 horas de capacitación en investigación. Más del 50% de los proyectos implementados con evaluación positiva</w:t>
            </w:r>
          </w:p>
        </w:tc>
        <w:tc>
          <w:tcPr>
            <w:tcW w:w="1334" w:type="dxa"/>
            <w:tcBorders>
              <w:top w:val="nil"/>
              <w:left w:val="nil"/>
              <w:bottom w:val="single" w:sz="4" w:space="0" w:color="auto"/>
              <w:right w:val="single" w:sz="4" w:space="0" w:color="auto"/>
            </w:tcBorders>
            <w:shd w:val="clear" w:color="000000" w:fill="FFFFFF"/>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75% de los proyectos de investigación terminados</w:t>
            </w:r>
          </w:p>
        </w:tc>
        <w:tc>
          <w:tcPr>
            <w:tcW w:w="1305" w:type="dxa"/>
            <w:tcBorders>
              <w:top w:val="nil"/>
              <w:left w:val="nil"/>
              <w:bottom w:val="single" w:sz="4" w:space="0" w:color="auto"/>
              <w:right w:val="single" w:sz="4" w:space="0" w:color="auto"/>
            </w:tcBorders>
            <w:shd w:val="clear" w:color="000000" w:fill="FFFFFF"/>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75% de los proyectos de investigación terminados. Al menos una experiencia realizada sobre Inteligencias Integradas</w:t>
            </w:r>
          </w:p>
        </w:tc>
        <w:tc>
          <w:tcPr>
            <w:tcW w:w="1305" w:type="dxa"/>
            <w:tcBorders>
              <w:top w:val="nil"/>
              <w:left w:val="nil"/>
              <w:bottom w:val="single" w:sz="4" w:space="0" w:color="auto"/>
              <w:right w:val="single" w:sz="4" w:space="0" w:color="auto"/>
            </w:tcBorders>
            <w:shd w:val="clear" w:color="000000" w:fill="FFFFFF"/>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75% de los proyectos de investigación terminados enfocados a inteligencias integradas</w:t>
            </w:r>
          </w:p>
        </w:tc>
        <w:tc>
          <w:tcPr>
            <w:tcW w:w="1469" w:type="dxa"/>
            <w:tcBorders>
              <w:top w:val="nil"/>
              <w:left w:val="nil"/>
              <w:bottom w:val="single" w:sz="4" w:space="0" w:color="auto"/>
              <w:right w:val="single" w:sz="4" w:space="0" w:color="auto"/>
            </w:tcBorders>
            <w:shd w:val="clear" w:color="000000" w:fill="FFFFFF"/>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75% de los proyectos de investigación terminados. Implementación experiencias en el marco de la Gestión del Currículo por Competencias</w:t>
            </w:r>
          </w:p>
        </w:tc>
      </w:tr>
      <w:tr w:rsidR="002769BA" w:rsidRPr="00D75BF0" w:rsidTr="004D4CF2">
        <w:trPr>
          <w:trHeight w:val="2805"/>
          <w:jc w:val="center"/>
        </w:trPr>
        <w:tc>
          <w:tcPr>
            <w:tcW w:w="935" w:type="dxa"/>
            <w:tcBorders>
              <w:top w:val="nil"/>
              <w:left w:val="single" w:sz="4" w:space="0" w:color="auto"/>
              <w:bottom w:val="single" w:sz="4" w:space="0" w:color="auto"/>
              <w:right w:val="single" w:sz="4" w:space="0" w:color="auto"/>
            </w:tcBorders>
            <w:shd w:val="clear" w:color="auto" w:fill="auto"/>
            <w:textDirection w:val="btLr"/>
            <w:vAlign w:val="center"/>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Aprendizaje Servicio</w:t>
            </w:r>
          </w:p>
        </w:tc>
        <w:tc>
          <w:tcPr>
            <w:tcW w:w="1334"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50% de los proyectos con evaluación positiva</w:t>
            </w:r>
          </w:p>
        </w:tc>
        <w:tc>
          <w:tcPr>
            <w:tcW w:w="1413"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50% de los proyectos con evaluación positiva</w:t>
            </w:r>
          </w:p>
        </w:tc>
        <w:tc>
          <w:tcPr>
            <w:tcW w:w="1334"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100% de los proyectos con evaluación positiva</w:t>
            </w:r>
          </w:p>
        </w:tc>
        <w:tc>
          <w:tcPr>
            <w:tcW w:w="1305"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Desarrollo Instrumento de evaluación general de proyectos. 75% de los proyectos con evaluación positiva</w:t>
            </w:r>
          </w:p>
        </w:tc>
        <w:tc>
          <w:tcPr>
            <w:tcW w:w="1305"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75% de los proyectos con evaluación positiva</w:t>
            </w:r>
          </w:p>
        </w:tc>
        <w:tc>
          <w:tcPr>
            <w:tcW w:w="1469"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75% de los proyectos con evaluación positiva</w:t>
            </w:r>
          </w:p>
        </w:tc>
      </w:tr>
    </w:tbl>
    <w:p w:rsidR="002769BA" w:rsidRPr="00D75BF0" w:rsidRDefault="002769BA" w:rsidP="00B93393">
      <w:pPr>
        <w:tabs>
          <w:tab w:val="left" w:pos="567"/>
        </w:tabs>
        <w:spacing w:line="360" w:lineRule="auto"/>
        <w:jc w:val="both"/>
        <w:rPr>
          <w:rFonts w:ascii="Times New Roman" w:hAnsi="Times New Roman" w:cs="Times New Roman"/>
          <w:sz w:val="24"/>
          <w:szCs w:val="24"/>
        </w:rPr>
      </w:pPr>
    </w:p>
    <w:tbl>
      <w:tblPr>
        <w:tblW w:w="8400" w:type="dxa"/>
        <w:tblInd w:w="55" w:type="dxa"/>
        <w:tblCellMar>
          <w:left w:w="70" w:type="dxa"/>
          <w:right w:w="70" w:type="dxa"/>
        </w:tblCellMar>
        <w:tblLook w:val="04A0" w:firstRow="1" w:lastRow="0" w:firstColumn="1" w:lastColumn="0" w:noHBand="0" w:noVBand="1"/>
      </w:tblPr>
      <w:tblGrid>
        <w:gridCol w:w="1055"/>
        <w:gridCol w:w="1290"/>
        <w:gridCol w:w="1290"/>
        <w:gridCol w:w="1291"/>
        <w:gridCol w:w="1291"/>
        <w:gridCol w:w="1328"/>
        <w:gridCol w:w="1328"/>
      </w:tblGrid>
      <w:tr w:rsidR="002769BA" w:rsidRPr="00D75BF0" w:rsidTr="002769BA">
        <w:trPr>
          <w:trHeight w:val="300"/>
        </w:trPr>
        <w:tc>
          <w:tcPr>
            <w:tcW w:w="8400" w:type="dxa"/>
            <w:gridSpan w:val="7"/>
            <w:tcBorders>
              <w:top w:val="single" w:sz="4" w:space="0" w:color="auto"/>
              <w:left w:val="single" w:sz="4" w:space="0" w:color="auto"/>
              <w:bottom w:val="single" w:sz="4" w:space="0" w:color="auto"/>
              <w:right w:val="single" w:sz="4" w:space="0" w:color="auto"/>
            </w:tcBorders>
            <w:shd w:val="clear" w:color="auto" w:fill="auto"/>
            <w:vAlign w:val="bottom"/>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lastRenderedPageBreak/>
              <w:t>EX ALUMNOS</w:t>
            </w:r>
          </w:p>
        </w:tc>
      </w:tr>
      <w:tr w:rsidR="002769BA" w:rsidRPr="00D75BF0" w:rsidTr="002769BA">
        <w:trPr>
          <w:trHeight w:val="300"/>
        </w:trPr>
        <w:tc>
          <w:tcPr>
            <w:tcW w:w="1156" w:type="dxa"/>
            <w:tcBorders>
              <w:top w:val="nil"/>
              <w:left w:val="single" w:sz="4" w:space="0" w:color="auto"/>
              <w:bottom w:val="single" w:sz="4" w:space="0" w:color="auto"/>
              <w:right w:val="single" w:sz="4" w:space="0" w:color="auto"/>
            </w:tcBorders>
            <w:shd w:val="clear" w:color="auto" w:fill="auto"/>
            <w:vAlign w:val="bottom"/>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Objetivos</w:t>
            </w:r>
          </w:p>
        </w:tc>
        <w:tc>
          <w:tcPr>
            <w:tcW w:w="1200" w:type="dxa"/>
            <w:tcBorders>
              <w:top w:val="nil"/>
              <w:left w:val="nil"/>
              <w:bottom w:val="single" w:sz="4" w:space="0" w:color="auto"/>
              <w:right w:val="single" w:sz="4" w:space="0" w:color="auto"/>
            </w:tcBorders>
            <w:shd w:val="clear" w:color="auto" w:fill="auto"/>
            <w:vAlign w:val="bottom"/>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2004</w:t>
            </w:r>
          </w:p>
        </w:tc>
        <w:tc>
          <w:tcPr>
            <w:tcW w:w="1200" w:type="dxa"/>
            <w:tcBorders>
              <w:top w:val="nil"/>
              <w:left w:val="nil"/>
              <w:bottom w:val="single" w:sz="4" w:space="0" w:color="auto"/>
              <w:right w:val="single" w:sz="4" w:space="0" w:color="auto"/>
            </w:tcBorders>
            <w:shd w:val="clear" w:color="auto" w:fill="auto"/>
            <w:vAlign w:val="bottom"/>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2005</w:t>
            </w:r>
          </w:p>
        </w:tc>
        <w:tc>
          <w:tcPr>
            <w:tcW w:w="1200" w:type="dxa"/>
            <w:tcBorders>
              <w:top w:val="nil"/>
              <w:left w:val="nil"/>
              <w:bottom w:val="single" w:sz="4" w:space="0" w:color="auto"/>
              <w:right w:val="single" w:sz="4" w:space="0" w:color="auto"/>
            </w:tcBorders>
            <w:shd w:val="clear" w:color="auto" w:fill="auto"/>
            <w:vAlign w:val="bottom"/>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2006</w:t>
            </w:r>
          </w:p>
        </w:tc>
        <w:tc>
          <w:tcPr>
            <w:tcW w:w="1200" w:type="dxa"/>
            <w:tcBorders>
              <w:top w:val="nil"/>
              <w:left w:val="nil"/>
              <w:bottom w:val="single" w:sz="4" w:space="0" w:color="auto"/>
              <w:right w:val="single" w:sz="4" w:space="0" w:color="auto"/>
            </w:tcBorders>
            <w:shd w:val="clear" w:color="auto" w:fill="auto"/>
            <w:vAlign w:val="bottom"/>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2007</w:t>
            </w:r>
          </w:p>
        </w:tc>
        <w:tc>
          <w:tcPr>
            <w:tcW w:w="1222" w:type="dxa"/>
            <w:tcBorders>
              <w:top w:val="nil"/>
              <w:left w:val="nil"/>
              <w:bottom w:val="single" w:sz="4" w:space="0" w:color="auto"/>
              <w:right w:val="single" w:sz="4" w:space="0" w:color="auto"/>
            </w:tcBorders>
            <w:shd w:val="clear" w:color="auto" w:fill="auto"/>
            <w:vAlign w:val="bottom"/>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2008</w:t>
            </w:r>
          </w:p>
        </w:tc>
        <w:tc>
          <w:tcPr>
            <w:tcW w:w="1222" w:type="dxa"/>
            <w:tcBorders>
              <w:top w:val="nil"/>
              <w:left w:val="nil"/>
              <w:bottom w:val="single" w:sz="4" w:space="0" w:color="auto"/>
              <w:right w:val="single" w:sz="4" w:space="0" w:color="auto"/>
            </w:tcBorders>
            <w:shd w:val="clear" w:color="auto" w:fill="auto"/>
            <w:vAlign w:val="bottom"/>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2009</w:t>
            </w:r>
          </w:p>
        </w:tc>
      </w:tr>
      <w:tr w:rsidR="002769BA" w:rsidRPr="00D75BF0" w:rsidTr="002769BA">
        <w:trPr>
          <w:trHeight w:val="2040"/>
        </w:trPr>
        <w:tc>
          <w:tcPr>
            <w:tcW w:w="1156" w:type="dxa"/>
            <w:tcBorders>
              <w:top w:val="nil"/>
              <w:left w:val="single" w:sz="4" w:space="0" w:color="auto"/>
              <w:bottom w:val="single" w:sz="4" w:space="0" w:color="auto"/>
              <w:right w:val="single" w:sz="4" w:space="0" w:color="auto"/>
            </w:tcBorders>
            <w:shd w:val="clear" w:color="auto" w:fill="auto"/>
            <w:textDirection w:val="btLr"/>
            <w:vAlign w:val="center"/>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Integración</w:t>
            </w:r>
          </w:p>
        </w:tc>
        <w:tc>
          <w:tcPr>
            <w:tcW w:w="1200"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 xml:space="preserve">2 actividades de articulación universitaria laboral y 2 comunitarias solidarias </w:t>
            </w:r>
          </w:p>
        </w:tc>
        <w:tc>
          <w:tcPr>
            <w:tcW w:w="1200"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 xml:space="preserve">3 actividades de articulación universitaria laboral y 2 comunitarias solidarias </w:t>
            </w:r>
          </w:p>
        </w:tc>
        <w:tc>
          <w:tcPr>
            <w:tcW w:w="1200"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 xml:space="preserve">4 actividades de articulación universitaria laboral y 2 comunitarias solidarias </w:t>
            </w:r>
          </w:p>
        </w:tc>
        <w:tc>
          <w:tcPr>
            <w:tcW w:w="1200"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 xml:space="preserve">5 actividades de articulación universitaria laboral y 2 comunitarias solidarias </w:t>
            </w:r>
          </w:p>
        </w:tc>
        <w:tc>
          <w:tcPr>
            <w:tcW w:w="1222"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 xml:space="preserve">6 actividades de articulación universitaria laboral y 2 comunitarias solidarias </w:t>
            </w:r>
          </w:p>
        </w:tc>
        <w:tc>
          <w:tcPr>
            <w:tcW w:w="1222"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 xml:space="preserve">7 actividades de articulación universitaria laboral y 2 comunitarias solidarias </w:t>
            </w:r>
          </w:p>
        </w:tc>
      </w:tr>
      <w:tr w:rsidR="002769BA" w:rsidRPr="00D75BF0" w:rsidTr="002769BA">
        <w:trPr>
          <w:trHeight w:val="2550"/>
        </w:trPr>
        <w:tc>
          <w:tcPr>
            <w:tcW w:w="1156" w:type="dxa"/>
            <w:tcBorders>
              <w:top w:val="nil"/>
              <w:left w:val="single" w:sz="4" w:space="0" w:color="auto"/>
              <w:bottom w:val="single" w:sz="4" w:space="0" w:color="auto"/>
              <w:right w:val="single" w:sz="4" w:space="0" w:color="auto"/>
            </w:tcBorders>
            <w:shd w:val="clear" w:color="auto" w:fill="auto"/>
            <w:textDirection w:val="btLr"/>
            <w:vAlign w:val="center"/>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Seguimiento</w:t>
            </w:r>
          </w:p>
        </w:tc>
        <w:tc>
          <w:tcPr>
            <w:tcW w:w="1200"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Datos del 10% de egresados de últimos 10 años del CAM y 10% de los últimos 3 años en el SML</w:t>
            </w:r>
          </w:p>
        </w:tc>
        <w:tc>
          <w:tcPr>
            <w:tcW w:w="1200"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Datos del 50% de egresados de últimos 10 años del CAM y 100% de los últimos 3 años en el SML</w:t>
            </w:r>
          </w:p>
        </w:tc>
        <w:tc>
          <w:tcPr>
            <w:tcW w:w="1200"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Datos del 50% de egresados de últimos 10 años del CAM y 100% de los últimos 3 años en el SML</w:t>
            </w:r>
          </w:p>
        </w:tc>
        <w:tc>
          <w:tcPr>
            <w:tcW w:w="1200"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Datos del 50% de egresados de últimos 10 años del CAM y 100% de los últimos 3 años en el SML</w:t>
            </w:r>
          </w:p>
        </w:tc>
        <w:tc>
          <w:tcPr>
            <w:tcW w:w="1222" w:type="dxa"/>
            <w:tcBorders>
              <w:top w:val="nil"/>
              <w:left w:val="nil"/>
              <w:bottom w:val="single" w:sz="4" w:space="0" w:color="auto"/>
              <w:right w:val="single" w:sz="4" w:space="0" w:color="auto"/>
            </w:tcBorders>
            <w:shd w:val="clear" w:color="000000" w:fill="FFFFFF"/>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Informe estadístico de Seguimiento de Egresados (Necesidades Expectativas Satisfacción</w:t>
            </w:r>
          </w:p>
        </w:tc>
        <w:tc>
          <w:tcPr>
            <w:tcW w:w="1222" w:type="dxa"/>
            <w:tcBorders>
              <w:top w:val="nil"/>
              <w:left w:val="nil"/>
              <w:bottom w:val="single" w:sz="4" w:space="0" w:color="auto"/>
              <w:right w:val="single" w:sz="4" w:space="0" w:color="auto"/>
            </w:tcBorders>
            <w:shd w:val="clear" w:color="000000" w:fill="FFFFFF"/>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Informe estadístico de Seguimiento de Egresados (Necesidades Expectativas Satisfacción</w:t>
            </w:r>
          </w:p>
        </w:tc>
      </w:tr>
    </w:tbl>
    <w:p w:rsidR="00B95461" w:rsidRPr="00D75BF0" w:rsidRDefault="00B95461" w:rsidP="00B93393">
      <w:pPr>
        <w:tabs>
          <w:tab w:val="left" w:pos="567"/>
        </w:tabs>
        <w:spacing w:line="360" w:lineRule="auto"/>
        <w:jc w:val="both"/>
        <w:rPr>
          <w:rFonts w:ascii="Times New Roman" w:hAnsi="Times New Roman" w:cs="Times New Roman"/>
          <w:sz w:val="24"/>
          <w:szCs w:val="24"/>
        </w:rPr>
      </w:pPr>
    </w:p>
    <w:tbl>
      <w:tblPr>
        <w:tblW w:w="8765" w:type="dxa"/>
        <w:tblInd w:w="55" w:type="dxa"/>
        <w:tblCellMar>
          <w:left w:w="70" w:type="dxa"/>
          <w:right w:w="70" w:type="dxa"/>
        </w:tblCellMar>
        <w:tblLook w:val="04A0" w:firstRow="1" w:lastRow="0" w:firstColumn="1" w:lastColumn="0" w:noHBand="0" w:noVBand="1"/>
      </w:tblPr>
      <w:tblGrid>
        <w:gridCol w:w="1127"/>
        <w:gridCol w:w="1273"/>
        <w:gridCol w:w="1273"/>
        <w:gridCol w:w="1273"/>
        <w:gridCol w:w="1273"/>
        <w:gridCol w:w="1273"/>
        <w:gridCol w:w="1273"/>
      </w:tblGrid>
      <w:tr w:rsidR="002769BA" w:rsidRPr="00D75BF0" w:rsidTr="00BA0956">
        <w:trPr>
          <w:trHeight w:val="300"/>
        </w:trPr>
        <w:tc>
          <w:tcPr>
            <w:tcW w:w="8765" w:type="dxa"/>
            <w:gridSpan w:val="7"/>
            <w:tcBorders>
              <w:top w:val="single" w:sz="4" w:space="0" w:color="auto"/>
              <w:left w:val="single" w:sz="4" w:space="0" w:color="auto"/>
              <w:bottom w:val="single" w:sz="4" w:space="0" w:color="auto"/>
              <w:right w:val="single" w:sz="4" w:space="0" w:color="auto"/>
            </w:tcBorders>
            <w:shd w:val="clear" w:color="auto" w:fill="auto"/>
            <w:vAlign w:val="bottom"/>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HACIA LA COMUNIDAD</w:t>
            </w:r>
          </w:p>
        </w:tc>
      </w:tr>
      <w:tr w:rsidR="002769BA" w:rsidRPr="00D75BF0" w:rsidTr="00BA0956">
        <w:trPr>
          <w:trHeight w:val="300"/>
        </w:trPr>
        <w:tc>
          <w:tcPr>
            <w:tcW w:w="1127" w:type="dxa"/>
            <w:tcBorders>
              <w:top w:val="nil"/>
              <w:left w:val="single" w:sz="4" w:space="0" w:color="auto"/>
              <w:bottom w:val="single" w:sz="4" w:space="0" w:color="auto"/>
              <w:right w:val="single" w:sz="4" w:space="0" w:color="auto"/>
            </w:tcBorders>
            <w:shd w:val="clear" w:color="auto" w:fill="auto"/>
            <w:vAlign w:val="bottom"/>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Objetivos</w:t>
            </w:r>
          </w:p>
        </w:tc>
        <w:tc>
          <w:tcPr>
            <w:tcW w:w="1273" w:type="dxa"/>
            <w:tcBorders>
              <w:top w:val="nil"/>
              <w:left w:val="nil"/>
              <w:bottom w:val="single" w:sz="4" w:space="0" w:color="auto"/>
              <w:right w:val="single" w:sz="4" w:space="0" w:color="auto"/>
            </w:tcBorders>
            <w:shd w:val="clear" w:color="auto" w:fill="auto"/>
            <w:vAlign w:val="bottom"/>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2004</w:t>
            </w:r>
          </w:p>
        </w:tc>
        <w:tc>
          <w:tcPr>
            <w:tcW w:w="1273" w:type="dxa"/>
            <w:tcBorders>
              <w:top w:val="nil"/>
              <w:left w:val="nil"/>
              <w:bottom w:val="single" w:sz="4" w:space="0" w:color="auto"/>
              <w:right w:val="single" w:sz="4" w:space="0" w:color="auto"/>
            </w:tcBorders>
            <w:shd w:val="clear" w:color="auto" w:fill="auto"/>
            <w:vAlign w:val="bottom"/>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2005</w:t>
            </w:r>
          </w:p>
        </w:tc>
        <w:tc>
          <w:tcPr>
            <w:tcW w:w="1273" w:type="dxa"/>
            <w:tcBorders>
              <w:top w:val="nil"/>
              <w:left w:val="nil"/>
              <w:bottom w:val="single" w:sz="4" w:space="0" w:color="auto"/>
              <w:right w:val="single" w:sz="4" w:space="0" w:color="auto"/>
            </w:tcBorders>
            <w:shd w:val="clear" w:color="auto" w:fill="auto"/>
            <w:vAlign w:val="bottom"/>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2006</w:t>
            </w:r>
          </w:p>
        </w:tc>
        <w:tc>
          <w:tcPr>
            <w:tcW w:w="1273" w:type="dxa"/>
            <w:tcBorders>
              <w:top w:val="nil"/>
              <w:left w:val="nil"/>
              <w:bottom w:val="single" w:sz="4" w:space="0" w:color="auto"/>
              <w:right w:val="single" w:sz="4" w:space="0" w:color="auto"/>
            </w:tcBorders>
            <w:shd w:val="clear" w:color="auto" w:fill="auto"/>
            <w:vAlign w:val="bottom"/>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2007</w:t>
            </w:r>
          </w:p>
        </w:tc>
        <w:tc>
          <w:tcPr>
            <w:tcW w:w="1273" w:type="dxa"/>
            <w:tcBorders>
              <w:top w:val="nil"/>
              <w:left w:val="nil"/>
              <w:bottom w:val="single" w:sz="4" w:space="0" w:color="auto"/>
              <w:right w:val="single" w:sz="4" w:space="0" w:color="auto"/>
            </w:tcBorders>
            <w:shd w:val="clear" w:color="auto" w:fill="auto"/>
            <w:vAlign w:val="bottom"/>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2008</w:t>
            </w:r>
          </w:p>
        </w:tc>
        <w:tc>
          <w:tcPr>
            <w:tcW w:w="1273" w:type="dxa"/>
            <w:tcBorders>
              <w:top w:val="nil"/>
              <w:left w:val="nil"/>
              <w:bottom w:val="single" w:sz="4" w:space="0" w:color="auto"/>
              <w:right w:val="single" w:sz="4" w:space="0" w:color="auto"/>
            </w:tcBorders>
            <w:shd w:val="clear" w:color="auto" w:fill="auto"/>
            <w:vAlign w:val="bottom"/>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t>2009</w:t>
            </w:r>
          </w:p>
        </w:tc>
      </w:tr>
      <w:tr w:rsidR="002769BA" w:rsidRPr="00D75BF0" w:rsidTr="00BA0956">
        <w:trPr>
          <w:trHeight w:val="3315"/>
        </w:trPr>
        <w:tc>
          <w:tcPr>
            <w:tcW w:w="1127" w:type="dxa"/>
            <w:tcBorders>
              <w:top w:val="nil"/>
              <w:left w:val="single" w:sz="4" w:space="0" w:color="auto"/>
              <w:bottom w:val="single" w:sz="4" w:space="0" w:color="auto"/>
              <w:right w:val="single" w:sz="4" w:space="0" w:color="auto"/>
            </w:tcBorders>
            <w:shd w:val="clear" w:color="auto" w:fill="auto"/>
            <w:textDirection w:val="btLr"/>
            <w:vAlign w:val="center"/>
            <w:hideMark/>
          </w:tcPr>
          <w:p w:rsidR="002769BA" w:rsidRPr="00D75BF0" w:rsidRDefault="002769BA" w:rsidP="00B93393">
            <w:pPr>
              <w:spacing w:line="360" w:lineRule="auto"/>
              <w:jc w:val="center"/>
              <w:rPr>
                <w:rFonts w:ascii="Times New Roman" w:eastAsia="Times New Roman" w:hAnsi="Times New Roman" w:cs="Times New Roman"/>
                <w:b/>
                <w:bCs/>
                <w:sz w:val="24"/>
                <w:szCs w:val="24"/>
                <w:lang w:eastAsia="es-EC"/>
              </w:rPr>
            </w:pPr>
            <w:r w:rsidRPr="00D75BF0">
              <w:rPr>
                <w:rFonts w:ascii="Times New Roman" w:eastAsia="Times New Roman" w:hAnsi="Times New Roman" w:cs="Times New Roman"/>
                <w:b/>
                <w:bCs/>
                <w:sz w:val="24"/>
                <w:szCs w:val="24"/>
                <w:lang w:eastAsia="es-EC"/>
              </w:rPr>
              <w:lastRenderedPageBreak/>
              <w:t>Servicio</w:t>
            </w:r>
          </w:p>
        </w:tc>
        <w:tc>
          <w:tcPr>
            <w:tcW w:w="1273"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5 actividades vinculadas a la comunidad del GEM. 80% de satisfacción en servicios prestados a la comunidad</w:t>
            </w:r>
          </w:p>
        </w:tc>
        <w:tc>
          <w:tcPr>
            <w:tcW w:w="1273"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6 actividades vinculadas a la comunidad del GEM. 80% de satisfacción en servicios prestados a la comunidad</w:t>
            </w:r>
          </w:p>
        </w:tc>
        <w:tc>
          <w:tcPr>
            <w:tcW w:w="1273"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 xml:space="preserve">1 actividad vinculada a la comunidad en cada unidad académica. 90% de satisfacción en servicios prestados a la comunidad </w:t>
            </w:r>
          </w:p>
        </w:tc>
        <w:tc>
          <w:tcPr>
            <w:tcW w:w="1273"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 xml:space="preserve">1 actividad vinculada a la comunidad en cada unidad académica. 90% de satisfacción en servicios prestados a la comunidad </w:t>
            </w:r>
          </w:p>
        </w:tc>
        <w:tc>
          <w:tcPr>
            <w:tcW w:w="1273"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 xml:space="preserve">1 actividad vinculada a la comunidad en cada unidad académica. 95% de satisfacción en servicios prestados a la comunidad </w:t>
            </w:r>
          </w:p>
        </w:tc>
        <w:tc>
          <w:tcPr>
            <w:tcW w:w="1273" w:type="dxa"/>
            <w:tcBorders>
              <w:top w:val="nil"/>
              <w:left w:val="nil"/>
              <w:bottom w:val="single" w:sz="4" w:space="0" w:color="auto"/>
              <w:right w:val="single" w:sz="4" w:space="0" w:color="auto"/>
            </w:tcBorders>
            <w:shd w:val="clear" w:color="auto" w:fill="auto"/>
            <w:vAlign w:val="center"/>
            <w:hideMark/>
          </w:tcPr>
          <w:p w:rsidR="002769BA" w:rsidRPr="00D75BF0" w:rsidRDefault="002769BA" w:rsidP="00B93393">
            <w:pPr>
              <w:spacing w:line="360" w:lineRule="auto"/>
              <w:jc w:val="center"/>
              <w:rPr>
                <w:rFonts w:ascii="Times New Roman" w:eastAsia="Times New Roman" w:hAnsi="Times New Roman" w:cs="Times New Roman"/>
                <w:sz w:val="24"/>
                <w:szCs w:val="24"/>
                <w:lang w:eastAsia="es-EC"/>
              </w:rPr>
            </w:pPr>
            <w:r w:rsidRPr="00D75BF0">
              <w:rPr>
                <w:rFonts w:ascii="Times New Roman" w:eastAsia="Times New Roman" w:hAnsi="Times New Roman" w:cs="Times New Roman"/>
                <w:sz w:val="24"/>
                <w:szCs w:val="24"/>
                <w:lang w:eastAsia="es-EC"/>
              </w:rPr>
              <w:t xml:space="preserve">1 actividad vinculada a la comunidad en cada unidad académica. 95% de satisfacción en servicios prestados a la comunidad </w:t>
            </w:r>
          </w:p>
        </w:tc>
      </w:tr>
    </w:tbl>
    <w:p w:rsidR="002769BA"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t xml:space="preserve">Cuadros  tomados y modificados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Grupo Educativo Marín, 2010.</w:t>
      </w:r>
    </w:p>
    <w:p w:rsidR="006722C4" w:rsidRDefault="006722C4" w:rsidP="00B93393">
      <w:pPr>
        <w:spacing w:line="360" w:lineRule="auto"/>
        <w:rPr>
          <w:rFonts w:ascii="Times New Roman" w:hAnsi="Times New Roman" w:cs="Times New Roman"/>
          <w:sz w:val="24"/>
          <w:szCs w:val="24"/>
        </w:rPr>
      </w:pPr>
    </w:p>
    <w:p w:rsidR="00B95461" w:rsidRDefault="00B95461" w:rsidP="00B93393">
      <w:pPr>
        <w:spacing w:line="360" w:lineRule="auto"/>
        <w:rPr>
          <w:rFonts w:ascii="Times New Roman" w:hAnsi="Times New Roman" w:cs="Times New Roman"/>
          <w:sz w:val="24"/>
          <w:szCs w:val="24"/>
        </w:rPr>
      </w:pPr>
    </w:p>
    <w:p w:rsidR="00B95461" w:rsidRDefault="00B95461" w:rsidP="00B93393">
      <w:pPr>
        <w:spacing w:line="360" w:lineRule="auto"/>
        <w:rPr>
          <w:rFonts w:ascii="Times New Roman" w:hAnsi="Times New Roman" w:cs="Times New Roman"/>
          <w:sz w:val="24"/>
          <w:szCs w:val="24"/>
        </w:rPr>
      </w:pPr>
    </w:p>
    <w:p w:rsidR="00B95461" w:rsidRDefault="00B95461" w:rsidP="00B93393">
      <w:pPr>
        <w:spacing w:line="360" w:lineRule="auto"/>
        <w:rPr>
          <w:rFonts w:ascii="Times New Roman" w:hAnsi="Times New Roman" w:cs="Times New Roman"/>
          <w:sz w:val="24"/>
          <w:szCs w:val="24"/>
        </w:rPr>
      </w:pPr>
    </w:p>
    <w:p w:rsidR="00B95461" w:rsidRDefault="00B95461" w:rsidP="00B93393">
      <w:pPr>
        <w:spacing w:line="360" w:lineRule="auto"/>
        <w:rPr>
          <w:rFonts w:ascii="Times New Roman" w:hAnsi="Times New Roman" w:cs="Times New Roman"/>
          <w:sz w:val="24"/>
          <w:szCs w:val="24"/>
        </w:rPr>
      </w:pPr>
    </w:p>
    <w:p w:rsidR="00B95461" w:rsidRDefault="00B95461" w:rsidP="00B93393">
      <w:pPr>
        <w:spacing w:line="360" w:lineRule="auto"/>
        <w:rPr>
          <w:rFonts w:ascii="Times New Roman" w:hAnsi="Times New Roman" w:cs="Times New Roman"/>
          <w:sz w:val="24"/>
          <w:szCs w:val="24"/>
        </w:rPr>
      </w:pPr>
    </w:p>
    <w:p w:rsidR="00B95461" w:rsidRDefault="00B95461" w:rsidP="00B93393">
      <w:pPr>
        <w:spacing w:line="360" w:lineRule="auto"/>
        <w:rPr>
          <w:rFonts w:ascii="Times New Roman" w:hAnsi="Times New Roman" w:cs="Times New Roman"/>
          <w:sz w:val="24"/>
          <w:szCs w:val="24"/>
        </w:rPr>
      </w:pPr>
    </w:p>
    <w:p w:rsidR="00B95461" w:rsidRDefault="00B95461" w:rsidP="00B93393">
      <w:pPr>
        <w:spacing w:line="360" w:lineRule="auto"/>
        <w:rPr>
          <w:rFonts w:ascii="Times New Roman" w:hAnsi="Times New Roman" w:cs="Times New Roman"/>
          <w:sz w:val="24"/>
          <w:szCs w:val="24"/>
        </w:rPr>
      </w:pPr>
    </w:p>
    <w:p w:rsidR="00B95461" w:rsidRDefault="00B95461" w:rsidP="00B93393">
      <w:pPr>
        <w:spacing w:line="360" w:lineRule="auto"/>
        <w:rPr>
          <w:rFonts w:ascii="Times New Roman" w:hAnsi="Times New Roman" w:cs="Times New Roman"/>
          <w:sz w:val="24"/>
          <w:szCs w:val="24"/>
        </w:rPr>
      </w:pPr>
    </w:p>
    <w:p w:rsidR="00B95461" w:rsidRDefault="00B95461" w:rsidP="00B93393">
      <w:pPr>
        <w:spacing w:line="360" w:lineRule="auto"/>
        <w:rPr>
          <w:rFonts w:ascii="Times New Roman" w:hAnsi="Times New Roman" w:cs="Times New Roman"/>
          <w:sz w:val="24"/>
          <w:szCs w:val="24"/>
        </w:rPr>
      </w:pPr>
    </w:p>
    <w:p w:rsidR="00B95461" w:rsidRDefault="00B95461" w:rsidP="00B93393">
      <w:pPr>
        <w:spacing w:line="360" w:lineRule="auto"/>
        <w:rPr>
          <w:rFonts w:ascii="Times New Roman" w:hAnsi="Times New Roman" w:cs="Times New Roman"/>
          <w:sz w:val="24"/>
          <w:szCs w:val="24"/>
        </w:rPr>
      </w:pPr>
    </w:p>
    <w:p w:rsidR="00B95461" w:rsidRPr="00D75BF0" w:rsidRDefault="00B95461" w:rsidP="00B93393">
      <w:pPr>
        <w:spacing w:line="360" w:lineRule="auto"/>
        <w:rPr>
          <w:rFonts w:ascii="Times New Roman" w:hAnsi="Times New Roman" w:cs="Times New Roman"/>
          <w:sz w:val="24"/>
          <w:szCs w:val="24"/>
        </w:rPr>
      </w:pPr>
    </w:p>
    <w:p w:rsidR="006722C4" w:rsidRPr="00D75BF0" w:rsidRDefault="004A0825" w:rsidP="00851031">
      <w:pPr>
        <w:pStyle w:val="Prrafodelista"/>
        <w:numPr>
          <w:ilvl w:val="0"/>
          <w:numId w:val="52"/>
        </w:numPr>
        <w:spacing w:line="360" w:lineRule="auto"/>
        <w:ind w:left="0" w:firstLine="0"/>
        <w:rPr>
          <w:rFonts w:ascii="Times New Roman" w:hAnsi="Times New Roman" w:cs="Times New Roman"/>
          <w:b/>
          <w:sz w:val="24"/>
          <w:szCs w:val="24"/>
        </w:rPr>
      </w:pPr>
      <w:r w:rsidRPr="00D75BF0">
        <w:rPr>
          <w:rFonts w:ascii="Times New Roman" w:hAnsi="Times New Roman" w:cs="Times New Roman"/>
          <w:b/>
          <w:sz w:val="24"/>
          <w:szCs w:val="24"/>
        </w:rPr>
        <w:lastRenderedPageBreak/>
        <w:t>Principales hitos de mejora</w:t>
      </w:r>
    </w:p>
    <w:p w:rsidR="002769BA" w:rsidRPr="00D75BF0" w:rsidRDefault="002769BA" w:rsidP="00B93393">
      <w:pPr>
        <w:pStyle w:val="Prrafodelista"/>
        <w:spacing w:line="360" w:lineRule="auto"/>
        <w:ind w:left="0"/>
        <w:rPr>
          <w:rFonts w:ascii="Times New Roman" w:hAnsi="Times New Roman" w:cs="Times New Roman"/>
          <w:b/>
          <w:sz w:val="24"/>
          <w:szCs w:val="24"/>
        </w:rPr>
      </w:pPr>
      <w:r w:rsidRPr="00D75BF0">
        <w:rPr>
          <w:rFonts w:ascii="Times New Roman" w:hAnsi="Times New Roman" w:cs="Times New Roman"/>
          <w:b/>
          <w:sz w:val="24"/>
          <w:szCs w:val="24"/>
        </w:rPr>
        <w:t>Liderazgo y Gestión:</w:t>
      </w:r>
    </w:p>
    <w:p w:rsidR="002769BA" w:rsidRPr="00D75BF0" w:rsidRDefault="002769BA" w:rsidP="00B93393">
      <w:pPr>
        <w:tabs>
          <w:tab w:val="left" w:pos="567"/>
        </w:tabs>
        <w:spacing w:line="360" w:lineRule="auto"/>
        <w:jc w:val="center"/>
        <w:rPr>
          <w:rFonts w:ascii="Times New Roman" w:hAnsi="Times New Roman" w:cs="Times New Roman"/>
          <w:b/>
          <w:sz w:val="24"/>
          <w:szCs w:val="24"/>
        </w:rPr>
      </w:pPr>
      <w:r w:rsidRPr="00D75BF0">
        <w:rPr>
          <w:rFonts w:ascii="Times New Roman" w:hAnsi="Times New Roman" w:cs="Times New Roman"/>
          <w:b/>
          <w:noProof/>
          <w:sz w:val="24"/>
          <w:szCs w:val="24"/>
          <w:lang w:val="es-ES" w:eastAsia="es-ES"/>
        </w:rPr>
        <w:drawing>
          <wp:inline distT="0" distB="0" distL="0" distR="0" wp14:anchorId="49B972D4" wp14:editId="6A7714D7">
            <wp:extent cx="5397566" cy="1268083"/>
            <wp:effectExtent l="19050" t="0" r="0" b="0"/>
            <wp:docPr id="39"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8" cstate="print"/>
                    <a:srcRect l="9641" t="37158" r="16569" b="31967"/>
                    <a:stretch>
                      <a:fillRect/>
                    </a:stretch>
                  </pic:blipFill>
                  <pic:spPr bwMode="auto">
                    <a:xfrm>
                      <a:off x="0" y="0"/>
                      <a:ext cx="5397566" cy="1268083"/>
                    </a:xfrm>
                    <a:prstGeom prst="rect">
                      <a:avLst/>
                    </a:prstGeom>
                    <a:noFill/>
                    <a:ln w="9525">
                      <a:noFill/>
                      <a:miter lim="800000"/>
                      <a:headEnd/>
                      <a:tailEnd/>
                    </a:ln>
                  </pic:spPr>
                </pic:pic>
              </a:graphicData>
            </a:graphic>
          </wp:inline>
        </w:drawing>
      </w:r>
      <w:r w:rsidRPr="00D75BF0">
        <w:rPr>
          <w:rFonts w:ascii="Times New Roman" w:hAnsi="Times New Roman" w:cs="Times New Roman"/>
          <w:sz w:val="24"/>
          <w:szCs w:val="24"/>
        </w:rPr>
        <w:t xml:space="preserve">Gráfico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Grupo Educativo Marín, 2010.</w:t>
      </w:r>
    </w:p>
    <w:p w:rsidR="002769BA"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noProof/>
          <w:sz w:val="24"/>
          <w:szCs w:val="24"/>
          <w:lang w:val="es-ES" w:eastAsia="es-ES"/>
        </w:rPr>
        <w:drawing>
          <wp:inline distT="0" distB="0" distL="0" distR="0" wp14:anchorId="75677689" wp14:editId="1D3B5E55">
            <wp:extent cx="5178832" cy="1613139"/>
            <wp:effectExtent l="19050" t="0" r="2768" b="0"/>
            <wp:docPr id="41"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9" cstate="print"/>
                    <a:srcRect l="9641" t="36066" r="15495" b="22404"/>
                    <a:stretch>
                      <a:fillRect/>
                    </a:stretch>
                  </pic:blipFill>
                  <pic:spPr bwMode="auto">
                    <a:xfrm>
                      <a:off x="0" y="0"/>
                      <a:ext cx="5180853" cy="1613768"/>
                    </a:xfrm>
                    <a:prstGeom prst="rect">
                      <a:avLst/>
                    </a:prstGeom>
                    <a:noFill/>
                    <a:ln w="9525">
                      <a:noFill/>
                      <a:miter lim="800000"/>
                      <a:headEnd/>
                      <a:tailEnd/>
                    </a:ln>
                  </pic:spPr>
                </pic:pic>
              </a:graphicData>
            </a:graphic>
          </wp:inline>
        </w:drawing>
      </w:r>
    </w:p>
    <w:p w:rsidR="002769BA"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t xml:space="preserve">Gráfico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Grupo Educativo Marín, 2010.</w:t>
      </w:r>
    </w:p>
    <w:p w:rsidR="004A0825"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noProof/>
          <w:sz w:val="24"/>
          <w:szCs w:val="24"/>
          <w:lang w:val="es-ES" w:eastAsia="es-ES"/>
        </w:rPr>
        <w:drawing>
          <wp:inline distT="0" distB="0" distL="0" distR="0" wp14:anchorId="099EA066" wp14:editId="257C2167">
            <wp:extent cx="5060315" cy="1297538"/>
            <wp:effectExtent l="19050" t="0" r="6985" b="0"/>
            <wp:docPr id="42"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0" cstate="print"/>
                    <a:srcRect l="9795" t="29508" r="11203" b="34426"/>
                    <a:stretch>
                      <a:fillRect/>
                    </a:stretch>
                  </pic:blipFill>
                  <pic:spPr bwMode="auto">
                    <a:xfrm>
                      <a:off x="0" y="0"/>
                      <a:ext cx="5062772" cy="1298168"/>
                    </a:xfrm>
                    <a:prstGeom prst="rect">
                      <a:avLst/>
                    </a:prstGeom>
                    <a:noFill/>
                    <a:ln w="9525">
                      <a:noFill/>
                      <a:miter lim="800000"/>
                      <a:headEnd/>
                      <a:tailEnd/>
                    </a:ln>
                  </pic:spPr>
                </pic:pic>
              </a:graphicData>
            </a:graphic>
          </wp:inline>
        </w:drawing>
      </w:r>
    </w:p>
    <w:p w:rsidR="002769BA" w:rsidRPr="00D75BF0" w:rsidRDefault="004A0825"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t xml:space="preserve">Gráfico </w:t>
      </w:r>
      <w:r w:rsidR="002769BA" w:rsidRPr="00D75BF0">
        <w:rPr>
          <w:rFonts w:ascii="Times New Roman" w:hAnsi="Times New Roman" w:cs="Times New Roman"/>
          <w:sz w:val="24"/>
          <w:szCs w:val="24"/>
        </w:rPr>
        <w:t xml:space="preserve">tomado del </w:t>
      </w:r>
      <w:proofErr w:type="spellStart"/>
      <w:r w:rsidR="002769BA" w:rsidRPr="00D75BF0">
        <w:rPr>
          <w:rFonts w:ascii="Times New Roman" w:hAnsi="Times New Roman" w:cs="Times New Roman"/>
          <w:sz w:val="24"/>
          <w:szCs w:val="24"/>
        </w:rPr>
        <w:t>Relatorio</w:t>
      </w:r>
      <w:proofErr w:type="spellEnd"/>
      <w:r w:rsidR="002769BA" w:rsidRPr="00D75BF0">
        <w:rPr>
          <w:rFonts w:ascii="Times New Roman" w:hAnsi="Times New Roman" w:cs="Times New Roman"/>
          <w:sz w:val="24"/>
          <w:szCs w:val="24"/>
        </w:rPr>
        <w:t xml:space="preserve"> del Grupo Educativo Marín, 2010.</w:t>
      </w:r>
    </w:p>
    <w:p w:rsidR="002769BA"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noProof/>
          <w:sz w:val="24"/>
          <w:szCs w:val="24"/>
          <w:lang w:val="es-ES" w:eastAsia="es-ES"/>
        </w:rPr>
        <w:drawing>
          <wp:inline distT="0" distB="0" distL="0" distR="0" wp14:anchorId="261A36AC" wp14:editId="56B03E8C">
            <wp:extent cx="5059983" cy="1238250"/>
            <wp:effectExtent l="19050" t="0" r="7317" b="0"/>
            <wp:docPr id="44"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1" cstate="print"/>
                    <a:srcRect l="9795" t="54645" r="14839" b="12540"/>
                    <a:stretch>
                      <a:fillRect/>
                    </a:stretch>
                  </pic:blipFill>
                  <pic:spPr bwMode="auto">
                    <a:xfrm>
                      <a:off x="0" y="0"/>
                      <a:ext cx="5065574" cy="1239618"/>
                    </a:xfrm>
                    <a:prstGeom prst="rect">
                      <a:avLst/>
                    </a:prstGeom>
                    <a:noFill/>
                    <a:ln w="9525">
                      <a:noFill/>
                      <a:miter lim="800000"/>
                      <a:headEnd/>
                      <a:tailEnd/>
                    </a:ln>
                  </pic:spPr>
                </pic:pic>
              </a:graphicData>
            </a:graphic>
          </wp:inline>
        </w:drawing>
      </w:r>
    </w:p>
    <w:p w:rsidR="002769BA"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t xml:space="preserve">Gráfico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Grupo Educativo Marín, 2010.</w:t>
      </w:r>
    </w:p>
    <w:p w:rsidR="00A17C96" w:rsidRDefault="00A17C96" w:rsidP="00B93393">
      <w:pPr>
        <w:tabs>
          <w:tab w:val="left" w:pos="567"/>
        </w:tabs>
        <w:spacing w:line="360" w:lineRule="auto"/>
        <w:jc w:val="both"/>
        <w:rPr>
          <w:rFonts w:ascii="Times New Roman" w:hAnsi="Times New Roman" w:cs="Times New Roman"/>
          <w:b/>
          <w:sz w:val="24"/>
          <w:szCs w:val="24"/>
        </w:rPr>
      </w:pPr>
    </w:p>
    <w:p w:rsidR="00B95461" w:rsidRPr="00D75BF0" w:rsidRDefault="00B95461" w:rsidP="00B93393">
      <w:pPr>
        <w:tabs>
          <w:tab w:val="left" w:pos="567"/>
        </w:tabs>
        <w:spacing w:line="360" w:lineRule="auto"/>
        <w:jc w:val="both"/>
        <w:rPr>
          <w:rFonts w:ascii="Times New Roman" w:hAnsi="Times New Roman" w:cs="Times New Roman"/>
          <w:b/>
          <w:sz w:val="24"/>
          <w:szCs w:val="24"/>
        </w:rPr>
      </w:pPr>
    </w:p>
    <w:p w:rsidR="002769BA" w:rsidRPr="00D75BF0" w:rsidRDefault="002769BA" w:rsidP="00B93393">
      <w:pPr>
        <w:tabs>
          <w:tab w:val="left" w:pos="567"/>
        </w:tabs>
        <w:spacing w:line="360" w:lineRule="auto"/>
        <w:jc w:val="both"/>
        <w:rPr>
          <w:rFonts w:ascii="Times New Roman" w:hAnsi="Times New Roman" w:cs="Times New Roman"/>
          <w:b/>
          <w:sz w:val="24"/>
          <w:szCs w:val="24"/>
        </w:rPr>
      </w:pPr>
      <w:r w:rsidRPr="00D75BF0">
        <w:rPr>
          <w:rFonts w:ascii="Times New Roman" w:hAnsi="Times New Roman" w:cs="Times New Roman"/>
          <w:b/>
          <w:sz w:val="24"/>
          <w:szCs w:val="24"/>
        </w:rPr>
        <w:lastRenderedPageBreak/>
        <w:t>Política y Estrategia:</w:t>
      </w:r>
    </w:p>
    <w:p w:rsidR="002769BA" w:rsidRPr="00D75BF0" w:rsidRDefault="002769BA" w:rsidP="00B93393">
      <w:pPr>
        <w:tabs>
          <w:tab w:val="left" w:pos="567"/>
        </w:tabs>
        <w:spacing w:line="360" w:lineRule="auto"/>
        <w:jc w:val="center"/>
        <w:rPr>
          <w:rFonts w:ascii="Times New Roman" w:hAnsi="Times New Roman" w:cs="Times New Roman"/>
          <w:b/>
          <w:sz w:val="24"/>
          <w:szCs w:val="24"/>
        </w:rPr>
      </w:pPr>
      <w:r w:rsidRPr="00D75BF0">
        <w:rPr>
          <w:rFonts w:ascii="Times New Roman" w:hAnsi="Times New Roman" w:cs="Times New Roman"/>
          <w:b/>
          <w:noProof/>
          <w:sz w:val="24"/>
          <w:szCs w:val="24"/>
          <w:lang w:val="es-ES" w:eastAsia="es-ES"/>
        </w:rPr>
        <w:drawing>
          <wp:inline distT="0" distB="0" distL="0" distR="0" wp14:anchorId="425C6770" wp14:editId="6DF900B6">
            <wp:extent cx="5296750" cy="1219200"/>
            <wp:effectExtent l="19050" t="0" r="0" b="0"/>
            <wp:docPr id="4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2" cstate="print"/>
                    <a:srcRect l="9789" t="33880" r="14867" b="35239"/>
                    <a:stretch>
                      <a:fillRect/>
                    </a:stretch>
                  </pic:blipFill>
                  <pic:spPr bwMode="auto">
                    <a:xfrm>
                      <a:off x="0" y="0"/>
                      <a:ext cx="5314387" cy="1223260"/>
                    </a:xfrm>
                    <a:prstGeom prst="rect">
                      <a:avLst/>
                    </a:prstGeom>
                    <a:noFill/>
                    <a:ln w="9525">
                      <a:noFill/>
                      <a:miter lim="800000"/>
                      <a:headEnd/>
                      <a:tailEnd/>
                    </a:ln>
                  </pic:spPr>
                </pic:pic>
              </a:graphicData>
            </a:graphic>
          </wp:inline>
        </w:drawing>
      </w:r>
    </w:p>
    <w:p w:rsidR="002769BA"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t xml:space="preserve">Gráfico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Grupo Educativo Marín, 2010.</w:t>
      </w:r>
    </w:p>
    <w:p w:rsidR="002769BA" w:rsidRPr="00D75BF0" w:rsidRDefault="002769BA" w:rsidP="00B93393">
      <w:pPr>
        <w:tabs>
          <w:tab w:val="left" w:pos="567"/>
        </w:tabs>
        <w:spacing w:line="360" w:lineRule="auto"/>
        <w:jc w:val="center"/>
        <w:rPr>
          <w:rFonts w:ascii="Times New Roman" w:hAnsi="Times New Roman" w:cs="Times New Roman"/>
          <w:b/>
          <w:sz w:val="24"/>
          <w:szCs w:val="24"/>
        </w:rPr>
      </w:pPr>
      <w:r w:rsidRPr="00D75BF0">
        <w:rPr>
          <w:rFonts w:ascii="Times New Roman" w:hAnsi="Times New Roman" w:cs="Times New Roman"/>
          <w:b/>
          <w:noProof/>
          <w:sz w:val="24"/>
          <w:szCs w:val="24"/>
          <w:lang w:val="es-ES" w:eastAsia="es-ES"/>
        </w:rPr>
        <w:drawing>
          <wp:inline distT="0" distB="0" distL="0" distR="0" wp14:anchorId="049D3BD5" wp14:editId="1F0D1BA5">
            <wp:extent cx="5094161" cy="1162050"/>
            <wp:effectExtent l="19050" t="0" r="0" b="0"/>
            <wp:docPr id="47"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3" cstate="print"/>
                    <a:srcRect l="9641" t="48361" r="15035" b="21038"/>
                    <a:stretch>
                      <a:fillRect/>
                    </a:stretch>
                  </pic:blipFill>
                  <pic:spPr bwMode="auto">
                    <a:xfrm>
                      <a:off x="0" y="0"/>
                      <a:ext cx="5116046" cy="1167042"/>
                    </a:xfrm>
                    <a:prstGeom prst="rect">
                      <a:avLst/>
                    </a:prstGeom>
                    <a:noFill/>
                    <a:ln w="9525">
                      <a:noFill/>
                      <a:miter lim="800000"/>
                      <a:headEnd/>
                      <a:tailEnd/>
                    </a:ln>
                  </pic:spPr>
                </pic:pic>
              </a:graphicData>
            </a:graphic>
          </wp:inline>
        </w:drawing>
      </w:r>
    </w:p>
    <w:p w:rsidR="002769BA"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t xml:space="preserve">Gráfico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Grupo Educativo Marín, 2010.</w:t>
      </w:r>
    </w:p>
    <w:p w:rsidR="002769BA" w:rsidRPr="00D75BF0" w:rsidRDefault="002769BA" w:rsidP="00B93393">
      <w:pPr>
        <w:tabs>
          <w:tab w:val="left" w:pos="567"/>
        </w:tabs>
        <w:spacing w:line="360" w:lineRule="auto"/>
        <w:jc w:val="center"/>
        <w:rPr>
          <w:rFonts w:ascii="Times New Roman" w:hAnsi="Times New Roman" w:cs="Times New Roman"/>
          <w:b/>
          <w:sz w:val="24"/>
          <w:szCs w:val="24"/>
        </w:rPr>
      </w:pPr>
      <w:r w:rsidRPr="00D75BF0">
        <w:rPr>
          <w:rFonts w:ascii="Times New Roman" w:hAnsi="Times New Roman" w:cs="Times New Roman"/>
          <w:b/>
          <w:noProof/>
          <w:sz w:val="24"/>
          <w:szCs w:val="24"/>
          <w:lang w:val="es-ES" w:eastAsia="es-ES"/>
        </w:rPr>
        <w:drawing>
          <wp:inline distT="0" distB="0" distL="0" distR="0" wp14:anchorId="54EA446F" wp14:editId="3A5038B5">
            <wp:extent cx="5302762" cy="952500"/>
            <wp:effectExtent l="19050" t="0" r="0" b="0"/>
            <wp:docPr id="48"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4" cstate="print"/>
                    <a:srcRect l="9795" t="31148" r="14839" b="44765"/>
                    <a:stretch>
                      <a:fillRect/>
                    </a:stretch>
                  </pic:blipFill>
                  <pic:spPr bwMode="auto">
                    <a:xfrm>
                      <a:off x="0" y="0"/>
                      <a:ext cx="5308622" cy="953553"/>
                    </a:xfrm>
                    <a:prstGeom prst="rect">
                      <a:avLst/>
                    </a:prstGeom>
                    <a:noFill/>
                    <a:ln w="9525">
                      <a:noFill/>
                      <a:miter lim="800000"/>
                      <a:headEnd/>
                      <a:tailEnd/>
                    </a:ln>
                  </pic:spPr>
                </pic:pic>
              </a:graphicData>
            </a:graphic>
          </wp:inline>
        </w:drawing>
      </w:r>
    </w:p>
    <w:p w:rsidR="002769BA"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t xml:space="preserve">Gráfico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Grupo Educativo Marín, 2010.</w:t>
      </w:r>
    </w:p>
    <w:p w:rsidR="002769BA" w:rsidRPr="00D75BF0" w:rsidRDefault="002769BA" w:rsidP="00B93393">
      <w:pPr>
        <w:tabs>
          <w:tab w:val="left" w:pos="567"/>
        </w:tabs>
        <w:spacing w:line="360" w:lineRule="auto"/>
        <w:jc w:val="center"/>
        <w:rPr>
          <w:rFonts w:ascii="Times New Roman" w:hAnsi="Times New Roman" w:cs="Times New Roman"/>
          <w:b/>
          <w:sz w:val="24"/>
          <w:szCs w:val="24"/>
        </w:rPr>
      </w:pPr>
      <w:r w:rsidRPr="00D75BF0">
        <w:rPr>
          <w:rFonts w:ascii="Times New Roman" w:hAnsi="Times New Roman" w:cs="Times New Roman"/>
          <w:b/>
          <w:noProof/>
          <w:sz w:val="24"/>
          <w:szCs w:val="24"/>
          <w:lang w:val="es-ES" w:eastAsia="es-ES"/>
        </w:rPr>
        <w:drawing>
          <wp:inline distT="0" distB="0" distL="0" distR="0" wp14:anchorId="329C3E30" wp14:editId="2F0A8763">
            <wp:extent cx="5344831" cy="990600"/>
            <wp:effectExtent l="19050" t="0" r="8219" b="0"/>
            <wp:docPr id="50"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5" cstate="print"/>
                    <a:srcRect l="9636" t="49454" r="15043" b="25683"/>
                    <a:stretch>
                      <a:fillRect/>
                    </a:stretch>
                  </pic:blipFill>
                  <pic:spPr bwMode="auto">
                    <a:xfrm>
                      <a:off x="0" y="0"/>
                      <a:ext cx="5371882" cy="995614"/>
                    </a:xfrm>
                    <a:prstGeom prst="rect">
                      <a:avLst/>
                    </a:prstGeom>
                    <a:noFill/>
                    <a:ln w="9525">
                      <a:noFill/>
                      <a:miter lim="800000"/>
                      <a:headEnd/>
                      <a:tailEnd/>
                    </a:ln>
                  </pic:spPr>
                </pic:pic>
              </a:graphicData>
            </a:graphic>
          </wp:inline>
        </w:drawing>
      </w:r>
    </w:p>
    <w:p w:rsidR="00A17C96" w:rsidRPr="00D75BF0" w:rsidRDefault="002769BA" w:rsidP="00B93393">
      <w:pPr>
        <w:tabs>
          <w:tab w:val="left" w:pos="567"/>
        </w:tabs>
        <w:spacing w:line="360" w:lineRule="auto"/>
        <w:jc w:val="center"/>
        <w:rPr>
          <w:rFonts w:ascii="Times New Roman" w:hAnsi="Times New Roman" w:cs="Times New Roman"/>
          <w:b/>
          <w:sz w:val="24"/>
          <w:szCs w:val="24"/>
        </w:rPr>
      </w:pPr>
      <w:r w:rsidRPr="00D75BF0">
        <w:rPr>
          <w:rFonts w:ascii="Times New Roman" w:hAnsi="Times New Roman" w:cs="Times New Roman"/>
          <w:sz w:val="24"/>
          <w:szCs w:val="24"/>
        </w:rPr>
        <w:t xml:space="preserve">Gráfico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Grupo Educativo Marín, 2010.</w:t>
      </w:r>
    </w:p>
    <w:p w:rsidR="00A17C96" w:rsidRDefault="00A17C96" w:rsidP="00B93393">
      <w:pPr>
        <w:tabs>
          <w:tab w:val="left" w:pos="567"/>
        </w:tabs>
        <w:spacing w:line="360" w:lineRule="auto"/>
        <w:jc w:val="both"/>
        <w:rPr>
          <w:rFonts w:ascii="Times New Roman" w:hAnsi="Times New Roman" w:cs="Times New Roman"/>
          <w:b/>
          <w:sz w:val="24"/>
          <w:szCs w:val="24"/>
        </w:rPr>
      </w:pPr>
    </w:p>
    <w:p w:rsidR="00B95461" w:rsidRDefault="00B95461" w:rsidP="00B93393">
      <w:pPr>
        <w:tabs>
          <w:tab w:val="left" w:pos="567"/>
        </w:tabs>
        <w:spacing w:line="360" w:lineRule="auto"/>
        <w:jc w:val="both"/>
        <w:rPr>
          <w:rFonts w:ascii="Times New Roman" w:hAnsi="Times New Roman" w:cs="Times New Roman"/>
          <w:b/>
          <w:sz w:val="24"/>
          <w:szCs w:val="24"/>
        </w:rPr>
      </w:pPr>
    </w:p>
    <w:p w:rsidR="00B95461" w:rsidRDefault="00B95461" w:rsidP="00B93393">
      <w:pPr>
        <w:tabs>
          <w:tab w:val="left" w:pos="567"/>
        </w:tabs>
        <w:spacing w:line="360" w:lineRule="auto"/>
        <w:jc w:val="both"/>
        <w:rPr>
          <w:rFonts w:ascii="Times New Roman" w:hAnsi="Times New Roman" w:cs="Times New Roman"/>
          <w:b/>
          <w:sz w:val="24"/>
          <w:szCs w:val="24"/>
        </w:rPr>
      </w:pPr>
    </w:p>
    <w:p w:rsidR="00B95461" w:rsidRDefault="00B95461" w:rsidP="00B93393">
      <w:pPr>
        <w:tabs>
          <w:tab w:val="left" w:pos="567"/>
        </w:tabs>
        <w:spacing w:line="360" w:lineRule="auto"/>
        <w:jc w:val="both"/>
        <w:rPr>
          <w:rFonts w:ascii="Times New Roman" w:hAnsi="Times New Roman" w:cs="Times New Roman"/>
          <w:b/>
          <w:sz w:val="24"/>
          <w:szCs w:val="24"/>
        </w:rPr>
      </w:pPr>
    </w:p>
    <w:p w:rsidR="00B95461" w:rsidRPr="00D75BF0" w:rsidRDefault="00B95461" w:rsidP="00B93393">
      <w:pPr>
        <w:tabs>
          <w:tab w:val="left" w:pos="567"/>
        </w:tabs>
        <w:spacing w:line="360" w:lineRule="auto"/>
        <w:jc w:val="both"/>
        <w:rPr>
          <w:rFonts w:ascii="Times New Roman" w:hAnsi="Times New Roman" w:cs="Times New Roman"/>
          <w:b/>
          <w:sz w:val="24"/>
          <w:szCs w:val="24"/>
        </w:rPr>
      </w:pPr>
    </w:p>
    <w:p w:rsidR="002769BA" w:rsidRPr="00D75BF0" w:rsidRDefault="002769BA" w:rsidP="00B93393">
      <w:pPr>
        <w:tabs>
          <w:tab w:val="left" w:pos="567"/>
        </w:tabs>
        <w:spacing w:line="360" w:lineRule="auto"/>
        <w:jc w:val="both"/>
        <w:rPr>
          <w:rFonts w:ascii="Times New Roman" w:hAnsi="Times New Roman" w:cs="Times New Roman"/>
          <w:b/>
          <w:sz w:val="24"/>
          <w:szCs w:val="24"/>
        </w:rPr>
      </w:pPr>
      <w:r w:rsidRPr="00D75BF0">
        <w:rPr>
          <w:rFonts w:ascii="Times New Roman" w:hAnsi="Times New Roman" w:cs="Times New Roman"/>
          <w:b/>
          <w:sz w:val="24"/>
          <w:szCs w:val="24"/>
        </w:rPr>
        <w:lastRenderedPageBreak/>
        <w:t>Desarrollo de las Personas:</w:t>
      </w:r>
    </w:p>
    <w:p w:rsidR="002769BA" w:rsidRPr="00D75BF0" w:rsidRDefault="002769BA" w:rsidP="00B93393">
      <w:pPr>
        <w:tabs>
          <w:tab w:val="left" w:pos="567"/>
        </w:tabs>
        <w:spacing w:line="360" w:lineRule="auto"/>
        <w:jc w:val="center"/>
        <w:rPr>
          <w:rFonts w:ascii="Times New Roman" w:hAnsi="Times New Roman" w:cs="Times New Roman"/>
          <w:b/>
          <w:sz w:val="24"/>
          <w:szCs w:val="24"/>
        </w:rPr>
      </w:pPr>
      <w:r w:rsidRPr="00D75BF0">
        <w:rPr>
          <w:rFonts w:ascii="Times New Roman" w:hAnsi="Times New Roman" w:cs="Times New Roman"/>
          <w:b/>
          <w:noProof/>
          <w:sz w:val="24"/>
          <w:szCs w:val="24"/>
          <w:lang w:val="es-ES" w:eastAsia="es-ES"/>
        </w:rPr>
        <w:drawing>
          <wp:inline distT="0" distB="0" distL="0" distR="0" wp14:anchorId="41F8B389" wp14:editId="7D0C6F0D">
            <wp:extent cx="5181600" cy="1205193"/>
            <wp:effectExtent l="19050" t="0" r="0" b="0"/>
            <wp:docPr id="51"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6" cstate="print"/>
                    <a:srcRect l="9795" t="32787" r="14839" b="36024"/>
                    <a:stretch>
                      <a:fillRect/>
                    </a:stretch>
                  </pic:blipFill>
                  <pic:spPr bwMode="auto">
                    <a:xfrm>
                      <a:off x="0" y="0"/>
                      <a:ext cx="5200941" cy="1209692"/>
                    </a:xfrm>
                    <a:prstGeom prst="rect">
                      <a:avLst/>
                    </a:prstGeom>
                    <a:noFill/>
                    <a:ln w="9525">
                      <a:noFill/>
                      <a:miter lim="800000"/>
                      <a:headEnd/>
                      <a:tailEnd/>
                    </a:ln>
                  </pic:spPr>
                </pic:pic>
              </a:graphicData>
            </a:graphic>
          </wp:inline>
        </w:drawing>
      </w:r>
    </w:p>
    <w:p w:rsidR="002769BA"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t xml:space="preserve">Gráfico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Grupo Educativo Marín, 2010.</w:t>
      </w:r>
    </w:p>
    <w:p w:rsidR="002769BA" w:rsidRPr="00D75BF0" w:rsidRDefault="002769BA" w:rsidP="00B93393">
      <w:pPr>
        <w:tabs>
          <w:tab w:val="left" w:pos="567"/>
        </w:tabs>
        <w:spacing w:line="360" w:lineRule="auto"/>
        <w:jc w:val="center"/>
        <w:rPr>
          <w:rFonts w:ascii="Times New Roman" w:hAnsi="Times New Roman" w:cs="Times New Roman"/>
          <w:b/>
          <w:sz w:val="24"/>
          <w:szCs w:val="24"/>
        </w:rPr>
      </w:pPr>
      <w:r w:rsidRPr="00D75BF0">
        <w:rPr>
          <w:rFonts w:ascii="Times New Roman" w:hAnsi="Times New Roman" w:cs="Times New Roman"/>
          <w:b/>
          <w:noProof/>
          <w:sz w:val="24"/>
          <w:szCs w:val="24"/>
          <w:lang w:val="es-ES" w:eastAsia="es-ES"/>
        </w:rPr>
        <w:drawing>
          <wp:inline distT="0" distB="0" distL="0" distR="0" wp14:anchorId="610D2F38" wp14:editId="51D96DF4">
            <wp:extent cx="5095875" cy="1089789"/>
            <wp:effectExtent l="19050" t="0" r="9525" b="0"/>
            <wp:docPr id="53"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7" cstate="print"/>
                    <a:srcRect l="9641" t="28689" r="15035" b="42623"/>
                    <a:stretch>
                      <a:fillRect/>
                    </a:stretch>
                  </pic:blipFill>
                  <pic:spPr bwMode="auto">
                    <a:xfrm>
                      <a:off x="0" y="0"/>
                      <a:ext cx="5107214" cy="1092214"/>
                    </a:xfrm>
                    <a:prstGeom prst="rect">
                      <a:avLst/>
                    </a:prstGeom>
                    <a:noFill/>
                    <a:ln w="9525">
                      <a:noFill/>
                      <a:miter lim="800000"/>
                      <a:headEnd/>
                      <a:tailEnd/>
                    </a:ln>
                  </pic:spPr>
                </pic:pic>
              </a:graphicData>
            </a:graphic>
          </wp:inline>
        </w:drawing>
      </w:r>
    </w:p>
    <w:p w:rsidR="002769BA"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t xml:space="preserve">Gráfico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Grupo Educativo Marín, 2010.</w:t>
      </w:r>
    </w:p>
    <w:p w:rsidR="002769BA" w:rsidRPr="00D75BF0" w:rsidRDefault="002769BA" w:rsidP="00B93393">
      <w:pPr>
        <w:tabs>
          <w:tab w:val="left" w:pos="567"/>
        </w:tabs>
        <w:spacing w:line="360" w:lineRule="auto"/>
        <w:jc w:val="center"/>
        <w:rPr>
          <w:rFonts w:ascii="Times New Roman" w:hAnsi="Times New Roman" w:cs="Times New Roman"/>
          <w:b/>
          <w:sz w:val="24"/>
          <w:szCs w:val="24"/>
        </w:rPr>
      </w:pPr>
      <w:r w:rsidRPr="00D75BF0">
        <w:rPr>
          <w:rFonts w:ascii="Times New Roman" w:hAnsi="Times New Roman" w:cs="Times New Roman"/>
          <w:b/>
          <w:noProof/>
          <w:sz w:val="24"/>
          <w:szCs w:val="24"/>
          <w:lang w:val="es-ES" w:eastAsia="es-ES"/>
        </w:rPr>
        <w:drawing>
          <wp:inline distT="0" distB="0" distL="0" distR="0" wp14:anchorId="1D5C1816" wp14:editId="7114D3CA">
            <wp:extent cx="5133274" cy="1076325"/>
            <wp:effectExtent l="19050" t="0" r="0" b="0"/>
            <wp:docPr id="54"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38" cstate="print"/>
                    <a:srcRect l="9948" t="51366" r="14737" b="20492"/>
                    <a:stretch>
                      <a:fillRect/>
                    </a:stretch>
                  </pic:blipFill>
                  <pic:spPr bwMode="auto">
                    <a:xfrm>
                      <a:off x="0" y="0"/>
                      <a:ext cx="5148891" cy="1079600"/>
                    </a:xfrm>
                    <a:prstGeom prst="rect">
                      <a:avLst/>
                    </a:prstGeom>
                    <a:noFill/>
                    <a:ln w="9525">
                      <a:noFill/>
                      <a:miter lim="800000"/>
                      <a:headEnd/>
                      <a:tailEnd/>
                    </a:ln>
                  </pic:spPr>
                </pic:pic>
              </a:graphicData>
            </a:graphic>
          </wp:inline>
        </w:drawing>
      </w:r>
    </w:p>
    <w:p w:rsidR="002769BA"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t xml:space="preserve">Gráfico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Grupo Educativo Marín, 2010.</w:t>
      </w:r>
    </w:p>
    <w:p w:rsidR="002769BA" w:rsidRPr="00D75BF0" w:rsidRDefault="002769BA" w:rsidP="00B93393">
      <w:pPr>
        <w:tabs>
          <w:tab w:val="left" w:pos="567"/>
        </w:tabs>
        <w:spacing w:line="360" w:lineRule="auto"/>
        <w:jc w:val="center"/>
        <w:rPr>
          <w:rFonts w:ascii="Times New Roman" w:hAnsi="Times New Roman" w:cs="Times New Roman"/>
          <w:b/>
          <w:sz w:val="24"/>
          <w:szCs w:val="24"/>
        </w:rPr>
      </w:pPr>
      <w:r w:rsidRPr="00D75BF0">
        <w:rPr>
          <w:rFonts w:ascii="Times New Roman" w:hAnsi="Times New Roman" w:cs="Times New Roman"/>
          <w:b/>
          <w:noProof/>
          <w:sz w:val="24"/>
          <w:szCs w:val="24"/>
          <w:lang w:val="es-ES" w:eastAsia="es-ES"/>
        </w:rPr>
        <w:drawing>
          <wp:inline distT="0" distB="0" distL="0" distR="0" wp14:anchorId="470DD761" wp14:editId="790C8CC3">
            <wp:extent cx="5299110" cy="895350"/>
            <wp:effectExtent l="19050" t="0" r="0" b="0"/>
            <wp:docPr id="5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39" cstate="print"/>
                    <a:srcRect l="9948" t="46721" r="14737" b="30601"/>
                    <a:stretch>
                      <a:fillRect/>
                    </a:stretch>
                  </pic:blipFill>
                  <pic:spPr bwMode="auto">
                    <a:xfrm>
                      <a:off x="0" y="0"/>
                      <a:ext cx="5311105" cy="897377"/>
                    </a:xfrm>
                    <a:prstGeom prst="rect">
                      <a:avLst/>
                    </a:prstGeom>
                    <a:noFill/>
                    <a:ln w="9525">
                      <a:noFill/>
                      <a:miter lim="800000"/>
                      <a:headEnd/>
                      <a:tailEnd/>
                    </a:ln>
                  </pic:spPr>
                </pic:pic>
              </a:graphicData>
            </a:graphic>
          </wp:inline>
        </w:drawing>
      </w:r>
    </w:p>
    <w:p w:rsidR="00A17C96" w:rsidRPr="00D75BF0" w:rsidRDefault="002769BA" w:rsidP="00B93393">
      <w:pPr>
        <w:tabs>
          <w:tab w:val="left" w:pos="567"/>
        </w:tabs>
        <w:spacing w:line="360" w:lineRule="auto"/>
        <w:jc w:val="center"/>
        <w:rPr>
          <w:rFonts w:ascii="Times New Roman" w:hAnsi="Times New Roman" w:cs="Times New Roman"/>
          <w:b/>
          <w:sz w:val="24"/>
          <w:szCs w:val="24"/>
        </w:rPr>
      </w:pPr>
      <w:r w:rsidRPr="00D75BF0">
        <w:rPr>
          <w:rFonts w:ascii="Times New Roman" w:hAnsi="Times New Roman" w:cs="Times New Roman"/>
          <w:sz w:val="24"/>
          <w:szCs w:val="24"/>
        </w:rPr>
        <w:t xml:space="preserve">Gráfico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Grupo Educativo Marín, 2010.</w:t>
      </w:r>
    </w:p>
    <w:p w:rsidR="00A17C96" w:rsidRPr="00D75BF0" w:rsidRDefault="00A17C96" w:rsidP="00B93393">
      <w:pPr>
        <w:tabs>
          <w:tab w:val="left" w:pos="567"/>
        </w:tabs>
        <w:spacing w:line="360" w:lineRule="auto"/>
        <w:jc w:val="both"/>
        <w:rPr>
          <w:rFonts w:ascii="Times New Roman" w:hAnsi="Times New Roman" w:cs="Times New Roman"/>
          <w:b/>
          <w:sz w:val="24"/>
          <w:szCs w:val="24"/>
        </w:rPr>
      </w:pPr>
    </w:p>
    <w:p w:rsidR="00B4436E" w:rsidRPr="00D75BF0" w:rsidRDefault="00B4436E" w:rsidP="00B93393">
      <w:pPr>
        <w:tabs>
          <w:tab w:val="left" w:pos="567"/>
        </w:tabs>
        <w:spacing w:line="360" w:lineRule="auto"/>
        <w:jc w:val="both"/>
        <w:rPr>
          <w:rFonts w:ascii="Times New Roman" w:hAnsi="Times New Roman" w:cs="Times New Roman"/>
          <w:b/>
          <w:sz w:val="24"/>
          <w:szCs w:val="24"/>
        </w:rPr>
      </w:pPr>
    </w:p>
    <w:p w:rsidR="00B4436E" w:rsidRPr="00D75BF0" w:rsidRDefault="00B4436E" w:rsidP="00B93393">
      <w:pPr>
        <w:tabs>
          <w:tab w:val="left" w:pos="567"/>
        </w:tabs>
        <w:spacing w:line="360" w:lineRule="auto"/>
        <w:jc w:val="both"/>
        <w:rPr>
          <w:rFonts w:ascii="Times New Roman" w:hAnsi="Times New Roman" w:cs="Times New Roman"/>
          <w:b/>
          <w:sz w:val="24"/>
          <w:szCs w:val="24"/>
        </w:rPr>
      </w:pPr>
    </w:p>
    <w:p w:rsidR="00B4436E" w:rsidRDefault="00B4436E" w:rsidP="00B93393">
      <w:pPr>
        <w:tabs>
          <w:tab w:val="left" w:pos="567"/>
        </w:tabs>
        <w:spacing w:line="360" w:lineRule="auto"/>
        <w:jc w:val="both"/>
        <w:rPr>
          <w:rFonts w:ascii="Times New Roman" w:hAnsi="Times New Roman" w:cs="Times New Roman"/>
          <w:b/>
          <w:sz w:val="24"/>
          <w:szCs w:val="24"/>
        </w:rPr>
      </w:pPr>
    </w:p>
    <w:p w:rsidR="00B95461" w:rsidRPr="00D75BF0" w:rsidRDefault="00B95461" w:rsidP="00B93393">
      <w:pPr>
        <w:tabs>
          <w:tab w:val="left" w:pos="567"/>
        </w:tabs>
        <w:spacing w:line="360" w:lineRule="auto"/>
        <w:jc w:val="both"/>
        <w:rPr>
          <w:rFonts w:ascii="Times New Roman" w:hAnsi="Times New Roman" w:cs="Times New Roman"/>
          <w:b/>
          <w:sz w:val="24"/>
          <w:szCs w:val="24"/>
        </w:rPr>
      </w:pPr>
    </w:p>
    <w:p w:rsidR="002769BA" w:rsidRPr="00D75BF0" w:rsidRDefault="002769BA" w:rsidP="00B93393">
      <w:pPr>
        <w:tabs>
          <w:tab w:val="left" w:pos="567"/>
        </w:tabs>
        <w:spacing w:line="360" w:lineRule="auto"/>
        <w:jc w:val="both"/>
        <w:rPr>
          <w:rFonts w:ascii="Times New Roman" w:hAnsi="Times New Roman" w:cs="Times New Roman"/>
          <w:b/>
          <w:sz w:val="24"/>
          <w:szCs w:val="24"/>
        </w:rPr>
      </w:pPr>
      <w:r w:rsidRPr="00D75BF0">
        <w:rPr>
          <w:rFonts w:ascii="Times New Roman" w:hAnsi="Times New Roman" w:cs="Times New Roman"/>
          <w:b/>
          <w:sz w:val="24"/>
          <w:szCs w:val="24"/>
        </w:rPr>
        <w:lastRenderedPageBreak/>
        <w:t>Recursos y Asociados:</w:t>
      </w:r>
    </w:p>
    <w:p w:rsidR="002769BA" w:rsidRPr="00D75BF0" w:rsidRDefault="002769BA" w:rsidP="00B93393">
      <w:pPr>
        <w:tabs>
          <w:tab w:val="left" w:pos="567"/>
        </w:tabs>
        <w:spacing w:line="360" w:lineRule="auto"/>
        <w:jc w:val="center"/>
        <w:rPr>
          <w:rFonts w:ascii="Times New Roman" w:hAnsi="Times New Roman" w:cs="Times New Roman"/>
          <w:b/>
          <w:sz w:val="24"/>
          <w:szCs w:val="24"/>
        </w:rPr>
      </w:pPr>
      <w:r w:rsidRPr="00D75BF0">
        <w:rPr>
          <w:rFonts w:ascii="Times New Roman" w:hAnsi="Times New Roman" w:cs="Times New Roman"/>
          <w:b/>
          <w:noProof/>
          <w:sz w:val="24"/>
          <w:szCs w:val="24"/>
          <w:lang w:val="es-ES" w:eastAsia="es-ES"/>
        </w:rPr>
        <w:drawing>
          <wp:inline distT="0" distB="0" distL="0" distR="0" wp14:anchorId="7180FD96" wp14:editId="7C8D614B">
            <wp:extent cx="5291474" cy="971550"/>
            <wp:effectExtent l="19050" t="0" r="4426" b="0"/>
            <wp:docPr id="57"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40" cstate="print"/>
                    <a:srcRect l="9641" t="50820" r="14992" b="24559"/>
                    <a:stretch>
                      <a:fillRect/>
                    </a:stretch>
                  </pic:blipFill>
                  <pic:spPr bwMode="auto">
                    <a:xfrm>
                      <a:off x="0" y="0"/>
                      <a:ext cx="5297321" cy="972624"/>
                    </a:xfrm>
                    <a:prstGeom prst="rect">
                      <a:avLst/>
                    </a:prstGeom>
                    <a:noFill/>
                    <a:ln w="9525">
                      <a:noFill/>
                      <a:miter lim="800000"/>
                      <a:headEnd/>
                      <a:tailEnd/>
                    </a:ln>
                  </pic:spPr>
                </pic:pic>
              </a:graphicData>
            </a:graphic>
          </wp:inline>
        </w:drawing>
      </w:r>
    </w:p>
    <w:p w:rsidR="002769BA"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t xml:space="preserve">Gráfico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Grupo Educativo Marín, 2010.</w:t>
      </w:r>
    </w:p>
    <w:p w:rsidR="002769BA"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noProof/>
          <w:sz w:val="24"/>
          <w:szCs w:val="24"/>
          <w:lang w:val="es-ES" w:eastAsia="es-ES"/>
        </w:rPr>
        <w:drawing>
          <wp:inline distT="0" distB="0" distL="0" distR="0" wp14:anchorId="56DA798C" wp14:editId="1675E114">
            <wp:extent cx="5124450" cy="1075026"/>
            <wp:effectExtent l="19050" t="0" r="0" b="0"/>
            <wp:docPr id="59"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41" cstate="print"/>
                    <a:srcRect l="9641" t="26776" r="15035" b="45082"/>
                    <a:stretch>
                      <a:fillRect/>
                    </a:stretch>
                  </pic:blipFill>
                  <pic:spPr bwMode="auto">
                    <a:xfrm>
                      <a:off x="0" y="0"/>
                      <a:ext cx="5140046" cy="1078298"/>
                    </a:xfrm>
                    <a:prstGeom prst="rect">
                      <a:avLst/>
                    </a:prstGeom>
                    <a:noFill/>
                    <a:ln w="9525">
                      <a:noFill/>
                      <a:miter lim="800000"/>
                      <a:headEnd/>
                      <a:tailEnd/>
                    </a:ln>
                  </pic:spPr>
                </pic:pic>
              </a:graphicData>
            </a:graphic>
          </wp:inline>
        </w:drawing>
      </w:r>
    </w:p>
    <w:p w:rsidR="002769BA"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t xml:space="preserve">Gráfico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Grupo Educativo Marín, 2010.</w:t>
      </w:r>
    </w:p>
    <w:p w:rsidR="002769BA"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noProof/>
          <w:sz w:val="24"/>
          <w:szCs w:val="24"/>
          <w:lang w:val="es-ES" w:eastAsia="es-ES"/>
        </w:rPr>
        <w:drawing>
          <wp:inline distT="0" distB="0" distL="0" distR="0" wp14:anchorId="4348815A" wp14:editId="4F971F4E">
            <wp:extent cx="5586784" cy="1466850"/>
            <wp:effectExtent l="19050" t="0" r="0" b="0"/>
            <wp:docPr id="60"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42" cstate="print"/>
                    <a:srcRect l="9954" t="14754" r="9838" b="47814"/>
                    <a:stretch>
                      <a:fillRect/>
                    </a:stretch>
                  </pic:blipFill>
                  <pic:spPr bwMode="auto">
                    <a:xfrm>
                      <a:off x="0" y="0"/>
                      <a:ext cx="5590190" cy="1467744"/>
                    </a:xfrm>
                    <a:prstGeom prst="rect">
                      <a:avLst/>
                    </a:prstGeom>
                    <a:noFill/>
                    <a:ln w="9525">
                      <a:noFill/>
                      <a:miter lim="800000"/>
                      <a:headEnd/>
                      <a:tailEnd/>
                    </a:ln>
                  </pic:spPr>
                </pic:pic>
              </a:graphicData>
            </a:graphic>
          </wp:inline>
        </w:drawing>
      </w:r>
    </w:p>
    <w:p w:rsidR="002769BA"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t xml:space="preserve">Gráfico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Grupo Educativo Marín, 2010.</w:t>
      </w:r>
    </w:p>
    <w:p w:rsidR="002769BA"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noProof/>
          <w:sz w:val="24"/>
          <w:szCs w:val="24"/>
          <w:lang w:val="es-ES" w:eastAsia="es-ES"/>
        </w:rPr>
        <w:drawing>
          <wp:inline distT="0" distB="0" distL="0" distR="0" wp14:anchorId="7398C35B" wp14:editId="468B79F6">
            <wp:extent cx="5224814" cy="1104900"/>
            <wp:effectExtent l="19050" t="0" r="0" b="0"/>
            <wp:docPr id="62"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43" cstate="print"/>
                    <a:srcRect l="9789" t="30328" r="14734" b="41257"/>
                    <a:stretch>
                      <a:fillRect/>
                    </a:stretch>
                  </pic:blipFill>
                  <pic:spPr bwMode="auto">
                    <a:xfrm>
                      <a:off x="0" y="0"/>
                      <a:ext cx="5235300" cy="1107118"/>
                    </a:xfrm>
                    <a:prstGeom prst="rect">
                      <a:avLst/>
                    </a:prstGeom>
                    <a:noFill/>
                    <a:ln w="9525">
                      <a:noFill/>
                      <a:miter lim="800000"/>
                      <a:headEnd/>
                      <a:tailEnd/>
                    </a:ln>
                  </pic:spPr>
                </pic:pic>
              </a:graphicData>
            </a:graphic>
          </wp:inline>
        </w:drawing>
      </w:r>
    </w:p>
    <w:p w:rsidR="002769BA"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t xml:space="preserve">Gráfico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Grupo Educativo Marín, 2010.</w:t>
      </w:r>
    </w:p>
    <w:p w:rsidR="00A17C96" w:rsidRPr="00D75BF0" w:rsidRDefault="00A17C96" w:rsidP="00B93393">
      <w:pPr>
        <w:tabs>
          <w:tab w:val="left" w:pos="567"/>
        </w:tabs>
        <w:spacing w:line="360" w:lineRule="auto"/>
        <w:jc w:val="both"/>
        <w:rPr>
          <w:rFonts w:ascii="Times New Roman" w:hAnsi="Times New Roman" w:cs="Times New Roman"/>
          <w:b/>
          <w:sz w:val="24"/>
          <w:szCs w:val="24"/>
        </w:rPr>
      </w:pPr>
    </w:p>
    <w:p w:rsidR="00B4436E" w:rsidRDefault="00B4436E" w:rsidP="00B93393">
      <w:pPr>
        <w:tabs>
          <w:tab w:val="left" w:pos="567"/>
        </w:tabs>
        <w:spacing w:line="360" w:lineRule="auto"/>
        <w:jc w:val="both"/>
        <w:rPr>
          <w:rFonts w:ascii="Times New Roman" w:hAnsi="Times New Roman" w:cs="Times New Roman"/>
          <w:b/>
          <w:sz w:val="24"/>
          <w:szCs w:val="24"/>
        </w:rPr>
      </w:pPr>
    </w:p>
    <w:p w:rsidR="00B95461" w:rsidRDefault="00B95461" w:rsidP="00B93393">
      <w:pPr>
        <w:tabs>
          <w:tab w:val="left" w:pos="567"/>
        </w:tabs>
        <w:spacing w:line="360" w:lineRule="auto"/>
        <w:jc w:val="both"/>
        <w:rPr>
          <w:rFonts w:ascii="Times New Roman" w:hAnsi="Times New Roman" w:cs="Times New Roman"/>
          <w:b/>
          <w:sz w:val="24"/>
          <w:szCs w:val="24"/>
        </w:rPr>
      </w:pPr>
    </w:p>
    <w:p w:rsidR="00B95461" w:rsidRPr="00D75BF0" w:rsidRDefault="00B95461" w:rsidP="00B93393">
      <w:pPr>
        <w:tabs>
          <w:tab w:val="left" w:pos="567"/>
        </w:tabs>
        <w:spacing w:line="360" w:lineRule="auto"/>
        <w:jc w:val="both"/>
        <w:rPr>
          <w:rFonts w:ascii="Times New Roman" w:hAnsi="Times New Roman" w:cs="Times New Roman"/>
          <w:b/>
          <w:sz w:val="24"/>
          <w:szCs w:val="24"/>
        </w:rPr>
      </w:pPr>
    </w:p>
    <w:p w:rsidR="002769BA" w:rsidRPr="00D75BF0" w:rsidRDefault="002769BA" w:rsidP="00B93393">
      <w:pPr>
        <w:tabs>
          <w:tab w:val="left" w:pos="567"/>
        </w:tabs>
        <w:spacing w:line="360" w:lineRule="auto"/>
        <w:jc w:val="both"/>
        <w:rPr>
          <w:rFonts w:ascii="Times New Roman" w:hAnsi="Times New Roman" w:cs="Times New Roman"/>
          <w:b/>
          <w:sz w:val="24"/>
          <w:szCs w:val="24"/>
        </w:rPr>
      </w:pPr>
      <w:r w:rsidRPr="00D75BF0">
        <w:rPr>
          <w:rFonts w:ascii="Times New Roman" w:hAnsi="Times New Roman" w:cs="Times New Roman"/>
          <w:b/>
          <w:sz w:val="24"/>
          <w:szCs w:val="24"/>
        </w:rPr>
        <w:lastRenderedPageBreak/>
        <w:t>Clientes:</w:t>
      </w:r>
    </w:p>
    <w:p w:rsidR="002769BA" w:rsidRPr="00D75BF0" w:rsidRDefault="002769BA" w:rsidP="00B93393">
      <w:pPr>
        <w:tabs>
          <w:tab w:val="left" w:pos="567"/>
        </w:tabs>
        <w:spacing w:line="360" w:lineRule="auto"/>
        <w:jc w:val="center"/>
        <w:rPr>
          <w:rFonts w:ascii="Times New Roman" w:hAnsi="Times New Roman" w:cs="Times New Roman"/>
          <w:b/>
          <w:sz w:val="24"/>
          <w:szCs w:val="24"/>
        </w:rPr>
      </w:pPr>
      <w:r w:rsidRPr="00D75BF0">
        <w:rPr>
          <w:rFonts w:ascii="Times New Roman" w:hAnsi="Times New Roman" w:cs="Times New Roman"/>
          <w:b/>
          <w:noProof/>
          <w:sz w:val="24"/>
          <w:szCs w:val="24"/>
          <w:lang w:val="es-ES" w:eastAsia="es-ES"/>
        </w:rPr>
        <w:drawing>
          <wp:inline distT="0" distB="0" distL="0" distR="0" wp14:anchorId="6FD2AE9A" wp14:editId="00813ACB">
            <wp:extent cx="5553705" cy="1038225"/>
            <wp:effectExtent l="19050" t="0" r="8895" b="0"/>
            <wp:docPr id="63"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44" cstate="print"/>
                    <a:srcRect l="9795" t="48087" r="14681" b="26776"/>
                    <a:stretch>
                      <a:fillRect/>
                    </a:stretch>
                  </pic:blipFill>
                  <pic:spPr bwMode="auto">
                    <a:xfrm>
                      <a:off x="0" y="0"/>
                      <a:ext cx="5575166" cy="1042237"/>
                    </a:xfrm>
                    <a:prstGeom prst="rect">
                      <a:avLst/>
                    </a:prstGeom>
                    <a:noFill/>
                    <a:ln w="9525">
                      <a:noFill/>
                      <a:miter lim="800000"/>
                      <a:headEnd/>
                      <a:tailEnd/>
                    </a:ln>
                  </pic:spPr>
                </pic:pic>
              </a:graphicData>
            </a:graphic>
          </wp:inline>
        </w:drawing>
      </w:r>
    </w:p>
    <w:p w:rsidR="002769BA"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t xml:space="preserve">Gráfico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Grupo Educativo Marín, 2010.</w:t>
      </w:r>
    </w:p>
    <w:p w:rsidR="002769BA" w:rsidRPr="00D75BF0" w:rsidRDefault="002769BA" w:rsidP="00B93393">
      <w:pPr>
        <w:tabs>
          <w:tab w:val="left" w:pos="567"/>
        </w:tabs>
        <w:spacing w:line="360" w:lineRule="auto"/>
        <w:jc w:val="center"/>
        <w:rPr>
          <w:rFonts w:ascii="Times New Roman" w:hAnsi="Times New Roman" w:cs="Times New Roman"/>
          <w:b/>
          <w:sz w:val="24"/>
          <w:szCs w:val="24"/>
        </w:rPr>
      </w:pPr>
      <w:r w:rsidRPr="00D75BF0">
        <w:rPr>
          <w:rFonts w:ascii="Times New Roman" w:hAnsi="Times New Roman" w:cs="Times New Roman"/>
          <w:b/>
          <w:noProof/>
          <w:sz w:val="24"/>
          <w:szCs w:val="24"/>
          <w:lang w:val="es-ES" w:eastAsia="es-ES"/>
        </w:rPr>
        <w:drawing>
          <wp:inline distT="0" distB="0" distL="0" distR="0" wp14:anchorId="78B92023" wp14:editId="7112C6DD">
            <wp:extent cx="5638800" cy="870404"/>
            <wp:effectExtent l="19050" t="0" r="0" b="0"/>
            <wp:docPr id="65"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45" cstate="print"/>
                    <a:srcRect l="9795" t="40984" r="11663" b="37431"/>
                    <a:stretch>
                      <a:fillRect/>
                    </a:stretch>
                  </pic:blipFill>
                  <pic:spPr bwMode="auto">
                    <a:xfrm>
                      <a:off x="0" y="0"/>
                      <a:ext cx="5638511" cy="870359"/>
                    </a:xfrm>
                    <a:prstGeom prst="rect">
                      <a:avLst/>
                    </a:prstGeom>
                    <a:noFill/>
                    <a:ln w="9525">
                      <a:noFill/>
                      <a:miter lim="800000"/>
                      <a:headEnd/>
                      <a:tailEnd/>
                    </a:ln>
                  </pic:spPr>
                </pic:pic>
              </a:graphicData>
            </a:graphic>
          </wp:inline>
        </w:drawing>
      </w:r>
    </w:p>
    <w:p w:rsidR="002769BA"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t xml:space="preserve">Gráfico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Grupo Educativo Marín, 2010.</w:t>
      </w:r>
    </w:p>
    <w:p w:rsidR="002769BA" w:rsidRPr="00D75BF0" w:rsidRDefault="002769BA" w:rsidP="00B93393">
      <w:pPr>
        <w:tabs>
          <w:tab w:val="left" w:pos="567"/>
        </w:tabs>
        <w:spacing w:line="360" w:lineRule="auto"/>
        <w:jc w:val="center"/>
        <w:rPr>
          <w:rFonts w:ascii="Times New Roman" w:hAnsi="Times New Roman" w:cs="Times New Roman"/>
          <w:b/>
          <w:sz w:val="24"/>
          <w:szCs w:val="24"/>
        </w:rPr>
      </w:pPr>
    </w:p>
    <w:p w:rsidR="002769BA"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noProof/>
          <w:sz w:val="24"/>
          <w:szCs w:val="24"/>
          <w:lang w:val="es-ES" w:eastAsia="es-ES"/>
        </w:rPr>
        <w:drawing>
          <wp:inline distT="0" distB="0" distL="0" distR="0" wp14:anchorId="78640418" wp14:editId="2FFDF7A5">
            <wp:extent cx="5229225" cy="1550196"/>
            <wp:effectExtent l="19050" t="0" r="9525" b="0"/>
            <wp:docPr id="66"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46" cstate="print"/>
                    <a:srcRect l="9482" t="29235" r="14932" b="30874"/>
                    <a:stretch>
                      <a:fillRect/>
                    </a:stretch>
                  </pic:blipFill>
                  <pic:spPr bwMode="auto">
                    <a:xfrm>
                      <a:off x="0" y="0"/>
                      <a:ext cx="5238198" cy="1552856"/>
                    </a:xfrm>
                    <a:prstGeom prst="rect">
                      <a:avLst/>
                    </a:prstGeom>
                    <a:noFill/>
                    <a:ln w="9525">
                      <a:noFill/>
                      <a:miter lim="800000"/>
                      <a:headEnd/>
                      <a:tailEnd/>
                    </a:ln>
                  </pic:spPr>
                </pic:pic>
              </a:graphicData>
            </a:graphic>
          </wp:inline>
        </w:drawing>
      </w:r>
    </w:p>
    <w:p w:rsidR="002769BA"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t xml:space="preserve">Gráfico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Grupo Educativo Marín, 2010.</w:t>
      </w:r>
    </w:p>
    <w:p w:rsidR="002769BA"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noProof/>
          <w:sz w:val="24"/>
          <w:szCs w:val="24"/>
          <w:lang w:val="es-ES" w:eastAsia="es-ES"/>
        </w:rPr>
        <w:drawing>
          <wp:inline distT="0" distB="0" distL="0" distR="0" wp14:anchorId="3D123036" wp14:editId="7DD05517">
            <wp:extent cx="5229225" cy="1177868"/>
            <wp:effectExtent l="19050" t="0" r="9525" b="0"/>
            <wp:docPr id="68"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47" cstate="print"/>
                    <a:srcRect l="9482" t="41257" r="14887" b="28415"/>
                    <a:stretch>
                      <a:fillRect/>
                    </a:stretch>
                  </pic:blipFill>
                  <pic:spPr bwMode="auto">
                    <a:xfrm>
                      <a:off x="0" y="0"/>
                      <a:ext cx="5232764" cy="1178665"/>
                    </a:xfrm>
                    <a:prstGeom prst="rect">
                      <a:avLst/>
                    </a:prstGeom>
                    <a:noFill/>
                    <a:ln w="9525">
                      <a:noFill/>
                      <a:miter lim="800000"/>
                      <a:headEnd/>
                      <a:tailEnd/>
                    </a:ln>
                  </pic:spPr>
                </pic:pic>
              </a:graphicData>
            </a:graphic>
          </wp:inline>
        </w:drawing>
      </w:r>
    </w:p>
    <w:p w:rsidR="004A0825"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t xml:space="preserve">Gráfico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Grupo Educativo Marín, 2010.</w:t>
      </w:r>
    </w:p>
    <w:p w:rsidR="006722C4" w:rsidRDefault="006722C4" w:rsidP="00B93393">
      <w:pPr>
        <w:spacing w:line="360" w:lineRule="auto"/>
        <w:jc w:val="center"/>
        <w:rPr>
          <w:rFonts w:ascii="Times New Roman" w:hAnsi="Times New Roman" w:cs="Times New Roman"/>
          <w:b/>
          <w:sz w:val="24"/>
          <w:szCs w:val="24"/>
        </w:rPr>
      </w:pPr>
    </w:p>
    <w:p w:rsidR="00B95461" w:rsidRDefault="00B95461" w:rsidP="00B93393">
      <w:pPr>
        <w:spacing w:line="360" w:lineRule="auto"/>
        <w:jc w:val="center"/>
        <w:rPr>
          <w:rFonts w:ascii="Times New Roman" w:hAnsi="Times New Roman" w:cs="Times New Roman"/>
          <w:b/>
          <w:sz w:val="24"/>
          <w:szCs w:val="24"/>
        </w:rPr>
      </w:pPr>
    </w:p>
    <w:p w:rsidR="00B95461" w:rsidRPr="00D75BF0" w:rsidRDefault="00B95461" w:rsidP="00B93393">
      <w:pPr>
        <w:spacing w:line="360" w:lineRule="auto"/>
        <w:jc w:val="center"/>
        <w:rPr>
          <w:rFonts w:ascii="Times New Roman" w:hAnsi="Times New Roman" w:cs="Times New Roman"/>
          <w:b/>
          <w:sz w:val="24"/>
          <w:szCs w:val="24"/>
        </w:rPr>
      </w:pPr>
    </w:p>
    <w:p w:rsidR="004A0825" w:rsidRPr="00D75BF0" w:rsidRDefault="004A0825" w:rsidP="00851031">
      <w:pPr>
        <w:pStyle w:val="Prrafodelista"/>
        <w:numPr>
          <w:ilvl w:val="0"/>
          <w:numId w:val="52"/>
        </w:numPr>
        <w:spacing w:line="360" w:lineRule="auto"/>
        <w:ind w:left="0" w:firstLine="0"/>
        <w:rPr>
          <w:rFonts w:ascii="Times New Roman" w:hAnsi="Times New Roman" w:cs="Times New Roman"/>
          <w:b/>
          <w:sz w:val="24"/>
          <w:szCs w:val="24"/>
        </w:rPr>
      </w:pPr>
      <w:r w:rsidRPr="00D75BF0">
        <w:rPr>
          <w:rFonts w:ascii="Times New Roman" w:hAnsi="Times New Roman" w:cs="Times New Roman"/>
          <w:b/>
          <w:sz w:val="24"/>
          <w:szCs w:val="24"/>
        </w:rPr>
        <w:lastRenderedPageBreak/>
        <w:t>Proceso de Actividad Educativa</w:t>
      </w:r>
    </w:p>
    <w:p w:rsidR="002769BA"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noProof/>
          <w:sz w:val="24"/>
          <w:szCs w:val="24"/>
          <w:lang w:val="es-ES" w:eastAsia="es-ES"/>
        </w:rPr>
        <w:drawing>
          <wp:inline distT="0" distB="0" distL="0" distR="0" wp14:anchorId="3C5D4C84" wp14:editId="624D32DA">
            <wp:extent cx="4733925" cy="2886434"/>
            <wp:effectExtent l="19050" t="0" r="9525" b="0"/>
            <wp:docPr id="6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 cstate="print"/>
                    <a:srcRect l="40350" t="23224" r="6268" b="24863"/>
                    <a:stretch>
                      <a:fillRect/>
                    </a:stretch>
                  </pic:blipFill>
                  <pic:spPr bwMode="auto">
                    <a:xfrm>
                      <a:off x="0" y="0"/>
                      <a:ext cx="4739083" cy="2889579"/>
                    </a:xfrm>
                    <a:prstGeom prst="rect">
                      <a:avLst/>
                    </a:prstGeom>
                    <a:noFill/>
                    <a:ln w="9525">
                      <a:noFill/>
                      <a:miter lim="800000"/>
                      <a:headEnd/>
                      <a:tailEnd/>
                    </a:ln>
                  </pic:spPr>
                </pic:pic>
              </a:graphicData>
            </a:graphic>
          </wp:inline>
        </w:drawing>
      </w:r>
    </w:p>
    <w:p w:rsidR="00EF6ABE"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t xml:space="preserve">Gráfico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Colegio Base, España, 2011.</w:t>
      </w:r>
    </w:p>
    <w:p w:rsidR="00862A37" w:rsidRPr="00D75BF0" w:rsidRDefault="00862A37" w:rsidP="00B93393">
      <w:pPr>
        <w:spacing w:line="360" w:lineRule="auto"/>
        <w:rPr>
          <w:rFonts w:ascii="Times New Roman" w:hAnsi="Times New Roman" w:cs="Times New Roman"/>
          <w:sz w:val="24"/>
          <w:szCs w:val="24"/>
        </w:rPr>
      </w:pPr>
    </w:p>
    <w:p w:rsidR="00374C7A" w:rsidRPr="00D75BF0" w:rsidRDefault="004A0825" w:rsidP="00851031">
      <w:pPr>
        <w:pStyle w:val="Prrafodelista"/>
        <w:numPr>
          <w:ilvl w:val="0"/>
          <w:numId w:val="52"/>
        </w:numPr>
        <w:tabs>
          <w:tab w:val="left" w:pos="567"/>
        </w:tabs>
        <w:spacing w:line="360" w:lineRule="auto"/>
        <w:ind w:left="0" w:firstLine="0"/>
        <w:rPr>
          <w:rFonts w:ascii="Times New Roman" w:hAnsi="Times New Roman" w:cs="Times New Roman"/>
          <w:noProof/>
          <w:sz w:val="24"/>
          <w:szCs w:val="24"/>
          <w:lang w:eastAsia="es-EC"/>
        </w:rPr>
      </w:pPr>
      <w:r w:rsidRPr="00D75BF0">
        <w:rPr>
          <w:rFonts w:ascii="Times New Roman" w:hAnsi="Times New Roman" w:cs="Times New Roman"/>
          <w:b/>
          <w:sz w:val="24"/>
          <w:szCs w:val="24"/>
        </w:rPr>
        <w:t>Ejemplo de encuesta realizado al personal</w:t>
      </w:r>
    </w:p>
    <w:p w:rsidR="004A0825" w:rsidRPr="00D75BF0" w:rsidRDefault="002769BA" w:rsidP="00B93393">
      <w:pPr>
        <w:tabs>
          <w:tab w:val="left" w:pos="567"/>
        </w:tabs>
        <w:spacing w:line="360" w:lineRule="auto"/>
        <w:jc w:val="both"/>
        <w:rPr>
          <w:rFonts w:ascii="Times New Roman" w:hAnsi="Times New Roman" w:cs="Times New Roman"/>
          <w:sz w:val="24"/>
          <w:szCs w:val="24"/>
        </w:rPr>
      </w:pPr>
      <w:r w:rsidRPr="00D75BF0">
        <w:rPr>
          <w:rFonts w:ascii="Times New Roman" w:hAnsi="Times New Roman" w:cs="Times New Roman"/>
          <w:noProof/>
          <w:sz w:val="24"/>
          <w:szCs w:val="24"/>
          <w:lang w:val="es-ES" w:eastAsia="es-ES"/>
        </w:rPr>
        <w:drawing>
          <wp:inline distT="0" distB="0" distL="0" distR="0" wp14:anchorId="46A4B94D" wp14:editId="38658C39">
            <wp:extent cx="5625050" cy="974785"/>
            <wp:effectExtent l="19050" t="0" r="0" b="0"/>
            <wp:docPr id="7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9" cstate="print"/>
                    <a:srcRect l="44803" t="42350" r="5540" b="42328"/>
                    <a:stretch>
                      <a:fillRect/>
                    </a:stretch>
                  </pic:blipFill>
                  <pic:spPr bwMode="auto">
                    <a:xfrm>
                      <a:off x="0" y="0"/>
                      <a:ext cx="5631312" cy="975870"/>
                    </a:xfrm>
                    <a:prstGeom prst="rect">
                      <a:avLst/>
                    </a:prstGeom>
                    <a:noFill/>
                    <a:ln w="9525">
                      <a:noFill/>
                      <a:miter lim="800000"/>
                      <a:headEnd/>
                      <a:tailEnd/>
                    </a:ln>
                  </pic:spPr>
                </pic:pic>
              </a:graphicData>
            </a:graphic>
          </wp:inline>
        </w:drawing>
      </w:r>
      <w:r w:rsidRPr="00D75BF0">
        <w:rPr>
          <w:rFonts w:ascii="Times New Roman" w:hAnsi="Times New Roman" w:cs="Times New Roman"/>
          <w:sz w:val="24"/>
          <w:szCs w:val="24"/>
        </w:rPr>
        <w:t xml:space="preserve"> Gráfico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Colegio Base, España, 2011.</w:t>
      </w:r>
    </w:p>
    <w:p w:rsidR="002B5976" w:rsidRDefault="002B5976" w:rsidP="00B93393">
      <w:pPr>
        <w:tabs>
          <w:tab w:val="left" w:pos="567"/>
        </w:tabs>
        <w:spacing w:line="360" w:lineRule="auto"/>
        <w:jc w:val="both"/>
        <w:rPr>
          <w:rFonts w:ascii="Times New Roman" w:hAnsi="Times New Roman" w:cs="Times New Roman"/>
          <w:sz w:val="24"/>
          <w:szCs w:val="24"/>
        </w:rPr>
      </w:pPr>
    </w:p>
    <w:p w:rsidR="00B95461" w:rsidRDefault="00B95461" w:rsidP="00B93393">
      <w:pPr>
        <w:tabs>
          <w:tab w:val="left" w:pos="567"/>
        </w:tabs>
        <w:spacing w:line="360" w:lineRule="auto"/>
        <w:jc w:val="both"/>
        <w:rPr>
          <w:rFonts w:ascii="Times New Roman" w:hAnsi="Times New Roman" w:cs="Times New Roman"/>
          <w:sz w:val="24"/>
          <w:szCs w:val="24"/>
        </w:rPr>
      </w:pPr>
    </w:p>
    <w:p w:rsidR="00B95461" w:rsidRDefault="00B95461" w:rsidP="00B93393">
      <w:pPr>
        <w:tabs>
          <w:tab w:val="left" w:pos="567"/>
        </w:tabs>
        <w:spacing w:line="360" w:lineRule="auto"/>
        <w:jc w:val="both"/>
        <w:rPr>
          <w:rFonts w:ascii="Times New Roman" w:hAnsi="Times New Roman" w:cs="Times New Roman"/>
          <w:sz w:val="24"/>
          <w:szCs w:val="24"/>
        </w:rPr>
      </w:pPr>
    </w:p>
    <w:p w:rsidR="00B95461" w:rsidRDefault="00B95461" w:rsidP="00B93393">
      <w:pPr>
        <w:tabs>
          <w:tab w:val="left" w:pos="567"/>
        </w:tabs>
        <w:spacing w:line="360" w:lineRule="auto"/>
        <w:jc w:val="both"/>
        <w:rPr>
          <w:rFonts w:ascii="Times New Roman" w:hAnsi="Times New Roman" w:cs="Times New Roman"/>
          <w:sz w:val="24"/>
          <w:szCs w:val="24"/>
        </w:rPr>
      </w:pPr>
    </w:p>
    <w:p w:rsidR="00B95461" w:rsidRDefault="00B95461" w:rsidP="00B93393">
      <w:pPr>
        <w:tabs>
          <w:tab w:val="left" w:pos="567"/>
        </w:tabs>
        <w:spacing w:line="360" w:lineRule="auto"/>
        <w:jc w:val="both"/>
        <w:rPr>
          <w:rFonts w:ascii="Times New Roman" w:hAnsi="Times New Roman" w:cs="Times New Roman"/>
          <w:sz w:val="24"/>
          <w:szCs w:val="24"/>
        </w:rPr>
      </w:pPr>
    </w:p>
    <w:p w:rsidR="00B95461" w:rsidRDefault="00B95461" w:rsidP="00B93393">
      <w:pPr>
        <w:tabs>
          <w:tab w:val="left" w:pos="567"/>
        </w:tabs>
        <w:spacing w:line="360" w:lineRule="auto"/>
        <w:jc w:val="both"/>
        <w:rPr>
          <w:rFonts w:ascii="Times New Roman" w:hAnsi="Times New Roman" w:cs="Times New Roman"/>
          <w:sz w:val="24"/>
          <w:szCs w:val="24"/>
        </w:rPr>
      </w:pPr>
    </w:p>
    <w:p w:rsidR="00B95461" w:rsidRPr="00D75BF0" w:rsidRDefault="00B95461" w:rsidP="00B93393">
      <w:pPr>
        <w:tabs>
          <w:tab w:val="left" w:pos="567"/>
        </w:tabs>
        <w:spacing w:line="360" w:lineRule="auto"/>
        <w:jc w:val="both"/>
        <w:rPr>
          <w:rFonts w:ascii="Times New Roman" w:hAnsi="Times New Roman" w:cs="Times New Roman"/>
          <w:sz w:val="24"/>
          <w:szCs w:val="24"/>
        </w:rPr>
      </w:pPr>
    </w:p>
    <w:p w:rsidR="002769BA" w:rsidRPr="00D75BF0" w:rsidRDefault="00B24A37" w:rsidP="00851031">
      <w:pPr>
        <w:pStyle w:val="Prrafodelista"/>
        <w:numPr>
          <w:ilvl w:val="0"/>
          <w:numId w:val="52"/>
        </w:numPr>
        <w:tabs>
          <w:tab w:val="left" w:pos="567"/>
        </w:tabs>
        <w:spacing w:line="360" w:lineRule="auto"/>
        <w:rPr>
          <w:rFonts w:ascii="Times New Roman" w:hAnsi="Times New Roman" w:cs="Times New Roman"/>
          <w:sz w:val="24"/>
          <w:szCs w:val="24"/>
        </w:rPr>
      </w:pPr>
      <w:r w:rsidRPr="00D75BF0">
        <w:rPr>
          <w:rFonts w:ascii="Times New Roman" w:hAnsi="Times New Roman" w:cs="Times New Roman"/>
          <w:b/>
          <w:sz w:val="24"/>
          <w:szCs w:val="24"/>
        </w:rPr>
        <w:lastRenderedPageBreak/>
        <w:t>Proyectos de mejora y beneficios de los mismos.</w:t>
      </w:r>
    </w:p>
    <w:p w:rsidR="004A0825"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noProof/>
          <w:sz w:val="24"/>
          <w:szCs w:val="24"/>
          <w:lang w:val="es-ES" w:eastAsia="es-ES"/>
        </w:rPr>
        <w:drawing>
          <wp:inline distT="0" distB="0" distL="0" distR="0" wp14:anchorId="2AC14AF6" wp14:editId="54659A8E">
            <wp:extent cx="5243063" cy="3856626"/>
            <wp:effectExtent l="19050" t="0" r="0" b="0"/>
            <wp:docPr id="7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0" cstate="print"/>
                    <a:srcRect l="34669" t="13661" r="5529" b="8125"/>
                    <a:stretch>
                      <a:fillRect/>
                    </a:stretch>
                  </pic:blipFill>
                  <pic:spPr bwMode="auto">
                    <a:xfrm>
                      <a:off x="0" y="0"/>
                      <a:ext cx="5243387" cy="3856864"/>
                    </a:xfrm>
                    <a:prstGeom prst="rect">
                      <a:avLst/>
                    </a:prstGeom>
                    <a:noFill/>
                    <a:ln w="9525">
                      <a:noFill/>
                      <a:miter lim="800000"/>
                      <a:headEnd/>
                      <a:tailEnd/>
                    </a:ln>
                  </pic:spPr>
                </pic:pic>
              </a:graphicData>
            </a:graphic>
          </wp:inline>
        </w:drawing>
      </w:r>
    </w:p>
    <w:p w:rsidR="002769BA"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t xml:space="preserve">Gráfico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Colegio Base, España, 2011.</w:t>
      </w:r>
    </w:p>
    <w:p w:rsidR="006722C4" w:rsidRPr="00D75BF0" w:rsidRDefault="006722C4" w:rsidP="00B93393">
      <w:pPr>
        <w:tabs>
          <w:tab w:val="left" w:pos="567"/>
        </w:tabs>
        <w:spacing w:line="360" w:lineRule="auto"/>
        <w:jc w:val="center"/>
        <w:rPr>
          <w:rFonts w:ascii="Times New Roman" w:hAnsi="Times New Roman" w:cs="Times New Roman"/>
          <w:sz w:val="24"/>
          <w:szCs w:val="24"/>
        </w:rPr>
      </w:pPr>
    </w:p>
    <w:p w:rsidR="006722C4" w:rsidRPr="00D75BF0" w:rsidRDefault="006722C4" w:rsidP="00B93393">
      <w:pPr>
        <w:tabs>
          <w:tab w:val="left" w:pos="567"/>
        </w:tabs>
        <w:spacing w:line="360" w:lineRule="auto"/>
        <w:jc w:val="center"/>
        <w:rPr>
          <w:rFonts w:ascii="Times New Roman" w:hAnsi="Times New Roman" w:cs="Times New Roman"/>
          <w:sz w:val="24"/>
          <w:szCs w:val="24"/>
        </w:rPr>
      </w:pPr>
    </w:p>
    <w:p w:rsidR="006722C4" w:rsidRDefault="006722C4" w:rsidP="00B93393">
      <w:pPr>
        <w:tabs>
          <w:tab w:val="left" w:pos="567"/>
        </w:tabs>
        <w:spacing w:line="360" w:lineRule="auto"/>
        <w:jc w:val="center"/>
        <w:rPr>
          <w:rFonts w:ascii="Times New Roman" w:hAnsi="Times New Roman" w:cs="Times New Roman"/>
          <w:sz w:val="24"/>
          <w:szCs w:val="24"/>
        </w:rPr>
      </w:pPr>
    </w:p>
    <w:p w:rsidR="00B95461" w:rsidRDefault="00B95461" w:rsidP="00B93393">
      <w:pPr>
        <w:tabs>
          <w:tab w:val="left" w:pos="567"/>
        </w:tabs>
        <w:spacing w:line="360" w:lineRule="auto"/>
        <w:jc w:val="center"/>
        <w:rPr>
          <w:rFonts w:ascii="Times New Roman" w:hAnsi="Times New Roman" w:cs="Times New Roman"/>
          <w:sz w:val="24"/>
          <w:szCs w:val="24"/>
        </w:rPr>
      </w:pPr>
    </w:p>
    <w:p w:rsidR="00B95461" w:rsidRDefault="00B95461" w:rsidP="00B93393">
      <w:pPr>
        <w:tabs>
          <w:tab w:val="left" w:pos="567"/>
        </w:tabs>
        <w:spacing w:line="360" w:lineRule="auto"/>
        <w:jc w:val="center"/>
        <w:rPr>
          <w:rFonts w:ascii="Times New Roman" w:hAnsi="Times New Roman" w:cs="Times New Roman"/>
          <w:sz w:val="24"/>
          <w:szCs w:val="24"/>
        </w:rPr>
      </w:pPr>
    </w:p>
    <w:p w:rsidR="00B95461" w:rsidRDefault="00B95461" w:rsidP="00B93393">
      <w:pPr>
        <w:tabs>
          <w:tab w:val="left" w:pos="567"/>
        </w:tabs>
        <w:spacing w:line="360" w:lineRule="auto"/>
        <w:jc w:val="center"/>
        <w:rPr>
          <w:rFonts w:ascii="Times New Roman" w:hAnsi="Times New Roman" w:cs="Times New Roman"/>
          <w:sz w:val="24"/>
          <w:szCs w:val="24"/>
        </w:rPr>
      </w:pPr>
    </w:p>
    <w:p w:rsidR="00B95461" w:rsidRDefault="00B95461" w:rsidP="00B93393">
      <w:pPr>
        <w:tabs>
          <w:tab w:val="left" w:pos="567"/>
        </w:tabs>
        <w:spacing w:line="360" w:lineRule="auto"/>
        <w:jc w:val="center"/>
        <w:rPr>
          <w:rFonts w:ascii="Times New Roman" w:hAnsi="Times New Roman" w:cs="Times New Roman"/>
          <w:sz w:val="24"/>
          <w:szCs w:val="24"/>
        </w:rPr>
      </w:pPr>
    </w:p>
    <w:p w:rsidR="00B95461" w:rsidRDefault="00B95461" w:rsidP="00B93393">
      <w:pPr>
        <w:tabs>
          <w:tab w:val="left" w:pos="567"/>
        </w:tabs>
        <w:spacing w:line="360" w:lineRule="auto"/>
        <w:jc w:val="center"/>
        <w:rPr>
          <w:rFonts w:ascii="Times New Roman" w:hAnsi="Times New Roman" w:cs="Times New Roman"/>
          <w:sz w:val="24"/>
          <w:szCs w:val="24"/>
        </w:rPr>
      </w:pPr>
    </w:p>
    <w:p w:rsidR="00B95461" w:rsidRDefault="00B95461" w:rsidP="00B93393">
      <w:pPr>
        <w:tabs>
          <w:tab w:val="left" w:pos="567"/>
        </w:tabs>
        <w:spacing w:line="360" w:lineRule="auto"/>
        <w:jc w:val="center"/>
        <w:rPr>
          <w:rFonts w:ascii="Times New Roman" w:hAnsi="Times New Roman" w:cs="Times New Roman"/>
          <w:sz w:val="24"/>
          <w:szCs w:val="24"/>
        </w:rPr>
      </w:pPr>
    </w:p>
    <w:p w:rsidR="00B95461" w:rsidRPr="00D75BF0" w:rsidRDefault="00B95461" w:rsidP="00B93393">
      <w:pPr>
        <w:tabs>
          <w:tab w:val="left" w:pos="567"/>
        </w:tabs>
        <w:spacing w:line="360" w:lineRule="auto"/>
        <w:jc w:val="center"/>
        <w:rPr>
          <w:rFonts w:ascii="Times New Roman" w:hAnsi="Times New Roman" w:cs="Times New Roman"/>
          <w:sz w:val="24"/>
          <w:szCs w:val="24"/>
        </w:rPr>
      </w:pPr>
    </w:p>
    <w:p w:rsidR="00B24A37" w:rsidRPr="00D75BF0" w:rsidRDefault="00B24A37" w:rsidP="00851031">
      <w:pPr>
        <w:pStyle w:val="Prrafodelista"/>
        <w:numPr>
          <w:ilvl w:val="0"/>
          <w:numId w:val="52"/>
        </w:numPr>
        <w:spacing w:line="360" w:lineRule="auto"/>
        <w:ind w:left="0" w:firstLine="0"/>
        <w:rPr>
          <w:rFonts w:ascii="Times New Roman" w:hAnsi="Times New Roman" w:cs="Times New Roman"/>
          <w:b/>
          <w:sz w:val="24"/>
          <w:szCs w:val="24"/>
        </w:rPr>
      </w:pPr>
      <w:r w:rsidRPr="00D75BF0">
        <w:rPr>
          <w:rFonts w:ascii="Times New Roman" w:hAnsi="Times New Roman" w:cs="Times New Roman"/>
          <w:b/>
          <w:sz w:val="24"/>
          <w:szCs w:val="24"/>
        </w:rPr>
        <w:lastRenderedPageBreak/>
        <w:t>Procedimientos de Selección de Personal, Plan de Desempeño, Evaluación del personal y del Plan de Capacitación</w:t>
      </w:r>
    </w:p>
    <w:p w:rsidR="002769BA" w:rsidRPr="00D75BF0" w:rsidRDefault="002769BA" w:rsidP="00B93393">
      <w:pPr>
        <w:tabs>
          <w:tab w:val="left" w:pos="567"/>
        </w:tabs>
        <w:spacing w:line="360" w:lineRule="auto"/>
        <w:ind w:left="720"/>
        <w:jc w:val="center"/>
        <w:rPr>
          <w:rFonts w:ascii="Times New Roman" w:hAnsi="Times New Roman" w:cs="Times New Roman"/>
          <w:sz w:val="24"/>
          <w:szCs w:val="24"/>
        </w:rPr>
      </w:pPr>
      <w:r w:rsidRPr="00D75BF0">
        <w:rPr>
          <w:rFonts w:ascii="Times New Roman" w:hAnsi="Times New Roman" w:cs="Times New Roman"/>
          <w:noProof/>
          <w:sz w:val="24"/>
          <w:szCs w:val="24"/>
          <w:lang w:val="es-ES" w:eastAsia="es-ES"/>
        </w:rPr>
        <w:drawing>
          <wp:inline distT="0" distB="0" distL="0" distR="0" wp14:anchorId="58E71599" wp14:editId="34346A85">
            <wp:extent cx="5420935" cy="2173857"/>
            <wp:effectExtent l="19050" t="0" r="8315" b="0"/>
            <wp:docPr id="7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1" cstate="print"/>
                    <a:srcRect l="2121" t="-2024" r="1231"/>
                    <a:stretch>
                      <a:fillRect/>
                    </a:stretch>
                  </pic:blipFill>
                  <pic:spPr bwMode="auto">
                    <a:xfrm>
                      <a:off x="0" y="0"/>
                      <a:ext cx="5420935" cy="2173857"/>
                    </a:xfrm>
                    <a:prstGeom prst="rect">
                      <a:avLst/>
                    </a:prstGeom>
                    <a:noFill/>
                    <a:ln w="9525">
                      <a:noFill/>
                      <a:miter lim="800000"/>
                      <a:headEnd/>
                      <a:tailEnd/>
                    </a:ln>
                  </pic:spPr>
                </pic:pic>
              </a:graphicData>
            </a:graphic>
          </wp:inline>
        </w:drawing>
      </w:r>
      <w:r w:rsidRPr="00D75BF0">
        <w:rPr>
          <w:rFonts w:ascii="Times New Roman" w:hAnsi="Times New Roman" w:cs="Times New Roman"/>
          <w:sz w:val="24"/>
          <w:szCs w:val="24"/>
        </w:rPr>
        <w:t xml:space="preserve">Gráfico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Grupo Educativo Marín, 2010.</w:t>
      </w:r>
    </w:p>
    <w:p w:rsidR="002B5976" w:rsidRPr="00D75BF0" w:rsidRDefault="002B5976" w:rsidP="00B93393">
      <w:pPr>
        <w:tabs>
          <w:tab w:val="left" w:pos="567"/>
        </w:tabs>
        <w:spacing w:line="360" w:lineRule="auto"/>
        <w:ind w:left="720"/>
        <w:jc w:val="center"/>
        <w:rPr>
          <w:rFonts w:ascii="Times New Roman" w:hAnsi="Times New Roman" w:cs="Times New Roman"/>
          <w:sz w:val="24"/>
          <w:szCs w:val="24"/>
        </w:rPr>
      </w:pPr>
    </w:p>
    <w:p w:rsidR="002769BA" w:rsidRPr="00D75BF0" w:rsidRDefault="00B24A37" w:rsidP="00851031">
      <w:pPr>
        <w:pStyle w:val="Prrafodelista"/>
        <w:numPr>
          <w:ilvl w:val="0"/>
          <w:numId w:val="52"/>
        </w:numPr>
        <w:tabs>
          <w:tab w:val="left" w:pos="567"/>
        </w:tabs>
        <w:spacing w:line="360" w:lineRule="auto"/>
        <w:rPr>
          <w:rFonts w:ascii="Times New Roman" w:hAnsi="Times New Roman" w:cs="Times New Roman"/>
          <w:b/>
          <w:sz w:val="24"/>
          <w:szCs w:val="24"/>
        </w:rPr>
      </w:pPr>
      <w:r w:rsidRPr="00D75BF0">
        <w:rPr>
          <w:rFonts w:ascii="Times New Roman" w:hAnsi="Times New Roman" w:cs="Times New Roman"/>
          <w:b/>
          <w:sz w:val="24"/>
          <w:szCs w:val="24"/>
        </w:rPr>
        <w:t>Objetivos Institucionales Estratégicos junto con las asignaciones correspondientes</w:t>
      </w:r>
    </w:p>
    <w:p w:rsidR="002769BA"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noProof/>
          <w:sz w:val="24"/>
          <w:szCs w:val="24"/>
          <w:lang w:val="es-ES" w:eastAsia="es-ES"/>
        </w:rPr>
        <w:drawing>
          <wp:inline distT="0" distB="0" distL="0" distR="0" wp14:anchorId="59E74549" wp14:editId="1859DA9D">
            <wp:extent cx="5945029" cy="1390650"/>
            <wp:effectExtent l="19050" t="0" r="0" b="0"/>
            <wp:docPr id="7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2" cstate="print"/>
                    <a:srcRect l="8882" t="36257" r="6743" b="28655"/>
                    <a:stretch>
                      <a:fillRect/>
                    </a:stretch>
                  </pic:blipFill>
                  <pic:spPr bwMode="auto">
                    <a:xfrm>
                      <a:off x="0" y="0"/>
                      <a:ext cx="5945029" cy="1390650"/>
                    </a:xfrm>
                    <a:prstGeom prst="rect">
                      <a:avLst/>
                    </a:prstGeom>
                    <a:noFill/>
                    <a:ln w="9525">
                      <a:noFill/>
                      <a:miter lim="800000"/>
                      <a:headEnd/>
                      <a:tailEnd/>
                    </a:ln>
                  </pic:spPr>
                </pic:pic>
              </a:graphicData>
            </a:graphic>
          </wp:inline>
        </w:drawing>
      </w:r>
      <w:r w:rsidRPr="00D75BF0">
        <w:rPr>
          <w:rFonts w:ascii="Times New Roman" w:hAnsi="Times New Roman" w:cs="Times New Roman"/>
          <w:sz w:val="24"/>
          <w:szCs w:val="24"/>
        </w:rPr>
        <w:t xml:space="preserve">Gráfico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Grupo Educativo Marín, 2010.</w:t>
      </w:r>
    </w:p>
    <w:p w:rsidR="00B24A37" w:rsidRPr="00D75BF0" w:rsidRDefault="00B24A37" w:rsidP="00B93393">
      <w:pPr>
        <w:pStyle w:val="Ttulo1"/>
        <w:spacing w:before="0" w:after="200" w:line="360" w:lineRule="auto"/>
        <w:jc w:val="center"/>
        <w:rPr>
          <w:rFonts w:ascii="Times New Roman" w:hAnsi="Times New Roman" w:cs="Times New Roman"/>
          <w:color w:val="auto"/>
          <w:sz w:val="24"/>
          <w:szCs w:val="24"/>
        </w:rPr>
      </w:pPr>
    </w:p>
    <w:p w:rsidR="00B24A37" w:rsidRPr="00D75BF0" w:rsidRDefault="00B24A37" w:rsidP="00B93393">
      <w:pPr>
        <w:pStyle w:val="Ttulo1"/>
        <w:spacing w:before="0" w:after="200" w:line="360" w:lineRule="auto"/>
        <w:jc w:val="center"/>
        <w:rPr>
          <w:rFonts w:ascii="Times New Roman" w:hAnsi="Times New Roman" w:cs="Times New Roman"/>
          <w:color w:val="auto"/>
          <w:sz w:val="24"/>
          <w:szCs w:val="24"/>
        </w:rPr>
      </w:pPr>
    </w:p>
    <w:p w:rsidR="006722C4" w:rsidRPr="00D75BF0" w:rsidRDefault="006722C4" w:rsidP="00B93393">
      <w:pPr>
        <w:spacing w:line="360" w:lineRule="auto"/>
        <w:rPr>
          <w:rFonts w:ascii="Times New Roman" w:hAnsi="Times New Roman" w:cs="Times New Roman"/>
          <w:sz w:val="24"/>
          <w:szCs w:val="24"/>
        </w:rPr>
      </w:pPr>
    </w:p>
    <w:p w:rsidR="006722C4" w:rsidRPr="00D75BF0" w:rsidRDefault="006722C4" w:rsidP="00B93393">
      <w:pPr>
        <w:spacing w:line="360" w:lineRule="auto"/>
        <w:rPr>
          <w:rFonts w:ascii="Times New Roman" w:hAnsi="Times New Roman" w:cs="Times New Roman"/>
          <w:sz w:val="24"/>
          <w:szCs w:val="24"/>
        </w:rPr>
      </w:pPr>
    </w:p>
    <w:p w:rsidR="006722C4" w:rsidRPr="00D75BF0" w:rsidRDefault="006722C4" w:rsidP="00B93393">
      <w:pPr>
        <w:spacing w:line="360" w:lineRule="auto"/>
        <w:rPr>
          <w:rFonts w:ascii="Times New Roman" w:hAnsi="Times New Roman" w:cs="Times New Roman"/>
          <w:sz w:val="24"/>
          <w:szCs w:val="24"/>
        </w:rPr>
      </w:pPr>
    </w:p>
    <w:p w:rsidR="00B24A37" w:rsidRDefault="00B24A37" w:rsidP="00B93393">
      <w:pPr>
        <w:spacing w:line="360" w:lineRule="auto"/>
        <w:rPr>
          <w:rFonts w:ascii="Times New Roman" w:hAnsi="Times New Roman" w:cs="Times New Roman"/>
          <w:sz w:val="24"/>
          <w:szCs w:val="24"/>
        </w:rPr>
      </w:pPr>
    </w:p>
    <w:p w:rsidR="00B95461" w:rsidRPr="00D75BF0" w:rsidRDefault="00B95461" w:rsidP="00B93393">
      <w:pPr>
        <w:spacing w:line="360" w:lineRule="auto"/>
        <w:rPr>
          <w:rFonts w:ascii="Times New Roman" w:hAnsi="Times New Roman" w:cs="Times New Roman"/>
          <w:sz w:val="24"/>
          <w:szCs w:val="24"/>
        </w:rPr>
      </w:pPr>
    </w:p>
    <w:p w:rsidR="00B24A37" w:rsidRPr="00D75BF0" w:rsidRDefault="00B24A37" w:rsidP="00851031">
      <w:pPr>
        <w:pStyle w:val="Prrafodelista"/>
        <w:numPr>
          <w:ilvl w:val="0"/>
          <w:numId w:val="52"/>
        </w:numPr>
        <w:spacing w:line="360" w:lineRule="auto"/>
        <w:rPr>
          <w:rFonts w:ascii="Times New Roman" w:hAnsi="Times New Roman" w:cs="Times New Roman"/>
          <w:b/>
          <w:sz w:val="24"/>
          <w:szCs w:val="24"/>
        </w:rPr>
      </w:pPr>
      <w:r w:rsidRPr="00D75BF0">
        <w:rPr>
          <w:rFonts w:ascii="Times New Roman" w:hAnsi="Times New Roman" w:cs="Times New Roman"/>
          <w:b/>
          <w:sz w:val="24"/>
          <w:szCs w:val="24"/>
        </w:rPr>
        <w:lastRenderedPageBreak/>
        <w:t>Manual de acogida</w:t>
      </w:r>
    </w:p>
    <w:p w:rsidR="002769BA"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noProof/>
          <w:sz w:val="24"/>
          <w:szCs w:val="24"/>
          <w:lang w:val="es-ES" w:eastAsia="es-ES"/>
        </w:rPr>
        <w:drawing>
          <wp:inline distT="0" distB="0" distL="0" distR="0" wp14:anchorId="4A246B63" wp14:editId="72389133">
            <wp:extent cx="4410075" cy="4564814"/>
            <wp:effectExtent l="19050" t="0" r="9525" b="0"/>
            <wp:docPr id="7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3" cstate="print"/>
                    <a:srcRect/>
                    <a:stretch>
                      <a:fillRect/>
                    </a:stretch>
                  </pic:blipFill>
                  <pic:spPr bwMode="auto">
                    <a:xfrm>
                      <a:off x="0" y="0"/>
                      <a:ext cx="4411889" cy="4566692"/>
                    </a:xfrm>
                    <a:prstGeom prst="rect">
                      <a:avLst/>
                    </a:prstGeom>
                    <a:noFill/>
                    <a:ln w="9525">
                      <a:noFill/>
                      <a:miter lim="800000"/>
                      <a:headEnd/>
                      <a:tailEnd/>
                    </a:ln>
                  </pic:spPr>
                </pic:pic>
              </a:graphicData>
            </a:graphic>
          </wp:inline>
        </w:drawing>
      </w:r>
    </w:p>
    <w:p w:rsidR="002769BA"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t xml:space="preserve">Gráfico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Colegio Base, España, 2011.</w:t>
      </w:r>
    </w:p>
    <w:p w:rsidR="00A17C96" w:rsidRPr="00D75BF0" w:rsidRDefault="00A17C96" w:rsidP="00B93393">
      <w:pPr>
        <w:tabs>
          <w:tab w:val="left" w:pos="567"/>
        </w:tabs>
        <w:spacing w:line="360" w:lineRule="auto"/>
        <w:jc w:val="both"/>
        <w:rPr>
          <w:rFonts w:ascii="Times New Roman" w:hAnsi="Times New Roman" w:cs="Times New Roman"/>
          <w:b/>
          <w:sz w:val="24"/>
          <w:szCs w:val="24"/>
        </w:rPr>
      </w:pPr>
    </w:p>
    <w:p w:rsidR="00B24A37" w:rsidRPr="00D75BF0" w:rsidRDefault="00B24A37" w:rsidP="00B93393">
      <w:pPr>
        <w:pStyle w:val="Ttulo1"/>
        <w:spacing w:before="0" w:after="200" w:line="360" w:lineRule="auto"/>
        <w:jc w:val="center"/>
        <w:rPr>
          <w:rFonts w:ascii="Times New Roman" w:hAnsi="Times New Roman" w:cs="Times New Roman"/>
          <w:color w:val="auto"/>
          <w:sz w:val="24"/>
          <w:szCs w:val="24"/>
        </w:rPr>
      </w:pPr>
    </w:p>
    <w:p w:rsidR="00B24A37" w:rsidRPr="00D75BF0" w:rsidRDefault="00B24A37" w:rsidP="00B93393">
      <w:pPr>
        <w:pStyle w:val="Ttulo1"/>
        <w:spacing w:before="0" w:after="200" w:line="360" w:lineRule="auto"/>
        <w:jc w:val="center"/>
        <w:rPr>
          <w:rFonts w:ascii="Times New Roman" w:hAnsi="Times New Roman" w:cs="Times New Roman"/>
          <w:color w:val="auto"/>
          <w:sz w:val="24"/>
          <w:szCs w:val="24"/>
        </w:rPr>
      </w:pPr>
    </w:p>
    <w:p w:rsidR="00B24A37" w:rsidRPr="00D75BF0" w:rsidRDefault="00B24A37" w:rsidP="00B93393">
      <w:pPr>
        <w:spacing w:line="360" w:lineRule="auto"/>
        <w:rPr>
          <w:rFonts w:ascii="Times New Roman" w:hAnsi="Times New Roman" w:cs="Times New Roman"/>
          <w:sz w:val="24"/>
          <w:szCs w:val="24"/>
        </w:rPr>
      </w:pPr>
    </w:p>
    <w:p w:rsidR="006722C4" w:rsidRPr="00D75BF0" w:rsidRDefault="006722C4" w:rsidP="00B93393">
      <w:pPr>
        <w:spacing w:line="360" w:lineRule="auto"/>
        <w:rPr>
          <w:rFonts w:ascii="Times New Roman" w:hAnsi="Times New Roman" w:cs="Times New Roman"/>
          <w:sz w:val="24"/>
          <w:szCs w:val="24"/>
        </w:rPr>
      </w:pPr>
    </w:p>
    <w:p w:rsidR="006722C4" w:rsidRPr="00D75BF0" w:rsidRDefault="006722C4" w:rsidP="00B93393">
      <w:pPr>
        <w:spacing w:line="360" w:lineRule="auto"/>
        <w:rPr>
          <w:rFonts w:ascii="Times New Roman" w:hAnsi="Times New Roman" w:cs="Times New Roman"/>
          <w:sz w:val="24"/>
          <w:szCs w:val="24"/>
        </w:rPr>
      </w:pPr>
    </w:p>
    <w:p w:rsidR="00B24A37" w:rsidRDefault="00B24A37" w:rsidP="00B93393">
      <w:pPr>
        <w:spacing w:line="360" w:lineRule="auto"/>
        <w:rPr>
          <w:rFonts w:ascii="Times New Roman" w:hAnsi="Times New Roman" w:cs="Times New Roman"/>
          <w:sz w:val="24"/>
          <w:szCs w:val="24"/>
        </w:rPr>
      </w:pPr>
    </w:p>
    <w:p w:rsidR="00B95461" w:rsidRDefault="00B95461" w:rsidP="00B93393">
      <w:pPr>
        <w:spacing w:line="360" w:lineRule="auto"/>
        <w:rPr>
          <w:rFonts w:ascii="Times New Roman" w:hAnsi="Times New Roman" w:cs="Times New Roman"/>
          <w:sz w:val="24"/>
          <w:szCs w:val="24"/>
        </w:rPr>
      </w:pPr>
    </w:p>
    <w:p w:rsidR="00B95461" w:rsidRPr="00D75BF0" w:rsidRDefault="00B95461" w:rsidP="00B93393">
      <w:pPr>
        <w:spacing w:line="360" w:lineRule="auto"/>
        <w:rPr>
          <w:rFonts w:ascii="Times New Roman" w:hAnsi="Times New Roman" w:cs="Times New Roman"/>
          <w:sz w:val="24"/>
          <w:szCs w:val="24"/>
        </w:rPr>
      </w:pPr>
    </w:p>
    <w:p w:rsidR="00B24A37" w:rsidRPr="00D75BF0" w:rsidRDefault="00B24A37" w:rsidP="00851031">
      <w:pPr>
        <w:pStyle w:val="Prrafodelista"/>
        <w:numPr>
          <w:ilvl w:val="0"/>
          <w:numId w:val="52"/>
        </w:numPr>
        <w:spacing w:line="360" w:lineRule="auto"/>
        <w:ind w:left="0" w:firstLine="0"/>
        <w:rPr>
          <w:rFonts w:ascii="Times New Roman" w:hAnsi="Times New Roman" w:cs="Times New Roman"/>
          <w:b/>
          <w:sz w:val="24"/>
          <w:szCs w:val="24"/>
        </w:rPr>
      </w:pPr>
      <w:r w:rsidRPr="00D75BF0">
        <w:rPr>
          <w:rFonts w:ascii="Times New Roman" w:hAnsi="Times New Roman" w:cs="Times New Roman"/>
          <w:b/>
          <w:sz w:val="24"/>
          <w:szCs w:val="24"/>
        </w:rPr>
        <w:lastRenderedPageBreak/>
        <w:t xml:space="preserve">Manual de Perfiles </w:t>
      </w:r>
    </w:p>
    <w:p w:rsidR="002769BA"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noProof/>
          <w:sz w:val="24"/>
          <w:szCs w:val="24"/>
          <w:lang w:val="es-ES" w:eastAsia="es-ES"/>
        </w:rPr>
        <w:drawing>
          <wp:inline distT="0" distB="0" distL="0" distR="0" wp14:anchorId="7F27425E" wp14:editId="2029FF45">
            <wp:extent cx="3838575" cy="2723564"/>
            <wp:effectExtent l="19050" t="0" r="9525" b="0"/>
            <wp:docPr id="7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4" cstate="print"/>
                    <a:srcRect l="55126" t="24044" r="5541" b="26397"/>
                    <a:stretch>
                      <a:fillRect/>
                    </a:stretch>
                  </pic:blipFill>
                  <pic:spPr bwMode="auto">
                    <a:xfrm>
                      <a:off x="0" y="0"/>
                      <a:ext cx="3844994" cy="2728118"/>
                    </a:xfrm>
                    <a:prstGeom prst="rect">
                      <a:avLst/>
                    </a:prstGeom>
                    <a:noFill/>
                    <a:ln w="9525">
                      <a:noFill/>
                      <a:miter lim="800000"/>
                      <a:headEnd/>
                      <a:tailEnd/>
                    </a:ln>
                  </pic:spPr>
                </pic:pic>
              </a:graphicData>
            </a:graphic>
          </wp:inline>
        </w:drawing>
      </w:r>
    </w:p>
    <w:p w:rsidR="002769BA"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t xml:space="preserve">Gráfico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Colegio Base, España, 2011.</w:t>
      </w:r>
    </w:p>
    <w:p w:rsidR="00B24A37" w:rsidRPr="00D75BF0" w:rsidRDefault="00B24A37" w:rsidP="00851031">
      <w:pPr>
        <w:pStyle w:val="Prrafodelista"/>
        <w:numPr>
          <w:ilvl w:val="0"/>
          <w:numId w:val="52"/>
        </w:numPr>
        <w:tabs>
          <w:tab w:val="left" w:pos="0"/>
        </w:tabs>
        <w:spacing w:line="360" w:lineRule="auto"/>
        <w:ind w:left="0" w:firstLine="0"/>
        <w:rPr>
          <w:rFonts w:ascii="Times New Roman" w:hAnsi="Times New Roman" w:cs="Times New Roman"/>
          <w:sz w:val="24"/>
          <w:szCs w:val="24"/>
        </w:rPr>
      </w:pPr>
      <w:r w:rsidRPr="00D75BF0">
        <w:rPr>
          <w:rFonts w:ascii="Times New Roman" w:hAnsi="Times New Roman" w:cs="Times New Roman"/>
          <w:b/>
          <w:sz w:val="24"/>
          <w:szCs w:val="24"/>
        </w:rPr>
        <w:t xml:space="preserve">Manual de Perfiles </w:t>
      </w:r>
    </w:p>
    <w:p w:rsidR="002769BA"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noProof/>
          <w:sz w:val="24"/>
          <w:szCs w:val="24"/>
          <w:lang w:val="es-ES" w:eastAsia="es-ES"/>
        </w:rPr>
        <w:drawing>
          <wp:inline distT="0" distB="0" distL="0" distR="0" wp14:anchorId="0632BBEF" wp14:editId="63606656">
            <wp:extent cx="3600450" cy="2552084"/>
            <wp:effectExtent l="19050" t="0" r="0" b="0"/>
            <wp:docPr id="7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5" cstate="print"/>
                    <a:srcRect/>
                    <a:stretch>
                      <a:fillRect/>
                    </a:stretch>
                  </pic:blipFill>
                  <pic:spPr bwMode="auto">
                    <a:xfrm>
                      <a:off x="0" y="0"/>
                      <a:ext cx="3605613" cy="2555744"/>
                    </a:xfrm>
                    <a:prstGeom prst="rect">
                      <a:avLst/>
                    </a:prstGeom>
                    <a:noFill/>
                    <a:ln w="9525">
                      <a:noFill/>
                      <a:miter lim="800000"/>
                      <a:headEnd/>
                      <a:tailEnd/>
                    </a:ln>
                  </pic:spPr>
                </pic:pic>
              </a:graphicData>
            </a:graphic>
          </wp:inline>
        </w:drawing>
      </w:r>
    </w:p>
    <w:p w:rsidR="002769BA"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t xml:space="preserve">Gráfico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Colegio Base, España, 2011.</w:t>
      </w:r>
    </w:p>
    <w:p w:rsidR="00A17C96" w:rsidRPr="00D75BF0" w:rsidRDefault="00A17C96" w:rsidP="00B93393">
      <w:pPr>
        <w:spacing w:line="360" w:lineRule="auto"/>
        <w:rPr>
          <w:rFonts w:ascii="Times New Roman" w:hAnsi="Times New Roman" w:cs="Times New Roman"/>
          <w:sz w:val="24"/>
          <w:szCs w:val="24"/>
        </w:rPr>
      </w:pPr>
    </w:p>
    <w:p w:rsidR="006722C4" w:rsidRPr="00D75BF0" w:rsidRDefault="006722C4" w:rsidP="00B93393">
      <w:pPr>
        <w:spacing w:line="360" w:lineRule="auto"/>
        <w:rPr>
          <w:rFonts w:ascii="Times New Roman" w:hAnsi="Times New Roman" w:cs="Times New Roman"/>
          <w:sz w:val="24"/>
          <w:szCs w:val="24"/>
        </w:rPr>
      </w:pPr>
    </w:p>
    <w:p w:rsidR="006722C4" w:rsidRDefault="006722C4" w:rsidP="00B93393">
      <w:pPr>
        <w:spacing w:line="360" w:lineRule="auto"/>
        <w:rPr>
          <w:rFonts w:ascii="Times New Roman" w:hAnsi="Times New Roman" w:cs="Times New Roman"/>
          <w:sz w:val="24"/>
          <w:szCs w:val="24"/>
        </w:rPr>
      </w:pPr>
    </w:p>
    <w:p w:rsidR="00B95461" w:rsidRPr="00D75BF0" w:rsidRDefault="00B95461" w:rsidP="00B93393">
      <w:pPr>
        <w:spacing w:line="360" w:lineRule="auto"/>
        <w:rPr>
          <w:rFonts w:ascii="Times New Roman" w:hAnsi="Times New Roman" w:cs="Times New Roman"/>
          <w:sz w:val="24"/>
          <w:szCs w:val="24"/>
        </w:rPr>
      </w:pPr>
    </w:p>
    <w:p w:rsidR="002769BA" w:rsidRPr="00D75BF0" w:rsidRDefault="00255978" w:rsidP="00851031">
      <w:pPr>
        <w:pStyle w:val="Prrafodelista"/>
        <w:numPr>
          <w:ilvl w:val="0"/>
          <w:numId w:val="52"/>
        </w:numPr>
        <w:tabs>
          <w:tab w:val="left" w:pos="567"/>
        </w:tabs>
        <w:spacing w:line="360" w:lineRule="auto"/>
        <w:rPr>
          <w:rFonts w:ascii="Times New Roman" w:hAnsi="Times New Roman" w:cs="Times New Roman"/>
          <w:b/>
          <w:sz w:val="24"/>
          <w:szCs w:val="24"/>
        </w:rPr>
      </w:pPr>
      <w:r w:rsidRPr="00D75BF0">
        <w:rPr>
          <w:rFonts w:ascii="Times New Roman" w:hAnsi="Times New Roman" w:cs="Times New Roman"/>
          <w:b/>
          <w:sz w:val="24"/>
          <w:szCs w:val="24"/>
        </w:rPr>
        <w:lastRenderedPageBreak/>
        <w:t>Número de acciones formativas realizadas en el año 2009</w:t>
      </w:r>
    </w:p>
    <w:p w:rsidR="002769BA" w:rsidRPr="00D75BF0" w:rsidRDefault="002769BA" w:rsidP="00B93393">
      <w:pPr>
        <w:pStyle w:val="Prrafodelista"/>
        <w:tabs>
          <w:tab w:val="left" w:pos="567"/>
        </w:tabs>
        <w:spacing w:line="360" w:lineRule="auto"/>
        <w:ind w:left="780"/>
        <w:jc w:val="center"/>
        <w:rPr>
          <w:rFonts w:ascii="Times New Roman" w:hAnsi="Times New Roman" w:cs="Times New Roman"/>
          <w:sz w:val="24"/>
          <w:szCs w:val="24"/>
        </w:rPr>
      </w:pPr>
      <w:r w:rsidRPr="00D75BF0">
        <w:rPr>
          <w:rFonts w:ascii="Times New Roman" w:hAnsi="Times New Roman" w:cs="Times New Roman"/>
          <w:noProof/>
          <w:sz w:val="24"/>
          <w:szCs w:val="24"/>
          <w:lang w:val="es-ES" w:eastAsia="es-ES"/>
        </w:rPr>
        <w:drawing>
          <wp:inline distT="0" distB="0" distL="0" distR="0" wp14:anchorId="0442D906" wp14:editId="138C5E40">
            <wp:extent cx="5219700" cy="3200400"/>
            <wp:effectExtent l="19050" t="0" r="0" b="0"/>
            <wp:docPr id="7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6" cstate="print"/>
                    <a:srcRect/>
                    <a:stretch>
                      <a:fillRect/>
                    </a:stretch>
                  </pic:blipFill>
                  <pic:spPr bwMode="auto">
                    <a:xfrm>
                      <a:off x="0" y="0"/>
                      <a:ext cx="5219700" cy="3200400"/>
                    </a:xfrm>
                    <a:prstGeom prst="rect">
                      <a:avLst/>
                    </a:prstGeom>
                    <a:noFill/>
                    <a:ln w="9525">
                      <a:noFill/>
                      <a:miter lim="800000"/>
                      <a:headEnd/>
                      <a:tailEnd/>
                    </a:ln>
                  </pic:spPr>
                </pic:pic>
              </a:graphicData>
            </a:graphic>
          </wp:inline>
        </w:drawing>
      </w:r>
      <w:r w:rsidRPr="00D75BF0">
        <w:rPr>
          <w:rFonts w:ascii="Times New Roman" w:hAnsi="Times New Roman" w:cs="Times New Roman"/>
          <w:sz w:val="24"/>
          <w:szCs w:val="24"/>
        </w:rPr>
        <w:t xml:space="preserve">Gráfico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Colegio Base, España, 2011.</w:t>
      </w:r>
    </w:p>
    <w:p w:rsidR="002769BA" w:rsidRPr="00D75BF0" w:rsidRDefault="00255978" w:rsidP="00851031">
      <w:pPr>
        <w:pStyle w:val="Prrafodelista"/>
        <w:numPr>
          <w:ilvl w:val="0"/>
          <w:numId w:val="52"/>
        </w:numPr>
        <w:spacing w:line="360" w:lineRule="auto"/>
        <w:ind w:left="780"/>
        <w:rPr>
          <w:rFonts w:ascii="Times New Roman" w:hAnsi="Times New Roman" w:cs="Times New Roman"/>
          <w:sz w:val="24"/>
          <w:szCs w:val="24"/>
        </w:rPr>
      </w:pPr>
      <w:r w:rsidRPr="00D75BF0">
        <w:rPr>
          <w:rFonts w:ascii="Times New Roman" w:hAnsi="Times New Roman" w:cs="Times New Roman"/>
          <w:b/>
          <w:sz w:val="24"/>
          <w:szCs w:val="24"/>
        </w:rPr>
        <w:t>Canales de c</w:t>
      </w:r>
      <w:r w:rsidR="00B4436E" w:rsidRPr="00D75BF0">
        <w:rPr>
          <w:rFonts w:ascii="Times New Roman" w:hAnsi="Times New Roman" w:cs="Times New Roman"/>
          <w:b/>
          <w:sz w:val="24"/>
          <w:szCs w:val="24"/>
        </w:rPr>
        <w:t>o</w:t>
      </w:r>
      <w:r w:rsidRPr="00D75BF0">
        <w:rPr>
          <w:rFonts w:ascii="Times New Roman" w:hAnsi="Times New Roman" w:cs="Times New Roman"/>
          <w:b/>
          <w:sz w:val="24"/>
          <w:szCs w:val="24"/>
        </w:rPr>
        <w:t>municación y contenidos</w:t>
      </w:r>
      <w:r w:rsidR="002769BA" w:rsidRPr="00D75BF0">
        <w:rPr>
          <w:rFonts w:ascii="Times New Roman" w:hAnsi="Times New Roman" w:cs="Times New Roman"/>
          <w:noProof/>
          <w:sz w:val="24"/>
          <w:szCs w:val="24"/>
          <w:lang w:val="es-ES" w:eastAsia="es-ES"/>
        </w:rPr>
        <w:drawing>
          <wp:inline distT="0" distB="0" distL="0" distR="0" wp14:anchorId="0B087107" wp14:editId="5DE4E0B9">
            <wp:extent cx="3705225" cy="4429125"/>
            <wp:effectExtent l="19050" t="0" r="9525" b="0"/>
            <wp:docPr id="7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7" cstate="print"/>
                    <a:srcRect/>
                    <a:stretch>
                      <a:fillRect/>
                    </a:stretch>
                  </pic:blipFill>
                  <pic:spPr bwMode="auto">
                    <a:xfrm>
                      <a:off x="0" y="0"/>
                      <a:ext cx="3705225" cy="4429125"/>
                    </a:xfrm>
                    <a:prstGeom prst="rect">
                      <a:avLst/>
                    </a:prstGeom>
                    <a:noFill/>
                    <a:ln w="9525">
                      <a:noFill/>
                      <a:miter lim="800000"/>
                      <a:headEnd/>
                      <a:tailEnd/>
                    </a:ln>
                  </pic:spPr>
                </pic:pic>
              </a:graphicData>
            </a:graphic>
          </wp:inline>
        </w:drawing>
      </w:r>
    </w:p>
    <w:p w:rsidR="002769BA" w:rsidRPr="00D75BF0" w:rsidRDefault="002769BA" w:rsidP="00B93393">
      <w:pPr>
        <w:pStyle w:val="Prrafodelista"/>
        <w:tabs>
          <w:tab w:val="left" w:pos="567"/>
        </w:tabs>
        <w:spacing w:line="360" w:lineRule="auto"/>
        <w:ind w:left="780"/>
        <w:jc w:val="center"/>
        <w:rPr>
          <w:rFonts w:ascii="Times New Roman" w:hAnsi="Times New Roman" w:cs="Times New Roman"/>
          <w:sz w:val="24"/>
          <w:szCs w:val="24"/>
        </w:rPr>
      </w:pPr>
      <w:r w:rsidRPr="00D75BF0">
        <w:rPr>
          <w:rFonts w:ascii="Times New Roman" w:hAnsi="Times New Roman" w:cs="Times New Roman"/>
          <w:sz w:val="24"/>
          <w:szCs w:val="24"/>
        </w:rPr>
        <w:t xml:space="preserve">Gráfico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Colegio Base, España, 2011.</w:t>
      </w:r>
    </w:p>
    <w:p w:rsidR="00255978" w:rsidRPr="00D75BF0" w:rsidRDefault="00EC2867" w:rsidP="00851031">
      <w:pPr>
        <w:pStyle w:val="Prrafodelista"/>
        <w:numPr>
          <w:ilvl w:val="0"/>
          <w:numId w:val="52"/>
        </w:numPr>
        <w:tabs>
          <w:tab w:val="left" w:pos="709"/>
        </w:tabs>
        <w:spacing w:line="360" w:lineRule="auto"/>
        <w:rPr>
          <w:rFonts w:ascii="Times New Roman" w:hAnsi="Times New Roman" w:cs="Times New Roman"/>
          <w:b/>
          <w:sz w:val="24"/>
          <w:szCs w:val="24"/>
        </w:rPr>
      </w:pPr>
      <w:r w:rsidRPr="00D75BF0">
        <w:rPr>
          <w:rFonts w:ascii="Times New Roman" w:hAnsi="Times New Roman" w:cs="Times New Roman"/>
          <w:b/>
          <w:sz w:val="24"/>
          <w:szCs w:val="24"/>
        </w:rPr>
        <w:lastRenderedPageBreak/>
        <w:t>Aplicaciones informáticas para lo que se refiere a la gestión de información y datos.</w:t>
      </w:r>
    </w:p>
    <w:p w:rsidR="002769BA" w:rsidRPr="00D75BF0" w:rsidRDefault="002769BA" w:rsidP="00B93393">
      <w:pPr>
        <w:tabs>
          <w:tab w:val="left" w:pos="709"/>
        </w:tabs>
        <w:spacing w:line="360" w:lineRule="auto"/>
        <w:ind w:left="720"/>
        <w:jc w:val="center"/>
        <w:rPr>
          <w:rFonts w:ascii="Times New Roman" w:hAnsi="Times New Roman" w:cs="Times New Roman"/>
          <w:sz w:val="24"/>
          <w:szCs w:val="24"/>
        </w:rPr>
      </w:pPr>
      <w:r w:rsidRPr="00D75BF0">
        <w:rPr>
          <w:rFonts w:ascii="Times New Roman" w:hAnsi="Times New Roman" w:cs="Times New Roman"/>
          <w:noProof/>
          <w:sz w:val="24"/>
          <w:szCs w:val="24"/>
          <w:lang w:val="es-ES" w:eastAsia="es-ES"/>
        </w:rPr>
        <w:drawing>
          <wp:inline distT="0" distB="0" distL="0" distR="0" wp14:anchorId="308E087A" wp14:editId="53E8000B">
            <wp:extent cx="5181146" cy="1768415"/>
            <wp:effectExtent l="19050" t="0" r="454" b="0"/>
            <wp:docPr id="8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cstate="print"/>
                    <a:srcRect l="12559" t="27869" r="10510" b="25410"/>
                    <a:stretch>
                      <a:fillRect/>
                    </a:stretch>
                  </pic:blipFill>
                  <pic:spPr bwMode="auto">
                    <a:xfrm>
                      <a:off x="0" y="0"/>
                      <a:ext cx="5181146" cy="1768415"/>
                    </a:xfrm>
                    <a:prstGeom prst="rect">
                      <a:avLst/>
                    </a:prstGeom>
                    <a:noFill/>
                    <a:ln w="9525">
                      <a:noFill/>
                      <a:miter lim="800000"/>
                      <a:headEnd/>
                      <a:tailEnd/>
                    </a:ln>
                  </pic:spPr>
                </pic:pic>
              </a:graphicData>
            </a:graphic>
          </wp:inline>
        </w:drawing>
      </w:r>
      <w:r w:rsidRPr="00D75BF0">
        <w:rPr>
          <w:rFonts w:ascii="Times New Roman" w:hAnsi="Times New Roman" w:cs="Times New Roman"/>
          <w:sz w:val="24"/>
          <w:szCs w:val="24"/>
        </w:rPr>
        <w:t xml:space="preserve">Cuadro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Grupo Educativo Marín, 2010.</w:t>
      </w:r>
    </w:p>
    <w:p w:rsidR="002B5976" w:rsidRPr="00D75BF0" w:rsidRDefault="002B5976" w:rsidP="002B5976">
      <w:pPr>
        <w:pStyle w:val="Prrafodelista"/>
        <w:tabs>
          <w:tab w:val="left" w:pos="0"/>
        </w:tabs>
        <w:spacing w:line="360" w:lineRule="auto"/>
        <w:ind w:left="0"/>
        <w:rPr>
          <w:rFonts w:ascii="Times New Roman" w:hAnsi="Times New Roman" w:cs="Times New Roman"/>
          <w:b/>
          <w:sz w:val="24"/>
          <w:szCs w:val="24"/>
        </w:rPr>
      </w:pPr>
    </w:p>
    <w:p w:rsidR="002769BA" w:rsidRPr="00D75BF0" w:rsidRDefault="00EC2867" w:rsidP="00851031">
      <w:pPr>
        <w:pStyle w:val="Prrafodelista"/>
        <w:numPr>
          <w:ilvl w:val="0"/>
          <w:numId w:val="52"/>
        </w:numPr>
        <w:tabs>
          <w:tab w:val="left" w:pos="0"/>
        </w:tabs>
        <w:spacing w:line="360" w:lineRule="auto"/>
        <w:ind w:left="0" w:firstLine="0"/>
        <w:rPr>
          <w:rFonts w:ascii="Times New Roman" w:hAnsi="Times New Roman" w:cs="Times New Roman"/>
          <w:b/>
          <w:sz w:val="24"/>
          <w:szCs w:val="24"/>
        </w:rPr>
      </w:pPr>
      <w:r w:rsidRPr="00D75BF0">
        <w:rPr>
          <w:rFonts w:ascii="Times New Roman" w:hAnsi="Times New Roman" w:cs="Times New Roman"/>
          <w:b/>
          <w:sz w:val="24"/>
          <w:szCs w:val="24"/>
        </w:rPr>
        <w:t xml:space="preserve">Gestión de la comunicación </w:t>
      </w:r>
    </w:p>
    <w:p w:rsidR="002769BA" w:rsidRPr="00D75BF0" w:rsidRDefault="002769BA" w:rsidP="00B93393">
      <w:pPr>
        <w:tabs>
          <w:tab w:val="left" w:pos="3765"/>
        </w:tabs>
        <w:spacing w:line="360" w:lineRule="auto"/>
        <w:jc w:val="center"/>
        <w:rPr>
          <w:rFonts w:ascii="Times New Roman" w:hAnsi="Times New Roman" w:cs="Times New Roman"/>
          <w:sz w:val="24"/>
          <w:szCs w:val="24"/>
        </w:rPr>
      </w:pPr>
      <w:r w:rsidRPr="00D75BF0">
        <w:rPr>
          <w:rFonts w:ascii="Times New Roman" w:hAnsi="Times New Roman" w:cs="Times New Roman"/>
          <w:noProof/>
          <w:sz w:val="24"/>
          <w:szCs w:val="24"/>
          <w:lang w:val="es-ES" w:eastAsia="es-ES"/>
        </w:rPr>
        <w:drawing>
          <wp:inline distT="0" distB="0" distL="0" distR="0" wp14:anchorId="06568A07" wp14:editId="40F9F4D3">
            <wp:extent cx="4182014" cy="3871806"/>
            <wp:effectExtent l="19050" t="0" r="8986" b="0"/>
            <wp:docPr id="81"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9" cstate="print"/>
                    <a:srcRect l="27010" t="10656" r="25206" b="6284"/>
                    <a:stretch>
                      <a:fillRect/>
                    </a:stretch>
                  </pic:blipFill>
                  <pic:spPr bwMode="auto">
                    <a:xfrm>
                      <a:off x="0" y="0"/>
                      <a:ext cx="4182014" cy="3871806"/>
                    </a:xfrm>
                    <a:prstGeom prst="rect">
                      <a:avLst/>
                    </a:prstGeom>
                    <a:noFill/>
                    <a:ln w="9525">
                      <a:noFill/>
                      <a:miter lim="800000"/>
                      <a:headEnd/>
                      <a:tailEnd/>
                    </a:ln>
                  </pic:spPr>
                </pic:pic>
              </a:graphicData>
            </a:graphic>
          </wp:inline>
        </w:drawing>
      </w:r>
    </w:p>
    <w:p w:rsidR="002769BA" w:rsidRPr="00D75BF0" w:rsidRDefault="002769BA" w:rsidP="00B93393">
      <w:pPr>
        <w:tabs>
          <w:tab w:val="left" w:pos="3765"/>
        </w:tabs>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t xml:space="preserve">Cuadro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Grupo Educativo Marín, 2010.</w:t>
      </w:r>
    </w:p>
    <w:p w:rsidR="002B5976" w:rsidRPr="00D75BF0" w:rsidRDefault="002B5976" w:rsidP="00B93393">
      <w:pPr>
        <w:tabs>
          <w:tab w:val="left" w:pos="3765"/>
        </w:tabs>
        <w:spacing w:line="360" w:lineRule="auto"/>
        <w:jc w:val="center"/>
        <w:rPr>
          <w:rFonts w:ascii="Times New Roman" w:hAnsi="Times New Roman" w:cs="Times New Roman"/>
          <w:sz w:val="24"/>
          <w:szCs w:val="24"/>
        </w:rPr>
      </w:pPr>
    </w:p>
    <w:p w:rsidR="002B5976" w:rsidRPr="00D75BF0" w:rsidRDefault="002B5976" w:rsidP="00B93393">
      <w:pPr>
        <w:tabs>
          <w:tab w:val="left" w:pos="3765"/>
        </w:tabs>
        <w:spacing w:line="360" w:lineRule="auto"/>
        <w:jc w:val="center"/>
        <w:rPr>
          <w:rFonts w:ascii="Times New Roman" w:hAnsi="Times New Roman" w:cs="Times New Roman"/>
          <w:sz w:val="24"/>
          <w:szCs w:val="24"/>
        </w:rPr>
      </w:pPr>
    </w:p>
    <w:p w:rsidR="00EC2867" w:rsidRPr="00D75BF0" w:rsidRDefault="006722C4" w:rsidP="00851031">
      <w:pPr>
        <w:pStyle w:val="Prrafodelista"/>
        <w:numPr>
          <w:ilvl w:val="0"/>
          <w:numId w:val="52"/>
        </w:numPr>
        <w:tabs>
          <w:tab w:val="left" w:pos="1418"/>
          <w:tab w:val="left" w:pos="3765"/>
        </w:tabs>
        <w:spacing w:line="360" w:lineRule="auto"/>
        <w:rPr>
          <w:rFonts w:ascii="Times New Roman" w:hAnsi="Times New Roman" w:cs="Times New Roman"/>
          <w:sz w:val="24"/>
          <w:szCs w:val="24"/>
        </w:rPr>
      </w:pPr>
      <w:r w:rsidRPr="00D75BF0">
        <w:rPr>
          <w:rFonts w:ascii="Times New Roman" w:hAnsi="Times New Roman" w:cs="Times New Roman"/>
          <w:b/>
          <w:sz w:val="24"/>
          <w:szCs w:val="24"/>
        </w:rPr>
        <w:lastRenderedPageBreak/>
        <w:t>Reuniones</w:t>
      </w:r>
      <w:r w:rsidR="00EC2867" w:rsidRPr="00D75BF0">
        <w:rPr>
          <w:rFonts w:ascii="Times New Roman" w:hAnsi="Times New Roman" w:cs="Times New Roman"/>
          <w:b/>
          <w:sz w:val="24"/>
          <w:szCs w:val="24"/>
        </w:rPr>
        <w:t xml:space="preserve"> realizadas para tratar los temas de gestión presupuestaria y económico-financiero</w:t>
      </w:r>
    </w:p>
    <w:p w:rsidR="00862A37"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noProof/>
          <w:sz w:val="24"/>
          <w:szCs w:val="24"/>
          <w:lang w:val="es-ES" w:eastAsia="es-ES"/>
        </w:rPr>
        <w:drawing>
          <wp:inline distT="0" distB="0" distL="0" distR="0" wp14:anchorId="50322B07" wp14:editId="2FA9865B">
            <wp:extent cx="4991100" cy="2406041"/>
            <wp:effectExtent l="19050" t="0" r="0" b="0"/>
            <wp:docPr id="8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0" cstate="print"/>
                    <a:srcRect l="8567" t="12022" r="6610" b="15301"/>
                    <a:stretch>
                      <a:fillRect/>
                    </a:stretch>
                  </pic:blipFill>
                  <pic:spPr bwMode="auto">
                    <a:xfrm>
                      <a:off x="0" y="0"/>
                      <a:ext cx="5001409" cy="2411011"/>
                    </a:xfrm>
                    <a:prstGeom prst="rect">
                      <a:avLst/>
                    </a:prstGeom>
                    <a:noFill/>
                    <a:ln w="9525">
                      <a:noFill/>
                      <a:miter lim="800000"/>
                      <a:headEnd/>
                      <a:tailEnd/>
                    </a:ln>
                  </pic:spPr>
                </pic:pic>
              </a:graphicData>
            </a:graphic>
          </wp:inline>
        </w:drawing>
      </w:r>
    </w:p>
    <w:p w:rsidR="002769BA"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t xml:space="preserve">Cuadro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Colegio Base, España, 2011.</w:t>
      </w:r>
    </w:p>
    <w:p w:rsidR="00EC2867" w:rsidRPr="00D75BF0" w:rsidRDefault="00EC2867" w:rsidP="00851031">
      <w:pPr>
        <w:pStyle w:val="Prrafodelista"/>
        <w:numPr>
          <w:ilvl w:val="0"/>
          <w:numId w:val="52"/>
        </w:numPr>
        <w:tabs>
          <w:tab w:val="left" w:pos="567"/>
        </w:tabs>
        <w:spacing w:line="360" w:lineRule="auto"/>
        <w:ind w:left="0" w:firstLine="0"/>
        <w:rPr>
          <w:rFonts w:ascii="Times New Roman" w:hAnsi="Times New Roman" w:cs="Times New Roman"/>
          <w:b/>
          <w:sz w:val="24"/>
          <w:szCs w:val="24"/>
        </w:rPr>
      </w:pPr>
      <w:r w:rsidRPr="00D75BF0">
        <w:rPr>
          <w:rFonts w:ascii="Times New Roman" w:hAnsi="Times New Roman" w:cs="Times New Roman"/>
          <w:b/>
          <w:sz w:val="24"/>
          <w:szCs w:val="24"/>
        </w:rPr>
        <w:t>Instalaciones del Colegio y uso de las mismas</w:t>
      </w:r>
    </w:p>
    <w:p w:rsidR="002769BA" w:rsidRPr="00D75BF0" w:rsidRDefault="002769BA" w:rsidP="00B93393">
      <w:pPr>
        <w:tabs>
          <w:tab w:val="left" w:pos="709"/>
          <w:tab w:val="left" w:pos="3765"/>
        </w:tabs>
        <w:spacing w:line="360" w:lineRule="auto"/>
        <w:jc w:val="center"/>
        <w:rPr>
          <w:rFonts w:ascii="Times New Roman" w:hAnsi="Times New Roman" w:cs="Times New Roman"/>
          <w:sz w:val="24"/>
          <w:szCs w:val="24"/>
        </w:rPr>
      </w:pPr>
      <w:r w:rsidRPr="00D75BF0">
        <w:rPr>
          <w:rFonts w:ascii="Times New Roman" w:hAnsi="Times New Roman" w:cs="Times New Roman"/>
          <w:noProof/>
          <w:sz w:val="24"/>
          <w:szCs w:val="24"/>
          <w:lang w:val="es-ES" w:eastAsia="es-ES"/>
        </w:rPr>
        <w:drawing>
          <wp:inline distT="0" distB="0" distL="0" distR="0" wp14:anchorId="15943098" wp14:editId="71190165">
            <wp:extent cx="3048000" cy="2754631"/>
            <wp:effectExtent l="19050" t="0" r="0" b="0"/>
            <wp:docPr id="8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cstate="print"/>
                    <a:srcRect l="46526" t="10656" r="5699" b="12515"/>
                    <a:stretch>
                      <a:fillRect/>
                    </a:stretch>
                  </pic:blipFill>
                  <pic:spPr bwMode="auto">
                    <a:xfrm>
                      <a:off x="0" y="0"/>
                      <a:ext cx="3051103" cy="2757435"/>
                    </a:xfrm>
                    <a:prstGeom prst="rect">
                      <a:avLst/>
                    </a:prstGeom>
                    <a:noFill/>
                    <a:ln w="9525">
                      <a:noFill/>
                      <a:miter lim="800000"/>
                      <a:headEnd/>
                      <a:tailEnd/>
                    </a:ln>
                  </pic:spPr>
                </pic:pic>
              </a:graphicData>
            </a:graphic>
          </wp:inline>
        </w:drawing>
      </w:r>
    </w:p>
    <w:p w:rsidR="002769BA" w:rsidRPr="00D75BF0" w:rsidRDefault="002769BA" w:rsidP="00B93393">
      <w:pPr>
        <w:tabs>
          <w:tab w:val="left" w:pos="709"/>
          <w:tab w:val="left" w:pos="3765"/>
        </w:tabs>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t xml:space="preserve">Cuadro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Colegio Base, España, 2011.</w:t>
      </w:r>
    </w:p>
    <w:p w:rsidR="002B5976" w:rsidRPr="00D75BF0" w:rsidRDefault="002B5976" w:rsidP="00B93393">
      <w:pPr>
        <w:tabs>
          <w:tab w:val="left" w:pos="709"/>
          <w:tab w:val="left" w:pos="3765"/>
        </w:tabs>
        <w:spacing w:line="360" w:lineRule="auto"/>
        <w:jc w:val="center"/>
        <w:rPr>
          <w:rFonts w:ascii="Times New Roman" w:hAnsi="Times New Roman" w:cs="Times New Roman"/>
          <w:sz w:val="24"/>
          <w:szCs w:val="24"/>
        </w:rPr>
      </w:pPr>
    </w:p>
    <w:p w:rsidR="002B5976" w:rsidRDefault="002B5976" w:rsidP="00B93393">
      <w:pPr>
        <w:tabs>
          <w:tab w:val="left" w:pos="709"/>
          <w:tab w:val="left" w:pos="3765"/>
        </w:tabs>
        <w:spacing w:line="360" w:lineRule="auto"/>
        <w:jc w:val="center"/>
        <w:rPr>
          <w:rFonts w:ascii="Times New Roman" w:hAnsi="Times New Roman" w:cs="Times New Roman"/>
          <w:sz w:val="24"/>
          <w:szCs w:val="24"/>
        </w:rPr>
      </w:pPr>
    </w:p>
    <w:p w:rsidR="00B95461" w:rsidRDefault="00B95461" w:rsidP="00B93393">
      <w:pPr>
        <w:tabs>
          <w:tab w:val="left" w:pos="709"/>
          <w:tab w:val="left" w:pos="3765"/>
        </w:tabs>
        <w:spacing w:line="360" w:lineRule="auto"/>
        <w:jc w:val="center"/>
        <w:rPr>
          <w:rFonts w:ascii="Times New Roman" w:hAnsi="Times New Roman" w:cs="Times New Roman"/>
          <w:sz w:val="24"/>
          <w:szCs w:val="24"/>
        </w:rPr>
      </w:pPr>
    </w:p>
    <w:p w:rsidR="00B95461" w:rsidRPr="00D75BF0" w:rsidRDefault="00B95461" w:rsidP="00B93393">
      <w:pPr>
        <w:tabs>
          <w:tab w:val="left" w:pos="709"/>
          <w:tab w:val="left" w:pos="3765"/>
        </w:tabs>
        <w:spacing w:line="360" w:lineRule="auto"/>
        <w:jc w:val="center"/>
        <w:rPr>
          <w:rFonts w:ascii="Times New Roman" w:hAnsi="Times New Roman" w:cs="Times New Roman"/>
          <w:sz w:val="24"/>
          <w:szCs w:val="24"/>
        </w:rPr>
      </w:pPr>
    </w:p>
    <w:p w:rsidR="00207F9E" w:rsidRPr="00D75BF0" w:rsidRDefault="00207F9E" w:rsidP="00851031">
      <w:pPr>
        <w:pStyle w:val="Prrafodelista"/>
        <w:numPr>
          <w:ilvl w:val="0"/>
          <w:numId w:val="52"/>
        </w:numPr>
        <w:spacing w:line="360" w:lineRule="auto"/>
        <w:rPr>
          <w:rFonts w:ascii="Times New Roman" w:hAnsi="Times New Roman" w:cs="Times New Roman"/>
          <w:b/>
          <w:sz w:val="24"/>
          <w:szCs w:val="24"/>
        </w:rPr>
      </w:pPr>
      <w:r w:rsidRPr="00D75BF0">
        <w:rPr>
          <w:rFonts w:ascii="Times New Roman" w:hAnsi="Times New Roman" w:cs="Times New Roman"/>
          <w:b/>
          <w:sz w:val="24"/>
          <w:szCs w:val="24"/>
        </w:rPr>
        <w:lastRenderedPageBreak/>
        <w:t>Mapa de procesos del departamento de sistemas</w:t>
      </w:r>
    </w:p>
    <w:p w:rsidR="00207F9E"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noProof/>
          <w:sz w:val="24"/>
          <w:szCs w:val="24"/>
          <w:lang w:val="es-ES" w:eastAsia="es-ES"/>
        </w:rPr>
        <w:drawing>
          <wp:inline distT="0" distB="0" distL="0" distR="0" wp14:anchorId="67577926" wp14:editId="21CF9194">
            <wp:extent cx="4977197" cy="2838231"/>
            <wp:effectExtent l="19050" t="0" r="0" b="0"/>
            <wp:docPr id="8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2" cstate="print"/>
                    <a:srcRect l="50044" t="42076" r="4164" b="11466"/>
                    <a:stretch>
                      <a:fillRect/>
                    </a:stretch>
                  </pic:blipFill>
                  <pic:spPr bwMode="auto">
                    <a:xfrm>
                      <a:off x="0" y="0"/>
                      <a:ext cx="4982472" cy="2841239"/>
                    </a:xfrm>
                    <a:prstGeom prst="rect">
                      <a:avLst/>
                    </a:prstGeom>
                    <a:noFill/>
                    <a:ln w="9525">
                      <a:noFill/>
                      <a:miter lim="800000"/>
                      <a:headEnd/>
                      <a:tailEnd/>
                    </a:ln>
                  </pic:spPr>
                </pic:pic>
              </a:graphicData>
            </a:graphic>
          </wp:inline>
        </w:drawing>
      </w:r>
    </w:p>
    <w:p w:rsidR="002769BA"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t xml:space="preserve">Gráfico tomado del </w:t>
      </w:r>
      <w:proofErr w:type="spellStart"/>
      <w:r w:rsidRPr="00D75BF0">
        <w:rPr>
          <w:rFonts w:ascii="Times New Roman" w:hAnsi="Times New Roman" w:cs="Times New Roman"/>
          <w:sz w:val="24"/>
          <w:szCs w:val="24"/>
        </w:rPr>
        <w:t>Relatorio</w:t>
      </w:r>
      <w:proofErr w:type="spellEnd"/>
      <w:r w:rsidRPr="00D75BF0">
        <w:rPr>
          <w:rFonts w:ascii="Times New Roman" w:hAnsi="Times New Roman" w:cs="Times New Roman"/>
          <w:sz w:val="24"/>
          <w:szCs w:val="24"/>
        </w:rPr>
        <w:t xml:space="preserve"> del Colegio Base, España, 2011.</w:t>
      </w:r>
    </w:p>
    <w:p w:rsidR="002B5976" w:rsidRPr="00D75BF0" w:rsidRDefault="002B5976" w:rsidP="00B93393">
      <w:pPr>
        <w:tabs>
          <w:tab w:val="left" w:pos="567"/>
        </w:tabs>
        <w:spacing w:line="360" w:lineRule="auto"/>
        <w:jc w:val="center"/>
        <w:rPr>
          <w:rFonts w:ascii="Times New Roman" w:hAnsi="Times New Roman" w:cs="Times New Roman"/>
          <w:sz w:val="24"/>
          <w:szCs w:val="24"/>
        </w:rPr>
      </w:pPr>
    </w:p>
    <w:p w:rsidR="002B5976" w:rsidRPr="00D75BF0" w:rsidRDefault="002B5976" w:rsidP="00B93393">
      <w:pPr>
        <w:tabs>
          <w:tab w:val="left" w:pos="567"/>
        </w:tabs>
        <w:spacing w:line="360" w:lineRule="auto"/>
        <w:jc w:val="center"/>
        <w:rPr>
          <w:rFonts w:ascii="Times New Roman" w:hAnsi="Times New Roman" w:cs="Times New Roman"/>
          <w:sz w:val="24"/>
          <w:szCs w:val="24"/>
        </w:rPr>
      </w:pPr>
    </w:p>
    <w:p w:rsidR="002B5976" w:rsidRPr="00D75BF0" w:rsidRDefault="002B5976" w:rsidP="00B93393">
      <w:pPr>
        <w:tabs>
          <w:tab w:val="left" w:pos="567"/>
        </w:tabs>
        <w:spacing w:line="360" w:lineRule="auto"/>
        <w:jc w:val="center"/>
        <w:rPr>
          <w:rFonts w:ascii="Times New Roman" w:hAnsi="Times New Roman" w:cs="Times New Roman"/>
          <w:sz w:val="24"/>
          <w:szCs w:val="24"/>
        </w:rPr>
      </w:pPr>
    </w:p>
    <w:p w:rsidR="002B5976" w:rsidRPr="00D75BF0" w:rsidRDefault="002B5976" w:rsidP="00B93393">
      <w:pPr>
        <w:tabs>
          <w:tab w:val="left" w:pos="567"/>
        </w:tabs>
        <w:spacing w:line="360" w:lineRule="auto"/>
        <w:jc w:val="center"/>
        <w:rPr>
          <w:rFonts w:ascii="Times New Roman" w:hAnsi="Times New Roman" w:cs="Times New Roman"/>
          <w:sz w:val="24"/>
          <w:szCs w:val="24"/>
        </w:rPr>
      </w:pPr>
    </w:p>
    <w:p w:rsidR="002B5976" w:rsidRPr="00D75BF0" w:rsidRDefault="002B5976" w:rsidP="00B93393">
      <w:pPr>
        <w:tabs>
          <w:tab w:val="left" w:pos="567"/>
        </w:tabs>
        <w:spacing w:line="360" w:lineRule="auto"/>
        <w:jc w:val="center"/>
        <w:rPr>
          <w:rFonts w:ascii="Times New Roman" w:hAnsi="Times New Roman" w:cs="Times New Roman"/>
          <w:sz w:val="24"/>
          <w:szCs w:val="24"/>
        </w:rPr>
      </w:pPr>
    </w:p>
    <w:p w:rsidR="002B5976" w:rsidRPr="00D75BF0" w:rsidRDefault="002B5976" w:rsidP="00B93393">
      <w:pPr>
        <w:tabs>
          <w:tab w:val="left" w:pos="567"/>
        </w:tabs>
        <w:spacing w:line="360" w:lineRule="auto"/>
        <w:jc w:val="center"/>
        <w:rPr>
          <w:rFonts w:ascii="Times New Roman" w:hAnsi="Times New Roman" w:cs="Times New Roman"/>
          <w:sz w:val="24"/>
          <w:szCs w:val="24"/>
        </w:rPr>
      </w:pPr>
    </w:p>
    <w:p w:rsidR="002B5976" w:rsidRPr="00D75BF0" w:rsidRDefault="002B5976" w:rsidP="00B93393">
      <w:pPr>
        <w:tabs>
          <w:tab w:val="left" w:pos="567"/>
        </w:tabs>
        <w:spacing w:line="360" w:lineRule="auto"/>
        <w:jc w:val="center"/>
        <w:rPr>
          <w:rFonts w:ascii="Times New Roman" w:hAnsi="Times New Roman" w:cs="Times New Roman"/>
          <w:sz w:val="24"/>
          <w:szCs w:val="24"/>
        </w:rPr>
      </w:pPr>
    </w:p>
    <w:p w:rsidR="002B5976" w:rsidRPr="00D75BF0" w:rsidRDefault="002B5976" w:rsidP="00B93393">
      <w:pPr>
        <w:tabs>
          <w:tab w:val="left" w:pos="567"/>
        </w:tabs>
        <w:spacing w:line="360" w:lineRule="auto"/>
        <w:jc w:val="center"/>
        <w:rPr>
          <w:rFonts w:ascii="Times New Roman" w:hAnsi="Times New Roman" w:cs="Times New Roman"/>
          <w:sz w:val="24"/>
          <w:szCs w:val="24"/>
        </w:rPr>
      </w:pPr>
    </w:p>
    <w:p w:rsidR="002B5976" w:rsidRPr="00D75BF0" w:rsidRDefault="002B5976" w:rsidP="00B93393">
      <w:pPr>
        <w:tabs>
          <w:tab w:val="left" w:pos="567"/>
        </w:tabs>
        <w:spacing w:line="360" w:lineRule="auto"/>
        <w:jc w:val="center"/>
        <w:rPr>
          <w:rFonts w:ascii="Times New Roman" w:hAnsi="Times New Roman" w:cs="Times New Roman"/>
          <w:sz w:val="24"/>
          <w:szCs w:val="24"/>
        </w:rPr>
      </w:pPr>
    </w:p>
    <w:p w:rsidR="002B5976" w:rsidRPr="00D75BF0" w:rsidRDefault="002B5976" w:rsidP="00B93393">
      <w:pPr>
        <w:tabs>
          <w:tab w:val="left" w:pos="567"/>
        </w:tabs>
        <w:spacing w:line="360" w:lineRule="auto"/>
        <w:jc w:val="center"/>
        <w:rPr>
          <w:rFonts w:ascii="Times New Roman" w:hAnsi="Times New Roman" w:cs="Times New Roman"/>
          <w:sz w:val="24"/>
          <w:szCs w:val="24"/>
        </w:rPr>
      </w:pPr>
    </w:p>
    <w:p w:rsidR="002B5976" w:rsidRDefault="002B5976" w:rsidP="00B93393">
      <w:pPr>
        <w:tabs>
          <w:tab w:val="left" w:pos="567"/>
        </w:tabs>
        <w:spacing w:line="360" w:lineRule="auto"/>
        <w:jc w:val="center"/>
        <w:rPr>
          <w:rFonts w:ascii="Times New Roman" w:hAnsi="Times New Roman" w:cs="Times New Roman"/>
          <w:sz w:val="24"/>
          <w:szCs w:val="24"/>
        </w:rPr>
      </w:pPr>
    </w:p>
    <w:p w:rsidR="00B95461" w:rsidRDefault="00B95461" w:rsidP="00B93393">
      <w:pPr>
        <w:tabs>
          <w:tab w:val="left" w:pos="567"/>
        </w:tabs>
        <w:spacing w:line="360" w:lineRule="auto"/>
        <w:jc w:val="center"/>
        <w:rPr>
          <w:rFonts w:ascii="Times New Roman" w:hAnsi="Times New Roman" w:cs="Times New Roman"/>
          <w:sz w:val="24"/>
          <w:szCs w:val="24"/>
        </w:rPr>
      </w:pPr>
    </w:p>
    <w:p w:rsidR="00B95461" w:rsidRPr="00D75BF0" w:rsidRDefault="00B95461" w:rsidP="00B93393">
      <w:pPr>
        <w:tabs>
          <w:tab w:val="left" w:pos="567"/>
        </w:tabs>
        <w:spacing w:line="360" w:lineRule="auto"/>
        <w:jc w:val="center"/>
        <w:rPr>
          <w:rFonts w:ascii="Times New Roman" w:hAnsi="Times New Roman" w:cs="Times New Roman"/>
          <w:sz w:val="24"/>
          <w:szCs w:val="24"/>
        </w:rPr>
      </w:pPr>
    </w:p>
    <w:p w:rsidR="00207F9E" w:rsidRPr="00D75BF0" w:rsidRDefault="00207F9E" w:rsidP="00851031">
      <w:pPr>
        <w:pStyle w:val="Prrafodelista"/>
        <w:numPr>
          <w:ilvl w:val="0"/>
          <w:numId w:val="52"/>
        </w:numPr>
        <w:tabs>
          <w:tab w:val="left" w:pos="567"/>
        </w:tabs>
        <w:spacing w:line="360" w:lineRule="auto"/>
        <w:rPr>
          <w:rStyle w:val="Ttulo1Car"/>
          <w:rFonts w:ascii="Times New Roman" w:hAnsi="Times New Roman" w:cs="Times New Roman"/>
          <w:color w:val="auto"/>
          <w:sz w:val="24"/>
          <w:szCs w:val="24"/>
        </w:rPr>
      </w:pPr>
      <w:bookmarkStart w:id="47" w:name="_Toc373925985"/>
      <w:bookmarkStart w:id="48" w:name="_Toc374525201"/>
      <w:bookmarkStart w:id="49" w:name="_Toc374528138"/>
      <w:r w:rsidRPr="00D75BF0">
        <w:rPr>
          <w:rStyle w:val="Ttulo1Car"/>
          <w:rFonts w:ascii="Times New Roman" w:hAnsi="Times New Roman" w:cs="Times New Roman"/>
          <w:color w:val="auto"/>
          <w:sz w:val="24"/>
          <w:szCs w:val="24"/>
        </w:rPr>
        <w:lastRenderedPageBreak/>
        <w:t>Certificado Internacional de Premio a la Excelencia Educativa</w:t>
      </w:r>
      <w:bookmarkEnd w:id="47"/>
      <w:bookmarkEnd w:id="48"/>
      <w:bookmarkEnd w:id="49"/>
    </w:p>
    <w:p w:rsidR="00BA0956" w:rsidRPr="00D75BF0" w:rsidRDefault="00BA0956" w:rsidP="00B93393">
      <w:pPr>
        <w:tabs>
          <w:tab w:val="left" w:pos="567"/>
        </w:tabs>
        <w:spacing w:line="360" w:lineRule="auto"/>
        <w:jc w:val="center"/>
        <w:rPr>
          <w:rStyle w:val="Ttulo1Car"/>
          <w:rFonts w:ascii="Times New Roman" w:hAnsi="Times New Roman" w:cs="Times New Roman"/>
          <w:color w:val="auto"/>
          <w:sz w:val="24"/>
          <w:szCs w:val="24"/>
        </w:rPr>
      </w:pPr>
      <w:r w:rsidRPr="00D75BF0">
        <w:rPr>
          <w:rStyle w:val="Ttulo1Car"/>
          <w:rFonts w:ascii="Times New Roman" w:hAnsi="Times New Roman" w:cs="Times New Roman"/>
          <w:noProof/>
          <w:color w:val="auto"/>
          <w:sz w:val="24"/>
          <w:szCs w:val="24"/>
          <w:lang w:val="es-ES" w:eastAsia="es-ES"/>
        </w:rPr>
        <w:drawing>
          <wp:inline distT="0" distB="0" distL="0" distR="0" wp14:anchorId="3310AE63" wp14:editId="21FEDAB7">
            <wp:extent cx="4780546" cy="3585410"/>
            <wp:effectExtent l="19050" t="0" r="1004" b="0"/>
            <wp:docPr id="89" name="Imagen 1" descr="C:\Users\Administrador\Desktop\20131009_1109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istrador\Desktop\20131009_110953.jpg"/>
                    <pic:cNvPicPr>
                      <a:picLocks noChangeAspect="1" noChangeArrowheads="1"/>
                    </pic:cNvPicPr>
                  </pic:nvPicPr>
                  <pic:blipFill>
                    <a:blip r:embed="rId63" cstate="print"/>
                    <a:srcRect/>
                    <a:stretch>
                      <a:fillRect/>
                    </a:stretch>
                  </pic:blipFill>
                  <pic:spPr bwMode="auto">
                    <a:xfrm>
                      <a:off x="0" y="0"/>
                      <a:ext cx="4787388" cy="3590542"/>
                    </a:xfrm>
                    <a:prstGeom prst="rect">
                      <a:avLst/>
                    </a:prstGeom>
                    <a:noFill/>
                    <a:ln w="9525">
                      <a:noFill/>
                      <a:miter lim="800000"/>
                      <a:headEnd/>
                      <a:tailEnd/>
                    </a:ln>
                  </pic:spPr>
                </pic:pic>
              </a:graphicData>
            </a:graphic>
          </wp:inline>
        </w:drawing>
      </w:r>
    </w:p>
    <w:p w:rsidR="002769BA" w:rsidRPr="00D75BF0" w:rsidRDefault="002769BA" w:rsidP="00B93393">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sz w:val="24"/>
          <w:szCs w:val="24"/>
        </w:rPr>
        <w:t xml:space="preserve">Copia del Certificado Internacional de Premio a la Excelencia Educativa, entregado por las autoridades del Colegio </w:t>
      </w:r>
      <w:proofErr w:type="spellStart"/>
      <w:r w:rsidRPr="00D75BF0">
        <w:rPr>
          <w:rFonts w:ascii="Times New Roman" w:hAnsi="Times New Roman" w:cs="Times New Roman"/>
          <w:sz w:val="24"/>
          <w:szCs w:val="24"/>
        </w:rPr>
        <w:t>Intisana</w:t>
      </w:r>
      <w:proofErr w:type="spellEnd"/>
      <w:r w:rsidRPr="00D75BF0">
        <w:rPr>
          <w:rFonts w:ascii="Times New Roman" w:hAnsi="Times New Roman" w:cs="Times New Roman"/>
          <w:sz w:val="24"/>
          <w:szCs w:val="24"/>
        </w:rPr>
        <w:t>.</w:t>
      </w:r>
    </w:p>
    <w:p w:rsidR="002B5976" w:rsidRPr="00D75BF0" w:rsidRDefault="002B5976" w:rsidP="00B93393">
      <w:pPr>
        <w:tabs>
          <w:tab w:val="left" w:pos="567"/>
        </w:tabs>
        <w:spacing w:line="360" w:lineRule="auto"/>
        <w:jc w:val="center"/>
        <w:rPr>
          <w:rFonts w:ascii="Times New Roman" w:hAnsi="Times New Roman" w:cs="Times New Roman"/>
          <w:sz w:val="24"/>
          <w:szCs w:val="24"/>
        </w:rPr>
      </w:pPr>
    </w:p>
    <w:p w:rsidR="002B5976" w:rsidRPr="00D75BF0" w:rsidRDefault="002B5976" w:rsidP="00B93393">
      <w:pPr>
        <w:tabs>
          <w:tab w:val="left" w:pos="567"/>
        </w:tabs>
        <w:spacing w:line="360" w:lineRule="auto"/>
        <w:jc w:val="center"/>
        <w:rPr>
          <w:rFonts w:ascii="Times New Roman" w:hAnsi="Times New Roman" w:cs="Times New Roman"/>
          <w:sz w:val="24"/>
          <w:szCs w:val="24"/>
        </w:rPr>
      </w:pPr>
    </w:p>
    <w:p w:rsidR="002B5976" w:rsidRPr="00D75BF0" w:rsidRDefault="002B5976" w:rsidP="00B93393">
      <w:pPr>
        <w:tabs>
          <w:tab w:val="left" w:pos="567"/>
        </w:tabs>
        <w:spacing w:line="360" w:lineRule="auto"/>
        <w:jc w:val="center"/>
        <w:rPr>
          <w:rFonts w:ascii="Times New Roman" w:hAnsi="Times New Roman" w:cs="Times New Roman"/>
          <w:sz w:val="24"/>
          <w:szCs w:val="24"/>
        </w:rPr>
      </w:pPr>
    </w:p>
    <w:p w:rsidR="002B5976" w:rsidRPr="00D75BF0" w:rsidRDefault="002B5976" w:rsidP="00B93393">
      <w:pPr>
        <w:tabs>
          <w:tab w:val="left" w:pos="567"/>
        </w:tabs>
        <w:spacing w:line="360" w:lineRule="auto"/>
        <w:jc w:val="center"/>
        <w:rPr>
          <w:rFonts w:ascii="Times New Roman" w:hAnsi="Times New Roman" w:cs="Times New Roman"/>
          <w:sz w:val="24"/>
          <w:szCs w:val="24"/>
        </w:rPr>
      </w:pPr>
    </w:p>
    <w:p w:rsidR="002B5976" w:rsidRPr="00D75BF0" w:rsidRDefault="002B5976" w:rsidP="00B93393">
      <w:pPr>
        <w:tabs>
          <w:tab w:val="left" w:pos="567"/>
        </w:tabs>
        <w:spacing w:line="360" w:lineRule="auto"/>
        <w:jc w:val="center"/>
        <w:rPr>
          <w:rFonts w:ascii="Times New Roman" w:hAnsi="Times New Roman" w:cs="Times New Roman"/>
          <w:sz w:val="24"/>
          <w:szCs w:val="24"/>
        </w:rPr>
      </w:pPr>
    </w:p>
    <w:p w:rsidR="002B5976" w:rsidRPr="00D75BF0" w:rsidRDefault="002B5976" w:rsidP="00B93393">
      <w:pPr>
        <w:tabs>
          <w:tab w:val="left" w:pos="567"/>
        </w:tabs>
        <w:spacing w:line="360" w:lineRule="auto"/>
        <w:jc w:val="center"/>
        <w:rPr>
          <w:rFonts w:ascii="Times New Roman" w:hAnsi="Times New Roman" w:cs="Times New Roman"/>
          <w:sz w:val="24"/>
          <w:szCs w:val="24"/>
        </w:rPr>
      </w:pPr>
    </w:p>
    <w:p w:rsidR="002B5976" w:rsidRPr="00D75BF0" w:rsidRDefault="002B5976" w:rsidP="00B93393">
      <w:pPr>
        <w:tabs>
          <w:tab w:val="left" w:pos="567"/>
        </w:tabs>
        <w:spacing w:line="360" w:lineRule="auto"/>
        <w:jc w:val="center"/>
        <w:rPr>
          <w:rFonts w:ascii="Times New Roman" w:hAnsi="Times New Roman" w:cs="Times New Roman"/>
          <w:sz w:val="24"/>
          <w:szCs w:val="24"/>
        </w:rPr>
      </w:pPr>
    </w:p>
    <w:p w:rsidR="002B5976" w:rsidRPr="00D75BF0" w:rsidRDefault="002B5976" w:rsidP="00B93393">
      <w:pPr>
        <w:tabs>
          <w:tab w:val="left" w:pos="567"/>
        </w:tabs>
        <w:spacing w:line="360" w:lineRule="auto"/>
        <w:jc w:val="center"/>
        <w:rPr>
          <w:rFonts w:ascii="Times New Roman" w:hAnsi="Times New Roman" w:cs="Times New Roman"/>
          <w:sz w:val="24"/>
          <w:szCs w:val="24"/>
        </w:rPr>
      </w:pPr>
    </w:p>
    <w:p w:rsidR="002B5976" w:rsidRDefault="002B5976" w:rsidP="00B93393">
      <w:pPr>
        <w:tabs>
          <w:tab w:val="left" w:pos="567"/>
        </w:tabs>
        <w:spacing w:line="360" w:lineRule="auto"/>
        <w:jc w:val="center"/>
        <w:rPr>
          <w:rFonts w:ascii="Times New Roman" w:hAnsi="Times New Roman" w:cs="Times New Roman"/>
          <w:sz w:val="24"/>
          <w:szCs w:val="24"/>
        </w:rPr>
      </w:pPr>
    </w:p>
    <w:p w:rsidR="00B95461" w:rsidRPr="00D75BF0" w:rsidRDefault="00B95461" w:rsidP="00B93393">
      <w:pPr>
        <w:tabs>
          <w:tab w:val="left" w:pos="567"/>
        </w:tabs>
        <w:spacing w:line="360" w:lineRule="auto"/>
        <w:jc w:val="center"/>
        <w:rPr>
          <w:rFonts w:ascii="Times New Roman" w:hAnsi="Times New Roman" w:cs="Times New Roman"/>
          <w:sz w:val="24"/>
          <w:szCs w:val="24"/>
        </w:rPr>
      </w:pPr>
    </w:p>
    <w:p w:rsidR="00207F9E" w:rsidRPr="00D75BF0" w:rsidRDefault="00207F9E" w:rsidP="00851031">
      <w:pPr>
        <w:pStyle w:val="Prrafodelista"/>
        <w:numPr>
          <w:ilvl w:val="0"/>
          <w:numId w:val="52"/>
        </w:numPr>
        <w:spacing w:line="360" w:lineRule="auto"/>
        <w:rPr>
          <w:rFonts w:ascii="Times New Roman" w:hAnsi="Times New Roman" w:cs="Times New Roman"/>
          <w:b/>
          <w:sz w:val="24"/>
          <w:szCs w:val="24"/>
        </w:rPr>
      </w:pPr>
      <w:r w:rsidRPr="00D75BF0">
        <w:rPr>
          <w:rFonts w:ascii="Times New Roman" w:hAnsi="Times New Roman" w:cs="Times New Roman"/>
          <w:b/>
          <w:sz w:val="24"/>
          <w:szCs w:val="24"/>
        </w:rPr>
        <w:lastRenderedPageBreak/>
        <w:t>Documento de cumplimiento legal de las obligaciones laborales</w:t>
      </w:r>
    </w:p>
    <w:p w:rsidR="007F1940" w:rsidRPr="00D75BF0" w:rsidRDefault="002769BA" w:rsidP="006E21B9">
      <w:pPr>
        <w:tabs>
          <w:tab w:val="left" w:pos="567"/>
        </w:tabs>
        <w:spacing w:line="360" w:lineRule="auto"/>
        <w:jc w:val="center"/>
        <w:rPr>
          <w:rFonts w:ascii="Times New Roman" w:hAnsi="Times New Roman" w:cs="Times New Roman"/>
          <w:sz w:val="24"/>
          <w:szCs w:val="24"/>
        </w:rPr>
      </w:pPr>
      <w:r w:rsidRPr="00D75BF0">
        <w:rPr>
          <w:rFonts w:ascii="Times New Roman" w:hAnsi="Times New Roman" w:cs="Times New Roman"/>
          <w:noProof/>
          <w:sz w:val="24"/>
          <w:szCs w:val="24"/>
          <w:lang w:val="es-ES" w:eastAsia="es-ES"/>
        </w:rPr>
        <w:drawing>
          <wp:inline distT="0" distB="0" distL="0" distR="0" wp14:anchorId="7C6CAA3C" wp14:editId="6FCBB19C">
            <wp:extent cx="4972050" cy="6549426"/>
            <wp:effectExtent l="19050" t="0" r="0" b="0"/>
            <wp:docPr id="86" name="Imagen 1" descr="C:\Users\Administrador\AppData\Local\Microsoft\Windows\Temporary Internet Files\Content.Word\20131104_16182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istrador\AppData\Local\Microsoft\Windows\Temporary Internet Files\Content.Word\20131104_161824-1.jpg"/>
                    <pic:cNvPicPr>
                      <a:picLocks noChangeAspect="1" noChangeArrowheads="1"/>
                    </pic:cNvPicPr>
                  </pic:nvPicPr>
                  <pic:blipFill>
                    <a:blip r:embed="rId64" cstate="print"/>
                    <a:srcRect/>
                    <a:stretch>
                      <a:fillRect/>
                    </a:stretch>
                  </pic:blipFill>
                  <pic:spPr bwMode="auto">
                    <a:xfrm>
                      <a:off x="0" y="0"/>
                      <a:ext cx="4973004" cy="6550682"/>
                    </a:xfrm>
                    <a:prstGeom prst="rect">
                      <a:avLst/>
                    </a:prstGeom>
                    <a:noFill/>
                    <a:ln w="9525">
                      <a:noFill/>
                      <a:miter lim="800000"/>
                      <a:headEnd/>
                      <a:tailEnd/>
                    </a:ln>
                  </pic:spPr>
                </pic:pic>
              </a:graphicData>
            </a:graphic>
          </wp:inline>
        </w:drawing>
      </w:r>
    </w:p>
    <w:p w:rsidR="007F1940" w:rsidRDefault="00131612" w:rsidP="00B93393">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Copia del documento legal de cumplimiento de las obligaciones laborales, entregado por las autoridades del Colegio </w:t>
      </w:r>
      <w:proofErr w:type="spellStart"/>
      <w:r>
        <w:rPr>
          <w:rFonts w:ascii="Times New Roman" w:hAnsi="Times New Roman" w:cs="Times New Roman"/>
          <w:sz w:val="24"/>
          <w:szCs w:val="24"/>
        </w:rPr>
        <w:t>Intisana</w:t>
      </w:r>
      <w:proofErr w:type="spellEnd"/>
      <w:r>
        <w:rPr>
          <w:rFonts w:ascii="Times New Roman" w:hAnsi="Times New Roman" w:cs="Times New Roman"/>
          <w:sz w:val="24"/>
          <w:szCs w:val="24"/>
        </w:rPr>
        <w:t>.</w:t>
      </w:r>
    </w:p>
    <w:p w:rsidR="00B95461" w:rsidRDefault="00B95461" w:rsidP="00B93393">
      <w:pPr>
        <w:spacing w:line="360" w:lineRule="auto"/>
        <w:jc w:val="center"/>
        <w:rPr>
          <w:rFonts w:ascii="Times New Roman" w:hAnsi="Times New Roman" w:cs="Times New Roman"/>
          <w:sz w:val="24"/>
          <w:szCs w:val="24"/>
        </w:rPr>
      </w:pPr>
    </w:p>
    <w:p w:rsidR="00B95461" w:rsidRDefault="00B95461" w:rsidP="00B93393">
      <w:pPr>
        <w:spacing w:line="360" w:lineRule="auto"/>
        <w:jc w:val="center"/>
        <w:rPr>
          <w:rFonts w:ascii="Times New Roman" w:hAnsi="Times New Roman" w:cs="Times New Roman"/>
          <w:sz w:val="24"/>
          <w:szCs w:val="24"/>
        </w:rPr>
      </w:pPr>
    </w:p>
    <w:p w:rsidR="006E21B9" w:rsidRPr="00131612" w:rsidRDefault="006E21B9" w:rsidP="00B93393">
      <w:pPr>
        <w:spacing w:line="360" w:lineRule="auto"/>
        <w:jc w:val="center"/>
        <w:rPr>
          <w:rFonts w:ascii="Times New Roman" w:hAnsi="Times New Roman" w:cs="Times New Roman"/>
          <w:sz w:val="24"/>
          <w:szCs w:val="24"/>
        </w:rPr>
      </w:pPr>
    </w:p>
    <w:p w:rsidR="00207F9E" w:rsidRPr="00D75BF0" w:rsidRDefault="00207F9E" w:rsidP="00851031">
      <w:pPr>
        <w:pStyle w:val="Prrafodelista"/>
        <w:numPr>
          <w:ilvl w:val="0"/>
          <w:numId w:val="52"/>
        </w:numPr>
        <w:spacing w:line="360" w:lineRule="auto"/>
        <w:rPr>
          <w:rFonts w:ascii="Times New Roman" w:hAnsi="Times New Roman" w:cs="Times New Roman"/>
          <w:b/>
          <w:sz w:val="24"/>
          <w:szCs w:val="24"/>
        </w:rPr>
      </w:pPr>
      <w:r w:rsidRPr="00D75BF0">
        <w:rPr>
          <w:rFonts w:ascii="Times New Roman" w:hAnsi="Times New Roman" w:cs="Times New Roman"/>
          <w:b/>
          <w:sz w:val="24"/>
          <w:szCs w:val="24"/>
        </w:rPr>
        <w:lastRenderedPageBreak/>
        <w:t>Documento de guías de prácticas ambientales</w:t>
      </w:r>
    </w:p>
    <w:p w:rsidR="002769BA" w:rsidRDefault="002769BA" w:rsidP="00B93393">
      <w:pPr>
        <w:tabs>
          <w:tab w:val="left" w:pos="567"/>
        </w:tabs>
        <w:spacing w:line="360" w:lineRule="auto"/>
        <w:jc w:val="center"/>
        <w:rPr>
          <w:rFonts w:ascii="Times New Roman" w:hAnsi="Times New Roman" w:cs="Times New Roman"/>
          <w:b/>
          <w:sz w:val="24"/>
          <w:szCs w:val="24"/>
        </w:rPr>
      </w:pPr>
      <w:r w:rsidRPr="00D75BF0">
        <w:rPr>
          <w:rFonts w:ascii="Times New Roman" w:hAnsi="Times New Roman" w:cs="Times New Roman"/>
          <w:noProof/>
          <w:sz w:val="24"/>
          <w:szCs w:val="24"/>
          <w:lang w:val="es-ES" w:eastAsia="es-ES"/>
        </w:rPr>
        <w:drawing>
          <wp:inline distT="0" distB="0" distL="0" distR="0" wp14:anchorId="4C5C4A9D" wp14:editId="0BA74B45">
            <wp:extent cx="4819650" cy="6479529"/>
            <wp:effectExtent l="19050" t="0" r="0" b="0"/>
            <wp:docPr id="87" name="Imagen 4" descr="C:\Users\Administrador\AppData\Local\Microsoft\Windows\Temporary Internet Files\Content.Word\20131104_16190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dministrador\AppData\Local\Microsoft\Windows\Temporary Internet Files\Content.Word\20131104_161909-1.jpg"/>
                    <pic:cNvPicPr>
                      <a:picLocks noChangeAspect="1" noChangeArrowheads="1"/>
                    </pic:cNvPicPr>
                  </pic:nvPicPr>
                  <pic:blipFill>
                    <a:blip r:embed="rId65" cstate="print"/>
                    <a:srcRect/>
                    <a:stretch>
                      <a:fillRect/>
                    </a:stretch>
                  </pic:blipFill>
                  <pic:spPr bwMode="auto">
                    <a:xfrm>
                      <a:off x="0" y="0"/>
                      <a:ext cx="4821497" cy="6482012"/>
                    </a:xfrm>
                    <a:prstGeom prst="rect">
                      <a:avLst/>
                    </a:prstGeom>
                    <a:noFill/>
                    <a:ln w="9525">
                      <a:noFill/>
                      <a:miter lim="800000"/>
                      <a:headEnd/>
                      <a:tailEnd/>
                    </a:ln>
                  </pic:spPr>
                </pic:pic>
              </a:graphicData>
            </a:graphic>
          </wp:inline>
        </w:drawing>
      </w:r>
    </w:p>
    <w:p w:rsidR="00131612" w:rsidRPr="00131612" w:rsidRDefault="00131612" w:rsidP="00B93393">
      <w:pPr>
        <w:tabs>
          <w:tab w:val="left" w:pos="567"/>
        </w:tabs>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Copia del documento guía de prácticas ambientales, entregado por las autoridades del Colegio </w:t>
      </w:r>
      <w:proofErr w:type="spellStart"/>
      <w:r>
        <w:rPr>
          <w:rFonts w:ascii="Times New Roman" w:hAnsi="Times New Roman" w:cs="Times New Roman"/>
          <w:sz w:val="24"/>
          <w:szCs w:val="24"/>
        </w:rPr>
        <w:t>Intisana</w:t>
      </w:r>
      <w:proofErr w:type="spellEnd"/>
      <w:r>
        <w:rPr>
          <w:rFonts w:ascii="Times New Roman" w:hAnsi="Times New Roman" w:cs="Times New Roman"/>
          <w:sz w:val="24"/>
          <w:szCs w:val="24"/>
        </w:rPr>
        <w:t xml:space="preserve">. </w:t>
      </w:r>
    </w:p>
    <w:p w:rsidR="007F1940" w:rsidRDefault="007F1940" w:rsidP="00B93393">
      <w:pPr>
        <w:tabs>
          <w:tab w:val="left" w:pos="567"/>
        </w:tabs>
        <w:spacing w:line="360" w:lineRule="auto"/>
        <w:jc w:val="center"/>
        <w:rPr>
          <w:rFonts w:ascii="Times New Roman" w:hAnsi="Times New Roman" w:cs="Times New Roman"/>
          <w:b/>
          <w:sz w:val="24"/>
          <w:szCs w:val="24"/>
        </w:rPr>
      </w:pPr>
    </w:p>
    <w:p w:rsidR="00B95461" w:rsidRPr="00D75BF0" w:rsidRDefault="00B95461" w:rsidP="00B93393">
      <w:pPr>
        <w:tabs>
          <w:tab w:val="left" w:pos="567"/>
        </w:tabs>
        <w:spacing w:line="360" w:lineRule="auto"/>
        <w:jc w:val="center"/>
        <w:rPr>
          <w:rFonts w:ascii="Times New Roman" w:hAnsi="Times New Roman" w:cs="Times New Roman"/>
          <w:b/>
          <w:sz w:val="24"/>
          <w:szCs w:val="24"/>
        </w:rPr>
      </w:pPr>
    </w:p>
    <w:p w:rsidR="002769BA" w:rsidRPr="00D75BF0" w:rsidRDefault="002769BA" w:rsidP="007E22DE">
      <w:pPr>
        <w:pStyle w:val="Prrafodelista"/>
        <w:numPr>
          <w:ilvl w:val="0"/>
          <w:numId w:val="52"/>
        </w:numPr>
        <w:tabs>
          <w:tab w:val="left" w:pos="0"/>
        </w:tabs>
        <w:spacing w:line="360" w:lineRule="auto"/>
        <w:ind w:left="0" w:firstLine="0"/>
        <w:jc w:val="both"/>
        <w:rPr>
          <w:rFonts w:ascii="Times New Roman" w:hAnsi="Times New Roman" w:cs="Times New Roman"/>
          <w:b/>
          <w:sz w:val="24"/>
          <w:szCs w:val="24"/>
        </w:rPr>
      </w:pPr>
      <w:r w:rsidRPr="00D75BF0">
        <w:rPr>
          <w:rFonts w:ascii="Times New Roman" w:hAnsi="Times New Roman" w:cs="Times New Roman"/>
          <w:b/>
          <w:sz w:val="24"/>
          <w:szCs w:val="24"/>
        </w:rPr>
        <w:lastRenderedPageBreak/>
        <w:t>Plan de Evaluación d</w:t>
      </w:r>
      <w:r w:rsidR="0044796B" w:rsidRPr="00D75BF0">
        <w:rPr>
          <w:rFonts w:ascii="Times New Roman" w:hAnsi="Times New Roman" w:cs="Times New Roman"/>
          <w:b/>
          <w:sz w:val="24"/>
          <w:szCs w:val="24"/>
        </w:rPr>
        <w:t xml:space="preserve">e Personal del Colegio </w:t>
      </w:r>
      <w:proofErr w:type="spellStart"/>
      <w:r w:rsidR="0044796B" w:rsidRPr="00D75BF0">
        <w:rPr>
          <w:rFonts w:ascii="Times New Roman" w:hAnsi="Times New Roman" w:cs="Times New Roman"/>
          <w:b/>
          <w:sz w:val="24"/>
          <w:szCs w:val="24"/>
        </w:rPr>
        <w:t>Intisana</w:t>
      </w:r>
      <w:proofErr w:type="spellEnd"/>
      <w:r w:rsidR="0044796B" w:rsidRPr="00D75BF0">
        <w:rPr>
          <w:rFonts w:ascii="Times New Roman" w:hAnsi="Times New Roman" w:cs="Times New Roman"/>
          <w:b/>
          <w:sz w:val="24"/>
          <w:szCs w:val="24"/>
        </w:rPr>
        <w:t xml:space="preserve"> (documento </w:t>
      </w:r>
      <w:r w:rsidR="00FD50D5" w:rsidRPr="00D75BF0">
        <w:rPr>
          <w:rFonts w:ascii="Times New Roman" w:hAnsi="Times New Roman" w:cs="Times New Roman"/>
          <w:b/>
          <w:sz w:val="24"/>
          <w:szCs w:val="24"/>
        </w:rPr>
        <w:t xml:space="preserve">digital </w:t>
      </w:r>
      <w:r w:rsidR="0044796B" w:rsidRPr="00D75BF0">
        <w:rPr>
          <w:rFonts w:ascii="Times New Roman" w:hAnsi="Times New Roman" w:cs="Times New Roman"/>
          <w:b/>
          <w:sz w:val="24"/>
          <w:szCs w:val="24"/>
        </w:rPr>
        <w:t>en Word)</w:t>
      </w:r>
    </w:p>
    <w:p w:rsidR="002769BA" w:rsidRPr="00D75BF0" w:rsidRDefault="002769BA" w:rsidP="007E22DE">
      <w:pPr>
        <w:pStyle w:val="Prrafodelista"/>
        <w:numPr>
          <w:ilvl w:val="0"/>
          <w:numId w:val="52"/>
        </w:numPr>
        <w:tabs>
          <w:tab w:val="left" w:pos="0"/>
        </w:tabs>
        <w:spacing w:line="360" w:lineRule="auto"/>
        <w:ind w:left="0" w:firstLine="0"/>
        <w:jc w:val="both"/>
        <w:rPr>
          <w:rFonts w:ascii="Times New Roman" w:hAnsi="Times New Roman" w:cs="Times New Roman"/>
          <w:b/>
          <w:sz w:val="24"/>
          <w:szCs w:val="24"/>
        </w:rPr>
      </w:pPr>
      <w:r w:rsidRPr="00D75BF0">
        <w:rPr>
          <w:rFonts w:ascii="Times New Roman" w:hAnsi="Times New Roman" w:cs="Times New Roman"/>
          <w:b/>
          <w:sz w:val="24"/>
          <w:szCs w:val="24"/>
        </w:rPr>
        <w:t>Plan de Capacitación d</w:t>
      </w:r>
      <w:r w:rsidR="0044796B" w:rsidRPr="00D75BF0">
        <w:rPr>
          <w:rFonts w:ascii="Times New Roman" w:hAnsi="Times New Roman" w:cs="Times New Roman"/>
          <w:b/>
          <w:sz w:val="24"/>
          <w:szCs w:val="24"/>
        </w:rPr>
        <w:t xml:space="preserve">e Personal del Colegio </w:t>
      </w:r>
      <w:proofErr w:type="spellStart"/>
      <w:r w:rsidR="0044796B" w:rsidRPr="00D75BF0">
        <w:rPr>
          <w:rFonts w:ascii="Times New Roman" w:hAnsi="Times New Roman" w:cs="Times New Roman"/>
          <w:b/>
          <w:sz w:val="24"/>
          <w:szCs w:val="24"/>
        </w:rPr>
        <w:t>Intisana</w:t>
      </w:r>
      <w:proofErr w:type="spellEnd"/>
      <w:r w:rsidR="0044796B" w:rsidRPr="00D75BF0">
        <w:rPr>
          <w:rFonts w:ascii="Times New Roman" w:hAnsi="Times New Roman" w:cs="Times New Roman"/>
          <w:b/>
          <w:sz w:val="24"/>
          <w:szCs w:val="24"/>
        </w:rPr>
        <w:t xml:space="preserve"> (documento </w:t>
      </w:r>
      <w:r w:rsidR="00FD50D5" w:rsidRPr="00D75BF0">
        <w:rPr>
          <w:rFonts w:ascii="Times New Roman" w:hAnsi="Times New Roman" w:cs="Times New Roman"/>
          <w:b/>
          <w:sz w:val="24"/>
          <w:szCs w:val="24"/>
        </w:rPr>
        <w:t xml:space="preserve">digital </w:t>
      </w:r>
      <w:r w:rsidR="0044796B" w:rsidRPr="00D75BF0">
        <w:rPr>
          <w:rFonts w:ascii="Times New Roman" w:hAnsi="Times New Roman" w:cs="Times New Roman"/>
          <w:b/>
          <w:sz w:val="24"/>
          <w:szCs w:val="24"/>
        </w:rPr>
        <w:t>en Word)</w:t>
      </w:r>
    </w:p>
    <w:p w:rsidR="002769BA" w:rsidRPr="00D75BF0" w:rsidRDefault="002769BA" w:rsidP="007E22DE">
      <w:pPr>
        <w:pStyle w:val="Prrafodelista"/>
        <w:numPr>
          <w:ilvl w:val="0"/>
          <w:numId w:val="52"/>
        </w:numPr>
        <w:tabs>
          <w:tab w:val="left" w:pos="0"/>
        </w:tabs>
        <w:spacing w:line="360" w:lineRule="auto"/>
        <w:ind w:left="0" w:firstLine="0"/>
        <w:jc w:val="both"/>
        <w:rPr>
          <w:rFonts w:ascii="Times New Roman" w:hAnsi="Times New Roman" w:cs="Times New Roman"/>
          <w:b/>
          <w:sz w:val="24"/>
          <w:szCs w:val="24"/>
        </w:rPr>
      </w:pPr>
      <w:r w:rsidRPr="00D75BF0">
        <w:rPr>
          <w:rFonts w:ascii="Times New Roman" w:hAnsi="Times New Roman" w:cs="Times New Roman"/>
          <w:b/>
          <w:sz w:val="24"/>
          <w:szCs w:val="24"/>
        </w:rPr>
        <w:t>Organigrama</w:t>
      </w:r>
      <w:r w:rsidR="0044796B" w:rsidRPr="00D75BF0">
        <w:rPr>
          <w:rFonts w:ascii="Times New Roman" w:hAnsi="Times New Roman" w:cs="Times New Roman"/>
          <w:b/>
          <w:sz w:val="24"/>
          <w:szCs w:val="24"/>
        </w:rPr>
        <w:t xml:space="preserve"> del Colegio </w:t>
      </w:r>
      <w:proofErr w:type="spellStart"/>
      <w:r w:rsidR="0044796B" w:rsidRPr="00D75BF0">
        <w:rPr>
          <w:rFonts w:ascii="Times New Roman" w:hAnsi="Times New Roman" w:cs="Times New Roman"/>
          <w:b/>
          <w:sz w:val="24"/>
          <w:szCs w:val="24"/>
        </w:rPr>
        <w:t>Intisana</w:t>
      </w:r>
      <w:proofErr w:type="spellEnd"/>
      <w:r w:rsidR="0044796B" w:rsidRPr="00D75BF0">
        <w:rPr>
          <w:rFonts w:ascii="Times New Roman" w:hAnsi="Times New Roman" w:cs="Times New Roman"/>
          <w:b/>
          <w:sz w:val="24"/>
          <w:szCs w:val="24"/>
        </w:rPr>
        <w:t xml:space="preserve"> 2013-2014 (documento </w:t>
      </w:r>
      <w:r w:rsidR="00FD50D5" w:rsidRPr="00D75BF0">
        <w:rPr>
          <w:rFonts w:ascii="Times New Roman" w:hAnsi="Times New Roman" w:cs="Times New Roman"/>
          <w:b/>
          <w:sz w:val="24"/>
          <w:szCs w:val="24"/>
        </w:rPr>
        <w:t xml:space="preserve">digital </w:t>
      </w:r>
      <w:r w:rsidR="0044796B" w:rsidRPr="00D75BF0">
        <w:rPr>
          <w:rFonts w:ascii="Times New Roman" w:hAnsi="Times New Roman" w:cs="Times New Roman"/>
          <w:b/>
          <w:sz w:val="24"/>
          <w:szCs w:val="24"/>
        </w:rPr>
        <w:t>en Excel)</w:t>
      </w:r>
    </w:p>
    <w:p w:rsidR="002769BA" w:rsidRPr="00D75BF0" w:rsidRDefault="002769BA" w:rsidP="007E22DE">
      <w:pPr>
        <w:pStyle w:val="Prrafodelista"/>
        <w:numPr>
          <w:ilvl w:val="0"/>
          <w:numId w:val="52"/>
        </w:numPr>
        <w:tabs>
          <w:tab w:val="left" w:pos="0"/>
        </w:tabs>
        <w:spacing w:line="360" w:lineRule="auto"/>
        <w:ind w:left="0" w:firstLine="0"/>
        <w:jc w:val="both"/>
        <w:rPr>
          <w:rFonts w:ascii="Times New Roman" w:hAnsi="Times New Roman" w:cs="Times New Roman"/>
          <w:b/>
          <w:sz w:val="24"/>
          <w:szCs w:val="24"/>
        </w:rPr>
      </w:pPr>
      <w:r w:rsidRPr="00D75BF0">
        <w:rPr>
          <w:rFonts w:ascii="Times New Roman" w:hAnsi="Times New Roman" w:cs="Times New Roman"/>
          <w:b/>
          <w:sz w:val="24"/>
          <w:szCs w:val="24"/>
        </w:rPr>
        <w:t>Plan de Co</w:t>
      </w:r>
      <w:r w:rsidR="0044796B" w:rsidRPr="00D75BF0">
        <w:rPr>
          <w:rFonts w:ascii="Times New Roman" w:hAnsi="Times New Roman" w:cs="Times New Roman"/>
          <w:b/>
          <w:sz w:val="24"/>
          <w:szCs w:val="24"/>
        </w:rPr>
        <w:t xml:space="preserve">municación del Colegio </w:t>
      </w:r>
      <w:proofErr w:type="spellStart"/>
      <w:r w:rsidR="0044796B" w:rsidRPr="00D75BF0">
        <w:rPr>
          <w:rFonts w:ascii="Times New Roman" w:hAnsi="Times New Roman" w:cs="Times New Roman"/>
          <w:b/>
          <w:sz w:val="24"/>
          <w:szCs w:val="24"/>
        </w:rPr>
        <w:t>Intisana</w:t>
      </w:r>
      <w:proofErr w:type="spellEnd"/>
      <w:r w:rsidR="0044796B" w:rsidRPr="00D75BF0">
        <w:rPr>
          <w:rFonts w:ascii="Times New Roman" w:hAnsi="Times New Roman" w:cs="Times New Roman"/>
          <w:b/>
          <w:sz w:val="24"/>
          <w:szCs w:val="24"/>
        </w:rPr>
        <w:t xml:space="preserve"> (documento </w:t>
      </w:r>
      <w:r w:rsidR="00FD50D5" w:rsidRPr="00D75BF0">
        <w:rPr>
          <w:rFonts w:ascii="Times New Roman" w:hAnsi="Times New Roman" w:cs="Times New Roman"/>
          <w:b/>
          <w:sz w:val="24"/>
          <w:szCs w:val="24"/>
        </w:rPr>
        <w:t xml:space="preserve">digital </w:t>
      </w:r>
      <w:r w:rsidR="0044796B" w:rsidRPr="00D75BF0">
        <w:rPr>
          <w:rFonts w:ascii="Times New Roman" w:hAnsi="Times New Roman" w:cs="Times New Roman"/>
          <w:b/>
          <w:sz w:val="24"/>
          <w:szCs w:val="24"/>
        </w:rPr>
        <w:t xml:space="preserve">en </w:t>
      </w:r>
      <w:proofErr w:type="spellStart"/>
      <w:r w:rsidR="0044796B" w:rsidRPr="00D75BF0">
        <w:rPr>
          <w:rFonts w:ascii="Times New Roman" w:hAnsi="Times New Roman" w:cs="Times New Roman"/>
          <w:b/>
          <w:sz w:val="24"/>
          <w:szCs w:val="24"/>
        </w:rPr>
        <w:t>Power</w:t>
      </w:r>
      <w:proofErr w:type="spellEnd"/>
      <w:r w:rsidR="0044796B" w:rsidRPr="00D75BF0">
        <w:rPr>
          <w:rFonts w:ascii="Times New Roman" w:hAnsi="Times New Roman" w:cs="Times New Roman"/>
          <w:b/>
          <w:sz w:val="24"/>
          <w:szCs w:val="24"/>
        </w:rPr>
        <w:t xml:space="preserve"> Point)</w:t>
      </w:r>
    </w:p>
    <w:p w:rsidR="002769BA" w:rsidRPr="00D75BF0" w:rsidRDefault="002769BA" w:rsidP="007E22DE">
      <w:pPr>
        <w:pStyle w:val="Prrafodelista"/>
        <w:numPr>
          <w:ilvl w:val="0"/>
          <w:numId w:val="52"/>
        </w:numPr>
        <w:tabs>
          <w:tab w:val="left" w:pos="0"/>
        </w:tabs>
        <w:spacing w:line="360" w:lineRule="auto"/>
        <w:ind w:left="0" w:firstLine="0"/>
        <w:jc w:val="both"/>
        <w:rPr>
          <w:rFonts w:ascii="Times New Roman" w:hAnsi="Times New Roman" w:cs="Times New Roman"/>
          <w:b/>
          <w:sz w:val="24"/>
          <w:szCs w:val="24"/>
        </w:rPr>
      </w:pPr>
      <w:r w:rsidRPr="00D75BF0">
        <w:rPr>
          <w:rFonts w:ascii="Times New Roman" w:hAnsi="Times New Roman" w:cs="Times New Roman"/>
          <w:b/>
          <w:sz w:val="24"/>
          <w:szCs w:val="24"/>
        </w:rPr>
        <w:t xml:space="preserve">Plan retributivo por años </w:t>
      </w:r>
      <w:r w:rsidR="0044796B" w:rsidRPr="00D75BF0">
        <w:rPr>
          <w:rFonts w:ascii="Times New Roman" w:hAnsi="Times New Roman" w:cs="Times New Roman"/>
          <w:b/>
          <w:sz w:val="24"/>
          <w:szCs w:val="24"/>
        </w:rPr>
        <w:t xml:space="preserve">de trabajo del Colegio </w:t>
      </w:r>
      <w:proofErr w:type="spellStart"/>
      <w:r w:rsidR="0044796B" w:rsidRPr="00D75BF0">
        <w:rPr>
          <w:rFonts w:ascii="Times New Roman" w:hAnsi="Times New Roman" w:cs="Times New Roman"/>
          <w:b/>
          <w:sz w:val="24"/>
          <w:szCs w:val="24"/>
        </w:rPr>
        <w:t>Intisana</w:t>
      </w:r>
      <w:proofErr w:type="spellEnd"/>
      <w:r w:rsidR="0044796B" w:rsidRPr="00D75BF0">
        <w:rPr>
          <w:rFonts w:ascii="Times New Roman" w:hAnsi="Times New Roman" w:cs="Times New Roman"/>
          <w:b/>
          <w:sz w:val="24"/>
          <w:szCs w:val="24"/>
        </w:rPr>
        <w:t xml:space="preserve"> (documento </w:t>
      </w:r>
      <w:r w:rsidR="00FD50D5" w:rsidRPr="00D75BF0">
        <w:rPr>
          <w:rFonts w:ascii="Times New Roman" w:hAnsi="Times New Roman" w:cs="Times New Roman"/>
          <w:b/>
          <w:sz w:val="24"/>
          <w:szCs w:val="24"/>
        </w:rPr>
        <w:t xml:space="preserve">digital </w:t>
      </w:r>
      <w:r w:rsidR="0044796B" w:rsidRPr="00D75BF0">
        <w:rPr>
          <w:rFonts w:ascii="Times New Roman" w:hAnsi="Times New Roman" w:cs="Times New Roman"/>
          <w:b/>
          <w:sz w:val="24"/>
          <w:szCs w:val="24"/>
        </w:rPr>
        <w:t>en Word)</w:t>
      </w:r>
    </w:p>
    <w:p w:rsidR="002769BA" w:rsidRPr="00D75BF0" w:rsidRDefault="002769BA" w:rsidP="007E22DE">
      <w:pPr>
        <w:pStyle w:val="Prrafodelista"/>
        <w:numPr>
          <w:ilvl w:val="0"/>
          <w:numId w:val="52"/>
        </w:numPr>
        <w:tabs>
          <w:tab w:val="left" w:pos="0"/>
        </w:tabs>
        <w:spacing w:line="360" w:lineRule="auto"/>
        <w:ind w:left="0" w:firstLine="0"/>
        <w:jc w:val="both"/>
        <w:rPr>
          <w:rFonts w:ascii="Times New Roman" w:hAnsi="Times New Roman" w:cs="Times New Roman"/>
          <w:b/>
          <w:sz w:val="24"/>
          <w:szCs w:val="24"/>
        </w:rPr>
      </w:pPr>
      <w:r w:rsidRPr="00D75BF0">
        <w:rPr>
          <w:rFonts w:ascii="Times New Roman" w:hAnsi="Times New Roman" w:cs="Times New Roman"/>
          <w:b/>
          <w:sz w:val="24"/>
          <w:szCs w:val="24"/>
        </w:rPr>
        <w:t>Cuestionario Matricia</w:t>
      </w:r>
      <w:r w:rsidR="0044796B" w:rsidRPr="00D75BF0">
        <w:rPr>
          <w:rFonts w:ascii="Times New Roman" w:hAnsi="Times New Roman" w:cs="Times New Roman"/>
          <w:b/>
          <w:sz w:val="24"/>
          <w:szCs w:val="24"/>
        </w:rPr>
        <w:t xml:space="preserve">l de Autoevaluación de FUNDIBEQ (documento </w:t>
      </w:r>
      <w:r w:rsidR="00FD50D5" w:rsidRPr="00D75BF0">
        <w:rPr>
          <w:rFonts w:ascii="Times New Roman" w:hAnsi="Times New Roman" w:cs="Times New Roman"/>
          <w:b/>
          <w:sz w:val="24"/>
          <w:szCs w:val="24"/>
        </w:rPr>
        <w:t xml:space="preserve">digital </w:t>
      </w:r>
      <w:r w:rsidR="0044796B" w:rsidRPr="00D75BF0">
        <w:rPr>
          <w:rFonts w:ascii="Times New Roman" w:hAnsi="Times New Roman" w:cs="Times New Roman"/>
          <w:b/>
          <w:sz w:val="24"/>
          <w:szCs w:val="24"/>
        </w:rPr>
        <w:t>en PDF)</w:t>
      </w:r>
    </w:p>
    <w:p w:rsidR="00207F9E" w:rsidRPr="00D75BF0" w:rsidRDefault="00207F9E" w:rsidP="007E22DE">
      <w:pPr>
        <w:pStyle w:val="Prrafodelista"/>
        <w:numPr>
          <w:ilvl w:val="0"/>
          <w:numId w:val="52"/>
        </w:numPr>
        <w:spacing w:line="360" w:lineRule="auto"/>
        <w:ind w:left="0" w:firstLine="0"/>
        <w:jc w:val="both"/>
        <w:rPr>
          <w:rFonts w:ascii="Times New Roman" w:hAnsi="Times New Roman" w:cs="Times New Roman"/>
          <w:b/>
          <w:sz w:val="24"/>
          <w:szCs w:val="24"/>
        </w:rPr>
      </w:pPr>
      <w:r w:rsidRPr="00D75BF0">
        <w:rPr>
          <w:rFonts w:ascii="Times New Roman" w:hAnsi="Times New Roman" w:cs="Times New Roman"/>
          <w:b/>
          <w:sz w:val="24"/>
          <w:szCs w:val="24"/>
        </w:rPr>
        <w:t>Pago realizado a FUNDIBEQ</w:t>
      </w:r>
    </w:p>
    <w:p w:rsidR="002769BA" w:rsidRDefault="002769BA" w:rsidP="00B4436E">
      <w:pPr>
        <w:tabs>
          <w:tab w:val="left" w:pos="567"/>
        </w:tabs>
        <w:spacing w:line="360" w:lineRule="auto"/>
        <w:jc w:val="center"/>
        <w:rPr>
          <w:rFonts w:ascii="Times New Roman" w:hAnsi="Times New Roman" w:cs="Times New Roman"/>
          <w:b/>
          <w:sz w:val="24"/>
          <w:szCs w:val="24"/>
        </w:rPr>
      </w:pPr>
      <w:r w:rsidRPr="00D75BF0">
        <w:rPr>
          <w:rFonts w:ascii="Times New Roman" w:hAnsi="Times New Roman" w:cs="Times New Roman"/>
          <w:b/>
          <w:noProof/>
          <w:sz w:val="24"/>
          <w:szCs w:val="24"/>
          <w:lang w:val="es-ES" w:eastAsia="es-ES"/>
        </w:rPr>
        <w:drawing>
          <wp:inline distT="0" distB="0" distL="0" distR="0" wp14:anchorId="2BFF4E90" wp14:editId="7C75C280">
            <wp:extent cx="3771900" cy="4690971"/>
            <wp:effectExtent l="19050" t="0" r="0" b="0"/>
            <wp:docPr id="8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6" cstate="print"/>
                    <a:srcRect l="31903" t="10574" r="30165" b="5438"/>
                    <a:stretch>
                      <a:fillRect/>
                    </a:stretch>
                  </pic:blipFill>
                  <pic:spPr bwMode="auto">
                    <a:xfrm>
                      <a:off x="0" y="0"/>
                      <a:ext cx="3773172" cy="4692553"/>
                    </a:xfrm>
                    <a:prstGeom prst="rect">
                      <a:avLst/>
                    </a:prstGeom>
                    <a:noFill/>
                    <a:ln w="9525">
                      <a:noFill/>
                      <a:miter lim="800000"/>
                      <a:headEnd/>
                      <a:tailEnd/>
                    </a:ln>
                  </pic:spPr>
                </pic:pic>
              </a:graphicData>
            </a:graphic>
          </wp:inline>
        </w:drawing>
      </w:r>
    </w:p>
    <w:p w:rsidR="00131612" w:rsidRPr="00131612" w:rsidRDefault="00131612" w:rsidP="00B4436E">
      <w:pPr>
        <w:tabs>
          <w:tab w:val="left" w:pos="567"/>
        </w:tabs>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Documento de pago realizado a FUNDIBEQ, entregado por las autoridades del Colegio </w:t>
      </w:r>
      <w:proofErr w:type="spellStart"/>
      <w:r>
        <w:rPr>
          <w:rFonts w:ascii="Times New Roman" w:hAnsi="Times New Roman" w:cs="Times New Roman"/>
          <w:sz w:val="24"/>
          <w:szCs w:val="24"/>
        </w:rPr>
        <w:t>Intisana</w:t>
      </w:r>
      <w:proofErr w:type="spellEnd"/>
      <w:r>
        <w:rPr>
          <w:rFonts w:ascii="Times New Roman" w:hAnsi="Times New Roman" w:cs="Times New Roman"/>
          <w:sz w:val="24"/>
          <w:szCs w:val="24"/>
        </w:rPr>
        <w:t xml:space="preserve">. </w:t>
      </w:r>
    </w:p>
    <w:sectPr w:rsidR="00131612" w:rsidRPr="00131612" w:rsidSect="003A486C">
      <w:headerReference w:type="default" r:id="rId67"/>
      <w:footerReference w:type="default" r:id="rId68"/>
      <w:pgSz w:w="11907" w:h="16840" w:code="9"/>
      <w:pgMar w:top="1418" w:right="1418" w:bottom="1418"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03FF5" w:rsidRDefault="00603FF5" w:rsidP="006E7C88">
      <w:pPr>
        <w:spacing w:after="0" w:line="240" w:lineRule="auto"/>
      </w:pPr>
      <w:r>
        <w:separator/>
      </w:r>
    </w:p>
  </w:endnote>
  <w:endnote w:type="continuationSeparator" w:id="0">
    <w:p w:rsidR="00603FF5" w:rsidRDefault="00603FF5" w:rsidP="006E7C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Black">
    <w:panose1 w:val="020B0A040201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29608163"/>
      <w:docPartObj>
        <w:docPartGallery w:val="Page Numbers (Bottom of Page)"/>
        <w:docPartUnique/>
      </w:docPartObj>
    </w:sdtPr>
    <w:sdtContent>
      <w:p w:rsidR="00E46D89" w:rsidRDefault="00E46D89">
        <w:pPr>
          <w:pStyle w:val="Piedepgina"/>
          <w:jc w:val="center"/>
        </w:pPr>
        <w:r w:rsidRPr="006E25DA">
          <w:rPr>
            <w:rFonts w:ascii="Times New Roman" w:hAnsi="Times New Roman" w:cs="Times New Roman"/>
          </w:rPr>
          <w:fldChar w:fldCharType="begin"/>
        </w:r>
        <w:r w:rsidRPr="006E25DA">
          <w:rPr>
            <w:rFonts w:ascii="Times New Roman" w:hAnsi="Times New Roman" w:cs="Times New Roman"/>
          </w:rPr>
          <w:instrText xml:space="preserve"> PAGE   \* MERGEFORMAT </w:instrText>
        </w:r>
        <w:r w:rsidRPr="006E25DA">
          <w:rPr>
            <w:rFonts w:ascii="Times New Roman" w:hAnsi="Times New Roman" w:cs="Times New Roman"/>
          </w:rPr>
          <w:fldChar w:fldCharType="separate"/>
        </w:r>
        <w:r w:rsidR="00E6351D">
          <w:rPr>
            <w:rFonts w:ascii="Times New Roman" w:hAnsi="Times New Roman" w:cs="Times New Roman"/>
            <w:noProof/>
          </w:rPr>
          <w:t>129</w:t>
        </w:r>
        <w:r w:rsidRPr="006E25DA">
          <w:rPr>
            <w:rFonts w:ascii="Times New Roman" w:hAnsi="Times New Roman" w:cs="Times New Roman"/>
          </w:rPr>
          <w:fldChar w:fldCharType="end"/>
        </w:r>
      </w:p>
    </w:sdtContent>
  </w:sdt>
  <w:p w:rsidR="00E46D89" w:rsidRDefault="00E46D89">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03FF5" w:rsidRDefault="00603FF5" w:rsidP="006E7C88">
      <w:pPr>
        <w:spacing w:after="0" w:line="240" w:lineRule="auto"/>
      </w:pPr>
      <w:r>
        <w:separator/>
      </w:r>
    </w:p>
  </w:footnote>
  <w:footnote w:type="continuationSeparator" w:id="0">
    <w:p w:rsidR="00603FF5" w:rsidRDefault="00603FF5" w:rsidP="006E7C88">
      <w:pPr>
        <w:spacing w:after="0" w:line="240" w:lineRule="auto"/>
      </w:pPr>
      <w:r>
        <w:continuationSeparator/>
      </w:r>
    </w:p>
  </w:footnote>
  <w:footnote w:id="1">
    <w:p w:rsidR="00E46D89" w:rsidRPr="005606AC" w:rsidRDefault="00E46D89">
      <w:pPr>
        <w:pStyle w:val="Textonotapie"/>
        <w:rPr>
          <w:rFonts w:ascii="Times New Roman" w:hAnsi="Times New Roman" w:cs="Times New Roman"/>
          <w:sz w:val="18"/>
          <w:szCs w:val="18"/>
        </w:rPr>
      </w:pPr>
      <w:r w:rsidRPr="005606AC">
        <w:rPr>
          <w:rStyle w:val="Refdenotaalpie"/>
          <w:rFonts w:ascii="Times New Roman" w:hAnsi="Times New Roman" w:cs="Times New Roman"/>
          <w:sz w:val="18"/>
          <w:szCs w:val="18"/>
        </w:rPr>
        <w:footnoteRef/>
      </w:r>
      <w:r w:rsidRPr="005606AC">
        <w:rPr>
          <w:rFonts w:ascii="Times New Roman" w:hAnsi="Times New Roman" w:cs="Times New Roman"/>
          <w:sz w:val="18"/>
          <w:szCs w:val="18"/>
        </w:rPr>
        <w:t xml:space="preserve"> El Modelo Iberoamericano de Excelencia en la Gestión es también conocido como el Modelo </w:t>
      </w:r>
      <w:proofErr w:type="spellStart"/>
      <w:r w:rsidRPr="005606AC">
        <w:rPr>
          <w:rFonts w:ascii="Times New Roman" w:hAnsi="Times New Roman" w:cs="Times New Roman"/>
          <w:sz w:val="18"/>
          <w:szCs w:val="18"/>
        </w:rPr>
        <w:t>Fundibeq</w:t>
      </w:r>
      <w:proofErr w:type="spellEnd"/>
      <w:r w:rsidRPr="005606AC">
        <w:rPr>
          <w:rFonts w:ascii="Times New Roman" w:hAnsi="Times New Roman" w:cs="Times New Roman"/>
          <w:sz w:val="18"/>
          <w:szCs w:val="18"/>
        </w:rPr>
        <w:t xml:space="preserve">. </w:t>
      </w:r>
    </w:p>
  </w:footnote>
  <w:footnote w:id="2">
    <w:p w:rsidR="00E46D89" w:rsidRPr="005606AC" w:rsidRDefault="00E46D89">
      <w:pPr>
        <w:pStyle w:val="Textonotapie"/>
        <w:rPr>
          <w:rFonts w:ascii="Times New Roman" w:hAnsi="Times New Roman" w:cs="Times New Roman"/>
          <w:sz w:val="18"/>
          <w:szCs w:val="18"/>
        </w:rPr>
      </w:pPr>
      <w:r w:rsidRPr="005606AC">
        <w:rPr>
          <w:rStyle w:val="Refdenotaalpie"/>
          <w:rFonts w:ascii="Times New Roman" w:hAnsi="Times New Roman" w:cs="Times New Roman"/>
          <w:sz w:val="18"/>
          <w:szCs w:val="18"/>
        </w:rPr>
        <w:footnoteRef/>
      </w:r>
      <w:r w:rsidRPr="005606AC">
        <w:rPr>
          <w:rFonts w:ascii="Times New Roman" w:hAnsi="Times New Roman" w:cs="Times New Roman"/>
          <w:sz w:val="18"/>
          <w:szCs w:val="18"/>
        </w:rPr>
        <w:t xml:space="preserve"> En anexos 1 se puede ver el g</w:t>
      </w:r>
      <w:r>
        <w:rPr>
          <w:rFonts w:ascii="Times New Roman" w:hAnsi="Times New Roman" w:cs="Times New Roman"/>
          <w:sz w:val="18"/>
          <w:szCs w:val="18"/>
        </w:rPr>
        <w:t>rá</w:t>
      </w:r>
      <w:r w:rsidRPr="005606AC">
        <w:rPr>
          <w:rFonts w:ascii="Times New Roman" w:hAnsi="Times New Roman" w:cs="Times New Roman"/>
          <w:sz w:val="18"/>
          <w:szCs w:val="18"/>
        </w:rPr>
        <w:t xml:space="preserve">fico con los nueve puntos que toma en cuenta el Modelo Iberoamericano de Excelencia en la Gestión.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6D89" w:rsidRDefault="00E46D89">
    <w:pPr>
      <w:pStyle w:val="Encabezado"/>
      <w:jc w:val="right"/>
    </w:pPr>
  </w:p>
  <w:p w:rsidR="00E46D89" w:rsidRDefault="00E46D89">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E428BB"/>
    <w:multiLevelType w:val="hybridMultilevel"/>
    <w:tmpl w:val="A1C0DA3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nsid w:val="07A56266"/>
    <w:multiLevelType w:val="multilevel"/>
    <w:tmpl w:val="0B0ADB9C"/>
    <w:lvl w:ilvl="0">
      <w:start w:val="1"/>
      <w:numFmt w:val="decimal"/>
      <w:lvlText w:val="%1."/>
      <w:lvlJc w:val="left"/>
      <w:pPr>
        <w:ind w:left="0" w:firstLine="0"/>
      </w:pPr>
      <w:rPr>
        <w:rFonts w:ascii="Times New Roman" w:eastAsia="Times New Roman" w:hAnsi="Times New Roman" w:cs="Times New Roman" w:hint="default"/>
      </w:rPr>
    </w:lvl>
    <w:lvl w:ilvl="1">
      <w:start w:val="1"/>
      <w:numFmt w:val="decimal"/>
      <w:lvlText w:val="%1.%2."/>
      <w:lvlJc w:val="left"/>
      <w:pPr>
        <w:ind w:left="3981" w:hanging="720"/>
      </w:pPr>
      <w:rPr>
        <w:rFonts w:hint="default"/>
        <w:i w:val="0"/>
        <w:color w:val="auto"/>
      </w:rPr>
    </w:lvl>
    <w:lvl w:ilvl="2">
      <w:start w:val="1"/>
      <w:numFmt w:val="decimal"/>
      <w:lvlText w:val="%1.%2.%3."/>
      <w:lvlJc w:val="left"/>
      <w:pPr>
        <w:ind w:left="1004" w:hanging="720"/>
      </w:pPr>
      <w:rPr>
        <w:rFonts w:hint="default"/>
        <w:b/>
        <w:color w:val="auto"/>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8B83C80"/>
    <w:multiLevelType w:val="hybridMultilevel"/>
    <w:tmpl w:val="6480E260"/>
    <w:lvl w:ilvl="0" w:tplc="3914033E">
      <w:start w:val="2"/>
      <w:numFmt w:val="decimal"/>
      <w:lvlText w:val="%1.2.4"/>
      <w:lvlJc w:val="left"/>
      <w:pPr>
        <w:ind w:left="360" w:hanging="360"/>
      </w:pPr>
      <w:rPr>
        <w:rFonts w:hint="default"/>
        <w:b w:val="0"/>
      </w:rPr>
    </w:lvl>
    <w:lvl w:ilvl="1" w:tplc="300A0019" w:tentative="1">
      <w:start w:val="1"/>
      <w:numFmt w:val="lowerLetter"/>
      <w:lvlText w:val="%2."/>
      <w:lvlJc w:val="left"/>
      <w:pPr>
        <w:ind w:left="732" w:hanging="360"/>
      </w:pPr>
    </w:lvl>
    <w:lvl w:ilvl="2" w:tplc="300A001B" w:tentative="1">
      <w:start w:val="1"/>
      <w:numFmt w:val="lowerRoman"/>
      <w:lvlText w:val="%3."/>
      <w:lvlJc w:val="right"/>
      <w:pPr>
        <w:ind w:left="1452" w:hanging="180"/>
      </w:pPr>
    </w:lvl>
    <w:lvl w:ilvl="3" w:tplc="300A000F" w:tentative="1">
      <w:start w:val="1"/>
      <w:numFmt w:val="decimal"/>
      <w:lvlText w:val="%4."/>
      <w:lvlJc w:val="left"/>
      <w:pPr>
        <w:ind w:left="2172" w:hanging="360"/>
      </w:pPr>
    </w:lvl>
    <w:lvl w:ilvl="4" w:tplc="300A0019" w:tentative="1">
      <w:start w:val="1"/>
      <w:numFmt w:val="lowerLetter"/>
      <w:lvlText w:val="%5."/>
      <w:lvlJc w:val="left"/>
      <w:pPr>
        <w:ind w:left="2892" w:hanging="360"/>
      </w:pPr>
    </w:lvl>
    <w:lvl w:ilvl="5" w:tplc="300A001B" w:tentative="1">
      <w:start w:val="1"/>
      <w:numFmt w:val="lowerRoman"/>
      <w:lvlText w:val="%6."/>
      <w:lvlJc w:val="right"/>
      <w:pPr>
        <w:ind w:left="3612" w:hanging="180"/>
      </w:pPr>
    </w:lvl>
    <w:lvl w:ilvl="6" w:tplc="300A000F" w:tentative="1">
      <w:start w:val="1"/>
      <w:numFmt w:val="decimal"/>
      <w:lvlText w:val="%7."/>
      <w:lvlJc w:val="left"/>
      <w:pPr>
        <w:ind w:left="4332" w:hanging="360"/>
      </w:pPr>
    </w:lvl>
    <w:lvl w:ilvl="7" w:tplc="300A0019" w:tentative="1">
      <w:start w:val="1"/>
      <w:numFmt w:val="lowerLetter"/>
      <w:lvlText w:val="%8."/>
      <w:lvlJc w:val="left"/>
      <w:pPr>
        <w:ind w:left="5052" w:hanging="360"/>
      </w:pPr>
    </w:lvl>
    <w:lvl w:ilvl="8" w:tplc="300A001B" w:tentative="1">
      <w:start w:val="1"/>
      <w:numFmt w:val="lowerRoman"/>
      <w:lvlText w:val="%9."/>
      <w:lvlJc w:val="right"/>
      <w:pPr>
        <w:ind w:left="5772" w:hanging="180"/>
      </w:pPr>
    </w:lvl>
  </w:abstractNum>
  <w:abstractNum w:abstractNumId="3">
    <w:nsid w:val="0A382ED6"/>
    <w:multiLevelType w:val="hybridMultilevel"/>
    <w:tmpl w:val="088C3266"/>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nsid w:val="0CB36266"/>
    <w:multiLevelType w:val="hybridMultilevel"/>
    <w:tmpl w:val="38AA266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1455266F"/>
    <w:multiLevelType w:val="hybridMultilevel"/>
    <w:tmpl w:val="3EE8A75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nsid w:val="171357B5"/>
    <w:multiLevelType w:val="hybridMultilevel"/>
    <w:tmpl w:val="FEA6DC1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nsid w:val="17B11C7C"/>
    <w:multiLevelType w:val="hybridMultilevel"/>
    <w:tmpl w:val="09A677A4"/>
    <w:lvl w:ilvl="0" w:tplc="300A000B">
      <w:start w:val="1"/>
      <w:numFmt w:val="bullet"/>
      <w:lvlText w:val=""/>
      <w:lvlJc w:val="left"/>
      <w:pPr>
        <w:ind w:left="780" w:hanging="360"/>
      </w:pPr>
      <w:rPr>
        <w:rFonts w:ascii="Wingdings" w:hAnsi="Wingdings" w:hint="default"/>
      </w:rPr>
    </w:lvl>
    <w:lvl w:ilvl="1" w:tplc="300A0003" w:tentative="1">
      <w:start w:val="1"/>
      <w:numFmt w:val="bullet"/>
      <w:lvlText w:val="o"/>
      <w:lvlJc w:val="left"/>
      <w:pPr>
        <w:ind w:left="1500" w:hanging="360"/>
      </w:pPr>
      <w:rPr>
        <w:rFonts w:ascii="Courier New" w:hAnsi="Courier New" w:cs="Courier New" w:hint="default"/>
      </w:rPr>
    </w:lvl>
    <w:lvl w:ilvl="2" w:tplc="300A0005" w:tentative="1">
      <w:start w:val="1"/>
      <w:numFmt w:val="bullet"/>
      <w:lvlText w:val=""/>
      <w:lvlJc w:val="left"/>
      <w:pPr>
        <w:ind w:left="2220" w:hanging="360"/>
      </w:pPr>
      <w:rPr>
        <w:rFonts w:ascii="Wingdings" w:hAnsi="Wingdings" w:hint="default"/>
      </w:rPr>
    </w:lvl>
    <w:lvl w:ilvl="3" w:tplc="300A0001" w:tentative="1">
      <w:start w:val="1"/>
      <w:numFmt w:val="bullet"/>
      <w:lvlText w:val=""/>
      <w:lvlJc w:val="left"/>
      <w:pPr>
        <w:ind w:left="2940" w:hanging="360"/>
      </w:pPr>
      <w:rPr>
        <w:rFonts w:ascii="Symbol" w:hAnsi="Symbol" w:hint="default"/>
      </w:rPr>
    </w:lvl>
    <w:lvl w:ilvl="4" w:tplc="300A0003" w:tentative="1">
      <w:start w:val="1"/>
      <w:numFmt w:val="bullet"/>
      <w:lvlText w:val="o"/>
      <w:lvlJc w:val="left"/>
      <w:pPr>
        <w:ind w:left="3660" w:hanging="360"/>
      </w:pPr>
      <w:rPr>
        <w:rFonts w:ascii="Courier New" w:hAnsi="Courier New" w:cs="Courier New" w:hint="default"/>
      </w:rPr>
    </w:lvl>
    <w:lvl w:ilvl="5" w:tplc="300A0005" w:tentative="1">
      <w:start w:val="1"/>
      <w:numFmt w:val="bullet"/>
      <w:lvlText w:val=""/>
      <w:lvlJc w:val="left"/>
      <w:pPr>
        <w:ind w:left="4380" w:hanging="360"/>
      </w:pPr>
      <w:rPr>
        <w:rFonts w:ascii="Wingdings" w:hAnsi="Wingdings" w:hint="default"/>
      </w:rPr>
    </w:lvl>
    <w:lvl w:ilvl="6" w:tplc="300A0001" w:tentative="1">
      <w:start w:val="1"/>
      <w:numFmt w:val="bullet"/>
      <w:lvlText w:val=""/>
      <w:lvlJc w:val="left"/>
      <w:pPr>
        <w:ind w:left="5100" w:hanging="360"/>
      </w:pPr>
      <w:rPr>
        <w:rFonts w:ascii="Symbol" w:hAnsi="Symbol" w:hint="default"/>
      </w:rPr>
    </w:lvl>
    <w:lvl w:ilvl="7" w:tplc="300A0003" w:tentative="1">
      <w:start w:val="1"/>
      <w:numFmt w:val="bullet"/>
      <w:lvlText w:val="o"/>
      <w:lvlJc w:val="left"/>
      <w:pPr>
        <w:ind w:left="5820" w:hanging="360"/>
      </w:pPr>
      <w:rPr>
        <w:rFonts w:ascii="Courier New" w:hAnsi="Courier New" w:cs="Courier New" w:hint="default"/>
      </w:rPr>
    </w:lvl>
    <w:lvl w:ilvl="8" w:tplc="300A0005" w:tentative="1">
      <w:start w:val="1"/>
      <w:numFmt w:val="bullet"/>
      <w:lvlText w:val=""/>
      <w:lvlJc w:val="left"/>
      <w:pPr>
        <w:ind w:left="6540" w:hanging="360"/>
      </w:pPr>
      <w:rPr>
        <w:rFonts w:ascii="Wingdings" w:hAnsi="Wingdings" w:hint="default"/>
      </w:rPr>
    </w:lvl>
  </w:abstractNum>
  <w:abstractNum w:abstractNumId="8">
    <w:nsid w:val="1AA31919"/>
    <w:multiLevelType w:val="hybridMultilevel"/>
    <w:tmpl w:val="FA66A38A"/>
    <w:lvl w:ilvl="0" w:tplc="3DF8E2AA">
      <w:start w:val="1"/>
      <w:numFmt w:val="decimal"/>
      <w:lvlText w:val="%1.2"/>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
    <w:nsid w:val="1CC85522"/>
    <w:multiLevelType w:val="hybridMultilevel"/>
    <w:tmpl w:val="13BA0CC0"/>
    <w:lvl w:ilvl="0" w:tplc="8A10F834">
      <w:start w:val="1"/>
      <w:numFmt w:val="decimal"/>
      <w:lvlText w:val="%1."/>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0">
    <w:nsid w:val="1CFC26E5"/>
    <w:multiLevelType w:val="hybridMultilevel"/>
    <w:tmpl w:val="A2FAED1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nsid w:val="1EC77E5D"/>
    <w:multiLevelType w:val="hybridMultilevel"/>
    <w:tmpl w:val="2AEC239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nsid w:val="22AE1C4A"/>
    <w:multiLevelType w:val="hybridMultilevel"/>
    <w:tmpl w:val="F314F06C"/>
    <w:lvl w:ilvl="0" w:tplc="3500B854">
      <w:start w:val="1"/>
      <w:numFmt w:val="decimal"/>
      <w:lvlText w:val="%1."/>
      <w:lvlJc w:val="left"/>
      <w:pPr>
        <w:ind w:left="1068" w:hanging="360"/>
      </w:pPr>
      <w:rPr>
        <w:rFonts w:hint="default"/>
        <w:b/>
      </w:rPr>
    </w:lvl>
    <w:lvl w:ilvl="1" w:tplc="300A0019" w:tentative="1">
      <w:start w:val="1"/>
      <w:numFmt w:val="lowerLetter"/>
      <w:lvlText w:val="%2."/>
      <w:lvlJc w:val="left"/>
      <w:pPr>
        <w:ind w:left="2148" w:hanging="360"/>
      </w:pPr>
    </w:lvl>
    <w:lvl w:ilvl="2" w:tplc="300A001B" w:tentative="1">
      <w:start w:val="1"/>
      <w:numFmt w:val="lowerRoman"/>
      <w:lvlText w:val="%3."/>
      <w:lvlJc w:val="right"/>
      <w:pPr>
        <w:ind w:left="2868" w:hanging="180"/>
      </w:pPr>
    </w:lvl>
    <w:lvl w:ilvl="3" w:tplc="300A000F" w:tentative="1">
      <w:start w:val="1"/>
      <w:numFmt w:val="decimal"/>
      <w:lvlText w:val="%4."/>
      <w:lvlJc w:val="left"/>
      <w:pPr>
        <w:ind w:left="3588" w:hanging="360"/>
      </w:pPr>
    </w:lvl>
    <w:lvl w:ilvl="4" w:tplc="300A0019" w:tentative="1">
      <w:start w:val="1"/>
      <w:numFmt w:val="lowerLetter"/>
      <w:lvlText w:val="%5."/>
      <w:lvlJc w:val="left"/>
      <w:pPr>
        <w:ind w:left="4308" w:hanging="360"/>
      </w:pPr>
    </w:lvl>
    <w:lvl w:ilvl="5" w:tplc="300A001B" w:tentative="1">
      <w:start w:val="1"/>
      <w:numFmt w:val="lowerRoman"/>
      <w:lvlText w:val="%6."/>
      <w:lvlJc w:val="right"/>
      <w:pPr>
        <w:ind w:left="5028" w:hanging="180"/>
      </w:pPr>
    </w:lvl>
    <w:lvl w:ilvl="6" w:tplc="300A000F" w:tentative="1">
      <w:start w:val="1"/>
      <w:numFmt w:val="decimal"/>
      <w:lvlText w:val="%7."/>
      <w:lvlJc w:val="left"/>
      <w:pPr>
        <w:ind w:left="5748" w:hanging="360"/>
      </w:pPr>
    </w:lvl>
    <w:lvl w:ilvl="7" w:tplc="300A0019" w:tentative="1">
      <w:start w:val="1"/>
      <w:numFmt w:val="lowerLetter"/>
      <w:lvlText w:val="%8."/>
      <w:lvlJc w:val="left"/>
      <w:pPr>
        <w:ind w:left="6468" w:hanging="360"/>
      </w:pPr>
    </w:lvl>
    <w:lvl w:ilvl="8" w:tplc="300A001B" w:tentative="1">
      <w:start w:val="1"/>
      <w:numFmt w:val="lowerRoman"/>
      <w:lvlText w:val="%9."/>
      <w:lvlJc w:val="right"/>
      <w:pPr>
        <w:ind w:left="7188" w:hanging="180"/>
      </w:pPr>
    </w:lvl>
  </w:abstractNum>
  <w:abstractNum w:abstractNumId="13">
    <w:nsid w:val="23F34FE5"/>
    <w:multiLevelType w:val="multilevel"/>
    <w:tmpl w:val="AE20825A"/>
    <w:lvl w:ilvl="0">
      <w:start w:val="1"/>
      <w:numFmt w:val="decimal"/>
      <w:lvlText w:val="%1.1"/>
      <w:lvlJc w:val="left"/>
      <w:pPr>
        <w:ind w:left="360" w:hanging="360"/>
      </w:pPr>
      <w:rPr>
        <w:rFonts w:hint="default"/>
      </w:rPr>
    </w:lvl>
    <w:lvl w:ilvl="1">
      <w:start w:val="2"/>
      <w:numFmt w:val="decimal"/>
      <w:lvlText w:val="%2.2.4"/>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nsid w:val="29E31BA1"/>
    <w:multiLevelType w:val="hybridMultilevel"/>
    <w:tmpl w:val="4A26F65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nsid w:val="2AD609CF"/>
    <w:multiLevelType w:val="multilevel"/>
    <w:tmpl w:val="07F82DEE"/>
    <w:lvl w:ilvl="0">
      <w:start w:val="1"/>
      <w:numFmt w:val="decimal"/>
      <w:lvlText w:val="%1."/>
      <w:lvlJc w:val="left"/>
      <w:pPr>
        <w:ind w:left="0" w:firstLine="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nsid w:val="2B5402AC"/>
    <w:multiLevelType w:val="hybridMultilevel"/>
    <w:tmpl w:val="3468ED24"/>
    <w:lvl w:ilvl="0" w:tplc="300A0001">
      <w:start w:val="1"/>
      <w:numFmt w:val="bullet"/>
      <w:lvlText w:val=""/>
      <w:lvlJc w:val="left"/>
      <w:pPr>
        <w:ind w:left="1068" w:hanging="360"/>
      </w:pPr>
      <w:rPr>
        <w:rFonts w:ascii="Symbol" w:hAnsi="Symbol" w:hint="default"/>
        <w:sz w:val="24"/>
        <w:szCs w:val="24"/>
      </w:rPr>
    </w:lvl>
    <w:lvl w:ilvl="1" w:tplc="300A0001">
      <w:start w:val="1"/>
      <w:numFmt w:val="bullet"/>
      <w:lvlText w:val=""/>
      <w:lvlJc w:val="left"/>
      <w:pPr>
        <w:ind w:left="1068" w:hanging="360"/>
      </w:pPr>
      <w:rPr>
        <w:rFonts w:ascii="Symbol" w:hAnsi="Symbol" w:hint="default"/>
      </w:rPr>
    </w:lvl>
    <w:lvl w:ilvl="2" w:tplc="300A0005" w:tentative="1">
      <w:start w:val="1"/>
      <w:numFmt w:val="bullet"/>
      <w:lvlText w:val=""/>
      <w:lvlJc w:val="left"/>
      <w:pPr>
        <w:ind w:left="1788" w:hanging="360"/>
      </w:pPr>
      <w:rPr>
        <w:rFonts w:ascii="Wingdings" w:hAnsi="Wingdings" w:hint="default"/>
      </w:rPr>
    </w:lvl>
    <w:lvl w:ilvl="3" w:tplc="300A0001" w:tentative="1">
      <w:start w:val="1"/>
      <w:numFmt w:val="bullet"/>
      <w:lvlText w:val=""/>
      <w:lvlJc w:val="left"/>
      <w:pPr>
        <w:ind w:left="2508" w:hanging="360"/>
      </w:pPr>
      <w:rPr>
        <w:rFonts w:ascii="Symbol" w:hAnsi="Symbol" w:hint="default"/>
      </w:rPr>
    </w:lvl>
    <w:lvl w:ilvl="4" w:tplc="300A0003" w:tentative="1">
      <w:start w:val="1"/>
      <w:numFmt w:val="bullet"/>
      <w:lvlText w:val="o"/>
      <w:lvlJc w:val="left"/>
      <w:pPr>
        <w:ind w:left="3228" w:hanging="360"/>
      </w:pPr>
      <w:rPr>
        <w:rFonts w:ascii="Courier New" w:hAnsi="Courier New" w:cs="Courier New" w:hint="default"/>
      </w:rPr>
    </w:lvl>
    <w:lvl w:ilvl="5" w:tplc="300A0005" w:tentative="1">
      <w:start w:val="1"/>
      <w:numFmt w:val="bullet"/>
      <w:lvlText w:val=""/>
      <w:lvlJc w:val="left"/>
      <w:pPr>
        <w:ind w:left="3948" w:hanging="360"/>
      </w:pPr>
      <w:rPr>
        <w:rFonts w:ascii="Wingdings" w:hAnsi="Wingdings" w:hint="default"/>
      </w:rPr>
    </w:lvl>
    <w:lvl w:ilvl="6" w:tplc="300A0001" w:tentative="1">
      <w:start w:val="1"/>
      <w:numFmt w:val="bullet"/>
      <w:lvlText w:val=""/>
      <w:lvlJc w:val="left"/>
      <w:pPr>
        <w:ind w:left="4668" w:hanging="360"/>
      </w:pPr>
      <w:rPr>
        <w:rFonts w:ascii="Symbol" w:hAnsi="Symbol" w:hint="default"/>
      </w:rPr>
    </w:lvl>
    <w:lvl w:ilvl="7" w:tplc="300A0003" w:tentative="1">
      <w:start w:val="1"/>
      <w:numFmt w:val="bullet"/>
      <w:lvlText w:val="o"/>
      <w:lvlJc w:val="left"/>
      <w:pPr>
        <w:ind w:left="5388" w:hanging="360"/>
      </w:pPr>
      <w:rPr>
        <w:rFonts w:ascii="Courier New" w:hAnsi="Courier New" w:cs="Courier New" w:hint="default"/>
      </w:rPr>
    </w:lvl>
    <w:lvl w:ilvl="8" w:tplc="300A0005" w:tentative="1">
      <w:start w:val="1"/>
      <w:numFmt w:val="bullet"/>
      <w:lvlText w:val=""/>
      <w:lvlJc w:val="left"/>
      <w:pPr>
        <w:ind w:left="6108" w:hanging="360"/>
      </w:pPr>
      <w:rPr>
        <w:rFonts w:ascii="Wingdings" w:hAnsi="Wingdings" w:hint="default"/>
      </w:rPr>
    </w:lvl>
  </w:abstractNum>
  <w:abstractNum w:abstractNumId="17">
    <w:nsid w:val="2C131FC5"/>
    <w:multiLevelType w:val="multilevel"/>
    <w:tmpl w:val="1F64ACBE"/>
    <w:lvl w:ilvl="0">
      <w:start w:val="3"/>
      <w:numFmt w:val="decimal"/>
      <w:lvlText w:val="%1"/>
      <w:lvlJc w:val="left"/>
      <w:pPr>
        <w:ind w:left="360" w:hanging="360"/>
      </w:pPr>
      <w:rPr>
        <w:rFonts w:hint="default"/>
      </w:rPr>
    </w:lvl>
    <w:lvl w:ilvl="1">
      <w:start w:val="1"/>
      <w:numFmt w:val="decimal"/>
      <w:lvlText w:val="%1.%2"/>
      <w:lvlJc w:val="left"/>
      <w:pPr>
        <w:ind w:left="1776" w:hanging="360"/>
      </w:pPr>
      <w:rPr>
        <w:rFonts w:hint="default"/>
      </w:rPr>
    </w:lvl>
    <w:lvl w:ilvl="2">
      <w:start w:val="1"/>
      <w:numFmt w:val="decimal"/>
      <w:lvlText w:val="%1.%2.%3"/>
      <w:lvlJc w:val="left"/>
      <w:pPr>
        <w:ind w:left="3552" w:hanging="720"/>
      </w:pPr>
      <w:rPr>
        <w:rFonts w:hint="default"/>
      </w:rPr>
    </w:lvl>
    <w:lvl w:ilvl="3">
      <w:start w:val="1"/>
      <w:numFmt w:val="decimal"/>
      <w:lvlText w:val="%1.%2.%3.%4"/>
      <w:lvlJc w:val="left"/>
      <w:pPr>
        <w:ind w:left="4968" w:hanging="72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160" w:hanging="1080"/>
      </w:pPr>
      <w:rPr>
        <w:rFonts w:hint="default"/>
      </w:rPr>
    </w:lvl>
    <w:lvl w:ilvl="6">
      <w:start w:val="1"/>
      <w:numFmt w:val="decimal"/>
      <w:lvlText w:val="%1.%2.%3.%4.%5.%6.%7"/>
      <w:lvlJc w:val="left"/>
      <w:pPr>
        <w:ind w:left="9936" w:hanging="1440"/>
      </w:pPr>
      <w:rPr>
        <w:rFonts w:hint="default"/>
      </w:rPr>
    </w:lvl>
    <w:lvl w:ilvl="7">
      <w:start w:val="1"/>
      <w:numFmt w:val="decimal"/>
      <w:lvlText w:val="%1.%2.%3.%4.%5.%6.%7.%8"/>
      <w:lvlJc w:val="left"/>
      <w:pPr>
        <w:ind w:left="11352" w:hanging="1440"/>
      </w:pPr>
      <w:rPr>
        <w:rFonts w:hint="default"/>
      </w:rPr>
    </w:lvl>
    <w:lvl w:ilvl="8">
      <w:start w:val="1"/>
      <w:numFmt w:val="decimal"/>
      <w:lvlText w:val="%1.%2.%3.%4.%5.%6.%7.%8.%9"/>
      <w:lvlJc w:val="left"/>
      <w:pPr>
        <w:ind w:left="13128" w:hanging="1800"/>
      </w:pPr>
      <w:rPr>
        <w:rFonts w:hint="default"/>
      </w:rPr>
    </w:lvl>
  </w:abstractNum>
  <w:abstractNum w:abstractNumId="18">
    <w:nsid w:val="2D902A1E"/>
    <w:multiLevelType w:val="multilevel"/>
    <w:tmpl w:val="A4BC43A0"/>
    <w:lvl w:ilvl="0">
      <w:start w:val="1"/>
      <w:numFmt w:val="decimal"/>
      <w:lvlText w:val="%1."/>
      <w:lvlJc w:val="left"/>
      <w:pPr>
        <w:ind w:left="1836" w:hanging="420"/>
      </w:pPr>
      <w:rPr>
        <w:rFonts w:ascii="Times New Roman" w:eastAsiaTheme="majorEastAsia" w:hAnsi="Times New Roman" w:cs="Times New Roman" w:hint="default"/>
        <w:b/>
        <w:sz w:val="24"/>
        <w:szCs w:val="24"/>
      </w:rPr>
    </w:lvl>
    <w:lvl w:ilvl="1">
      <w:start w:val="1"/>
      <w:numFmt w:val="decimal"/>
      <w:lvlText w:val="%1.%2."/>
      <w:lvlJc w:val="left"/>
      <w:pPr>
        <w:ind w:left="5397" w:hanging="720"/>
      </w:pPr>
      <w:rPr>
        <w:rFonts w:hint="default"/>
        <w:b/>
        <w:i w:val="0"/>
        <w:color w:val="auto"/>
      </w:rPr>
    </w:lvl>
    <w:lvl w:ilvl="2">
      <w:start w:val="1"/>
      <w:numFmt w:val="decimal"/>
      <w:lvlText w:val="%1.%2.%3."/>
      <w:lvlJc w:val="left"/>
      <w:pPr>
        <w:ind w:left="2420" w:hanging="720"/>
      </w:pPr>
      <w:rPr>
        <w:rFonts w:hint="default"/>
        <w:color w:val="auto"/>
      </w:rPr>
    </w:lvl>
    <w:lvl w:ilvl="3">
      <w:start w:val="1"/>
      <w:numFmt w:val="decimal"/>
      <w:lvlText w:val="%1.%2.%3.%4."/>
      <w:lvlJc w:val="left"/>
      <w:pPr>
        <w:ind w:left="2496" w:hanging="1080"/>
      </w:pPr>
      <w:rPr>
        <w:rFonts w:hint="default"/>
      </w:rPr>
    </w:lvl>
    <w:lvl w:ilvl="4">
      <w:start w:val="1"/>
      <w:numFmt w:val="decimal"/>
      <w:lvlText w:val="%1.%2.%3.%4.%5."/>
      <w:lvlJc w:val="left"/>
      <w:pPr>
        <w:ind w:left="2856" w:hanging="1440"/>
      </w:pPr>
      <w:rPr>
        <w:rFonts w:hint="default"/>
      </w:rPr>
    </w:lvl>
    <w:lvl w:ilvl="5">
      <w:start w:val="1"/>
      <w:numFmt w:val="decimal"/>
      <w:lvlText w:val="%1.%2.%3.%4.%5.%6."/>
      <w:lvlJc w:val="left"/>
      <w:pPr>
        <w:ind w:left="2856" w:hanging="1440"/>
      </w:pPr>
      <w:rPr>
        <w:rFonts w:hint="default"/>
      </w:rPr>
    </w:lvl>
    <w:lvl w:ilvl="6">
      <w:start w:val="1"/>
      <w:numFmt w:val="decimal"/>
      <w:lvlText w:val="%1.%2.%3.%4.%5.%6.%7."/>
      <w:lvlJc w:val="left"/>
      <w:pPr>
        <w:ind w:left="3216" w:hanging="1800"/>
      </w:pPr>
      <w:rPr>
        <w:rFonts w:hint="default"/>
      </w:rPr>
    </w:lvl>
    <w:lvl w:ilvl="7">
      <w:start w:val="1"/>
      <w:numFmt w:val="decimal"/>
      <w:lvlText w:val="%1.%2.%3.%4.%5.%6.%7.%8."/>
      <w:lvlJc w:val="left"/>
      <w:pPr>
        <w:ind w:left="3216" w:hanging="1800"/>
      </w:pPr>
      <w:rPr>
        <w:rFonts w:hint="default"/>
      </w:rPr>
    </w:lvl>
    <w:lvl w:ilvl="8">
      <w:start w:val="1"/>
      <w:numFmt w:val="decimal"/>
      <w:lvlText w:val="%1.%2.%3.%4.%5.%6.%7.%8.%9."/>
      <w:lvlJc w:val="left"/>
      <w:pPr>
        <w:ind w:left="3576" w:hanging="2160"/>
      </w:pPr>
      <w:rPr>
        <w:rFonts w:hint="default"/>
      </w:rPr>
    </w:lvl>
  </w:abstractNum>
  <w:abstractNum w:abstractNumId="19">
    <w:nsid w:val="2F771500"/>
    <w:multiLevelType w:val="hybridMultilevel"/>
    <w:tmpl w:val="90105BD8"/>
    <w:lvl w:ilvl="0" w:tplc="3DF8E2AA">
      <w:start w:val="1"/>
      <w:numFmt w:val="decimal"/>
      <w:lvlText w:val="%1.2"/>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0">
    <w:nsid w:val="32133045"/>
    <w:multiLevelType w:val="multilevel"/>
    <w:tmpl w:val="16AABC8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1">
    <w:nsid w:val="353F69B9"/>
    <w:multiLevelType w:val="hybridMultilevel"/>
    <w:tmpl w:val="7004B3B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
    <w:nsid w:val="36BA3D07"/>
    <w:multiLevelType w:val="hybridMultilevel"/>
    <w:tmpl w:val="E564B426"/>
    <w:lvl w:ilvl="0" w:tplc="300A000D">
      <w:start w:val="1"/>
      <w:numFmt w:val="bullet"/>
      <w:lvlText w:val=""/>
      <w:lvlJc w:val="left"/>
      <w:pPr>
        <w:ind w:left="780" w:hanging="360"/>
      </w:pPr>
      <w:rPr>
        <w:rFonts w:ascii="Wingdings" w:hAnsi="Wingdings" w:hint="default"/>
        <w:b/>
        <w:i w:val="0"/>
      </w:rPr>
    </w:lvl>
    <w:lvl w:ilvl="1" w:tplc="300A0003" w:tentative="1">
      <w:start w:val="1"/>
      <w:numFmt w:val="bullet"/>
      <w:lvlText w:val="o"/>
      <w:lvlJc w:val="left"/>
      <w:pPr>
        <w:ind w:left="1500" w:hanging="360"/>
      </w:pPr>
      <w:rPr>
        <w:rFonts w:ascii="Courier New" w:hAnsi="Courier New" w:cs="Courier New" w:hint="default"/>
      </w:rPr>
    </w:lvl>
    <w:lvl w:ilvl="2" w:tplc="300A0005" w:tentative="1">
      <w:start w:val="1"/>
      <w:numFmt w:val="bullet"/>
      <w:lvlText w:val=""/>
      <w:lvlJc w:val="left"/>
      <w:pPr>
        <w:ind w:left="2220" w:hanging="360"/>
      </w:pPr>
      <w:rPr>
        <w:rFonts w:ascii="Wingdings" w:hAnsi="Wingdings" w:hint="default"/>
      </w:rPr>
    </w:lvl>
    <w:lvl w:ilvl="3" w:tplc="300A0001" w:tentative="1">
      <w:start w:val="1"/>
      <w:numFmt w:val="bullet"/>
      <w:lvlText w:val=""/>
      <w:lvlJc w:val="left"/>
      <w:pPr>
        <w:ind w:left="2940" w:hanging="360"/>
      </w:pPr>
      <w:rPr>
        <w:rFonts w:ascii="Symbol" w:hAnsi="Symbol" w:hint="default"/>
      </w:rPr>
    </w:lvl>
    <w:lvl w:ilvl="4" w:tplc="300A0003" w:tentative="1">
      <w:start w:val="1"/>
      <w:numFmt w:val="bullet"/>
      <w:lvlText w:val="o"/>
      <w:lvlJc w:val="left"/>
      <w:pPr>
        <w:ind w:left="3660" w:hanging="360"/>
      </w:pPr>
      <w:rPr>
        <w:rFonts w:ascii="Courier New" w:hAnsi="Courier New" w:cs="Courier New" w:hint="default"/>
      </w:rPr>
    </w:lvl>
    <w:lvl w:ilvl="5" w:tplc="300A0005" w:tentative="1">
      <w:start w:val="1"/>
      <w:numFmt w:val="bullet"/>
      <w:lvlText w:val=""/>
      <w:lvlJc w:val="left"/>
      <w:pPr>
        <w:ind w:left="4380" w:hanging="360"/>
      </w:pPr>
      <w:rPr>
        <w:rFonts w:ascii="Wingdings" w:hAnsi="Wingdings" w:hint="default"/>
      </w:rPr>
    </w:lvl>
    <w:lvl w:ilvl="6" w:tplc="300A0001" w:tentative="1">
      <w:start w:val="1"/>
      <w:numFmt w:val="bullet"/>
      <w:lvlText w:val=""/>
      <w:lvlJc w:val="left"/>
      <w:pPr>
        <w:ind w:left="5100" w:hanging="360"/>
      </w:pPr>
      <w:rPr>
        <w:rFonts w:ascii="Symbol" w:hAnsi="Symbol" w:hint="default"/>
      </w:rPr>
    </w:lvl>
    <w:lvl w:ilvl="7" w:tplc="300A0003" w:tentative="1">
      <w:start w:val="1"/>
      <w:numFmt w:val="bullet"/>
      <w:lvlText w:val="o"/>
      <w:lvlJc w:val="left"/>
      <w:pPr>
        <w:ind w:left="5820" w:hanging="360"/>
      </w:pPr>
      <w:rPr>
        <w:rFonts w:ascii="Courier New" w:hAnsi="Courier New" w:cs="Courier New" w:hint="default"/>
      </w:rPr>
    </w:lvl>
    <w:lvl w:ilvl="8" w:tplc="300A0005" w:tentative="1">
      <w:start w:val="1"/>
      <w:numFmt w:val="bullet"/>
      <w:lvlText w:val=""/>
      <w:lvlJc w:val="left"/>
      <w:pPr>
        <w:ind w:left="6540" w:hanging="360"/>
      </w:pPr>
      <w:rPr>
        <w:rFonts w:ascii="Wingdings" w:hAnsi="Wingdings" w:hint="default"/>
      </w:rPr>
    </w:lvl>
  </w:abstractNum>
  <w:abstractNum w:abstractNumId="23">
    <w:nsid w:val="396E5FEF"/>
    <w:multiLevelType w:val="hybridMultilevel"/>
    <w:tmpl w:val="27F6810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4">
    <w:nsid w:val="3B2A04D2"/>
    <w:multiLevelType w:val="hybridMultilevel"/>
    <w:tmpl w:val="173E296E"/>
    <w:lvl w:ilvl="0" w:tplc="300A0001">
      <w:start w:val="1"/>
      <w:numFmt w:val="bullet"/>
      <w:lvlText w:val=""/>
      <w:lvlJc w:val="left"/>
      <w:pPr>
        <w:ind w:left="1428" w:hanging="360"/>
      </w:pPr>
      <w:rPr>
        <w:rFonts w:ascii="Symbol" w:hAnsi="Symbol" w:hint="default"/>
      </w:rPr>
    </w:lvl>
    <w:lvl w:ilvl="1" w:tplc="300A0003" w:tentative="1">
      <w:start w:val="1"/>
      <w:numFmt w:val="bullet"/>
      <w:lvlText w:val="o"/>
      <w:lvlJc w:val="left"/>
      <w:pPr>
        <w:ind w:left="2148" w:hanging="360"/>
      </w:pPr>
      <w:rPr>
        <w:rFonts w:ascii="Courier New" w:hAnsi="Courier New" w:cs="Courier New" w:hint="default"/>
      </w:rPr>
    </w:lvl>
    <w:lvl w:ilvl="2" w:tplc="300A0005" w:tentative="1">
      <w:start w:val="1"/>
      <w:numFmt w:val="bullet"/>
      <w:lvlText w:val=""/>
      <w:lvlJc w:val="left"/>
      <w:pPr>
        <w:ind w:left="2868" w:hanging="360"/>
      </w:pPr>
      <w:rPr>
        <w:rFonts w:ascii="Wingdings" w:hAnsi="Wingdings" w:hint="default"/>
      </w:rPr>
    </w:lvl>
    <w:lvl w:ilvl="3" w:tplc="300A0001" w:tentative="1">
      <w:start w:val="1"/>
      <w:numFmt w:val="bullet"/>
      <w:lvlText w:val=""/>
      <w:lvlJc w:val="left"/>
      <w:pPr>
        <w:ind w:left="3588" w:hanging="360"/>
      </w:pPr>
      <w:rPr>
        <w:rFonts w:ascii="Symbol" w:hAnsi="Symbol" w:hint="default"/>
      </w:rPr>
    </w:lvl>
    <w:lvl w:ilvl="4" w:tplc="300A0003" w:tentative="1">
      <w:start w:val="1"/>
      <w:numFmt w:val="bullet"/>
      <w:lvlText w:val="o"/>
      <w:lvlJc w:val="left"/>
      <w:pPr>
        <w:ind w:left="4308" w:hanging="360"/>
      </w:pPr>
      <w:rPr>
        <w:rFonts w:ascii="Courier New" w:hAnsi="Courier New" w:cs="Courier New" w:hint="default"/>
      </w:rPr>
    </w:lvl>
    <w:lvl w:ilvl="5" w:tplc="300A0005" w:tentative="1">
      <w:start w:val="1"/>
      <w:numFmt w:val="bullet"/>
      <w:lvlText w:val=""/>
      <w:lvlJc w:val="left"/>
      <w:pPr>
        <w:ind w:left="5028" w:hanging="360"/>
      </w:pPr>
      <w:rPr>
        <w:rFonts w:ascii="Wingdings" w:hAnsi="Wingdings" w:hint="default"/>
      </w:rPr>
    </w:lvl>
    <w:lvl w:ilvl="6" w:tplc="300A0001" w:tentative="1">
      <w:start w:val="1"/>
      <w:numFmt w:val="bullet"/>
      <w:lvlText w:val=""/>
      <w:lvlJc w:val="left"/>
      <w:pPr>
        <w:ind w:left="5748" w:hanging="360"/>
      </w:pPr>
      <w:rPr>
        <w:rFonts w:ascii="Symbol" w:hAnsi="Symbol" w:hint="default"/>
      </w:rPr>
    </w:lvl>
    <w:lvl w:ilvl="7" w:tplc="300A0003" w:tentative="1">
      <w:start w:val="1"/>
      <w:numFmt w:val="bullet"/>
      <w:lvlText w:val="o"/>
      <w:lvlJc w:val="left"/>
      <w:pPr>
        <w:ind w:left="6468" w:hanging="360"/>
      </w:pPr>
      <w:rPr>
        <w:rFonts w:ascii="Courier New" w:hAnsi="Courier New" w:cs="Courier New" w:hint="default"/>
      </w:rPr>
    </w:lvl>
    <w:lvl w:ilvl="8" w:tplc="300A0005" w:tentative="1">
      <w:start w:val="1"/>
      <w:numFmt w:val="bullet"/>
      <w:lvlText w:val=""/>
      <w:lvlJc w:val="left"/>
      <w:pPr>
        <w:ind w:left="7188" w:hanging="360"/>
      </w:pPr>
      <w:rPr>
        <w:rFonts w:ascii="Wingdings" w:hAnsi="Wingdings" w:hint="default"/>
      </w:rPr>
    </w:lvl>
  </w:abstractNum>
  <w:abstractNum w:abstractNumId="25">
    <w:nsid w:val="3C246071"/>
    <w:multiLevelType w:val="hybridMultilevel"/>
    <w:tmpl w:val="971A5CB0"/>
    <w:lvl w:ilvl="0" w:tplc="88361082">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6">
    <w:nsid w:val="3C4E306C"/>
    <w:multiLevelType w:val="hybridMultilevel"/>
    <w:tmpl w:val="A3FECB64"/>
    <w:lvl w:ilvl="0" w:tplc="3DF8E2AA">
      <w:start w:val="1"/>
      <w:numFmt w:val="decimal"/>
      <w:lvlText w:val="%1.2"/>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7">
    <w:nsid w:val="3D2E5997"/>
    <w:multiLevelType w:val="hybridMultilevel"/>
    <w:tmpl w:val="6340205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8">
    <w:nsid w:val="3F902C2E"/>
    <w:multiLevelType w:val="hybridMultilevel"/>
    <w:tmpl w:val="597ED10E"/>
    <w:lvl w:ilvl="0" w:tplc="3DF8E2AA">
      <w:start w:val="1"/>
      <w:numFmt w:val="decimal"/>
      <w:lvlText w:val="%1.2"/>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9">
    <w:nsid w:val="3F9F7D89"/>
    <w:multiLevelType w:val="hybridMultilevel"/>
    <w:tmpl w:val="6384358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0">
    <w:nsid w:val="4601660F"/>
    <w:multiLevelType w:val="hybridMultilevel"/>
    <w:tmpl w:val="40A41F0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1">
    <w:nsid w:val="49F8694E"/>
    <w:multiLevelType w:val="hybridMultilevel"/>
    <w:tmpl w:val="6012F76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2">
    <w:nsid w:val="4A154021"/>
    <w:multiLevelType w:val="hybridMultilevel"/>
    <w:tmpl w:val="F28A3EF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3">
    <w:nsid w:val="4A573CD1"/>
    <w:multiLevelType w:val="multilevel"/>
    <w:tmpl w:val="AE06ABAC"/>
    <w:lvl w:ilvl="0">
      <w:start w:val="1"/>
      <w:numFmt w:val="decimal"/>
      <w:lvlText w:val="%1."/>
      <w:lvlJc w:val="left"/>
      <w:pPr>
        <w:ind w:left="720" w:hanging="360"/>
      </w:pPr>
      <w:rPr>
        <w:rFonts w:ascii="Times New Roman" w:hAnsi="Times New Roman" w:cs="Times New Roman" w:hint="default"/>
        <w:b/>
        <w:i w:val="0"/>
        <w:sz w:val="24"/>
        <w:szCs w:val="24"/>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4">
    <w:nsid w:val="4B4D15ED"/>
    <w:multiLevelType w:val="hybridMultilevel"/>
    <w:tmpl w:val="A77AA75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5">
    <w:nsid w:val="4BA70619"/>
    <w:multiLevelType w:val="hybridMultilevel"/>
    <w:tmpl w:val="E0EE8566"/>
    <w:lvl w:ilvl="0" w:tplc="300A0001">
      <w:start w:val="1"/>
      <w:numFmt w:val="bullet"/>
      <w:lvlText w:val=""/>
      <w:lvlJc w:val="left"/>
      <w:pPr>
        <w:ind w:left="1500" w:hanging="360"/>
      </w:pPr>
      <w:rPr>
        <w:rFonts w:ascii="Symbol" w:hAnsi="Symbol" w:hint="default"/>
      </w:rPr>
    </w:lvl>
    <w:lvl w:ilvl="1" w:tplc="300A0003" w:tentative="1">
      <w:start w:val="1"/>
      <w:numFmt w:val="bullet"/>
      <w:lvlText w:val="o"/>
      <w:lvlJc w:val="left"/>
      <w:pPr>
        <w:ind w:left="2220" w:hanging="360"/>
      </w:pPr>
      <w:rPr>
        <w:rFonts w:ascii="Courier New" w:hAnsi="Courier New" w:cs="Courier New" w:hint="default"/>
      </w:rPr>
    </w:lvl>
    <w:lvl w:ilvl="2" w:tplc="300A0005" w:tentative="1">
      <w:start w:val="1"/>
      <w:numFmt w:val="bullet"/>
      <w:lvlText w:val=""/>
      <w:lvlJc w:val="left"/>
      <w:pPr>
        <w:ind w:left="2940" w:hanging="360"/>
      </w:pPr>
      <w:rPr>
        <w:rFonts w:ascii="Wingdings" w:hAnsi="Wingdings" w:hint="default"/>
      </w:rPr>
    </w:lvl>
    <w:lvl w:ilvl="3" w:tplc="300A0001" w:tentative="1">
      <w:start w:val="1"/>
      <w:numFmt w:val="bullet"/>
      <w:lvlText w:val=""/>
      <w:lvlJc w:val="left"/>
      <w:pPr>
        <w:ind w:left="3660" w:hanging="360"/>
      </w:pPr>
      <w:rPr>
        <w:rFonts w:ascii="Symbol" w:hAnsi="Symbol" w:hint="default"/>
      </w:rPr>
    </w:lvl>
    <w:lvl w:ilvl="4" w:tplc="300A0003" w:tentative="1">
      <w:start w:val="1"/>
      <w:numFmt w:val="bullet"/>
      <w:lvlText w:val="o"/>
      <w:lvlJc w:val="left"/>
      <w:pPr>
        <w:ind w:left="4380" w:hanging="360"/>
      </w:pPr>
      <w:rPr>
        <w:rFonts w:ascii="Courier New" w:hAnsi="Courier New" w:cs="Courier New" w:hint="default"/>
      </w:rPr>
    </w:lvl>
    <w:lvl w:ilvl="5" w:tplc="300A0005" w:tentative="1">
      <w:start w:val="1"/>
      <w:numFmt w:val="bullet"/>
      <w:lvlText w:val=""/>
      <w:lvlJc w:val="left"/>
      <w:pPr>
        <w:ind w:left="5100" w:hanging="360"/>
      </w:pPr>
      <w:rPr>
        <w:rFonts w:ascii="Wingdings" w:hAnsi="Wingdings" w:hint="default"/>
      </w:rPr>
    </w:lvl>
    <w:lvl w:ilvl="6" w:tplc="300A0001" w:tentative="1">
      <w:start w:val="1"/>
      <w:numFmt w:val="bullet"/>
      <w:lvlText w:val=""/>
      <w:lvlJc w:val="left"/>
      <w:pPr>
        <w:ind w:left="5820" w:hanging="360"/>
      </w:pPr>
      <w:rPr>
        <w:rFonts w:ascii="Symbol" w:hAnsi="Symbol" w:hint="default"/>
      </w:rPr>
    </w:lvl>
    <w:lvl w:ilvl="7" w:tplc="300A0003" w:tentative="1">
      <w:start w:val="1"/>
      <w:numFmt w:val="bullet"/>
      <w:lvlText w:val="o"/>
      <w:lvlJc w:val="left"/>
      <w:pPr>
        <w:ind w:left="6540" w:hanging="360"/>
      </w:pPr>
      <w:rPr>
        <w:rFonts w:ascii="Courier New" w:hAnsi="Courier New" w:cs="Courier New" w:hint="default"/>
      </w:rPr>
    </w:lvl>
    <w:lvl w:ilvl="8" w:tplc="300A0005" w:tentative="1">
      <w:start w:val="1"/>
      <w:numFmt w:val="bullet"/>
      <w:lvlText w:val=""/>
      <w:lvlJc w:val="left"/>
      <w:pPr>
        <w:ind w:left="7260" w:hanging="360"/>
      </w:pPr>
      <w:rPr>
        <w:rFonts w:ascii="Wingdings" w:hAnsi="Wingdings" w:hint="default"/>
      </w:rPr>
    </w:lvl>
  </w:abstractNum>
  <w:abstractNum w:abstractNumId="36">
    <w:nsid w:val="51131735"/>
    <w:multiLevelType w:val="hybridMultilevel"/>
    <w:tmpl w:val="F5485902"/>
    <w:lvl w:ilvl="0" w:tplc="300A0001">
      <w:start w:val="1"/>
      <w:numFmt w:val="bullet"/>
      <w:lvlText w:val=""/>
      <w:lvlJc w:val="left"/>
      <w:pPr>
        <w:ind w:left="780" w:hanging="360"/>
      </w:pPr>
      <w:rPr>
        <w:rFonts w:ascii="Symbol" w:hAnsi="Symbol" w:hint="default"/>
      </w:rPr>
    </w:lvl>
    <w:lvl w:ilvl="1" w:tplc="300A0003" w:tentative="1">
      <w:start w:val="1"/>
      <w:numFmt w:val="bullet"/>
      <w:lvlText w:val="o"/>
      <w:lvlJc w:val="left"/>
      <w:pPr>
        <w:ind w:left="1500" w:hanging="360"/>
      </w:pPr>
      <w:rPr>
        <w:rFonts w:ascii="Courier New" w:hAnsi="Courier New" w:cs="Courier New" w:hint="default"/>
      </w:rPr>
    </w:lvl>
    <w:lvl w:ilvl="2" w:tplc="300A0005" w:tentative="1">
      <w:start w:val="1"/>
      <w:numFmt w:val="bullet"/>
      <w:lvlText w:val=""/>
      <w:lvlJc w:val="left"/>
      <w:pPr>
        <w:ind w:left="2220" w:hanging="360"/>
      </w:pPr>
      <w:rPr>
        <w:rFonts w:ascii="Wingdings" w:hAnsi="Wingdings" w:hint="default"/>
      </w:rPr>
    </w:lvl>
    <w:lvl w:ilvl="3" w:tplc="300A0001" w:tentative="1">
      <w:start w:val="1"/>
      <w:numFmt w:val="bullet"/>
      <w:lvlText w:val=""/>
      <w:lvlJc w:val="left"/>
      <w:pPr>
        <w:ind w:left="2940" w:hanging="360"/>
      </w:pPr>
      <w:rPr>
        <w:rFonts w:ascii="Symbol" w:hAnsi="Symbol" w:hint="default"/>
      </w:rPr>
    </w:lvl>
    <w:lvl w:ilvl="4" w:tplc="300A0003" w:tentative="1">
      <w:start w:val="1"/>
      <w:numFmt w:val="bullet"/>
      <w:lvlText w:val="o"/>
      <w:lvlJc w:val="left"/>
      <w:pPr>
        <w:ind w:left="3660" w:hanging="360"/>
      </w:pPr>
      <w:rPr>
        <w:rFonts w:ascii="Courier New" w:hAnsi="Courier New" w:cs="Courier New" w:hint="default"/>
      </w:rPr>
    </w:lvl>
    <w:lvl w:ilvl="5" w:tplc="300A0005" w:tentative="1">
      <w:start w:val="1"/>
      <w:numFmt w:val="bullet"/>
      <w:lvlText w:val=""/>
      <w:lvlJc w:val="left"/>
      <w:pPr>
        <w:ind w:left="4380" w:hanging="360"/>
      </w:pPr>
      <w:rPr>
        <w:rFonts w:ascii="Wingdings" w:hAnsi="Wingdings" w:hint="default"/>
      </w:rPr>
    </w:lvl>
    <w:lvl w:ilvl="6" w:tplc="300A0001" w:tentative="1">
      <w:start w:val="1"/>
      <w:numFmt w:val="bullet"/>
      <w:lvlText w:val=""/>
      <w:lvlJc w:val="left"/>
      <w:pPr>
        <w:ind w:left="5100" w:hanging="360"/>
      </w:pPr>
      <w:rPr>
        <w:rFonts w:ascii="Symbol" w:hAnsi="Symbol" w:hint="default"/>
      </w:rPr>
    </w:lvl>
    <w:lvl w:ilvl="7" w:tplc="300A0003" w:tentative="1">
      <w:start w:val="1"/>
      <w:numFmt w:val="bullet"/>
      <w:lvlText w:val="o"/>
      <w:lvlJc w:val="left"/>
      <w:pPr>
        <w:ind w:left="5820" w:hanging="360"/>
      </w:pPr>
      <w:rPr>
        <w:rFonts w:ascii="Courier New" w:hAnsi="Courier New" w:cs="Courier New" w:hint="default"/>
      </w:rPr>
    </w:lvl>
    <w:lvl w:ilvl="8" w:tplc="300A0005" w:tentative="1">
      <w:start w:val="1"/>
      <w:numFmt w:val="bullet"/>
      <w:lvlText w:val=""/>
      <w:lvlJc w:val="left"/>
      <w:pPr>
        <w:ind w:left="6540" w:hanging="360"/>
      </w:pPr>
      <w:rPr>
        <w:rFonts w:ascii="Wingdings" w:hAnsi="Wingdings" w:hint="default"/>
      </w:rPr>
    </w:lvl>
  </w:abstractNum>
  <w:abstractNum w:abstractNumId="37">
    <w:nsid w:val="53CF031A"/>
    <w:multiLevelType w:val="hybridMultilevel"/>
    <w:tmpl w:val="59CA2C88"/>
    <w:lvl w:ilvl="0" w:tplc="3DF8E2AA">
      <w:start w:val="1"/>
      <w:numFmt w:val="decimal"/>
      <w:lvlText w:val="%1.2"/>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8">
    <w:nsid w:val="552C3E39"/>
    <w:multiLevelType w:val="hybridMultilevel"/>
    <w:tmpl w:val="9F1A0EBA"/>
    <w:lvl w:ilvl="0" w:tplc="300A0001">
      <w:start w:val="1"/>
      <w:numFmt w:val="bullet"/>
      <w:lvlText w:val=""/>
      <w:lvlJc w:val="left"/>
      <w:pPr>
        <w:ind w:left="1068" w:hanging="360"/>
      </w:pPr>
      <w:rPr>
        <w:rFonts w:ascii="Symbol" w:hAnsi="Symbol"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39">
    <w:nsid w:val="55CA7DF1"/>
    <w:multiLevelType w:val="hybridMultilevel"/>
    <w:tmpl w:val="9D2ADAA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0">
    <w:nsid w:val="572028B1"/>
    <w:multiLevelType w:val="hybridMultilevel"/>
    <w:tmpl w:val="7C0C6048"/>
    <w:lvl w:ilvl="0" w:tplc="300A0001">
      <w:start w:val="1"/>
      <w:numFmt w:val="bullet"/>
      <w:lvlText w:val=""/>
      <w:lvlJc w:val="left"/>
      <w:pPr>
        <w:ind w:left="1068" w:hanging="360"/>
      </w:pPr>
      <w:rPr>
        <w:rFonts w:ascii="Symbol" w:hAnsi="Symbol"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41">
    <w:nsid w:val="5BB215F6"/>
    <w:multiLevelType w:val="hybridMultilevel"/>
    <w:tmpl w:val="E796EE8A"/>
    <w:lvl w:ilvl="0" w:tplc="E7B24D68">
      <w:start w:val="1"/>
      <w:numFmt w:val="decimal"/>
      <w:lvlText w:val="%1."/>
      <w:lvlJc w:val="left"/>
      <w:pPr>
        <w:ind w:left="780" w:hanging="360"/>
      </w:pPr>
      <w:rPr>
        <w:b/>
      </w:rPr>
    </w:lvl>
    <w:lvl w:ilvl="1" w:tplc="300A0019" w:tentative="1">
      <w:start w:val="1"/>
      <w:numFmt w:val="lowerLetter"/>
      <w:lvlText w:val="%2."/>
      <w:lvlJc w:val="left"/>
      <w:pPr>
        <w:ind w:left="1500" w:hanging="360"/>
      </w:pPr>
    </w:lvl>
    <w:lvl w:ilvl="2" w:tplc="300A001B" w:tentative="1">
      <w:start w:val="1"/>
      <w:numFmt w:val="lowerRoman"/>
      <w:lvlText w:val="%3."/>
      <w:lvlJc w:val="right"/>
      <w:pPr>
        <w:ind w:left="2220" w:hanging="180"/>
      </w:pPr>
    </w:lvl>
    <w:lvl w:ilvl="3" w:tplc="300A000F" w:tentative="1">
      <w:start w:val="1"/>
      <w:numFmt w:val="decimal"/>
      <w:lvlText w:val="%4."/>
      <w:lvlJc w:val="left"/>
      <w:pPr>
        <w:ind w:left="2940" w:hanging="360"/>
      </w:pPr>
    </w:lvl>
    <w:lvl w:ilvl="4" w:tplc="300A0019" w:tentative="1">
      <w:start w:val="1"/>
      <w:numFmt w:val="lowerLetter"/>
      <w:lvlText w:val="%5."/>
      <w:lvlJc w:val="left"/>
      <w:pPr>
        <w:ind w:left="3660" w:hanging="360"/>
      </w:pPr>
    </w:lvl>
    <w:lvl w:ilvl="5" w:tplc="300A001B" w:tentative="1">
      <w:start w:val="1"/>
      <w:numFmt w:val="lowerRoman"/>
      <w:lvlText w:val="%6."/>
      <w:lvlJc w:val="right"/>
      <w:pPr>
        <w:ind w:left="4380" w:hanging="180"/>
      </w:pPr>
    </w:lvl>
    <w:lvl w:ilvl="6" w:tplc="300A000F" w:tentative="1">
      <w:start w:val="1"/>
      <w:numFmt w:val="decimal"/>
      <w:lvlText w:val="%7."/>
      <w:lvlJc w:val="left"/>
      <w:pPr>
        <w:ind w:left="5100" w:hanging="360"/>
      </w:pPr>
    </w:lvl>
    <w:lvl w:ilvl="7" w:tplc="300A0019" w:tentative="1">
      <w:start w:val="1"/>
      <w:numFmt w:val="lowerLetter"/>
      <w:lvlText w:val="%8."/>
      <w:lvlJc w:val="left"/>
      <w:pPr>
        <w:ind w:left="5820" w:hanging="360"/>
      </w:pPr>
    </w:lvl>
    <w:lvl w:ilvl="8" w:tplc="300A001B" w:tentative="1">
      <w:start w:val="1"/>
      <w:numFmt w:val="lowerRoman"/>
      <w:lvlText w:val="%9."/>
      <w:lvlJc w:val="right"/>
      <w:pPr>
        <w:ind w:left="6540" w:hanging="180"/>
      </w:pPr>
    </w:lvl>
  </w:abstractNum>
  <w:abstractNum w:abstractNumId="42">
    <w:nsid w:val="5E691A1C"/>
    <w:multiLevelType w:val="hybridMultilevel"/>
    <w:tmpl w:val="963852C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3">
    <w:nsid w:val="5EAD65F7"/>
    <w:multiLevelType w:val="hybridMultilevel"/>
    <w:tmpl w:val="D93A14CE"/>
    <w:lvl w:ilvl="0" w:tplc="B030C12E">
      <w:start w:val="1"/>
      <w:numFmt w:val="decimal"/>
      <w:lvlText w:val="%1."/>
      <w:lvlJc w:val="left"/>
      <w:pPr>
        <w:ind w:left="720" w:hanging="360"/>
      </w:pPr>
      <w:rPr>
        <w:rFonts w:hint="default"/>
        <w:b/>
      </w:rPr>
    </w:lvl>
    <w:lvl w:ilvl="1" w:tplc="300A0001">
      <w:start w:val="1"/>
      <w:numFmt w:val="bullet"/>
      <w:lvlText w:val=""/>
      <w:lvlJc w:val="left"/>
      <w:pPr>
        <w:ind w:left="1440" w:hanging="360"/>
      </w:pPr>
      <w:rPr>
        <w:rFonts w:ascii="Symbol" w:hAnsi="Symbol" w:hint="default"/>
      </w:r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4">
    <w:nsid w:val="5EBF061A"/>
    <w:multiLevelType w:val="multilevel"/>
    <w:tmpl w:val="8D069C2E"/>
    <w:lvl w:ilvl="0">
      <w:start w:val="1"/>
      <w:numFmt w:val="lowerLetter"/>
      <w:lvlText w:val="%1."/>
      <w:lvlJc w:val="left"/>
      <w:pPr>
        <w:ind w:left="360" w:hanging="360"/>
      </w:pPr>
      <w:rPr>
        <w:rFonts w:hint="default"/>
        <w:b/>
      </w:rPr>
    </w:lvl>
    <w:lvl w:ilvl="1">
      <w:start w:val="1"/>
      <w:numFmt w:val="decimal"/>
      <w:isLgl/>
      <w:lvlText w:val="%1.%2."/>
      <w:lvlJc w:val="left"/>
      <w:pPr>
        <w:ind w:left="420" w:hanging="420"/>
      </w:pPr>
      <w:rPr>
        <w:rFonts w:asciiTheme="majorHAnsi" w:eastAsiaTheme="majorEastAsia" w:hAnsiTheme="majorHAnsi" w:cstheme="majorBidi" w:hint="default"/>
        <w:color w:val="auto"/>
        <w:sz w:val="26"/>
      </w:rPr>
    </w:lvl>
    <w:lvl w:ilvl="2">
      <w:start w:val="1"/>
      <w:numFmt w:val="decimal"/>
      <w:isLgl/>
      <w:lvlText w:val="%1.%2.%3."/>
      <w:lvlJc w:val="left"/>
      <w:pPr>
        <w:ind w:left="720" w:hanging="720"/>
      </w:pPr>
      <w:rPr>
        <w:rFonts w:asciiTheme="majorHAnsi" w:eastAsiaTheme="majorEastAsia" w:hAnsiTheme="majorHAnsi" w:cstheme="majorBidi" w:hint="default"/>
        <w:color w:val="4F81BD" w:themeColor="accent1"/>
        <w:sz w:val="26"/>
      </w:rPr>
    </w:lvl>
    <w:lvl w:ilvl="3">
      <w:start w:val="1"/>
      <w:numFmt w:val="decimal"/>
      <w:isLgl/>
      <w:lvlText w:val="%1.%2.%3.%4."/>
      <w:lvlJc w:val="left"/>
      <w:pPr>
        <w:ind w:left="720" w:hanging="720"/>
      </w:pPr>
      <w:rPr>
        <w:rFonts w:asciiTheme="majorHAnsi" w:eastAsiaTheme="majorEastAsia" w:hAnsiTheme="majorHAnsi" w:cstheme="majorBidi" w:hint="default"/>
        <w:color w:val="4F81BD" w:themeColor="accent1"/>
        <w:sz w:val="26"/>
      </w:rPr>
    </w:lvl>
    <w:lvl w:ilvl="4">
      <w:start w:val="1"/>
      <w:numFmt w:val="decimal"/>
      <w:isLgl/>
      <w:lvlText w:val="%1.%2.%3.%4.%5."/>
      <w:lvlJc w:val="left"/>
      <w:pPr>
        <w:ind w:left="1080" w:hanging="1080"/>
      </w:pPr>
      <w:rPr>
        <w:rFonts w:asciiTheme="majorHAnsi" w:eastAsiaTheme="majorEastAsia" w:hAnsiTheme="majorHAnsi" w:cstheme="majorBidi" w:hint="default"/>
        <w:color w:val="4F81BD" w:themeColor="accent1"/>
        <w:sz w:val="26"/>
      </w:rPr>
    </w:lvl>
    <w:lvl w:ilvl="5">
      <w:start w:val="1"/>
      <w:numFmt w:val="decimal"/>
      <w:isLgl/>
      <w:lvlText w:val="%1.%2.%3.%4.%5.%6."/>
      <w:lvlJc w:val="left"/>
      <w:pPr>
        <w:ind w:left="1080" w:hanging="1080"/>
      </w:pPr>
      <w:rPr>
        <w:rFonts w:asciiTheme="majorHAnsi" w:eastAsiaTheme="majorEastAsia" w:hAnsiTheme="majorHAnsi" w:cstheme="majorBidi" w:hint="default"/>
        <w:color w:val="4F81BD" w:themeColor="accent1"/>
        <w:sz w:val="26"/>
      </w:rPr>
    </w:lvl>
    <w:lvl w:ilvl="6">
      <w:start w:val="1"/>
      <w:numFmt w:val="decimal"/>
      <w:isLgl/>
      <w:lvlText w:val="%1.%2.%3.%4.%5.%6.%7."/>
      <w:lvlJc w:val="left"/>
      <w:pPr>
        <w:ind w:left="1440" w:hanging="1440"/>
      </w:pPr>
      <w:rPr>
        <w:rFonts w:asciiTheme="majorHAnsi" w:eastAsiaTheme="majorEastAsia" w:hAnsiTheme="majorHAnsi" w:cstheme="majorBidi" w:hint="default"/>
        <w:color w:val="4F81BD" w:themeColor="accent1"/>
        <w:sz w:val="26"/>
      </w:rPr>
    </w:lvl>
    <w:lvl w:ilvl="7">
      <w:start w:val="1"/>
      <w:numFmt w:val="decimal"/>
      <w:isLgl/>
      <w:lvlText w:val="%1.%2.%3.%4.%5.%6.%7.%8."/>
      <w:lvlJc w:val="left"/>
      <w:pPr>
        <w:ind w:left="1440" w:hanging="1440"/>
      </w:pPr>
      <w:rPr>
        <w:rFonts w:asciiTheme="majorHAnsi" w:eastAsiaTheme="majorEastAsia" w:hAnsiTheme="majorHAnsi" w:cstheme="majorBidi" w:hint="default"/>
        <w:color w:val="4F81BD" w:themeColor="accent1"/>
        <w:sz w:val="26"/>
      </w:rPr>
    </w:lvl>
    <w:lvl w:ilvl="8">
      <w:start w:val="1"/>
      <w:numFmt w:val="decimal"/>
      <w:isLgl/>
      <w:lvlText w:val="%1.%2.%3.%4.%5.%6.%7.%8.%9."/>
      <w:lvlJc w:val="left"/>
      <w:pPr>
        <w:ind w:left="1800" w:hanging="1800"/>
      </w:pPr>
      <w:rPr>
        <w:rFonts w:asciiTheme="majorHAnsi" w:eastAsiaTheme="majorEastAsia" w:hAnsiTheme="majorHAnsi" w:cstheme="majorBidi" w:hint="default"/>
        <w:color w:val="4F81BD" w:themeColor="accent1"/>
        <w:sz w:val="26"/>
      </w:rPr>
    </w:lvl>
  </w:abstractNum>
  <w:abstractNum w:abstractNumId="45">
    <w:nsid w:val="5F156A09"/>
    <w:multiLevelType w:val="hybridMultilevel"/>
    <w:tmpl w:val="4CC4934C"/>
    <w:lvl w:ilvl="0" w:tplc="3DF8E2AA">
      <w:start w:val="1"/>
      <w:numFmt w:val="decimal"/>
      <w:lvlText w:val="%1.2"/>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46">
    <w:nsid w:val="60310BF1"/>
    <w:multiLevelType w:val="hybridMultilevel"/>
    <w:tmpl w:val="7D44261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7">
    <w:nsid w:val="61083D3F"/>
    <w:multiLevelType w:val="hybridMultilevel"/>
    <w:tmpl w:val="BF2CAC3C"/>
    <w:lvl w:ilvl="0" w:tplc="300A0001">
      <w:start w:val="1"/>
      <w:numFmt w:val="bullet"/>
      <w:lvlText w:val=""/>
      <w:lvlJc w:val="left"/>
      <w:pPr>
        <w:ind w:left="1776" w:hanging="360"/>
      </w:pPr>
      <w:rPr>
        <w:rFonts w:ascii="Symbol" w:hAnsi="Symbol" w:hint="default"/>
      </w:rPr>
    </w:lvl>
    <w:lvl w:ilvl="1" w:tplc="300A0003" w:tentative="1">
      <w:start w:val="1"/>
      <w:numFmt w:val="bullet"/>
      <w:lvlText w:val="o"/>
      <w:lvlJc w:val="left"/>
      <w:pPr>
        <w:ind w:left="2496" w:hanging="360"/>
      </w:pPr>
      <w:rPr>
        <w:rFonts w:ascii="Courier New" w:hAnsi="Courier New" w:cs="Courier New" w:hint="default"/>
      </w:rPr>
    </w:lvl>
    <w:lvl w:ilvl="2" w:tplc="300A0005" w:tentative="1">
      <w:start w:val="1"/>
      <w:numFmt w:val="bullet"/>
      <w:lvlText w:val=""/>
      <w:lvlJc w:val="left"/>
      <w:pPr>
        <w:ind w:left="3216" w:hanging="360"/>
      </w:pPr>
      <w:rPr>
        <w:rFonts w:ascii="Wingdings" w:hAnsi="Wingdings" w:hint="default"/>
      </w:rPr>
    </w:lvl>
    <w:lvl w:ilvl="3" w:tplc="300A0001" w:tentative="1">
      <w:start w:val="1"/>
      <w:numFmt w:val="bullet"/>
      <w:lvlText w:val=""/>
      <w:lvlJc w:val="left"/>
      <w:pPr>
        <w:ind w:left="3936" w:hanging="360"/>
      </w:pPr>
      <w:rPr>
        <w:rFonts w:ascii="Symbol" w:hAnsi="Symbol" w:hint="default"/>
      </w:rPr>
    </w:lvl>
    <w:lvl w:ilvl="4" w:tplc="300A0003" w:tentative="1">
      <w:start w:val="1"/>
      <w:numFmt w:val="bullet"/>
      <w:lvlText w:val="o"/>
      <w:lvlJc w:val="left"/>
      <w:pPr>
        <w:ind w:left="4656" w:hanging="360"/>
      </w:pPr>
      <w:rPr>
        <w:rFonts w:ascii="Courier New" w:hAnsi="Courier New" w:cs="Courier New" w:hint="default"/>
      </w:rPr>
    </w:lvl>
    <w:lvl w:ilvl="5" w:tplc="300A0005" w:tentative="1">
      <w:start w:val="1"/>
      <w:numFmt w:val="bullet"/>
      <w:lvlText w:val=""/>
      <w:lvlJc w:val="left"/>
      <w:pPr>
        <w:ind w:left="5376" w:hanging="360"/>
      </w:pPr>
      <w:rPr>
        <w:rFonts w:ascii="Wingdings" w:hAnsi="Wingdings" w:hint="default"/>
      </w:rPr>
    </w:lvl>
    <w:lvl w:ilvl="6" w:tplc="300A0001" w:tentative="1">
      <w:start w:val="1"/>
      <w:numFmt w:val="bullet"/>
      <w:lvlText w:val=""/>
      <w:lvlJc w:val="left"/>
      <w:pPr>
        <w:ind w:left="6096" w:hanging="360"/>
      </w:pPr>
      <w:rPr>
        <w:rFonts w:ascii="Symbol" w:hAnsi="Symbol" w:hint="default"/>
      </w:rPr>
    </w:lvl>
    <w:lvl w:ilvl="7" w:tplc="300A0003" w:tentative="1">
      <w:start w:val="1"/>
      <w:numFmt w:val="bullet"/>
      <w:lvlText w:val="o"/>
      <w:lvlJc w:val="left"/>
      <w:pPr>
        <w:ind w:left="6816" w:hanging="360"/>
      </w:pPr>
      <w:rPr>
        <w:rFonts w:ascii="Courier New" w:hAnsi="Courier New" w:cs="Courier New" w:hint="default"/>
      </w:rPr>
    </w:lvl>
    <w:lvl w:ilvl="8" w:tplc="300A0005" w:tentative="1">
      <w:start w:val="1"/>
      <w:numFmt w:val="bullet"/>
      <w:lvlText w:val=""/>
      <w:lvlJc w:val="left"/>
      <w:pPr>
        <w:ind w:left="7536" w:hanging="360"/>
      </w:pPr>
      <w:rPr>
        <w:rFonts w:ascii="Wingdings" w:hAnsi="Wingdings" w:hint="default"/>
      </w:rPr>
    </w:lvl>
  </w:abstractNum>
  <w:abstractNum w:abstractNumId="48">
    <w:nsid w:val="64C36888"/>
    <w:multiLevelType w:val="hybridMultilevel"/>
    <w:tmpl w:val="08CCBBF0"/>
    <w:lvl w:ilvl="0" w:tplc="300A0017">
      <w:start w:val="1"/>
      <w:numFmt w:val="lowerLetter"/>
      <w:lvlText w:val="%1)"/>
      <w:lvlJc w:val="left"/>
      <w:pPr>
        <w:ind w:left="1080" w:hanging="360"/>
      </w:pPr>
    </w:lvl>
    <w:lvl w:ilvl="1" w:tplc="300A0019">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49">
    <w:nsid w:val="65803ED3"/>
    <w:multiLevelType w:val="hybridMultilevel"/>
    <w:tmpl w:val="B630E064"/>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0">
    <w:nsid w:val="66CA2C4F"/>
    <w:multiLevelType w:val="hybridMultilevel"/>
    <w:tmpl w:val="08588E6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1">
    <w:nsid w:val="67173440"/>
    <w:multiLevelType w:val="hybridMultilevel"/>
    <w:tmpl w:val="7B10BC08"/>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52">
    <w:nsid w:val="6A0E5DCB"/>
    <w:multiLevelType w:val="hybridMultilevel"/>
    <w:tmpl w:val="18D60FF4"/>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3">
    <w:nsid w:val="6AF91F41"/>
    <w:multiLevelType w:val="multilevel"/>
    <w:tmpl w:val="624A14BC"/>
    <w:lvl w:ilvl="0">
      <w:start w:val="1"/>
      <w:numFmt w:val="bullet"/>
      <w:lvlText w:val=""/>
      <w:lvlJc w:val="left"/>
      <w:pPr>
        <w:ind w:left="1836" w:hanging="420"/>
      </w:pPr>
      <w:rPr>
        <w:rFonts w:ascii="Symbol" w:hAnsi="Symbol" w:hint="default"/>
        <w:b/>
        <w:sz w:val="24"/>
        <w:szCs w:val="24"/>
      </w:rPr>
    </w:lvl>
    <w:lvl w:ilvl="1">
      <w:start w:val="1"/>
      <w:numFmt w:val="decimal"/>
      <w:lvlText w:val="%1.%2."/>
      <w:lvlJc w:val="left"/>
      <w:pPr>
        <w:ind w:left="5397" w:hanging="720"/>
      </w:pPr>
      <w:rPr>
        <w:rFonts w:hint="default"/>
        <w:b/>
        <w:i w:val="0"/>
        <w:color w:val="auto"/>
      </w:rPr>
    </w:lvl>
    <w:lvl w:ilvl="2">
      <w:start w:val="1"/>
      <w:numFmt w:val="decimal"/>
      <w:lvlText w:val="%1.%2.%3."/>
      <w:lvlJc w:val="left"/>
      <w:pPr>
        <w:ind w:left="2420" w:hanging="720"/>
      </w:pPr>
      <w:rPr>
        <w:rFonts w:hint="default"/>
        <w:color w:val="auto"/>
      </w:rPr>
    </w:lvl>
    <w:lvl w:ilvl="3">
      <w:start w:val="1"/>
      <w:numFmt w:val="decimal"/>
      <w:lvlText w:val="%1.%2.%3.%4."/>
      <w:lvlJc w:val="left"/>
      <w:pPr>
        <w:ind w:left="2496" w:hanging="1080"/>
      </w:pPr>
      <w:rPr>
        <w:rFonts w:hint="default"/>
      </w:rPr>
    </w:lvl>
    <w:lvl w:ilvl="4">
      <w:start w:val="1"/>
      <w:numFmt w:val="decimal"/>
      <w:lvlText w:val="%1.%2.%3.%4.%5."/>
      <w:lvlJc w:val="left"/>
      <w:pPr>
        <w:ind w:left="2856" w:hanging="1440"/>
      </w:pPr>
      <w:rPr>
        <w:rFonts w:hint="default"/>
      </w:rPr>
    </w:lvl>
    <w:lvl w:ilvl="5">
      <w:start w:val="1"/>
      <w:numFmt w:val="decimal"/>
      <w:lvlText w:val="%1.%2.%3.%4.%5.%6."/>
      <w:lvlJc w:val="left"/>
      <w:pPr>
        <w:ind w:left="2856" w:hanging="1440"/>
      </w:pPr>
      <w:rPr>
        <w:rFonts w:hint="default"/>
      </w:rPr>
    </w:lvl>
    <w:lvl w:ilvl="6">
      <w:start w:val="1"/>
      <w:numFmt w:val="decimal"/>
      <w:lvlText w:val="%1.%2.%3.%4.%5.%6.%7."/>
      <w:lvlJc w:val="left"/>
      <w:pPr>
        <w:ind w:left="3216" w:hanging="1800"/>
      </w:pPr>
      <w:rPr>
        <w:rFonts w:hint="default"/>
      </w:rPr>
    </w:lvl>
    <w:lvl w:ilvl="7">
      <w:start w:val="1"/>
      <w:numFmt w:val="decimal"/>
      <w:lvlText w:val="%1.%2.%3.%4.%5.%6.%7.%8."/>
      <w:lvlJc w:val="left"/>
      <w:pPr>
        <w:ind w:left="3216" w:hanging="1800"/>
      </w:pPr>
      <w:rPr>
        <w:rFonts w:hint="default"/>
      </w:rPr>
    </w:lvl>
    <w:lvl w:ilvl="8">
      <w:start w:val="1"/>
      <w:numFmt w:val="decimal"/>
      <w:lvlText w:val="%1.%2.%3.%4.%5.%6.%7.%8.%9."/>
      <w:lvlJc w:val="left"/>
      <w:pPr>
        <w:ind w:left="3576" w:hanging="2160"/>
      </w:pPr>
      <w:rPr>
        <w:rFonts w:hint="default"/>
      </w:rPr>
    </w:lvl>
  </w:abstractNum>
  <w:abstractNum w:abstractNumId="54">
    <w:nsid w:val="6D0B1DD7"/>
    <w:multiLevelType w:val="hybridMultilevel"/>
    <w:tmpl w:val="E38C073A"/>
    <w:lvl w:ilvl="0" w:tplc="300A0001">
      <w:start w:val="1"/>
      <w:numFmt w:val="bullet"/>
      <w:lvlText w:val=""/>
      <w:lvlJc w:val="left"/>
      <w:pPr>
        <w:ind w:left="1776" w:hanging="360"/>
      </w:pPr>
      <w:rPr>
        <w:rFonts w:ascii="Symbol" w:hAnsi="Symbol" w:hint="default"/>
      </w:rPr>
    </w:lvl>
    <w:lvl w:ilvl="1" w:tplc="300A0003" w:tentative="1">
      <w:start w:val="1"/>
      <w:numFmt w:val="bullet"/>
      <w:lvlText w:val="o"/>
      <w:lvlJc w:val="left"/>
      <w:pPr>
        <w:ind w:left="2496" w:hanging="360"/>
      </w:pPr>
      <w:rPr>
        <w:rFonts w:ascii="Courier New" w:hAnsi="Courier New" w:cs="Courier New" w:hint="default"/>
      </w:rPr>
    </w:lvl>
    <w:lvl w:ilvl="2" w:tplc="300A0005" w:tentative="1">
      <w:start w:val="1"/>
      <w:numFmt w:val="bullet"/>
      <w:lvlText w:val=""/>
      <w:lvlJc w:val="left"/>
      <w:pPr>
        <w:ind w:left="3216" w:hanging="360"/>
      </w:pPr>
      <w:rPr>
        <w:rFonts w:ascii="Wingdings" w:hAnsi="Wingdings" w:hint="default"/>
      </w:rPr>
    </w:lvl>
    <w:lvl w:ilvl="3" w:tplc="300A0001" w:tentative="1">
      <w:start w:val="1"/>
      <w:numFmt w:val="bullet"/>
      <w:lvlText w:val=""/>
      <w:lvlJc w:val="left"/>
      <w:pPr>
        <w:ind w:left="3936" w:hanging="360"/>
      </w:pPr>
      <w:rPr>
        <w:rFonts w:ascii="Symbol" w:hAnsi="Symbol" w:hint="default"/>
      </w:rPr>
    </w:lvl>
    <w:lvl w:ilvl="4" w:tplc="300A0003" w:tentative="1">
      <w:start w:val="1"/>
      <w:numFmt w:val="bullet"/>
      <w:lvlText w:val="o"/>
      <w:lvlJc w:val="left"/>
      <w:pPr>
        <w:ind w:left="4656" w:hanging="360"/>
      </w:pPr>
      <w:rPr>
        <w:rFonts w:ascii="Courier New" w:hAnsi="Courier New" w:cs="Courier New" w:hint="default"/>
      </w:rPr>
    </w:lvl>
    <w:lvl w:ilvl="5" w:tplc="300A0005" w:tentative="1">
      <w:start w:val="1"/>
      <w:numFmt w:val="bullet"/>
      <w:lvlText w:val=""/>
      <w:lvlJc w:val="left"/>
      <w:pPr>
        <w:ind w:left="5376" w:hanging="360"/>
      </w:pPr>
      <w:rPr>
        <w:rFonts w:ascii="Wingdings" w:hAnsi="Wingdings" w:hint="default"/>
      </w:rPr>
    </w:lvl>
    <w:lvl w:ilvl="6" w:tplc="300A0001" w:tentative="1">
      <w:start w:val="1"/>
      <w:numFmt w:val="bullet"/>
      <w:lvlText w:val=""/>
      <w:lvlJc w:val="left"/>
      <w:pPr>
        <w:ind w:left="6096" w:hanging="360"/>
      </w:pPr>
      <w:rPr>
        <w:rFonts w:ascii="Symbol" w:hAnsi="Symbol" w:hint="default"/>
      </w:rPr>
    </w:lvl>
    <w:lvl w:ilvl="7" w:tplc="300A0003" w:tentative="1">
      <w:start w:val="1"/>
      <w:numFmt w:val="bullet"/>
      <w:lvlText w:val="o"/>
      <w:lvlJc w:val="left"/>
      <w:pPr>
        <w:ind w:left="6816" w:hanging="360"/>
      </w:pPr>
      <w:rPr>
        <w:rFonts w:ascii="Courier New" w:hAnsi="Courier New" w:cs="Courier New" w:hint="default"/>
      </w:rPr>
    </w:lvl>
    <w:lvl w:ilvl="8" w:tplc="300A0005" w:tentative="1">
      <w:start w:val="1"/>
      <w:numFmt w:val="bullet"/>
      <w:lvlText w:val=""/>
      <w:lvlJc w:val="left"/>
      <w:pPr>
        <w:ind w:left="7536" w:hanging="360"/>
      </w:pPr>
      <w:rPr>
        <w:rFonts w:ascii="Wingdings" w:hAnsi="Wingdings" w:hint="default"/>
      </w:rPr>
    </w:lvl>
  </w:abstractNum>
  <w:abstractNum w:abstractNumId="55">
    <w:nsid w:val="6D994ADE"/>
    <w:multiLevelType w:val="multilevel"/>
    <w:tmpl w:val="4B28A8E2"/>
    <w:lvl w:ilvl="0">
      <w:start w:val="1"/>
      <w:numFmt w:val="decimal"/>
      <w:lvlText w:val="%1.1"/>
      <w:lvlJc w:val="left"/>
      <w:pPr>
        <w:ind w:left="1428" w:hanging="360"/>
      </w:pPr>
      <w:rPr>
        <w:rFonts w:hint="default"/>
      </w:rPr>
    </w:lvl>
    <w:lvl w:ilvl="1">
      <w:start w:val="2"/>
      <w:numFmt w:val="decimal"/>
      <w:isLgl/>
      <w:lvlText w:val="%1.%2"/>
      <w:lvlJc w:val="left"/>
      <w:pPr>
        <w:ind w:left="1776" w:hanging="360"/>
      </w:pPr>
      <w:rPr>
        <w:rFonts w:hint="default"/>
      </w:rPr>
    </w:lvl>
    <w:lvl w:ilvl="2">
      <w:start w:val="1"/>
      <w:numFmt w:val="decimal"/>
      <w:isLgl/>
      <w:lvlText w:val="%1.%2.%3"/>
      <w:lvlJc w:val="left"/>
      <w:pPr>
        <w:ind w:left="2484" w:hanging="720"/>
      </w:pPr>
      <w:rPr>
        <w:rFonts w:hint="default"/>
      </w:rPr>
    </w:lvl>
    <w:lvl w:ilvl="3">
      <w:start w:val="1"/>
      <w:numFmt w:val="decimal"/>
      <w:isLgl/>
      <w:lvlText w:val="%1.%2.%3.%4"/>
      <w:lvlJc w:val="left"/>
      <w:pPr>
        <w:ind w:left="2832" w:hanging="720"/>
      </w:pPr>
      <w:rPr>
        <w:rFonts w:hint="default"/>
      </w:rPr>
    </w:lvl>
    <w:lvl w:ilvl="4">
      <w:start w:val="1"/>
      <w:numFmt w:val="decimal"/>
      <w:isLgl/>
      <w:lvlText w:val="%1.%2.%3.%4.%5"/>
      <w:lvlJc w:val="left"/>
      <w:pPr>
        <w:ind w:left="3540" w:hanging="1080"/>
      </w:pPr>
      <w:rPr>
        <w:rFonts w:hint="default"/>
      </w:rPr>
    </w:lvl>
    <w:lvl w:ilvl="5">
      <w:start w:val="1"/>
      <w:numFmt w:val="decimal"/>
      <w:isLgl/>
      <w:lvlText w:val="%1.%2.%3.%4.%5.%6"/>
      <w:lvlJc w:val="left"/>
      <w:pPr>
        <w:ind w:left="3888" w:hanging="1080"/>
      </w:pPr>
      <w:rPr>
        <w:rFonts w:hint="default"/>
      </w:rPr>
    </w:lvl>
    <w:lvl w:ilvl="6">
      <w:start w:val="1"/>
      <w:numFmt w:val="decimal"/>
      <w:isLgl/>
      <w:lvlText w:val="%1.%2.%3.%4.%5.%6.%7"/>
      <w:lvlJc w:val="left"/>
      <w:pPr>
        <w:ind w:left="4596" w:hanging="1440"/>
      </w:pPr>
      <w:rPr>
        <w:rFonts w:hint="default"/>
      </w:rPr>
    </w:lvl>
    <w:lvl w:ilvl="7">
      <w:start w:val="1"/>
      <w:numFmt w:val="decimal"/>
      <w:isLgl/>
      <w:lvlText w:val="%1.%2.%3.%4.%5.%6.%7.%8"/>
      <w:lvlJc w:val="left"/>
      <w:pPr>
        <w:ind w:left="4944" w:hanging="1440"/>
      </w:pPr>
      <w:rPr>
        <w:rFonts w:hint="default"/>
      </w:rPr>
    </w:lvl>
    <w:lvl w:ilvl="8">
      <w:start w:val="1"/>
      <w:numFmt w:val="decimal"/>
      <w:isLgl/>
      <w:lvlText w:val="%1.%2.%3.%4.%5.%6.%7.%8.%9"/>
      <w:lvlJc w:val="left"/>
      <w:pPr>
        <w:ind w:left="5652" w:hanging="1800"/>
      </w:pPr>
      <w:rPr>
        <w:rFonts w:hint="default"/>
      </w:rPr>
    </w:lvl>
  </w:abstractNum>
  <w:abstractNum w:abstractNumId="56">
    <w:nsid w:val="70D67F81"/>
    <w:multiLevelType w:val="hybridMultilevel"/>
    <w:tmpl w:val="A6FEE218"/>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7">
    <w:nsid w:val="71A04FB5"/>
    <w:multiLevelType w:val="hybridMultilevel"/>
    <w:tmpl w:val="344A50F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8">
    <w:nsid w:val="72063207"/>
    <w:multiLevelType w:val="hybridMultilevel"/>
    <w:tmpl w:val="F18C5094"/>
    <w:lvl w:ilvl="0" w:tplc="84A40C36">
      <w:start w:val="2"/>
      <w:numFmt w:val="decimal"/>
      <w:lvlText w:val="%1.1"/>
      <w:lvlJc w:val="left"/>
      <w:pPr>
        <w:ind w:left="1776" w:hanging="360"/>
      </w:pPr>
      <w:rPr>
        <w:rFonts w:hint="default"/>
      </w:rPr>
    </w:lvl>
    <w:lvl w:ilvl="1" w:tplc="300A0019" w:tentative="1">
      <w:start w:val="1"/>
      <w:numFmt w:val="lowerLetter"/>
      <w:lvlText w:val="%2."/>
      <w:lvlJc w:val="left"/>
      <w:pPr>
        <w:ind w:left="2496" w:hanging="360"/>
      </w:pPr>
    </w:lvl>
    <w:lvl w:ilvl="2" w:tplc="300A001B" w:tentative="1">
      <w:start w:val="1"/>
      <w:numFmt w:val="lowerRoman"/>
      <w:lvlText w:val="%3."/>
      <w:lvlJc w:val="right"/>
      <w:pPr>
        <w:ind w:left="3216" w:hanging="180"/>
      </w:pPr>
    </w:lvl>
    <w:lvl w:ilvl="3" w:tplc="300A000F" w:tentative="1">
      <w:start w:val="1"/>
      <w:numFmt w:val="decimal"/>
      <w:lvlText w:val="%4."/>
      <w:lvlJc w:val="left"/>
      <w:pPr>
        <w:ind w:left="3936" w:hanging="360"/>
      </w:pPr>
    </w:lvl>
    <w:lvl w:ilvl="4" w:tplc="300A0019" w:tentative="1">
      <w:start w:val="1"/>
      <w:numFmt w:val="lowerLetter"/>
      <w:lvlText w:val="%5."/>
      <w:lvlJc w:val="left"/>
      <w:pPr>
        <w:ind w:left="4656" w:hanging="360"/>
      </w:pPr>
    </w:lvl>
    <w:lvl w:ilvl="5" w:tplc="300A001B" w:tentative="1">
      <w:start w:val="1"/>
      <w:numFmt w:val="lowerRoman"/>
      <w:lvlText w:val="%6."/>
      <w:lvlJc w:val="right"/>
      <w:pPr>
        <w:ind w:left="5376" w:hanging="180"/>
      </w:pPr>
    </w:lvl>
    <w:lvl w:ilvl="6" w:tplc="300A000F" w:tentative="1">
      <w:start w:val="1"/>
      <w:numFmt w:val="decimal"/>
      <w:lvlText w:val="%7."/>
      <w:lvlJc w:val="left"/>
      <w:pPr>
        <w:ind w:left="6096" w:hanging="360"/>
      </w:pPr>
    </w:lvl>
    <w:lvl w:ilvl="7" w:tplc="300A0019" w:tentative="1">
      <w:start w:val="1"/>
      <w:numFmt w:val="lowerLetter"/>
      <w:lvlText w:val="%8."/>
      <w:lvlJc w:val="left"/>
      <w:pPr>
        <w:ind w:left="6816" w:hanging="360"/>
      </w:pPr>
    </w:lvl>
    <w:lvl w:ilvl="8" w:tplc="300A001B" w:tentative="1">
      <w:start w:val="1"/>
      <w:numFmt w:val="lowerRoman"/>
      <w:lvlText w:val="%9."/>
      <w:lvlJc w:val="right"/>
      <w:pPr>
        <w:ind w:left="7536" w:hanging="180"/>
      </w:pPr>
    </w:lvl>
  </w:abstractNum>
  <w:abstractNum w:abstractNumId="59">
    <w:nsid w:val="7345003C"/>
    <w:multiLevelType w:val="hybridMultilevel"/>
    <w:tmpl w:val="57E8C7D2"/>
    <w:lvl w:ilvl="0" w:tplc="300A0001">
      <w:start w:val="1"/>
      <w:numFmt w:val="bullet"/>
      <w:lvlText w:val=""/>
      <w:lvlJc w:val="left"/>
      <w:pPr>
        <w:ind w:left="900" w:hanging="360"/>
      </w:pPr>
      <w:rPr>
        <w:rFonts w:ascii="Symbol" w:hAnsi="Symbol" w:hint="default"/>
      </w:rPr>
    </w:lvl>
    <w:lvl w:ilvl="1" w:tplc="300A0003" w:tentative="1">
      <w:start w:val="1"/>
      <w:numFmt w:val="bullet"/>
      <w:lvlText w:val="o"/>
      <w:lvlJc w:val="left"/>
      <w:pPr>
        <w:ind w:left="1620" w:hanging="360"/>
      </w:pPr>
      <w:rPr>
        <w:rFonts w:ascii="Courier New" w:hAnsi="Courier New" w:cs="Courier New" w:hint="default"/>
      </w:rPr>
    </w:lvl>
    <w:lvl w:ilvl="2" w:tplc="300A0005" w:tentative="1">
      <w:start w:val="1"/>
      <w:numFmt w:val="bullet"/>
      <w:lvlText w:val=""/>
      <w:lvlJc w:val="left"/>
      <w:pPr>
        <w:ind w:left="2340" w:hanging="360"/>
      </w:pPr>
      <w:rPr>
        <w:rFonts w:ascii="Wingdings" w:hAnsi="Wingdings" w:hint="default"/>
      </w:rPr>
    </w:lvl>
    <w:lvl w:ilvl="3" w:tplc="300A0001" w:tentative="1">
      <w:start w:val="1"/>
      <w:numFmt w:val="bullet"/>
      <w:lvlText w:val=""/>
      <w:lvlJc w:val="left"/>
      <w:pPr>
        <w:ind w:left="3060" w:hanging="360"/>
      </w:pPr>
      <w:rPr>
        <w:rFonts w:ascii="Symbol" w:hAnsi="Symbol" w:hint="default"/>
      </w:rPr>
    </w:lvl>
    <w:lvl w:ilvl="4" w:tplc="300A0003" w:tentative="1">
      <w:start w:val="1"/>
      <w:numFmt w:val="bullet"/>
      <w:lvlText w:val="o"/>
      <w:lvlJc w:val="left"/>
      <w:pPr>
        <w:ind w:left="3780" w:hanging="360"/>
      </w:pPr>
      <w:rPr>
        <w:rFonts w:ascii="Courier New" w:hAnsi="Courier New" w:cs="Courier New" w:hint="default"/>
      </w:rPr>
    </w:lvl>
    <w:lvl w:ilvl="5" w:tplc="300A0005" w:tentative="1">
      <w:start w:val="1"/>
      <w:numFmt w:val="bullet"/>
      <w:lvlText w:val=""/>
      <w:lvlJc w:val="left"/>
      <w:pPr>
        <w:ind w:left="4500" w:hanging="360"/>
      </w:pPr>
      <w:rPr>
        <w:rFonts w:ascii="Wingdings" w:hAnsi="Wingdings" w:hint="default"/>
      </w:rPr>
    </w:lvl>
    <w:lvl w:ilvl="6" w:tplc="300A0001" w:tentative="1">
      <w:start w:val="1"/>
      <w:numFmt w:val="bullet"/>
      <w:lvlText w:val=""/>
      <w:lvlJc w:val="left"/>
      <w:pPr>
        <w:ind w:left="5220" w:hanging="360"/>
      </w:pPr>
      <w:rPr>
        <w:rFonts w:ascii="Symbol" w:hAnsi="Symbol" w:hint="default"/>
      </w:rPr>
    </w:lvl>
    <w:lvl w:ilvl="7" w:tplc="300A0003" w:tentative="1">
      <w:start w:val="1"/>
      <w:numFmt w:val="bullet"/>
      <w:lvlText w:val="o"/>
      <w:lvlJc w:val="left"/>
      <w:pPr>
        <w:ind w:left="5940" w:hanging="360"/>
      </w:pPr>
      <w:rPr>
        <w:rFonts w:ascii="Courier New" w:hAnsi="Courier New" w:cs="Courier New" w:hint="default"/>
      </w:rPr>
    </w:lvl>
    <w:lvl w:ilvl="8" w:tplc="300A0005" w:tentative="1">
      <w:start w:val="1"/>
      <w:numFmt w:val="bullet"/>
      <w:lvlText w:val=""/>
      <w:lvlJc w:val="left"/>
      <w:pPr>
        <w:ind w:left="6660" w:hanging="360"/>
      </w:pPr>
      <w:rPr>
        <w:rFonts w:ascii="Wingdings" w:hAnsi="Wingdings" w:hint="default"/>
      </w:rPr>
    </w:lvl>
  </w:abstractNum>
  <w:abstractNum w:abstractNumId="60">
    <w:nsid w:val="735D0B20"/>
    <w:multiLevelType w:val="hybridMultilevel"/>
    <w:tmpl w:val="0DC0F206"/>
    <w:lvl w:ilvl="0" w:tplc="3DF8E2AA">
      <w:start w:val="1"/>
      <w:numFmt w:val="decimal"/>
      <w:lvlText w:val="%1.2"/>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1">
    <w:nsid w:val="73F833AE"/>
    <w:multiLevelType w:val="hybridMultilevel"/>
    <w:tmpl w:val="8C82C122"/>
    <w:lvl w:ilvl="0" w:tplc="3DF8E2AA">
      <w:start w:val="1"/>
      <w:numFmt w:val="decimal"/>
      <w:lvlText w:val="%1.2"/>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2">
    <w:nsid w:val="7AE02FE9"/>
    <w:multiLevelType w:val="hybridMultilevel"/>
    <w:tmpl w:val="5A781F9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3">
    <w:nsid w:val="7DC84663"/>
    <w:multiLevelType w:val="hybridMultilevel"/>
    <w:tmpl w:val="FA2AC48A"/>
    <w:lvl w:ilvl="0" w:tplc="8EC8FEEA">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4">
    <w:nsid w:val="7E0971A5"/>
    <w:multiLevelType w:val="hybridMultilevel"/>
    <w:tmpl w:val="45A434C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5">
    <w:nsid w:val="7E5C5658"/>
    <w:multiLevelType w:val="hybridMultilevel"/>
    <w:tmpl w:val="5D8AD474"/>
    <w:lvl w:ilvl="0" w:tplc="300A0001">
      <w:start w:val="1"/>
      <w:numFmt w:val="bullet"/>
      <w:lvlText w:val=""/>
      <w:lvlJc w:val="left"/>
      <w:pPr>
        <w:ind w:left="2160" w:hanging="360"/>
      </w:pPr>
      <w:rPr>
        <w:rFonts w:ascii="Symbol" w:hAnsi="Symbol" w:hint="default"/>
      </w:rPr>
    </w:lvl>
    <w:lvl w:ilvl="1" w:tplc="300A0003" w:tentative="1">
      <w:start w:val="1"/>
      <w:numFmt w:val="bullet"/>
      <w:lvlText w:val="o"/>
      <w:lvlJc w:val="left"/>
      <w:pPr>
        <w:ind w:left="2880" w:hanging="360"/>
      </w:pPr>
      <w:rPr>
        <w:rFonts w:ascii="Courier New" w:hAnsi="Courier New" w:cs="Courier New" w:hint="default"/>
      </w:rPr>
    </w:lvl>
    <w:lvl w:ilvl="2" w:tplc="300A0005" w:tentative="1">
      <w:start w:val="1"/>
      <w:numFmt w:val="bullet"/>
      <w:lvlText w:val=""/>
      <w:lvlJc w:val="left"/>
      <w:pPr>
        <w:ind w:left="3600" w:hanging="360"/>
      </w:pPr>
      <w:rPr>
        <w:rFonts w:ascii="Wingdings" w:hAnsi="Wingdings" w:hint="default"/>
      </w:rPr>
    </w:lvl>
    <w:lvl w:ilvl="3" w:tplc="300A0001" w:tentative="1">
      <w:start w:val="1"/>
      <w:numFmt w:val="bullet"/>
      <w:lvlText w:val=""/>
      <w:lvlJc w:val="left"/>
      <w:pPr>
        <w:ind w:left="4320" w:hanging="360"/>
      </w:pPr>
      <w:rPr>
        <w:rFonts w:ascii="Symbol" w:hAnsi="Symbol" w:hint="default"/>
      </w:rPr>
    </w:lvl>
    <w:lvl w:ilvl="4" w:tplc="300A0003" w:tentative="1">
      <w:start w:val="1"/>
      <w:numFmt w:val="bullet"/>
      <w:lvlText w:val="o"/>
      <w:lvlJc w:val="left"/>
      <w:pPr>
        <w:ind w:left="5040" w:hanging="360"/>
      </w:pPr>
      <w:rPr>
        <w:rFonts w:ascii="Courier New" w:hAnsi="Courier New" w:cs="Courier New" w:hint="default"/>
      </w:rPr>
    </w:lvl>
    <w:lvl w:ilvl="5" w:tplc="300A0005" w:tentative="1">
      <w:start w:val="1"/>
      <w:numFmt w:val="bullet"/>
      <w:lvlText w:val=""/>
      <w:lvlJc w:val="left"/>
      <w:pPr>
        <w:ind w:left="5760" w:hanging="360"/>
      </w:pPr>
      <w:rPr>
        <w:rFonts w:ascii="Wingdings" w:hAnsi="Wingdings" w:hint="default"/>
      </w:rPr>
    </w:lvl>
    <w:lvl w:ilvl="6" w:tplc="300A0001" w:tentative="1">
      <w:start w:val="1"/>
      <w:numFmt w:val="bullet"/>
      <w:lvlText w:val=""/>
      <w:lvlJc w:val="left"/>
      <w:pPr>
        <w:ind w:left="6480" w:hanging="360"/>
      </w:pPr>
      <w:rPr>
        <w:rFonts w:ascii="Symbol" w:hAnsi="Symbol" w:hint="default"/>
      </w:rPr>
    </w:lvl>
    <w:lvl w:ilvl="7" w:tplc="300A0003" w:tentative="1">
      <w:start w:val="1"/>
      <w:numFmt w:val="bullet"/>
      <w:lvlText w:val="o"/>
      <w:lvlJc w:val="left"/>
      <w:pPr>
        <w:ind w:left="7200" w:hanging="360"/>
      </w:pPr>
      <w:rPr>
        <w:rFonts w:ascii="Courier New" w:hAnsi="Courier New" w:cs="Courier New" w:hint="default"/>
      </w:rPr>
    </w:lvl>
    <w:lvl w:ilvl="8" w:tplc="300A0005" w:tentative="1">
      <w:start w:val="1"/>
      <w:numFmt w:val="bullet"/>
      <w:lvlText w:val=""/>
      <w:lvlJc w:val="left"/>
      <w:pPr>
        <w:ind w:left="7920" w:hanging="360"/>
      </w:pPr>
      <w:rPr>
        <w:rFonts w:ascii="Wingdings" w:hAnsi="Wingdings" w:hint="default"/>
      </w:rPr>
    </w:lvl>
  </w:abstractNum>
  <w:num w:numId="1">
    <w:abstractNumId w:val="52"/>
  </w:num>
  <w:num w:numId="2">
    <w:abstractNumId w:val="49"/>
  </w:num>
  <w:num w:numId="3">
    <w:abstractNumId w:val="27"/>
  </w:num>
  <w:num w:numId="4">
    <w:abstractNumId w:val="12"/>
  </w:num>
  <w:num w:numId="5">
    <w:abstractNumId w:val="3"/>
  </w:num>
  <w:num w:numId="6">
    <w:abstractNumId w:val="7"/>
  </w:num>
  <w:num w:numId="7">
    <w:abstractNumId w:val="39"/>
  </w:num>
  <w:num w:numId="8">
    <w:abstractNumId w:val="23"/>
  </w:num>
  <w:num w:numId="9">
    <w:abstractNumId w:val="48"/>
  </w:num>
  <w:num w:numId="10">
    <w:abstractNumId w:val="2"/>
  </w:num>
  <w:num w:numId="11">
    <w:abstractNumId w:val="4"/>
  </w:num>
  <w:num w:numId="12">
    <w:abstractNumId w:val="55"/>
  </w:num>
  <w:num w:numId="13">
    <w:abstractNumId w:val="58"/>
  </w:num>
  <w:num w:numId="14">
    <w:abstractNumId w:val="17"/>
  </w:num>
  <w:num w:numId="15">
    <w:abstractNumId w:val="11"/>
  </w:num>
  <w:num w:numId="16">
    <w:abstractNumId w:val="57"/>
  </w:num>
  <w:num w:numId="17">
    <w:abstractNumId w:val="38"/>
  </w:num>
  <w:num w:numId="18">
    <w:abstractNumId w:val="40"/>
  </w:num>
  <w:num w:numId="19">
    <w:abstractNumId w:val="6"/>
  </w:num>
  <w:num w:numId="20">
    <w:abstractNumId w:val="21"/>
  </w:num>
  <w:num w:numId="21">
    <w:abstractNumId w:val="56"/>
  </w:num>
  <w:num w:numId="22">
    <w:abstractNumId w:val="35"/>
  </w:num>
  <w:num w:numId="23">
    <w:abstractNumId w:val="46"/>
  </w:num>
  <w:num w:numId="24">
    <w:abstractNumId w:val="0"/>
  </w:num>
  <w:num w:numId="25">
    <w:abstractNumId w:val="42"/>
  </w:num>
  <w:num w:numId="26">
    <w:abstractNumId w:val="51"/>
  </w:num>
  <w:num w:numId="27">
    <w:abstractNumId w:val="54"/>
  </w:num>
  <w:num w:numId="28">
    <w:abstractNumId w:val="5"/>
  </w:num>
  <w:num w:numId="29">
    <w:abstractNumId w:val="44"/>
  </w:num>
  <w:num w:numId="30">
    <w:abstractNumId w:val="31"/>
  </w:num>
  <w:num w:numId="31">
    <w:abstractNumId w:val="43"/>
  </w:num>
  <w:num w:numId="32">
    <w:abstractNumId w:val="47"/>
  </w:num>
  <w:num w:numId="33">
    <w:abstractNumId w:val="10"/>
  </w:num>
  <w:num w:numId="34">
    <w:abstractNumId w:val="59"/>
  </w:num>
  <w:num w:numId="35">
    <w:abstractNumId w:val="16"/>
  </w:num>
  <w:num w:numId="36">
    <w:abstractNumId w:val="29"/>
  </w:num>
  <w:num w:numId="37">
    <w:abstractNumId w:val="50"/>
  </w:num>
  <w:num w:numId="38">
    <w:abstractNumId w:val="14"/>
  </w:num>
  <w:num w:numId="39">
    <w:abstractNumId w:val="62"/>
  </w:num>
  <w:num w:numId="40">
    <w:abstractNumId w:val="32"/>
  </w:num>
  <w:num w:numId="41">
    <w:abstractNumId w:val="36"/>
  </w:num>
  <w:num w:numId="42">
    <w:abstractNumId w:val="64"/>
  </w:num>
  <w:num w:numId="43">
    <w:abstractNumId w:val="30"/>
  </w:num>
  <w:num w:numId="44">
    <w:abstractNumId w:val="13"/>
  </w:num>
  <w:num w:numId="45">
    <w:abstractNumId w:val="34"/>
  </w:num>
  <w:num w:numId="46">
    <w:abstractNumId w:val="1"/>
  </w:num>
  <w:num w:numId="47">
    <w:abstractNumId w:val="65"/>
  </w:num>
  <w:num w:numId="48">
    <w:abstractNumId w:val="24"/>
  </w:num>
  <w:num w:numId="49">
    <w:abstractNumId w:val="41"/>
  </w:num>
  <w:num w:numId="50">
    <w:abstractNumId w:val="18"/>
  </w:num>
  <w:num w:numId="51">
    <w:abstractNumId w:val="15"/>
  </w:num>
  <w:num w:numId="52">
    <w:abstractNumId w:val="9"/>
  </w:num>
  <w:num w:numId="53">
    <w:abstractNumId w:val="33"/>
  </w:num>
  <w:num w:numId="54">
    <w:abstractNumId w:val="25"/>
  </w:num>
  <w:num w:numId="55">
    <w:abstractNumId w:val="63"/>
  </w:num>
  <w:num w:numId="56">
    <w:abstractNumId w:val="53"/>
  </w:num>
  <w:num w:numId="57">
    <w:abstractNumId w:val="22"/>
  </w:num>
  <w:num w:numId="58">
    <w:abstractNumId w:val="61"/>
  </w:num>
  <w:num w:numId="59">
    <w:abstractNumId w:val="28"/>
  </w:num>
  <w:num w:numId="60">
    <w:abstractNumId w:val="45"/>
  </w:num>
  <w:num w:numId="61">
    <w:abstractNumId w:val="8"/>
  </w:num>
  <w:num w:numId="62">
    <w:abstractNumId w:val="20"/>
  </w:num>
  <w:num w:numId="63">
    <w:abstractNumId w:val="60"/>
  </w:num>
  <w:num w:numId="64">
    <w:abstractNumId w:val="19"/>
  </w:num>
  <w:num w:numId="65">
    <w:abstractNumId w:val="37"/>
  </w:num>
  <w:num w:numId="66">
    <w:abstractNumId w:val="26"/>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3562FC"/>
    <w:rsid w:val="000001A1"/>
    <w:rsid w:val="00001F72"/>
    <w:rsid w:val="0000592E"/>
    <w:rsid w:val="000074AA"/>
    <w:rsid w:val="00010E5B"/>
    <w:rsid w:val="00012D49"/>
    <w:rsid w:val="000138C9"/>
    <w:rsid w:val="00017418"/>
    <w:rsid w:val="00020272"/>
    <w:rsid w:val="00025D40"/>
    <w:rsid w:val="0002607A"/>
    <w:rsid w:val="00027399"/>
    <w:rsid w:val="00031CE3"/>
    <w:rsid w:val="000332C4"/>
    <w:rsid w:val="000342A0"/>
    <w:rsid w:val="000419E5"/>
    <w:rsid w:val="00043BB2"/>
    <w:rsid w:val="00050E79"/>
    <w:rsid w:val="0005247D"/>
    <w:rsid w:val="000537FC"/>
    <w:rsid w:val="000554C2"/>
    <w:rsid w:val="00055668"/>
    <w:rsid w:val="00061B86"/>
    <w:rsid w:val="00062082"/>
    <w:rsid w:val="00064BC8"/>
    <w:rsid w:val="00064E32"/>
    <w:rsid w:val="00065149"/>
    <w:rsid w:val="000656D8"/>
    <w:rsid w:val="00066B36"/>
    <w:rsid w:val="000672A2"/>
    <w:rsid w:val="000704B2"/>
    <w:rsid w:val="00071BE3"/>
    <w:rsid w:val="00072500"/>
    <w:rsid w:val="00073AAE"/>
    <w:rsid w:val="000747F6"/>
    <w:rsid w:val="00074927"/>
    <w:rsid w:val="000763E8"/>
    <w:rsid w:val="00076434"/>
    <w:rsid w:val="000772B3"/>
    <w:rsid w:val="00082D37"/>
    <w:rsid w:val="00083A75"/>
    <w:rsid w:val="0008581F"/>
    <w:rsid w:val="000875AE"/>
    <w:rsid w:val="000875C7"/>
    <w:rsid w:val="00087F79"/>
    <w:rsid w:val="000907B2"/>
    <w:rsid w:val="00090FF9"/>
    <w:rsid w:val="000932E3"/>
    <w:rsid w:val="000A5EA7"/>
    <w:rsid w:val="000A7B51"/>
    <w:rsid w:val="000B0F92"/>
    <w:rsid w:val="000B36D4"/>
    <w:rsid w:val="000B669B"/>
    <w:rsid w:val="000B6D97"/>
    <w:rsid w:val="000C0B26"/>
    <w:rsid w:val="000C2D64"/>
    <w:rsid w:val="000C3A03"/>
    <w:rsid w:val="000C3D65"/>
    <w:rsid w:val="000C46BD"/>
    <w:rsid w:val="000C7842"/>
    <w:rsid w:val="000D00E3"/>
    <w:rsid w:val="000D55F7"/>
    <w:rsid w:val="000D6293"/>
    <w:rsid w:val="000D7A08"/>
    <w:rsid w:val="000E06C9"/>
    <w:rsid w:val="000E187F"/>
    <w:rsid w:val="000E18B9"/>
    <w:rsid w:val="000E1C79"/>
    <w:rsid w:val="000E5A43"/>
    <w:rsid w:val="000E68E5"/>
    <w:rsid w:val="000E6B5E"/>
    <w:rsid w:val="000E7B5F"/>
    <w:rsid w:val="000F006A"/>
    <w:rsid w:val="000F2A8D"/>
    <w:rsid w:val="000F4C14"/>
    <w:rsid w:val="00101594"/>
    <w:rsid w:val="00101C5E"/>
    <w:rsid w:val="001129CA"/>
    <w:rsid w:val="00112F13"/>
    <w:rsid w:val="00115529"/>
    <w:rsid w:val="001175C1"/>
    <w:rsid w:val="00122A1C"/>
    <w:rsid w:val="00122FE4"/>
    <w:rsid w:val="00123BF1"/>
    <w:rsid w:val="00123C4F"/>
    <w:rsid w:val="00124AA5"/>
    <w:rsid w:val="00126A9B"/>
    <w:rsid w:val="00130E5D"/>
    <w:rsid w:val="00131110"/>
    <w:rsid w:val="00131612"/>
    <w:rsid w:val="00132430"/>
    <w:rsid w:val="001336D3"/>
    <w:rsid w:val="00141D01"/>
    <w:rsid w:val="00143305"/>
    <w:rsid w:val="00151914"/>
    <w:rsid w:val="001561A8"/>
    <w:rsid w:val="00156712"/>
    <w:rsid w:val="001600E4"/>
    <w:rsid w:val="00162F2E"/>
    <w:rsid w:val="00164C5D"/>
    <w:rsid w:val="00165378"/>
    <w:rsid w:val="001662D8"/>
    <w:rsid w:val="0016685D"/>
    <w:rsid w:val="00170DC1"/>
    <w:rsid w:val="001755FB"/>
    <w:rsid w:val="00175D7B"/>
    <w:rsid w:val="001802F4"/>
    <w:rsid w:val="00186CBE"/>
    <w:rsid w:val="00186FED"/>
    <w:rsid w:val="001873BC"/>
    <w:rsid w:val="0019658A"/>
    <w:rsid w:val="00197A55"/>
    <w:rsid w:val="001A328D"/>
    <w:rsid w:val="001A37BC"/>
    <w:rsid w:val="001A3E70"/>
    <w:rsid w:val="001B3B6E"/>
    <w:rsid w:val="001B7416"/>
    <w:rsid w:val="001B7450"/>
    <w:rsid w:val="001B7507"/>
    <w:rsid w:val="001C0009"/>
    <w:rsid w:val="001C0031"/>
    <w:rsid w:val="001C181A"/>
    <w:rsid w:val="001C21EA"/>
    <w:rsid w:val="001C7451"/>
    <w:rsid w:val="001C7E67"/>
    <w:rsid w:val="001D3461"/>
    <w:rsid w:val="001D4063"/>
    <w:rsid w:val="001E2092"/>
    <w:rsid w:val="001E27E6"/>
    <w:rsid w:val="001E2BA3"/>
    <w:rsid w:val="001E2BAB"/>
    <w:rsid w:val="001E351C"/>
    <w:rsid w:val="001E47FA"/>
    <w:rsid w:val="001E54BF"/>
    <w:rsid w:val="001E63BD"/>
    <w:rsid w:val="001E720F"/>
    <w:rsid w:val="001F0F1D"/>
    <w:rsid w:val="001F215A"/>
    <w:rsid w:val="001F4A40"/>
    <w:rsid w:val="001F5004"/>
    <w:rsid w:val="00201869"/>
    <w:rsid w:val="0020269E"/>
    <w:rsid w:val="00203A15"/>
    <w:rsid w:val="00207F9E"/>
    <w:rsid w:val="00210A54"/>
    <w:rsid w:val="00211071"/>
    <w:rsid w:val="00211099"/>
    <w:rsid w:val="002114E5"/>
    <w:rsid w:val="00211877"/>
    <w:rsid w:val="002120CF"/>
    <w:rsid w:val="002162EA"/>
    <w:rsid w:val="002168AA"/>
    <w:rsid w:val="00217498"/>
    <w:rsid w:val="00217590"/>
    <w:rsid w:val="00220C01"/>
    <w:rsid w:val="00221170"/>
    <w:rsid w:val="00225CE0"/>
    <w:rsid w:val="00227FB5"/>
    <w:rsid w:val="00231A06"/>
    <w:rsid w:val="0023404A"/>
    <w:rsid w:val="002350EC"/>
    <w:rsid w:val="00235D0E"/>
    <w:rsid w:val="00237D9E"/>
    <w:rsid w:val="00240882"/>
    <w:rsid w:val="002447BF"/>
    <w:rsid w:val="0024636C"/>
    <w:rsid w:val="0025067C"/>
    <w:rsid w:val="00255978"/>
    <w:rsid w:val="00256FBA"/>
    <w:rsid w:val="002629DE"/>
    <w:rsid w:val="00262F3A"/>
    <w:rsid w:val="002677CB"/>
    <w:rsid w:val="002702AE"/>
    <w:rsid w:val="0027112A"/>
    <w:rsid w:val="0027196A"/>
    <w:rsid w:val="00274766"/>
    <w:rsid w:val="002769BA"/>
    <w:rsid w:val="002771EE"/>
    <w:rsid w:val="002774D0"/>
    <w:rsid w:val="00282A8F"/>
    <w:rsid w:val="00284952"/>
    <w:rsid w:val="00284E2B"/>
    <w:rsid w:val="002854F5"/>
    <w:rsid w:val="00285904"/>
    <w:rsid w:val="00287777"/>
    <w:rsid w:val="00287B31"/>
    <w:rsid w:val="0029087D"/>
    <w:rsid w:val="00291F5D"/>
    <w:rsid w:val="00293A24"/>
    <w:rsid w:val="002941DD"/>
    <w:rsid w:val="002A0491"/>
    <w:rsid w:val="002A7532"/>
    <w:rsid w:val="002B1E21"/>
    <w:rsid w:val="002B3EFF"/>
    <w:rsid w:val="002B5976"/>
    <w:rsid w:val="002B6988"/>
    <w:rsid w:val="002B70E7"/>
    <w:rsid w:val="002C03DC"/>
    <w:rsid w:val="002C06B4"/>
    <w:rsid w:val="002C0CCC"/>
    <w:rsid w:val="002C0E9E"/>
    <w:rsid w:val="002C4975"/>
    <w:rsid w:val="002C4AE3"/>
    <w:rsid w:val="002C6207"/>
    <w:rsid w:val="002D0B9B"/>
    <w:rsid w:val="002D163F"/>
    <w:rsid w:val="002D2B2E"/>
    <w:rsid w:val="002D2BFD"/>
    <w:rsid w:val="002D2DE3"/>
    <w:rsid w:val="002D32CC"/>
    <w:rsid w:val="002D719A"/>
    <w:rsid w:val="002E0A67"/>
    <w:rsid w:val="002E0C6D"/>
    <w:rsid w:val="002E1C5A"/>
    <w:rsid w:val="002E2996"/>
    <w:rsid w:val="002E2D93"/>
    <w:rsid w:val="002E2DEE"/>
    <w:rsid w:val="002E624D"/>
    <w:rsid w:val="002F0245"/>
    <w:rsid w:val="002F5A68"/>
    <w:rsid w:val="003010AF"/>
    <w:rsid w:val="003011C8"/>
    <w:rsid w:val="00302084"/>
    <w:rsid w:val="00304F41"/>
    <w:rsid w:val="003113D0"/>
    <w:rsid w:val="00323383"/>
    <w:rsid w:val="00325DE2"/>
    <w:rsid w:val="003266F0"/>
    <w:rsid w:val="00326748"/>
    <w:rsid w:val="00330E2B"/>
    <w:rsid w:val="00332F09"/>
    <w:rsid w:val="003331DE"/>
    <w:rsid w:val="0033341B"/>
    <w:rsid w:val="00335DFB"/>
    <w:rsid w:val="0033746B"/>
    <w:rsid w:val="00341097"/>
    <w:rsid w:val="00344AD2"/>
    <w:rsid w:val="00345260"/>
    <w:rsid w:val="00345934"/>
    <w:rsid w:val="00345953"/>
    <w:rsid w:val="003468F5"/>
    <w:rsid w:val="003513DB"/>
    <w:rsid w:val="003518C1"/>
    <w:rsid w:val="00351BC3"/>
    <w:rsid w:val="00352A59"/>
    <w:rsid w:val="00352BE6"/>
    <w:rsid w:val="00353459"/>
    <w:rsid w:val="00353F9B"/>
    <w:rsid w:val="003549ED"/>
    <w:rsid w:val="003562FC"/>
    <w:rsid w:val="00357A91"/>
    <w:rsid w:val="00364A06"/>
    <w:rsid w:val="0036559D"/>
    <w:rsid w:val="003656A3"/>
    <w:rsid w:val="0037277F"/>
    <w:rsid w:val="00373F95"/>
    <w:rsid w:val="00374C7A"/>
    <w:rsid w:val="00381CD0"/>
    <w:rsid w:val="00382333"/>
    <w:rsid w:val="003832E0"/>
    <w:rsid w:val="00387732"/>
    <w:rsid w:val="00391482"/>
    <w:rsid w:val="00395C35"/>
    <w:rsid w:val="00395D1B"/>
    <w:rsid w:val="003964CE"/>
    <w:rsid w:val="00396D9C"/>
    <w:rsid w:val="003A08C5"/>
    <w:rsid w:val="003A2412"/>
    <w:rsid w:val="003A4630"/>
    <w:rsid w:val="003A486C"/>
    <w:rsid w:val="003B15DB"/>
    <w:rsid w:val="003B29A1"/>
    <w:rsid w:val="003B3A32"/>
    <w:rsid w:val="003B3DF6"/>
    <w:rsid w:val="003B4A2C"/>
    <w:rsid w:val="003B5EC5"/>
    <w:rsid w:val="003C02E4"/>
    <w:rsid w:val="003C044C"/>
    <w:rsid w:val="003C3119"/>
    <w:rsid w:val="003D6BBC"/>
    <w:rsid w:val="003D7DF1"/>
    <w:rsid w:val="003D7FCA"/>
    <w:rsid w:val="003E1F11"/>
    <w:rsid w:val="003E4A95"/>
    <w:rsid w:val="003E7EB1"/>
    <w:rsid w:val="003F36C0"/>
    <w:rsid w:val="003F55D5"/>
    <w:rsid w:val="003F6ABE"/>
    <w:rsid w:val="00400869"/>
    <w:rsid w:val="00400BCE"/>
    <w:rsid w:val="004022DA"/>
    <w:rsid w:val="00402785"/>
    <w:rsid w:val="00405236"/>
    <w:rsid w:val="0040777D"/>
    <w:rsid w:val="004115E5"/>
    <w:rsid w:val="00411D37"/>
    <w:rsid w:val="00411D7A"/>
    <w:rsid w:val="00413324"/>
    <w:rsid w:val="00415D88"/>
    <w:rsid w:val="004167BF"/>
    <w:rsid w:val="004168B3"/>
    <w:rsid w:val="00417FA3"/>
    <w:rsid w:val="004220C4"/>
    <w:rsid w:val="004223C0"/>
    <w:rsid w:val="00422772"/>
    <w:rsid w:val="00425B02"/>
    <w:rsid w:val="004321C9"/>
    <w:rsid w:val="00433AF3"/>
    <w:rsid w:val="00433DA7"/>
    <w:rsid w:val="00436232"/>
    <w:rsid w:val="00436879"/>
    <w:rsid w:val="00440DC3"/>
    <w:rsid w:val="00444029"/>
    <w:rsid w:val="00444DF1"/>
    <w:rsid w:val="004455D7"/>
    <w:rsid w:val="00445639"/>
    <w:rsid w:val="00445C9E"/>
    <w:rsid w:val="00446006"/>
    <w:rsid w:val="00446B76"/>
    <w:rsid w:val="0044796B"/>
    <w:rsid w:val="00451DE5"/>
    <w:rsid w:val="00452E9F"/>
    <w:rsid w:val="004550D7"/>
    <w:rsid w:val="0045606C"/>
    <w:rsid w:val="004566F7"/>
    <w:rsid w:val="00456A13"/>
    <w:rsid w:val="00461DDC"/>
    <w:rsid w:val="00462265"/>
    <w:rsid w:val="004629F6"/>
    <w:rsid w:val="004662E4"/>
    <w:rsid w:val="00467065"/>
    <w:rsid w:val="00470E78"/>
    <w:rsid w:val="00472277"/>
    <w:rsid w:val="00472521"/>
    <w:rsid w:val="00473390"/>
    <w:rsid w:val="00473E85"/>
    <w:rsid w:val="004740F4"/>
    <w:rsid w:val="00474577"/>
    <w:rsid w:val="0047562B"/>
    <w:rsid w:val="00475807"/>
    <w:rsid w:val="00475816"/>
    <w:rsid w:val="00475E9A"/>
    <w:rsid w:val="004808B0"/>
    <w:rsid w:val="00482A03"/>
    <w:rsid w:val="00483A55"/>
    <w:rsid w:val="004869C3"/>
    <w:rsid w:val="004910F8"/>
    <w:rsid w:val="0049137B"/>
    <w:rsid w:val="00491C2E"/>
    <w:rsid w:val="00491C2F"/>
    <w:rsid w:val="0049245C"/>
    <w:rsid w:val="004931E4"/>
    <w:rsid w:val="00494D64"/>
    <w:rsid w:val="004A0154"/>
    <w:rsid w:val="004A0825"/>
    <w:rsid w:val="004A279A"/>
    <w:rsid w:val="004A2980"/>
    <w:rsid w:val="004A3551"/>
    <w:rsid w:val="004A6960"/>
    <w:rsid w:val="004B5EE7"/>
    <w:rsid w:val="004B777E"/>
    <w:rsid w:val="004B7AA5"/>
    <w:rsid w:val="004C084B"/>
    <w:rsid w:val="004C2653"/>
    <w:rsid w:val="004C3EDC"/>
    <w:rsid w:val="004C43A1"/>
    <w:rsid w:val="004C52B7"/>
    <w:rsid w:val="004C56A6"/>
    <w:rsid w:val="004D162F"/>
    <w:rsid w:val="004D1A92"/>
    <w:rsid w:val="004D4CF2"/>
    <w:rsid w:val="004D6EBE"/>
    <w:rsid w:val="004D7979"/>
    <w:rsid w:val="004D7B2B"/>
    <w:rsid w:val="004E2BA4"/>
    <w:rsid w:val="004E31BA"/>
    <w:rsid w:val="004E49B1"/>
    <w:rsid w:val="004E5EFF"/>
    <w:rsid w:val="004E75F6"/>
    <w:rsid w:val="004E7B27"/>
    <w:rsid w:val="004F2B9B"/>
    <w:rsid w:val="004F3066"/>
    <w:rsid w:val="004F4DAA"/>
    <w:rsid w:val="004F674C"/>
    <w:rsid w:val="00503035"/>
    <w:rsid w:val="0050436C"/>
    <w:rsid w:val="00506F83"/>
    <w:rsid w:val="00511B48"/>
    <w:rsid w:val="00513AFC"/>
    <w:rsid w:val="0051418D"/>
    <w:rsid w:val="005209BE"/>
    <w:rsid w:val="00525420"/>
    <w:rsid w:val="005263E3"/>
    <w:rsid w:val="0053184B"/>
    <w:rsid w:val="00531EF7"/>
    <w:rsid w:val="005347C9"/>
    <w:rsid w:val="00534C60"/>
    <w:rsid w:val="005350C0"/>
    <w:rsid w:val="00540468"/>
    <w:rsid w:val="00540AB3"/>
    <w:rsid w:val="00542FF2"/>
    <w:rsid w:val="005432CC"/>
    <w:rsid w:val="005466F4"/>
    <w:rsid w:val="00551018"/>
    <w:rsid w:val="005531A1"/>
    <w:rsid w:val="0055430F"/>
    <w:rsid w:val="005606AC"/>
    <w:rsid w:val="00560AF7"/>
    <w:rsid w:val="00560EDD"/>
    <w:rsid w:val="00565521"/>
    <w:rsid w:val="005713B4"/>
    <w:rsid w:val="00573A19"/>
    <w:rsid w:val="005778ED"/>
    <w:rsid w:val="005800B8"/>
    <w:rsid w:val="00585839"/>
    <w:rsid w:val="00585920"/>
    <w:rsid w:val="00585B4D"/>
    <w:rsid w:val="0059082E"/>
    <w:rsid w:val="00590BB0"/>
    <w:rsid w:val="00592400"/>
    <w:rsid w:val="005A2503"/>
    <w:rsid w:val="005A6664"/>
    <w:rsid w:val="005A7402"/>
    <w:rsid w:val="005B0881"/>
    <w:rsid w:val="005B1818"/>
    <w:rsid w:val="005B299E"/>
    <w:rsid w:val="005C16D7"/>
    <w:rsid w:val="005C2231"/>
    <w:rsid w:val="005C3483"/>
    <w:rsid w:val="005C52FC"/>
    <w:rsid w:val="005C553B"/>
    <w:rsid w:val="005C6623"/>
    <w:rsid w:val="005C6CB0"/>
    <w:rsid w:val="005D0D06"/>
    <w:rsid w:val="005D1AF1"/>
    <w:rsid w:val="005D24AA"/>
    <w:rsid w:val="005D33F6"/>
    <w:rsid w:val="005D543F"/>
    <w:rsid w:val="005E4301"/>
    <w:rsid w:val="005F21E7"/>
    <w:rsid w:val="005F5072"/>
    <w:rsid w:val="005F6D78"/>
    <w:rsid w:val="005F7091"/>
    <w:rsid w:val="005F7EFE"/>
    <w:rsid w:val="00602130"/>
    <w:rsid w:val="00603407"/>
    <w:rsid w:val="00603FF5"/>
    <w:rsid w:val="00606387"/>
    <w:rsid w:val="00607775"/>
    <w:rsid w:val="00612D77"/>
    <w:rsid w:val="00617636"/>
    <w:rsid w:val="00621822"/>
    <w:rsid w:val="00621DA4"/>
    <w:rsid w:val="006240DF"/>
    <w:rsid w:val="00625AFA"/>
    <w:rsid w:val="00627F88"/>
    <w:rsid w:val="00631D00"/>
    <w:rsid w:val="00632B52"/>
    <w:rsid w:val="00633962"/>
    <w:rsid w:val="00635465"/>
    <w:rsid w:val="00636547"/>
    <w:rsid w:val="00637427"/>
    <w:rsid w:val="00637AC3"/>
    <w:rsid w:val="00640C2A"/>
    <w:rsid w:val="00640E56"/>
    <w:rsid w:val="006410E3"/>
    <w:rsid w:val="006427F0"/>
    <w:rsid w:val="006433CA"/>
    <w:rsid w:val="00643956"/>
    <w:rsid w:val="00643CDD"/>
    <w:rsid w:val="00644C55"/>
    <w:rsid w:val="006469CE"/>
    <w:rsid w:val="00647704"/>
    <w:rsid w:val="006507B3"/>
    <w:rsid w:val="0065385D"/>
    <w:rsid w:val="00655E93"/>
    <w:rsid w:val="006577B5"/>
    <w:rsid w:val="00662895"/>
    <w:rsid w:val="00665522"/>
    <w:rsid w:val="00665561"/>
    <w:rsid w:val="00665E62"/>
    <w:rsid w:val="0066784C"/>
    <w:rsid w:val="00667878"/>
    <w:rsid w:val="00670C31"/>
    <w:rsid w:val="00671462"/>
    <w:rsid w:val="00671FE6"/>
    <w:rsid w:val="006722C4"/>
    <w:rsid w:val="006746C0"/>
    <w:rsid w:val="006773C6"/>
    <w:rsid w:val="00680065"/>
    <w:rsid w:val="00680323"/>
    <w:rsid w:val="00680496"/>
    <w:rsid w:val="00684005"/>
    <w:rsid w:val="0068420A"/>
    <w:rsid w:val="006842D4"/>
    <w:rsid w:val="00685247"/>
    <w:rsid w:val="006861C9"/>
    <w:rsid w:val="006869D9"/>
    <w:rsid w:val="00690724"/>
    <w:rsid w:val="00691689"/>
    <w:rsid w:val="00691A40"/>
    <w:rsid w:val="0069252C"/>
    <w:rsid w:val="00692B6B"/>
    <w:rsid w:val="006932A9"/>
    <w:rsid w:val="0069414F"/>
    <w:rsid w:val="00694328"/>
    <w:rsid w:val="006965DB"/>
    <w:rsid w:val="006A1863"/>
    <w:rsid w:val="006A4FAE"/>
    <w:rsid w:val="006A51AA"/>
    <w:rsid w:val="006A5BF7"/>
    <w:rsid w:val="006A625A"/>
    <w:rsid w:val="006A635D"/>
    <w:rsid w:val="006B0D1F"/>
    <w:rsid w:val="006B5516"/>
    <w:rsid w:val="006B691F"/>
    <w:rsid w:val="006B6E9E"/>
    <w:rsid w:val="006C1851"/>
    <w:rsid w:val="006C21DE"/>
    <w:rsid w:val="006C33EF"/>
    <w:rsid w:val="006C4B3E"/>
    <w:rsid w:val="006D0950"/>
    <w:rsid w:val="006D38E1"/>
    <w:rsid w:val="006D6604"/>
    <w:rsid w:val="006E0818"/>
    <w:rsid w:val="006E15CA"/>
    <w:rsid w:val="006E2165"/>
    <w:rsid w:val="006E21B9"/>
    <w:rsid w:val="006E25DA"/>
    <w:rsid w:val="006E2C54"/>
    <w:rsid w:val="006E2D37"/>
    <w:rsid w:val="006E3A2C"/>
    <w:rsid w:val="006E78EE"/>
    <w:rsid w:val="006E7C88"/>
    <w:rsid w:val="006F3192"/>
    <w:rsid w:val="006F6E4D"/>
    <w:rsid w:val="00700091"/>
    <w:rsid w:val="00703149"/>
    <w:rsid w:val="00703A67"/>
    <w:rsid w:val="00703BA2"/>
    <w:rsid w:val="00703DE9"/>
    <w:rsid w:val="007063A2"/>
    <w:rsid w:val="00706C77"/>
    <w:rsid w:val="00706EB2"/>
    <w:rsid w:val="007073CE"/>
    <w:rsid w:val="00712326"/>
    <w:rsid w:val="007126D1"/>
    <w:rsid w:val="00712AF5"/>
    <w:rsid w:val="00712F0B"/>
    <w:rsid w:val="00720DA4"/>
    <w:rsid w:val="00721C6C"/>
    <w:rsid w:val="00721F52"/>
    <w:rsid w:val="00722E09"/>
    <w:rsid w:val="007245B0"/>
    <w:rsid w:val="007248AB"/>
    <w:rsid w:val="00725B16"/>
    <w:rsid w:val="00726946"/>
    <w:rsid w:val="00727124"/>
    <w:rsid w:val="007305F2"/>
    <w:rsid w:val="00731A91"/>
    <w:rsid w:val="0073208A"/>
    <w:rsid w:val="007328D3"/>
    <w:rsid w:val="00735EFF"/>
    <w:rsid w:val="00735FA4"/>
    <w:rsid w:val="00741C92"/>
    <w:rsid w:val="00742379"/>
    <w:rsid w:val="007424E8"/>
    <w:rsid w:val="00745557"/>
    <w:rsid w:val="00745ED9"/>
    <w:rsid w:val="00747D34"/>
    <w:rsid w:val="00751594"/>
    <w:rsid w:val="00754415"/>
    <w:rsid w:val="00755568"/>
    <w:rsid w:val="007558AB"/>
    <w:rsid w:val="00757FF0"/>
    <w:rsid w:val="00761911"/>
    <w:rsid w:val="00763C43"/>
    <w:rsid w:val="00765132"/>
    <w:rsid w:val="0076773C"/>
    <w:rsid w:val="00770F51"/>
    <w:rsid w:val="00770FD0"/>
    <w:rsid w:val="007726C1"/>
    <w:rsid w:val="00774447"/>
    <w:rsid w:val="00776E83"/>
    <w:rsid w:val="007778E7"/>
    <w:rsid w:val="00781C16"/>
    <w:rsid w:val="00791823"/>
    <w:rsid w:val="00792E58"/>
    <w:rsid w:val="007941F5"/>
    <w:rsid w:val="00794DCF"/>
    <w:rsid w:val="007A0C10"/>
    <w:rsid w:val="007A12BE"/>
    <w:rsid w:val="007A1329"/>
    <w:rsid w:val="007A19ED"/>
    <w:rsid w:val="007A2581"/>
    <w:rsid w:val="007A25FC"/>
    <w:rsid w:val="007A2BDB"/>
    <w:rsid w:val="007A4322"/>
    <w:rsid w:val="007A4B20"/>
    <w:rsid w:val="007A6099"/>
    <w:rsid w:val="007A73E4"/>
    <w:rsid w:val="007B6440"/>
    <w:rsid w:val="007B6A22"/>
    <w:rsid w:val="007B7B50"/>
    <w:rsid w:val="007C1C32"/>
    <w:rsid w:val="007C490E"/>
    <w:rsid w:val="007C5635"/>
    <w:rsid w:val="007D022A"/>
    <w:rsid w:val="007D3C20"/>
    <w:rsid w:val="007D4878"/>
    <w:rsid w:val="007D512C"/>
    <w:rsid w:val="007E22DE"/>
    <w:rsid w:val="007E2454"/>
    <w:rsid w:val="007E3137"/>
    <w:rsid w:val="007E4702"/>
    <w:rsid w:val="007E5CF2"/>
    <w:rsid w:val="007E700E"/>
    <w:rsid w:val="007F1335"/>
    <w:rsid w:val="007F1940"/>
    <w:rsid w:val="007F1DD9"/>
    <w:rsid w:val="007F2051"/>
    <w:rsid w:val="007F2DFC"/>
    <w:rsid w:val="007F7126"/>
    <w:rsid w:val="007F720E"/>
    <w:rsid w:val="00803916"/>
    <w:rsid w:val="00805E59"/>
    <w:rsid w:val="008061A7"/>
    <w:rsid w:val="0080784B"/>
    <w:rsid w:val="008079EA"/>
    <w:rsid w:val="008101D3"/>
    <w:rsid w:val="008201F7"/>
    <w:rsid w:val="00820E98"/>
    <w:rsid w:val="008222A5"/>
    <w:rsid w:val="0082377E"/>
    <w:rsid w:val="008237B3"/>
    <w:rsid w:val="00823CA3"/>
    <w:rsid w:val="008247C1"/>
    <w:rsid w:val="008256C9"/>
    <w:rsid w:val="00827119"/>
    <w:rsid w:val="008278D4"/>
    <w:rsid w:val="008314EF"/>
    <w:rsid w:val="0083254F"/>
    <w:rsid w:val="00833FC2"/>
    <w:rsid w:val="00834432"/>
    <w:rsid w:val="00835A52"/>
    <w:rsid w:val="00836276"/>
    <w:rsid w:val="00836D29"/>
    <w:rsid w:val="00837B26"/>
    <w:rsid w:val="008421BA"/>
    <w:rsid w:val="0084232F"/>
    <w:rsid w:val="0084292F"/>
    <w:rsid w:val="0084313C"/>
    <w:rsid w:val="008469A5"/>
    <w:rsid w:val="00847AA4"/>
    <w:rsid w:val="00851031"/>
    <w:rsid w:val="0085175D"/>
    <w:rsid w:val="008534D2"/>
    <w:rsid w:val="00854D00"/>
    <w:rsid w:val="00855049"/>
    <w:rsid w:val="0085655D"/>
    <w:rsid w:val="00857797"/>
    <w:rsid w:val="00857E29"/>
    <w:rsid w:val="008605A6"/>
    <w:rsid w:val="00861827"/>
    <w:rsid w:val="00862A37"/>
    <w:rsid w:val="00864F30"/>
    <w:rsid w:val="00866D98"/>
    <w:rsid w:val="00872A95"/>
    <w:rsid w:val="00874E4D"/>
    <w:rsid w:val="008805B2"/>
    <w:rsid w:val="00880BAE"/>
    <w:rsid w:val="0088403A"/>
    <w:rsid w:val="008861B7"/>
    <w:rsid w:val="00886AE9"/>
    <w:rsid w:val="00886B82"/>
    <w:rsid w:val="00890191"/>
    <w:rsid w:val="00890CFE"/>
    <w:rsid w:val="008910EE"/>
    <w:rsid w:val="00891183"/>
    <w:rsid w:val="00892099"/>
    <w:rsid w:val="00892604"/>
    <w:rsid w:val="0089360E"/>
    <w:rsid w:val="008946C0"/>
    <w:rsid w:val="00894F60"/>
    <w:rsid w:val="008963B1"/>
    <w:rsid w:val="00896595"/>
    <w:rsid w:val="008A28F1"/>
    <w:rsid w:val="008A52CC"/>
    <w:rsid w:val="008A5AFB"/>
    <w:rsid w:val="008B1DF6"/>
    <w:rsid w:val="008B4648"/>
    <w:rsid w:val="008B758A"/>
    <w:rsid w:val="008C0AC1"/>
    <w:rsid w:val="008C0D55"/>
    <w:rsid w:val="008C1465"/>
    <w:rsid w:val="008C56EA"/>
    <w:rsid w:val="008C6D23"/>
    <w:rsid w:val="008C7BCB"/>
    <w:rsid w:val="008D571E"/>
    <w:rsid w:val="008D69DA"/>
    <w:rsid w:val="008D7E1F"/>
    <w:rsid w:val="008E265A"/>
    <w:rsid w:val="008E3DD2"/>
    <w:rsid w:val="008E6A23"/>
    <w:rsid w:val="008E797F"/>
    <w:rsid w:val="008F0F15"/>
    <w:rsid w:val="008F12B5"/>
    <w:rsid w:val="008F1C6C"/>
    <w:rsid w:val="008F22BC"/>
    <w:rsid w:val="008F40CD"/>
    <w:rsid w:val="008F5D3B"/>
    <w:rsid w:val="008F5DBB"/>
    <w:rsid w:val="008F7669"/>
    <w:rsid w:val="00902964"/>
    <w:rsid w:val="00904291"/>
    <w:rsid w:val="00904650"/>
    <w:rsid w:val="00904AAF"/>
    <w:rsid w:val="0091025C"/>
    <w:rsid w:val="00910AC7"/>
    <w:rsid w:val="0091336A"/>
    <w:rsid w:val="00913B5F"/>
    <w:rsid w:val="00915350"/>
    <w:rsid w:val="00916364"/>
    <w:rsid w:val="00922AC6"/>
    <w:rsid w:val="009323FF"/>
    <w:rsid w:val="009330B6"/>
    <w:rsid w:val="00934528"/>
    <w:rsid w:val="00936CB7"/>
    <w:rsid w:val="0094072D"/>
    <w:rsid w:val="00941E23"/>
    <w:rsid w:val="00942F6B"/>
    <w:rsid w:val="00943685"/>
    <w:rsid w:val="009439FE"/>
    <w:rsid w:val="009464A7"/>
    <w:rsid w:val="00946DED"/>
    <w:rsid w:val="00947BB6"/>
    <w:rsid w:val="0095039F"/>
    <w:rsid w:val="00951506"/>
    <w:rsid w:val="00951DA4"/>
    <w:rsid w:val="00952E5A"/>
    <w:rsid w:val="00964A79"/>
    <w:rsid w:val="0096508E"/>
    <w:rsid w:val="00971701"/>
    <w:rsid w:val="00971ADB"/>
    <w:rsid w:val="009727E9"/>
    <w:rsid w:val="00973ABF"/>
    <w:rsid w:val="0097498D"/>
    <w:rsid w:val="00977702"/>
    <w:rsid w:val="00977D60"/>
    <w:rsid w:val="0098096D"/>
    <w:rsid w:val="00980C20"/>
    <w:rsid w:val="00982D8A"/>
    <w:rsid w:val="00983B57"/>
    <w:rsid w:val="00983DE5"/>
    <w:rsid w:val="0098458B"/>
    <w:rsid w:val="00985D1A"/>
    <w:rsid w:val="00991B13"/>
    <w:rsid w:val="00992550"/>
    <w:rsid w:val="009A078E"/>
    <w:rsid w:val="009A2942"/>
    <w:rsid w:val="009A4070"/>
    <w:rsid w:val="009A5251"/>
    <w:rsid w:val="009A55A9"/>
    <w:rsid w:val="009B1C46"/>
    <w:rsid w:val="009B1F44"/>
    <w:rsid w:val="009B1F49"/>
    <w:rsid w:val="009B258C"/>
    <w:rsid w:val="009B3F8D"/>
    <w:rsid w:val="009B556B"/>
    <w:rsid w:val="009B64F3"/>
    <w:rsid w:val="009C0D07"/>
    <w:rsid w:val="009C47B5"/>
    <w:rsid w:val="009C76E9"/>
    <w:rsid w:val="009D0332"/>
    <w:rsid w:val="009D1D7F"/>
    <w:rsid w:val="009D5431"/>
    <w:rsid w:val="009E1378"/>
    <w:rsid w:val="009E1595"/>
    <w:rsid w:val="009E56B0"/>
    <w:rsid w:val="009E6E90"/>
    <w:rsid w:val="009F0C70"/>
    <w:rsid w:val="009F4F5B"/>
    <w:rsid w:val="009F4FDC"/>
    <w:rsid w:val="009F55AD"/>
    <w:rsid w:val="009F643F"/>
    <w:rsid w:val="009F6B99"/>
    <w:rsid w:val="009F6BA5"/>
    <w:rsid w:val="00A0101A"/>
    <w:rsid w:val="00A02FA4"/>
    <w:rsid w:val="00A0460E"/>
    <w:rsid w:val="00A10AA2"/>
    <w:rsid w:val="00A10FF6"/>
    <w:rsid w:val="00A11090"/>
    <w:rsid w:val="00A118A1"/>
    <w:rsid w:val="00A13D06"/>
    <w:rsid w:val="00A15208"/>
    <w:rsid w:val="00A16D65"/>
    <w:rsid w:val="00A16FE2"/>
    <w:rsid w:val="00A17C96"/>
    <w:rsid w:val="00A213CF"/>
    <w:rsid w:val="00A24373"/>
    <w:rsid w:val="00A25828"/>
    <w:rsid w:val="00A27FD4"/>
    <w:rsid w:val="00A33DCC"/>
    <w:rsid w:val="00A3419C"/>
    <w:rsid w:val="00A3510F"/>
    <w:rsid w:val="00A36DFB"/>
    <w:rsid w:val="00A36F53"/>
    <w:rsid w:val="00A37289"/>
    <w:rsid w:val="00A41F38"/>
    <w:rsid w:val="00A42A7D"/>
    <w:rsid w:val="00A462D4"/>
    <w:rsid w:val="00A46342"/>
    <w:rsid w:val="00A46B68"/>
    <w:rsid w:val="00A47B8D"/>
    <w:rsid w:val="00A50EC4"/>
    <w:rsid w:val="00A52022"/>
    <w:rsid w:val="00A5321A"/>
    <w:rsid w:val="00A54D6F"/>
    <w:rsid w:val="00A6020C"/>
    <w:rsid w:val="00A61D0C"/>
    <w:rsid w:val="00A61E69"/>
    <w:rsid w:val="00A65A04"/>
    <w:rsid w:val="00A76486"/>
    <w:rsid w:val="00A8215C"/>
    <w:rsid w:val="00A82786"/>
    <w:rsid w:val="00A82836"/>
    <w:rsid w:val="00A82CBA"/>
    <w:rsid w:val="00A832E4"/>
    <w:rsid w:val="00A935AB"/>
    <w:rsid w:val="00A93994"/>
    <w:rsid w:val="00A947DF"/>
    <w:rsid w:val="00AA0418"/>
    <w:rsid w:val="00AA2A82"/>
    <w:rsid w:val="00AA309D"/>
    <w:rsid w:val="00AA346A"/>
    <w:rsid w:val="00AA620D"/>
    <w:rsid w:val="00AA62D7"/>
    <w:rsid w:val="00AB3C4F"/>
    <w:rsid w:val="00AB4EEF"/>
    <w:rsid w:val="00AB53C2"/>
    <w:rsid w:val="00AB579A"/>
    <w:rsid w:val="00AB5BAF"/>
    <w:rsid w:val="00AB604E"/>
    <w:rsid w:val="00AC385E"/>
    <w:rsid w:val="00AC459E"/>
    <w:rsid w:val="00AC7077"/>
    <w:rsid w:val="00AD11B5"/>
    <w:rsid w:val="00AD1E6E"/>
    <w:rsid w:val="00AD2B1F"/>
    <w:rsid w:val="00AD71F7"/>
    <w:rsid w:val="00AE3A8C"/>
    <w:rsid w:val="00AE6430"/>
    <w:rsid w:val="00AE6FC1"/>
    <w:rsid w:val="00AE7916"/>
    <w:rsid w:val="00AE79A7"/>
    <w:rsid w:val="00AF1DFE"/>
    <w:rsid w:val="00AF6EAE"/>
    <w:rsid w:val="00B01C8B"/>
    <w:rsid w:val="00B021C1"/>
    <w:rsid w:val="00B04B3A"/>
    <w:rsid w:val="00B06123"/>
    <w:rsid w:val="00B07D2F"/>
    <w:rsid w:val="00B11C8B"/>
    <w:rsid w:val="00B173A2"/>
    <w:rsid w:val="00B20FA1"/>
    <w:rsid w:val="00B22C80"/>
    <w:rsid w:val="00B230D9"/>
    <w:rsid w:val="00B235D9"/>
    <w:rsid w:val="00B24A37"/>
    <w:rsid w:val="00B255C8"/>
    <w:rsid w:val="00B26816"/>
    <w:rsid w:val="00B271F8"/>
    <w:rsid w:val="00B33F20"/>
    <w:rsid w:val="00B343E8"/>
    <w:rsid w:val="00B34FD5"/>
    <w:rsid w:val="00B352F7"/>
    <w:rsid w:val="00B35CAB"/>
    <w:rsid w:val="00B435F6"/>
    <w:rsid w:val="00B43C4E"/>
    <w:rsid w:val="00B4436E"/>
    <w:rsid w:val="00B50206"/>
    <w:rsid w:val="00B530FB"/>
    <w:rsid w:val="00B55190"/>
    <w:rsid w:val="00B60660"/>
    <w:rsid w:val="00B60A3B"/>
    <w:rsid w:val="00B60DAD"/>
    <w:rsid w:val="00B62344"/>
    <w:rsid w:val="00B62788"/>
    <w:rsid w:val="00B65D98"/>
    <w:rsid w:val="00B6689D"/>
    <w:rsid w:val="00B66E54"/>
    <w:rsid w:val="00B70974"/>
    <w:rsid w:val="00B71F9B"/>
    <w:rsid w:val="00B74799"/>
    <w:rsid w:val="00B7587C"/>
    <w:rsid w:val="00B76D8E"/>
    <w:rsid w:val="00B76ED4"/>
    <w:rsid w:val="00B77A53"/>
    <w:rsid w:val="00B81B4D"/>
    <w:rsid w:val="00B854B1"/>
    <w:rsid w:val="00B875A3"/>
    <w:rsid w:val="00B93393"/>
    <w:rsid w:val="00B95461"/>
    <w:rsid w:val="00B96BEA"/>
    <w:rsid w:val="00B97658"/>
    <w:rsid w:val="00B97B10"/>
    <w:rsid w:val="00BA0956"/>
    <w:rsid w:val="00BA0D86"/>
    <w:rsid w:val="00BA259D"/>
    <w:rsid w:val="00BA367E"/>
    <w:rsid w:val="00BA78BE"/>
    <w:rsid w:val="00BA7B13"/>
    <w:rsid w:val="00BB5819"/>
    <w:rsid w:val="00BB679A"/>
    <w:rsid w:val="00BB7701"/>
    <w:rsid w:val="00BC3FCC"/>
    <w:rsid w:val="00BC43ED"/>
    <w:rsid w:val="00BC5436"/>
    <w:rsid w:val="00BD2140"/>
    <w:rsid w:val="00BD37DE"/>
    <w:rsid w:val="00BD3A87"/>
    <w:rsid w:val="00BD43B7"/>
    <w:rsid w:val="00BD689C"/>
    <w:rsid w:val="00BD6EB2"/>
    <w:rsid w:val="00BD75A6"/>
    <w:rsid w:val="00BE1543"/>
    <w:rsid w:val="00BE1BEA"/>
    <w:rsid w:val="00BE2752"/>
    <w:rsid w:val="00BE46DF"/>
    <w:rsid w:val="00BE62D6"/>
    <w:rsid w:val="00BE6F97"/>
    <w:rsid w:val="00BF003B"/>
    <w:rsid w:val="00BF00D5"/>
    <w:rsid w:val="00BF0641"/>
    <w:rsid w:val="00BF1CB2"/>
    <w:rsid w:val="00BF37AB"/>
    <w:rsid w:val="00BF463D"/>
    <w:rsid w:val="00BF5A8C"/>
    <w:rsid w:val="00BF6CE9"/>
    <w:rsid w:val="00C01239"/>
    <w:rsid w:val="00C01FD7"/>
    <w:rsid w:val="00C02D26"/>
    <w:rsid w:val="00C04804"/>
    <w:rsid w:val="00C04C8A"/>
    <w:rsid w:val="00C051C5"/>
    <w:rsid w:val="00C065F2"/>
    <w:rsid w:val="00C06B46"/>
    <w:rsid w:val="00C074D4"/>
    <w:rsid w:val="00C110B8"/>
    <w:rsid w:val="00C1188F"/>
    <w:rsid w:val="00C11FC4"/>
    <w:rsid w:val="00C1464F"/>
    <w:rsid w:val="00C161CE"/>
    <w:rsid w:val="00C22FDD"/>
    <w:rsid w:val="00C238FA"/>
    <w:rsid w:val="00C25607"/>
    <w:rsid w:val="00C26DBC"/>
    <w:rsid w:val="00C302CF"/>
    <w:rsid w:val="00C320B8"/>
    <w:rsid w:val="00C329E3"/>
    <w:rsid w:val="00C335FE"/>
    <w:rsid w:val="00C33DF2"/>
    <w:rsid w:val="00C35D6E"/>
    <w:rsid w:val="00C36CCE"/>
    <w:rsid w:val="00C40AB4"/>
    <w:rsid w:val="00C41768"/>
    <w:rsid w:val="00C42471"/>
    <w:rsid w:val="00C446CE"/>
    <w:rsid w:val="00C4482A"/>
    <w:rsid w:val="00C45B92"/>
    <w:rsid w:val="00C50A3A"/>
    <w:rsid w:val="00C512A8"/>
    <w:rsid w:val="00C52719"/>
    <w:rsid w:val="00C5301C"/>
    <w:rsid w:val="00C55525"/>
    <w:rsid w:val="00C701A2"/>
    <w:rsid w:val="00C718DC"/>
    <w:rsid w:val="00C720D0"/>
    <w:rsid w:val="00C74E69"/>
    <w:rsid w:val="00C75C35"/>
    <w:rsid w:val="00C824D1"/>
    <w:rsid w:val="00C87647"/>
    <w:rsid w:val="00C87B20"/>
    <w:rsid w:val="00C87D17"/>
    <w:rsid w:val="00C9207D"/>
    <w:rsid w:val="00C9609A"/>
    <w:rsid w:val="00CA007C"/>
    <w:rsid w:val="00CA04DF"/>
    <w:rsid w:val="00CA1E8D"/>
    <w:rsid w:val="00CA2723"/>
    <w:rsid w:val="00CA289E"/>
    <w:rsid w:val="00CA2B8F"/>
    <w:rsid w:val="00CA32B8"/>
    <w:rsid w:val="00CA3C00"/>
    <w:rsid w:val="00CA58DD"/>
    <w:rsid w:val="00CA5D47"/>
    <w:rsid w:val="00CA614F"/>
    <w:rsid w:val="00CB044F"/>
    <w:rsid w:val="00CB2375"/>
    <w:rsid w:val="00CB2507"/>
    <w:rsid w:val="00CB2E83"/>
    <w:rsid w:val="00CB3CEC"/>
    <w:rsid w:val="00CB4287"/>
    <w:rsid w:val="00CB6CA1"/>
    <w:rsid w:val="00CB7919"/>
    <w:rsid w:val="00CC140A"/>
    <w:rsid w:val="00CC3448"/>
    <w:rsid w:val="00CC5EEE"/>
    <w:rsid w:val="00CD4F2F"/>
    <w:rsid w:val="00CD5621"/>
    <w:rsid w:val="00CD6227"/>
    <w:rsid w:val="00CE36B5"/>
    <w:rsid w:val="00CE3712"/>
    <w:rsid w:val="00CE4BC3"/>
    <w:rsid w:val="00CE5B74"/>
    <w:rsid w:val="00CF7AA3"/>
    <w:rsid w:val="00D036E1"/>
    <w:rsid w:val="00D05E76"/>
    <w:rsid w:val="00D11F77"/>
    <w:rsid w:val="00D12C3C"/>
    <w:rsid w:val="00D1529A"/>
    <w:rsid w:val="00D16D2F"/>
    <w:rsid w:val="00D170A9"/>
    <w:rsid w:val="00D177DE"/>
    <w:rsid w:val="00D2083E"/>
    <w:rsid w:val="00D21C39"/>
    <w:rsid w:val="00D237B7"/>
    <w:rsid w:val="00D25038"/>
    <w:rsid w:val="00D26BFB"/>
    <w:rsid w:val="00D34DAD"/>
    <w:rsid w:val="00D40590"/>
    <w:rsid w:val="00D40D3E"/>
    <w:rsid w:val="00D44491"/>
    <w:rsid w:val="00D448F4"/>
    <w:rsid w:val="00D512FD"/>
    <w:rsid w:val="00D518C3"/>
    <w:rsid w:val="00D54B5E"/>
    <w:rsid w:val="00D55D7E"/>
    <w:rsid w:val="00D63350"/>
    <w:rsid w:val="00D6391E"/>
    <w:rsid w:val="00D63B13"/>
    <w:rsid w:val="00D65629"/>
    <w:rsid w:val="00D65D92"/>
    <w:rsid w:val="00D666C9"/>
    <w:rsid w:val="00D66E8B"/>
    <w:rsid w:val="00D7031F"/>
    <w:rsid w:val="00D75BF0"/>
    <w:rsid w:val="00D76C4C"/>
    <w:rsid w:val="00D77AB1"/>
    <w:rsid w:val="00D80789"/>
    <w:rsid w:val="00D91B21"/>
    <w:rsid w:val="00D925BA"/>
    <w:rsid w:val="00D94C1B"/>
    <w:rsid w:val="00D950DC"/>
    <w:rsid w:val="00DA10BC"/>
    <w:rsid w:val="00DA2C21"/>
    <w:rsid w:val="00DA3626"/>
    <w:rsid w:val="00DA4AA6"/>
    <w:rsid w:val="00DA6889"/>
    <w:rsid w:val="00DA6A8B"/>
    <w:rsid w:val="00DA6B67"/>
    <w:rsid w:val="00DA6C92"/>
    <w:rsid w:val="00DB171C"/>
    <w:rsid w:val="00DB4B22"/>
    <w:rsid w:val="00DB5ADC"/>
    <w:rsid w:val="00DB6826"/>
    <w:rsid w:val="00DB745A"/>
    <w:rsid w:val="00DC3C39"/>
    <w:rsid w:val="00DC462F"/>
    <w:rsid w:val="00DC4997"/>
    <w:rsid w:val="00DC59D7"/>
    <w:rsid w:val="00DC5F3F"/>
    <w:rsid w:val="00DC71D7"/>
    <w:rsid w:val="00DC73CD"/>
    <w:rsid w:val="00DD158A"/>
    <w:rsid w:val="00DD4A9C"/>
    <w:rsid w:val="00DD4B73"/>
    <w:rsid w:val="00DD5606"/>
    <w:rsid w:val="00DD5F5D"/>
    <w:rsid w:val="00DD7228"/>
    <w:rsid w:val="00DD749E"/>
    <w:rsid w:val="00DE08B5"/>
    <w:rsid w:val="00DE270B"/>
    <w:rsid w:val="00DE29D6"/>
    <w:rsid w:val="00DE39C2"/>
    <w:rsid w:val="00DF064C"/>
    <w:rsid w:val="00DF0A31"/>
    <w:rsid w:val="00DF0D0A"/>
    <w:rsid w:val="00DF1120"/>
    <w:rsid w:val="00DF1635"/>
    <w:rsid w:val="00DF37CE"/>
    <w:rsid w:val="00DF46BA"/>
    <w:rsid w:val="00DF79D7"/>
    <w:rsid w:val="00E05A27"/>
    <w:rsid w:val="00E05EF1"/>
    <w:rsid w:val="00E0613C"/>
    <w:rsid w:val="00E1113A"/>
    <w:rsid w:val="00E16C49"/>
    <w:rsid w:val="00E2269D"/>
    <w:rsid w:val="00E22B97"/>
    <w:rsid w:val="00E26969"/>
    <w:rsid w:val="00E335D6"/>
    <w:rsid w:val="00E357E7"/>
    <w:rsid w:val="00E36505"/>
    <w:rsid w:val="00E42E3A"/>
    <w:rsid w:val="00E46D89"/>
    <w:rsid w:val="00E47DC6"/>
    <w:rsid w:val="00E5310E"/>
    <w:rsid w:val="00E547C7"/>
    <w:rsid w:val="00E54951"/>
    <w:rsid w:val="00E54DC5"/>
    <w:rsid w:val="00E55D57"/>
    <w:rsid w:val="00E560EB"/>
    <w:rsid w:val="00E57554"/>
    <w:rsid w:val="00E579C3"/>
    <w:rsid w:val="00E57B24"/>
    <w:rsid w:val="00E6056D"/>
    <w:rsid w:val="00E63303"/>
    <w:rsid w:val="00E6351D"/>
    <w:rsid w:val="00E66DDF"/>
    <w:rsid w:val="00E66E31"/>
    <w:rsid w:val="00E7121A"/>
    <w:rsid w:val="00E72678"/>
    <w:rsid w:val="00E72781"/>
    <w:rsid w:val="00E72952"/>
    <w:rsid w:val="00E73B3D"/>
    <w:rsid w:val="00E7404A"/>
    <w:rsid w:val="00E77154"/>
    <w:rsid w:val="00E80C3F"/>
    <w:rsid w:val="00E82B8A"/>
    <w:rsid w:val="00E83011"/>
    <w:rsid w:val="00E8370E"/>
    <w:rsid w:val="00E83C5D"/>
    <w:rsid w:val="00E842B1"/>
    <w:rsid w:val="00E90271"/>
    <w:rsid w:val="00E91C54"/>
    <w:rsid w:val="00E92800"/>
    <w:rsid w:val="00E92BF6"/>
    <w:rsid w:val="00E9523A"/>
    <w:rsid w:val="00E97557"/>
    <w:rsid w:val="00EA3DB9"/>
    <w:rsid w:val="00EB0725"/>
    <w:rsid w:val="00EB30BA"/>
    <w:rsid w:val="00EB3AF0"/>
    <w:rsid w:val="00EB46A5"/>
    <w:rsid w:val="00EB706C"/>
    <w:rsid w:val="00EC1187"/>
    <w:rsid w:val="00EC148A"/>
    <w:rsid w:val="00EC2867"/>
    <w:rsid w:val="00EC3D64"/>
    <w:rsid w:val="00EC47BC"/>
    <w:rsid w:val="00EC6089"/>
    <w:rsid w:val="00EC7AE4"/>
    <w:rsid w:val="00ED0543"/>
    <w:rsid w:val="00ED0831"/>
    <w:rsid w:val="00ED3DD0"/>
    <w:rsid w:val="00ED4BDD"/>
    <w:rsid w:val="00ED574E"/>
    <w:rsid w:val="00EE0639"/>
    <w:rsid w:val="00EE1A5F"/>
    <w:rsid w:val="00EE1B49"/>
    <w:rsid w:val="00EE1EB4"/>
    <w:rsid w:val="00EE381C"/>
    <w:rsid w:val="00EF1B06"/>
    <w:rsid w:val="00EF2BCF"/>
    <w:rsid w:val="00EF311E"/>
    <w:rsid w:val="00EF6ABE"/>
    <w:rsid w:val="00EF6CFF"/>
    <w:rsid w:val="00EF6EE1"/>
    <w:rsid w:val="00EF7FB2"/>
    <w:rsid w:val="00F01653"/>
    <w:rsid w:val="00F01A98"/>
    <w:rsid w:val="00F02315"/>
    <w:rsid w:val="00F025D6"/>
    <w:rsid w:val="00F02F42"/>
    <w:rsid w:val="00F03BC8"/>
    <w:rsid w:val="00F071FD"/>
    <w:rsid w:val="00F12E4C"/>
    <w:rsid w:val="00F1384F"/>
    <w:rsid w:val="00F143DE"/>
    <w:rsid w:val="00F14C10"/>
    <w:rsid w:val="00F15752"/>
    <w:rsid w:val="00F1623E"/>
    <w:rsid w:val="00F16F26"/>
    <w:rsid w:val="00F203B8"/>
    <w:rsid w:val="00F2174D"/>
    <w:rsid w:val="00F2298F"/>
    <w:rsid w:val="00F234E0"/>
    <w:rsid w:val="00F23D99"/>
    <w:rsid w:val="00F243CF"/>
    <w:rsid w:val="00F344D4"/>
    <w:rsid w:val="00F3624B"/>
    <w:rsid w:val="00F370CE"/>
    <w:rsid w:val="00F444C3"/>
    <w:rsid w:val="00F452DD"/>
    <w:rsid w:val="00F46D21"/>
    <w:rsid w:val="00F51632"/>
    <w:rsid w:val="00F51B4E"/>
    <w:rsid w:val="00F61042"/>
    <w:rsid w:val="00F62CAF"/>
    <w:rsid w:val="00F63F17"/>
    <w:rsid w:val="00F6566A"/>
    <w:rsid w:val="00F65A53"/>
    <w:rsid w:val="00F7128F"/>
    <w:rsid w:val="00F714DB"/>
    <w:rsid w:val="00F72318"/>
    <w:rsid w:val="00F72565"/>
    <w:rsid w:val="00F7316B"/>
    <w:rsid w:val="00F7391C"/>
    <w:rsid w:val="00F73E8E"/>
    <w:rsid w:val="00F76993"/>
    <w:rsid w:val="00F76AB0"/>
    <w:rsid w:val="00F80B4D"/>
    <w:rsid w:val="00F80E81"/>
    <w:rsid w:val="00F81245"/>
    <w:rsid w:val="00F829D3"/>
    <w:rsid w:val="00F83B37"/>
    <w:rsid w:val="00F857CA"/>
    <w:rsid w:val="00F85FBD"/>
    <w:rsid w:val="00F8697B"/>
    <w:rsid w:val="00F94E2A"/>
    <w:rsid w:val="00F95299"/>
    <w:rsid w:val="00FA2998"/>
    <w:rsid w:val="00FA66CC"/>
    <w:rsid w:val="00FA7B6B"/>
    <w:rsid w:val="00FB1186"/>
    <w:rsid w:val="00FB2C23"/>
    <w:rsid w:val="00FB37C0"/>
    <w:rsid w:val="00FB4297"/>
    <w:rsid w:val="00FB48E7"/>
    <w:rsid w:val="00FC0B6D"/>
    <w:rsid w:val="00FC2B8F"/>
    <w:rsid w:val="00FC4323"/>
    <w:rsid w:val="00FC4F32"/>
    <w:rsid w:val="00FC5BDC"/>
    <w:rsid w:val="00FC5C2A"/>
    <w:rsid w:val="00FC72F2"/>
    <w:rsid w:val="00FD25CD"/>
    <w:rsid w:val="00FD2A2A"/>
    <w:rsid w:val="00FD445F"/>
    <w:rsid w:val="00FD50D5"/>
    <w:rsid w:val="00FD6081"/>
    <w:rsid w:val="00FD6EB3"/>
    <w:rsid w:val="00FE1BC3"/>
    <w:rsid w:val="00FE1F85"/>
    <w:rsid w:val="00FE3E33"/>
    <w:rsid w:val="00FE6559"/>
    <w:rsid w:val="00FF20CF"/>
    <w:rsid w:val="00FF3F04"/>
    <w:rsid w:val="00FF5F78"/>
    <w:rsid w:val="00FF75BD"/>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E6A23"/>
  </w:style>
  <w:style w:type="paragraph" w:styleId="Ttulo1">
    <w:name w:val="heading 1"/>
    <w:basedOn w:val="Normal"/>
    <w:next w:val="Normal"/>
    <w:link w:val="Ttulo1Car"/>
    <w:uiPriority w:val="9"/>
    <w:qFormat/>
    <w:rsid w:val="00CE371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CE371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CE3712"/>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9087D"/>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26969"/>
    <w:pPr>
      <w:ind w:left="720"/>
      <w:contextualSpacing/>
    </w:pPr>
  </w:style>
  <w:style w:type="paragraph" w:styleId="Subttulo">
    <w:name w:val="Subtitle"/>
    <w:basedOn w:val="Normal"/>
    <w:next w:val="Normal"/>
    <w:link w:val="SubttuloCar"/>
    <w:uiPriority w:val="11"/>
    <w:qFormat/>
    <w:rsid w:val="00836276"/>
    <w:pPr>
      <w:numPr>
        <w:ilvl w:val="1"/>
      </w:numPr>
    </w:pPr>
    <w:rPr>
      <w:rFonts w:asciiTheme="majorHAnsi" w:eastAsiaTheme="majorEastAsia" w:hAnsiTheme="majorHAnsi" w:cstheme="majorBidi"/>
      <w:i/>
      <w:iCs/>
      <w:color w:val="4F81BD" w:themeColor="accent1"/>
      <w:spacing w:val="15"/>
      <w:sz w:val="24"/>
      <w:szCs w:val="24"/>
      <w:lang w:val="es-ES"/>
    </w:rPr>
  </w:style>
  <w:style w:type="character" w:customStyle="1" w:styleId="SubttuloCar">
    <w:name w:val="Subtítulo Car"/>
    <w:basedOn w:val="Fuentedeprrafopredeter"/>
    <w:link w:val="Subttulo"/>
    <w:uiPriority w:val="11"/>
    <w:rsid w:val="00836276"/>
    <w:rPr>
      <w:rFonts w:asciiTheme="majorHAnsi" w:eastAsiaTheme="majorEastAsia" w:hAnsiTheme="majorHAnsi" w:cstheme="majorBidi"/>
      <w:i/>
      <w:iCs/>
      <w:color w:val="4F81BD" w:themeColor="accent1"/>
      <w:spacing w:val="15"/>
      <w:sz w:val="24"/>
      <w:szCs w:val="24"/>
      <w:lang w:val="es-ES"/>
    </w:rPr>
  </w:style>
  <w:style w:type="character" w:styleId="Hipervnculo">
    <w:name w:val="Hyperlink"/>
    <w:basedOn w:val="Fuentedeprrafopredeter"/>
    <w:uiPriority w:val="99"/>
    <w:unhideWhenUsed/>
    <w:rsid w:val="008C7BCB"/>
    <w:rPr>
      <w:color w:val="0000FF" w:themeColor="hyperlink"/>
      <w:u w:val="single"/>
    </w:rPr>
  </w:style>
  <w:style w:type="paragraph" w:styleId="Textonotapie">
    <w:name w:val="footnote text"/>
    <w:basedOn w:val="Normal"/>
    <w:link w:val="TextonotapieCar"/>
    <w:uiPriority w:val="99"/>
    <w:semiHidden/>
    <w:unhideWhenUsed/>
    <w:rsid w:val="006E7C88"/>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6E7C88"/>
    <w:rPr>
      <w:sz w:val="20"/>
      <w:szCs w:val="20"/>
    </w:rPr>
  </w:style>
  <w:style w:type="character" w:styleId="Refdenotaalpie">
    <w:name w:val="footnote reference"/>
    <w:basedOn w:val="Fuentedeprrafopredeter"/>
    <w:uiPriority w:val="99"/>
    <w:semiHidden/>
    <w:unhideWhenUsed/>
    <w:rsid w:val="006E7C88"/>
    <w:rPr>
      <w:vertAlign w:val="superscript"/>
    </w:rPr>
  </w:style>
  <w:style w:type="paragraph" w:customStyle="1" w:styleId="Pa9">
    <w:name w:val="Pa9"/>
    <w:basedOn w:val="Normal"/>
    <w:next w:val="Normal"/>
    <w:uiPriority w:val="99"/>
    <w:rsid w:val="00922AC6"/>
    <w:pPr>
      <w:autoSpaceDE w:val="0"/>
      <w:autoSpaceDN w:val="0"/>
      <w:adjustRightInd w:val="0"/>
      <w:spacing w:after="0" w:line="221" w:lineRule="atLeast"/>
    </w:pPr>
    <w:rPr>
      <w:rFonts w:ascii="Arial Black" w:eastAsia="Calibri" w:hAnsi="Arial Black" w:cs="Times New Roman"/>
      <w:sz w:val="24"/>
      <w:szCs w:val="24"/>
    </w:rPr>
  </w:style>
  <w:style w:type="paragraph" w:styleId="Encabezado">
    <w:name w:val="header"/>
    <w:basedOn w:val="Normal"/>
    <w:link w:val="EncabezadoCar"/>
    <w:uiPriority w:val="99"/>
    <w:unhideWhenUsed/>
    <w:rsid w:val="00A8278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82786"/>
  </w:style>
  <w:style w:type="paragraph" w:styleId="Piedepgina">
    <w:name w:val="footer"/>
    <w:basedOn w:val="Normal"/>
    <w:link w:val="PiedepginaCar"/>
    <w:uiPriority w:val="99"/>
    <w:unhideWhenUsed/>
    <w:rsid w:val="00A8278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82786"/>
  </w:style>
  <w:style w:type="paragraph" w:styleId="Textodeglobo">
    <w:name w:val="Balloon Text"/>
    <w:basedOn w:val="Normal"/>
    <w:link w:val="TextodegloboCar"/>
    <w:uiPriority w:val="99"/>
    <w:semiHidden/>
    <w:unhideWhenUsed/>
    <w:rsid w:val="00F071F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071FD"/>
    <w:rPr>
      <w:rFonts w:ascii="Tahoma" w:hAnsi="Tahoma" w:cs="Tahoma"/>
      <w:sz w:val="16"/>
      <w:szCs w:val="16"/>
    </w:rPr>
  </w:style>
  <w:style w:type="paragraph" w:styleId="Textonotaalfinal">
    <w:name w:val="endnote text"/>
    <w:basedOn w:val="Normal"/>
    <w:link w:val="TextonotaalfinalCar"/>
    <w:uiPriority w:val="99"/>
    <w:semiHidden/>
    <w:unhideWhenUsed/>
    <w:rsid w:val="00345953"/>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345953"/>
    <w:rPr>
      <w:sz w:val="20"/>
      <w:szCs w:val="20"/>
    </w:rPr>
  </w:style>
  <w:style w:type="character" w:styleId="Refdenotaalfinal">
    <w:name w:val="endnote reference"/>
    <w:basedOn w:val="Fuentedeprrafopredeter"/>
    <w:uiPriority w:val="99"/>
    <w:semiHidden/>
    <w:unhideWhenUsed/>
    <w:rsid w:val="00345953"/>
    <w:rPr>
      <w:vertAlign w:val="superscript"/>
    </w:rPr>
  </w:style>
  <w:style w:type="paragraph" w:styleId="NormalWeb">
    <w:name w:val="Normal (Web)"/>
    <w:basedOn w:val="Normal"/>
    <w:uiPriority w:val="99"/>
    <w:unhideWhenUsed/>
    <w:rsid w:val="00325DE2"/>
    <w:pPr>
      <w:spacing w:before="100" w:beforeAutospacing="1" w:after="100" w:afterAutospacing="1" w:line="240" w:lineRule="auto"/>
    </w:pPr>
    <w:rPr>
      <w:rFonts w:ascii="Times New Roman" w:eastAsia="Times New Roman" w:hAnsi="Times New Roman" w:cs="Times New Roman"/>
      <w:sz w:val="24"/>
      <w:szCs w:val="24"/>
      <w:lang w:eastAsia="es-EC"/>
    </w:rPr>
  </w:style>
  <w:style w:type="character" w:customStyle="1" w:styleId="textopequeno1">
    <w:name w:val="textopequeno1"/>
    <w:basedOn w:val="Fuentedeprrafopredeter"/>
    <w:rsid w:val="00325DE2"/>
  </w:style>
  <w:style w:type="paragraph" w:customStyle="1" w:styleId="textopequeno11">
    <w:name w:val="textopequeno11"/>
    <w:basedOn w:val="Normal"/>
    <w:rsid w:val="00325DE2"/>
    <w:pPr>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Default">
    <w:name w:val="Default"/>
    <w:rsid w:val="006746C0"/>
    <w:pPr>
      <w:autoSpaceDE w:val="0"/>
      <w:autoSpaceDN w:val="0"/>
      <w:adjustRightInd w:val="0"/>
      <w:spacing w:after="0" w:line="240" w:lineRule="auto"/>
    </w:pPr>
    <w:rPr>
      <w:rFonts w:ascii="Arial Narrow" w:hAnsi="Arial Narrow" w:cs="Arial Narrow"/>
      <w:color w:val="000000"/>
      <w:sz w:val="24"/>
      <w:szCs w:val="24"/>
    </w:rPr>
  </w:style>
  <w:style w:type="paragraph" w:styleId="Revisin">
    <w:name w:val="Revision"/>
    <w:hidden/>
    <w:uiPriority w:val="99"/>
    <w:semiHidden/>
    <w:rsid w:val="007778E7"/>
    <w:pPr>
      <w:spacing w:after="0" w:line="240" w:lineRule="auto"/>
    </w:pPr>
  </w:style>
  <w:style w:type="character" w:customStyle="1" w:styleId="Ttulo1Car">
    <w:name w:val="Título 1 Car"/>
    <w:basedOn w:val="Fuentedeprrafopredeter"/>
    <w:link w:val="Ttulo1"/>
    <w:uiPriority w:val="9"/>
    <w:rsid w:val="00CE3712"/>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CE3712"/>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CE3712"/>
    <w:rPr>
      <w:rFonts w:asciiTheme="majorHAnsi" w:eastAsiaTheme="majorEastAsia" w:hAnsiTheme="majorHAnsi" w:cstheme="majorBidi"/>
      <w:b/>
      <w:bCs/>
      <w:color w:val="4F81BD" w:themeColor="accent1"/>
    </w:rPr>
  </w:style>
  <w:style w:type="paragraph" w:styleId="Mapadeldocumento">
    <w:name w:val="Document Map"/>
    <w:basedOn w:val="Normal"/>
    <w:link w:val="MapadeldocumentoCar"/>
    <w:uiPriority w:val="99"/>
    <w:semiHidden/>
    <w:unhideWhenUsed/>
    <w:rsid w:val="001C21EA"/>
    <w:pPr>
      <w:spacing w:after="0" w:line="240" w:lineRule="auto"/>
    </w:pPr>
    <w:rPr>
      <w:rFonts w:ascii="Tahoma" w:hAnsi="Tahoma" w:cs="Tahoma"/>
      <w:sz w:val="16"/>
      <w:szCs w:val="16"/>
    </w:rPr>
  </w:style>
  <w:style w:type="character" w:customStyle="1" w:styleId="MapadeldocumentoCar">
    <w:name w:val="Mapa del documento Car"/>
    <w:basedOn w:val="Fuentedeprrafopredeter"/>
    <w:link w:val="Mapadeldocumento"/>
    <w:uiPriority w:val="99"/>
    <w:semiHidden/>
    <w:rsid w:val="001C21EA"/>
    <w:rPr>
      <w:rFonts w:ascii="Tahoma" w:hAnsi="Tahoma" w:cs="Tahoma"/>
      <w:sz w:val="16"/>
      <w:szCs w:val="16"/>
    </w:rPr>
  </w:style>
  <w:style w:type="character" w:customStyle="1" w:styleId="Ttulo4Car">
    <w:name w:val="Título 4 Car"/>
    <w:basedOn w:val="Fuentedeprrafopredeter"/>
    <w:link w:val="Ttulo4"/>
    <w:uiPriority w:val="9"/>
    <w:rsid w:val="0029087D"/>
    <w:rPr>
      <w:rFonts w:asciiTheme="majorHAnsi" w:eastAsiaTheme="majorEastAsia" w:hAnsiTheme="majorHAnsi" w:cstheme="majorBidi"/>
      <w:b/>
      <w:bCs/>
      <w:i/>
      <w:iCs/>
      <w:color w:val="4F81BD" w:themeColor="accent1"/>
    </w:rPr>
  </w:style>
  <w:style w:type="paragraph" w:styleId="TtulodeTDC">
    <w:name w:val="TOC Heading"/>
    <w:basedOn w:val="Ttulo1"/>
    <w:next w:val="Normal"/>
    <w:uiPriority w:val="39"/>
    <w:semiHidden/>
    <w:unhideWhenUsed/>
    <w:qFormat/>
    <w:rsid w:val="00CD5621"/>
    <w:pPr>
      <w:outlineLvl w:val="9"/>
    </w:pPr>
    <w:rPr>
      <w:lang w:val="es-ES"/>
    </w:rPr>
  </w:style>
  <w:style w:type="paragraph" w:styleId="TDC1">
    <w:name w:val="toc 1"/>
    <w:basedOn w:val="Normal"/>
    <w:next w:val="Normal"/>
    <w:autoRedefine/>
    <w:uiPriority w:val="39"/>
    <w:unhideWhenUsed/>
    <w:rsid w:val="007B7B50"/>
    <w:pPr>
      <w:tabs>
        <w:tab w:val="right" w:leader="dot" w:pos="9111"/>
      </w:tabs>
      <w:spacing w:after="100"/>
    </w:pPr>
    <w:rPr>
      <w:rFonts w:ascii="Times New Roman" w:hAnsi="Times New Roman" w:cs="Times New Roman"/>
      <w:noProof/>
    </w:rPr>
  </w:style>
  <w:style w:type="paragraph" w:styleId="TDC2">
    <w:name w:val="toc 2"/>
    <w:basedOn w:val="Normal"/>
    <w:next w:val="Normal"/>
    <w:autoRedefine/>
    <w:uiPriority w:val="39"/>
    <w:unhideWhenUsed/>
    <w:rsid w:val="00D75BF0"/>
    <w:pPr>
      <w:tabs>
        <w:tab w:val="left" w:pos="660"/>
        <w:tab w:val="right" w:leader="dot" w:pos="9111"/>
      </w:tabs>
      <w:spacing w:after="100"/>
    </w:pPr>
  </w:style>
  <w:style w:type="paragraph" w:styleId="TDC3">
    <w:name w:val="toc 3"/>
    <w:basedOn w:val="Normal"/>
    <w:next w:val="Normal"/>
    <w:autoRedefine/>
    <w:uiPriority w:val="39"/>
    <w:unhideWhenUsed/>
    <w:rsid w:val="00D75BF0"/>
    <w:pPr>
      <w:tabs>
        <w:tab w:val="left" w:pos="1320"/>
        <w:tab w:val="right" w:leader="dot" w:pos="9111"/>
      </w:tabs>
      <w:spacing w:line="240" w:lineRule="auto"/>
      <w:ind w:left="442"/>
      <w:jc w:val="both"/>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1851414">
      <w:bodyDiv w:val="1"/>
      <w:marLeft w:val="0"/>
      <w:marRight w:val="0"/>
      <w:marTop w:val="0"/>
      <w:marBottom w:val="0"/>
      <w:divBdr>
        <w:top w:val="none" w:sz="0" w:space="0" w:color="auto"/>
        <w:left w:val="none" w:sz="0" w:space="0" w:color="auto"/>
        <w:bottom w:val="none" w:sz="0" w:space="0" w:color="auto"/>
        <w:right w:val="none" w:sz="0" w:space="0" w:color="auto"/>
      </w:divBdr>
    </w:div>
    <w:div w:id="603805145">
      <w:bodyDiv w:val="1"/>
      <w:marLeft w:val="0"/>
      <w:marRight w:val="0"/>
      <w:marTop w:val="0"/>
      <w:marBottom w:val="0"/>
      <w:divBdr>
        <w:top w:val="none" w:sz="0" w:space="0" w:color="auto"/>
        <w:left w:val="none" w:sz="0" w:space="0" w:color="auto"/>
        <w:bottom w:val="none" w:sz="0" w:space="0" w:color="auto"/>
        <w:right w:val="none" w:sz="0" w:space="0" w:color="auto"/>
      </w:divBdr>
    </w:div>
    <w:div w:id="872113402">
      <w:bodyDiv w:val="1"/>
      <w:marLeft w:val="0"/>
      <w:marRight w:val="0"/>
      <w:marTop w:val="0"/>
      <w:marBottom w:val="0"/>
      <w:divBdr>
        <w:top w:val="none" w:sz="0" w:space="0" w:color="auto"/>
        <w:left w:val="none" w:sz="0" w:space="0" w:color="auto"/>
        <w:bottom w:val="none" w:sz="0" w:space="0" w:color="auto"/>
        <w:right w:val="none" w:sz="0" w:space="0" w:color="auto"/>
      </w:divBdr>
    </w:div>
    <w:div w:id="1175261570">
      <w:bodyDiv w:val="1"/>
      <w:marLeft w:val="0"/>
      <w:marRight w:val="0"/>
      <w:marTop w:val="0"/>
      <w:marBottom w:val="0"/>
      <w:divBdr>
        <w:top w:val="none" w:sz="0" w:space="0" w:color="auto"/>
        <w:left w:val="none" w:sz="0" w:space="0" w:color="auto"/>
        <w:bottom w:val="none" w:sz="0" w:space="0" w:color="auto"/>
        <w:right w:val="none" w:sz="0" w:space="0" w:color="auto"/>
      </w:divBdr>
    </w:div>
    <w:div w:id="1336348945">
      <w:bodyDiv w:val="1"/>
      <w:marLeft w:val="0"/>
      <w:marRight w:val="0"/>
      <w:marTop w:val="0"/>
      <w:marBottom w:val="0"/>
      <w:divBdr>
        <w:top w:val="none" w:sz="0" w:space="0" w:color="auto"/>
        <w:left w:val="none" w:sz="0" w:space="0" w:color="auto"/>
        <w:bottom w:val="none" w:sz="0" w:space="0" w:color="auto"/>
        <w:right w:val="none" w:sz="0" w:space="0" w:color="auto"/>
      </w:divBdr>
    </w:div>
    <w:div w:id="1398288059">
      <w:bodyDiv w:val="1"/>
      <w:marLeft w:val="0"/>
      <w:marRight w:val="0"/>
      <w:marTop w:val="0"/>
      <w:marBottom w:val="0"/>
      <w:divBdr>
        <w:top w:val="none" w:sz="0" w:space="0" w:color="auto"/>
        <w:left w:val="none" w:sz="0" w:space="0" w:color="auto"/>
        <w:bottom w:val="none" w:sz="0" w:space="0" w:color="auto"/>
        <w:right w:val="none" w:sz="0" w:space="0" w:color="auto"/>
      </w:divBdr>
    </w:div>
    <w:div w:id="1928151437">
      <w:bodyDiv w:val="1"/>
      <w:marLeft w:val="0"/>
      <w:marRight w:val="0"/>
      <w:marTop w:val="0"/>
      <w:marBottom w:val="0"/>
      <w:divBdr>
        <w:top w:val="none" w:sz="0" w:space="0" w:color="auto"/>
        <w:left w:val="none" w:sz="0" w:space="0" w:color="auto"/>
        <w:bottom w:val="none" w:sz="0" w:space="0" w:color="auto"/>
        <w:right w:val="none" w:sz="0" w:space="0" w:color="auto"/>
      </w:divBdr>
    </w:div>
    <w:div w:id="2020227522">
      <w:bodyDiv w:val="1"/>
      <w:marLeft w:val="0"/>
      <w:marRight w:val="0"/>
      <w:marTop w:val="0"/>
      <w:marBottom w:val="0"/>
      <w:divBdr>
        <w:top w:val="none" w:sz="0" w:space="0" w:color="auto"/>
        <w:left w:val="none" w:sz="0" w:space="0" w:color="auto"/>
        <w:bottom w:val="none" w:sz="0" w:space="0" w:color="auto"/>
        <w:right w:val="none" w:sz="0" w:space="0" w:color="auto"/>
      </w:divBdr>
    </w:div>
    <w:div w:id="2077775045">
      <w:bodyDiv w:val="1"/>
      <w:marLeft w:val="0"/>
      <w:marRight w:val="0"/>
      <w:marTop w:val="0"/>
      <w:marBottom w:val="0"/>
      <w:divBdr>
        <w:top w:val="none" w:sz="0" w:space="0" w:color="auto"/>
        <w:left w:val="none" w:sz="0" w:space="0" w:color="auto"/>
        <w:bottom w:val="none" w:sz="0" w:space="0" w:color="auto"/>
        <w:right w:val="none" w:sz="0" w:space="0" w:color="auto"/>
      </w:divBdr>
    </w:div>
    <w:div w:id="2087414426">
      <w:bodyDiv w:val="1"/>
      <w:marLeft w:val="0"/>
      <w:marRight w:val="0"/>
      <w:marTop w:val="0"/>
      <w:marBottom w:val="0"/>
      <w:divBdr>
        <w:top w:val="none" w:sz="0" w:space="0" w:color="auto"/>
        <w:left w:val="none" w:sz="0" w:space="0" w:color="auto"/>
        <w:bottom w:val="none" w:sz="0" w:space="0" w:color="auto"/>
        <w:right w:val="none" w:sz="0" w:space="0" w:color="auto"/>
      </w:divBdr>
    </w:div>
    <w:div w:id="2093231680">
      <w:bodyDiv w:val="1"/>
      <w:marLeft w:val="0"/>
      <w:marRight w:val="0"/>
      <w:marTop w:val="0"/>
      <w:marBottom w:val="0"/>
      <w:divBdr>
        <w:top w:val="none" w:sz="0" w:space="0" w:color="auto"/>
        <w:left w:val="none" w:sz="0" w:space="0" w:color="auto"/>
        <w:bottom w:val="none" w:sz="0" w:space="0" w:color="auto"/>
        <w:right w:val="none" w:sz="0" w:space="0" w:color="auto"/>
      </w:divBdr>
    </w:div>
    <w:div w:id="21301272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fundibeq.org/opencms/opencms/PWF/methodology/learn/reports/index/index.html?__setlocale=es" TargetMode="External"/><Relationship Id="rId18" Type="http://schemas.openxmlformats.org/officeDocument/2006/relationships/image" Target="media/image4.png"/><Relationship Id="rId26" Type="http://schemas.openxmlformats.org/officeDocument/2006/relationships/image" Target="media/image12.png"/><Relationship Id="rId39" Type="http://schemas.openxmlformats.org/officeDocument/2006/relationships/image" Target="media/image25.png"/><Relationship Id="rId21" Type="http://schemas.openxmlformats.org/officeDocument/2006/relationships/image" Target="media/image7.png"/><Relationship Id="rId34" Type="http://schemas.openxmlformats.org/officeDocument/2006/relationships/image" Target="media/image20.png"/><Relationship Id="rId42" Type="http://schemas.openxmlformats.org/officeDocument/2006/relationships/image" Target="media/image28.png"/><Relationship Id="rId47" Type="http://schemas.openxmlformats.org/officeDocument/2006/relationships/image" Target="media/image33.png"/><Relationship Id="rId50" Type="http://schemas.openxmlformats.org/officeDocument/2006/relationships/image" Target="media/image36.png"/><Relationship Id="rId55" Type="http://schemas.openxmlformats.org/officeDocument/2006/relationships/image" Target="media/image41.png"/><Relationship Id="rId63" Type="http://schemas.openxmlformats.org/officeDocument/2006/relationships/image" Target="media/image49.jpeg"/><Relationship Id="rId68" Type="http://schemas.openxmlformats.org/officeDocument/2006/relationships/footer" Target="footer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2.png"/><Relationship Id="rId29"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iesep.com/" TargetMode="External"/><Relationship Id="rId24" Type="http://schemas.openxmlformats.org/officeDocument/2006/relationships/image" Target="media/image10.png"/><Relationship Id="rId32" Type="http://schemas.openxmlformats.org/officeDocument/2006/relationships/image" Target="media/image18.png"/><Relationship Id="rId37" Type="http://schemas.openxmlformats.org/officeDocument/2006/relationships/image" Target="media/image23.png"/><Relationship Id="rId40" Type="http://schemas.openxmlformats.org/officeDocument/2006/relationships/image" Target="media/image26.png"/><Relationship Id="rId45" Type="http://schemas.openxmlformats.org/officeDocument/2006/relationships/image" Target="media/image31.png"/><Relationship Id="rId53" Type="http://schemas.openxmlformats.org/officeDocument/2006/relationships/image" Target="media/image39.png"/><Relationship Id="rId58" Type="http://schemas.openxmlformats.org/officeDocument/2006/relationships/image" Target="media/image44.png"/><Relationship Id="rId66" Type="http://schemas.openxmlformats.org/officeDocument/2006/relationships/image" Target="media/image52.png"/><Relationship Id="rId5" Type="http://schemas.openxmlformats.org/officeDocument/2006/relationships/settings" Target="settings.xml"/><Relationship Id="rId15" Type="http://schemas.openxmlformats.org/officeDocument/2006/relationships/image" Target="media/image1.png"/><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2.png"/><Relationship Id="rId49" Type="http://schemas.openxmlformats.org/officeDocument/2006/relationships/image" Target="media/image35.png"/><Relationship Id="rId57" Type="http://schemas.openxmlformats.org/officeDocument/2006/relationships/image" Target="media/image43.png"/><Relationship Id="rId61" Type="http://schemas.openxmlformats.org/officeDocument/2006/relationships/image" Target="media/image47.png"/><Relationship Id="rId10" Type="http://schemas.openxmlformats.org/officeDocument/2006/relationships/hyperlink" Target="http://www.irse-ec.org/" TargetMode="External"/><Relationship Id="rId19" Type="http://schemas.openxmlformats.org/officeDocument/2006/relationships/image" Target="media/image5.png"/><Relationship Id="rId31" Type="http://schemas.openxmlformats.org/officeDocument/2006/relationships/image" Target="media/image17.png"/><Relationship Id="rId44" Type="http://schemas.openxmlformats.org/officeDocument/2006/relationships/image" Target="media/image30.png"/><Relationship Id="rId52" Type="http://schemas.openxmlformats.org/officeDocument/2006/relationships/image" Target="media/image38.png"/><Relationship Id="rId60" Type="http://schemas.openxmlformats.org/officeDocument/2006/relationships/image" Target="media/image46.png"/><Relationship Id="rId65" Type="http://schemas.openxmlformats.org/officeDocument/2006/relationships/image" Target="media/image51.jpeg"/><Relationship Id="rId4" Type="http://schemas.microsoft.com/office/2007/relationships/stylesWithEffects" Target="stylesWithEffects.xml"/><Relationship Id="rId9" Type="http://schemas.openxmlformats.org/officeDocument/2006/relationships/hyperlink" Target="http://www.fundibeq.org/opencms/opencms/PWF/home/index/index.html" TargetMode="External"/><Relationship Id="rId14" Type="http://schemas.openxmlformats.org/officeDocument/2006/relationships/hyperlink" Target="http://www.utpl.edu.ec/comunicacion/wp-content/uploads/2012/12/utpl-Informe-de-coyuntura-economica-N-3-ano-2011.pdf" TargetMode="Externa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png"/><Relationship Id="rId43" Type="http://schemas.openxmlformats.org/officeDocument/2006/relationships/image" Target="media/image29.png"/><Relationship Id="rId48" Type="http://schemas.openxmlformats.org/officeDocument/2006/relationships/image" Target="media/image34.png"/><Relationship Id="rId56" Type="http://schemas.openxmlformats.org/officeDocument/2006/relationships/image" Target="media/image42.png"/><Relationship Id="rId64" Type="http://schemas.openxmlformats.org/officeDocument/2006/relationships/image" Target="media/image50.jpeg"/><Relationship Id="rId69"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37.png"/><Relationship Id="rId3" Type="http://schemas.openxmlformats.org/officeDocument/2006/relationships/styles" Target="styles.xml"/><Relationship Id="rId12" Type="http://schemas.openxmlformats.org/officeDocument/2006/relationships/hyperlink" Target="http://www.colegiobase.com/C487D03C-8F43-4005-997F-17023E60B2B6/FinalDownload/DownloadId-3907E5C0021698D580235AA1E9DABF58/C487D03C-8F43-4005-997F-17023E60B2B6/cbase/imgceys/Memoria_EFQM_ColegioBasefebrero2011final.pdf" TargetMode="External"/><Relationship Id="rId17" Type="http://schemas.openxmlformats.org/officeDocument/2006/relationships/image" Target="media/image3.png"/><Relationship Id="rId25" Type="http://schemas.openxmlformats.org/officeDocument/2006/relationships/image" Target="media/image11.png"/><Relationship Id="rId33" Type="http://schemas.openxmlformats.org/officeDocument/2006/relationships/image" Target="media/image19.png"/><Relationship Id="rId38" Type="http://schemas.openxmlformats.org/officeDocument/2006/relationships/image" Target="media/image24.png"/><Relationship Id="rId46" Type="http://schemas.openxmlformats.org/officeDocument/2006/relationships/image" Target="media/image32.png"/><Relationship Id="rId59" Type="http://schemas.openxmlformats.org/officeDocument/2006/relationships/image" Target="media/image45.png"/><Relationship Id="rId67" Type="http://schemas.openxmlformats.org/officeDocument/2006/relationships/header" Target="header1.xml"/><Relationship Id="rId20" Type="http://schemas.openxmlformats.org/officeDocument/2006/relationships/image" Target="media/image6.png"/><Relationship Id="rId41" Type="http://schemas.openxmlformats.org/officeDocument/2006/relationships/image" Target="media/image27.png"/><Relationship Id="rId54" Type="http://schemas.openxmlformats.org/officeDocument/2006/relationships/image" Target="media/image40.png"/><Relationship Id="rId62" Type="http://schemas.openxmlformats.org/officeDocument/2006/relationships/image" Target="media/image48.png"/><Relationship Id="rId70"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Álv11</b:Tag>
    <b:SourceType>ConferenceProceedings</b:SourceType>
    <b:Guid>{F8A1EEF0-54A6-4B48-84A3-550CAD7016A3}</b:Guid>
    <b:Author>
      <b:Author>
        <b:Corporate>Álvaro Calderón </b:Corporate>
      </b:Author>
    </b:Author>
    <b:Title>Tipos de Muestreo</b:Title>
    <b:Year>2011</b:Year>
    <b:City>Quito </b:City>
    <b:ConferenceName>Recolección de datos </b:ConferenceName>
    <b:RefOrder>3</b:RefOrder>
  </b:Source>
  <b:Source>
    <b:Tag>Int10</b:Tag>
    <b:SourceType>Book</b:SourceType>
    <b:Guid>{C6D23F6F-03B9-486B-A54B-80C458F59307}</b:Guid>
    <b:Author>
      <b:Author>
        <b:NameList>
          <b:Person>
            <b:Last>ISO</b:Last>
            <b:First>International</b:First>
            <b:Middle>Organization for Standardization</b:Middle>
          </b:Person>
        </b:NameList>
      </b:Author>
    </b:Author>
    <b:Title>Guidance on social responsibility</b:Title>
    <b:Year>2010</b:Year>
    <b:City>Geneve</b:City>
    <b:RefOrder>1</b:RefOrder>
  </b:Source>
  <b:Source>
    <b:Tag>FUN13</b:Tag>
    <b:SourceType>DocumentFromInternetSite</b:SourceType>
    <b:Guid>{55D075FF-7723-4A92-8870-A2383C98F7B4}</b:Guid>
    <b:Author>
      <b:Author>
        <b:Corporate>FUNDIBEQ</b:Corporate>
      </b:Author>
    </b:Author>
    <b:Title>FUNDIBEQ</b:Title>
    <b:Year>2013</b:Year>
    <b:URL>http://www.fundibeq.org/opencms/opencms/PWF/home/index/index.html</b:URL>
    <b:RefOrder>2</b:RefOrder>
  </b:Source>
</b:Sources>
</file>

<file path=customXml/itemProps1.xml><?xml version="1.0" encoding="utf-8"?>
<ds:datastoreItem xmlns:ds="http://schemas.openxmlformats.org/officeDocument/2006/customXml" ds:itemID="{005D1BA7-4A56-4794-AD76-43A1B355C0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129</Pages>
  <Words>35393</Words>
  <Characters>194665</Characters>
  <Application>Microsoft Office Word</Application>
  <DocSecurity>0</DocSecurity>
  <Lines>1622</Lines>
  <Paragraphs>459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229599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Administrador</dc:creator>
  <cp:lastModifiedBy>jm4</cp:lastModifiedBy>
  <cp:revision>2</cp:revision>
  <cp:lastPrinted>2013-12-11T20:59:00Z</cp:lastPrinted>
  <dcterms:created xsi:type="dcterms:W3CDTF">2013-12-11T21:25:00Z</dcterms:created>
  <dcterms:modified xsi:type="dcterms:W3CDTF">2013-12-11T21:25:00Z</dcterms:modified>
</cp:coreProperties>
</file>