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65D542" w14:textId="77777777" w:rsidR="005E48E8" w:rsidRPr="00F31390" w:rsidRDefault="005E48E8" w:rsidP="00F31390">
      <w:pPr>
        <w:spacing w:line="360" w:lineRule="auto"/>
        <w:jc w:val="center"/>
        <w:rPr>
          <w:lang w:val="es-ES"/>
        </w:rPr>
      </w:pPr>
      <w:bookmarkStart w:id="0" w:name="_Toc434795898"/>
      <w:bookmarkStart w:id="1" w:name="_Toc436085586"/>
      <w:bookmarkStart w:id="2" w:name="_Toc440460395"/>
      <w:bookmarkStart w:id="3" w:name="_Toc455388587"/>
      <w:r w:rsidRPr="00F31390">
        <w:rPr>
          <w:noProof/>
          <w:lang w:eastAsia="es-EC"/>
        </w:rPr>
        <w:drawing>
          <wp:inline distT="0" distB="0" distL="0" distR="0" wp14:anchorId="5BA970AF" wp14:editId="0E54E163">
            <wp:extent cx="1469462" cy="1614792"/>
            <wp:effectExtent l="0" t="0" r="0" b="5080"/>
            <wp:docPr id="4" name="Picture 4"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73306" cy="1619017"/>
                    </a:xfrm>
                    <a:prstGeom prst="rect">
                      <a:avLst/>
                    </a:prstGeom>
                    <a:noFill/>
                    <a:ln>
                      <a:noFill/>
                    </a:ln>
                  </pic:spPr>
                </pic:pic>
              </a:graphicData>
            </a:graphic>
          </wp:inline>
        </w:drawing>
      </w:r>
      <w:bookmarkEnd w:id="0"/>
      <w:bookmarkEnd w:id="1"/>
      <w:bookmarkEnd w:id="2"/>
      <w:bookmarkEnd w:id="3"/>
    </w:p>
    <w:p w14:paraId="20B2FA41" w14:textId="77777777" w:rsidR="005E48E8" w:rsidRPr="00F31390" w:rsidRDefault="005E48E8" w:rsidP="00F31390">
      <w:pPr>
        <w:spacing w:line="360" w:lineRule="auto"/>
        <w:jc w:val="center"/>
        <w:rPr>
          <w:rFonts w:ascii="Times New Roman" w:eastAsia="Calibri" w:hAnsi="Times New Roman" w:cs="Times New Roman"/>
          <w:b/>
          <w:bCs/>
          <w:sz w:val="24"/>
          <w:szCs w:val="24"/>
          <w:lang w:val="es-ES"/>
        </w:rPr>
      </w:pPr>
    </w:p>
    <w:p w14:paraId="0D3748B6" w14:textId="77777777" w:rsidR="005E48E8" w:rsidRPr="00F31390" w:rsidRDefault="005E48E8" w:rsidP="00F31390">
      <w:pPr>
        <w:spacing w:line="360" w:lineRule="auto"/>
        <w:jc w:val="center"/>
        <w:rPr>
          <w:rFonts w:ascii="Times New Roman" w:eastAsia="Calibri" w:hAnsi="Times New Roman" w:cs="Times New Roman"/>
          <w:b/>
          <w:bCs/>
          <w:sz w:val="24"/>
          <w:szCs w:val="24"/>
          <w:lang w:val="es-ES"/>
        </w:rPr>
      </w:pPr>
      <w:r w:rsidRPr="00F31390">
        <w:rPr>
          <w:rFonts w:ascii="Times New Roman" w:eastAsia="Calibri" w:hAnsi="Times New Roman" w:cs="Times New Roman"/>
          <w:b/>
          <w:bCs/>
          <w:sz w:val="24"/>
          <w:szCs w:val="24"/>
          <w:lang w:val="es-ES"/>
        </w:rPr>
        <w:t>Facultad de Comunicación</w:t>
      </w:r>
    </w:p>
    <w:p w14:paraId="1CED3155" w14:textId="7276533C" w:rsidR="005E48E8" w:rsidRPr="00F31390" w:rsidRDefault="005E48E8" w:rsidP="00F31390">
      <w:pPr>
        <w:spacing w:line="360" w:lineRule="auto"/>
        <w:rPr>
          <w:rFonts w:ascii="Times New Roman" w:eastAsia="Calibri" w:hAnsi="Times New Roman" w:cs="Times New Roman"/>
          <w:b/>
          <w:bCs/>
          <w:sz w:val="24"/>
          <w:szCs w:val="24"/>
          <w:lang w:val="es-ES"/>
        </w:rPr>
      </w:pPr>
    </w:p>
    <w:p w14:paraId="528A3ABB" w14:textId="4233C389" w:rsidR="005E48E8" w:rsidRPr="00F31390" w:rsidRDefault="0045356F" w:rsidP="00F31390">
      <w:pPr>
        <w:spacing w:line="360" w:lineRule="auto"/>
        <w:ind w:left="720"/>
        <w:jc w:val="center"/>
        <w:rPr>
          <w:rFonts w:ascii="Times New Roman" w:eastAsia="Calibri" w:hAnsi="Times New Roman" w:cs="Times New Roman"/>
          <w:b/>
          <w:bCs/>
          <w:sz w:val="24"/>
          <w:szCs w:val="24"/>
          <w:lang w:val="es-ES"/>
        </w:rPr>
      </w:pPr>
      <w:r w:rsidRPr="00F31390">
        <w:rPr>
          <w:rFonts w:ascii="Times New Roman" w:eastAsia="Calibri" w:hAnsi="Times New Roman" w:cs="Times New Roman"/>
          <w:b/>
          <w:bCs/>
          <w:sz w:val="24"/>
          <w:szCs w:val="24"/>
          <w:lang w:val="es-ES"/>
        </w:rPr>
        <w:t>Credibilidad de fuentes que establecen los periodistas en el Ecuador en el año 2014</w:t>
      </w:r>
    </w:p>
    <w:p w14:paraId="1BFC0242" w14:textId="77777777" w:rsidR="005E48E8" w:rsidRPr="00F31390" w:rsidRDefault="005E48E8" w:rsidP="00F31390">
      <w:pPr>
        <w:spacing w:line="360" w:lineRule="auto"/>
        <w:jc w:val="center"/>
        <w:rPr>
          <w:rFonts w:ascii="Times New Roman" w:hAnsi="Times New Roman" w:cs="Times New Roman"/>
          <w:sz w:val="24"/>
          <w:szCs w:val="24"/>
          <w:lang w:val="es-ES"/>
        </w:rPr>
      </w:pPr>
    </w:p>
    <w:p w14:paraId="2DEF6E27" w14:textId="77777777" w:rsidR="005E48E8" w:rsidRPr="00F31390" w:rsidRDefault="005E48E8" w:rsidP="00F31390">
      <w:pPr>
        <w:spacing w:line="360" w:lineRule="auto"/>
        <w:jc w:val="center"/>
        <w:rPr>
          <w:rFonts w:ascii="Times New Roman" w:eastAsia="Calibri" w:hAnsi="Times New Roman" w:cs="Times New Roman"/>
          <w:b/>
          <w:bCs/>
          <w:sz w:val="24"/>
          <w:szCs w:val="24"/>
          <w:lang w:val="es-ES"/>
        </w:rPr>
      </w:pPr>
      <w:r w:rsidRPr="00F31390">
        <w:rPr>
          <w:rFonts w:ascii="Times New Roman" w:eastAsia="Calibri" w:hAnsi="Times New Roman" w:cs="Times New Roman"/>
          <w:b/>
          <w:bCs/>
          <w:sz w:val="24"/>
          <w:szCs w:val="24"/>
          <w:lang w:val="es-ES"/>
        </w:rPr>
        <w:t>Trabajo de Titulación para la obtención del Título de Licenciatura en Comunicación</w:t>
      </w:r>
    </w:p>
    <w:p w14:paraId="55618F48" w14:textId="77777777" w:rsidR="005E48E8" w:rsidRPr="00F31390" w:rsidRDefault="005E48E8" w:rsidP="00F31390">
      <w:pPr>
        <w:spacing w:line="360" w:lineRule="auto"/>
        <w:jc w:val="center"/>
        <w:rPr>
          <w:rFonts w:ascii="Times New Roman" w:eastAsia="Calibri" w:hAnsi="Times New Roman" w:cs="Times New Roman"/>
          <w:b/>
          <w:bCs/>
          <w:sz w:val="24"/>
          <w:szCs w:val="24"/>
          <w:lang w:val="es-ES"/>
        </w:rPr>
      </w:pPr>
    </w:p>
    <w:p w14:paraId="1AC29114" w14:textId="77777777" w:rsidR="005E48E8" w:rsidRPr="00F31390" w:rsidRDefault="005E48E8" w:rsidP="00F31390">
      <w:pPr>
        <w:spacing w:line="360" w:lineRule="auto"/>
        <w:jc w:val="center"/>
        <w:rPr>
          <w:rFonts w:ascii="Times New Roman" w:eastAsia="Calibri" w:hAnsi="Times New Roman" w:cs="Times New Roman"/>
          <w:b/>
          <w:bCs/>
          <w:sz w:val="24"/>
          <w:szCs w:val="24"/>
          <w:lang w:val="es-ES"/>
        </w:rPr>
      </w:pPr>
      <w:r w:rsidRPr="00F31390">
        <w:rPr>
          <w:rFonts w:ascii="Times New Roman" w:eastAsia="Calibri" w:hAnsi="Times New Roman" w:cs="Times New Roman"/>
          <w:b/>
          <w:bCs/>
          <w:sz w:val="24"/>
          <w:szCs w:val="24"/>
          <w:lang w:val="es-ES"/>
        </w:rPr>
        <w:t>Presentado por:</w:t>
      </w:r>
    </w:p>
    <w:p w14:paraId="1D9DB0BB" w14:textId="41C6148D" w:rsidR="005E48E8" w:rsidRPr="00F31390" w:rsidRDefault="0045356F" w:rsidP="00F31390">
      <w:pPr>
        <w:spacing w:line="360" w:lineRule="auto"/>
        <w:jc w:val="center"/>
        <w:rPr>
          <w:rFonts w:ascii="Times New Roman" w:eastAsia="Calibri" w:hAnsi="Times New Roman" w:cs="Times New Roman"/>
          <w:b/>
          <w:bCs/>
          <w:sz w:val="24"/>
          <w:szCs w:val="24"/>
          <w:lang w:val="es-ES"/>
        </w:rPr>
      </w:pPr>
      <w:r w:rsidRPr="00F31390">
        <w:rPr>
          <w:rFonts w:ascii="Times New Roman" w:eastAsia="Calibri" w:hAnsi="Times New Roman" w:cs="Times New Roman"/>
          <w:b/>
          <w:bCs/>
          <w:sz w:val="24"/>
          <w:szCs w:val="24"/>
          <w:lang w:val="es-ES"/>
        </w:rPr>
        <w:t>Carla Gabriela Santoliva Elizalde</w:t>
      </w:r>
    </w:p>
    <w:p w14:paraId="0C0A27AB" w14:textId="77777777" w:rsidR="001C47DE" w:rsidRPr="00F31390" w:rsidRDefault="001C47DE" w:rsidP="00F31390">
      <w:pPr>
        <w:spacing w:line="360" w:lineRule="auto"/>
        <w:jc w:val="center"/>
        <w:rPr>
          <w:rFonts w:ascii="Times New Roman" w:eastAsia="Calibri" w:hAnsi="Times New Roman" w:cs="Times New Roman"/>
          <w:b/>
          <w:bCs/>
          <w:sz w:val="24"/>
          <w:szCs w:val="24"/>
          <w:lang w:val="es-ES"/>
        </w:rPr>
      </w:pPr>
    </w:p>
    <w:p w14:paraId="7CA076BA" w14:textId="77777777" w:rsidR="001C47DE" w:rsidRPr="00F31390" w:rsidRDefault="001C47DE" w:rsidP="00F31390">
      <w:pPr>
        <w:spacing w:line="360" w:lineRule="auto"/>
        <w:jc w:val="center"/>
        <w:rPr>
          <w:rFonts w:ascii="Times New Roman" w:eastAsia="Calibri" w:hAnsi="Times New Roman" w:cs="Times New Roman"/>
          <w:b/>
          <w:bCs/>
          <w:sz w:val="24"/>
          <w:szCs w:val="24"/>
          <w:lang w:val="es-ES"/>
        </w:rPr>
      </w:pPr>
    </w:p>
    <w:p w14:paraId="4591A690" w14:textId="77777777" w:rsidR="005E48E8" w:rsidRPr="00F31390" w:rsidRDefault="005E48E8" w:rsidP="00F31390">
      <w:pPr>
        <w:spacing w:line="360" w:lineRule="auto"/>
        <w:jc w:val="center"/>
        <w:rPr>
          <w:rFonts w:ascii="Times New Roman" w:eastAsia="Calibri" w:hAnsi="Times New Roman" w:cs="Times New Roman"/>
          <w:b/>
          <w:bCs/>
          <w:sz w:val="24"/>
          <w:szCs w:val="24"/>
          <w:lang w:val="es-ES"/>
        </w:rPr>
      </w:pPr>
      <w:r w:rsidRPr="00F31390">
        <w:rPr>
          <w:rFonts w:ascii="Times New Roman" w:eastAsia="Calibri" w:hAnsi="Times New Roman" w:cs="Times New Roman"/>
          <w:b/>
          <w:bCs/>
          <w:sz w:val="24"/>
          <w:szCs w:val="24"/>
          <w:lang w:val="es-ES"/>
        </w:rPr>
        <w:t>Tutor:</w:t>
      </w:r>
    </w:p>
    <w:p w14:paraId="7FAFB7BA" w14:textId="77777777" w:rsidR="005E48E8" w:rsidRPr="00F31390" w:rsidRDefault="005E48E8" w:rsidP="00F31390">
      <w:pPr>
        <w:spacing w:line="360" w:lineRule="auto"/>
        <w:jc w:val="center"/>
        <w:rPr>
          <w:rFonts w:ascii="Times New Roman" w:eastAsia="Calibri" w:hAnsi="Times New Roman" w:cs="Times New Roman"/>
          <w:bCs/>
          <w:sz w:val="24"/>
          <w:szCs w:val="24"/>
          <w:lang w:val="es-ES"/>
        </w:rPr>
      </w:pPr>
      <w:r w:rsidRPr="00F31390">
        <w:rPr>
          <w:rFonts w:ascii="Times New Roman" w:eastAsia="Calibri" w:hAnsi="Times New Roman" w:cs="Times New Roman"/>
          <w:bCs/>
          <w:sz w:val="24"/>
          <w:szCs w:val="24"/>
          <w:lang w:val="es-ES"/>
        </w:rPr>
        <w:t>Daniel Fernando López Jiménez, Ph.D.</w:t>
      </w:r>
    </w:p>
    <w:p w14:paraId="13285D79" w14:textId="77777777" w:rsidR="005E48E8" w:rsidRPr="00F31390" w:rsidRDefault="005E48E8" w:rsidP="00F31390">
      <w:pPr>
        <w:spacing w:line="360" w:lineRule="auto"/>
        <w:jc w:val="center"/>
        <w:rPr>
          <w:rFonts w:ascii="Times New Roman" w:eastAsia="Calibri" w:hAnsi="Times New Roman" w:cs="Times New Roman"/>
          <w:b/>
          <w:bCs/>
          <w:sz w:val="24"/>
          <w:szCs w:val="24"/>
          <w:lang w:val="es-ES"/>
        </w:rPr>
      </w:pPr>
    </w:p>
    <w:p w14:paraId="0E96AB06" w14:textId="6394798E" w:rsidR="005E48E8" w:rsidRPr="00F31390" w:rsidRDefault="005E48E8" w:rsidP="00F31390">
      <w:pPr>
        <w:spacing w:line="360" w:lineRule="auto"/>
        <w:jc w:val="center"/>
        <w:rPr>
          <w:rFonts w:ascii="Times New Roman" w:eastAsia="Calibri" w:hAnsi="Times New Roman" w:cs="Times New Roman"/>
          <w:b/>
          <w:bCs/>
          <w:sz w:val="24"/>
          <w:szCs w:val="24"/>
          <w:lang w:val="es-ES"/>
        </w:rPr>
      </w:pPr>
      <w:r w:rsidRPr="00F31390">
        <w:rPr>
          <w:rFonts w:ascii="Times New Roman" w:eastAsia="Calibri" w:hAnsi="Times New Roman" w:cs="Times New Roman"/>
          <w:b/>
          <w:bCs/>
          <w:sz w:val="24"/>
          <w:szCs w:val="24"/>
          <w:lang w:val="es-ES"/>
        </w:rPr>
        <w:t xml:space="preserve">Quito, </w:t>
      </w:r>
      <w:r w:rsidR="001C47DE" w:rsidRPr="00F31390">
        <w:rPr>
          <w:rFonts w:ascii="Times New Roman" w:eastAsia="Calibri" w:hAnsi="Times New Roman" w:cs="Times New Roman"/>
          <w:b/>
          <w:bCs/>
          <w:sz w:val="24"/>
          <w:szCs w:val="24"/>
          <w:lang w:val="es-ES"/>
        </w:rPr>
        <w:t>julio</w:t>
      </w:r>
      <w:r w:rsidRPr="00F31390">
        <w:rPr>
          <w:rFonts w:ascii="Times New Roman" w:eastAsia="Calibri" w:hAnsi="Times New Roman" w:cs="Times New Roman"/>
          <w:b/>
          <w:bCs/>
          <w:sz w:val="24"/>
          <w:szCs w:val="24"/>
          <w:lang w:val="es-ES"/>
        </w:rPr>
        <w:t xml:space="preserve"> 2016</w:t>
      </w:r>
    </w:p>
    <w:p w14:paraId="452BC445" w14:textId="77777777" w:rsidR="005E48E8" w:rsidRPr="00F31390" w:rsidRDefault="005E48E8" w:rsidP="00F31390">
      <w:pPr>
        <w:spacing w:line="360" w:lineRule="auto"/>
        <w:jc w:val="both"/>
        <w:rPr>
          <w:rFonts w:ascii="Times New Roman" w:eastAsia="Calibri" w:hAnsi="Times New Roman" w:cs="Times New Roman"/>
          <w:b/>
          <w:bCs/>
          <w:sz w:val="24"/>
          <w:szCs w:val="24"/>
          <w:lang w:val="es-ES"/>
        </w:rPr>
      </w:pPr>
    </w:p>
    <w:p w14:paraId="3B1562A9" w14:textId="77777777" w:rsidR="005E48E8" w:rsidRPr="00F31390" w:rsidRDefault="005E48E8" w:rsidP="00F31390">
      <w:pPr>
        <w:spacing w:line="360" w:lineRule="auto"/>
        <w:rPr>
          <w:rFonts w:ascii="Times New Roman" w:eastAsia="Times New Roman" w:hAnsi="Times New Roman" w:cs="Times New Roman"/>
          <w:b/>
          <w:bCs/>
          <w:sz w:val="28"/>
          <w:szCs w:val="28"/>
          <w:lang w:val="es-ES"/>
        </w:rPr>
      </w:pPr>
      <w:bookmarkStart w:id="4" w:name="_Toc432513395"/>
      <w:r w:rsidRPr="00F31390">
        <w:rPr>
          <w:rFonts w:ascii="Times New Roman" w:hAnsi="Times New Roman" w:cs="Times New Roman"/>
          <w:lang w:val="es-ES"/>
        </w:rPr>
        <w:br w:type="page"/>
      </w:r>
    </w:p>
    <w:p w14:paraId="69F7A64F" w14:textId="23FCC27F" w:rsidR="005E48E8" w:rsidRPr="00F31390" w:rsidRDefault="005E48E8" w:rsidP="00F31390">
      <w:pPr>
        <w:spacing w:line="360" w:lineRule="auto"/>
        <w:rPr>
          <w:rFonts w:ascii="Times New Roman" w:hAnsi="Times New Roman" w:cs="Times New Roman"/>
          <w:b/>
          <w:sz w:val="28"/>
          <w:szCs w:val="28"/>
          <w:lang w:val="es-ES"/>
        </w:rPr>
      </w:pPr>
      <w:bookmarkStart w:id="5" w:name="_Toc434795899"/>
      <w:bookmarkStart w:id="6" w:name="_Toc436085587"/>
      <w:bookmarkStart w:id="7" w:name="_Toc309999805"/>
      <w:bookmarkStart w:id="8" w:name="_Toc455388588"/>
      <w:r w:rsidRPr="00F31390">
        <w:rPr>
          <w:rFonts w:ascii="Times New Roman" w:hAnsi="Times New Roman" w:cs="Times New Roman"/>
          <w:b/>
          <w:sz w:val="28"/>
          <w:szCs w:val="28"/>
          <w:lang w:val="es-ES"/>
        </w:rPr>
        <w:lastRenderedPageBreak/>
        <w:t>RESUMEN</w:t>
      </w:r>
      <w:bookmarkEnd w:id="4"/>
      <w:bookmarkEnd w:id="5"/>
      <w:bookmarkEnd w:id="6"/>
      <w:bookmarkEnd w:id="7"/>
      <w:bookmarkEnd w:id="8"/>
    </w:p>
    <w:p w14:paraId="1DFDCE13" w14:textId="77777777" w:rsidR="0015344A" w:rsidRPr="00F31390" w:rsidRDefault="0015344A" w:rsidP="00F31390">
      <w:pPr>
        <w:spacing w:line="360" w:lineRule="auto"/>
        <w:rPr>
          <w:rFonts w:ascii="Times New Roman" w:hAnsi="Times New Roman" w:cs="Times New Roman"/>
          <w:lang w:val="es-ES"/>
        </w:rPr>
      </w:pPr>
    </w:p>
    <w:p w14:paraId="32FFDE46" w14:textId="4EF5E4AF" w:rsidR="005E48E8" w:rsidRPr="00F31390" w:rsidRDefault="0045356F" w:rsidP="00F31390">
      <w:pPr>
        <w:spacing w:line="360" w:lineRule="auto"/>
        <w:jc w:val="both"/>
        <w:rPr>
          <w:rFonts w:ascii="Times New Roman" w:hAnsi="Times New Roman" w:cs="Times New Roman"/>
          <w:lang w:val="es-ES"/>
        </w:rPr>
      </w:pPr>
      <w:r w:rsidRPr="00F31390">
        <w:rPr>
          <w:rFonts w:ascii="Times New Roman" w:hAnsi="Times New Roman" w:cs="Times New Roman"/>
          <w:sz w:val="24"/>
          <w:szCs w:val="24"/>
          <w:lang w:val="es-ES"/>
        </w:rPr>
        <w:t>El artículo se centra en la credibilidad de las fuentes establecida por los periodistas durante el año 2014, recogiendo los resultados de una encuesta realizada a veintiocho periodistas ecuatorianos de la ciudad de Quito y Guayaquil. Se observa que las fuentes más consultadas por los profesionales no son necesariamente aquellas que cumplen con las características necesarias para garantizar la calidad informativa, es decir, las que brindan una información veraz, clara, oportuna, completa y objetiva. Esto representa la falta de investigación que efectivamente existe en algunos casos para generar un determinado contenido periodístico. Las fuentes consultadas con mayor frecuencia en el Ecuador son: los documentos como fuente primaria, el internet como fuente secundaria, el gobierno local como fuente pública y las empresas multinacionales como fuente privada.</w:t>
      </w:r>
      <w:r w:rsidR="005E48E8" w:rsidRPr="00F31390">
        <w:rPr>
          <w:rFonts w:ascii="Times New Roman" w:hAnsi="Times New Roman" w:cs="Times New Roman"/>
          <w:lang w:val="es-ES"/>
        </w:rPr>
        <w:br w:type="page"/>
      </w:r>
    </w:p>
    <w:p w14:paraId="1CFEDFC0" w14:textId="77777777" w:rsidR="005E48E8" w:rsidRPr="00F31390" w:rsidRDefault="005E48E8" w:rsidP="00F31390">
      <w:pPr>
        <w:spacing w:line="360" w:lineRule="auto"/>
        <w:rPr>
          <w:rFonts w:ascii="Times New Roman" w:hAnsi="Times New Roman" w:cs="Times New Roman"/>
          <w:b/>
          <w:sz w:val="28"/>
          <w:szCs w:val="28"/>
          <w:lang w:val="es-ES"/>
        </w:rPr>
      </w:pPr>
      <w:bookmarkStart w:id="9" w:name="_Toc418523373"/>
      <w:bookmarkStart w:id="10" w:name="_Toc432513381"/>
      <w:bookmarkStart w:id="11" w:name="_Toc432513396"/>
      <w:bookmarkStart w:id="12" w:name="_Toc434795900"/>
      <w:bookmarkStart w:id="13" w:name="_Toc436085588"/>
      <w:bookmarkStart w:id="14" w:name="_Toc309999806"/>
      <w:bookmarkStart w:id="15" w:name="_Toc455388589"/>
      <w:r w:rsidRPr="00F31390">
        <w:rPr>
          <w:rFonts w:ascii="Times New Roman" w:hAnsi="Times New Roman" w:cs="Times New Roman"/>
          <w:b/>
          <w:sz w:val="28"/>
          <w:szCs w:val="28"/>
          <w:lang w:val="es-ES"/>
        </w:rPr>
        <w:lastRenderedPageBreak/>
        <w:t>DECLARACIÓN DE PRINCIPIOS</w:t>
      </w:r>
      <w:bookmarkEnd w:id="9"/>
      <w:bookmarkEnd w:id="10"/>
      <w:bookmarkEnd w:id="11"/>
      <w:bookmarkEnd w:id="12"/>
      <w:bookmarkEnd w:id="13"/>
      <w:bookmarkEnd w:id="14"/>
      <w:bookmarkEnd w:id="15"/>
      <w:r w:rsidRPr="00F31390">
        <w:rPr>
          <w:rFonts w:ascii="Times New Roman" w:hAnsi="Times New Roman" w:cs="Times New Roman"/>
          <w:b/>
          <w:sz w:val="28"/>
          <w:szCs w:val="28"/>
          <w:lang w:val="es-ES"/>
        </w:rPr>
        <w:t xml:space="preserve"> </w:t>
      </w:r>
    </w:p>
    <w:p w14:paraId="78DA84B1" w14:textId="77777777" w:rsidR="005E48E8" w:rsidRPr="00F31390" w:rsidRDefault="005E48E8" w:rsidP="00F31390">
      <w:pPr>
        <w:spacing w:line="360" w:lineRule="auto"/>
        <w:jc w:val="both"/>
        <w:rPr>
          <w:rFonts w:ascii="Times New Roman" w:hAnsi="Times New Roman" w:cs="Times New Roman"/>
          <w:lang w:val="es-ES"/>
        </w:rPr>
      </w:pPr>
    </w:p>
    <w:p w14:paraId="72216020" w14:textId="77777777" w:rsidR="005E48E8" w:rsidRPr="00F31390" w:rsidRDefault="005E48E8" w:rsidP="00F31390">
      <w:pPr>
        <w:spacing w:line="360" w:lineRule="auto"/>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El presente documento se ciñe a las normas éticas y reglamentarias de la Universidad de Los Hemisferios. Así, declaro que lo contenido en este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14:paraId="0571A623" w14:textId="77777777" w:rsidR="005E48E8" w:rsidRPr="00F31390" w:rsidRDefault="005E48E8" w:rsidP="00F31390">
      <w:pPr>
        <w:spacing w:line="360" w:lineRule="auto"/>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73FF3F97" w14:textId="77777777" w:rsidR="005E48E8" w:rsidRPr="00F31390" w:rsidRDefault="005E48E8" w:rsidP="00F31390">
      <w:pPr>
        <w:spacing w:line="360" w:lineRule="auto"/>
        <w:jc w:val="both"/>
        <w:rPr>
          <w:rFonts w:ascii="Times New Roman" w:hAnsi="Times New Roman" w:cs="Times New Roman"/>
          <w:sz w:val="24"/>
          <w:szCs w:val="24"/>
          <w:lang w:val="es-ES"/>
        </w:rPr>
      </w:pPr>
    </w:p>
    <w:p w14:paraId="22376A82" w14:textId="4C9E93F7" w:rsidR="005E48E8" w:rsidRPr="00F31390" w:rsidRDefault="0045356F" w:rsidP="00F31390">
      <w:pPr>
        <w:spacing w:line="360" w:lineRule="auto"/>
        <w:jc w:val="both"/>
        <w:rPr>
          <w:rFonts w:ascii="Times New Roman" w:hAnsi="Times New Roman" w:cs="Times New Roman"/>
          <w:b/>
          <w:sz w:val="24"/>
          <w:szCs w:val="24"/>
          <w:lang w:val="es-ES"/>
        </w:rPr>
      </w:pPr>
      <w:r w:rsidRPr="00F31390">
        <w:rPr>
          <w:rFonts w:ascii="Times New Roman" w:hAnsi="Times New Roman" w:cs="Times New Roman"/>
          <w:b/>
          <w:sz w:val="24"/>
          <w:szCs w:val="24"/>
          <w:lang w:val="es-ES"/>
        </w:rPr>
        <w:t>Carla Gabriela Santoliva Elizalde</w:t>
      </w:r>
    </w:p>
    <w:p w14:paraId="42FDD15F" w14:textId="16183178" w:rsidR="005E48E8" w:rsidRPr="00F31390" w:rsidRDefault="0045356F" w:rsidP="00F31390">
      <w:pPr>
        <w:spacing w:line="360" w:lineRule="auto"/>
        <w:jc w:val="both"/>
        <w:rPr>
          <w:rFonts w:ascii="Times New Roman" w:hAnsi="Times New Roman" w:cs="Times New Roman"/>
          <w:b/>
          <w:sz w:val="24"/>
          <w:szCs w:val="24"/>
          <w:lang w:val="es-ES"/>
        </w:rPr>
      </w:pPr>
      <w:r w:rsidRPr="00F31390">
        <w:rPr>
          <w:rFonts w:ascii="Times New Roman" w:hAnsi="Times New Roman" w:cs="Times New Roman"/>
          <w:b/>
          <w:sz w:val="24"/>
          <w:szCs w:val="24"/>
          <w:lang w:val="es-ES"/>
        </w:rPr>
        <w:t>C.I.: 1715969141</w:t>
      </w:r>
    </w:p>
    <w:p w14:paraId="1E5602AE" w14:textId="77777777" w:rsidR="005E48E8" w:rsidRPr="00F31390" w:rsidRDefault="005E48E8" w:rsidP="00F31390">
      <w:pPr>
        <w:spacing w:line="360" w:lineRule="auto"/>
        <w:jc w:val="both"/>
        <w:rPr>
          <w:rFonts w:ascii="Times New Roman" w:hAnsi="Times New Roman" w:cs="Times New Roman"/>
          <w:b/>
          <w:sz w:val="24"/>
          <w:szCs w:val="24"/>
          <w:lang w:val="es-ES"/>
        </w:rPr>
      </w:pPr>
    </w:p>
    <w:p w14:paraId="0982E787" w14:textId="68F45985" w:rsidR="005E48E8" w:rsidRPr="00F31390" w:rsidRDefault="005E48E8" w:rsidP="00F31390">
      <w:pPr>
        <w:spacing w:line="360" w:lineRule="auto"/>
        <w:jc w:val="both"/>
        <w:rPr>
          <w:rFonts w:ascii="Times New Roman" w:hAnsi="Times New Roman" w:cs="Times New Roman"/>
          <w:lang w:val="es-ES"/>
        </w:rPr>
      </w:pPr>
      <w:r w:rsidRPr="00F31390">
        <w:rPr>
          <w:rFonts w:ascii="Times New Roman" w:hAnsi="Times New Roman" w:cs="Times New Roman"/>
          <w:lang w:val="es-ES"/>
        </w:rPr>
        <w:br w:type="page"/>
      </w:r>
    </w:p>
    <w:p w14:paraId="30123289" w14:textId="3D373172" w:rsidR="005E48E8" w:rsidRPr="00F31390" w:rsidRDefault="005E48E8" w:rsidP="00F31390">
      <w:pPr>
        <w:spacing w:line="360" w:lineRule="auto"/>
        <w:jc w:val="both"/>
        <w:rPr>
          <w:rFonts w:ascii="Times New Roman" w:hAnsi="Times New Roman" w:cs="Times New Roman"/>
          <w:b/>
          <w:sz w:val="24"/>
          <w:szCs w:val="24"/>
          <w:lang w:val="es-ES"/>
        </w:rPr>
      </w:pPr>
    </w:p>
    <w:sdt>
      <w:sdtPr>
        <w:rPr>
          <w:rFonts w:ascii="Times New Roman" w:eastAsiaTheme="minorHAnsi" w:hAnsi="Times New Roman" w:cs="Times New Roman"/>
          <w:b/>
          <w:color w:val="auto"/>
          <w:sz w:val="28"/>
          <w:szCs w:val="28"/>
          <w:lang w:val="es-ES"/>
        </w:rPr>
        <w:id w:val="-11989715"/>
        <w:docPartObj>
          <w:docPartGallery w:val="Table of Contents"/>
          <w:docPartUnique/>
        </w:docPartObj>
      </w:sdtPr>
      <w:sdtEndPr>
        <w:rPr>
          <w:bCs/>
          <w:sz w:val="24"/>
          <w:szCs w:val="24"/>
        </w:rPr>
      </w:sdtEndPr>
      <w:sdtContent>
        <w:p w14:paraId="1B8A3C72" w14:textId="16B5F5ED" w:rsidR="0015344A" w:rsidRDefault="00F31390" w:rsidP="009B224C">
          <w:pPr>
            <w:pStyle w:val="TtulodeTDC"/>
            <w:keepNext w:val="0"/>
            <w:keepLines w:val="0"/>
            <w:spacing w:before="0" w:after="200" w:line="360" w:lineRule="auto"/>
            <w:rPr>
              <w:rFonts w:ascii="Times New Roman" w:hAnsi="Times New Roman" w:cs="Times New Roman"/>
              <w:b/>
              <w:color w:val="auto"/>
              <w:sz w:val="28"/>
              <w:szCs w:val="28"/>
              <w:lang w:val="es-ES"/>
            </w:rPr>
          </w:pPr>
          <w:r w:rsidRPr="00F31390">
            <w:rPr>
              <w:rFonts w:ascii="Times New Roman" w:eastAsiaTheme="minorHAnsi" w:hAnsi="Times New Roman" w:cs="Times New Roman"/>
              <w:b/>
              <w:color w:val="auto"/>
              <w:sz w:val="28"/>
              <w:szCs w:val="28"/>
              <w:lang w:val="es-ES"/>
            </w:rPr>
            <w:t>Í</w:t>
          </w:r>
          <w:r w:rsidR="00656E6C" w:rsidRPr="00F31390">
            <w:rPr>
              <w:rFonts w:ascii="Times New Roman" w:hAnsi="Times New Roman" w:cs="Times New Roman"/>
              <w:b/>
              <w:color w:val="auto"/>
              <w:sz w:val="28"/>
              <w:szCs w:val="28"/>
              <w:lang w:val="es-ES"/>
            </w:rPr>
            <w:t>NDICE</w:t>
          </w:r>
        </w:p>
        <w:p w14:paraId="2062B6B3" w14:textId="77777777" w:rsidR="009B224C" w:rsidRPr="009B224C" w:rsidRDefault="009B224C" w:rsidP="009B224C">
          <w:pPr>
            <w:rPr>
              <w:lang w:val="es-ES"/>
            </w:rPr>
          </w:pPr>
        </w:p>
        <w:p w14:paraId="26A71B59" w14:textId="77777777" w:rsidR="00051BD7" w:rsidRPr="00F31390" w:rsidRDefault="00656E6C" w:rsidP="00F31390">
          <w:pPr>
            <w:pStyle w:val="TDC1"/>
            <w:spacing w:after="200" w:line="360" w:lineRule="auto"/>
            <w:rPr>
              <w:rFonts w:ascii="Times New Roman" w:eastAsiaTheme="minorEastAsia" w:hAnsi="Times New Roman" w:cs="Times New Roman"/>
              <w:noProof/>
              <w:sz w:val="24"/>
              <w:szCs w:val="24"/>
              <w:lang w:val="es-ES" w:eastAsia="es-EC"/>
            </w:rPr>
          </w:pPr>
          <w:r w:rsidRPr="00F31390">
            <w:rPr>
              <w:rFonts w:ascii="Times New Roman" w:hAnsi="Times New Roman" w:cs="Times New Roman"/>
              <w:sz w:val="24"/>
              <w:szCs w:val="24"/>
              <w:lang w:val="es-ES"/>
            </w:rPr>
            <w:fldChar w:fldCharType="begin"/>
          </w:r>
          <w:r w:rsidRPr="00F31390">
            <w:rPr>
              <w:rFonts w:ascii="Times New Roman" w:hAnsi="Times New Roman" w:cs="Times New Roman"/>
              <w:sz w:val="24"/>
              <w:szCs w:val="24"/>
              <w:lang w:val="es-ES"/>
            </w:rPr>
            <w:instrText xml:space="preserve"> TOC \o "1-3" \h \z \u </w:instrText>
          </w:r>
          <w:r w:rsidRPr="00F31390">
            <w:rPr>
              <w:rFonts w:ascii="Times New Roman" w:hAnsi="Times New Roman" w:cs="Times New Roman"/>
              <w:sz w:val="24"/>
              <w:szCs w:val="24"/>
              <w:lang w:val="es-ES"/>
            </w:rPr>
            <w:fldChar w:fldCharType="separate"/>
          </w:r>
          <w:hyperlink w:anchor="_Toc456112468" w:history="1">
            <w:r w:rsidR="00051BD7" w:rsidRPr="00F31390">
              <w:rPr>
                <w:rStyle w:val="Hipervnculo"/>
                <w:rFonts w:ascii="Times New Roman" w:hAnsi="Times New Roman" w:cs="Times New Roman"/>
                <w:noProof/>
                <w:sz w:val="24"/>
                <w:szCs w:val="24"/>
                <w:lang w:val="es-ES"/>
              </w:rPr>
              <w:t>Resumen</w:t>
            </w:r>
            <w:r w:rsidR="00051BD7" w:rsidRPr="00F31390">
              <w:rPr>
                <w:rFonts w:ascii="Times New Roman" w:hAnsi="Times New Roman" w:cs="Times New Roman"/>
                <w:noProof/>
                <w:webHidden/>
                <w:sz w:val="24"/>
                <w:szCs w:val="24"/>
                <w:lang w:val="es-ES"/>
              </w:rPr>
              <w:tab/>
            </w:r>
            <w:r w:rsidR="00051BD7" w:rsidRPr="00F31390">
              <w:rPr>
                <w:rFonts w:ascii="Times New Roman" w:hAnsi="Times New Roman" w:cs="Times New Roman"/>
                <w:noProof/>
                <w:webHidden/>
                <w:sz w:val="24"/>
                <w:szCs w:val="24"/>
                <w:lang w:val="es-ES"/>
              </w:rPr>
              <w:fldChar w:fldCharType="begin"/>
            </w:r>
            <w:r w:rsidR="00051BD7" w:rsidRPr="00F31390">
              <w:rPr>
                <w:rFonts w:ascii="Times New Roman" w:hAnsi="Times New Roman" w:cs="Times New Roman"/>
                <w:noProof/>
                <w:webHidden/>
                <w:sz w:val="24"/>
                <w:szCs w:val="24"/>
                <w:lang w:val="es-ES"/>
              </w:rPr>
              <w:instrText xml:space="preserve"> PAGEREF _Toc456112468 \h </w:instrText>
            </w:r>
            <w:r w:rsidR="00051BD7" w:rsidRPr="00F31390">
              <w:rPr>
                <w:rFonts w:ascii="Times New Roman" w:hAnsi="Times New Roman" w:cs="Times New Roman"/>
                <w:noProof/>
                <w:webHidden/>
                <w:sz w:val="24"/>
                <w:szCs w:val="24"/>
                <w:lang w:val="es-ES"/>
              </w:rPr>
            </w:r>
            <w:r w:rsidR="00051BD7"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6</w:t>
            </w:r>
            <w:r w:rsidR="00051BD7" w:rsidRPr="00F31390">
              <w:rPr>
                <w:rFonts w:ascii="Times New Roman" w:hAnsi="Times New Roman" w:cs="Times New Roman"/>
                <w:noProof/>
                <w:webHidden/>
                <w:sz w:val="24"/>
                <w:szCs w:val="24"/>
                <w:lang w:val="es-ES"/>
              </w:rPr>
              <w:fldChar w:fldCharType="end"/>
            </w:r>
          </w:hyperlink>
        </w:p>
        <w:p w14:paraId="73D0DCDA" w14:textId="77777777" w:rsidR="00051BD7" w:rsidRPr="00F31390" w:rsidRDefault="00D01701" w:rsidP="00F31390">
          <w:pPr>
            <w:pStyle w:val="TDC1"/>
            <w:spacing w:after="200" w:line="360" w:lineRule="auto"/>
            <w:rPr>
              <w:rFonts w:ascii="Times New Roman" w:eastAsiaTheme="minorEastAsia" w:hAnsi="Times New Roman" w:cs="Times New Roman"/>
              <w:noProof/>
              <w:sz w:val="24"/>
              <w:szCs w:val="24"/>
              <w:lang w:val="es-ES" w:eastAsia="es-EC"/>
            </w:rPr>
          </w:pPr>
          <w:hyperlink w:anchor="_Toc456112469" w:history="1">
            <w:r w:rsidR="00051BD7" w:rsidRPr="00F31390">
              <w:rPr>
                <w:rStyle w:val="Hipervnculo"/>
                <w:rFonts w:ascii="Times New Roman" w:hAnsi="Times New Roman" w:cs="Times New Roman"/>
                <w:noProof/>
                <w:sz w:val="24"/>
                <w:szCs w:val="24"/>
                <w:lang w:val="es-ES"/>
              </w:rPr>
              <w:t>Abstract</w:t>
            </w:r>
            <w:r w:rsidR="00051BD7" w:rsidRPr="00F31390">
              <w:rPr>
                <w:rFonts w:ascii="Times New Roman" w:hAnsi="Times New Roman" w:cs="Times New Roman"/>
                <w:noProof/>
                <w:webHidden/>
                <w:sz w:val="24"/>
                <w:szCs w:val="24"/>
                <w:lang w:val="es-ES"/>
              </w:rPr>
              <w:tab/>
            </w:r>
            <w:r w:rsidR="00051BD7" w:rsidRPr="00F31390">
              <w:rPr>
                <w:rFonts w:ascii="Times New Roman" w:hAnsi="Times New Roman" w:cs="Times New Roman"/>
                <w:noProof/>
                <w:webHidden/>
                <w:sz w:val="24"/>
                <w:szCs w:val="24"/>
                <w:lang w:val="es-ES"/>
              </w:rPr>
              <w:fldChar w:fldCharType="begin"/>
            </w:r>
            <w:r w:rsidR="00051BD7" w:rsidRPr="00F31390">
              <w:rPr>
                <w:rFonts w:ascii="Times New Roman" w:hAnsi="Times New Roman" w:cs="Times New Roman"/>
                <w:noProof/>
                <w:webHidden/>
                <w:sz w:val="24"/>
                <w:szCs w:val="24"/>
                <w:lang w:val="es-ES"/>
              </w:rPr>
              <w:instrText xml:space="preserve"> PAGEREF _Toc456112469 \h </w:instrText>
            </w:r>
            <w:r w:rsidR="00051BD7" w:rsidRPr="00F31390">
              <w:rPr>
                <w:rFonts w:ascii="Times New Roman" w:hAnsi="Times New Roman" w:cs="Times New Roman"/>
                <w:noProof/>
                <w:webHidden/>
                <w:sz w:val="24"/>
                <w:szCs w:val="24"/>
                <w:lang w:val="es-ES"/>
              </w:rPr>
            </w:r>
            <w:r w:rsidR="00051BD7"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6</w:t>
            </w:r>
            <w:r w:rsidR="00051BD7" w:rsidRPr="00F31390">
              <w:rPr>
                <w:rFonts w:ascii="Times New Roman" w:hAnsi="Times New Roman" w:cs="Times New Roman"/>
                <w:noProof/>
                <w:webHidden/>
                <w:sz w:val="24"/>
                <w:szCs w:val="24"/>
                <w:lang w:val="es-ES"/>
              </w:rPr>
              <w:fldChar w:fldCharType="end"/>
            </w:r>
          </w:hyperlink>
        </w:p>
        <w:p w14:paraId="2EB587E4" w14:textId="77777777" w:rsidR="00051BD7" w:rsidRPr="00F31390" w:rsidRDefault="00D01701" w:rsidP="00F31390">
          <w:pPr>
            <w:pStyle w:val="TDC1"/>
            <w:spacing w:after="200" w:line="360" w:lineRule="auto"/>
            <w:rPr>
              <w:rFonts w:ascii="Times New Roman" w:eastAsiaTheme="minorEastAsia" w:hAnsi="Times New Roman" w:cs="Times New Roman"/>
              <w:noProof/>
              <w:sz w:val="24"/>
              <w:szCs w:val="24"/>
              <w:lang w:val="es-ES" w:eastAsia="es-EC"/>
            </w:rPr>
          </w:pPr>
          <w:hyperlink w:anchor="_Toc456112470" w:history="1">
            <w:r w:rsidR="00051BD7" w:rsidRPr="00F31390">
              <w:rPr>
                <w:rStyle w:val="Hipervnculo"/>
                <w:rFonts w:ascii="Times New Roman" w:hAnsi="Times New Roman" w:cs="Times New Roman"/>
                <w:noProof/>
                <w:sz w:val="24"/>
                <w:szCs w:val="24"/>
                <w:lang w:val="es-ES"/>
              </w:rPr>
              <w:t>Introducción</w:t>
            </w:r>
            <w:r w:rsidR="00051BD7" w:rsidRPr="00F31390">
              <w:rPr>
                <w:rFonts w:ascii="Times New Roman" w:hAnsi="Times New Roman" w:cs="Times New Roman"/>
                <w:noProof/>
                <w:webHidden/>
                <w:sz w:val="24"/>
                <w:szCs w:val="24"/>
                <w:lang w:val="es-ES"/>
              </w:rPr>
              <w:tab/>
            </w:r>
            <w:r w:rsidR="00051BD7" w:rsidRPr="00F31390">
              <w:rPr>
                <w:rFonts w:ascii="Times New Roman" w:hAnsi="Times New Roman" w:cs="Times New Roman"/>
                <w:noProof/>
                <w:webHidden/>
                <w:sz w:val="24"/>
                <w:szCs w:val="24"/>
                <w:lang w:val="es-ES"/>
              </w:rPr>
              <w:fldChar w:fldCharType="begin"/>
            </w:r>
            <w:r w:rsidR="00051BD7" w:rsidRPr="00F31390">
              <w:rPr>
                <w:rFonts w:ascii="Times New Roman" w:hAnsi="Times New Roman" w:cs="Times New Roman"/>
                <w:noProof/>
                <w:webHidden/>
                <w:sz w:val="24"/>
                <w:szCs w:val="24"/>
                <w:lang w:val="es-ES"/>
              </w:rPr>
              <w:instrText xml:space="preserve"> PAGEREF _Toc456112470 \h </w:instrText>
            </w:r>
            <w:r w:rsidR="00051BD7" w:rsidRPr="00F31390">
              <w:rPr>
                <w:rFonts w:ascii="Times New Roman" w:hAnsi="Times New Roman" w:cs="Times New Roman"/>
                <w:noProof/>
                <w:webHidden/>
                <w:sz w:val="24"/>
                <w:szCs w:val="24"/>
                <w:lang w:val="es-ES"/>
              </w:rPr>
            </w:r>
            <w:r w:rsidR="00051BD7"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7</w:t>
            </w:r>
            <w:r w:rsidR="00051BD7" w:rsidRPr="00F31390">
              <w:rPr>
                <w:rFonts w:ascii="Times New Roman" w:hAnsi="Times New Roman" w:cs="Times New Roman"/>
                <w:noProof/>
                <w:webHidden/>
                <w:sz w:val="24"/>
                <w:szCs w:val="24"/>
                <w:lang w:val="es-ES"/>
              </w:rPr>
              <w:fldChar w:fldCharType="end"/>
            </w:r>
          </w:hyperlink>
        </w:p>
        <w:p w14:paraId="052AF080" w14:textId="77777777" w:rsidR="00051BD7" w:rsidRPr="00F31390" w:rsidRDefault="00D01701" w:rsidP="00F31390">
          <w:pPr>
            <w:pStyle w:val="TDC1"/>
            <w:spacing w:after="200" w:line="360" w:lineRule="auto"/>
            <w:rPr>
              <w:rFonts w:ascii="Times New Roman" w:eastAsiaTheme="minorEastAsia" w:hAnsi="Times New Roman" w:cs="Times New Roman"/>
              <w:noProof/>
              <w:sz w:val="24"/>
              <w:szCs w:val="24"/>
              <w:lang w:val="es-ES" w:eastAsia="es-EC"/>
            </w:rPr>
          </w:pPr>
          <w:hyperlink w:anchor="_Toc456112471" w:history="1">
            <w:r w:rsidR="00051BD7" w:rsidRPr="00F31390">
              <w:rPr>
                <w:rStyle w:val="Hipervnculo"/>
                <w:rFonts w:ascii="Times New Roman" w:hAnsi="Times New Roman" w:cs="Times New Roman"/>
                <w:noProof/>
                <w:sz w:val="24"/>
                <w:szCs w:val="24"/>
                <w:lang w:val="es-ES"/>
              </w:rPr>
              <w:t>Metodología</w:t>
            </w:r>
            <w:r w:rsidR="00051BD7" w:rsidRPr="00F31390">
              <w:rPr>
                <w:rFonts w:ascii="Times New Roman" w:hAnsi="Times New Roman" w:cs="Times New Roman"/>
                <w:noProof/>
                <w:webHidden/>
                <w:sz w:val="24"/>
                <w:szCs w:val="24"/>
                <w:lang w:val="es-ES"/>
              </w:rPr>
              <w:tab/>
            </w:r>
            <w:r w:rsidR="00051BD7" w:rsidRPr="00F31390">
              <w:rPr>
                <w:rFonts w:ascii="Times New Roman" w:hAnsi="Times New Roman" w:cs="Times New Roman"/>
                <w:noProof/>
                <w:webHidden/>
                <w:sz w:val="24"/>
                <w:szCs w:val="24"/>
                <w:lang w:val="es-ES"/>
              </w:rPr>
              <w:fldChar w:fldCharType="begin"/>
            </w:r>
            <w:r w:rsidR="00051BD7" w:rsidRPr="00F31390">
              <w:rPr>
                <w:rFonts w:ascii="Times New Roman" w:hAnsi="Times New Roman" w:cs="Times New Roman"/>
                <w:noProof/>
                <w:webHidden/>
                <w:sz w:val="24"/>
                <w:szCs w:val="24"/>
                <w:lang w:val="es-ES"/>
              </w:rPr>
              <w:instrText xml:space="preserve"> PAGEREF _Toc456112471 \h </w:instrText>
            </w:r>
            <w:r w:rsidR="00051BD7" w:rsidRPr="00F31390">
              <w:rPr>
                <w:rFonts w:ascii="Times New Roman" w:hAnsi="Times New Roman" w:cs="Times New Roman"/>
                <w:noProof/>
                <w:webHidden/>
                <w:sz w:val="24"/>
                <w:szCs w:val="24"/>
                <w:lang w:val="es-ES"/>
              </w:rPr>
            </w:r>
            <w:r w:rsidR="00051BD7"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8</w:t>
            </w:r>
            <w:r w:rsidR="00051BD7" w:rsidRPr="00F31390">
              <w:rPr>
                <w:rFonts w:ascii="Times New Roman" w:hAnsi="Times New Roman" w:cs="Times New Roman"/>
                <w:noProof/>
                <w:webHidden/>
                <w:sz w:val="24"/>
                <w:szCs w:val="24"/>
                <w:lang w:val="es-ES"/>
              </w:rPr>
              <w:fldChar w:fldCharType="end"/>
            </w:r>
          </w:hyperlink>
        </w:p>
        <w:p w14:paraId="5B591A97" w14:textId="77777777" w:rsidR="00051BD7" w:rsidRPr="00F31390" w:rsidRDefault="00D01701" w:rsidP="00F31390">
          <w:pPr>
            <w:pStyle w:val="TDC1"/>
            <w:spacing w:after="200" w:line="360" w:lineRule="auto"/>
            <w:rPr>
              <w:rFonts w:ascii="Times New Roman" w:eastAsiaTheme="minorEastAsia" w:hAnsi="Times New Roman" w:cs="Times New Roman"/>
              <w:noProof/>
              <w:sz w:val="24"/>
              <w:szCs w:val="24"/>
              <w:lang w:val="es-ES" w:eastAsia="es-EC"/>
            </w:rPr>
          </w:pPr>
          <w:hyperlink w:anchor="_Toc456112472" w:history="1">
            <w:r w:rsidR="00051BD7" w:rsidRPr="00F31390">
              <w:rPr>
                <w:rStyle w:val="Hipervnculo"/>
                <w:rFonts w:ascii="Times New Roman" w:hAnsi="Times New Roman" w:cs="Times New Roman"/>
                <w:noProof/>
                <w:sz w:val="24"/>
                <w:szCs w:val="24"/>
                <w:lang w:val="es-ES"/>
              </w:rPr>
              <w:t>Estado de la cuestión</w:t>
            </w:r>
            <w:r w:rsidR="00051BD7" w:rsidRPr="00F31390">
              <w:rPr>
                <w:rFonts w:ascii="Times New Roman" w:hAnsi="Times New Roman" w:cs="Times New Roman"/>
                <w:noProof/>
                <w:webHidden/>
                <w:sz w:val="24"/>
                <w:szCs w:val="24"/>
                <w:lang w:val="es-ES"/>
              </w:rPr>
              <w:tab/>
            </w:r>
            <w:r w:rsidR="00051BD7" w:rsidRPr="00F31390">
              <w:rPr>
                <w:rFonts w:ascii="Times New Roman" w:hAnsi="Times New Roman" w:cs="Times New Roman"/>
                <w:noProof/>
                <w:webHidden/>
                <w:sz w:val="24"/>
                <w:szCs w:val="24"/>
                <w:lang w:val="es-ES"/>
              </w:rPr>
              <w:fldChar w:fldCharType="begin"/>
            </w:r>
            <w:r w:rsidR="00051BD7" w:rsidRPr="00F31390">
              <w:rPr>
                <w:rFonts w:ascii="Times New Roman" w:hAnsi="Times New Roman" w:cs="Times New Roman"/>
                <w:noProof/>
                <w:webHidden/>
                <w:sz w:val="24"/>
                <w:szCs w:val="24"/>
                <w:lang w:val="es-ES"/>
              </w:rPr>
              <w:instrText xml:space="preserve"> PAGEREF _Toc456112472 \h </w:instrText>
            </w:r>
            <w:r w:rsidR="00051BD7" w:rsidRPr="00F31390">
              <w:rPr>
                <w:rFonts w:ascii="Times New Roman" w:hAnsi="Times New Roman" w:cs="Times New Roman"/>
                <w:noProof/>
                <w:webHidden/>
                <w:sz w:val="24"/>
                <w:szCs w:val="24"/>
                <w:lang w:val="es-ES"/>
              </w:rPr>
            </w:r>
            <w:r w:rsidR="00051BD7"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8</w:t>
            </w:r>
            <w:r w:rsidR="00051BD7" w:rsidRPr="00F31390">
              <w:rPr>
                <w:rFonts w:ascii="Times New Roman" w:hAnsi="Times New Roman" w:cs="Times New Roman"/>
                <w:noProof/>
                <w:webHidden/>
                <w:sz w:val="24"/>
                <w:szCs w:val="24"/>
                <w:lang w:val="es-ES"/>
              </w:rPr>
              <w:fldChar w:fldCharType="end"/>
            </w:r>
          </w:hyperlink>
        </w:p>
        <w:p w14:paraId="045E06A0" w14:textId="77777777" w:rsidR="00051BD7" w:rsidRPr="00F31390" w:rsidRDefault="00D01701" w:rsidP="00F31390">
          <w:pPr>
            <w:pStyle w:val="TDC1"/>
            <w:spacing w:after="200" w:line="360" w:lineRule="auto"/>
            <w:rPr>
              <w:rFonts w:ascii="Times New Roman" w:eastAsiaTheme="minorEastAsia" w:hAnsi="Times New Roman" w:cs="Times New Roman"/>
              <w:noProof/>
              <w:sz w:val="24"/>
              <w:szCs w:val="24"/>
              <w:lang w:val="es-ES" w:eastAsia="es-EC"/>
            </w:rPr>
          </w:pPr>
          <w:hyperlink w:anchor="_Toc456112473" w:history="1">
            <w:r w:rsidR="00051BD7" w:rsidRPr="00F31390">
              <w:rPr>
                <w:rStyle w:val="Hipervnculo"/>
                <w:rFonts w:ascii="Times New Roman" w:hAnsi="Times New Roman" w:cs="Times New Roman"/>
                <w:noProof/>
                <w:sz w:val="24"/>
                <w:szCs w:val="24"/>
                <w:lang w:val="es-ES"/>
              </w:rPr>
              <w:t>Hallazgos</w:t>
            </w:r>
            <w:r w:rsidR="00051BD7" w:rsidRPr="00F31390">
              <w:rPr>
                <w:rFonts w:ascii="Times New Roman" w:hAnsi="Times New Roman" w:cs="Times New Roman"/>
                <w:noProof/>
                <w:webHidden/>
                <w:sz w:val="24"/>
                <w:szCs w:val="24"/>
                <w:lang w:val="es-ES"/>
              </w:rPr>
              <w:tab/>
            </w:r>
            <w:r w:rsidR="00051BD7" w:rsidRPr="00F31390">
              <w:rPr>
                <w:rFonts w:ascii="Times New Roman" w:hAnsi="Times New Roman" w:cs="Times New Roman"/>
                <w:noProof/>
                <w:webHidden/>
                <w:sz w:val="24"/>
                <w:szCs w:val="24"/>
                <w:lang w:val="es-ES"/>
              </w:rPr>
              <w:fldChar w:fldCharType="begin"/>
            </w:r>
            <w:r w:rsidR="00051BD7" w:rsidRPr="00F31390">
              <w:rPr>
                <w:rFonts w:ascii="Times New Roman" w:hAnsi="Times New Roman" w:cs="Times New Roman"/>
                <w:noProof/>
                <w:webHidden/>
                <w:sz w:val="24"/>
                <w:szCs w:val="24"/>
                <w:lang w:val="es-ES"/>
              </w:rPr>
              <w:instrText xml:space="preserve"> PAGEREF _Toc456112473 \h </w:instrText>
            </w:r>
            <w:r w:rsidR="00051BD7" w:rsidRPr="00F31390">
              <w:rPr>
                <w:rFonts w:ascii="Times New Roman" w:hAnsi="Times New Roman" w:cs="Times New Roman"/>
                <w:noProof/>
                <w:webHidden/>
                <w:sz w:val="24"/>
                <w:szCs w:val="24"/>
                <w:lang w:val="es-ES"/>
              </w:rPr>
            </w:r>
            <w:r w:rsidR="00051BD7"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13</w:t>
            </w:r>
            <w:r w:rsidR="00051BD7" w:rsidRPr="00F31390">
              <w:rPr>
                <w:rFonts w:ascii="Times New Roman" w:hAnsi="Times New Roman" w:cs="Times New Roman"/>
                <w:noProof/>
                <w:webHidden/>
                <w:sz w:val="24"/>
                <w:szCs w:val="24"/>
                <w:lang w:val="es-ES"/>
              </w:rPr>
              <w:fldChar w:fldCharType="end"/>
            </w:r>
          </w:hyperlink>
        </w:p>
        <w:p w14:paraId="2630CD97" w14:textId="77777777" w:rsidR="00051BD7" w:rsidRPr="00F31390" w:rsidRDefault="00D01701" w:rsidP="00F31390">
          <w:pPr>
            <w:pStyle w:val="TDC1"/>
            <w:spacing w:after="200" w:line="360" w:lineRule="auto"/>
            <w:rPr>
              <w:rFonts w:ascii="Times New Roman" w:eastAsiaTheme="minorEastAsia" w:hAnsi="Times New Roman" w:cs="Times New Roman"/>
              <w:noProof/>
              <w:sz w:val="24"/>
              <w:szCs w:val="24"/>
              <w:lang w:val="es-ES" w:eastAsia="es-EC"/>
            </w:rPr>
          </w:pPr>
          <w:hyperlink w:anchor="_Toc456112474" w:history="1">
            <w:r w:rsidR="00051BD7" w:rsidRPr="00F31390">
              <w:rPr>
                <w:rStyle w:val="Hipervnculo"/>
                <w:rFonts w:ascii="Times New Roman" w:hAnsi="Times New Roman" w:cs="Times New Roman"/>
                <w:noProof/>
                <w:sz w:val="24"/>
                <w:szCs w:val="24"/>
                <w:lang w:val="es-ES"/>
              </w:rPr>
              <w:t>Discusión y conclusiones</w:t>
            </w:r>
            <w:r w:rsidR="00051BD7" w:rsidRPr="00F31390">
              <w:rPr>
                <w:rFonts w:ascii="Times New Roman" w:hAnsi="Times New Roman" w:cs="Times New Roman"/>
                <w:noProof/>
                <w:webHidden/>
                <w:sz w:val="24"/>
                <w:szCs w:val="24"/>
                <w:lang w:val="es-ES"/>
              </w:rPr>
              <w:tab/>
            </w:r>
            <w:r w:rsidR="00051BD7" w:rsidRPr="00F31390">
              <w:rPr>
                <w:rFonts w:ascii="Times New Roman" w:hAnsi="Times New Roman" w:cs="Times New Roman"/>
                <w:noProof/>
                <w:webHidden/>
                <w:sz w:val="24"/>
                <w:szCs w:val="24"/>
                <w:lang w:val="es-ES"/>
              </w:rPr>
              <w:fldChar w:fldCharType="begin"/>
            </w:r>
            <w:r w:rsidR="00051BD7" w:rsidRPr="00F31390">
              <w:rPr>
                <w:rFonts w:ascii="Times New Roman" w:hAnsi="Times New Roman" w:cs="Times New Roman"/>
                <w:noProof/>
                <w:webHidden/>
                <w:sz w:val="24"/>
                <w:szCs w:val="24"/>
                <w:lang w:val="es-ES"/>
              </w:rPr>
              <w:instrText xml:space="preserve"> PAGEREF _Toc456112474 \h </w:instrText>
            </w:r>
            <w:r w:rsidR="00051BD7" w:rsidRPr="00F31390">
              <w:rPr>
                <w:rFonts w:ascii="Times New Roman" w:hAnsi="Times New Roman" w:cs="Times New Roman"/>
                <w:noProof/>
                <w:webHidden/>
                <w:sz w:val="24"/>
                <w:szCs w:val="24"/>
                <w:lang w:val="es-ES"/>
              </w:rPr>
            </w:r>
            <w:r w:rsidR="00051BD7"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24</w:t>
            </w:r>
            <w:r w:rsidR="00051BD7" w:rsidRPr="00F31390">
              <w:rPr>
                <w:rFonts w:ascii="Times New Roman" w:hAnsi="Times New Roman" w:cs="Times New Roman"/>
                <w:noProof/>
                <w:webHidden/>
                <w:sz w:val="24"/>
                <w:szCs w:val="24"/>
                <w:lang w:val="es-ES"/>
              </w:rPr>
              <w:fldChar w:fldCharType="end"/>
            </w:r>
          </w:hyperlink>
        </w:p>
        <w:p w14:paraId="394BECCD" w14:textId="77777777" w:rsidR="00051BD7" w:rsidRPr="00F31390" w:rsidRDefault="00D01701" w:rsidP="00F31390">
          <w:pPr>
            <w:pStyle w:val="TDC1"/>
            <w:spacing w:after="200" w:line="360" w:lineRule="auto"/>
            <w:rPr>
              <w:rFonts w:ascii="Times New Roman" w:eastAsiaTheme="minorEastAsia" w:hAnsi="Times New Roman" w:cs="Times New Roman"/>
              <w:noProof/>
              <w:sz w:val="24"/>
              <w:szCs w:val="24"/>
              <w:lang w:val="es-ES" w:eastAsia="es-EC"/>
            </w:rPr>
          </w:pPr>
          <w:hyperlink w:anchor="_Toc456112475" w:history="1">
            <w:r w:rsidR="00051BD7" w:rsidRPr="00F31390">
              <w:rPr>
                <w:rStyle w:val="Hipervnculo"/>
                <w:rFonts w:ascii="Times New Roman" w:hAnsi="Times New Roman" w:cs="Times New Roman"/>
                <w:noProof/>
                <w:sz w:val="24"/>
                <w:szCs w:val="24"/>
                <w:lang w:val="es-ES"/>
              </w:rPr>
              <w:t>Bibliografía</w:t>
            </w:r>
            <w:r w:rsidR="00051BD7" w:rsidRPr="00F31390">
              <w:rPr>
                <w:rFonts w:ascii="Times New Roman" w:hAnsi="Times New Roman" w:cs="Times New Roman"/>
                <w:noProof/>
                <w:webHidden/>
                <w:sz w:val="24"/>
                <w:szCs w:val="24"/>
                <w:lang w:val="es-ES"/>
              </w:rPr>
              <w:tab/>
            </w:r>
            <w:r w:rsidR="00051BD7" w:rsidRPr="00F31390">
              <w:rPr>
                <w:rFonts w:ascii="Times New Roman" w:hAnsi="Times New Roman" w:cs="Times New Roman"/>
                <w:noProof/>
                <w:webHidden/>
                <w:sz w:val="24"/>
                <w:szCs w:val="24"/>
                <w:lang w:val="es-ES"/>
              </w:rPr>
              <w:fldChar w:fldCharType="begin"/>
            </w:r>
            <w:r w:rsidR="00051BD7" w:rsidRPr="00F31390">
              <w:rPr>
                <w:rFonts w:ascii="Times New Roman" w:hAnsi="Times New Roman" w:cs="Times New Roman"/>
                <w:noProof/>
                <w:webHidden/>
                <w:sz w:val="24"/>
                <w:szCs w:val="24"/>
                <w:lang w:val="es-ES"/>
              </w:rPr>
              <w:instrText xml:space="preserve"> PAGEREF _Toc456112475 \h </w:instrText>
            </w:r>
            <w:r w:rsidR="00051BD7" w:rsidRPr="00F31390">
              <w:rPr>
                <w:rFonts w:ascii="Times New Roman" w:hAnsi="Times New Roman" w:cs="Times New Roman"/>
                <w:noProof/>
                <w:webHidden/>
                <w:sz w:val="24"/>
                <w:szCs w:val="24"/>
                <w:lang w:val="es-ES"/>
              </w:rPr>
            </w:r>
            <w:r w:rsidR="00051BD7"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27</w:t>
            </w:r>
            <w:r w:rsidR="00051BD7" w:rsidRPr="00F31390">
              <w:rPr>
                <w:rFonts w:ascii="Times New Roman" w:hAnsi="Times New Roman" w:cs="Times New Roman"/>
                <w:noProof/>
                <w:webHidden/>
                <w:sz w:val="24"/>
                <w:szCs w:val="24"/>
                <w:lang w:val="es-ES"/>
              </w:rPr>
              <w:fldChar w:fldCharType="end"/>
            </w:r>
          </w:hyperlink>
        </w:p>
        <w:p w14:paraId="05DD7600" w14:textId="3E0A7B14" w:rsidR="00656E6C" w:rsidRPr="00F31390" w:rsidRDefault="00656E6C" w:rsidP="00F31390">
          <w:pPr>
            <w:spacing w:line="360" w:lineRule="auto"/>
            <w:rPr>
              <w:rFonts w:ascii="Times New Roman" w:hAnsi="Times New Roman" w:cs="Times New Roman"/>
              <w:sz w:val="24"/>
              <w:szCs w:val="24"/>
              <w:lang w:val="es-ES"/>
            </w:rPr>
          </w:pPr>
          <w:r w:rsidRPr="00F31390">
            <w:rPr>
              <w:rFonts w:ascii="Times New Roman" w:hAnsi="Times New Roman" w:cs="Times New Roman"/>
              <w:b/>
              <w:bCs/>
              <w:sz w:val="24"/>
              <w:szCs w:val="24"/>
              <w:lang w:val="es-ES"/>
            </w:rPr>
            <w:fldChar w:fldCharType="end"/>
          </w:r>
        </w:p>
      </w:sdtContent>
    </w:sdt>
    <w:p w14:paraId="0970BE34" w14:textId="35EF705D" w:rsidR="001C47DE" w:rsidRPr="00F31390" w:rsidRDefault="001C47DE" w:rsidP="00F31390">
      <w:pPr>
        <w:spacing w:line="360" w:lineRule="auto"/>
        <w:jc w:val="both"/>
        <w:rPr>
          <w:rFonts w:ascii="Times New Roman" w:hAnsi="Times New Roman" w:cs="Times New Roman"/>
          <w:b/>
          <w:sz w:val="24"/>
          <w:szCs w:val="24"/>
          <w:lang w:val="es-ES"/>
        </w:rPr>
      </w:pPr>
    </w:p>
    <w:p w14:paraId="45298A1C" w14:textId="77777777" w:rsidR="005E48E8" w:rsidRPr="00F31390" w:rsidRDefault="005E48E8" w:rsidP="00F31390">
      <w:pPr>
        <w:spacing w:line="360" w:lineRule="auto"/>
        <w:jc w:val="both"/>
        <w:rPr>
          <w:rFonts w:ascii="Times New Roman" w:hAnsi="Times New Roman" w:cs="Times New Roman"/>
          <w:b/>
          <w:sz w:val="24"/>
          <w:szCs w:val="24"/>
          <w:lang w:val="es-ES"/>
        </w:rPr>
      </w:pPr>
    </w:p>
    <w:p w14:paraId="65A433EE" w14:textId="77777777" w:rsidR="005E48E8" w:rsidRPr="00F31390" w:rsidRDefault="005E48E8" w:rsidP="00F31390">
      <w:pPr>
        <w:spacing w:line="360" w:lineRule="auto"/>
        <w:jc w:val="both"/>
        <w:rPr>
          <w:rFonts w:ascii="Times New Roman" w:hAnsi="Times New Roman" w:cs="Times New Roman"/>
          <w:b/>
          <w:sz w:val="24"/>
          <w:szCs w:val="24"/>
          <w:lang w:val="es-ES"/>
        </w:rPr>
      </w:pPr>
      <w:r w:rsidRPr="00F31390">
        <w:rPr>
          <w:rFonts w:ascii="Times New Roman" w:hAnsi="Times New Roman" w:cs="Times New Roman"/>
          <w:b/>
          <w:sz w:val="24"/>
          <w:szCs w:val="24"/>
          <w:lang w:val="es-ES"/>
        </w:rPr>
        <w:br w:type="page"/>
      </w:r>
    </w:p>
    <w:p w14:paraId="577A5A50" w14:textId="77777777" w:rsidR="0015344A" w:rsidRPr="00F31390" w:rsidRDefault="005E48E8" w:rsidP="00F31390">
      <w:pPr>
        <w:spacing w:line="360" w:lineRule="auto"/>
        <w:rPr>
          <w:rFonts w:ascii="Times New Roman" w:hAnsi="Times New Roman" w:cs="Times New Roman"/>
          <w:b/>
          <w:sz w:val="28"/>
          <w:szCs w:val="28"/>
          <w:lang w:val="es-ES"/>
        </w:rPr>
      </w:pPr>
      <w:bookmarkStart w:id="16" w:name="_Toc436085590"/>
      <w:bookmarkStart w:id="17" w:name="_Toc309999808"/>
      <w:bookmarkStart w:id="18" w:name="_Toc455388591"/>
      <w:r w:rsidRPr="00F31390">
        <w:rPr>
          <w:rFonts w:ascii="Times New Roman" w:hAnsi="Times New Roman" w:cs="Times New Roman"/>
          <w:b/>
          <w:sz w:val="28"/>
          <w:szCs w:val="28"/>
          <w:lang w:val="es-ES"/>
        </w:rPr>
        <w:lastRenderedPageBreak/>
        <w:t>ÍNDICE DE TABLAS</w:t>
      </w:r>
      <w:bookmarkEnd w:id="16"/>
      <w:bookmarkEnd w:id="17"/>
      <w:bookmarkEnd w:id="18"/>
    </w:p>
    <w:p w14:paraId="2E09A444" w14:textId="77777777" w:rsidR="0015344A" w:rsidRPr="00F31390" w:rsidRDefault="0015344A" w:rsidP="00F31390">
      <w:pPr>
        <w:spacing w:line="360" w:lineRule="auto"/>
        <w:rPr>
          <w:rFonts w:ascii="Times New Roman" w:hAnsi="Times New Roman" w:cs="Times New Roman"/>
          <w:b/>
          <w:sz w:val="24"/>
          <w:szCs w:val="24"/>
          <w:lang w:val="es-ES"/>
        </w:rPr>
      </w:pPr>
    </w:p>
    <w:p w14:paraId="2AE377A1" w14:textId="3CDBAA1C" w:rsidR="0015344A" w:rsidRPr="00F31390" w:rsidRDefault="0015344A" w:rsidP="00F31390">
      <w:pPr>
        <w:pStyle w:val="Tabladeilustraciones"/>
        <w:tabs>
          <w:tab w:val="right" w:leader="dot" w:pos="8488"/>
        </w:tabs>
        <w:spacing w:line="360" w:lineRule="auto"/>
        <w:rPr>
          <w:rFonts w:ascii="Times New Roman" w:eastAsiaTheme="minorEastAsia" w:hAnsi="Times New Roman" w:cs="Times New Roman"/>
          <w:noProof/>
          <w:sz w:val="24"/>
          <w:szCs w:val="24"/>
          <w:lang w:val="es-ES" w:eastAsia="es-EC"/>
        </w:rPr>
      </w:pPr>
      <w:r w:rsidRPr="00F31390">
        <w:rPr>
          <w:rFonts w:ascii="Times New Roman" w:hAnsi="Times New Roman" w:cs="Times New Roman"/>
          <w:b/>
          <w:sz w:val="24"/>
          <w:szCs w:val="24"/>
          <w:lang w:val="es-ES"/>
        </w:rPr>
        <w:fldChar w:fldCharType="begin"/>
      </w:r>
      <w:r w:rsidRPr="00F31390">
        <w:rPr>
          <w:rFonts w:ascii="Times New Roman" w:hAnsi="Times New Roman" w:cs="Times New Roman"/>
          <w:b/>
          <w:sz w:val="24"/>
          <w:szCs w:val="24"/>
          <w:lang w:val="es-ES"/>
        </w:rPr>
        <w:instrText xml:space="preserve"> TOC \h \z \c "Tabla" </w:instrText>
      </w:r>
      <w:r w:rsidRPr="00F31390">
        <w:rPr>
          <w:rFonts w:ascii="Times New Roman" w:hAnsi="Times New Roman" w:cs="Times New Roman"/>
          <w:b/>
          <w:sz w:val="24"/>
          <w:szCs w:val="24"/>
          <w:lang w:val="es-ES"/>
        </w:rPr>
        <w:fldChar w:fldCharType="separate"/>
      </w:r>
      <w:hyperlink w:anchor="_Toc456111756" w:history="1">
        <w:r w:rsidRPr="00F31390">
          <w:rPr>
            <w:rStyle w:val="Hipervnculo"/>
            <w:rFonts w:ascii="Times New Roman" w:hAnsi="Times New Roman" w:cs="Times New Roman"/>
            <w:noProof/>
            <w:color w:val="auto"/>
            <w:sz w:val="24"/>
            <w:szCs w:val="24"/>
            <w:lang w:val="es-ES"/>
          </w:rPr>
          <w:t>Tabla 1. Fuentes Primarias vs. Fuentes Secundarias</w:t>
        </w:r>
        <w:r w:rsidRPr="00F31390">
          <w:rPr>
            <w:rFonts w:ascii="Times New Roman" w:hAnsi="Times New Roman" w:cs="Times New Roman"/>
            <w:noProof/>
            <w:webHidden/>
            <w:sz w:val="24"/>
            <w:szCs w:val="24"/>
            <w:lang w:val="es-ES"/>
          </w:rPr>
          <w:tab/>
        </w:r>
        <w:r w:rsidRPr="00F31390">
          <w:rPr>
            <w:rFonts w:ascii="Times New Roman" w:hAnsi="Times New Roman" w:cs="Times New Roman"/>
            <w:noProof/>
            <w:webHidden/>
            <w:sz w:val="24"/>
            <w:szCs w:val="24"/>
            <w:lang w:val="es-ES"/>
          </w:rPr>
          <w:fldChar w:fldCharType="begin"/>
        </w:r>
        <w:r w:rsidRPr="00F31390">
          <w:rPr>
            <w:rFonts w:ascii="Times New Roman" w:hAnsi="Times New Roman" w:cs="Times New Roman"/>
            <w:noProof/>
            <w:webHidden/>
            <w:sz w:val="24"/>
            <w:szCs w:val="24"/>
            <w:lang w:val="es-ES"/>
          </w:rPr>
          <w:instrText xml:space="preserve"> PAGEREF _Toc456111756 \h </w:instrText>
        </w:r>
        <w:r w:rsidRPr="00F31390">
          <w:rPr>
            <w:rFonts w:ascii="Times New Roman" w:hAnsi="Times New Roman" w:cs="Times New Roman"/>
            <w:noProof/>
            <w:webHidden/>
            <w:sz w:val="24"/>
            <w:szCs w:val="24"/>
            <w:lang w:val="es-ES"/>
          </w:rPr>
        </w:r>
        <w:r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13</w:t>
        </w:r>
        <w:r w:rsidRPr="00F31390">
          <w:rPr>
            <w:rFonts w:ascii="Times New Roman" w:hAnsi="Times New Roman" w:cs="Times New Roman"/>
            <w:noProof/>
            <w:webHidden/>
            <w:sz w:val="24"/>
            <w:szCs w:val="24"/>
            <w:lang w:val="es-ES"/>
          </w:rPr>
          <w:fldChar w:fldCharType="end"/>
        </w:r>
      </w:hyperlink>
      <w:r w:rsidR="004717BE">
        <w:rPr>
          <w:rFonts w:ascii="Times New Roman" w:hAnsi="Times New Roman" w:cs="Times New Roman"/>
          <w:noProof/>
          <w:sz w:val="24"/>
          <w:szCs w:val="24"/>
          <w:lang w:val="es-ES"/>
        </w:rPr>
        <w:t>s</w:t>
      </w:r>
    </w:p>
    <w:p w14:paraId="73712703" w14:textId="77777777" w:rsidR="0015344A" w:rsidRPr="00F31390" w:rsidRDefault="00D01701" w:rsidP="00F31390">
      <w:pPr>
        <w:pStyle w:val="Tabladeilustraciones"/>
        <w:tabs>
          <w:tab w:val="right" w:leader="dot" w:pos="8488"/>
        </w:tabs>
        <w:spacing w:line="360" w:lineRule="auto"/>
        <w:rPr>
          <w:rFonts w:ascii="Times New Roman" w:eastAsiaTheme="minorEastAsia" w:hAnsi="Times New Roman" w:cs="Times New Roman"/>
          <w:noProof/>
          <w:sz w:val="24"/>
          <w:szCs w:val="24"/>
          <w:lang w:val="es-ES" w:eastAsia="es-EC"/>
        </w:rPr>
      </w:pPr>
      <w:hyperlink w:anchor="_Toc456111757" w:history="1">
        <w:r w:rsidR="0015344A" w:rsidRPr="00F31390">
          <w:rPr>
            <w:rStyle w:val="Hipervnculo"/>
            <w:rFonts w:ascii="Times New Roman" w:hAnsi="Times New Roman" w:cs="Times New Roman"/>
            <w:noProof/>
            <w:color w:val="auto"/>
            <w:sz w:val="24"/>
            <w:szCs w:val="24"/>
            <w:lang w:val="es-ES"/>
          </w:rPr>
          <w:t>Tabla 2. Fuentes Públicas</w:t>
        </w:r>
        <w:r w:rsidR="0015344A" w:rsidRPr="00F31390">
          <w:rPr>
            <w:rFonts w:ascii="Times New Roman" w:hAnsi="Times New Roman" w:cs="Times New Roman"/>
            <w:noProof/>
            <w:webHidden/>
            <w:sz w:val="24"/>
            <w:szCs w:val="24"/>
            <w:lang w:val="es-ES"/>
          </w:rPr>
          <w:tab/>
        </w:r>
        <w:r w:rsidR="0015344A" w:rsidRPr="00F31390">
          <w:rPr>
            <w:rFonts w:ascii="Times New Roman" w:hAnsi="Times New Roman" w:cs="Times New Roman"/>
            <w:noProof/>
            <w:webHidden/>
            <w:sz w:val="24"/>
            <w:szCs w:val="24"/>
            <w:lang w:val="es-ES"/>
          </w:rPr>
          <w:fldChar w:fldCharType="begin"/>
        </w:r>
        <w:r w:rsidR="0015344A" w:rsidRPr="00F31390">
          <w:rPr>
            <w:rFonts w:ascii="Times New Roman" w:hAnsi="Times New Roman" w:cs="Times New Roman"/>
            <w:noProof/>
            <w:webHidden/>
            <w:sz w:val="24"/>
            <w:szCs w:val="24"/>
            <w:lang w:val="es-ES"/>
          </w:rPr>
          <w:instrText xml:space="preserve"> PAGEREF _Toc456111757 \h </w:instrText>
        </w:r>
        <w:r w:rsidR="0015344A" w:rsidRPr="00F31390">
          <w:rPr>
            <w:rFonts w:ascii="Times New Roman" w:hAnsi="Times New Roman" w:cs="Times New Roman"/>
            <w:noProof/>
            <w:webHidden/>
            <w:sz w:val="24"/>
            <w:szCs w:val="24"/>
            <w:lang w:val="es-ES"/>
          </w:rPr>
        </w:r>
        <w:r w:rsidR="0015344A"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14</w:t>
        </w:r>
        <w:r w:rsidR="0015344A" w:rsidRPr="00F31390">
          <w:rPr>
            <w:rFonts w:ascii="Times New Roman" w:hAnsi="Times New Roman" w:cs="Times New Roman"/>
            <w:noProof/>
            <w:webHidden/>
            <w:sz w:val="24"/>
            <w:szCs w:val="24"/>
            <w:lang w:val="es-ES"/>
          </w:rPr>
          <w:fldChar w:fldCharType="end"/>
        </w:r>
      </w:hyperlink>
    </w:p>
    <w:p w14:paraId="56F2A1E3" w14:textId="77777777" w:rsidR="0015344A" w:rsidRPr="00F31390" w:rsidRDefault="00D01701" w:rsidP="00F31390">
      <w:pPr>
        <w:pStyle w:val="Tabladeilustraciones"/>
        <w:tabs>
          <w:tab w:val="right" w:leader="dot" w:pos="8488"/>
        </w:tabs>
        <w:spacing w:line="360" w:lineRule="auto"/>
        <w:rPr>
          <w:rFonts w:ascii="Times New Roman" w:eastAsiaTheme="minorEastAsia" w:hAnsi="Times New Roman" w:cs="Times New Roman"/>
          <w:noProof/>
          <w:sz w:val="24"/>
          <w:szCs w:val="24"/>
          <w:lang w:val="es-ES" w:eastAsia="es-EC"/>
        </w:rPr>
      </w:pPr>
      <w:hyperlink w:anchor="_Toc456111758" w:history="1">
        <w:r w:rsidR="0015344A" w:rsidRPr="00F31390">
          <w:rPr>
            <w:rStyle w:val="Hipervnculo"/>
            <w:rFonts w:ascii="Times New Roman" w:hAnsi="Times New Roman" w:cs="Times New Roman"/>
            <w:noProof/>
            <w:color w:val="auto"/>
            <w:sz w:val="24"/>
            <w:szCs w:val="24"/>
            <w:lang w:val="es-ES"/>
          </w:rPr>
          <w:t>Tabla 3. Fuentes Privadas</w:t>
        </w:r>
        <w:r w:rsidR="0015344A" w:rsidRPr="00F31390">
          <w:rPr>
            <w:rFonts w:ascii="Times New Roman" w:hAnsi="Times New Roman" w:cs="Times New Roman"/>
            <w:noProof/>
            <w:webHidden/>
            <w:sz w:val="24"/>
            <w:szCs w:val="24"/>
            <w:lang w:val="es-ES"/>
          </w:rPr>
          <w:tab/>
        </w:r>
        <w:r w:rsidR="0015344A" w:rsidRPr="00F31390">
          <w:rPr>
            <w:rFonts w:ascii="Times New Roman" w:hAnsi="Times New Roman" w:cs="Times New Roman"/>
            <w:noProof/>
            <w:webHidden/>
            <w:sz w:val="24"/>
            <w:szCs w:val="24"/>
            <w:lang w:val="es-ES"/>
          </w:rPr>
          <w:fldChar w:fldCharType="begin"/>
        </w:r>
        <w:r w:rsidR="0015344A" w:rsidRPr="00F31390">
          <w:rPr>
            <w:rFonts w:ascii="Times New Roman" w:hAnsi="Times New Roman" w:cs="Times New Roman"/>
            <w:noProof/>
            <w:webHidden/>
            <w:sz w:val="24"/>
            <w:szCs w:val="24"/>
            <w:lang w:val="es-ES"/>
          </w:rPr>
          <w:instrText xml:space="preserve"> PAGEREF _Toc456111758 \h </w:instrText>
        </w:r>
        <w:r w:rsidR="0015344A" w:rsidRPr="00F31390">
          <w:rPr>
            <w:rFonts w:ascii="Times New Roman" w:hAnsi="Times New Roman" w:cs="Times New Roman"/>
            <w:noProof/>
            <w:webHidden/>
            <w:sz w:val="24"/>
            <w:szCs w:val="24"/>
            <w:lang w:val="es-ES"/>
          </w:rPr>
        </w:r>
        <w:r w:rsidR="0015344A"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15</w:t>
        </w:r>
        <w:r w:rsidR="0015344A" w:rsidRPr="00F31390">
          <w:rPr>
            <w:rFonts w:ascii="Times New Roman" w:hAnsi="Times New Roman" w:cs="Times New Roman"/>
            <w:noProof/>
            <w:webHidden/>
            <w:sz w:val="24"/>
            <w:szCs w:val="24"/>
            <w:lang w:val="es-ES"/>
          </w:rPr>
          <w:fldChar w:fldCharType="end"/>
        </w:r>
      </w:hyperlink>
    </w:p>
    <w:p w14:paraId="35396EC9" w14:textId="77777777" w:rsidR="0015344A" w:rsidRPr="00F31390" w:rsidRDefault="00D01701" w:rsidP="00F31390">
      <w:pPr>
        <w:pStyle w:val="Tabladeilustraciones"/>
        <w:tabs>
          <w:tab w:val="right" w:leader="dot" w:pos="8488"/>
        </w:tabs>
        <w:spacing w:line="360" w:lineRule="auto"/>
        <w:rPr>
          <w:rFonts w:ascii="Times New Roman" w:eastAsiaTheme="minorEastAsia" w:hAnsi="Times New Roman" w:cs="Times New Roman"/>
          <w:noProof/>
          <w:sz w:val="24"/>
          <w:szCs w:val="24"/>
          <w:lang w:val="es-ES" w:eastAsia="es-EC"/>
        </w:rPr>
      </w:pPr>
      <w:hyperlink w:anchor="_Toc456111759" w:history="1">
        <w:r w:rsidR="0015344A" w:rsidRPr="00F31390">
          <w:rPr>
            <w:rStyle w:val="Hipervnculo"/>
            <w:rFonts w:ascii="Times New Roman" w:hAnsi="Times New Roman" w:cs="Times New Roman"/>
            <w:noProof/>
            <w:color w:val="auto"/>
            <w:sz w:val="24"/>
            <w:szCs w:val="24"/>
            <w:lang w:val="es-ES"/>
          </w:rPr>
          <w:t>Tabla 4. Calidad Informativa</w:t>
        </w:r>
        <w:r w:rsidR="0015344A" w:rsidRPr="00F31390">
          <w:rPr>
            <w:rFonts w:ascii="Times New Roman" w:hAnsi="Times New Roman" w:cs="Times New Roman"/>
            <w:noProof/>
            <w:webHidden/>
            <w:sz w:val="24"/>
            <w:szCs w:val="24"/>
            <w:lang w:val="es-ES"/>
          </w:rPr>
          <w:tab/>
        </w:r>
        <w:r w:rsidR="0015344A" w:rsidRPr="00F31390">
          <w:rPr>
            <w:rFonts w:ascii="Times New Roman" w:hAnsi="Times New Roman" w:cs="Times New Roman"/>
            <w:noProof/>
            <w:webHidden/>
            <w:sz w:val="24"/>
            <w:szCs w:val="24"/>
            <w:lang w:val="es-ES"/>
          </w:rPr>
          <w:fldChar w:fldCharType="begin"/>
        </w:r>
        <w:r w:rsidR="0015344A" w:rsidRPr="00F31390">
          <w:rPr>
            <w:rFonts w:ascii="Times New Roman" w:hAnsi="Times New Roman" w:cs="Times New Roman"/>
            <w:noProof/>
            <w:webHidden/>
            <w:sz w:val="24"/>
            <w:szCs w:val="24"/>
            <w:lang w:val="es-ES"/>
          </w:rPr>
          <w:instrText xml:space="preserve"> PAGEREF _Toc456111759 \h </w:instrText>
        </w:r>
        <w:r w:rsidR="0015344A" w:rsidRPr="00F31390">
          <w:rPr>
            <w:rFonts w:ascii="Times New Roman" w:hAnsi="Times New Roman" w:cs="Times New Roman"/>
            <w:noProof/>
            <w:webHidden/>
            <w:sz w:val="24"/>
            <w:szCs w:val="24"/>
            <w:lang w:val="es-ES"/>
          </w:rPr>
        </w:r>
        <w:r w:rsidR="0015344A"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16</w:t>
        </w:r>
        <w:r w:rsidR="0015344A" w:rsidRPr="00F31390">
          <w:rPr>
            <w:rFonts w:ascii="Times New Roman" w:hAnsi="Times New Roman" w:cs="Times New Roman"/>
            <w:noProof/>
            <w:webHidden/>
            <w:sz w:val="24"/>
            <w:szCs w:val="24"/>
            <w:lang w:val="es-ES"/>
          </w:rPr>
          <w:fldChar w:fldCharType="end"/>
        </w:r>
      </w:hyperlink>
    </w:p>
    <w:p w14:paraId="775BEF61" w14:textId="42DA32A4" w:rsidR="0015344A" w:rsidRPr="00F31390" w:rsidRDefault="00D01701" w:rsidP="00F31390">
      <w:pPr>
        <w:pStyle w:val="Tabladeilustraciones"/>
        <w:tabs>
          <w:tab w:val="right" w:leader="dot" w:pos="8488"/>
        </w:tabs>
        <w:spacing w:line="360" w:lineRule="auto"/>
        <w:rPr>
          <w:rFonts w:ascii="Times New Roman" w:eastAsiaTheme="minorEastAsia" w:hAnsi="Times New Roman" w:cs="Times New Roman"/>
          <w:noProof/>
          <w:sz w:val="24"/>
          <w:szCs w:val="24"/>
          <w:lang w:val="es-ES" w:eastAsia="es-EC"/>
        </w:rPr>
      </w:pPr>
      <w:hyperlink w:anchor="_Toc456111760" w:history="1">
        <w:r w:rsidR="00051BD7" w:rsidRPr="00F31390">
          <w:rPr>
            <w:rStyle w:val="Hipervnculo"/>
            <w:rFonts w:ascii="Times New Roman" w:hAnsi="Times New Roman" w:cs="Times New Roman"/>
            <w:noProof/>
            <w:color w:val="auto"/>
            <w:sz w:val="24"/>
            <w:szCs w:val="24"/>
            <w:lang w:val="es-ES"/>
          </w:rPr>
          <w:t>Tabla 5. Calidad de la Información-</w:t>
        </w:r>
        <w:r w:rsidR="0015344A" w:rsidRPr="00F31390">
          <w:rPr>
            <w:rStyle w:val="Hipervnculo"/>
            <w:rFonts w:ascii="Times New Roman" w:hAnsi="Times New Roman" w:cs="Times New Roman"/>
            <w:noProof/>
            <w:color w:val="auto"/>
            <w:sz w:val="24"/>
            <w:szCs w:val="24"/>
            <w:lang w:val="es-ES"/>
          </w:rPr>
          <w:t>Gobierno Local</w:t>
        </w:r>
        <w:r w:rsidR="0015344A" w:rsidRPr="00F31390">
          <w:rPr>
            <w:rFonts w:ascii="Times New Roman" w:hAnsi="Times New Roman" w:cs="Times New Roman"/>
            <w:noProof/>
            <w:webHidden/>
            <w:sz w:val="24"/>
            <w:szCs w:val="24"/>
            <w:lang w:val="es-ES"/>
          </w:rPr>
          <w:tab/>
        </w:r>
        <w:r w:rsidR="0015344A" w:rsidRPr="00F31390">
          <w:rPr>
            <w:rFonts w:ascii="Times New Roman" w:hAnsi="Times New Roman" w:cs="Times New Roman"/>
            <w:noProof/>
            <w:webHidden/>
            <w:sz w:val="24"/>
            <w:szCs w:val="24"/>
            <w:lang w:val="es-ES"/>
          </w:rPr>
          <w:fldChar w:fldCharType="begin"/>
        </w:r>
        <w:r w:rsidR="0015344A" w:rsidRPr="00F31390">
          <w:rPr>
            <w:rFonts w:ascii="Times New Roman" w:hAnsi="Times New Roman" w:cs="Times New Roman"/>
            <w:noProof/>
            <w:webHidden/>
            <w:sz w:val="24"/>
            <w:szCs w:val="24"/>
            <w:lang w:val="es-ES"/>
          </w:rPr>
          <w:instrText xml:space="preserve"> PAGEREF _Toc456111760 \h </w:instrText>
        </w:r>
        <w:r w:rsidR="0015344A" w:rsidRPr="00F31390">
          <w:rPr>
            <w:rFonts w:ascii="Times New Roman" w:hAnsi="Times New Roman" w:cs="Times New Roman"/>
            <w:noProof/>
            <w:webHidden/>
            <w:sz w:val="24"/>
            <w:szCs w:val="24"/>
            <w:lang w:val="es-ES"/>
          </w:rPr>
        </w:r>
        <w:r w:rsidR="0015344A"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17</w:t>
        </w:r>
        <w:r w:rsidR="0015344A" w:rsidRPr="00F31390">
          <w:rPr>
            <w:rFonts w:ascii="Times New Roman" w:hAnsi="Times New Roman" w:cs="Times New Roman"/>
            <w:noProof/>
            <w:webHidden/>
            <w:sz w:val="24"/>
            <w:szCs w:val="24"/>
            <w:lang w:val="es-ES"/>
          </w:rPr>
          <w:fldChar w:fldCharType="end"/>
        </w:r>
      </w:hyperlink>
    </w:p>
    <w:p w14:paraId="1CFB5EB1" w14:textId="3AC5FD84" w:rsidR="0015344A" w:rsidRPr="00F31390" w:rsidRDefault="00D01701" w:rsidP="00F31390">
      <w:pPr>
        <w:pStyle w:val="Tabladeilustraciones"/>
        <w:tabs>
          <w:tab w:val="right" w:leader="dot" w:pos="8488"/>
        </w:tabs>
        <w:spacing w:line="360" w:lineRule="auto"/>
        <w:rPr>
          <w:rFonts w:ascii="Times New Roman" w:eastAsiaTheme="minorEastAsia" w:hAnsi="Times New Roman" w:cs="Times New Roman"/>
          <w:noProof/>
          <w:sz w:val="24"/>
          <w:szCs w:val="24"/>
          <w:lang w:val="es-ES" w:eastAsia="es-EC"/>
        </w:rPr>
      </w:pPr>
      <w:hyperlink w:anchor="_Toc456111761" w:history="1">
        <w:r w:rsidR="00051BD7" w:rsidRPr="00F31390">
          <w:rPr>
            <w:rStyle w:val="Hipervnculo"/>
            <w:rFonts w:ascii="Times New Roman" w:hAnsi="Times New Roman" w:cs="Times New Roman"/>
            <w:noProof/>
            <w:color w:val="auto"/>
            <w:sz w:val="24"/>
            <w:szCs w:val="24"/>
            <w:lang w:val="es-ES"/>
          </w:rPr>
          <w:t>Tabla 6. Calidad de la I</w:t>
        </w:r>
        <w:r w:rsidR="0015344A" w:rsidRPr="00F31390">
          <w:rPr>
            <w:rStyle w:val="Hipervnculo"/>
            <w:rFonts w:ascii="Times New Roman" w:hAnsi="Times New Roman" w:cs="Times New Roman"/>
            <w:noProof/>
            <w:color w:val="auto"/>
            <w:sz w:val="24"/>
            <w:szCs w:val="24"/>
            <w:lang w:val="es-ES"/>
          </w:rPr>
          <w:t>nformación-Policía Nacional</w:t>
        </w:r>
        <w:r w:rsidR="0015344A" w:rsidRPr="00F31390">
          <w:rPr>
            <w:rFonts w:ascii="Times New Roman" w:hAnsi="Times New Roman" w:cs="Times New Roman"/>
            <w:noProof/>
            <w:webHidden/>
            <w:sz w:val="24"/>
            <w:szCs w:val="24"/>
            <w:lang w:val="es-ES"/>
          </w:rPr>
          <w:tab/>
        </w:r>
        <w:r w:rsidR="0015344A" w:rsidRPr="00F31390">
          <w:rPr>
            <w:rFonts w:ascii="Times New Roman" w:hAnsi="Times New Roman" w:cs="Times New Roman"/>
            <w:noProof/>
            <w:webHidden/>
            <w:sz w:val="24"/>
            <w:szCs w:val="24"/>
            <w:lang w:val="es-ES"/>
          </w:rPr>
          <w:fldChar w:fldCharType="begin"/>
        </w:r>
        <w:r w:rsidR="0015344A" w:rsidRPr="00F31390">
          <w:rPr>
            <w:rFonts w:ascii="Times New Roman" w:hAnsi="Times New Roman" w:cs="Times New Roman"/>
            <w:noProof/>
            <w:webHidden/>
            <w:sz w:val="24"/>
            <w:szCs w:val="24"/>
            <w:lang w:val="es-ES"/>
          </w:rPr>
          <w:instrText xml:space="preserve"> PAGEREF _Toc456111761 \h </w:instrText>
        </w:r>
        <w:r w:rsidR="0015344A" w:rsidRPr="00F31390">
          <w:rPr>
            <w:rFonts w:ascii="Times New Roman" w:hAnsi="Times New Roman" w:cs="Times New Roman"/>
            <w:noProof/>
            <w:webHidden/>
            <w:sz w:val="24"/>
            <w:szCs w:val="24"/>
            <w:lang w:val="es-ES"/>
          </w:rPr>
        </w:r>
        <w:r w:rsidR="0015344A"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18</w:t>
        </w:r>
        <w:r w:rsidR="0015344A" w:rsidRPr="00F31390">
          <w:rPr>
            <w:rFonts w:ascii="Times New Roman" w:hAnsi="Times New Roman" w:cs="Times New Roman"/>
            <w:noProof/>
            <w:webHidden/>
            <w:sz w:val="24"/>
            <w:szCs w:val="24"/>
            <w:lang w:val="es-ES"/>
          </w:rPr>
          <w:fldChar w:fldCharType="end"/>
        </w:r>
      </w:hyperlink>
    </w:p>
    <w:p w14:paraId="726C68EA" w14:textId="17D43DA5" w:rsidR="0015344A" w:rsidRPr="00F31390" w:rsidRDefault="00D01701" w:rsidP="00F31390">
      <w:pPr>
        <w:pStyle w:val="Tabladeilustraciones"/>
        <w:tabs>
          <w:tab w:val="right" w:leader="dot" w:pos="8488"/>
        </w:tabs>
        <w:spacing w:line="360" w:lineRule="auto"/>
        <w:rPr>
          <w:rFonts w:ascii="Times New Roman" w:eastAsiaTheme="minorEastAsia" w:hAnsi="Times New Roman" w:cs="Times New Roman"/>
          <w:noProof/>
          <w:sz w:val="24"/>
          <w:szCs w:val="24"/>
          <w:lang w:val="es-ES" w:eastAsia="es-EC"/>
        </w:rPr>
      </w:pPr>
      <w:hyperlink w:anchor="_Toc456111762" w:history="1">
        <w:r w:rsidR="00051BD7" w:rsidRPr="00F31390">
          <w:rPr>
            <w:rStyle w:val="Hipervnculo"/>
            <w:rFonts w:ascii="Times New Roman" w:hAnsi="Times New Roman" w:cs="Times New Roman"/>
            <w:noProof/>
            <w:color w:val="auto"/>
            <w:sz w:val="24"/>
            <w:szCs w:val="24"/>
            <w:lang w:val="es-ES"/>
          </w:rPr>
          <w:t>Tabla 7. Calidad de la I</w:t>
        </w:r>
        <w:r w:rsidR="0015344A" w:rsidRPr="00F31390">
          <w:rPr>
            <w:rStyle w:val="Hipervnculo"/>
            <w:rFonts w:ascii="Times New Roman" w:hAnsi="Times New Roman" w:cs="Times New Roman"/>
            <w:noProof/>
            <w:color w:val="auto"/>
            <w:sz w:val="24"/>
            <w:szCs w:val="24"/>
            <w:lang w:val="es-ES"/>
          </w:rPr>
          <w:t>nformación-Asambleístas</w:t>
        </w:r>
        <w:r w:rsidR="0015344A" w:rsidRPr="00F31390">
          <w:rPr>
            <w:rFonts w:ascii="Times New Roman" w:hAnsi="Times New Roman" w:cs="Times New Roman"/>
            <w:noProof/>
            <w:webHidden/>
            <w:sz w:val="24"/>
            <w:szCs w:val="24"/>
            <w:lang w:val="es-ES"/>
          </w:rPr>
          <w:tab/>
        </w:r>
        <w:r w:rsidR="0015344A" w:rsidRPr="00F31390">
          <w:rPr>
            <w:rFonts w:ascii="Times New Roman" w:hAnsi="Times New Roman" w:cs="Times New Roman"/>
            <w:noProof/>
            <w:webHidden/>
            <w:sz w:val="24"/>
            <w:szCs w:val="24"/>
            <w:lang w:val="es-ES"/>
          </w:rPr>
          <w:fldChar w:fldCharType="begin"/>
        </w:r>
        <w:r w:rsidR="0015344A" w:rsidRPr="00F31390">
          <w:rPr>
            <w:rFonts w:ascii="Times New Roman" w:hAnsi="Times New Roman" w:cs="Times New Roman"/>
            <w:noProof/>
            <w:webHidden/>
            <w:sz w:val="24"/>
            <w:szCs w:val="24"/>
            <w:lang w:val="es-ES"/>
          </w:rPr>
          <w:instrText xml:space="preserve"> PAGEREF _Toc456111762 \h </w:instrText>
        </w:r>
        <w:r w:rsidR="0015344A" w:rsidRPr="00F31390">
          <w:rPr>
            <w:rFonts w:ascii="Times New Roman" w:hAnsi="Times New Roman" w:cs="Times New Roman"/>
            <w:noProof/>
            <w:webHidden/>
            <w:sz w:val="24"/>
            <w:szCs w:val="24"/>
            <w:lang w:val="es-ES"/>
          </w:rPr>
        </w:r>
        <w:r w:rsidR="0015344A"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18</w:t>
        </w:r>
        <w:r w:rsidR="0015344A" w:rsidRPr="00F31390">
          <w:rPr>
            <w:rFonts w:ascii="Times New Roman" w:hAnsi="Times New Roman" w:cs="Times New Roman"/>
            <w:noProof/>
            <w:webHidden/>
            <w:sz w:val="24"/>
            <w:szCs w:val="24"/>
            <w:lang w:val="es-ES"/>
          </w:rPr>
          <w:fldChar w:fldCharType="end"/>
        </w:r>
      </w:hyperlink>
    </w:p>
    <w:p w14:paraId="4401D730" w14:textId="77777777" w:rsidR="0015344A" w:rsidRPr="00F31390" w:rsidRDefault="00D01701" w:rsidP="00F31390">
      <w:pPr>
        <w:pStyle w:val="Tabladeilustraciones"/>
        <w:tabs>
          <w:tab w:val="right" w:leader="dot" w:pos="8488"/>
        </w:tabs>
        <w:spacing w:line="360" w:lineRule="auto"/>
        <w:rPr>
          <w:rFonts w:ascii="Times New Roman" w:eastAsiaTheme="minorEastAsia" w:hAnsi="Times New Roman" w:cs="Times New Roman"/>
          <w:noProof/>
          <w:sz w:val="24"/>
          <w:szCs w:val="24"/>
          <w:lang w:val="es-ES" w:eastAsia="es-EC"/>
        </w:rPr>
      </w:pPr>
      <w:hyperlink w:anchor="_Toc456111763" w:history="1">
        <w:r w:rsidR="0015344A" w:rsidRPr="00F31390">
          <w:rPr>
            <w:rStyle w:val="Hipervnculo"/>
            <w:rFonts w:ascii="Times New Roman" w:hAnsi="Times New Roman" w:cs="Times New Roman"/>
            <w:noProof/>
            <w:color w:val="auto"/>
            <w:sz w:val="24"/>
            <w:szCs w:val="24"/>
            <w:lang w:val="es-ES"/>
          </w:rPr>
          <w:t>Tabla 8.Calidad de la Información-Colegios Públicos</w:t>
        </w:r>
        <w:r w:rsidR="0015344A" w:rsidRPr="00F31390">
          <w:rPr>
            <w:rFonts w:ascii="Times New Roman" w:hAnsi="Times New Roman" w:cs="Times New Roman"/>
            <w:noProof/>
            <w:webHidden/>
            <w:sz w:val="24"/>
            <w:szCs w:val="24"/>
            <w:lang w:val="es-ES"/>
          </w:rPr>
          <w:tab/>
        </w:r>
        <w:r w:rsidR="0015344A" w:rsidRPr="00F31390">
          <w:rPr>
            <w:rFonts w:ascii="Times New Roman" w:hAnsi="Times New Roman" w:cs="Times New Roman"/>
            <w:noProof/>
            <w:webHidden/>
            <w:sz w:val="24"/>
            <w:szCs w:val="24"/>
            <w:lang w:val="es-ES"/>
          </w:rPr>
          <w:fldChar w:fldCharType="begin"/>
        </w:r>
        <w:r w:rsidR="0015344A" w:rsidRPr="00F31390">
          <w:rPr>
            <w:rFonts w:ascii="Times New Roman" w:hAnsi="Times New Roman" w:cs="Times New Roman"/>
            <w:noProof/>
            <w:webHidden/>
            <w:sz w:val="24"/>
            <w:szCs w:val="24"/>
            <w:lang w:val="es-ES"/>
          </w:rPr>
          <w:instrText xml:space="preserve"> PAGEREF _Toc456111763 \h </w:instrText>
        </w:r>
        <w:r w:rsidR="0015344A" w:rsidRPr="00F31390">
          <w:rPr>
            <w:rFonts w:ascii="Times New Roman" w:hAnsi="Times New Roman" w:cs="Times New Roman"/>
            <w:noProof/>
            <w:webHidden/>
            <w:sz w:val="24"/>
            <w:szCs w:val="24"/>
            <w:lang w:val="es-ES"/>
          </w:rPr>
        </w:r>
        <w:r w:rsidR="0015344A"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19</w:t>
        </w:r>
        <w:r w:rsidR="0015344A" w:rsidRPr="00F31390">
          <w:rPr>
            <w:rFonts w:ascii="Times New Roman" w:hAnsi="Times New Roman" w:cs="Times New Roman"/>
            <w:noProof/>
            <w:webHidden/>
            <w:sz w:val="24"/>
            <w:szCs w:val="24"/>
            <w:lang w:val="es-ES"/>
          </w:rPr>
          <w:fldChar w:fldCharType="end"/>
        </w:r>
      </w:hyperlink>
    </w:p>
    <w:p w14:paraId="15A921C9" w14:textId="5054696C" w:rsidR="0015344A" w:rsidRPr="00F31390" w:rsidRDefault="00D01701" w:rsidP="00F31390">
      <w:pPr>
        <w:pStyle w:val="Tabladeilustraciones"/>
        <w:tabs>
          <w:tab w:val="right" w:leader="dot" w:pos="8488"/>
        </w:tabs>
        <w:spacing w:line="360" w:lineRule="auto"/>
        <w:rPr>
          <w:rFonts w:ascii="Times New Roman" w:eastAsiaTheme="minorEastAsia" w:hAnsi="Times New Roman" w:cs="Times New Roman"/>
          <w:noProof/>
          <w:sz w:val="24"/>
          <w:szCs w:val="24"/>
          <w:lang w:val="es-ES" w:eastAsia="es-EC"/>
        </w:rPr>
      </w:pPr>
      <w:hyperlink w:anchor="_Toc456111764" w:history="1">
        <w:r w:rsidR="0015344A" w:rsidRPr="00F31390">
          <w:rPr>
            <w:rStyle w:val="Hipervnculo"/>
            <w:rFonts w:ascii="Times New Roman" w:hAnsi="Times New Roman" w:cs="Times New Roman"/>
            <w:noProof/>
            <w:color w:val="auto"/>
            <w:sz w:val="24"/>
            <w:szCs w:val="24"/>
            <w:lang w:val="es-ES"/>
          </w:rPr>
          <w:t xml:space="preserve">Tabla 9. Calidad de la </w:t>
        </w:r>
        <w:r w:rsidR="00051BD7" w:rsidRPr="00F31390">
          <w:rPr>
            <w:rStyle w:val="Hipervnculo"/>
            <w:rFonts w:ascii="Times New Roman" w:hAnsi="Times New Roman" w:cs="Times New Roman"/>
            <w:noProof/>
            <w:color w:val="auto"/>
            <w:sz w:val="24"/>
            <w:szCs w:val="24"/>
            <w:lang w:val="es-ES"/>
          </w:rPr>
          <w:t>I</w:t>
        </w:r>
        <w:r w:rsidR="0015344A" w:rsidRPr="00F31390">
          <w:rPr>
            <w:rStyle w:val="Hipervnculo"/>
            <w:rFonts w:ascii="Times New Roman" w:hAnsi="Times New Roman" w:cs="Times New Roman"/>
            <w:noProof/>
            <w:color w:val="auto"/>
            <w:sz w:val="24"/>
            <w:szCs w:val="24"/>
            <w:lang w:val="es-ES"/>
          </w:rPr>
          <w:t>nform</w:t>
        </w:r>
        <w:r w:rsidR="00051BD7" w:rsidRPr="00F31390">
          <w:rPr>
            <w:rStyle w:val="Hipervnculo"/>
            <w:rFonts w:ascii="Times New Roman" w:hAnsi="Times New Roman" w:cs="Times New Roman"/>
            <w:noProof/>
            <w:color w:val="auto"/>
            <w:sz w:val="24"/>
            <w:szCs w:val="24"/>
            <w:lang w:val="es-ES"/>
          </w:rPr>
          <w:t>a</w:t>
        </w:r>
        <w:r w:rsidR="0015344A" w:rsidRPr="00F31390">
          <w:rPr>
            <w:rStyle w:val="Hipervnculo"/>
            <w:rFonts w:ascii="Times New Roman" w:hAnsi="Times New Roman" w:cs="Times New Roman"/>
            <w:noProof/>
            <w:color w:val="auto"/>
            <w:sz w:val="24"/>
            <w:szCs w:val="24"/>
            <w:lang w:val="es-ES"/>
          </w:rPr>
          <w:t>ción-Empresas Multinacionales</w:t>
        </w:r>
        <w:r w:rsidR="0015344A" w:rsidRPr="00F31390">
          <w:rPr>
            <w:rFonts w:ascii="Times New Roman" w:hAnsi="Times New Roman" w:cs="Times New Roman"/>
            <w:noProof/>
            <w:webHidden/>
            <w:sz w:val="24"/>
            <w:szCs w:val="24"/>
            <w:lang w:val="es-ES"/>
          </w:rPr>
          <w:tab/>
        </w:r>
        <w:r w:rsidR="0015344A" w:rsidRPr="00F31390">
          <w:rPr>
            <w:rFonts w:ascii="Times New Roman" w:hAnsi="Times New Roman" w:cs="Times New Roman"/>
            <w:noProof/>
            <w:webHidden/>
            <w:sz w:val="24"/>
            <w:szCs w:val="24"/>
            <w:lang w:val="es-ES"/>
          </w:rPr>
          <w:fldChar w:fldCharType="begin"/>
        </w:r>
        <w:r w:rsidR="0015344A" w:rsidRPr="00F31390">
          <w:rPr>
            <w:rFonts w:ascii="Times New Roman" w:hAnsi="Times New Roman" w:cs="Times New Roman"/>
            <w:noProof/>
            <w:webHidden/>
            <w:sz w:val="24"/>
            <w:szCs w:val="24"/>
            <w:lang w:val="es-ES"/>
          </w:rPr>
          <w:instrText xml:space="preserve"> PAGEREF _Toc456111764 \h </w:instrText>
        </w:r>
        <w:r w:rsidR="0015344A" w:rsidRPr="00F31390">
          <w:rPr>
            <w:rFonts w:ascii="Times New Roman" w:hAnsi="Times New Roman" w:cs="Times New Roman"/>
            <w:noProof/>
            <w:webHidden/>
            <w:sz w:val="24"/>
            <w:szCs w:val="24"/>
            <w:lang w:val="es-ES"/>
          </w:rPr>
        </w:r>
        <w:r w:rsidR="0015344A"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20</w:t>
        </w:r>
        <w:r w:rsidR="0015344A" w:rsidRPr="00F31390">
          <w:rPr>
            <w:rFonts w:ascii="Times New Roman" w:hAnsi="Times New Roman" w:cs="Times New Roman"/>
            <w:noProof/>
            <w:webHidden/>
            <w:sz w:val="24"/>
            <w:szCs w:val="24"/>
            <w:lang w:val="es-ES"/>
          </w:rPr>
          <w:fldChar w:fldCharType="end"/>
        </w:r>
      </w:hyperlink>
    </w:p>
    <w:p w14:paraId="1481CB3A" w14:textId="77777777" w:rsidR="0015344A" w:rsidRPr="00F31390" w:rsidRDefault="00D01701" w:rsidP="00F31390">
      <w:pPr>
        <w:pStyle w:val="Tabladeilustraciones"/>
        <w:tabs>
          <w:tab w:val="right" w:leader="dot" w:pos="8488"/>
        </w:tabs>
        <w:spacing w:line="360" w:lineRule="auto"/>
        <w:rPr>
          <w:rFonts w:ascii="Times New Roman" w:eastAsiaTheme="minorEastAsia" w:hAnsi="Times New Roman" w:cs="Times New Roman"/>
          <w:noProof/>
          <w:sz w:val="24"/>
          <w:szCs w:val="24"/>
          <w:lang w:val="es-ES" w:eastAsia="es-EC"/>
        </w:rPr>
      </w:pPr>
      <w:hyperlink w:anchor="_Toc456111765" w:history="1">
        <w:r w:rsidR="0015344A" w:rsidRPr="00F31390">
          <w:rPr>
            <w:rStyle w:val="Hipervnculo"/>
            <w:rFonts w:ascii="Times New Roman" w:hAnsi="Times New Roman" w:cs="Times New Roman"/>
            <w:noProof/>
            <w:color w:val="auto"/>
            <w:sz w:val="24"/>
            <w:szCs w:val="24"/>
            <w:lang w:val="es-ES"/>
          </w:rPr>
          <w:t>Tabla 10. Calidad de la Información-Universidades Privadas</w:t>
        </w:r>
        <w:r w:rsidR="0015344A" w:rsidRPr="00F31390">
          <w:rPr>
            <w:rFonts w:ascii="Times New Roman" w:hAnsi="Times New Roman" w:cs="Times New Roman"/>
            <w:noProof/>
            <w:webHidden/>
            <w:sz w:val="24"/>
            <w:szCs w:val="24"/>
            <w:lang w:val="es-ES"/>
          </w:rPr>
          <w:tab/>
        </w:r>
        <w:r w:rsidR="0015344A" w:rsidRPr="00F31390">
          <w:rPr>
            <w:rFonts w:ascii="Times New Roman" w:hAnsi="Times New Roman" w:cs="Times New Roman"/>
            <w:noProof/>
            <w:webHidden/>
            <w:sz w:val="24"/>
            <w:szCs w:val="24"/>
            <w:lang w:val="es-ES"/>
          </w:rPr>
          <w:fldChar w:fldCharType="begin"/>
        </w:r>
        <w:r w:rsidR="0015344A" w:rsidRPr="00F31390">
          <w:rPr>
            <w:rFonts w:ascii="Times New Roman" w:hAnsi="Times New Roman" w:cs="Times New Roman"/>
            <w:noProof/>
            <w:webHidden/>
            <w:sz w:val="24"/>
            <w:szCs w:val="24"/>
            <w:lang w:val="es-ES"/>
          </w:rPr>
          <w:instrText xml:space="preserve"> PAGEREF _Toc456111765 \h </w:instrText>
        </w:r>
        <w:r w:rsidR="0015344A" w:rsidRPr="00F31390">
          <w:rPr>
            <w:rFonts w:ascii="Times New Roman" w:hAnsi="Times New Roman" w:cs="Times New Roman"/>
            <w:noProof/>
            <w:webHidden/>
            <w:sz w:val="24"/>
            <w:szCs w:val="24"/>
            <w:lang w:val="es-ES"/>
          </w:rPr>
        </w:r>
        <w:r w:rsidR="0015344A"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20</w:t>
        </w:r>
        <w:r w:rsidR="0015344A" w:rsidRPr="00F31390">
          <w:rPr>
            <w:rFonts w:ascii="Times New Roman" w:hAnsi="Times New Roman" w:cs="Times New Roman"/>
            <w:noProof/>
            <w:webHidden/>
            <w:sz w:val="24"/>
            <w:szCs w:val="24"/>
            <w:lang w:val="es-ES"/>
          </w:rPr>
          <w:fldChar w:fldCharType="end"/>
        </w:r>
      </w:hyperlink>
    </w:p>
    <w:p w14:paraId="525E342E" w14:textId="6E4FB1F6" w:rsidR="0015344A" w:rsidRPr="00F31390" w:rsidRDefault="00D01701" w:rsidP="00F31390">
      <w:pPr>
        <w:pStyle w:val="Tabladeilustraciones"/>
        <w:tabs>
          <w:tab w:val="right" w:leader="dot" w:pos="8488"/>
        </w:tabs>
        <w:spacing w:line="360" w:lineRule="auto"/>
        <w:rPr>
          <w:rFonts w:ascii="Times New Roman" w:eastAsiaTheme="minorEastAsia" w:hAnsi="Times New Roman" w:cs="Times New Roman"/>
          <w:noProof/>
          <w:sz w:val="24"/>
          <w:szCs w:val="24"/>
          <w:lang w:val="es-ES" w:eastAsia="es-EC"/>
        </w:rPr>
      </w:pPr>
      <w:hyperlink w:anchor="_Toc456111766" w:history="1">
        <w:r w:rsidR="0015344A" w:rsidRPr="00F31390">
          <w:rPr>
            <w:rStyle w:val="Hipervnculo"/>
            <w:rFonts w:ascii="Times New Roman" w:hAnsi="Times New Roman" w:cs="Times New Roman"/>
            <w:noProof/>
            <w:color w:val="auto"/>
            <w:sz w:val="24"/>
            <w:szCs w:val="24"/>
            <w:lang w:val="es-ES"/>
          </w:rPr>
          <w:t>Tabla 11. Calidad de la Información-Gremio</w:t>
        </w:r>
        <w:r w:rsidR="00051BD7" w:rsidRPr="00F31390">
          <w:rPr>
            <w:rStyle w:val="Hipervnculo"/>
            <w:rFonts w:ascii="Times New Roman" w:hAnsi="Times New Roman" w:cs="Times New Roman"/>
            <w:noProof/>
            <w:color w:val="auto"/>
            <w:sz w:val="24"/>
            <w:szCs w:val="24"/>
            <w:lang w:val="es-ES"/>
          </w:rPr>
          <w:t>s</w:t>
        </w:r>
        <w:r w:rsidR="0015344A" w:rsidRPr="00F31390">
          <w:rPr>
            <w:rStyle w:val="Hipervnculo"/>
            <w:rFonts w:ascii="Times New Roman" w:hAnsi="Times New Roman" w:cs="Times New Roman"/>
            <w:noProof/>
            <w:color w:val="auto"/>
            <w:sz w:val="24"/>
            <w:szCs w:val="24"/>
            <w:lang w:val="es-ES"/>
          </w:rPr>
          <w:t xml:space="preserve"> Nacionales</w:t>
        </w:r>
        <w:r w:rsidR="0015344A" w:rsidRPr="00F31390">
          <w:rPr>
            <w:rFonts w:ascii="Times New Roman" w:hAnsi="Times New Roman" w:cs="Times New Roman"/>
            <w:noProof/>
            <w:webHidden/>
            <w:sz w:val="24"/>
            <w:szCs w:val="24"/>
            <w:lang w:val="es-ES"/>
          </w:rPr>
          <w:tab/>
        </w:r>
        <w:r w:rsidR="0015344A" w:rsidRPr="00F31390">
          <w:rPr>
            <w:rFonts w:ascii="Times New Roman" w:hAnsi="Times New Roman" w:cs="Times New Roman"/>
            <w:noProof/>
            <w:webHidden/>
            <w:sz w:val="24"/>
            <w:szCs w:val="24"/>
            <w:lang w:val="es-ES"/>
          </w:rPr>
          <w:fldChar w:fldCharType="begin"/>
        </w:r>
        <w:r w:rsidR="0015344A" w:rsidRPr="00F31390">
          <w:rPr>
            <w:rFonts w:ascii="Times New Roman" w:hAnsi="Times New Roman" w:cs="Times New Roman"/>
            <w:noProof/>
            <w:webHidden/>
            <w:sz w:val="24"/>
            <w:szCs w:val="24"/>
            <w:lang w:val="es-ES"/>
          </w:rPr>
          <w:instrText xml:space="preserve"> PAGEREF _Toc456111766 \h </w:instrText>
        </w:r>
        <w:r w:rsidR="0015344A" w:rsidRPr="00F31390">
          <w:rPr>
            <w:rFonts w:ascii="Times New Roman" w:hAnsi="Times New Roman" w:cs="Times New Roman"/>
            <w:noProof/>
            <w:webHidden/>
            <w:sz w:val="24"/>
            <w:szCs w:val="24"/>
            <w:lang w:val="es-ES"/>
          </w:rPr>
        </w:r>
        <w:r w:rsidR="0015344A"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21</w:t>
        </w:r>
        <w:r w:rsidR="0015344A" w:rsidRPr="00F31390">
          <w:rPr>
            <w:rFonts w:ascii="Times New Roman" w:hAnsi="Times New Roman" w:cs="Times New Roman"/>
            <w:noProof/>
            <w:webHidden/>
            <w:sz w:val="24"/>
            <w:szCs w:val="24"/>
            <w:lang w:val="es-ES"/>
          </w:rPr>
          <w:fldChar w:fldCharType="end"/>
        </w:r>
      </w:hyperlink>
    </w:p>
    <w:p w14:paraId="0304A6D3" w14:textId="3BD09C28" w:rsidR="0015344A" w:rsidRPr="00F31390" w:rsidRDefault="00D01701" w:rsidP="00F31390">
      <w:pPr>
        <w:pStyle w:val="Tabladeilustraciones"/>
        <w:tabs>
          <w:tab w:val="right" w:leader="dot" w:pos="8488"/>
        </w:tabs>
        <w:spacing w:line="360" w:lineRule="auto"/>
        <w:rPr>
          <w:rFonts w:ascii="Times New Roman" w:eastAsiaTheme="minorEastAsia" w:hAnsi="Times New Roman" w:cs="Times New Roman"/>
          <w:noProof/>
          <w:sz w:val="24"/>
          <w:szCs w:val="24"/>
          <w:lang w:val="es-ES" w:eastAsia="es-EC"/>
        </w:rPr>
      </w:pPr>
      <w:hyperlink w:anchor="_Toc456111767" w:history="1">
        <w:r w:rsidR="0015344A" w:rsidRPr="00F31390">
          <w:rPr>
            <w:rStyle w:val="Hipervnculo"/>
            <w:rFonts w:ascii="Times New Roman" w:hAnsi="Times New Roman" w:cs="Times New Roman"/>
            <w:noProof/>
            <w:color w:val="auto"/>
            <w:sz w:val="24"/>
            <w:szCs w:val="24"/>
            <w:lang w:val="es-ES"/>
          </w:rPr>
          <w:t>Tabla 12.Calidad de la</w:t>
        </w:r>
        <w:r w:rsidR="00051BD7" w:rsidRPr="00F31390">
          <w:rPr>
            <w:rStyle w:val="Hipervnculo"/>
            <w:rFonts w:ascii="Times New Roman" w:hAnsi="Times New Roman" w:cs="Times New Roman"/>
            <w:noProof/>
            <w:color w:val="auto"/>
            <w:sz w:val="24"/>
            <w:szCs w:val="24"/>
            <w:lang w:val="es-ES"/>
          </w:rPr>
          <w:t xml:space="preserve"> Información-Gre</w:t>
        </w:r>
        <w:r w:rsidR="0015344A" w:rsidRPr="00F31390">
          <w:rPr>
            <w:rStyle w:val="Hipervnculo"/>
            <w:rFonts w:ascii="Times New Roman" w:hAnsi="Times New Roman" w:cs="Times New Roman"/>
            <w:noProof/>
            <w:color w:val="auto"/>
            <w:sz w:val="24"/>
            <w:szCs w:val="24"/>
            <w:lang w:val="es-ES"/>
          </w:rPr>
          <w:t>mios Sectoriales</w:t>
        </w:r>
        <w:r w:rsidR="0015344A" w:rsidRPr="00F31390">
          <w:rPr>
            <w:rFonts w:ascii="Times New Roman" w:hAnsi="Times New Roman" w:cs="Times New Roman"/>
            <w:noProof/>
            <w:webHidden/>
            <w:sz w:val="24"/>
            <w:szCs w:val="24"/>
            <w:lang w:val="es-ES"/>
          </w:rPr>
          <w:tab/>
        </w:r>
        <w:r w:rsidR="0015344A" w:rsidRPr="00F31390">
          <w:rPr>
            <w:rFonts w:ascii="Times New Roman" w:hAnsi="Times New Roman" w:cs="Times New Roman"/>
            <w:noProof/>
            <w:webHidden/>
            <w:sz w:val="24"/>
            <w:szCs w:val="24"/>
            <w:lang w:val="es-ES"/>
          </w:rPr>
          <w:fldChar w:fldCharType="begin"/>
        </w:r>
        <w:r w:rsidR="0015344A" w:rsidRPr="00F31390">
          <w:rPr>
            <w:rFonts w:ascii="Times New Roman" w:hAnsi="Times New Roman" w:cs="Times New Roman"/>
            <w:noProof/>
            <w:webHidden/>
            <w:sz w:val="24"/>
            <w:szCs w:val="24"/>
            <w:lang w:val="es-ES"/>
          </w:rPr>
          <w:instrText xml:space="preserve"> PAGEREF _Toc456111767 \h </w:instrText>
        </w:r>
        <w:r w:rsidR="0015344A" w:rsidRPr="00F31390">
          <w:rPr>
            <w:rFonts w:ascii="Times New Roman" w:hAnsi="Times New Roman" w:cs="Times New Roman"/>
            <w:noProof/>
            <w:webHidden/>
            <w:sz w:val="24"/>
            <w:szCs w:val="24"/>
            <w:lang w:val="es-ES"/>
          </w:rPr>
        </w:r>
        <w:r w:rsidR="0015344A"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21</w:t>
        </w:r>
        <w:r w:rsidR="0015344A" w:rsidRPr="00F31390">
          <w:rPr>
            <w:rFonts w:ascii="Times New Roman" w:hAnsi="Times New Roman" w:cs="Times New Roman"/>
            <w:noProof/>
            <w:webHidden/>
            <w:sz w:val="24"/>
            <w:szCs w:val="24"/>
            <w:lang w:val="es-ES"/>
          </w:rPr>
          <w:fldChar w:fldCharType="end"/>
        </w:r>
      </w:hyperlink>
    </w:p>
    <w:p w14:paraId="6480A585" w14:textId="77777777" w:rsidR="0015344A" w:rsidRPr="00F31390" w:rsidRDefault="00D01701" w:rsidP="00F31390">
      <w:pPr>
        <w:pStyle w:val="Tabladeilustraciones"/>
        <w:tabs>
          <w:tab w:val="right" w:leader="dot" w:pos="8488"/>
        </w:tabs>
        <w:spacing w:line="360" w:lineRule="auto"/>
        <w:rPr>
          <w:rFonts w:ascii="Times New Roman" w:eastAsiaTheme="minorEastAsia" w:hAnsi="Times New Roman" w:cs="Times New Roman"/>
          <w:noProof/>
          <w:sz w:val="24"/>
          <w:szCs w:val="24"/>
          <w:lang w:val="es-ES" w:eastAsia="es-EC"/>
        </w:rPr>
      </w:pPr>
      <w:hyperlink w:anchor="_Toc456111768" w:history="1">
        <w:r w:rsidR="0015344A" w:rsidRPr="00F31390">
          <w:rPr>
            <w:rStyle w:val="Hipervnculo"/>
            <w:rFonts w:ascii="Times New Roman" w:hAnsi="Times New Roman" w:cs="Times New Roman"/>
            <w:noProof/>
            <w:color w:val="auto"/>
            <w:sz w:val="24"/>
            <w:szCs w:val="24"/>
            <w:lang w:val="es-ES"/>
          </w:rPr>
          <w:t>Tabla 13.Calidad de la Información-Iglesias Evangélicas</w:t>
        </w:r>
        <w:r w:rsidR="0015344A" w:rsidRPr="00F31390">
          <w:rPr>
            <w:rFonts w:ascii="Times New Roman" w:hAnsi="Times New Roman" w:cs="Times New Roman"/>
            <w:noProof/>
            <w:webHidden/>
            <w:sz w:val="24"/>
            <w:szCs w:val="24"/>
            <w:lang w:val="es-ES"/>
          </w:rPr>
          <w:tab/>
        </w:r>
        <w:r w:rsidR="0015344A" w:rsidRPr="00F31390">
          <w:rPr>
            <w:rFonts w:ascii="Times New Roman" w:hAnsi="Times New Roman" w:cs="Times New Roman"/>
            <w:noProof/>
            <w:webHidden/>
            <w:sz w:val="24"/>
            <w:szCs w:val="24"/>
            <w:lang w:val="es-ES"/>
          </w:rPr>
          <w:fldChar w:fldCharType="begin"/>
        </w:r>
        <w:r w:rsidR="0015344A" w:rsidRPr="00F31390">
          <w:rPr>
            <w:rFonts w:ascii="Times New Roman" w:hAnsi="Times New Roman" w:cs="Times New Roman"/>
            <w:noProof/>
            <w:webHidden/>
            <w:sz w:val="24"/>
            <w:szCs w:val="24"/>
            <w:lang w:val="es-ES"/>
          </w:rPr>
          <w:instrText xml:space="preserve"> PAGEREF _Toc456111768 \h </w:instrText>
        </w:r>
        <w:r w:rsidR="0015344A" w:rsidRPr="00F31390">
          <w:rPr>
            <w:rFonts w:ascii="Times New Roman" w:hAnsi="Times New Roman" w:cs="Times New Roman"/>
            <w:noProof/>
            <w:webHidden/>
            <w:sz w:val="24"/>
            <w:szCs w:val="24"/>
            <w:lang w:val="es-ES"/>
          </w:rPr>
        </w:r>
        <w:r w:rsidR="0015344A"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22</w:t>
        </w:r>
        <w:r w:rsidR="0015344A" w:rsidRPr="00F31390">
          <w:rPr>
            <w:rFonts w:ascii="Times New Roman" w:hAnsi="Times New Roman" w:cs="Times New Roman"/>
            <w:noProof/>
            <w:webHidden/>
            <w:sz w:val="24"/>
            <w:szCs w:val="24"/>
            <w:lang w:val="es-ES"/>
          </w:rPr>
          <w:fldChar w:fldCharType="end"/>
        </w:r>
      </w:hyperlink>
    </w:p>
    <w:p w14:paraId="365ADA5A" w14:textId="77777777" w:rsidR="0015344A" w:rsidRPr="00F31390" w:rsidRDefault="00D01701" w:rsidP="00F31390">
      <w:pPr>
        <w:pStyle w:val="Tabladeilustraciones"/>
        <w:tabs>
          <w:tab w:val="right" w:leader="dot" w:pos="8488"/>
        </w:tabs>
        <w:spacing w:line="360" w:lineRule="auto"/>
        <w:rPr>
          <w:rFonts w:ascii="Times New Roman" w:eastAsiaTheme="minorEastAsia" w:hAnsi="Times New Roman" w:cs="Times New Roman"/>
          <w:noProof/>
          <w:sz w:val="24"/>
          <w:szCs w:val="24"/>
          <w:lang w:val="es-ES" w:eastAsia="es-EC"/>
        </w:rPr>
      </w:pPr>
      <w:hyperlink w:anchor="_Toc456111769" w:history="1">
        <w:r w:rsidR="0015344A" w:rsidRPr="00F31390">
          <w:rPr>
            <w:rStyle w:val="Hipervnculo"/>
            <w:rFonts w:ascii="Times New Roman" w:hAnsi="Times New Roman" w:cs="Times New Roman"/>
            <w:noProof/>
            <w:color w:val="auto"/>
            <w:sz w:val="24"/>
            <w:szCs w:val="24"/>
            <w:lang w:val="es-ES"/>
          </w:rPr>
          <w:t>Tabla 14. Calidad de la Información-Iglesia Católicas</w:t>
        </w:r>
        <w:r w:rsidR="0015344A" w:rsidRPr="00F31390">
          <w:rPr>
            <w:rFonts w:ascii="Times New Roman" w:hAnsi="Times New Roman" w:cs="Times New Roman"/>
            <w:noProof/>
            <w:webHidden/>
            <w:sz w:val="24"/>
            <w:szCs w:val="24"/>
            <w:lang w:val="es-ES"/>
          </w:rPr>
          <w:tab/>
        </w:r>
        <w:r w:rsidR="0015344A" w:rsidRPr="00F31390">
          <w:rPr>
            <w:rFonts w:ascii="Times New Roman" w:hAnsi="Times New Roman" w:cs="Times New Roman"/>
            <w:noProof/>
            <w:webHidden/>
            <w:sz w:val="24"/>
            <w:szCs w:val="24"/>
            <w:lang w:val="es-ES"/>
          </w:rPr>
          <w:fldChar w:fldCharType="begin"/>
        </w:r>
        <w:r w:rsidR="0015344A" w:rsidRPr="00F31390">
          <w:rPr>
            <w:rFonts w:ascii="Times New Roman" w:hAnsi="Times New Roman" w:cs="Times New Roman"/>
            <w:noProof/>
            <w:webHidden/>
            <w:sz w:val="24"/>
            <w:szCs w:val="24"/>
            <w:lang w:val="es-ES"/>
          </w:rPr>
          <w:instrText xml:space="preserve"> PAGEREF _Toc456111769 \h </w:instrText>
        </w:r>
        <w:r w:rsidR="0015344A" w:rsidRPr="00F31390">
          <w:rPr>
            <w:rFonts w:ascii="Times New Roman" w:hAnsi="Times New Roman" w:cs="Times New Roman"/>
            <w:noProof/>
            <w:webHidden/>
            <w:sz w:val="24"/>
            <w:szCs w:val="24"/>
            <w:lang w:val="es-ES"/>
          </w:rPr>
        </w:r>
        <w:r w:rsidR="0015344A"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22</w:t>
        </w:r>
        <w:r w:rsidR="0015344A" w:rsidRPr="00F31390">
          <w:rPr>
            <w:rFonts w:ascii="Times New Roman" w:hAnsi="Times New Roman" w:cs="Times New Roman"/>
            <w:noProof/>
            <w:webHidden/>
            <w:sz w:val="24"/>
            <w:szCs w:val="24"/>
            <w:lang w:val="es-ES"/>
          </w:rPr>
          <w:fldChar w:fldCharType="end"/>
        </w:r>
      </w:hyperlink>
    </w:p>
    <w:p w14:paraId="567782EA" w14:textId="77777777" w:rsidR="0015344A" w:rsidRPr="00F31390" w:rsidRDefault="00D01701" w:rsidP="00F31390">
      <w:pPr>
        <w:pStyle w:val="Tabladeilustraciones"/>
        <w:tabs>
          <w:tab w:val="right" w:leader="dot" w:pos="8488"/>
        </w:tabs>
        <w:spacing w:line="360" w:lineRule="auto"/>
        <w:rPr>
          <w:rFonts w:ascii="Times New Roman" w:eastAsiaTheme="minorEastAsia" w:hAnsi="Times New Roman" w:cs="Times New Roman"/>
          <w:noProof/>
          <w:sz w:val="24"/>
          <w:szCs w:val="24"/>
          <w:lang w:val="es-ES" w:eastAsia="es-EC"/>
        </w:rPr>
      </w:pPr>
      <w:hyperlink w:anchor="_Toc456111770" w:history="1">
        <w:r w:rsidR="0015344A" w:rsidRPr="00F31390">
          <w:rPr>
            <w:rStyle w:val="Hipervnculo"/>
            <w:rFonts w:ascii="Times New Roman" w:hAnsi="Times New Roman" w:cs="Times New Roman"/>
            <w:noProof/>
            <w:color w:val="auto"/>
            <w:sz w:val="24"/>
            <w:szCs w:val="24"/>
            <w:lang w:val="es-ES"/>
          </w:rPr>
          <w:t>Tabla 15.Calidad de la información-Microempresas</w:t>
        </w:r>
        <w:r w:rsidR="0015344A" w:rsidRPr="00F31390">
          <w:rPr>
            <w:rFonts w:ascii="Times New Roman" w:hAnsi="Times New Roman" w:cs="Times New Roman"/>
            <w:noProof/>
            <w:webHidden/>
            <w:sz w:val="24"/>
            <w:szCs w:val="24"/>
            <w:lang w:val="es-ES"/>
          </w:rPr>
          <w:tab/>
        </w:r>
        <w:r w:rsidR="0015344A" w:rsidRPr="00F31390">
          <w:rPr>
            <w:rFonts w:ascii="Times New Roman" w:hAnsi="Times New Roman" w:cs="Times New Roman"/>
            <w:noProof/>
            <w:webHidden/>
            <w:sz w:val="24"/>
            <w:szCs w:val="24"/>
            <w:lang w:val="es-ES"/>
          </w:rPr>
          <w:fldChar w:fldCharType="begin"/>
        </w:r>
        <w:r w:rsidR="0015344A" w:rsidRPr="00F31390">
          <w:rPr>
            <w:rFonts w:ascii="Times New Roman" w:hAnsi="Times New Roman" w:cs="Times New Roman"/>
            <w:noProof/>
            <w:webHidden/>
            <w:sz w:val="24"/>
            <w:szCs w:val="24"/>
            <w:lang w:val="es-ES"/>
          </w:rPr>
          <w:instrText xml:space="preserve"> PAGEREF _Toc456111770 \h </w:instrText>
        </w:r>
        <w:r w:rsidR="0015344A" w:rsidRPr="00F31390">
          <w:rPr>
            <w:rFonts w:ascii="Times New Roman" w:hAnsi="Times New Roman" w:cs="Times New Roman"/>
            <w:noProof/>
            <w:webHidden/>
            <w:sz w:val="24"/>
            <w:szCs w:val="24"/>
            <w:lang w:val="es-ES"/>
          </w:rPr>
        </w:r>
        <w:r w:rsidR="0015344A"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23</w:t>
        </w:r>
        <w:r w:rsidR="0015344A" w:rsidRPr="00F31390">
          <w:rPr>
            <w:rFonts w:ascii="Times New Roman" w:hAnsi="Times New Roman" w:cs="Times New Roman"/>
            <w:noProof/>
            <w:webHidden/>
            <w:sz w:val="24"/>
            <w:szCs w:val="24"/>
            <w:lang w:val="es-ES"/>
          </w:rPr>
          <w:fldChar w:fldCharType="end"/>
        </w:r>
      </w:hyperlink>
    </w:p>
    <w:p w14:paraId="41E62B24" w14:textId="77777777" w:rsidR="0015344A" w:rsidRPr="00F31390" w:rsidRDefault="00D01701" w:rsidP="00F31390">
      <w:pPr>
        <w:pStyle w:val="Tabladeilustraciones"/>
        <w:tabs>
          <w:tab w:val="right" w:leader="dot" w:pos="8488"/>
        </w:tabs>
        <w:spacing w:line="360" w:lineRule="auto"/>
        <w:rPr>
          <w:rFonts w:ascii="Times New Roman" w:eastAsiaTheme="minorEastAsia" w:hAnsi="Times New Roman" w:cs="Times New Roman"/>
          <w:noProof/>
          <w:sz w:val="24"/>
          <w:szCs w:val="24"/>
          <w:lang w:val="es-ES" w:eastAsia="es-EC"/>
        </w:rPr>
      </w:pPr>
      <w:hyperlink w:anchor="_Toc456111771" w:history="1">
        <w:r w:rsidR="0015344A" w:rsidRPr="00F31390">
          <w:rPr>
            <w:rStyle w:val="Hipervnculo"/>
            <w:rFonts w:ascii="Times New Roman" w:hAnsi="Times New Roman" w:cs="Times New Roman"/>
            <w:noProof/>
            <w:color w:val="auto"/>
            <w:sz w:val="24"/>
            <w:szCs w:val="24"/>
            <w:lang w:val="es-ES"/>
          </w:rPr>
          <w:t>Tabla 16.Calidad de la Información-Mediana Empresa</w:t>
        </w:r>
        <w:r w:rsidR="0015344A" w:rsidRPr="00F31390">
          <w:rPr>
            <w:rFonts w:ascii="Times New Roman" w:hAnsi="Times New Roman" w:cs="Times New Roman"/>
            <w:noProof/>
            <w:webHidden/>
            <w:sz w:val="24"/>
            <w:szCs w:val="24"/>
            <w:lang w:val="es-ES"/>
          </w:rPr>
          <w:tab/>
        </w:r>
        <w:r w:rsidR="0015344A" w:rsidRPr="00F31390">
          <w:rPr>
            <w:rFonts w:ascii="Times New Roman" w:hAnsi="Times New Roman" w:cs="Times New Roman"/>
            <w:noProof/>
            <w:webHidden/>
            <w:sz w:val="24"/>
            <w:szCs w:val="24"/>
            <w:lang w:val="es-ES"/>
          </w:rPr>
          <w:fldChar w:fldCharType="begin"/>
        </w:r>
        <w:r w:rsidR="0015344A" w:rsidRPr="00F31390">
          <w:rPr>
            <w:rFonts w:ascii="Times New Roman" w:hAnsi="Times New Roman" w:cs="Times New Roman"/>
            <w:noProof/>
            <w:webHidden/>
            <w:sz w:val="24"/>
            <w:szCs w:val="24"/>
            <w:lang w:val="es-ES"/>
          </w:rPr>
          <w:instrText xml:space="preserve"> PAGEREF _Toc456111771 \h </w:instrText>
        </w:r>
        <w:r w:rsidR="0015344A" w:rsidRPr="00F31390">
          <w:rPr>
            <w:rFonts w:ascii="Times New Roman" w:hAnsi="Times New Roman" w:cs="Times New Roman"/>
            <w:noProof/>
            <w:webHidden/>
            <w:sz w:val="24"/>
            <w:szCs w:val="24"/>
            <w:lang w:val="es-ES"/>
          </w:rPr>
        </w:r>
        <w:r w:rsidR="0015344A" w:rsidRPr="00F31390">
          <w:rPr>
            <w:rFonts w:ascii="Times New Roman" w:hAnsi="Times New Roman" w:cs="Times New Roman"/>
            <w:noProof/>
            <w:webHidden/>
            <w:sz w:val="24"/>
            <w:szCs w:val="24"/>
            <w:lang w:val="es-ES"/>
          </w:rPr>
          <w:fldChar w:fldCharType="separate"/>
        </w:r>
        <w:r w:rsidR="004717BE">
          <w:rPr>
            <w:rFonts w:ascii="Times New Roman" w:hAnsi="Times New Roman" w:cs="Times New Roman"/>
            <w:noProof/>
            <w:webHidden/>
            <w:sz w:val="24"/>
            <w:szCs w:val="24"/>
            <w:lang w:val="es-ES"/>
          </w:rPr>
          <w:t>24</w:t>
        </w:r>
        <w:r w:rsidR="0015344A" w:rsidRPr="00F31390">
          <w:rPr>
            <w:rFonts w:ascii="Times New Roman" w:hAnsi="Times New Roman" w:cs="Times New Roman"/>
            <w:noProof/>
            <w:webHidden/>
            <w:sz w:val="24"/>
            <w:szCs w:val="24"/>
            <w:lang w:val="es-ES"/>
          </w:rPr>
          <w:fldChar w:fldCharType="end"/>
        </w:r>
      </w:hyperlink>
    </w:p>
    <w:p w14:paraId="0A50DFE1" w14:textId="0BE789CE" w:rsidR="005E48E8" w:rsidRPr="00F31390" w:rsidRDefault="0015344A" w:rsidP="00F31390">
      <w:pPr>
        <w:spacing w:line="360" w:lineRule="auto"/>
        <w:rPr>
          <w:rFonts w:ascii="Times New Roman" w:hAnsi="Times New Roman" w:cs="Times New Roman"/>
          <w:b/>
          <w:sz w:val="24"/>
          <w:szCs w:val="24"/>
          <w:lang w:val="es-ES"/>
        </w:rPr>
      </w:pPr>
      <w:r w:rsidRPr="00F31390">
        <w:rPr>
          <w:rFonts w:ascii="Times New Roman" w:hAnsi="Times New Roman" w:cs="Times New Roman"/>
          <w:b/>
          <w:sz w:val="24"/>
          <w:szCs w:val="24"/>
          <w:lang w:val="es-ES"/>
        </w:rPr>
        <w:fldChar w:fldCharType="end"/>
      </w:r>
      <w:r w:rsidR="005E48E8" w:rsidRPr="00F31390">
        <w:rPr>
          <w:rFonts w:ascii="Times New Roman" w:hAnsi="Times New Roman" w:cs="Times New Roman"/>
          <w:b/>
          <w:sz w:val="24"/>
          <w:szCs w:val="24"/>
          <w:lang w:val="es-ES"/>
        </w:rPr>
        <w:br w:type="page"/>
      </w:r>
    </w:p>
    <w:p w14:paraId="4BD87BF1" w14:textId="77777777" w:rsidR="00A23A59" w:rsidRPr="00F31390" w:rsidRDefault="004B7C92" w:rsidP="00F31390">
      <w:pPr>
        <w:spacing w:line="360" w:lineRule="auto"/>
        <w:jc w:val="center"/>
        <w:rPr>
          <w:rFonts w:ascii="Times New Roman" w:hAnsi="Times New Roman" w:cs="Times New Roman"/>
          <w:sz w:val="24"/>
          <w:szCs w:val="24"/>
          <w:lang w:val="es-ES"/>
        </w:rPr>
      </w:pPr>
      <w:r w:rsidRPr="00F31390">
        <w:rPr>
          <w:rFonts w:ascii="Times New Roman" w:hAnsi="Times New Roman" w:cs="Times New Roman"/>
          <w:b/>
          <w:sz w:val="24"/>
          <w:szCs w:val="24"/>
          <w:lang w:val="es-ES"/>
        </w:rPr>
        <w:lastRenderedPageBreak/>
        <w:t>CREDIBILIDAD DE FUENTES QUE ESTABLECEN LOS PERIODISTAS EN EL ECUADOR EN EL AÑO 2014</w:t>
      </w:r>
    </w:p>
    <w:p w14:paraId="4B179980" w14:textId="47C300C0" w:rsidR="00A23A59" w:rsidRPr="00F31390" w:rsidRDefault="0045356F" w:rsidP="00F31390">
      <w:pPr>
        <w:spacing w:line="360" w:lineRule="auto"/>
        <w:jc w:val="center"/>
        <w:rPr>
          <w:rFonts w:ascii="Times New Roman" w:hAnsi="Times New Roman" w:cs="Times New Roman"/>
          <w:b/>
          <w:strike/>
          <w:sz w:val="24"/>
          <w:szCs w:val="24"/>
          <w:lang w:val="es-ES"/>
        </w:rPr>
      </w:pPr>
      <w:r w:rsidRPr="00F31390">
        <w:rPr>
          <w:rFonts w:ascii="Times New Roman" w:hAnsi="Times New Roman" w:cs="Times New Roman"/>
          <w:b/>
          <w:sz w:val="24"/>
          <w:szCs w:val="24"/>
          <w:lang w:val="es-ES"/>
        </w:rPr>
        <w:t>Carla Santoliva</w:t>
      </w:r>
    </w:p>
    <w:p w14:paraId="6368B23E" w14:textId="77777777" w:rsidR="00A23A59" w:rsidRPr="00F31390" w:rsidRDefault="00A23A59" w:rsidP="00F31390">
      <w:pPr>
        <w:spacing w:line="360" w:lineRule="auto"/>
        <w:jc w:val="center"/>
        <w:rPr>
          <w:rFonts w:ascii="Times New Roman" w:hAnsi="Times New Roman" w:cs="Times New Roman"/>
          <w:b/>
          <w:sz w:val="24"/>
          <w:szCs w:val="24"/>
          <w:lang w:val="es-ES"/>
        </w:rPr>
      </w:pPr>
      <w:r w:rsidRPr="00F31390">
        <w:rPr>
          <w:rFonts w:ascii="Times New Roman" w:hAnsi="Times New Roman" w:cs="Times New Roman"/>
          <w:b/>
          <w:sz w:val="24"/>
          <w:szCs w:val="24"/>
          <w:lang w:val="es-ES"/>
        </w:rPr>
        <w:t>Universidad de los Hemisferios</w:t>
      </w:r>
    </w:p>
    <w:p w14:paraId="428AE032" w14:textId="77777777" w:rsidR="00A23A59" w:rsidRPr="00F31390" w:rsidRDefault="00D01701" w:rsidP="00F31390">
      <w:pPr>
        <w:spacing w:line="360" w:lineRule="auto"/>
        <w:jc w:val="center"/>
        <w:rPr>
          <w:rFonts w:ascii="Times New Roman" w:hAnsi="Times New Roman" w:cs="Times New Roman"/>
          <w:b/>
          <w:strike/>
          <w:sz w:val="24"/>
          <w:szCs w:val="24"/>
          <w:lang w:val="es-ES"/>
        </w:rPr>
      </w:pPr>
      <w:hyperlink r:id="rId10" w:history="1">
        <w:r w:rsidR="00A23A59" w:rsidRPr="00F31390">
          <w:rPr>
            <w:rStyle w:val="Hipervnculo"/>
            <w:rFonts w:ascii="Times New Roman" w:hAnsi="Times New Roman" w:cs="Times New Roman"/>
            <w:b/>
            <w:color w:val="auto"/>
            <w:sz w:val="24"/>
            <w:szCs w:val="24"/>
            <w:u w:val="none"/>
            <w:lang w:val="es-ES"/>
          </w:rPr>
          <w:t>csantoliva@gmail.com</w:t>
        </w:r>
      </w:hyperlink>
    </w:p>
    <w:p w14:paraId="5D04AEDF" w14:textId="77777777" w:rsidR="007F1F61" w:rsidRPr="00F31390" w:rsidRDefault="007F1F61" w:rsidP="00F31390">
      <w:pPr>
        <w:spacing w:line="360" w:lineRule="auto"/>
        <w:jc w:val="center"/>
        <w:rPr>
          <w:rFonts w:ascii="Times New Roman" w:hAnsi="Times New Roman" w:cs="Times New Roman"/>
          <w:b/>
          <w:sz w:val="24"/>
          <w:szCs w:val="24"/>
          <w:lang w:val="es-ES"/>
        </w:rPr>
      </w:pPr>
    </w:p>
    <w:p w14:paraId="164A0148" w14:textId="156E416A" w:rsidR="0015344A" w:rsidRPr="00F31390" w:rsidRDefault="004B7C92" w:rsidP="00F31390">
      <w:pPr>
        <w:pStyle w:val="Ttulo1"/>
        <w:keepNext w:val="0"/>
        <w:keepLines w:val="0"/>
        <w:spacing w:before="0" w:after="200" w:line="360" w:lineRule="auto"/>
        <w:jc w:val="center"/>
        <w:rPr>
          <w:rFonts w:ascii="Times New Roman" w:hAnsi="Times New Roman" w:cs="Times New Roman"/>
          <w:color w:val="auto"/>
          <w:lang w:val="es-ES"/>
        </w:rPr>
      </w:pPr>
      <w:bookmarkStart w:id="19" w:name="_Toc456112468"/>
      <w:r w:rsidRPr="00F31390">
        <w:rPr>
          <w:rFonts w:ascii="Times New Roman" w:hAnsi="Times New Roman" w:cs="Times New Roman"/>
          <w:color w:val="auto"/>
          <w:lang w:val="es-ES"/>
        </w:rPr>
        <w:t>Resumen</w:t>
      </w:r>
      <w:bookmarkEnd w:id="19"/>
    </w:p>
    <w:p w14:paraId="32A86417" w14:textId="77777777" w:rsidR="00A23A59" w:rsidRPr="00F31390" w:rsidRDefault="006258FE"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El artículo se centra en la credibilidad de las fuentes establecida por los periodistas durante el año 2014, recogiendo los resultados de una encuesta realizada a </w:t>
      </w:r>
      <w:r w:rsidR="008D3EFE" w:rsidRPr="00F31390">
        <w:rPr>
          <w:rFonts w:ascii="Times New Roman" w:hAnsi="Times New Roman" w:cs="Times New Roman"/>
          <w:sz w:val="24"/>
          <w:szCs w:val="24"/>
          <w:lang w:val="es-ES"/>
        </w:rPr>
        <w:t>veintiocho</w:t>
      </w:r>
      <w:r w:rsidRPr="00F31390">
        <w:rPr>
          <w:rFonts w:ascii="Times New Roman" w:hAnsi="Times New Roman" w:cs="Times New Roman"/>
          <w:sz w:val="24"/>
          <w:szCs w:val="24"/>
          <w:lang w:val="es-ES"/>
        </w:rPr>
        <w:t xml:space="preserve"> periodistas ecuatorianos de la ciudad de Quito y Guayaquil. Se observa que las fuentes más </w:t>
      </w:r>
      <w:r w:rsidR="006C6363" w:rsidRPr="00F31390">
        <w:rPr>
          <w:rFonts w:ascii="Times New Roman" w:hAnsi="Times New Roman" w:cs="Times New Roman"/>
          <w:sz w:val="24"/>
          <w:szCs w:val="24"/>
          <w:lang w:val="es-ES"/>
        </w:rPr>
        <w:t>consultadas</w:t>
      </w:r>
      <w:r w:rsidR="007F1F61" w:rsidRPr="00F31390">
        <w:rPr>
          <w:rFonts w:ascii="Times New Roman" w:hAnsi="Times New Roman" w:cs="Times New Roman"/>
          <w:sz w:val="24"/>
          <w:szCs w:val="24"/>
          <w:lang w:val="es-ES"/>
        </w:rPr>
        <w:t xml:space="preserve"> por los profesionales </w:t>
      </w:r>
      <w:r w:rsidR="00080311" w:rsidRPr="00F31390">
        <w:rPr>
          <w:rFonts w:ascii="Times New Roman" w:hAnsi="Times New Roman" w:cs="Times New Roman"/>
          <w:sz w:val="24"/>
          <w:szCs w:val="24"/>
          <w:lang w:val="es-ES"/>
        </w:rPr>
        <w:t xml:space="preserve">no </w:t>
      </w:r>
      <w:r w:rsidRPr="00F31390">
        <w:rPr>
          <w:rFonts w:ascii="Times New Roman" w:hAnsi="Times New Roman" w:cs="Times New Roman"/>
          <w:sz w:val="24"/>
          <w:szCs w:val="24"/>
          <w:lang w:val="es-ES"/>
        </w:rPr>
        <w:t>son</w:t>
      </w:r>
      <w:r w:rsidR="00080311" w:rsidRPr="00F31390">
        <w:rPr>
          <w:rFonts w:ascii="Times New Roman" w:hAnsi="Times New Roman" w:cs="Times New Roman"/>
          <w:sz w:val="24"/>
          <w:szCs w:val="24"/>
          <w:lang w:val="es-ES"/>
        </w:rPr>
        <w:t xml:space="preserve"> necesariamente</w:t>
      </w:r>
      <w:r w:rsidRPr="00F31390">
        <w:rPr>
          <w:rFonts w:ascii="Times New Roman" w:hAnsi="Times New Roman" w:cs="Times New Roman"/>
          <w:sz w:val="24"/>
          <w:szCs w:val="24"/>
          <w:lang w:val="es-ES"/>
        </w:rPr>
        <w:t xml:space="preserve"> aquellas que cumplen con las </w:t>
      </w:r>
      <w:r w:rsidRPr="00F31390">
        <w:rPr>
          <w:rFonts w:ascii="Times New Roman" w:hAnsi="Times New Roman" w:cs="Times New Roman"/>
          <w:sz w:val="24"/>
          <w:szCs w:val="24"/>
          <w:lang w:val="es-ES" w:eastAsia="es-ES"/>
        </w:rPr>
        <w:t>características</w:t>
      </w:r>
      <w:r w:rsidRPr="00F31390">
        <w:rPr>
          <w:rFonts w:ascii="Times New Roman" w:hAnsi="Times New Roman" w:cs="Times New Roman"/>
          <w:sz w:val="24"/>
          <w:szCs w:val="24"/>
          <w:lang w:val="es-ES"/>
        </w:rPr>
        <w:t xml:space="preserve"> necesarias para gar</w:t>
      </w:r>
      <w:r w:rsidR="006C6363" w:rsidRPr="00F31390">
        <w:rPr>
          <w:rFonts w:ascii="Times New Roman" w:hAnsi="Times New Roman" w:cs="Times New Roman"/>
          <w:sz w:val="24"/>
          <w:szCs w:val="24"/>
          <w:lang w:val="es-ES"/>
        </w:rPr>
        <w:t>antizar la calidad informativa</w:t>
      </w:r>
      <w:r w:rsidR="007F1F61" w:rsidRPr="00F31390">
        <w:rPr>
          <w:rFonts w:ascii="Times New Roman" w:hAnsi="Times New Roman" w:cs="Times New Roman"/>
          <w:sz w:val="24"/>
          <w:szCs w:val="24"/>
          <w:lang w:val="es-ES"/>
        </w:rPr>
        <w:t xml:space="preserve">, es decir, </w:t>
      </w:r>
      <w:r w:rsidR="006C6363" w:rsidRPr="00F31390">
        <w:rPr>
          <w:rFonts w:ascii="Times New Roman" w:hAnsi="Times New Roman" w:cs="Times New Roman"/>
          <w:sz w:val="24"/>
          <w:szCs w:val="24"/>
          <w:lang w:val="es-ES"/>
        </w:rPr>
        <w:t xml:space="preserve">las que </w:t>
      </w:r>
      <w:r w:rsidR="007F1F61" w:rsidRPr="00F31390">
        <w:rPr>
          <w:rFonts w:ascii="Times New Roman" w:hAnsi="Times New Roman" w:cs="Times New Roman"/>
          <w:sz w:val="24"/>
          <w:szCs w:val="24"/>
          <w:lang w:val="es-ES"/>
        </w:rPr>
        <w:t>brindan una</w:t>
      </w:r>
      <w:r w:rsidR="006C6363" w:rsidRPr="00F31390">
        <w:rPr>
          <w:rFonts w:ascii="Times New Roman" w:hAnsi="Times New Roman" w:cs="Times New Roman"/>
          <w:sz w:val="24"/>
          <w:szCs w:val="24"/>
          <w:lang w:val="es-ES"/>
        </w:rPr>
        <w:t xml:space="preserve"> información veraz, clara, oportuna, completa y objetiva.</w:t>
      </w:r>
      <w:r w:rsidR="007F1F61" w:rsidRPr="00F31390">
        <w:rPr>
          <w:rFonts w:ascii="Times New Roman" w:hAnsi="Times New Roman" w:cs="Times New Roman"/>
          <w:sz w:val="24"/>
          <w:szCs w:val="24"/>
          <w:lang w:val="es-ES"/>
        </w:rPr>
        <w:t xml:space="preserve"> </w:t>
      </w:r>
      <w:r w:rsidR="00080311" w:rsidRPr="00F31390">
        <w:rPr>
          <w:rFonts w:ascii="Times New Roman" w:hAnsi="Times New Roman" w:cs="Times New Roman"/>
          <w:sz w:val="24"/>
          <w:szCs w:val="24"/>
          <w:lang w:val="es-ES"/>
        </w:rPr>
        <w:t>Esto representa la falta de investigación que efectivamente existe en algunos casos para generar un determinado contenido periodístico. La</w:t>
      </w:r>
      <w:r w:rsidR="006C6363" w:rsidRPr="00F31390">
        <w:rPr>
          <w:rFonts w:ascii="Times New Roman" w:hAnsi="Times New Roman" w:cs="Times New Roman"/>
          <w:sz w:val="24"/>
          <w:szCs w:val="24"/>
          <w:lang w:val="es-ES"/>
        </w:rPr>
        <w:t xml:space="preserve">s fuentes consultadas </w:t>
      </w:r>
      <w:r w:rsidR="007F1F61" w:rsidRPr="00F31390">
        <w:rPr>
          <w:rFonts w:ascii="Times New Roman" w:hAnsi="Times New Roman" w:cs="Times New Roman"/>
          <w:sz w:val="24"/>
          <w:szCs w:val="24"/>
          <w:lang w:val="es-ES"/>
        </w:rPr>
        <w:t xml:space="preserve">con mayor frecuencia </w:t>
      </w:r>
      <w:r w:rsidR="006C6363" w:rsidRPr="00F31390">
        <w:rPr>
          <w:rFonts w:ascii="Times New Roman" w:hAnsi="Times New Roman" w:cs="Times New Roman"/>
          <w:sz w:val="24"/>
          <w:szCs w:val="24"/>
          <w:lang w:val="es-ES"/>
        </w:rPr>
        <w:t>en el Ecuador son: los documentos como fuente primaria, el internet como fuente secundaria, el gobierno local como fuente pública y las empresas multinacionales como fuente privada.</w:t>
      </w:r>
      <w:r w:rsidR="006B3963" w:rsidRPr="00F31390">
        <w:rPr>
          <w:rFonts w:ascii="Times New Roman" w:hAnsi="Times New Roman" w:cs="Times New Roman"/>
          <w:sz w:val="24"/>
          <w:szCs w:val="24"/>
          <w:lang w:val="es-ES"/>
        </w:rPr>
        <w:t xml:space="preserve"> </w:t>
      </w:r>
    </w:p>
    <w:p w14:paraId="011491BD" w14:textId="77777777" w:rsidR="00A23A59" w:rsidRPr="00F31390" w:rsidRDefault="00A23A59" w:rsidP="00F31390">
      <w:pPr>
        <w:spacing w:line="360" w:lineRule="auto"/>
        <w:jc w:val="both"/>
        <w:rPr>
          <w:rFonts w:ascii="Times New Roman" w:hAnsi="Times New Roman" w:cs="Times New Roman"/>
          <w:sz w:val="24"/>
          <w:szCs w:val="24"/>
          <w:lang w:val="es-ES"/>
        </w:rPr>
      </w:pPr>
      <w:r w:rsidRPr="00F31390">
        <w:rPr>
          <w:rFonts w:ascii="Times New Roman" w:hAnsi="Times New Roman" w:cs="Times New Roman"/>
          <w:b/>
          <w:sz w:val="24"/>
          <w:szCs w:val="24"/>
          <w:lang w:val="es-ES"/>
        </w:rPr>
        <w:t xml:space="preserve">Palabras Clave: </w:t>
      </w:r>
      <w:r w:rsidR="006C6363" w:rsidRPr="00F31390">
        <w:rPr>
          <w:rFonts w:ascii="Times New Roman" w:hAnsi="Times New Roman" w:cs="Times New Roman"/>
          <w:sz w:val="24"/>
          <w:szCs w:val="24"/>
          <w:lang w:val="es-ES"/>
        </w:rPr>
        <w:t>Credibilidad</w:t>
      </w:r>
      <w:r w:rsidR="004B7C92" w:rsidRPr="00F31390">
        <w:rPr>
          <w:rFonts w:ascii="Times New Roman" w:hAnsi="Times New Roman" w:cs="Times New Roman"/>
          <w:sz w:val="24"/>
          <w:szCs w:val="24"/>
          <w:lang w:val="es-ES"/>
        </w:rPr>
        <w:t xml:space="preserve">, Fuentes, </w:t>
      </w:r>
      <w:r w:rsidR="006C6363" w:rsidRPr="00F31390">
        <w:rPr>
          <w:rFonts w:ascii="Times New Roman" w:hAnsi="Times New Roman" w:cs="Times New Roman"/>
          <w:sz w:val="24"/>
          <w:szCs w:val="24"/>
          <w:lang w:val="es-ES"/>
        </w:rPr>
        <w:t>Ecuador</w:t>
      </w:r>
      <w:r w:rsidR="004B7C92" w:rsidRPr="00F31390">
        <w:rPr>
          <w:rFonts w:ascii="Times New Roman" w:hAnsi="Times New Roman" w:cs="Times New Roman"/>
          <w:sz w:val="24"/>
          <w:szCs w:val="24"/>
          <w:lang w:val="es-ES"/>
        </w:rPr>
        <w:t>, Calidad informativa, Opinión pública</w:t>
      </w:r>
      <w:r w:rsidRPr="00F31390">
        <w:rPr>
          <w:rFonts w:ascii="Times New Roman" w:hAnsi="Times New Roman" w:cs="Times New Roman"/>
          <w:sz w:val="24"/>
          <w:szCs w:val="24"/>
          <w:lang w:val="es-ES"/>
        </w:rPr>
        <w:t>.</w:t>
      </w:r>
    </w:p>
    <w:p w14:paraId="0D27A8CD" w14:textId="77777777" w:rsidR="007F1F61" w:rsidRPr="00D76484" w:rsidRDefault="004B7C92" w:rsidP="00F31390">
      <w:pPr>
        <w:pStyle w:val="Ttulo1"/>
        <w:keepNext w:val="0"/>
        <w:keepLines w:val="0"/>
        <w:spacing w:before="0" w:after="200" w:line="360" w:lineRule="auto"/>
        <w:jc w:val="center"/>
        <w:rPr>
          <w:rFonts w:ascii="Times New Roman" w:hAnsi="Times New Roman" w:cs="Times New Roman"/>
          <w:color w:val="auto"/>
          <w:lang w:val="en-US"/>
        </w:rPr>
      </w:pPr>
      <w:bookmarkStart w:id="20" w:name="_Toc456112469"/>
      <w:r w:rsidRPr="00D76484">
        <w:rPr>
          <w:rFonts w:ascii="Times New Roman" w:hAnsi="Times New Roman" w:cs="Times New Roman"/>
          <w:color w:val="auto"/>
          <w:lang w:val="en-US"/>
        </w:rPr>
        <w:t>Abstract</w:t>
      </w:r>
      <w:bookmarkEnd w:id="20"/>
    </w:p>
    <w:p w14:paraId="4583693C" w14:textId="527D718C" w:rsidR="00080311" w:rsidRPr="00D76484" w:rsidRDefault="007F1F61" w:rsidP="00F31390">
      <w:pPr>
        <w:pStyle w:val="HTMLconformatoprevio"/>
        <w:shd w:val="clear" w:color="auto" w:fill="FFFFFF"/>
        <w:spacing w:after="200" w:line="360" w:lineRule="auto"/>
        <w:ind w:firstLine="706"/>
        <w:jc w:val="both"/>
        <w:rPr>
          <w:rFonts w:ascii="Times New Roman" w:hAnsi="Times New Roman" w:cs="Times New Roman"/>
          <w:sz w:val="24"/>
          <w:szCs w:val="24"/>
          <w:lang w:val="en-US" w:eastAsia="es-ES"/>
        </w:rPr>
      </w:pPr>
      <w:r w:rsidRPr="00D76484">
        <w:rPr>
          <w:rFonts w:ascii="Times New Roman" w:hAnsi="Times New Roman" w:cs="Times New Roman"/>
          <w:sz w:val="24"/>
          <w:szCs w:val="24"/>
          <w:lang w:val="en-US" w:eastAsia="es-ES"/>
        </w:rPr>
        <w:t>The article focuses on the</w:t>
      </w:r>
      <w:r w:rsidR="00C13118" w:rsidRPr="00D76484">
        <w:rPr>
          <w:rFonts w:ascii="Times New Roman" w:hAnsi="Times New Roman" w:cs="Times New Roman"/>
          <w:sz w:val="24"/>
          <w:szCs w:val="24"/>
          <w:lang w:val="en-US" w:eastAsia="es-ES"/>
        </w:rPr>
        <w:t xml:space="preserve"> sources’</w:t>
      </w:r>
      <w:r w:rsidR="006B3963" w:rsidRPr="00D76484">
        <w:rPr>
          <w:rFonts w:ascii="Times New Roman" w:hAnsi="Times New Roman" w:cs="Times New Roman"/>
          <w:sz w:val="24"/>
          <w:szCs w:val="24"/>
          <w:lang w:val="en-US" w:eastAsia="es-ES"/>
        </w:rPr>
        <w:t xml:space="preserve"> credibility </w:t>
      </w:r>
      <w:r w:rsidRPr="00D76484">
        <w:rPr>
          <w:rFonts w:ascii="Times New Roman" w:hAnsi="Times New Roman" w:cs="Times New Roman"/>
          <w:sz w:val="24"/>
          <w:szCs w:val="24"/>
          <w:lang w:val="en-US" w:eastAsia="es-ES"/>
        </w:rPr>
        <w:t xml:space="preserve">established by journalists during </w:t>
      </w:r>
      <w:r w:rsidR="00535A54" w:rsidRPr="00D76484">
        <w:rPr>
          <w:rFonts w:ascii="Times New Roman" w:hAnsi="Times New Roman" w:cs="Times New Roman"/>
          <w:sz w:val="24"/>
          <w:szCs w:val="24"/>
          <w:lang w:val="en-US" w:eastAsia="es-ES"/>
        </w:rPr>
        <w:t xml:space="preserve">2014. </w:t>
      </w:r>
      <w:r w:rsidR="0089538F" w:rsidRPr="00D76484">
        <w:rPr>
          <w:rFonts w:ascii="Times New Roman" w:hAnsi="Times New Roman" w:cs="Times New Roman"/>
          <w:sz w:val="24"/>
          <w:szCs w:val="24"/>
          <w:lang w:val="en-US" w:eastAsia="es-ES"/>
        </w:rPr>
        <w:t>Results</w:t>
      </w:r>
      <w:r w:rsidR="00535A54" w:rsidRPr="00D76484">
        <w:rPr>
          <w:rFonts w:ascii="Times New Roman" w:hAnsi="Times New Roman" w:cs="Times New Roman"/>
          <w:sz w:val="24"/>
          <w:szCs w:val="24"/>
          <w:shd w:val="clear" w:color="auto" w:fill="FFFFFF"/>
          <w:lang w:val="en-US"/>
        </w:rPr>
        <w:t xml:space="preserve"> </w:t>
      </w:r>
      <w:r w:rsidR="00535A54" w:rsidRPr="00D76484">
        <w:rPr>
          <w:rFonts w:ascii="Times New Roman" w:hAnsi="Times New Roman" w:cs="Times New Roman"/>
          <w:sz w:val="24"/>
          <w:szCs w:val="24"/>
          <w:lang w:val="en-US" w:eastAsia="es-ES"/>
        </w:rPr>
        <w:t>were</w:t>
      </w:r>
      <w:r w:rsidR="00535A54" w:rsidRPr="00D76484">
        <w:rPr>
          <w:rFonts w:ascii="Times New Roman" w:hAnsi="Times New Roman" w:cs="Times New Roman"/>
          <w:sz w:val="24"/>
          <w:szCs w:val="24"/>
          <w:shd w:val="clear" w:color="auto" w:fill="FFFFFF"/>
          <w:lang w:val="en-US"/>
        </w:rPr>
        <w:t xml:space="preserve"> obtained from the survey </w:t>
      </w:r>
      <w:r w:rsidR="00C13118" w:rsidRPr="00D76484">
        <w:rPr>
          <w:rFonts w:ascii="Times New Roman" w:hAnsi="Times New Roman" w:cs="Times New Roman"/>
          <w:sz w:val="24"/>
          <w:szCs w:val="24"/>
          <w:shd w:val="clear" w:color="auto" w:fill="FFFFFF"/>
          <w:lang w:val="en-US"/>
        </w:rPr>
        <w:t>took by</w:t>
      </w:r>
      <w:r w:rsidR="00535A54" w:rsidRPr="00D76484">
        <w:rPr>
          <w:rFonts w:ascii="Times New Roman" w:hAnsi="Times New Roman" w:cs="Times New Roman"/>
          <w:sz w:val="24"/>
          <w:szCs w:val="24"/>
          <w:shd w:val="clear" w:color="auto" w:fill="FFFFFF"/>
          <w:lang w:val="en-US"/>
        </w:rPr>
        <w:t xml:space="preserve"> </w:t>
      </w:r>
      <w:r w:rsidR="00080311" w:rsidRPr="00D76484">
        <w:rPr>
          <w:rFonts w:ascii="Times New Roman" w:hAnsi="Times New Roman" w:cs="Times New Roman"/>
          <w:sz w:val="24"/>
          <w:szCs w:val="24"/>
          <w:shd w:val="clear" w:color="auto" w:fill="FFFFFF"/>
          <w:lang w:val="en-US"/>
        </w:rPr>
        <w:t>twenty</w:t>
      </w:r>
      <w:r w:rsidR="008D3EFE" w:rsidRPr="00D76484">
        <w:rPr>
          <w:rFonts w:ascii="Times New Roman" w:hAnsi="Times New Roman" w:cs="Times New Roman"/>
          <w:sz w:val="24"/>
          <w:szCs w:val="24"/>
          <w:shd w:val="clear" w:color="auto" w:fill="FFFFFF"/>
          <w:lang w:val="en-US"/>
        </w:rPr>
        <w:t xml:space="preserve"> eight</w:t>
      </w:r>
      <w:r w:rsidR="00535A54" w:rsidRPr="00D76484">
        <w:rPr>
          <w:rFonts w:ascii="Times New Roman" w:hAnsi="Times New Roman" w:cs="Times New Roman"/>
          <w:sz w:val="24"/>
          <w:szCs w:val="24"/>
          <w:shd w:val="clear" w:color="auto" w:fill="FFFFFF"/>
          <w:lang w:val="en-US"/>
        </w:rPr>
        <w:t xml:space="preserve"> Ecuadorian journalists</w:t>
      </w:r>
      <w:r w:rsidR="006B3963" w:rsidRPr="00D76484">
        <w:rPr>
          <w:rFonts w:ascii="Times New Roman" w:hAnsi="Times New Roman" w:cs="Times New Roman"/>
          <w:sz w:val="24"/>
          <w:szCs w:val="24"/>
          <w:shd w:val="clear" w:color="auto" w:fill="FFFFFF"/>
          <w:lang w:val="en-US"/>
        </w:rPr>
        <w:t xml:space="preserve"> from Quito and Guayaquil</w:t>
      </w:r>
      <w:r w:rsidR="00535A54" w:rsidRPr="00D76484">
        <w:rPr>
          <w:rFonts w:ascii="Times New Roman" w:hAnsi="Times New Roman" w:cs="Times New Roman"/>
          <w:sz w:val="24"/>
          <w:szCs w:val="24"/>
          <w:lang w:val="en-US" w:eastAsia="es-ES"/>
        </w:rPr>
        <w:t xml:space="preserve">. </w:t>
      </w:r>
      <w:r w:rsidR="00535A54" w:rsidRPr="00D76484">
        <w:rPr>
          <w:rFonts w:ascii="Times New Roman" w:hAnsi="Times New Roman" w:cs="Times New Roman"/>
          <w:sz w:val="24"/>
          <w:szCs w:val="24"/>
          <w:lang w:val="en-US"/>
        </w:rPr>
        <w:t xml:space="preserve">According to the </w:t>
      </w:r>
      <w:r w:rsidR="006B3963" w:rsidRPr="00D76484">
        <w:rPr>
          <w:rFonts w:ascii="Times New Roman" w:hAnsi="Times New Roman" w:cs="Times New Roman"/>
          <w:sz w:val="24"/>
          <w:szCs w:val="24"/>
          <w:lang w:val="en-US"/>
        </w:rPr>
        <w:t>report</w:t>
      </w:r>
      <w:r w:rsidR="00C13118" w:rsidRPr="00D76484">
        <w:rPr>
          <w:rFonts w:ascii="Times New Roman" w:hAnsi="Times New Roman" w:cs="Times New Roman"/>
          <w:sz w:val="24"/>
          <w:szCs w:val="24"/>
          <w:lang w:val="en-US"/>
        </w:rPr>
        <w:t>,</w:t>
      </w:r>
      <w:r w:rsidR="00535A54" w:rsidRPr="00D76484">
        <w:rPr>
          <w:rFonts w:ascii="Times New Roman" w:hAnsi="Times New Roman" w:cs="Times New Roman"/>
          <w:sz w:val="24"/>
          <w:szCs w:val="24"/>
          <w:lang w:val="en-US"/>
        </w:rPr>
        <w:t xml:space="preserve"> </w:t>
      </w:r>
      <w:r w:rsidR="00535A54" w:rsidRPr="00D76484">
        <w:rPr>
          <w:rFonts w:ascii="Times New Roman" w:hAnsi="Times New Roman" w:cs="Times New Roman"/>
          <w:sz w:val="24"/>
          <w:szCs w:val="24"/>
          <w:lang w:val="en-US" w:eastAsia="es-ES"/>
        </w:rPr>
        <w:t>the</w:t>
      </w:r>
      <w:r w:rsidR="0089538F" w:rsidRPr="00D76484">
        <w:rPr>
          <w:rFonts w:ascii="Times New Roman" w:hAnsi="Times New Roman" w:cs="Times New Roman"/>
          <w:sz w:val="24"/>
          <w:szCs w:val="24"/>
          <w:lang w:val="en-US" w:eastAsia="es-ES"/>
        </w:rPr>
        <w:t xml:space="preserve"> s</w:t>
      </w:r>
      <w:r w:rsidRPr="00D76484">
        <w:rPr>
          <w:rFonts w:ascii="Times New Roman" w:hAnsi="Times New Roman" w:cs="Times New Roman"/>
          <w:sz w:val="24"/>
          <w:szCs w:val="24"/>
          <w:lang w:val="en-US" w:eastAsia="es-ES"/>
        </w:rPr>
        <w:t xml:space="preserve">ources </w:t>
      </w:r>
      <w:r w:rsidR="0089538F" w:rsidRPr="00D76484">
        <w:rPr>
          <w:rFonts w:ascii="Times New Roman" w:hAnsi="Times New Roman" w:cs="Times New Roman"/>
          <w:sz w:val="24"/>
          <w:szCs w:val="24"/>
          <w:lang w:val="en-US" w:eastAsia="es-ES"/>
        </w:rPr>
        <w:t xml:space="preserve">that are </w:t>
      </w:r>
      <w:r w:rsidR="00535A54" w:rsidRPr="00D76484">
        <w:rPr>
          <w:rFonts w:ascii="Times New Roman" w:hAnsi="Times New Roman" w:cs="Times New Roman"/>
          <w:sz w:val="24"/>
          <w:szCs w:val="24"/>
          <w:lang w:val="en-US" w:eastAsia="es-ES"/>
        </w:rPr>
        <w:t xml:space="preserve">more </w:t>
      </w:r>
      <w:r w:rsidRPr="00D76484">
        <w:rPr>
          <w:rFonts w:ascii="Times New Roman" w:hAnsi="Times New Roman" w:cs="Times New Roman"/>
          <w:sz w:val="24"/>
          <w:szCs w:val="24"/>
          <w:lang w:val="en-US" w:eastAsia="es-ES"/>
        </w:rPr>
        <w:t>consulted by professional</w:t>
      </w:r>
      <w:r w:rsidR="006B3963" w:rsidRPr="00D76484">
        <w:rPr>
          <w:rFonts w:ascii="Times New Roman" w:hAnsi="Times New Roman" w:cs="Times New Roman"/>
          <w:sz w:val="24"/>
          <w:szCs w:val="24"/>
          <w:lang w:val="en-US" w:eastAsia="es-ES"/>
        </w:rPr>
        <w:t>s</w:t>
      </w:r>
      <w:r w:rsidRPr="00D76484">
        <w:rPr>
          <w:rFonts w:ascii="Times New Roman" w:hAnsi="Times New Roman" w:cs="Times New Roman"/>
          <w:sz w:val="24"/>
          <w:szCs w:val="24"/>
          <w:lang w:val="en-US" w:eastAsia="es-ES"/>
        </w:rPr>
        <w:t xml:space="preserve"> </w:t>
      </w:r>
      <w:r w:rsidR="00535A54" w:rsidRPr="00D76484">
        <w:rPr>
          <w:rFonts w:ascii="Times New Roman" w:hAnsi="Times New Roman" w:cs="Times New Roman"/>
          <w:sz w:val="24"/>
          <w:szCs w:val="24"/>
          <w:lang w:val="en-US" w:eastAsia="es-ES"/>
        </w:rPr>
        <w:t xml:space="preserve">are </w:t>
      </w:r>
      <w:r w:rsidR="0089538F" w:rsidRPr="00D76484">
        <w:rPr>
          <w:rFonts w:ascii="Times New Roman" w:hAnsi="Times New Roman" w:cs="Times New Roman"/>
          <w:sz w:val="24"/>
          <w:szCs w:val="24"/>
          <w:lang w:val="en-US" w:eastAsia="es-ES"/>
        </w:rPr>
        <w:t>t</w:t>
      </w:r>
      <w:r w:rsidRPr="00D76484">
        <w:rPr>
          <w:rFonts w:ascii="Times New Roman" w:hAnsi="Times New Roman" w:cs="Times New Roman"/>
          <w:sz w:val="24"/>
          <w:szCs w:val="24"/>
          <w:lang w:val="en-US" w:eastAsia="es-ES"/>
        </w:rPr>
        <w:t>hose that</w:t>
      </w:r>
      <w:r w:rsidR="00080311" w:rsidRPr="00D76484">
        <w:rPr>
          <w:rFonts w:ascii="Times New Roman" w:hAnsi="Times New Roman" w:cs="Times New Roman"/>
          <w:sz w:val="24"/>
          <w:szCs w:val="24"/>
          <w:lang w:val="en-US" w:eastAsia="es-ES"/>
        </w:rPr>
        <w:t xml:space="preserve"> not necessarily</w:t>
      </w:r>
      <w:r w:rsidRPr="00D76484">
        <w:rPr>
          <w:rFonts w:ascii="Times New Roman" w:hAnsi="Times New Roman" w:cs="Times New Roman"/>
          <w:sz w:val="24"/>
          <w:szCs w:val="24"/>
          <w:lang w:val="en-US" w:eastAsia="es-ES"/>
        </w:rPr>
        <w:t xml:space="preserve"> comply with the </w:t>
      </w:r>
      <w:r w:rsidR="00535A54" w:rsidRPr="00D76484">
        <w:rPr>
          <w:rFonts w:ascii="Times New Roman" w:hAnsi="Times New Roman" w:cs="Times New Roman"/>
          <w:sz w:val="24"/>
          <w:szCs w:val="24"/>
          <w:lang w:val="en-US" w:eastAsia="es-ES"/>
        </w:rPr>
        <w:t>characteristics that</w:t>
      </w:r>
      <w:r w:rsidRPr="00D76484">
        <w:rPr>
          <w:rFonts w:ascii="Times New Roman" w:hAnsi="Times New Roman" w:cs="Times New Roman"/>
          <w:sz w:val="24"/>
          <w:szCs w:val="24"/>
          <w:lang w:val="en-US" w:eastAsia="es-ES"/>
        </w:rPr>
        <w:t xml:space="preserve"> ensure </w:t>
      </w:r>
      <w:r w:rsidR="006B3963" w:rsidRPr="00D76484">
        <w:rPr>
          <w:rFonts w:ascii="Times New Roman" w:hAnsi="Times New Roman" w:cs="Times New Roman"/>
          <w:sz w:val="24"/>
          <w:szCs w:val="24"/>
          <w:lang w:val="en-US" w:eastAsia="es-ES"/>
        </w:rPr>
        <w:t xml:space="preserve">informative quality; </w:t>
      </w:r>
      <w:r w:rsidR="0089538F" w:rsidRPr="00D76484">
        <w:rPr>
          <w:rFonts w:ascii="Times New Roman" w:hAnsi="Times New Roman" w:cs="Times New Roman"/>
          <w:sz w:val="24"/>
          <w:szCs w:val="24"/>
          <w:lang w:val="en-US" w:eastAsia="es-ES"/>
        </w:rPr>
        <w:t>sources</w:t>
      </w:r>
      <w:r w:rsidRPr="00D76484">
        <w:rPr>
          <w:rFonts w:ascii="Times New Roman" w:hAnsi="Times New Roman" w:cs="Times New Roman"/>
          <w:sz w:val="24"/>
          <w:szCs w:val="24"/>
          <w:lang w:val="en-US" w:eastAsia="es-ES"/>
        </w:rPr>
        <w:t xml:space="preserve"> wh</w:t>
      </w:r>
      <w:r w:rsidR="0089538F" w:rsidRPr="00D76484">
        <w:rPr>
          <w:rFonts w:ascii="Times New Roman" w:hAnsi="Times New Roman" w:cs="Times New Roman"/>
          <w:sz w:val="24"/>
          <w:szCs w:val="24"/>
          <w:lang w:val="en-US" w:eastAsia="es-ES"/>
        </w:rPr>
        <w:t>ich provide accurate</w:t>
      </w:r>
      <w:r w:rsidR="0089538F" w:rsidRPr="00D76484">
        <w:rPr>
          <w:rFonts w:ascii="Times New Roman" w:hAnsi="Times New Roman" w:cs="Times New Roman"/>
          <w:sz w:val="24"/>
          <w:szCs w:val="24"/>
          <w:shd w:val="clear" w:color="auto" w:fill="FFFFFF"/>
          <w:lang w:val="en-US"/>
        </w:rPr>
        <w:t xml:space="preserve">, clear, </w:t>
      </w:r>
      <w:r w:rsidR="00C13118" w:rsidRPr="00D76484">
        <w:rPr>
          <w:rFonts w:ascii="Times New Roman" w:hAnsi="Times New Roman" w:cs="Times New Roman"/>
          <w:sz w:val="24"/>
          <w:szCs w:val="24"/>
          <w:shd w:val="clear" w:color="auto" w:fill="FFFFFF"/>
          <w:lang w:val="en-US"/>
        </w:rPr>
        <w:t>opportune</w:t>
      </w:r>
      <w:r w:rsidR="0089538F" w:rsidRPr="00D76484">
        <w:rPr>
          <w:rFonts w:ascii="Times New Roman" w:hAnsi="Times New Roman" w:cs="Times New Roman"/>
          <w:sz w:val="24"/>
          <w:szCs w:val="24"/>
          <w:shd w:val="clear" w:color="auto" w:fill="FFFFFF"/>
          <w:lang w:val="en-US"/>
        </w:rPr>
        <w:t xml:space="preserve">, complete and </w:t>
      </w:r>
      <w:r w:rsidR="00C13118" w:rsidRPr="00D76484">
        <w:rPr>
          <w:rFonts w:ascii="Times New Roman" w:hAnsi="Times New Roman" w:cs="Times New Roman"/>
          <w:sz w:val="24"/>
          <w:szCs w:val="24"/>
          <w:shd w:val="clear" w:color="auto" w:fill="FFFFFF"/>
          <w:lang w:val="en-US"/>
        </w:rPr>
        <w:t>neutral</w:t>
      </w:r>
      <w:r w:rsidRPr="00D76484">
        <w:rPr>
          <w:rFonts w:ascii="Times New Roman" w:hAnsi="Times New Roman" w:cs="Times New Roman"/>
          <w:sz w:val="24"/>
          <w:szCs w:val="24"/>
          <w:lang w:val="en-US" w:eastAsia="es-ES"/>
        </w:rPr>
        <w:t xml:space="preserve"> information</w:t>
      </w:r>
      <w:r w:rsidR="0089538F" w:rsidRPr="00D76484">
        <w:rPr>
          <w:rFonts w:ascii="Times New Roman" w:hAnsi="Times New Roman" w:cs="Times New Roman"/>
          <w:sz w:val="24"/>
          <w:szCs w:val="24"/>
          <w:lang w:val="en-US" w:eastAsia="es-ES"/>
        </w:rPr>
        <w:t xml:space="preserve">. </w:t>
      </w:r>
      <w:r w:rsidR="00080311" w:rsidRPr="00D76484">
        <w:rPr>
          <w:rFonts w:ascii="Times New Roman" w:hAnsi="Times New Roman" w:cs="Times New Roman"/>
          <w:sz w:val="24"/>
          <w:szCs w:val="24"/>
          <w:lang w:val="en-US" w:eastAsia="es-ES"/>
        </w:rPr>
        <w:t xml:space="preserve">This represents the lack of research that does exist in some cases to generate journalistic content. </w:t>
      </w:r>
      <w:r w:rsidR="0089538F" w:rsidRPr="00D76484">
        <w:rPr>
          <w:rFonts w:ascii="Times New Roman" w:hAnsi="Times New Roman" w:cs="Times New Roman"/>
          <w:sz w:val="24"/>
          <w:szCs w:val="24"/>
          <w:lang w:val="en-US" w:eastAsia="es-ES"/>
        </w:rPr>
        <w:t>As a result</w:t>
      </w:r>
      <w:r w:rsidRPr="00D76484">
        <w:rPr>
          <w:rFonts w:ascii="Times New Roman" w:hAnsi="Times New Roman" w:cs="Times New Roman"/>
          <w:sz w:val="24"/>
          <w:szCs w:val="24"/>
          <w:lang w:val="en-US" w:eastAsia="es-ES"/>
        </w:rPr>
        <w:t xml:space="preserve">, the sources consulted with greater frequency in Ecuador </w:t>
      </w:r>
      <w:r w:rsidR="0089538F" w:rsidRPr="00D76484">
        <w:rPr>
          <w:rFonts w:ascii="Times New Roman" w:hAnsi="Times New Roman" w:cs="Times New Roman"/>
          <w:sz w:val="24"/>
          <w:szCs w:val="24"/>
          <w:lang w:val="en-US" w:eastAsia="es-ES"/>
        </w:rPr>
        <w:t xml:space="preserve">are </w:t>
      </w:r>
      <w:r w:rsidR="00455284" w:rsidRPr="00D76484">
        <w:rPr>
          <w:rFonts w:ascii="Times New Roman" w:hAnsi="Times New Roman" w:cs="Times New Roman"/>
          <w:sz w:val="24"/>
          <w:szCs w:val="24"/>
          <w:lang w:val="en-US" w:eastAsia="es-ES"/>
        </w:rPr>
        <w:t>files</w:t>
      </w:r>
      <w:r w:rsidRPr="00D76484">
        <w:rPr>
          <w:rFonts w:ascii="Times New Roman" w:hAnsi="Times New Roman" w:cs="Times New Roman"/>
          <w:sz w:val="24"/>
          <w:szCs w:val="24"/>
          <w:lang w:val="en-US" w:eastAsia="es-ES"/>
        </w:rPr>
        <w:t xml:space="preserve"> as primary source, the</w:t>
      </w:r>
      <w:r w:rsidR="006B3963" w:rsidRPr="00D76484">
        <w:rPr>
          <w:rFonts w:ascii="Times New Roman" w:hAnsi="Times New Roman" w:cs="Times New Roman"/>
          <w:sz w:val="24"/>
          <w:szCs w:val="24"/>
          <w:lang w:val="en-US" w:eastAsia="es-ES"/>
        </w:rPr>
        <w:t xml:space="preserve"> Internet as secondary </w:t>
      </w:r>
      <w:r w:rsidR="006B3963" w:rsidRPr="00D76484">
        <w:rPr>
          <w:rFonts w:ascii="Times New Roman" w:hAnsi="Times New Roman" w:cs="Times New Roman"/>
          <w:sz w:val="24"/>
          <w:szCs w:val="24"/>
          <w:lang w:val="en-US" w:eastAsia="es-ES"/>
        </w:rPr>
        <w:lastRenderedPageBreak/>
        <w:t>source</w:t>
      </w:r>
      <w:r w:rsidRPr="00D76484">
        <w:rPr>
          <w:rFonts w:ascii="Times New Roman" w:hAnsi="Times New Roman" w:cs="Times New Roman"/>
          <w:sz w:val="24"/>
          <w:szCs w:val="24"/>
          <w:lang w:val="en-US" w:eastAsia="es-ES"/>
        </w:rPr>
        <w:t xml:space="preserve">, local government </w:t>
      </w:r>
      <w:r w:rsidR="0089538F" w:rsidRPr="00D76484">
        <w:rPr>
          <w:rFonts w:ascii="Times New Roman" w:hAnsi="Times New Roman" w:cs="Times New Roman"/>
          <w:sz w:val="24"/>
          <w:szCs w:val="24"/>
          <w:lang w:val="en-US" w:eastAsia="es-ES"/>
        </w:rPr>
        <w:t>as p</w:t>
      </w:r>
      <w:r w:rsidRPr="00D76484">
        <w:rPr>
          <w:rFonts w:ascii="Times New Roman" w:hAnsi="Times New Roman" w:cs="Times New Roman"/>
          <w:sz w:val="24"/>
          <w:szCs w:val="24"/>
          <w:lang w:val="en-US" w:eastAsia="es-ES"/>
        </w:rPr>
        <w:t>ublic</w:t>
      </w:r>
      <w:r w:rsidR="0089538F" w:rsidRPr="00D76484">
        <w:rPr>
          <w:rFonts w:ascii="Times New Roman" w:hAnsi="Times New Roman" w:cs="Times New Roman"/>
          <w:sz w:val="24"/>
          <w:szCs w:val="24"/>
          <w:lang w:val="en-US" w:eastAsia="es-ES"/>
        </w:rPr>
        <w:t xml:space="preserve"> source and multinational e</w:t>
      </w:r>
      <w:r w:rsidR="00651EEC" w:rsidRPr="00D76484">
        <w:rPr>
          <w:rFonts w:ascii="Times New Roman" w:hAnsi="Times New Roman" w:cs="Times New Roman"/>
          <w:sz w:val="24"/>
          <w:szCs w:val="24"/>
          <w:lang w:val="en-US" w:eastAsia="es-ES"/>
        </w:rPr>
        <w:t>nterprises as private source</w:t>
      </w:r>
      <w:r w:rsidRPr="00D76484">
        <w:rPr>
          <w:rFonts w:ascii="Times New Roman" w:hAnsi="Times New Roman" w:cs="Times New Roman"/>
          <w:sz w:val="24"/>
          <w:szCs w:val="24"/>
          <w:lang w:val="en-US" w:eastAsia="es-ES"/>
        </w:rPr>
        <w:t>.</w:t>
      </w:r>
      <w:r w:rsidR="00080311" w:rsidRPr="00D76484">
        <w:rPr>
          <w:rFonts w:ascii="Times New Roman" w:hAnsi="Times New Roman" w:cs="Times New Roman"/>
          <w:sz w:val="24"/>
          <w:szCs w:val="24"/>
          <w:lang w:val="en-US" w:eastAsia="es-ES"/>
        </w:rPr>
        <w:t xml:space="preserve"> </w:t>
      </w:r>
    </w:p>
    <w:p w14:paraId="5D6900F1" w14:textId="021BF892" w:rsidR="00651EEC" w:rsidRPr="00D76484" w:rsidRDefault="00A23A59" w:rsidP="00F31390">
      <w:pPr>
        <w:pStyle w:val="HTMLconformatoprevio"/>
        <w:shd w:val="clear" w:color="auto" w:fill="FFFFFF"/>
        <w:spacing w:after="200" w:line="360" w:lineRule="auto"/>
        <w:jc w:val="both"/>
        <w:rPr>
          <w:rFonts w:ascii="Times New Roman" w:hAnsi="Times New Roman" w:cs="Times New Roman"/>
          <w:sz w:val="24"/>
          <w:szCs w:val="24"/>
          <w:lang w:val="en-US" w:eastAsia="es-ES"/>
        </w:rPr>
      </w:pPr>
      <w:r w:rsidRPr="00D76484">
        <w:rPr>
          <w:rFonts w:ascii="Times New Roman" w:hAnsi="Times New Roman" w:cs="Times New Roman"/>
          <w:b/>
          <w:sz w:val="24"/>
          <w:szCs w:val="24"/>
          <w:lang w:val="en-US"/>
        </w:rPr>
        <w:t>Key Words</w:t>
      </w:r>
      <w:r w:rsidR="00F55F78" w:rsidRPr="00D76484">
        <w:rPr>
          <w:rFonts w:ascii="Times New Roman" w:hAnsi="Times New Roman" w:cs="Times New Roman"/>
          <w:b/>
          <w:sz w:val="24"/>
          <w:szCs w:val="24"/>
          <w:lang w:val="en-US"/>
        </w:rPr>
        <w:t xml:space="preserve">: </w:t>
      </w:r>
      <w:r w:rsidR="007F1F61" w:rsidRPr="00D76484">
        <w:rPr>
          <w:rFonts w:ascii="Times New Roman" w:hAnsi="Times New Roman" w:cs="Times New Roman"/>
          <w:sz w:val="24"/>
          <w:szCs w:val="24"/>
          <w:lang w:val="en-US" w:eastAsia="es-ES"/>
        </w:rPr>
        <w:t>Credibility</w:t>
      </w:r>
      <w:r w:rsidR="004B7C92" w:rsidRPr="00D76484">
        <w:rPr>
          <w:rFonts w:ascii="Times New Roman" w:hAnsi="Times New Roman" w:cs="Times New Roman"/>
          <w:sz w:val="24"/>
          <w:szCs w:val="24"/>
          <w:lang w:val="en-US" w:eastAsia="es-ES"/>
        </w:rPr>
        <w:t xml:space="preserve">, </w:t>
      </w:r>
      <w:r w:rsidR="00C13118" w:rsidRPr="00D76484">
        <w:rPr>
          <w:rFonts w:ascii="Times New Roman" w:hAnsi="Times New Roman" w:cs="Times New Roman"/>
          <w:sz w:val="24"/>
          <w:szCs w:val="24"/>
          <w:lang w:val="en-US" w:eastAsia="es-ES"/>
        </w:rPr>
        <w:t>Sources,</w:t>
      </w:r>
      <w:r w:rsidR="004B7C92" w:rsidRPr="00D76484">
        <w:rPr>
          <w:rFonts w:ascii="Times New Roman" w:hAnsi="Times New Roman" w:cs="Times New Roman"/>
          <w:sz w:val="24"/>
          <w:szCs w:val="24"/>
          <w:lang w:val="en-US" w:eastAsia="es-ES"/>
        </w:rPr>
        <w:t xml:space="preserve"> </w:t>
      </w:r>
      <w:r w:rsidR="007F1F61" w:rsidRPr="00D76484">
        <w:rPr>
          <w:rFonts w:ascii="Times New Roman" w:hAnsi="Times New Roman" w:cs="Times New Roman"/>
          <w:sz w:val="24"/>
          <w:szCs w:val="24"/>
          <w:lang w:val="en-US" w:eastAsia="es-ES"/>
        </w:rPr>
        <w:t>Ecuador</w:t>
      </w:r>
      <w:r w:rsidR="00455284" w:rsidRPr="00D76484">
        <w:rPr>
          <w:rFonts w:ascii="Times New Roman" w:hAnsi="Times New Roman" w:cs="Times New Roman"/>
          <w:sz w:val="24"/>
          <w:szCs w:val="24"/>
          <w:lang w:val="en-US" w:eastAsia="es-ES"/>
        </w:rPr>
        <w:t>, Information</w:t>
      </w:r>
      <w:r w:rsidR="004B7C92" w:rsidRPr="00D76484">
        <w:rPr>
          <w:rFonts w:ascii="Times New Roman" w:hAnsi="Times New Roman" w:cs="Times New Roman"/>
          <w:sz w:val="24"/>
          <w:szCs w:val="24"/>
          <w:lang w:val="en-US" w:eastAsia="es-ES"/>
        </w:rPr>
        <w:t xml:space="preserve"> quality, Public opinion</w:t>
      </w:r>
      <w:r w:rsidR="007F1F61" w:rsidRPr="00D76484">
        <w:rPr>
          <w:rFonts w:ascii="Times New Roman" w:hAnsi="Times New Roman" w:cs="Times New Roman"/>
          <w:sz w:val="24"/>
          <w:szCs w:val="24"/>
          <w:lang w:val="en-US" w:eastAsia="es-ES"/>
        </w:rPr>
        <w:t>.</w:t>
      </w:r>
    </w:p>
    <w:p w14:paraId="12DB8955" w14:textId="77777777" w:rsidR="00F31390" w:rsidRPr="00D76484" w:rsidRDefault="00F31390" w:rsidP="00F31390">
      <w:pPr>
        <w:pStyle w:val="Ttulo1"/>
        <w:keepNext w:val="0"/>
        <w:keepLines w:val="0"/>
        <w:spacing w:before="0" w:after="200" w:line="360" w:lineRule="auto"/>
        <w:rPr>
          <w:rFonts w:ascii="Times New Roman" w:hAnsi="Times New Roman" w:cs="Times New Roman"/>
          <w:color w:val="auto"/>
          <w:lang w:val="en-US"/>
        </w:rPr>
      </w:pPr>
      <w:bookmarkStart w:id="21" w:name="_Toc456112470"/>
    </w:p>
    <w:p w14:paraId="21367881" w14:textId="77777777" w:rsidR="00651EEC" w:rsidRPr="00F31390" w:rsidRDefault="004B7C92" w:rsidP="00F31390">
      <w:pPr>
        <w:pStyle w:val="Ttulo1"/>
        <w:keepNext w:val="0"/>
        <w:keepLines w:val="0"/>
        <w:spacing w:before="0" w:after="200" w:line="360" w:lineRule="auto"/>
        <w:rPr>
          <w:rFonts w:ascii="Times New Roman" w:hAnsi="Times New Roman" w:cs="Times New Roman"/>
          <w:color w:val="auto"/>
          <w:lang w:val="es-ES"/>
        </w:rPr>
      </w:pPr>
      <w:r w:rsidRPr="00F31390">
        <w:rPr>
          <w:rFonts w:ascii="Times New Roman" w:hAnsi="Times New Roman" w:cs="Times New Roman"/>
          <w:color w:val="auto"/>
          <w:lang w:val="es-ES"/>
        </w:rPr>
        <w:t>Introducción</w:t>
      </w:r>
      <w:bookmarkEnd w:id="21"/>
      <w:r w:rsidRPr="00F31390">
        <w:rPr>
          <w:rFonts w:ascii="Times New Roman" w:hAnsi="Times New Roman" w:cs="Times New Roman"/>
          <w:color w:val="auto"/>
          <w:lang w:val="es-ES"/>
        </w:rPr>
        <w:t xml:space="preserve"> </w:t>
      </w:r>
    </w:p>
    <w:p w14:paraId="41B9BB63" w14:textId="77777777" w:rsidR="003C5316" w:rsidRPr="00F31390" w:rsidRDefault="003C5316"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A partir del año 2008 se ha creado una esfera de tensión entre el gobierno y la prensa ecuatoriana. En varias ocasiones el gobierno ha evidenciado los dilemas que existen en cuanto a la procedencia y calidad de la información que consta en contenidos informativos </w:t>
      </w:r>
      <w:r w:rsidRPr="00F31390">
        <w:rPr>
          <w:rFonts w:ascii="Times New Roman" w:hAnsi="Times New Roman" w:cs="Times New Roman"/>
          <w:sz w:val="24"/>
          <w:szCs w:val="24"/>
          <w:lang w:val="es-ES" w:eastAsia="es-ES"/>
        </w:rPr>
        <w:t>generados</w:t>
      </w:r>
      <w:r w:rsidRPr="00F31390">
        <w:rPr>
          <w:rFonts w:ascii="Times New Roman" w:hAnsi="Times New Roman" w:cs="Times New Roman"/>
          <w:sz w:val="24"/>
          <w:szCs w:val="24"/>
          <w:lang w:val="es-ES"/>
        </w:rPr>
        <w:t xml:space="preserve"> por periodistas ecuatorianos o bien extranjeros que ejercen la profesión en el país. La falta de argumentos sólidos y verificación de los datos publicados en los medios de comunicación condujeron a la creación, desarrollo y aprobación de la Ley Orgánica de Comunicación para regular dichos contenidos. Al tomar lugar este hecho, se dio paso a la publicación de análisis e información alrededor del mundo, que hablaba de la violación a la libertad de expresión en el Ecuador. Al </w:t>
      </w:r>
      <w:r w:rsidR="00337CBA" w:rsidRPr="00F31390">
        <w:rPr>
          <w:rFonts w:ascii="Times New Roman" w:hAnsi="Times New Roman" w:cs="Times New Roman"/>
          <w:sz w:val="24"/>
          <w:szCs w:val="24"/>
          <w:lang w:val="es-ES"/>
        </w:rPr>
        <w:t>nombrarse</w:t>
      </w:r>
      <w:r w:rsidRPr="00F31390">
        <w:rPr>
          <w:rFonts w:ascii="Times New Roman" w:hAnsi="Times New Roman" w:cs="Times New Roman"/>
          <w:sz w:val="24"/>
          <w:szCs w:val="24"/>
          <w:lang w:val="es-ES"/>
        </w:rPr>
        <w:t xml:space="preserve"> la violación de un derecho fundamental se generó incertidumbre en el pueblo ecuatoriano, pues mientras </w:t>
      </w:r>
      <w:r w:rsidR="00C800AF" w:rsidRPr="00F31390">
        <w:rPr>
          <w:rFonts w:ascii="Times New Roman" w:hAnsi="Times New Roman" w:cs="Times New Roman"/>
          <w:sz w:val="24"/>
          <w:szCs w:val="24"/>
          <w:lang w:val="es-ES"/>
        </w:rPr>
        <w:t xml:space="preserve">en el país se </w:t>
      </w:r>
      <w:r w:rsidRPr="00F31390">
        <w:rPr>
          <w:rFonts w:ascii="Times New Roman" w:hAnsi="Times New Roman" w:cs="Times New Roman"/>
          <w:sz w:val="24"/>
          <w:szCs w:val="24"/>
          <w:lang w:val="es-ES"/>
        </w:rPr>
        <w:t xml:space="preserve">hablaba </w:t>
      </w:r>
      <w:r w:rsidR="00C800AF" w:rsidRPr="00F31390">
        <w:rPr>
          <w:rFonts w:ascii="Times New Roman" w:hAnsi="Times New Roman" w:cs="Times New Roman"/>
          <w:sz w:val="24"/>
          <w:szCs w:val="24"/>
          <w:lang w:val="es-ES"/>
        </w:rPr>
        <w:t>sobre</w:t>
      </w:r>
      <w:r w:rsidR="004B7C92" w:rsidRPr="00F31390">
        <w:rPr>
          <w:rFonts w:ascii="Times New Roman" w:hAnsi="Times New Roman" w:cs="Times New Roman"/>
          <w:sz w:val="24"/>
          <w:szCs w:val="24"/>
          <w:lang w:val="es-ES"/>
        </w:rPr>
        <w:t xml:space="preserve"> </w:t>
      </w:r>
      <w:r w:rsidRPr="00F31390">
        <w:rPr>
          <w:rFonts w:ascii="Times New Roman" w:hAnsi="Times New Roman" w:cs="Times New Roman"/>
          <w:sz w:val="24"/>
          <w:szCs w:val="24"/>
          <w:lang w:val="es-ES"/>
        </w:rPr>
        <w:t xml:space="preserve">los beneficios que traería consigo la aplicación de la </w:t>
      </w:r>
      <w:r w:rsidR="00726D86" w:rsidRPr="00F31390">
        <w:rPr>
          <w:rFonts w:ascii="Times New Roman" w:hAnsi="Times New Roman" w:cs="Times New Roman"/>
          <w:sz w:val="24"/>
          <w:szCs w:val="24"/>
          <w:lang w:val="es-ES"/>
        </w:rPr>
        <w:t>nueva ley</w:t>
      </w:r>
      <w:r w:rsidRPr="00F31390">
        <w:rPr>
          <w:rFonts w:ascii="Times New Roman" w:hAnsi="Times New Roman" w:cs="Times New Roman"/>
          <w:sz w:val="24"/>
          <w:szCs w:val="24"/>
          <w:lang w:val="es-ES"/>
        </w:rPr>
        <w:t>, la Comisión Interamericana de Derechos Humanos, entre otras instituciones internacionales, la criticaba fuertemente.</w:t>
      </w:r>
      <w:r w:rsidR="004B7C92" w:rsidRPr="00F31390">
        <w:rPr>
          <w:rFonts w:ascii="Times New Roman" w:hAnsi="Times New Roman" w:cs="Times New Roman"/>
          <w:sz w:val="24"/>
          <w:szCs w:val="24"/>
          <w:lang w:val="es-ES"/>
        </w:rPr>
        <w:t xml:space="preserve"> </w:t>
      </w:r>
    </w:p>
    <w:p w14:paraId="0D56AC98" w14:textId="77777777" w:rsidR="003C5316" w:rsidRPr="00F31390" w:rsidRDefault="003C5316"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Estos hechos</w:t>
      </w:r>
      <w:r w:rsidR="00337CBA" w:rsidRPr="00F31390">
        <w:rPr>
          <w:rFonts w:ascii="Times New Roman" w:hAnsi="Times New Roman" w:cs="Times New Roman"/>
          <w:sz w:val="24"/>
          <w:szCs w:val="24"/>
          <w:lang w:val="es-ES"/>
        </w:rPr>
        <w:t xml:space="preserve"> no solo</w:t>
      </w:r>
      <w:r w:rsidRPr="00F31390">
        <w:rPr>
          <w:rFonts w:ascii="Times New Roman" w:hAnsi="Times New Roman" w:cs="Times New Roman"/>
          <w:sz w:val="24"/>
          <w:szCs w:val="24"/>
          <w:lang w:val="es-ES"/>
        </w:rPr>
        <w:t xml:space="preserve"> modificaron</w:t>
      </w:r>
      <w:r w:rsidR="00337CBA" w:rsidRPr="00F31390">
        <w:rPr>
          <w:rFonts w:ascii="Times New Roman" w:hAnsi="Times New Roman" w:cs="Times New Roman"/>
          <w:sz w:val="24"/>
          <w:szCs w:val="24"/>
          <w:lang w:val="es-ES"/>
        </w:rPr>
        <w:t xml:space="preserve"> la credibilidad de los ecuatorianos en los medios de comunicación, </w:t>
      </w:r>
      <w:r w:rsidR="0043681C" w:rsidRPr="00F31390">
        <w:rPr>
          <w:rFonts w:ascii="Times New Roman" w:hAnsi="Times New Roman" w:cs="Times New Roman"/>
          <w:sz w:val="24"/>
          <w:szCs w:val="24"/>
          <w:lang w:val="es-ES"/>
        </w:rPr>
        <w:t>sino</w:t>
      </w:r>
      <w:r w:rsidR="00337CBA" w:rsidRPr="00F31390">
        <w:rPr>
          <w:rFonts w:ascii="Times New Roman" w:hAnsi="Times New Roman" w:cs="Times New Roman"/>
          <w:sz w:val="24"/>
          <w:szCs w:val="24"/>
          <w:lang w:val="es-ES"/>
        </w:rPr>
        <w:t xml:space="preserve"> también </w:t>
      </w:r>
      <w:r w:rsidRPr="00F31390">
        <w:rPr>
          <w:rFonts w:ascii="Times New Roman" w:hAnsi="Times New Roman" w:cs="Times New Roman"/>
          <w:sz w:val="24"/>
          <w:szCs w:val="24"/>
          <w:lang w:val="es-ES"/>
        </w:rPr>
        <w:t xml:space="preserve">la credibilidad de los periodistas en las distintas fuentes de información. Este informe pretende, en primer lugar, definir la credibilidad de </w:t>
      </w:r>
      <w:r w:rsidR="00C800AF" w:rsidRPr="00F31390">
        <w:rPr>
          <w:rFonts w:ascii="Times New Roman" w:hAnsi="Times New Roman" w:cs="Times New Roman"/>
          <w:sz w:val="24"/>
          <w:szCs w:val="24"/>
          <w:lang w:val="es-ES"/>
        </w:rPr>
        <w:t xml:space="preserve">las </w:t>
      </w:r>
      <w:r w:rsidRPr="00F31390">
        <w:rPr>
          <w:rFonts w:ascii="Times New Roman" w:hAnsi="Times New Roman" w:cs="Times New Roman"/>
          <w:sz w:val="24"/>
          <w:szCs w:val="24"/>
          <w:lang w:val="es-ES"/>
        </w:rPr>
        <w:t xml:space="preserve">fuentes que </w:t>
      </w:r>
      <w:r w:rsidRPr="00F31390">
        <w:rPr>
          <w:rFonts w:ascii="Times New Roman" w:hAnsi="Times New Roman" w:cs="Times New Roman"/>
          <w:sz w:val="24"/>
          <w:szCs w:val="24"/>
          <w:lang w:val="es-ES" w:eastAsia="es-ES"/>
        </w:rPr>
        <w:t>establecen</w:t>
      </w:r>
      <w:r w:rsidRPr="00F31390">
        <w:rPr>
          <w:rFonts w:ascii="Times New Roman" w:hAnsi="Times New Roman" w:cs="Times New Roman"/>
          <w:sz w:val="24"/>
          <w:szCs w:val="24"/>
          <w:lang w:val="es-ES"/>
        </w:rPr>
        <w:t xml:space="preserve"> los periodistas en el Ecuador. En segundo lugar, determinar la configuración de la opinión pública de los periodistas ecuatorianos respecto a la credibilidad de</w:t>
      </w:r>
      <w:r w:rsidR="00337CBA" w:rsidRPr="00F31390">
        <w:rPr>
          <w:rFonts w:ascii="Times New Roman" w:hAnsi="Times New Roman" w:cs="Times New Roman"/>
          <w:sz w:val="24"/>
          <w:szCs w:val="24"/>
          <w:lang w:val="es-ES"/>
        </w:rPr>
        <w:t xml:space="preserve"> las fuentes</w:t>
      </w:r>
      <w:r w:rsidRPr="00F31390">
        <w:rPr>
          <w:rFonts w:ascii="Times New Roman" w:hAnsi="Times New Roman" w:cs="Times New Roman"/>
          <w:sz w:val="24"/>
          <w:szCs w:val="24"/>
          <w:lang w:val="es-ES"/>
        </w:rPr>
        <w:t>. Y en tercer lugar determinar qué fuentes (</w:t>
      </w:r>
      <w:r w:rsidR="00337CBA" w:rsidRPr="00F31390">
        <w:rPr>
          <w:rFonts w:ascii="Times New Roman" w:hAnsi="Times New Roman" w:cs="Times New Roman"/>
          <w:sz w:val="24"/>
          <w:szCs w:val="24"/>
          <w:lang w:val="es-ES"/>
        </w:rPr>
        <w:t xml:space="preserve">primarias, secundarias, </w:t>
      </w:r>
      <w:r w:rsidRPr="00F31390">
        <w:rPr>
          <w:rFonts w:ascii="Times New Roman" w:hAnsi="Times New Roman" w:cs="Times New Roman"/>
          <w:sz w:val="24"/>
          <w:szCs w:val="24"/>
          <w:lang w:val="es-ES"/>
        </w:rPr>
        <w:t>públicas, privadas) son más acogidas por los periodistas para generar los contenidos con el fin de ofrecer calidad informativa a su público respectivo. La pregunta de investigación que originó la presente investigación es: ¿Cómo está configurada la credibilidad de fuentes que es</w:t>
      </w:r>
      <w:r w:rsidR="00C800AF" w:rsidRPr="00F31390">
        <w:rPr>
          <w:rFonts w:ascii="Times New Roman" w:hAnsi="Times New Roman" w:cs="Times New Roman"/>
          <w:sz w:val="24"/>
          <w:szCs w:val="24"/>
          <w:lang w:val="es-ES"/>
        </w:rPr>
        <w:t>tablecen los periodistas en el E</w:t>
      </w:r>
      <w:r w:rsidRPr="00F31390">
        <w:rPr>
          <w:rFonts w:ascii="Times New Roman" w:hAnsi="Times New Roman" w:cs="Times New Roman"/>
          <w:sz w:val="24"/>
          <w:szCs w:val="24"/>
          <w:lang w:val="es-ES"/>
        </w:rPr>
        <w:t>cuador a partir de la esfera de tensión que se ha creado entre el gobierno y la prensa?</w:t>
      </w:r>
      <w:r w:rsidR="004B7C92" w:rsidRPr="00F31390">
        <w:rPr>
          <w:rFonts w:ascii="Times New Roman" w:hAnsi="Times New Roman" w:cs="Times New Roman"/>
          <w:sz w:val="24"/>
          <w:szCs w:val="24"/>
          <w:lang w:val="es-ES"/>
        </w:rPr>
        <w:t xml:space="preserve"> </w:t>
      </w:r>
    </w:p>
    <w:p w14:paraId="5127FEB6" w14:textId="77777777" w:rsidR="003C5316" w:rsidRPr="00F31390" w:rsidRDefault="003C5316"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lastRenderedPageBreak/>
        <w:t>El informe “Credibilidad de Fuentes que Establecen los Periodistas en el Ecuador en el año 2014” es un estudio longitudinal de corte cuantitativo y cualitativo que abarca los datos obtenidos a través de las encuestas realizadas a un total de 28 periodistas pertenecientes a la ciudad de Quito y Guayaquil.</w:t>
      </w:r>
      <w:r w:rsidR="004B7C92" w:rsidRPr="00F31390">
        <w:rPr>
          <w:rFonts w:ascii="Times New Roman" w:hAnsi="Times New Roman" w:cs="Times New Roman"/>
          <w:sz w:val="24"/>
          <w:szCs w:val="24"/>
          <w:lang w:val="es-ES"/>
        </w:rPr>
        <w:t xml:space="preserve"> </w:t>
      </w:r>
      <w:r w:rsidRPr="00F31390">
        <w:rPr>
          <w:rFonts w:ascii="Times New Roman" w:hAnsi="Times New Roman" w:cs="Times New Roman"/>
          <w:sz w:val="24"/>
          <w:szCs w:val="24"/>
          <w:lang w:val="es-ES"/>
        </w:rPr>
        <w:t>Las encuestas constan de un</w:t>
      </w:r>
      <w:r w:rsidR="004B7C92" w:rsidRPr="00F31390">
        <w:rPr>
          <w:rFonts w:ascii="Times New Roman" w:hAnsi="Times New Roman" w:cs="Times New Roman"/>
          <w:sz w:val="24"/>
          <w:szCs w:val="24"/>
          <w:lang w:val="es-ES"/>
        </w:rPr>
        <w:t xml:space="preserve"> </w:t>
      </w:r>
      <w:r w:rsidRPr="00F31390">
        <w:rPr>
          <w:rFonts w:ascii="Times New Roman" w:hAnsi="Times New Roman" w:cs="Times New Roman"/>
          <w:sz w:val="24"/>
          <w:szCs w:val="24"/>
          <w:lang w:val="es-ES"/>
        </w:rPr>
        <w:t>total de 11 preguntas que se enfocan en reunir los datos necesarios para alcanzar los o</w:t>
      </w:r>
      <w:r w:rsidR="00D25FC4" w:rsidRPr="00F31390">
        <w:rPr>
          <w:rFonts w:ascii="Times New Roman" w:hAnsi="Times New Roman" w:cs="Times New Roman"/>
          <w:sz w:val="24"/>
          <w:szCs w:val="24"/>
          <w:lang w:val="es-ES"/>
        </w:rPr>
        <w:t>bjetivos del presente informe</w:t>
      </w:r>
      <w:r w:rsidRPr="00F31390">
        <w:rPr>
          <w:rFonts w:ascii="Times New Roman" w:hAnsi="Times New Roman" w:cs="Times New Roman"/>
          <w:sz w:val="24"/>
          <w:szCs w:val="24"/>
          <w:lang w:val="es-ES"/>
        </w:rPr>
        <w:t>.</w:t>
      </w:r>
    </w:p>
    <w:p w14:paraId="06636E80" w14:textId="77777777" w:rsidR="00A23A59" w:rsidRPr="00F31390" w:rsidRDefault="004B7C92" w:rsidP="00F31390">
      <w:pPr>
        <w:pStyle w:val="Ttulo1"/>
        <w:keepNext w:val="0"/>
        <w:keepLines w:val="0"/>
        <w:spacing w:before="0" w:after="200" w:line="360" w:lineRule="auto"/>
        <w:rPr>
          <w:rFonts w:ascii="Times New Roman" w:hAnsi="Times New Roman" w:cs="Times New Roman"/>
          <w:color w:val="auto"/>
          <w:lang w:val="es-ES"/>
        </w:rPr>
      </w:pPr>
      <w:bookmarkStart w:id="22" w:name="_Toc456112471"/>
      <w:r w:rsidRPr="00F31390">
        <w:rPr>
          <w:rFonts w:ascii="Times New Roman" w:hAnsi="Times New Roman" w:cs="Times New Roman"/>
          <w:color w:val="auto"/>
          <w:lang w:val="es-ES"/>
        </w:rPr>
        <w:t>Metodología</w:t>
      </w:r>
      <w:bookmarkEnd w:id="22"/>
    </w:p>
    <w:p w14:paraId="2F92EAEF" w14:textId="77777777" w:rsidR="00D200E4" w:rsidRPr="00F31390" w:rsidRDefault="00D200E4"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La investigación sobre la Credibilidad de Fuentes que Establecen los Periodistas en el Ecuador en el año 2014, hace parte del proyecto de investigación “Credibilidad de Medios, Periodistas y Fuentes, que lidera el profesor Iván Rodrigo Mendizábal, en el seno del Observatorio de Medios de la Facultad de Comunicación de la Universidad de Los Hemisferios. Es un estudio de corte longitudinal,</w:t>
      </w:r>
      <w:r w:rsidR="004B7C92" w:rsidRPr="00F31390">
        <w:rPr>
          <w:rFonts w:ascii="Times New Roman" w:hAnsi="Times New Roman" w:cs="Times New Roman"/>
          <w:sz w:val="24"/>
          <w:szCs w:val="24"/>
          <w:lang w:val="es-ES"/>
        </w:rPr>
        <w:t xml:space="preserve"> </w:t>
      </w:r>
      <w:r w:rsidRPr="00F31390">
        <w:rPr>
          <w:rFonts w:ascii="Times New Roman" w:hAnsi="Times New Roman" w:cs="Times New Roman"/>
          <w:sz w:val="24"/>
          <w:szCs w:val="24"/>
          <w:lang w:val="es-ES"/>
        </w:rPr>
        <w:t>de carácter cuantitativo y cualitativo, que abarca los datos obtenidos a través de encuestas realizadas a un total de 28 periodistas pertenecientes a la ciudad de Quito y Guayaquil.</w:t>
      </w:r>
      <w:r w:rsidR="004B7C92" w:rsidRPr="00F31390">
        <w:rPr>
          <w:rFonts w:ascii="Times New Roman" w:hAnsi="Times New Roman" w:cs="Times New Roman"/>
          <w:sz w:val="24"/>
          <w:szCs w:val="24"/>
          <w:lang w:val="es-ES"/>
        </w:rPr>
        <w:t xml:space="preserve"> </w:t>
      </w:r>
      <w:r w:rsidRPr="00F31390">
        <w:rPr>
          <w:rFonts w:ascii="Times New Roman" w:hAnsi="Times New Roman" w:cs="Times New Roman"/>
          <w:sz w:val="24"/>
          <w:szCs w:val="24"/>
          <w:lang w:val="es-ES"/>
        </w:rPr>
        <w:t>Estos periodistas, por su fuero periodístico han pedido no revelar su identidad. A pesar que la investigación no es de carácter probabilístico, marca una tendencia de la relación actual entre el periodista y la fuente, al menos en las dos ciudades en donde se realizó la aplicación del instrumento. Los periodistas fueron seleccionados por su trayectoria periodística investigativa en los medios informativ</w:t>
      </w:r>
      <w:r w:rsidR="003F3AE2" w:rsidRPr="00F31390">
        <w:rPr>
          <w:rFonts w:ascii="Times New Roman" w:hAnsi="Times New Roman" w:cs="Times New Roman"/>
          <w:sz w:val="24"/>
          <w:szCs w:val="24"/>
          <w:lang w:val="es-ES"/>
        </w:rPr>
        <w:t xml:space="preserve">os de radio, prensa, televisión, que cubren las secciones de política, economía, sociedad, deportes y cultura. </w:t>
      </w:r>
      <w:r w:rsidRPr="00F31390">
        <w:rPr>
          <w:rFonts w:ascii="Times New Roman" w:hAnsi="Times New Roman" w:cs="Times New Roman"/>
          <w:sz w:val="24"/>
          <w:szCs w:val="24"/>
          <w:lang w:val="es-ES"/>
        </w:rPr>
        <w:t>Las encuestas</w:t>
      </w:r>
      <w:r w:rsidR="003F3AE2" w:rsidRPr="00F31390">
        <w:rPr>
          <w:rFonts w:ascii="Times New Roman" w:hAnsi="Times New Roman" w:cs="Times New Roman"/>
          <w:sz w:val="24"/>
          <w:szCs w:val="24"/>
          <w:lang w:val="es-ES"/>
        </w:rPr>
        <w:t xml:space="preserve"> constaron</w:t>
      </w:r>
      <w:r w:rsidRPr="00F31390">
        <w:rPr>
          <w:rFonts w:ascii="Times New Roman" w:hAnsi="Times New Roman" w:cs="Times New Roman"/>
          <w:sz w:val="24"/>
          <w:szCs w:val="24"/>
          <w:lang w:val="es-ES"/>
        </w:rPr>
        <w:t xml:space="preserve"> de un</w:t>
      </w:r>
      <w:r w:rsidR="004B7C92" w:rsidRPr="00F31390">
        <w:rPr>
          <w:rFonts w:ascii="Times New Roman" w:hAnsi="Times New Roman" w:cs="Times New Roman"/>
          <w:sz w:val="24"/>
          <w:szCs w:val="24"/>
          <w:lang w:val="es-ES"/>
        </w:rPr>
        <w:t xml:space="preserve"> </w:t>
      </w:r>
      <w:r w:rsidRPr="00F31390">
        <w:rPr>
          <w:rFonts w:ascii="Times New Roman" w:hAnsi="Times New Roman" w:cs="Times New Roman"/>
          <w:sz w:val="24"/>
          <w:szCs w:val="24"/>
          <w:lang w:val="es-ES"/>
        </w:rPr>
        <w:t>tota</w:t>
      </w:r>
      <w:r w:rsidR="003F3AE2" w:rsidRPr="00F31390">
        <w:rPr>
          <w:rFonts w:ascii="Times New Roman" w:hAnsi="Times New Roman" w:cs="Times New Roman"/>
          <w:sz w:val="24"/>
          <w:szCs w:val="24"/>
          <w:lang w:val="es-ES"/>
        </w:rPr>
        <w:t>l de 11 preguntas, las cuales no pretendían establecer un ranking o una escala jerárquica, sino analizar en si misma cada una de las fuentes.</w:t>
      </w:r>
    </w:p>
    <w:p w14:paraId="1AB05881" w14:textId="77777777" w:rsidR="007177E0" w:rsidRPr="00F31390" w:rsidRDefault="004B7C92" w:rsidP="00F31390">
      <w:pPr>
        <w:pStyle w:val="Ttulo1"/>
        <w:keepNext w:val="0"/>
        <w:keepLines w:val="0"/>
        <w:spacing w:before="0" w:after="200" w:line="360" w:lineRule="auto"/>
        <w:rPr>
          <w:rFonts w:ascii="Times New Roman" w:hAnsi="Times New Roman" w:cs="Times New Roman"/>
          <w:color w:val="auto"/>
          <w:lang w:val="es-ES"/>
        </w:rPr>
      </w:pPr>
      <w:bookmarkStart w:id="23" w:name="_Toc456112472"/>
      <w:r w:rsidRPr="00F31390">
        <w:rPr>
          <w:rFonts w:ascii="Times New Roman" w:hAnsi="Times New Roman" w:cs="Times New Roman"/>
          <w:color w:val="auto"/>
          <w:lang w:val="es-ES"/>
        </w:rPr>
        <w:t>Estado de la cuestión</w:t>
      </w:r>
      <w:bookmarkEnd w:id="23"/>
    </w:p>
    <w:p w14:paraId="7A4006C8" w14:textId="79769F42" w:rsidR="00615CDF" w:rsidRPr="00F31390" w:rsidRDefault="00D55161"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Según la investigación “Calidad informativa: credibilidad de medios y periodistas en el Ecuador”</w:t>
      </w:r>
      <w:r w:rsidR="004C3484" w:rsidRPr="00F31390">
        <w:rPr>
          <w:rFonts w:ascii="Times New Roman" w:hAnsi="Times New Roman" w:cs="Times New Roman"/>
          <w:sz w:val="24"/>
          <w:szCs w:val="24"/>
          <w:lang w:val="es-ES"/>
        </w:rPr>
        <w:t xml:space="preserve">, el contexto político </w:t>
      </w:r>
      <w:r w:rsidRPr="00F31390">
        <w:rPr>
          <w:rFonts w:ascii="Times New Roman" w:hAnsi="Times New Roman" w:cs="Times New Roman"/>
          <w:sz w:val="24"/>
          <w:szCs w:val="24"/>
          <w:lang w:val="es-ES"/>
        </w:rPr>
        <w:t xml:space="preserve">que ha vivido el Ecuador durante </w:t>
      </w:r>
      <w:r w:rsidR="004C3484" w:rsidRPr="00F31390">
        <w:rPr>
          <w:rFonts w:ascii="Times New Roman" w:hAnsi="Times New Roman" w:cs="Times New Roman"/>
          <w:sz w:val="24"/>
          <w:szCs w:val="24"/>
          <w:lang w:val="es-ES"/>
        </w:rPr>
        <w:t>la última década</w:t>
      </w:r>
      <w:r w:rsidRPr="00F31390">
        <w:rPr>
          <w:rFonts w:ascii="Times New Roman" w:hAnsi="Times New Roman" w:cs="Times New Roman"/>
          <w:sz w:val="24"/>
          <w:szCs w:val="24"/>
          <w:lang w:val="es-ES"/>
        </w:rPr>
        <w:t xml:space="preserve"> ha sido</w:t>
      </w:r>
      <w:r w:rsidR="004C3484" w:rsidRPr="00F31390">
        <w:rPr>
          <w:rFonts w:ascii="Times New Roman" w:hAnsi="Times New Roman" w:cs="Times New Roman"/>
          <w:sz w:val="24"/>
          <w:szCs w:val="24"/>
          <w:lang w:val="es-ES"/>
        </w:rPr>
        <w:t xml:space="preserve"> la </w:t>
      </w:r>
      <w:r w:rsidRPr="00F31390">
        <w:rPr>
          <w:rFonts w:ascii="Times New Roman" w:hAnsi="Times New Roman" w:cs="Times New Roman"/>
          <w:sz w:val="24"/>
          <w:szCs w:val="24"/>
          <w:lang w:val="es-ES"/>
        </w:rPr>
        <w:t>causa del debilitamiento de la credibilidad de</w:t>
      </w:r>
      <w:r w:rsidR="007E5FDD" w:rsidRPr="00F31390">
        <w:rPr>
          <w:rFonts w:ascii="Times New Roman" w:hAnsi="Times New Roman" w:cs="Times New Roman"/>
          <w:sz w:val="24"/>
          <w:szCs w:val="24"/>
          <w:lang w:val="es-ES"/>
        </w:rPr>
        <w:t xml:space="preserve"> los</w:t>
      </w:r>
      <w:r w:rsidRPr="00F31390">
        <w:rPr>
          <w:rFonts w:ascii="Times New Roman" w:hAnsi="Times New Roman" w:cs="Times New Roman"/>
          <w:sz w:val="24"/>
          <w:szCs w:val="24"/>
          <w:lang w:val="es-ES"/>
        </w:rPr>
        <w:t xml:space="preserve"> m</w:t>
      </w:r>
      <w:r w:rsidR="007E5FDD" w:rsidRPr="00F31390">
        <w:rPr>
          <w:rFonts w:ascii="Times New Roman" w:hAnsi="Times New Roman" w:cs="Times New Roman"/>
          <w:sz w:val="24"/>
          <w:szCs w:val="24"/>
          <w:lang w:val="es-ES"/>
        </w:rPr>
        <w:t>edios de comunicación.</w:t>
      </w:r>
      <w:r w:rsidR="002D735A" w:rsidRPr="00F31390">
        <w:rPr>
          <w:rFonts w:ascii="Times New Roman" w:hAnsi="Times New Roman" w:cs="Times New Roman"/>
          <w:sz w:val="24"/>
          <w:szCs w:val="24"/>
          <w:lang w:val="es-ES"/>
        </w:rPr>
        <w:t xml:space="preserve"> De este estudio se obtuvo que</w:t>
      </w:r>
      <w:r w:rsidR="004C3484" w:rsidRPr="00F31390">
        <w:rPr>
          <w:rFonts w:ascii="Times New Roman" w:hAnsi="Times New Roman" w:cs="Times New Roman"/>
          <w:sz w:val="24"/>
          <w:szCs w:val="24"/>
          <w:lang w:val="es-ES"/>
        </w:rPr>
        <w:t xml:space="preserve"> e</w:t>
      </w:r>
      <w:r w:rsidR="007E5FDD" w:rsidRPr="00F31390">
        <w:rPr>
          <w:rFonts w:ascii="Times New Roman" w:hAnsi="Times New Roman" w:cs="Times New Roman"/>
          <w:sz w:val="24"/>
          <w:szCs w:val="24"/>
          <w:lang w:val="es-ES"/>
        </w:rPr>
        <w:t xml:space="preserve">l tratamiento de la información es totalmente inadecuado </w:t>
      </w:r>
      <w:r w:rsidR="004C3484" w:rsidRPr="00F31390">
        <w:rPr>
          <w:rFonts w:ascii="Times New Roman" w:hAnsi="Times New Roman" w:cs="Times New Roman"/>
          <w:sz w:val="24"/>
          <w:szCs w:val="24"/>
          <w:lang w:val="es-ES"/>
        </w:rPr>
        <w:t>debido a que</w:t>
      </w:r>
      <w:r w:rsidR="007E5FDD" w:rsidRPr="00F31390">
        <w:rPr>
          <w:rFonts w:ascii="Times New Roman" w:hAnsi="Times New Roman" w:cs="Times New Roman"/>
          <w:sz w:val="24"/>
          <w:szCs w:val="24"/>
          <w:lang w:val="es-ES"/>
        </w:rPr>
        <w:t xml:space="preserve"> no existe una verdadera investigación </w:t>
      </w:r>
      <w:r w:rsidR="002D735A" w:rsidRPr="00F31390">
        <w:rPr>
          <w:rFonts w:ascii="Times New Roman" w:hAnsi="Times New Roman" w:cs="Times New Roman"/>
          <w:sz w:val="24"/>
          <w:szCs w:val="24"/>
          <w:lang w:val="es-ES"/>
        </w:rPr>
        <w:t xml:space="preserve">que soporte los contenidos periodísticos y </w:t>
      </w:r>
      <w:r w:rsidR="007E5FDD" w:rsidRPr="00F31390">
        <w:rPr>
          <w:rFonts w:ascii="Times New Roman" w:hAnsi="Times New Roman" w:cs="Times New Roman"/>
          <w:sz w:val="24"/>
          <w:szCs w:val="24"/>
          <w:lang w:val="es-ES"/>
        </w:rPr>
        <w:t xml:space="preserve">que </w:t>
      </w:r>
      <w:r w:rsidR="004C3484" w:rsidRPr="00F31390">
        <w:rPr>
          <w:rFonts w:ascii="Times New Roman" w:hAnsi="Times New Roman" w:cs="Times New Roman"/>
          <w:sz w:val="24"/>
          <w:szCs w:val="24"/>
          <w:lang w:val="es-ES"/>
        </w:rPr>
        <w:t>tenga la capacidad</w:t>
      </w:r>
      <w:r w:rsidR="007E5FDD" w:rsidRPr="00F31390">
        <w:rPr>
          <w:rFonts w:ascii="Times New Roman" w:hAnsi="Times New Roman" w:cs="Times New Roman"/>
          <w:sz w:val="24"/>
          <w:szCs w:val="24"/>
          <w:lang w:val="es-ES"/>
        </w:rPr>
        <w:t xml:space="preserve"> de generar un periodismo informador y formador de criterio. Existe además</w:t>
      </w:r>
      <w:r w:rsidR="004C3484" w:rsidRPr="00F31390">
        <w:rPr>
          <w:rFonts w:ascii="Times New Roman" w:hAnsi="Times New Roman" w:cs="Times New Roman"/>
          <w:sz w:val="24"/>
          <w:szCs w:val="24"/>
          <w:lang w:val="es-ES"/>
        </w:rPr>
        <w:t>,</w:t>
      </w:r>
      <w:r w:rsidR="007E5FDD" w:rsidRPr="00F31390">
        <w:rPr>
          <w:rFonts w:ascii="Times New Roman" w:hAnsi="Times New Roman" w:cs="Times New Roman"/>
          <w:sz w:val="24"/>
          <w:szCs w:val="24"/>
          <w:lang w:val="es-ES"/>
        </w:rPr>
        <w:t xml:space="preserve"> una manipulación evidente de</w:t>
      </w:r>
      <w:r w:rsidR="004B7C92" w:rsidRPr="00F31390">
        <w:rPr>
          <w:rFonts w:ascii="Times New Roman" w:hAnsi="Times New Roman" w:cs="Times New Roman"/>
          <w:sz w:val="24"/>
          <w:szCs w:val="24"/>
          <w:lang w:val="es-ES"/>
        </w:rPr>
        <w:t xml:space="preserve"> </w:t>
      </w:r>
      <w:r w:rsidR="007E5FDD" w:rsidRPr="00F31390">
        <w:rPr>
          <w:rFonts w:ascii="Times New Roman" w:hAnsi="Times New Roman" w:cs="Times New Roman"/>
          <w:sz w:val="24"/>
          <w:szCs w:val="24"/>
          <w:lang w:val="es-ES"/>
        </w:rPr>
        <w:t xml:space="preserve">la información puesto que </w:t>
      </w:r>
      <w:r w:rsidR="007C69E1" w:rsidRPr="00F31390">
        <w:rPr>
          <w:rFonts w:ascii="Times New Roman" w:hAnsi="Times New Roman" w:cs="Times New Roman"/>
          <w:sz w:val="24"/>
          <w:szCs w:val="24"/>
          <w:lang w:val="es-ES"/>
        </w:rPr>
        <w:t>el</w:t>
      </w:r>
      <w:r w:rsidR="007E5FDD" w:rsidRPr="00F31390">
        <w:rPr>
          <w:rFonts w:ascii="Times New Roman" w:hAnsi="Times New Roman" w:cs="Times New Roman"/>
          <w:sz w:val="24"/>
          <w:szCs w:val="24"/>
          <w:lang w:val="es-ES"/>
        </w:rPr>
        <w:t xml:space="preserve"> </w:t>
      </w:r>
      <w:r w:rsidR="00D25FC4" w:rsidRPr="00F31390">
        <w:rPr>
          <w:rFonts w:ascii="Times New Roman" w:hAnsi="Times New Roman" w:cs="Times New Roman"/>
          <w:sz w:val="24"/>
          <w:szCs w:val="24"/>
          <w:lang w:val="es-ES"/>
        </w:rPr>
        <w:t>periodista</w:t>
      </w:r>
      <w:r w:rsidR="007E5FDD" w:rsidRPr="00F31390">
        <w:rPr>
          <w:rFonts w:ascii="Times New Roman" w:hAnsi="Times New Roman" w:cs="Times New Roman"/>
          <w:sz w:val="24"/>
          <w:szCs w:val="24"/>
          <w:lang w:val="es-ES"/>
        </w:rPr>
        <w:t xml:space="preserve"> no </w:t>
      </w:r>
      <w:r w:rsidR="007C69E1" w:rsidRPr="00F31390">
        <w:rPr>
          <w:rFonts w:ascii="Times New Roman" w:hAnsi="Times New Roman" w:cs="Times New Roman"/>
          <w:sz w:val="24"/>
          <w:szCs w:val="24"/>
          <w:lang w:val="es-ES"/>
        </w:rPr>
        <w:t xml:space="preserve">cumple con </w:t>
      </w:r>
      <w:r w:rsidR="007E5FDD" w:rsidRPr="00F31390">
        <w:rPr>
          <w:rFonts w:ascii="Times New Roman" w:hAnsi="Times New Roman" w:cs="Times New Roman"/>
          <w:sz w:val="24"/>
          <w:szCs w:val="24"/>
          <w:lang w:val="es-ES"/>
        </w:rPr>
        <w:t>una lectura correcta de la realidad</w:t>
      </w:r>
      <w:r w:rsidR="002D735A" w:rsidRPr="00F31390">
        <w:rPr>
          <w:rFonts w:ascii="Times New Roman" w:hAnsi="Times New Roman" w:cs="Times New Roman"/>
          <w:sz w:val="24"/>
          <w:szCs w:val="24"/>
          <w:lang w:val="es-ES"/>
        </w:rPr>
        <w:t xml:space="preserve">; </w:t>
      </w:r>
      <w:r w:rsidR="002D735A" w:rsidRPr="00F31390">
        <w:rPr>
          <w:rFonts w:ascii="Times New Roman" w:hAnsi="Times New Roman" w:cs="Times New Roman"/>
          <w:sz w:val="24"/>
          <w:szCs w:val="24"/>
          <w:lang w:val="es-ES"/>
        </w:rPr>
        <w:lastRenderedPageBreak/>
        <w:t>e</w:t>
      </w:r>
      <w:r w:rsidR="004C3484" w:rsidRPr="00F31390">
        <w:rPr>
          <w:rFonts w:ascii="Times New Roman" w:hAnsi="Times New Roman" w:cs="Times New Roman"/>
          <w:sz w:val="24"/>
          <w:szCs w:val="24"/>
          <w:lang w:val="es-ES"/>
        </w:rPr>
        <w:t xml:space="preserve">sta </w:t>
      </w:r>
      <w:r w:rsidR="007E5FDD" w:rsidRPr="00F31390">
        <w:rPr>
          <w:rFonts w:ascii="Times New Roman" w:hAnsi="Times New Roman" w:cs="Times New Roman"/>
          <w:sz w:val="24"/>
          <w:szCs w:val="24"/>
          <w:lang w:val="es-ES"/>
        </w:rPr>
        <w:t xml:space="preserve">es tergiversada por </w:t>
      </w:r>
      <w:r w:rsidR="002D735A" w:rsidRPr="00F31390">
        <w:rPr>
          <w:rFonts w:ascii="Times New Roman" w:hAnsi="Times New Roman" w:cs="Times New Roman"/>
          <w:sz w:val="24"/>
          <w:szCs w:val="24"/>
          <w:lang w:val="es-ES"/>
        </w:rPr>
        <w:t xml:space="preserve">diversos intereses </w:t>
      </w:r>
      <w:r w:rsidR="004C3484" w:rsidRPr="00F31390">
        <w:rPr>
          <w:rFonts w:ascii="Times New Roman" w:hAnsi="Times New Roman" w:cs="Times New Roman"/>
          <w:sz w:val="24"/>
          <w:szCs w:val="24"/>
          <w:lang w:val="es-ES"/>
        </w:rPr>
        <w:t>e</w:t>
      </w:r>
      <w:r w:rsidR="007E5FDD" w:rsidRPr="00F31390">
        <w:rPr>
          <w:rFonts w:ascii="Times New Roman" w:hAnsi="Times New Roman" w:cs="Times New Roman"/>
          <w:sz w:val="24"/>
          <w:szCs w:val="24"/>
          <w:lang w:val="es-ES"/>
        </w:rPr>
        <w:t xml:space="preserve"> impide lograr la imparcialidad que la calidad informativa demanda. </w:t>
      </w:r>
      <w:r w:rsidR="002D735A" w:rsidRPr="00F31390">
        <w:rPr>
          <w:rFonts w:ascii="Times New Roman" w:hAnsi="Times New Roman" w:cs="Times New Roman"/>
          <w:sz w:val="24"/>
          <w:szCs w:val="24"/>
          <w:lang w:val="es-ES"/>
        </w:rPr>
        <w:t xml:space="preserve">Por su parte, </w:t>
      </w:r>
      <w:r w:rsidR="007C69E1" w:rsidRPr="00F31390">
        <w:rPr>
          <w:rFonts w:ascii="Times New Roman" w:hAnsi="Times New Roman" w:cs="Times New Roman"/>
          <w:sz w:val="24"/>
          <w:szCs w:val="24"/>
          <w:lang w:val="es-ES"/>
        </w:rPr>
        <w:t xml:space="preserve">la información veraz es llevada </w:t>
      </w:r>
      <w:r w:rsidR="00072380" w:rsidRPr="00F31390">
        <w:rPr>
          <w:rFonts w:ascii="Times New Roman" w:hAnsi="Times New Roman" w:cs="Times New Roman"/>
          <w:sz w:val="24"/>
          <w:szCs w:val="24"/>
          <w:lang w:val="es-ES"/>
        </w:rPr>
        <w:t>al</w:t>
      </w:r>
      <w:r w:rsidR="007C69E1" w:rsidRPr="00F31390">
        <w:rPr>
          <w:rFonts w:ascii="Times New Roman" w:hAnsi="Times New Roman" w:cs="Times New Roman"/>
          <w:sz w:val="24"/>
          <w:szCs w:val="24"/>
          <w:lang w:val="es-ES"/>
        </w:rPr>
        <w:t xml:space="preserve"> sensacionalismo</w:t>
      </w:r>
      <w:r w:rsidR="0017472C" w:rsidRPr="00F31390">
        <w:rPr>
          <w:rFonts w:ascii="Times New Roman" w:hAnsi="Times New Roman" w:cs="Times New Roman"/>
          <w:sz w:val="24"/>
          <w:szCs w:val="24"/>
          <w:lang w:val="es-ES"/>
        </w:rPr>
        <w:t xml:space="preserve"> al momento de ser publicad</w:t>
      </w:r>
      <w:r w:rsidR="002D735A" w:rsidRPr="00F31390">
        <w:rPr>
          <w:rFonts w:ascii="Times New Roman" w:hAnsi="Times New Roman" w:cs="Times New Roman"/>
          <w:sz w:val="24"/>
          <w:szCs w:val="24"/>
          <w:lang w:val="es-ES"/>
        </w:rPr>
        <w:t xml:space="preserve">a lo cual genera desconfianza y una percepción </w:t>
      </w:r>
      <w:r w:rsidR="00D25FC4" w:rsidRPr="00F31390">
        <w:rPr>
          <w:rFonts w:ascii="Times New Roman" w:hAnsi="Times New Roman" w:cs="Times New Roman"/>
          <w:sz w:val="24"/>
          <w:szCs w:val="24"/>
          <w:lang w:val="es-ES"/>
        </w:rPr>
        <w:t xml:space="preserve">de </w:t>
      </w:r>
      <w:r w:rsidR="002D735A" w:rsidRPr="00F31390">
        <w:rPr>
          <w:rFonts w:ascii="Times New Roman" w:hAnsi="Times New Roman" w:cs="Times New Roman"/>
          <w:sz w:val="24"/>
          <w:szCs w:val="24"/>
          <w:lang w:val="es-ES"/>
        </w:rPr>
        <w:t>que</w:t>
      </w:r>
      <w:r w:rsidR="007C69E1" w:rsidRPr="00F31390">
        <w:rPr>
          <w:rFonts w:ascii="Times New Roman" w:hAnsi="Times New Roman" w:cs="Times New Roman"/>
          <w:sz w:val="24"/>
          <w:szCs w:val="24"/>
          <w:lang w:val="es-ES"/>
        </w:rPr>
        <w:t xml:space="preserve"> la información </w:t>
      </w:r>
      <w:r w:rsidR="004C3484" w:rsidRPr="00F31390">
        <w:rPr>
          <w:rFonts w:ascii="Times New Roman" w:hAnsi="Times New Roman" w:cs="Times New Roman"/>
          <w:sz w:val="24"/>
          <w:szCs w:val="24"/>
          <w:lang w:val="es-ES"/>
        </w:rPr>
        <w:t xml:space="preserve">es </w:t>
      </w:r>
      <w:r w:rsidR="007C69E1" w:rsidRPr="00F31390">
        <w:rPr>
          <w:rFonts w:ascii="Times New Roman" w:hAnsi="Times New Roman" w:cs="Times New Roman"/>
          <w:sz w:val="24"/>
          <w:szCs w:val="24"/>
          <w:lang w:val="es-ES"/>
        </w:rPr>
        <w:t xml:space="preserve">tratada como mercancía. </w:t>
      </w:r>
      <w:r w:rsidR="002D735A" w:rsidRPr="00F31390">
        <w:rPr>
          <w:rFonts w:ascii="Times New Roman" w:hAnsi="Times New Roman" w:cs="Times New Roman"/>
          <w:sz w:val="24"/>
          <w:szCs w:val="24"/>
          <w:lang w:val="es-ES"/>
        </w:rPr>
        <w:t>Por lo tanto, l</w:t>
      </w:r>
      <w:r w:rsidR="007C69E1" w:rsidRPr="00F31390">
        <w:rPr>
          <w:rFonts w:ascii="Times New Roman" w:hAnsi="Times New Roman" w:cs="Times New Roman"/>
          <w:sz w:val="24"/>
          <w:szCs w:val="24"/>
          <w:lang w:val="es-ES"/>
        </w:rPr>
        <w:t>a representación de la realidad ha generado imaginarios negativos que provoca que los medios de comunicación incumplan con su responsabilidad de formar ciudadanos conscientes y proponentes activos. En este</w:t>
      </w:r>
      <w:r w:rsidR="002D735A" w:rsidRPr="00F31390">
        <w:rPr>
          <w:rFonts w:ascii="Times New Roman" w:hAnsi="Times New Roman" w:cs="Times New Roman"/>
          <w:sz w:val="24"/>
          <w:szCs w:val="24"/>
          <w:lang w:val="es-ES"/>
        </w:rPr>
        <w:t xml:space="preserve"> estudio se menciona la estrecha e inevitable</w:t>
      </w:r>
      <w:r w:rsidR="007C69E1" w:rsidRPr="00F31390">
        <w:rPr>
          <w:rFonts w:ascii="Times New Roman" w:hAnsi="Times New Roman" w:cs="Times New Roman"/>
          <w:sz w:val="24"/>
          <w:szCs w:val="24"/>
          <w:lang w:val="es-ES"/>
        </w:rPr>
        <w:t xml:space="preserve"> relación que existe entre la credibilidad de medios, periodistas y fuentes</w:t>
      </w:r>
      <w:r w:rsidR="00136A87" w:rsidRPr="00F31390">
        <w:rPr>
          <w:rFonts w:ascii="Times New Roman" w:hAnsi="Times New Roman" w:cs="Times New Roman"/>
          <w:sz w:val="24"/>
          <w:szCs w:val="24"/>
          <w:lang w:val="es-ES"/>
        </w:rPr>
        <w:t>, por lo tanto si una de ellas se</w:t>
      </w:r>
      <w:r w:rsidR="002D735A" w:rsidRPr="00F31390">
        <w:rPr>
          <w:rFonts w:ascii="Times New Roman" w:hAnsi="Times New Roman" w:cs="Times New Roman"/>
          <w:sz w:val="24"/>
          <w:szCs w:val="24"/>
          <w:lang w:val="es-ES"/>
        </w:rPr>
        <w:t xml:space="preserve"> ha visto gravemente debilitada, </w:t>
      </w:r>
      <w:r w:rsidR="00136A87" w:rsidRPr="00F31390">
        <w:rPr>
          <w:rFonts w:ascii="Times New Roman" w:hAnsi="Times New Roman" w:cs="Times New Roman"/>
          <w:sz w:val="24"/>
          <w:szCs w:val="24"/>
          <w:lang w:val="es-ES"/>
        </w:rPr>
        <w:t>inevitablemente las demás también</w:t>
      </w:r>
      <w:r w:rsidR="004C3484" w:rsidRPr="00F31390">
        <w:rPr>
          <w:rFonts w:ascii="Times New Roman" w:hAnsi="Times New Roman" w:cs="Times New Roman"/>
          <w:sz w:val="24"/>
          <w:szCs w:val="24"/>
          <w:lang w:val="es-ES"/>
        </w:rPr>
        <w:t xml:space="preserve"> se verán</w:t>
      </w:r>
      <w:r w:rsidR="002D735A" w:rsidRPr="00F31390">
        <w:rPr>
          <w:rFonts w:ascii="Times New Roman" w:hAnsi="Times New Roman" w:cs="Times New Roman"/>
          <w:sz w:val="24"/>
          <w:szCs w:val="24"/>
          <w:lang w:val="es-ES"/>
        </w:rPr>
        <w:t xml:space="preserve"> afectadas. </w:t>
      </w:r>
      <w:r w:rsidR="007C69E1" w:rsidRPr="00F31390">
        <w:rPr>
          <w:rFonts w:ascii="Times New Roman" w:hAnsi="Times New Roman" w:cs="Times New Roman"/>
          <w:sz w:val="24"/>
          <w:szCs w:val="24"/>
          <w:lang w:val="es-ES"/>
        </w:rPr>
        <w:t>La opinión pública ecuatoriana no confía plenamente en la información que recibe de los medios de comunicación debido a la “evidente”</w:t>
      </w:r>
      <w:r w:rsidR="00136A87" w:rsidRPr="00F31390">
        <w:rPr>
          <w:rFonts w:ascii="Times New Roman" w:hAnsi="Times New Roman" w:cs="Times New Roman"/>
          <w:sz w:val="24"/>
          <w:szCs w:val="24"/>
          <w:lang w:val="es-ES"/>
        </w:rPr>
        <w:t xml:space="preserve"> falta de investigación, profundidad y preparación de los contenidos periodísticos</w:t>
      </w:r>
      <w:r w:rsidR="00455284" w:rsidRPr="00F31390">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2003121003"/>
          <w:citation/>
        </w:sdtPr>
        <w:sdtEndPr/>
        <w:sdtContent>
          <w:r w:rsidR="00136A87" w:rsidRPr="00F31390">
            <w:rPr>
              <w:rFonts w:ascii="Times New Roman" w:hAnsi="Times New Roman" w:cs="Times New Roman"/>
              <w:sz w:val="24"/>
              <w:szCs w:val="24"/>
              <w:lang w:val="es-ES"/>
            </w:rPr>
            <w:fldChar w:fldCharType="begin"/>
          </w:r>
          <w:r w:rsidR="00D03C5F">
            <w:rPr>
              <w:rFonts w:ascii="Times New Roman" w:hAnsi="Times New Roman" w:cs="Times New Roman"/>
              <w:sz w:val="24"/>
              <w:szCs w:val="24"/>
              <w:lang w:val="es-ES"/>
            </w:rPr>
            <w:instrText xml:space="preserve">CITATION Iva10 \p 67-68 \t  \l 3082 </w:instrText>
          </w:r>
          <w:r w:rsidR="00136A87" w:rsidRPr="00F31390">
            <w:rPr>
              <w:rFonts w:ascii="Times New Roman" w:hAnsi="Times New Roman" w:cs="Times New Roman"/>
              <w:sz w:val="24"/>
              <w:szCs w:val="24"/>
              <w:lang w:val="es-ES"/>
            </w:rPr>
            <w:fldChar w:fldCharType="separate"/>
          </w:r>
          <w:r w:rsidR="00284139" w:rsidRPr="00284139">
            <w:rPr>
              <w:rFonts w:ascii="Times New Roman" w:hAnsi="Times New Roman" w:cs="Times New Roman"/>
              <w:noProof/>
              <w:sz w:val="24"/>
              <w:szCs w:val="24"/>
              <w:lang w:val="es-ES"/>
            </w:rPr>
            <w:t>(Rodrigo, 2011, págs. 67-68)</w:t>
          </w:r>
          <w:r w:rsidR="00136A87" w:rsidRPr="00F31390">
            <w:rPr>
              <w:rFonts w:ascii="Times New Roman" w:hAnsi="Times New Roman" w:cs="Times New Roman"/>
              <w:sz w:val="24"/>
              <w:szCs w:val="24"/>
              <w:lang w:val="es-ES"/>
            </w:rPr>
            <w:fldChar w:fldCharType="end"/>
          </w:r>
        </w:sdtContent>
      </w:sdt>
      <w:r w:rsidR="008A06B3">
        <w:rPr>
          <w:rFonts w:ascii="Times New Roman" w:hAnsi="Times New Roman" w:cs="Times New Roman"/>
          <w:sz w:val="24"/>
          <w:szCs w:val="24"/>
          <w:lang w:val="es-ES"/>
        </w:rPr>
        <w:t>.</w:t>
      </w:r>
    </w:p>
    <w:p w14:paraId="05511029" w14:textId="43731079" w:rsidR="007177E0" w:rsidRPr="00857825" w:rsidRDefault="007177E0" w:rsidP="00857825">
      <w:pPr>
        <w:pStyle w:val="HTMLconformatoprevio"/>
        <w:shd w:val="clear" w:color="auto" w:fill="FFFFFF"/>
        <w:spacing w:after="200" w:line="360" w:lineRule="auto"/>
        <w:ind w:firstLine="706"/>
        <w:jc w:val="both"/>
        <w:rPr>
          <w:rFonts w:ascii="Times New Roman" w:hAnsi="Times New Roman" w:cs="Times New Roman"/>
          <w:sz w:val="24"/>
          <w:szCs w:val="24"/>
          <w:shd w:val="clear" w:color="auto" w:fill="FFFFFF"/>
          <w:lang w:val="es-ES"/>
        </w:rPr>
      </w:pPr>
      <w:r w:rsidRPr="00F31390">
        <w:rPr>
          <w:rFonts w:ascii="Times New Roman" w:hAnsi="Times New Roman" w:cs="Times New Roman"/>
          <w:sz w:val="24"/>
          <w:szCs w:val="24"/>
          <w:lang w:val="es-ES"/>
        </w:rPr>
        <w:t>Si bien el trabajo del periodista es estar al tanto de la actualidad para recolect</w:t>
      </w:r>
      <w:r w:rsidR="00B45523" w:rsidRPr="00F31390">
        <w:rPr>
          <w:rFonts w:ascii="Times New Roman" w:hAnsi="Times New Roman" w:cs="Times New Roman"/>
          <w:sz w:val="24"/>
          <w:szCs w:val="24"/>
          <w:lang w:val="es-ES"/>
        </w:rPr>
        <w:t>ar, sintetizar y jerarquizar</w:t>
      </w:r>
      <w:r w:rsidR="00D9780A" w:rsidRPr="00F31390">
        <w:rPr>
          <w:rFonts w:ascii="Times New Roman" w:hAnsi="Times New Roman" w:cs="Times New Roman"/>
          <w:sz w:val="24"/>
          <w:szCs w:val="24"/>
          <w:lang w:val="es-ES"/>
        </w:rPr>
        <w:t xml:space="preserve"> la</w:t>
      </w:r>
      <w:r w:rsidR="00B45523" w:rsidRPr="00F31390">
        <w:rPr>
          <w:rFonts w:ascii="Times New Roman" w:hAnsi="Times New Roman" w:cs="Times New Roman"/>
          <w:sz w:val="24"/>
          <w:szCs w:val="24"/>
          <w:lang w:val="es-ES"/>
        </w:rPr>
        <w:t xml:space="preserve"> información que posteriormente será transmitida a la sociedad</w:t>
      </w:r>
      <w:r w:rsidRPr="00F31390">
        <w:rPr>
          <w:rFonts w:ascii="Times New Roman" w:hAnsi="Times New Roman" w:cs="Times New Roman"/>
          <w:sz w:val="24"/>
          <w:szCs w:val="24"/>
          <w:lang w:val="es-ES"/>
        </w:rPr>
        <w:t>, no por hacerlo con inmediatez puede incumplir con su función publicando información</w:t>
      </w:r>
      <w:r w:rsidR="00857825">
        <w:rPr>
          <w:rFonts w:ascii="Times New Roman" w:hAnsi="Times New Roman" w:cs="Times New Roman"/>
          <w:sz w:val="24"/>
          <w:szCs w:val="24"/>
          <w:lang w:val="es-ES"/>
        </w:rPr>
        <w:t xml:space="preserve"> basada en datos no verificados: </w:t>
      </w:r>
      <w:r w:rsidR="00072380" w:rsidRPr="00F31390">
        <w:rPr>
          <w:rFonts w:ascii="Times New Roman" w:hAnsi="Times New Roman" w:cs="Times New Roman"/>
          <w:sz w:val="24"/>
          <w:szCs w:val="24"/>
          <w:shd w:val="clear" w:color="auto" w:fill="FFFFFF"/>
          <w:lang w:val="es-ES"/>
        </w:rPr>
        <w:t>“Hablar de periodismo es hablar de responsabilidad, es hablar de normas de comportamiento, es hablar de ética y deontología y sólo en este contexto tien</w:t>
      </w:r>
      <w:r w:rsidR="0017015D">
        <w:rPr>
          <w:rFonts w:ascii="Times New Roman" w:hAnsi="Times New Roman" w:cs="Times New Roman"/>
          <w:sz w:val="24"/>
          <w:szCs w:val="24"/>
          <w:shd w:val="clear" w:color="auto" w:fill="FFFFFF"/>
          <w:lang w:val="es-ES"/>
        </w:rPr>
        <w:t>e sentido hablar de las fuentes</w:t>
      </w:r>
      <w:r w:rsidR="00072380" w:rsidRPr="00F31390">
        <w:rPr>
          <w:rFonts w:ascii="Times New Roman" w:hAnsi="Times New Roman" w:cs="Times New Roman"/>
          <w:sz w:val="24"/>
          <w:szCs w:val="24"/>
          <w:shd w:val="clear" w:color="auto" w:fill="FFFFFF"/>
          <w:lang w:val="es-ES"/>
        </w:rPr>
        <w:t xml:space="preserve">” </w:t>
      </w:r>
      <w:sdt>
        <w:sdtPr>
          <w:rPr>
            <w:rFonts w:ascii="Times New Roman" w:hAnsi="Times New Roman" w:cs="Times New Roman"/>
            <w:sz w:val="24"/>
            <w:szCs w:val="24"/>
            <w:shd w:val="clear" w:color="auto" w:fill="FFFFFF"/>
            <w:lang w:val="es-ES"/>
          </w:rPr>
          <w:id w:val="-659386898"/>
          <w:citation/>
        </w:sdtPr>
        <w:sdtEndPr/>
        <w:sdtContent>
          <w:r w:rsidR="00072380" w:rsidRPr="00F31390">
            <w:rPr>
              <w:rFonts w:ascii="Times New Roman" w:hAnsi="Times New Roman" w:cs="Times New Roman"/>
              <w:sz w:val="24"/>
              <w:szCs w:val="24"/>
              <w:shd w:val="clear" w:color="auto" w:fill="FFFFFF"/>
              <w:lang w:val="es-ES"/>
            </w:rPr>
            <w:fldChar w:fldCharType="begin"/>
          </w:r>
          <w:r w:rsidR="00D03C5F">
            <w:rPr>
              <w:rFonts w:ascii="Times New Roman" w:hAnsi="Times New Roman" w:cs="Times New Roman"/>
              <w:sz w:val="24"/>
              <w:szCs w:val="24"/>
              <w:shd w:val="clear" w:color="auto" w:fill="FFFFFF"/>
              <w:lang w:val="es-ES"/>
            </w:rPr>
            <w:instrText xml:space="preserve">CITATION Hum04 \p 249 \l 3082 </w:instrText>
          </w:r>
          <w:r w:rsidR="00072380" w:rsidRPr="00F31390">
            <w:rPr>
              <w:rFonts w:ascii="Times New Roman" w:hAnsi="Times New Roman" w:cs="Times New Roman"/>
              <w:sz w:val="24"/>
              <w:szCs w:val="24"/>
              <w:shd w:val="clear" w:color="auto" w:fill="FFFFFF"/>
              <w:lang w:val="es-ES"/>
            </w:rPr>
            <w:fldChar w:fldCharType="separate"/>
          </w:r>
          <w:r w:rsidR="00284139" w:rsidRPr="00284139">
            <w:rPr>
              <w:rFonts w:ascii="Times New Roman" w:hAnsi="Times New Roman" w:cs="Times New Roman"/>
              <w:noProof/>
              <w:sz w:val="24"/>
              <w:szCs w:val="24"/>
              <w:shd w:val="clear" w:color="auto" w:fill="FFFFFF"/>
              <w:lang w:val="es-ES"/>
            </w:rPr>
            <w:t>(Humberto, 2010, pág. 249)</w:t>
          </w:r>
          <w:r w:rsidR="00072380" w:rsidRPr="00F31390">
            <w:rPr>
              <w:rFonts w:ascii="Times New Roman" w:hAnsi="Times New Roman" w:cs="Times New Roman"/>
              <w:sz w:val="24"/>
              <w:szCs w:val="24"/>
              <w:shd w:val="clear" w:color="auto" w:fill="FFFFFF"/>
              <w:lang w:val="es-ES"/>
            </w:rPr>
            <w:fldChar w:fldCharType="end"/>
          </w:r>
        </w:sdtContent>
      </w:sdt>
      <w:r w:rsidR="0017015D">
        <w:rPr>
          <w:rFonts w:ascii="Times New Roman" w:hAnsi="Times New Roman" w:cs="Times New Roman"/>
          <w:sz w:val="24"/>
          <w:szCs w:val="24"/>
          <w:shd w:val="clear" w:color="auto" w:fill="FFFFFF"/>
          <w:lang w:val="es-ES"/>
        </w:rPr>
        <w:t xml:space="preserve">. </w:t>
      </w:r>
      <w:r w:rsidRPr="00F31390">
        <w:rPr>
          <w:rFonts w:ascii="Times New Roman" w:hAnsi="Times New Roman" w:cs="Times New Roman"/>
          <w:sz w:val="24"/>
          <w:szCs w:val="24"/>
          <w:lang w:val="es-ES"/>
        </w:rPr>
        <w:t>Los periodistas no siempre pueden estar presentes en el momento en que se desarrollan los acontecimientos, pues la mayo</w:t>
      </w:r>
      <w:r w:rsidR="00B45523" w:rsidRPr="00F31390">
        <w:rPr>
          <w:rFonts w:ascii="Times New Roman" w:hAnsi="Times New Roman" w:cs="Times New Roman"/>
          <w:sz w:val="24"/>
          <w:szCs w:val="24"/>
          <w:lang w:val="es-ES"/>
        </w:rPr>
        <w:t>ría de ellos no son previsibles</w:t>
      </w:r>
      <w:r w:rsidRPr="00F31390">
        <w:rPr>
          <w:rFonts w:ascii="Times New Roman" w:hAnsi="Times New Roman" w:cs="Times New Roman"/>
          <w:sz w:val="24"/>
          <w:szCs w:val="24"/>
          <w:lang w:val="es-ES"/>
        </w:rPr>
        <w:t>. Es en este punto en el que las fuentes informativas o fuentes periodísticas toman un papel de gran repercusión.</w:t>
      </w:r>
      <w:r w:rsidR="004505AC">
        <w:rPr>
          <w:rFonts w:ascii="Times New Roman" w:hAnsi="Times New Roman" w:cs="Times New Roman"/>
          <w:sz w:val="24"/>
          <w:szCs w:val="24"/>
          <w:lang w:val="es-ES"/>
        </w:rPr>
        <w:t xml:space="preserve"> </w:t>
      </w:r>
      <w:r w:rsidRPr="00F31390">
        <w:rPr>
          <w:rFonts w:ascii="Times New Roman" w:hAnsi="Times New Roman" w:cs="Times New Roman"/>
          <w:sz w:val="24"/>
          <w:szCs w:val="24"/>
          <w:lang w:val="es-ES"/>
        </w:rPr>
        <w:t xml:space="preserve">¿Qué es exactamente una fuente periodística? </w:t>
      </w:r>
      <w:r w:rsidR="00B45523" w:rsidRPr="00F31390">
        <w:rPr>
          <w:rFonts w:ascii="Times New Roman" w:hAnsi="Times New Roman" w:cs="Times New Roman"/>
          <w:sz w:val="24"/>
          <w:szCs w:val="24"/>
          <w:lang w:val="es-ES"/>
        </w:rPr>
        <w:t>Definamos</w:t>
      </w:r>
      <w:r w:rsidRPr="00F31390">
        <w:rPr>
          <w:rFonts w:ascii="Times New Roman" w:hAnsi="Times New Roman" w:cs="Times New Roman"/>
          <w:sz w:val="24"/>
          <w:szCs w:val="24"/>
          <w:lang w:val="es-ES"/>
        </w:rPr>
        <w:t xml:space="preserve"> fuente periodística como un canal ya sea una persona, una entidad, un medio, un grupo o un documento que </w:t>
      </w:r>
      <w:r w:rsidR="00023FE1">
        <w:rPr>
          <w:rFonts w:ascii="Times New Roman" w:hAnsi="Times New Roman" w:cs="Times New Roman"/>
          <w:sz w:val="24"/>
          <w:szCs w:val="24"/>
          <w:lang w:val="es-ES"/>
        </w:rPr>
        <w:t>“proporcionan</w:t>
      </w:r>
      <w:r w:rsidRPr="00F31390">
        <w:rPr>
          <w:rFonts w:ascii="Times New Roman" w:hAnsi="Times New Roman" w:cs="Times New Roman"/>
          <w:sz w:val="24"/>
          <w:szCs w:val="24"/>
          <w:lang w:val="es-ES"/>
        </w:rPr>
        <w:t xml:space="preserve"> </w:t>
      </w:r>
      <w:r w:rsidR="00023FE1">
        <w:rPr>
          <w:rFonts w:ascii="Times New Roman" w:hAnsi="Times New Roman" w:cs="Times New Roman"/>
          <w:sz w:val="24"/>
          <w:szCs w:val="24"/>
          <w:lang w:val="es-ES"/>
        </w:rPr>
        <w:t xml:space="preserve">contenidos, datos o argumentos a los periodistas” </w:t>
      </w:r>
      <w:sdt>
        <w:sdtPr>
          <w:rPr>
            <w:rFonts w:ascii="Times New Roman" w:hAnsi="Times New Roman" w:cs="Times New Roman"/>
            <w:sz w:val="24"/>
            <w:szCs w:val="24"/>
            <w:lang w:val="es-ES"/>
          </w:rPr>
          <w:id w:val="-980157294"/>
          <w:citation/>
        </w:sdtPr>
        <w:sdtContent>
          <w:r w:rsidR="00023FE1">
            <w:rPr>
              <w:rFonts w:ascii="Times New Roman" w:hAnsi="Times New Roman" w:cs="Times New Roman"/>
              <w:sz w:val="24"/>
              <w:szCs w:val="24"/>
              <w:lang w:val="es-ES"/>
            </w:rPr>
            <w:fldChar w:fldCharType="begin"/>
          </w:r>
          <w:r w:rsidR="00023FE1">
            <w:rPr>
              <w:rFonts w:ascii="Times New Roman" w:hAnsi="Times New Roman" w:cs="Times New Roman"/>
              <w:sz w:val="24"/>
              <w:szCs w:val="24"/>
              <w:lang w:val="es-ES"/>
            </w:rPr>
            <w:instrText xml:space="preserve"> CITATION Jav05 \l 3082 </w:instrText>
          </w:r>
          <w:r w:rsidR="00023FE1">
            <w:rPr>
              <w:rFonts w:ascii="Times New Roman" w:hAnsi="Times New Roman" w:cs="Times New Roman"/>
              <w:sz w:val="24"/>
              <w:szCs w:val="24"/>
              <w:lang w:val="es-ES"/>
            </w:rPr>
            <w:fldChar w:fldCharType="separate"/>
          </w:r>
          <w:r w:rsidR="00284139" w:rsidRPr="00284139">
            <w:rPr>
              <w:rFonts w:ascii="Times New Roman" w:hAnsi="Times New Roman" w:cs="Times New Roman"/>
              <w:noProof/>
              <w:sz w:val="24"/>
              <w:szCs w:val="24"/>
              <w:lang w:val="es-ES"/>
            </w:rPr>
            <w:t>(Sánchez J. M., 2005)</w:t>
          </w:r>
          <w:r w:rsidR="00023FE1">
            <w:rPr>
              <w:rFonts w:ascii="Times New Roman" w:hAnsi="Times New Roman" w:cs="Times New Roman"/>
              <w:sz w:val="24"/>
              <w:szCs w:val="24"/>
              <w:lang w:val="es-ES"/>
            </w:rPr>
            <w:fldChar w:fldCharType="end"/>
          </w:r>
        </w:sdtContent>
      </w:sdt>
      <w:r w:rsidR="00023FE1">
        <w:rPr>
          <w:rFonts w:ascii="Times New Roman" w:hAnsi="Times New Roman" w:cs="Times New Roman"/>
          <w:sz w:val="24"/>
          <w:szCs w:val="24"/>
          <w:lang w:val="es-ES"/>
        </w:rPr>
        <w:t xml:space="preserve"> </w:t>
      </w:r>
      <w:r w:rsidRPr="00F31390">
        <w:rPr>
          <w:rFonts w:ascii="Times New Roman" w:hAnsi="Times New Roman" w:cs="Times New Roman"/>
          <w:sz w:val="24"/>
          <w:szCs w:val="24"/>
          <w:lang w:val="es-ES"/>
        </w:rPr>
        <w:t xml:space="preserve">de modo que éste tenga los elementos </w:t>
      </w:r>
      <w:r w:rsidR="00B03F0D" w:rsidRPr="00F31390">
        <w:rPr>
          <w:rFonts w:ascii="Times New Roman" w:hAnsi="Times New Roman" w:cs="Times New Roman"/>
          <w:sz w:val="24"/>
          <w:szCs w:val="24"/>
          <w:lang w:val="es-ES"/>
        </w:rPr>
        <w:t xml:space="preserve">necesarios y </w:t>
      </w:r>
      <w:r w:rsidRPr="00F31390">
        <w:rPr>
          <w:rFonts w:ascii="Times New Roman" w:hAnsi="Times New Roman" w:cs="Times New Roman"/>
          <w:sz w:val="24"/>
          <w:szCs w:val="24"/>
          <w:lang w:val="es-ES"/>
        </w:rPr>
        <w:t>suficientes para generar contenido periodístico</w:t>
      </w:r>
      <w:r w:rsidR="00D9780A" w:rsidRPr="00F31390">
        <w:rPr>
          <w:rFonts w:ascii="Times New Roman" w:hAnsi="Times New Roman" w:cs="Times New Roman"/>
          <w:sz w:val="24"/>
          <w:szCs w:val="24"/>
          <w:lang w:val="es-ES"/>
        </w:rPr>
        <w:t xml:space="preserve"> de calidad</w:t>
      </w:r>
      <w:r w:rsidR="00023FE1">
        <w:rPr>
          <w:rFonts w:ascii="Times New Roman" w:hAnsi="Times New Roman" w:cs="Times New Roman"/>
          <w:sz w:val="24"/>
          <w:szCs w:val="24"/>
          <w:lang w:val="es-ES"/>
        </w:rPr>
        <w:t xml:space="preserve">. </w:t>
      </w:r>
    </w:p>
    <w:p w14:paraId="11E59EC8" w14:textId="360344DF" w:rsidR="00D32466" w:rsidRPr="00F31390" w:rsidRDefault="004505AC"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Pr>
          <w:rFonts w:ascii="Times New Roman" w:hAnsi="Times New Roman" w:cs="Times New Roman"/>
          <w:sz w:val="24"/>
          <w:szCs w:val="24"/>
          <w:lang w:val="es-ES"/>
        </w:rPr>
        <w:t>La búsqueda de fuentes informativas</w:t>
      </w:r>
      <w:r w:rsidR="00E03D39">
        <w:rPr>
          <w:rFonts w:ascii="Times New Roman" w:hAnsi="Times New Roman" w:cs="Times New Roman"/>
          <w:sz w:val="24"/>
          <w:szCs w:val="24"/>
          <w:lang w:val="es-ES"/>
        </w:rPr>
        <w:t xml:space="preserve"> vigorosas</w:t>
      </w:r>
      <w:r>
        <w:rPr>
          <w:rFonts w:ascii="Times New Roman" w:hAnsi="Times New Roman" w:cs="Times New Roman"/>
          <w:sz w:val="24"/>
          <w:szCs w:val="24"/>
          <w:lang w:val="es-ES"/>
        </w:rPr>
        <w:t xml:space="preserve"> es el origen de un buen trabajo de investigación, es decir que, “L</w:t>
      </w:r>
      <w:r w:rsidRPr="00D93FB5">
        <w:rPr>
          <w:rFonts w:ascii="Times New Roman" w:hAnsi="Times New Roman" w:cs="Times New Roman"/>
          <w:sz w:val="24"/>
          <w:szCs w:val="24"/>
          <w:lang w:val="es-ES"/>
        </w:rPr>
        <w:t xml:space="preserve">a gestión de fuentes informativas constituye una función central dentro del </w:t>
      </w:r>
      <w:r w:rsidR="008A06B3">
        <w:rPr>
          <w:rFonts w:ascii="Times New Roman" w:hAnsi="Times New Roman" w:cs="Times New Roman"/>
          <w:sz w:val="24"/>
          <w:szCs w:val="24"/>
          <w:lang w:val="es-ES"/>
        </w:rPr>
        <w:t>proceso de trabajo periodístico</w:t>
      </w:r>
      <w:r w:rsidRPr="00D93FB5">
        <w:rPr>
          <w:rFonts w:ascii="Times New Roman" w:hAnsi="Times New Roman" w:cs="Times New Roman"/>
          <w:sz w:val="24"/>
          <w:szCs w:val="24"/>
          <w:lang w:val="es-ES"/>
        </w:rPr>
        <w:t>”</w:t>
      </w:r>
      <w:r>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166909044"/>
          <w:citation/>
        </w:sdtPr>
        <w:sdtEndPr/>
        <w:sdtContent>
          <w:r>
            <w:rPr>
              <w:rFonts w:ascii="Times New Roman" w:hAnsi="Times New Roman" w:cs="Times New Roman"/>
              <w:sz w:val="24"/>
              <w:szCs w:val="24"/>
              <w:lang w:val="es-ES"/>
            </w:rPr>
            <w:fldChar w:fldCharType="begin"/>
          </w:r>
          <w:r w:rsidR="00D03C5F">
            <w:rPr>
              <w:rFonts w:ascii="Times New Roman" w:hAnsi="Times New Roman" w:cs="Times New Roman"/>
              <w:sz w:val="24"/>
              <w:szCs w:val="24"/>
              <w:lang w:val="es-ES"/>
            </w:rPr>
            <w:instrText xml:space="preserve">CITATION Rip12 \p 2 \l 3082 </w:instrText>
          </w:r>
          <w:r>
            <w:rPr>
              <w:rFonts w:ascii="Times New Roman" w:hAnsi="Times New Roman" w:cs="Times New Roman"/>
              <w:sz w:val="24"/>
              <w:szCs w:val="24"/>
              <w:lang w:val="es-ES"/>
            </w:rPr>
            <w:fldChar w:fldCharType="separate"/>
          </w:r>
          <w:r w:rsidR="00284139" w:rsidRPr="00284139">
            <w:rPr>
              <w:rFonts w:ascii="Times New Roman" w:hAnsi="Times New Roman" w:cs="Times New Roman"/>
              <w:noProof/>
              <w:sz w:val="24"/>
              <w:szCs w:val="24"/>
              <w:lang w:val="es-ES"/>
            </w:rPr>
            <w:t>(Ripollés &amp; López Rabadán, 2012, pág. 2)</w:t>
          </w:r>
          <w:r>
            <w:rPr>
              <w:rFonts w:ascii="Times New Roman" w:hAnsi="Times New Roman" w:cs="Times New Roman"/>
              <w:sz w:val="24"/>
              <w:szCs w:val="24"/>
              <w:lang w:val="es-ES"/>
            </w:rPr>
            <w:fldChar w:fldCharType="end"/>
          </w:r>
        </w:sdtContent>
      </w:sdt>
      <w:r w:rsidR="008A06B3">
        <w:rPr>
          <w:rFonts w:ascii="Times New Roman" w:hAnsi="Times New Roman" w:cs="Times New Roman"/>
          <w:sz w:val="24"/>
          <w:szCs w:val="24"/>
          <w:lang w:val="es-ES"/>
        </w:rPr>
        <w:t xml:space="preserve">. </w:t>
      </w:r>
      <w:r w:rsidR="00B03F0D" w:rsidRPr="00F31390">
        <w:rPr>
          <w:rFonts w:ascii="Times New Roman" w:hAnsi="Times New Roman" w:cs="Times New Roman"/>
          <w:sz w:val="24"/>
          <w:szCs w:val="24"/>
          <w:lang w:val="es-ES"/>
        </w:rPr>
        <w:t xml:space="preserve">La recolección de la </w:t>
      </w:r>
      <w:r w:rsidR="002A1608" w:rsidRPr="00F31390">
        <w:rPr>
          <w:rFonts w:ascii="Times New Roman" w:hAnsi="Times New Roman" w:cs="Times New Roman"/>
          <w:sz w:val="24"/>
          <w:szCs w:val="24"/>
          <w:lang w:val="es-ES"/>
        </w:rPr>
        <w:t>información</w:t>
      </w:r>
      <w:r w:rsidR="00B03F0D" w:rsidRPr="00F31390">
        <w:rPr>
          <w:rFonts w:ascii="Times New Roman" w:hAnsi="Times New Roman" w:cs="Times New Roman"/>
          <w:sz w:val="24"/>
          <w:szCs w:val="24"/>
          <w:lang w:val="es-ES"/>
        </w:rPr>
        <w:t xml:space="preserve"> </w:t>
      </w:r>
      <w:r w:rsidR="002A1608" w:rsidRPr="00F31390">
        <w:rPr>
          <w:rFonts w:ascii="Times New Roman" w:hAnsi="Times New Roman" w:cs="Times New Roman"/>
          <w:sz w:val="24"/>
          <w:szCs w:val="24"/>
          <w:lang w:val="es-ES"/>
        </w:rPr>
        <w:t>proveniente</w:t>
      </w:r>
      <w:r w:rsidR="00B03F0D" w:rsidRPr="00F31390">
        <w:rPr>
          <w:rFonts w:ascii="Times New Roman" w:hAnsi="Times New Roman" w:cs="Times New Roman"/>
          <w:sz w:val="24"/>
          <w:szCs w:val="24"/>
          <w:lang w:val="es-ES"/>
        </w:rPr>
        <w:t xml:space="preserve"> de fuentes</w:t>
      </w:r>
      <w:r w:rsidR="002A1608" w:rsidRPr="00F31390">
        <w:rPr>
          <w:rFonts w:ascii="Times New Roman" w:hAnsi="Times New Roman" w:cs="Times New Roman"/>
          <w:sz w:val="24"/>
          <w:szCs w:val="24"/>
          <w:lang w:val="es-ES"/>
        </w:rPr>
        <w:t xml:space="preserve"> múltiples</w:t>
      </w:r>
      <w:r w:rsidR="00B03F0D" w:rsidRPr="00F31390">
        <w:rPr>
          <w:rFonts w:ascii="Times New Roman" w:hAnsi="Times New Roman" w:cs="Times New Roman"/>
          <w:sz w:val="24"/>
          <w:szCs w:val="24"/>
          <w:lang w:val="es-ES"/>
        </w:rPr>
        <w:t xml:space="preserve"> permite a</w:t>
      </w:r>
      <w:r w:rsidR="007177E0" w:rsidRPr="00F31390">
        <w:rPr>
          <w:rFonts w:ascii="Times New Roman" w:hAnsi="Times New Roman" w:cs="Times New Roman"/>
          <w:sz w:val="24"/>
          <w:szCs w:val="24"/>
          <w:lang w:val="es-ES"/>
        </w:rPr>
        <w:t>l periodista identificar</w:t>
      </w:r>
      <w:r w:rsidR="00805142" w:rsidRPr="00F31390">
        <w:rPr>
          <w:rFonts w:ascii="Times New Roman" w:hAnsi="Times New Roman" w:cs="Times New Roman"/>
          <w:sz w:val="24"/>
          <w:szCs w:val="24"/>
          <w:lang w:val="es-ES"/>
        </w:rPr>
        <w:t>, contrastar y</w:t>
      </w:r>
      <w:r w:rsidR="00B03F0D" w:rsidRPr="00F31390">
        <w:rPr>
          <w:rFonts w:ascii="Times New Roman" w:hAnsi="Times New Roman" w:cs="Times New Roman"/>
          <w:sz w:val="24"/>
          <w:szCs w:val="24"/>
          <w:lang w:val="es-ES"/>
        </w:rPr>
        <w:t xml:space="preserve"> valorar datos</w:t>
      </w:r>
      <w:r w:rsidR="007177E0" w:rsidRPr="00F31390">
        <w:rPr>
          <w:rFonts w:ascii="Times New Roman" w:hAnsi="Times New Roman" w:cs="Times New Roman"/>
          <w:sz w:val="24"/>
          <w:szCs w:val="24"/>
          <w:lang w:val="es-ES"/>
        </w:rPr>
        <w:t xml:space="preserve"> </w:t>
      </w:r>
      <w:r w:rsidR="00805142" w:rsidRPr="00F31390">
        <w:rPr>
          <w:rFonts w:ascii="Times New Roman" w:hAnsi="Times New Roman" w:cs="Times New Roman"/>
          <w:sz w:val="24"/>
          <w:szCs w:val="24"/>
          <w:lang w:val="es-ES"/>
        </w:rPr>
        <w:t xml:space="preserve">que le permitan </w:t>
      </w:r>
      <w:r w:rsidR="007177E0" w:rsidRPr="00F31390">
        <w:rPr>
          <w:rFonts w:ascii="Times New Roman" w:hAnsi="Times New Roman" w:cs="Times New Roman"/>
          <w:sz w:val="24"/>
          <w:szCs w:val="24"/>
          <w:lang w:val="es-ES"/>
        </w:rPr>
        <w:t>construir un contenido documentado que cumpla</w:t>
      </w:r>
      <w:r w:rsidR="00805142" w:rsidRPr="00F31390">
        <w:rPr>
          <w:rFonts w:ascii="Times New Roman" w:hAnsi="Times New Roman" w:cs="Times New Roman"/>
          <w:sz w:val="24"/>
          <w:szCs w:val="24"/>
          <w:lang w:val="es-ES"/>
        </w:rPr>
        <w:t xml:space="preserve"> con</w:t>
      </w:r>
      <w:r w:rsidR="007177E0" w:rsidRPr="00F31390">
        <w:rPr>
          <w:rFonts w:ascii="Times New Roman" w:hAnsi="Times New Roman" w:cs="Times New Roman"/>
          <w:sz w:val="24"/>
          <w:szCs w:val="24"/>
          <w:lang w:val="es-ES"/>
        </w:rPr>
        <w:t xml:space="preserve"> su objetivo principal: informar con la verdad. </w:t>
      </w:r>
      <w:r w:rsidR="002A1608" w:rsidRPr="00F31390">
        <w:rPr>
          <w:rFonts w:ascii="Times New Roman" w:hAnsi="Times New Roman" w:cs="Times New Roman"/>
          <w:sz w:val="24"/>
          <w:szCs w:val="24"/>
          <w:lang w:val="es-ES"/>
        </w:rPr>
        <w:t>“</w:t>
      </w:r>
      <w:r w:rsidR="00805142" w:rsidRPr="00F31390">
        <w:rPr>
          <w:rFonts w:ascii="Times New Roman" w:hAnsi="Times New Roman" w:cs="Times New Roman"/>
          <w:sz w:val="24"/>
          <w:szCs w:val="24"/>
          <w:lang w:val="es-ES"/>
        </w:rPr>
        <w:t>Para lograr este objetivo</w:t>
      </w:r>
      <w:r w:rsidR="007177E0" w:rsidRPr="00F31390">
        <w:rPr>
          <w:rFonts w:ascii="Times New Roman" w:hAnsi="Times New Roman" w:cs="Times New Roman"/>
          <w:sz w:val="24"/>
          <w:szCs w:val="24"/>
          <w:lang w:val="es-ES"/>
        </w:rPr>
        <w:t xml:space="preserve"> </w:t>
      </w:r>
      <w:r w:rsidR="00632691" w:rsidRPr="00F31390">
        <w:rPr>
          <w:rFonts w:ascii="Times New Roman" w:hAnsi="Times New Roman" w:cs="Times New Roman"/>
          <w:sz w:val="24"/>
          <w:szCs w:val="24"/>
          <w:lang w:val="es-ES"/>
        </w:rPr>
        <w:t xml:space="preserve">no basta </w:t>
      </w:r>
      <w:r w:rsidR="007177E0" w:rsidRPr="00F31390">
        <w:rPr>
          <w:rFonts w:ascii="Times New Roman" w:hAnsi="Times New Roman" w:cs="Times New Roman"/>
          <w:sz w:val="24"/>
          <w:szCs w:val="24"/>
          <w:lang w:val="es-ES"/>
        </w:rPr>
        <w:t>solamente la</w:t>
      </w:r>
      <w:r w:rsidR="00D9780A" w:rsidRPr="00F31390">
        <w:rPr>
          <w:rFonts w:ascii="Times New Roman" w:hAnsi="Times New Roman" w:cs="Times New Roman"/>
          <w:sz w:val="24"/>
          <w:szCs w:val="24"/>
          <w:lang w:val="es-ES"/>
        </w:rPr>
        <w:t xml:space="preserve"> existencia de la</w:t>
      </w:r>
      <w:r w:rsidR="007177E0" w:rsidRPr="00F31390">
        <w:rPr>
          <w:rFonts w:ascii="Times New Roman" w:hAnsi="Times New Roman" w:cs="Times New Roman"/>
          <w:sz w:val="24"/>
          <w:szCs w:val="24"/>
          <w:lang w:val="es-ES"/>
        </w:rPr>
        <w:t xml:space="preserve"> fuente si no que </w:t>
      </w:r>
      <w:r w:rsidR="00D9780A" w:rsidRPr="00F31390">
        <w:rPr>
          <w:rFonts w:ascii="Times New Roman" w:hAnsi="Times New Roman" w:cs="Times New Roman"/>
          <w:sz w:val="24"/>
          <w:szCs w:val="24"/>
          <w:lang w:val="es-ES"/>
        </w:rPr>
        <w:t>la</w:t>
      </w:r>
      <w:r w:rsidR="00137620" w:rsidRPr="00F31390">
        <w:rPr>
          <w:rFonts w:ascii="Times New Roman" w:hAnsi="Times New Roman" w:cs="Times New Roman"/>
          <w:sz w:val="24"/>
          <w:szCs w:val="24"/>
          <w:lang w:val="es-ES"/>
        </w:rPr>
        <w:t xml:space="preserve"> </w:t>
      </w:r>
      <w:r w:rsidR="00137620" w:rsidRPr="00F31390">
        <w:rPr>
          <w:rFonts w:ascii="Times New Roman" w:hAnsi="Times New Roman" w:cs="Times New Roman"/>
          <w:sz w:val="24"/>
          <w:szCs w:val="24"/>
          <w:lang w:val="es-ES"/>
        </w:rPr>
        <w:lastRenderedPageBreak/>
        <w:t>fuente sea segura y confiable</w:t>
      </w:r>
      <w:r w:rsidR="002A1608" w:rsidRPr="00F31390">
        <w:rPr>
          <w:rFonts w:ascii="Times New Roman" w:hAnsi="Times New Roman" w:cs="Times New Roman"/>
          <w:sz w:val="24"/>
          <w:szCs w:val="24"/>
          <w:lang w:val="es-ES"/>
        </w:rPr>
        <w:t>”</w:t>
      </w:r>
      <w:r w:rsidR="00137620" w:rsidRPr="00F31390">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1438133232"/>
          <w:citation/>
        </w:sdtPr>
        <w:sdtEndPr/>
        <w:sdtContent>
          <w:r w:rsidR="00137620" w:rsidRPr="00F31390">
            <w:rPr>
              <w:rFonts w:ascii="Times New Roman" w:hAnsi="Times New Roman" w:cs="Times New Roman"/>
              <w:sz w:val="24"/>
              <w:szCs w:val="24"/>
              <w:lang w:val="es-ES"/>
            </w:rPr>
            <w:fldChar w:fldCharType="begin"/>
          </w:r>
          <w:r w:rsidR="00474867" w:rsidRPr="00F31390">
            <w:rPr>
              <w:rFonts w:ascii="Times New Roman" w:hAnsi="Times New Roman" w:cs="Times New Roman"/>
              <w:sz w:val="24"/>
              <w:szCs w:val="24"/>
              <w:lang w:val="es-ES"/>
            </w:rPr>
            <w:instrText xml:space="preserve">CITATION Sis11 \l 3082 </w:instrText>
          </w:r>
          <w:r w:rsidR="00137620" w:rsidRPr="00F31390">
            <w:rPr>
              <w:rFonts w:ascii="Times New Roman" w:hAnsi="Times New Roman" w:cs="Times New Roman"/>
              <w:sz w:val="24"/>
              <w:szCs w:val="24"/>
              <w:lang w:val="es-ES"/>
            </w:rPr>
            <w:fldChar w:fldCharType="separate"/>
          </w:r>
          <w:r w:rsidR="00284139" w:rsidRPr="00284139">
            <w:rPr>
              <w:rFonts w:ascii="Times New Roman" w:hAnsi="Times New Roman" w:cs="Times New Roman"/>
              <w:noProof/>
              <w:sz w:val="24"/>
              <w:szCs w:val="24"/>
              <w:lang w:val="es-ES"/>
            </w:rPr>
            <w:t>(Sistema de Formación para el Trabajo, 2011)</w:t>
          </w:r>
          <w:r w:rsidR="00137620" w:rsidRPr="00F31390">
            <w:rPr>
              <w:rFonts w:ascii="Times New Roman" w:hAnsi="Times New Roman" w:cs="Times New Roman"/>
              <w:sz w:val="24"/>
              <w:szCs w:val="24"/>
              <w:lang w:val="es-ES"/>
            </w:rPr>
            <w:fldChar w:fldCharType="end"/>
          </w:r>
        </w:sdtContent>
      </w:sdt>
      <w:r w:rsidR="008A06B3">
        <w:rPr>
          <w:rFonts w:ascii="Times New Roman" w:hAnsi="Times New Roman" w:cs="Times New Roman"/>
          <w:sz w:val="24"/>
          <w:szCs w:val="24"/>
          <w:lang w:val="es-ES"/>
        </w:rPr>
        <w:t>.</w:t>
      </w:r>
      <w:r w:rsidR="003A0569">
        <w:rPr>
          <w:rFonts w:ascii="Times New Roman" w:hAnsi="Times New Roman" w:cs="Times New Roman"/>
          <w:sz w:val="24"/>
          <w:szCs w:val="24"/>
          <w:lang w:val="es-ES"/>
        </w:rPr>
        <w:t xml:space="preserve"> </w:t>
      </w:r>
      <w:r w:rsidR="007177E0" w:rsidRPr="00F31390">
        <w:rPr>
          <w:rFonts w:ascii="Times New Roman" w:hAnsi="Times New Roman" w:cs="Times New Roman"/>
          <w:sz w:val="24"/>
          <w:szCs w:val="24"/>
          <w:lang w:val="es-ES"/>
        </w:rPr>
        <w:t xml:space="preserve">Para esto el periodista debe tener el criterio </w:t>
      </w:r>
      <w:r w:rsidR="0014269E" w:rsidRPr="00F31390">
        <w:rPr>
          <w:rFonts w:ascii="Times New Roman" w:hAnsi="Times New Roman" w:cs="Times New Roman"/>
          <w:sz w:val="24"/>
          <w:szCs w:val="24"/>
          <w:lang w:val="es-ES"/>
        </w:rPr>
        <w:t>formado correctamente</w:t>
      </w:r>
      <w:r w:rsidR="007177E0" w:rsidRPr="00F31390">
        <w:rPr>
          <w:rFonts w:ascii="Times New Roman" w:hAnsi="Times New Roman" w:cs="Times New Roman"/>
          <w:sz w:val="24"/>
          <w:szCs w:val="24"/>
          <w:lang w:val="es-ES"/>
        </w:rPr>
        <w:t xml:space="preserve"> para saber a quién acudir en cada caso</w:t>
      </w:r>
      <w:r w:rsidR="0014269E" w:rsidRPr="00F31390">
        <w:rPr>
          <w:rFonts w:ascii="Times New Roman" w:hAnsi="Times New Roman" w:cs="Times New Roman"/>
          <w:sz w:val="24"/>
          <w:szCs w:val="24"/>
          <w:lang w:val="es-ES"/>
        </w:rPr>
        <w:t>:</w:t>
      </w:r>
      <w:r w:rsidR="007177E0" w:rsidRPr="00F31390">
        <w:rPr>
          <w:rFonts w:ascii="Times New Roman" w:hAnsi="Times New Roman" w:cs="Times New Roman"/>
          <w:sz w:val="24"/>
          <w:szCs w:val="24"/>
          <w:lang w:val="es-ES"/>
        </w:rPr>
        <w:t xml:space="preserve"> “El gran patrimonio del periodista es saber dónde están los expertos o protagonistas que expliquen a mis lectores a través de lo que yo escriba (…) lo que yo no he entendido” </w:t>
      </w:r>
      <w:sdt>
        <w:sdtPr>
          <w:rPr>
            <w:rFonts w:ascii="Times New Roman" w:hAnsi="Times New Roman" w:cs="Times New Roman"/>
            <w:sz w:val="24"/>
            <w:szCs w:val="24"/>
            <w:lang w:val="es-ES"/>
          </w:rPr>
          <w:id w:val="836347845"/>
          <w:citation/>
        </w:sdtPr>
        <w:sdtEndPr/>
        <w:sdtContent>
          <w:r w:rsidR="007177E0" w:rsidRPr="00F31390">
            <w:rPr>
              <w:rFonts w:ascii="Times New Roman" w:hAnsi="Times New Roman" w:cs="Times New Roman"/>
              <w:sz w:val="24"/>
              <w:szCs w:val="24"/>
              <w:lang w:val="es-ES"/>
            </w:rPr>
            <w:fldChar w:fldCharType="begin"/>
          </w:r>
          <w:r w:rsidR="00474867" w:rsidRPr="00F31390">
            <w:rPr>
              <w:rFonts w:ascii="Times New Roman" w:hAnsi="Times New Roman" w:cs="Times New Roman"/>
              <w:sz w:val="24"/>
              <w:szCs w:val="24"/>
              <w:lang w:val="es-ES"/>
            </w:rPr>
            <w:instrText xml:space="preserve">CITATION Die12 \p 58 \l 3082 </w:instrText>
          </w:r>
          <w:r w:rsidR="007177E0" w:rsidRPr="00F31390">
            <w:rPr>
              <w:rFonts w:ascii="Times New Roman" w:hAnsi="Times New Roman" w:cs="Times New Roman"/>
              <w:sz w:val="24"/>
              <w:szCs w:val="24"/>
              <w:lang w:val="es-ES"/>
            </w:rPr>
            <w:fldChar w:fldCharType="separate"/>
          </w:r>
          <w:r w:rsidR="00284139" w:rsidRPr="00284139">
            <w:rPr>
              <w:rFonts w:ascii="Times New Roman" w:hAnsi="Times New Roman" w:cs="Times New Roman"/>
              <w:noProof/>
              <w:sz w:val="24"/>
              <w:szCs w:val="24"/>
              <w:lang w:val="es-ES"/>
            </w:rPr>
            <w:t>(Diezhandino, 2012, pág. 58)</w:t>
          </w:r>
          <w:r w:rsidR="007177E0" w:rsidRPr="00F31390">
            <w:rPr>
              <w:rFonts w:ascii="Times New Roman" w:hAnsi="Times New Roman" w:cs="Times New Roman"/>
              <w:sz w:val="24"/>
              <w:szCs w:val="24"/>
              <w:lang w:val="es-ES"/>
            </w:rPr>
            <w:fldChar w:fldCharType="end"/>
          </w:r>
        </w:sdtContent>
      </w:sdt>
      <w:r w:rsidR="008A06B3">
        <w:rPr>
          <w:rFonts w:ascii="Times New Roman" w:hAnsi="Times New Roman" w:cs="Times New Roman"/>
          <w:sz w:val="24"/>
          <w:szCs w:val="24"/>
          <w:lang w:val="es-ES"/>
        </w:rPr>
        <w:t xml:space="preserve">. </w:t>
      </w:r>
      <w:r w:rsidR="002A1608" w:rsidRPr="00F31390">
        <w:rPr>
          <w:rFonts w:ascii="Times New Roman" w:hAnsi="Times New Roman" w:cs="Times New Roman"/>
          <w:sz w:val="24"/>
          <w:szCs w:val="24"/>
          <w:lang w:val="es-ES"/>
        </w:rPr>
        <w:t xml:space="preserve">Las fuentes </w:t>
      </w:r>
      <w:r w:rsidR="000A48E3" w:rsidRPr="00F31390">
        <w:rPr>
          <w:rFonts w:ascii="Times New Roman" w:hAnsi="Times New Roman" w:cs="Times New Roman"/>
          <w:sz w:val="24"/>
          <w:szCs w:val="24"/>
          <w:lang w:val="es-ES"/>
        </w:rPr>
        <w:t>resultan se</w:t>
      </w:r>
      <w:r w:rsidR="002A1608" w:rsidRPr="00F31390">
        <w:rPr>
          <w:rFonts w:ascii="Times New Roman" w:hAnsi="Times New Roman" w:cs="Times New Roman"/>
          <w:sz w:val="24"/>
          <w:szCs w:val="24"/>
          <w:lang w:val="es-ES"/>
        </w:rPr>
        <w:t>r</w:t>
      </w:r>
      <w:r w:rsidR="000A48E3" w:rsidRPr="00F31390">
        <w:rPr>
          <w:rFonts w:ascii="Times New Roman" w:hAnsi="Times New Roman" w:cs="Times New Roman"/>
          <w:sz w:val="24"/>
          <w:szCs w:val="24"/>
          <w:lang w:val="es-ES"/>
        </w:rPr>
        <w:t xml:space="preserve"> </w:t>
      </w:r>
      <w:r w:rsidR="002A1608" w:rsidRPr="00F31390">
        <w:rPr>
          <w:rFonts w:ascii="Times New Roman" w:hAnsi="Times New Roman" w:cs="Times New Roman"/>
          <w:sz w:val="24"/>
          <w:szCs w:val="24"/>
          <w:lang w:val="es-ES"/>
        </w:rPr>
        <w:t>una</w:t>
      </w:r>
      <w:r w:rsidR="000A48E3" w:rsidRPr="00F31390">
        <w:rPr>
          <w:rFonts w:ascii="Times New Roman" w:hAnsi="Times New Roman" w:cs="Times New Roman"/>
          <w:sz w:val="24"/>
          <w:szCs w:val="24"/>
          <w:lang w:val="es-ES"/>
        </w:rPr>
        <w:t xml:space="preserve"> </w:t>
      </w:r>
      <w:r w:rsidR="002A1608" w:rsidRPr="00F31390">
        <w:rPr>
          <w:rFonts w:ascii="Times New Roman" w:hAnsi="Times New Roman" w:cs="Times New Roman"/>
          <w:sz w:val="24"/>
          <w:szCs w:val="24"/>
          <w:lang w:val="es-ES"/>
        </w:rPr>
        <w:t xml:space="preserve">herramienta </w:t>
      </w:r>
      <w:r w:rsidR="007177E0" w:rsidRPr="00F31390">
        <w:rPr>
          <w:rFonts w:ascii="Times New Roman" w:hAnsi="Times New Roman" w:cs="Times New Roman"/>
          <w:sz w:val="24"/>
          <w:szCs w:val="24"/>
          <w:lang w:val="es-ES"/>
        </w:rPr>
        <w:t>de gran importancia que debe ser seleccionada</w:t>
      </w:r>
      <w:r w:rsidR="002A1608" w:rsidRPr="00F31390">
        <w:rPr>
          <w:rFonts w:ascii="Times New Roman" w:hAnsi="Times New Roman" w:cs="Times New Roman"/>
          <w:sz w:val="24"/>
          <w:szCs w:val="24"/>
          <w:lang w:val="es-ES"/>
        </w:rPr>
        <w:t xml:space="preserve"> acertadamente, pues </w:t>
      </w:r>
      <w:r w:rsidR="000A48E3" w:rsidRPr="00F31390">
        <w:rPr>
          <w:rFonts w:ascii="Times New Roman" w:hAnsi="Times New Roman" w:cs="Times New Roman"/>
          <w:sz w:val="24"/>
          <w:szCs w:val="24"/>
          <w:lang w:val="es-ES"/>
        </w:rPr>
        <w:t xml:space="preserve">a través de ellas </w:t>
      </w:r>
      <w:r w:rsidR="00D9780A" w:rsidRPr="00F31390">
        <w:rPr>
          <w:rFonts w:ascii="Times New Roman" w:hAnsi="Times New Roman" w:cs="Times New Roman"/>
          <w:sz w:val="24"/>
          <w:szCs w:val="24"/>
          <w:lang w:val="es-ES"/>
        </w:rPr>
        <w:t>se logra</w:t>
      </w:r>
      <w:r w:rsidR="000A48E3" w:rsidRPr="00F31390">
        <w:rPr>
          <w:rFonts w:ascii="Times New Roman" w:hAnsi="Times New Roman" w:cs="Times New Roman"/>
          <w:sz w:val="24"/>
          <w:szCs w:val="24"/>
          <w:lang w:val="es-ES"/>
        </w:rPr>
        <w:t xml:space="preserve"> un trabajo que garantiza</w:t>
      </w:r>
      <w:r w:rsidR="007177E0" w:rsidRPr="00F31390">
        <w:rPr>
          <w:rFonts w:ascii="Times New Roman" w:hAnsi="Times New Roman" w:cs="Times New Roman"/>
          <w:sz w:val="24"/>
          <w:szCs w:val="24"/>
          <w:lang w:val="es-ES"/>
        </w:rPr>
        <w:t xml:space="preserve"> una buena calidad informativa y por </w:t>
      </w:r>
      <w:r w:rsidR="002A1608" w:rsidRPr="00F31390">
        <w:rPr>
          <w:rFonts w:ascii="Times New Roman" w:hAnsi="Times New Roman" w:cs="Times New Roman"/>
          <w:sz w:val="24"/>
          <w:szCs w:val="24"/>
          <w:lang w:val="es-ES"/>
        </w:rPr>
        <w:t xml:space="preserve">consiguiente una alta credibilidad </w:t>
      </w:r>
      <w:r w:rsidR="000A48E3" w:rsidRPr="00F31390">
        <w:rPr>
          <w:rFonts w:ascii="Times New Roman" w:hAnsi="Times New Roman" w:cs="Times New Roman"/>
          <w:sz w:val="24"/>
          <w:szCs w:val="24"/>
          <w:lang w:val="es-ES"/>
        </w:rPr>
        <w:t xml:space="preserve">en el </w:t>
      </w:r>
      <w:r w:rsidR="002A1608" w:rsidRPr="00F31390">
        <w:rPr>
          <w:rFonts w:ascii="Times New Roman" w:hAnsi="Times New Roman" w:cs="Times New Roman"/>
          <w:sz w:val="24"/>
          <w:szCs w:val="24"/>
          <w:lang w:val="es-ES"/>
        </w:rPr>
        <w:t>autor del contenido</w:t>
      </w:r>
      <w:r w:rsidR="008A06B3">
        <w:rPr>
          <w:rFonts w:ascii="Times New Roman" w:hAnsi="Times New Roman" w:cs="Times New Roman"/>
          <w:sz w:val="24"/>
          <w:szCs w:val="24"/>
          <w:lang w:val="es-ES"/>
        </w:rPr>
        <w:t>.</w:t>
      </w:r>
    </w:p>
    <w:p w14:paraId="310926BD" w14:textId="5036FAD6" w:rsidR="00D32466" w:rsidRPr="00F31390" w:rsidRDefault="00D32FF4"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Existen diferentes tipos de fuentes a las que los periodista</w:t>
      </w:r>
      <w:r w:rsidR="003B067E" w:rsidRPr="00F31390">
        <w:rPr>
          <w:rFonts w:ascii="Times New Roman" w:hAnsi="Times New Roman" w:cs="Times New Roman"/>
          <w:sz w:val="24"/>
          <w:szCs w:val="24"/>
          <w:lang w:val="es-ES"/>
        </w:rPr>
        <w:t>s pueden acudir</w:t>
      </w:r>
      <w:r w:rsidRPr="00F31390">
        <w:rPr>
          <w:rFonts w:ascii="Times New Roman" w:hAnsi="Times New Roman" w:cs="Times New Roman"/>
          <w:sz w:val="24"/>
          <w:szCs w:val="24"/>
          <w:lang w:val="es-ES"/>
        </w:rPr>
        <w:t>. El periodista tiene la responsabilidad de genera</w:t>
      </w:r>
      <w:r w:rsidR="00C50985" w:rsidRPr="00F31390">
        <w:rPr>
          <w:rFonts w:ascii="Times New Roman" w:hAnsi="Times New Roman" w:cs="Times New Roman"/>
          <w:sz w:val="24"/>
          <w:szCs w:val="24"/>
          <w:lang w:val="es-ES"/>
        </w:rPr>
        <w:t>r un contenido verdadero, por lo ta</w:t>
      </w:r>
      <w:r w:rsidR="003B067E" w:rsidRPr="00F31390">
        <w:rPr>
          <w:rFonts w:ascii="Times New Roman" w:hAnsi="Times New Roman" w:cs="Times New Roman"/>
          <w:sz w:val="24"/>
          <w:szCs w:val="24"/>
          <w:lang w:val="es-ES"/>
        </w:rPr>
        <w:t>nto mientras más fuentes</w:t>
      </w:r>
      <w:r w:rsidR="009F514C" w:rsidRPr="00F31390">
        <w:rPr>
          <w:rFonts w:ascii="Times New Roman" w:hAnsi="Times New Roman" w:cs="Times New Roman"/>
          <w:sz w:val="24"/>
          <w:szCs w:val="24"/>
          <w:lang w:val="es-ES"/>
        </w:rPr>
        <w:t xml:space="preserve"> </w:t>
      </w:r>
      <w:r w:rsidR="00DA6161" w:rsidRPr="00F31390">
        <w:rPr>
          <w:rFonts w:ascii="Times New Roman" w:hAnsi="Times New Roman" w:cs="Times New Roman"/>
          <w:sz w:val="24"/>
          <w:szCs w:val="24"/>
          <w:lang w:val="es-ES"/>
        </w:rPr>
        <w:t>utilice</w:t>
      </w:r>
      <w:r w:rsidR="003B067E" w:rsidRPr="00F31390">
        <w:rPr>
          <w:rFonts w:ascii="Times New Roman" w:hAnsi="Times New Roman" w:cs="Times New Roman"/>
          <w:sz w:val="24"/>
          <w:szCs w:val="24"/>
          <w:lang w:val="es-ES"/>
        </w:rPr>
        <w:t xml:space="preserve">, más profunda será su investigación y por lo tanto </w:t>
      </w:r>
      <w:r w:rsidR="00C50985" w:rsidRPr="00F31390">
        <w:rPr>
          <w:rFonts w:ascii="Times New Roman" w:hAnsi="Times New Roman" w:cs="Times New Roman"/>
          <w:sz w:val="24"/>
          <w:szCs w:val="24"/>
          <w:lang w:val="es-ES"/>
        </w:rPr>
        <w:t xml:space="preserve">ofrecerá una información </w:t>
      </w:r>
      <w:r w:rsidR="003B067E" w:rsidRPr="00F31390">
        <w:rPr>
          <w:rFonts w:ascii="Times New Roman" w:hAnsi="Times New Roman" w:cs="Times New Roman"/>
          <w:sz w:val="24"/>
          <w:szCs w:val="24"/>
          <w:lang w:val="es-ES"/>
        </w:rPr>
        <w:t>más</w:t>
      </w:r>
      <w:r w:rsidR="00C50985" w:rsidRPr="00F31390">
        <w:rPr>
          <w:rFonts w:ascii="Times New Roman" w:hAnsi="Times New Roman" w:cs="Times New Roman"/>
          <w:sz w:val="24"/>
          <w:szCs w:val="24"/>
          <w:lang w:val="es-ES"/>
        </w:rPr>
        <w:t xml:space="preserve"> </w:t>
      </w:r>
      <w:r w:rsidR="003B067E" w:rsidRPr="00F31390">
        <w:rPr>
          <w:rFonts w:ascii="Times New Roman" w:hAnsi="Times New Roman" w:cs="Times New Roman"/>
          <w:sz w:val="24"/>
          <w:szCs w:val="24"/>
          <w:lang w:val="es-ES"/>
        </w:rPr>
        <w:t>apegada a la realidad</w:t>
      </w:r>
      <w:r w:rsidR="00C50985" w:rsidRPr="00F31390">
        <w:rPr>
          <w:rFonts w:ascii="Times New Roman" w:hAnsi="Times New Roman" w:cs="Times New Roman"/>
          <w:sz w:val="24"/>
          <w:szCs w:val="24"/>
          <w:lang w:val="es-ES"/>
        </w:rPr>
        <w:t xml:space="preserve">. </w:t>
      </w:r>
      <w:r w:rsidR="00967DB3" w:rsidRPr="00F31390">
        <w:rPr>
          <w:rFonts w:ascii="Times New Roman" w:hAnsi="Times New Roman" w:cs="Times New Roman"/>
          <w:sz w:val="24"/>
          <w:szCs w:val="24"/>
          <w:lang w:val="es-ES"/>
        </w:rPr>
        <w:t>Según Prado e</w:t>
      </w:r>
      <w:r w:rsidR="007177E0" w:rsidRPr="00F31390">
        <w:rPr>
          <w:rFonts w:ascii="Times New Roman" w:hAnsi="Times New Roman" w:cs="Times New Roman"/>
          <w:sz w:val="24"/>
          <w:szCs w:val="24"/>
          <w:lang w:val="es-ES"/>
        </w:rPr>
        <w:t>n el periodismo de investigación las fuentes se clasifican en: fuentes p</w:t>
      </w:r>
      <w:r w:rsidR="009F514C" w:rsidRPr="00F31390">
        <w:rPr>
          <w:rFonts w:ascii="Times New Roman" w:hAnsi="Times New Roman" w:cs="Times New Roman"/>
          <w:sz w:val="24"/>
          <w:szCs w:val="24"/>
          <w:lang w:val="es-ES"/>
        </w:rPr>
        <w:t xml:space="preserve">ersonales y </w:t>
      </w:r>
      <w:r w:rsidR="00967DB3" w:rsidRPr="00F31390">
        <w:rPr>
          <w:rFonts w:ascii="Times New Roman" w:hAnsi="Times New Roman" w:cs="Times New Roman"/>
          <w:sz w:val="24"/>
          <w:szCs w:val="24"/>
          <w:lang w:val="es-ES"/>
        </w:rPr>
        <w:t>fuentes documentales</w:t>
      </w:r>
      <w:r w:rsidR="00D9780A" w:rsidRPr="00F31390">
        <w:rPr>
          <w:rFonts w:ascii="Times New Roman" w:hAnsi="Times New Roman" w:cs="Times New Roman"/>
          <w:sz w:val="24"/>
          <w:szCs w:val="24"/>
          <w:lang w:val="es-ES"/>
        </w:rPr>
        <w:t xml:space="preserve">. </w:t>
      </w:r>
      <w:r w:rsidR="007177E0" w:rsidRPr="00F31390">
        <w:rPr>
          <w:rFonts w:ascii="Times New Roman" w:hAnsi="Times New Roman" w:cs="Times New Roman"/>
          <w:sz w:val="24"/>
          <w:szCs w:val="24"/>
          <w:lang w:val="es-ES"/>
        </w:rPr>
        <w:t xml:space="preserve">Las </w:t>
      </w:r>
      <w:r w:rsidR="00BE0747" w:rsidRPr="00F31390">
        <w:rPr>
          <w:rFonts w:ascii="Times New Roman" w:hAnsi="Times New Roman" w:cs="Times New Roman"/>
          <w:sz w:val="24"/>
          <w:szCs w:val="24"/>
          <w:lang w:val="es-ES"/>
        </w:rPr>
        <w:t>fuentes personales</w:t>
      </w:r>
      <w:r w:rsidR="008906B6">
        <w:rPr>
          <w:rFonts w:ascii="Times New Roman" w:hAnsi="Times New Roman" w:cs="Times New Roman"/>
          <w:sz w:val="24"/>
          <w:szCs w:val="24"/>
          <w:lang w:val="es-ES"/>
        </w:rPr>
        <w:t xml:space="preserve"> suelen ser las más efectivas ya que</w:t>
      </w:r>
      <w:r w:rsidR="00BE0747" w:rsidRPr="00F31390">
        <w:rPr>
          <w:rFonts w:ascii="Times New Roman" w:hAnsi="Times New Roman" w:cs="Times New Roman"/>
          <w:sz w:val="24"/>
          <w:szCs w:val="24"/>
          <w:lang w:val="es-ES"/>
        </w:rPr>
        <w:t xml:space="preserve"> son aquellas </w:t>
      </w:r>
      <w:r w:rsidR="007177E0" w:rsidRPr="00F31390">
        <w:rPr>
          <w:rFonts w:ascii="Times New Roman" w:hAnsi="Times New Roman" w:cs="Times New Roman"/>
          <w:sz w:val="24"/>
          <w:szCs w:val="24"/>
          <w:lang w:val="es-ES"/>
        </w:rPr>
        <w:t xml:space="preserve">que proveen la información de manera </w:t>
      </w:r>
      <w:r w:rsidR="008906B6">
        <w:rPr>
          <w:rFonts w:ascii="Times New Roman" w:hAnsi="Times New Roman" w:cs="Times New Roman"/>
          <w:sz w:val="24"/>
          <w:szCs w:val="24"/>
          <w:lang w:val="es-ES"/>
        </w:rPr>
        <w:t xml:space="preserve">directa y </w:t>
      </w:r>
      <w:r w:rsidR="007177E0" w:rsidRPr="00F31390">
        <w:rPr>
          <w:rFonts w:ascii="Times New Roman" w:hAnsi="Times New Roman" w:cs="Times New Roman"/>
          <w:sz w:val="24"/>
          <w:szCs w:val="24"/>
          <w:lang w:val="es-ES"/>
        </w:rPr>
        <w:t>personal como su nombre</w:t>
      </w:r>
      <w:r w:rsidR="00BE0747" w:rsidRPr="00F31390">
        <w:rPr>
          <w:rFonts w:ascii="Times New Roman" w:hAnsi="Times New Roman" w:cs="Times New Roman"/>
          <w:sz w:val="24"/>
          <w:szCs w:val="24"/>
          <w:lang w:val="es-ES"/>
        </w:rPr>
        <w:t xml:space="preserve"> mismo</w:t>
      </w:r>
      <w:r w:rsidR="00857825">
        <w:rPr>
          <w:rFonts w:ascii="Times New Roman" w:hAnsi="Times New Roman" w:cs="Times New Roman"/>
          <w:sz w:val="24"/>
          <w:szCs w:val="24"/>
          <w:lang w:val="es-ES"/>
        </w:rPr>
        <w:t xml:space="preserve"> lo indica:</w:t>
      </w:r>
      <w:r w:rsidR="008906B6">
        <w:rPr>
          <w:rFonts w:ascii="Times New Roman" w:hAnsi="Times New Roman" w:cs="Times New Roman"/>
          <w:sz w:val="24"/>
          <w:szCs w:val="24"/>
          <w:lang w:val="es-ES"/>
        </w:rPr>
        <w:t xml:space="preserve"> “</w:t>
      </w:r>
      <w:r w:rsidR="008906B6" w:rsidRPr="008906B6">
        <w:rPr>
          <w:rFonts w:ascii="Times New Roman" w:hAnsi="Times New Roman" w:cs="Times New Roman"/>
          <w:sz w:val="24"/>
          <w:szCs w:val="24"/>
          <w:lang w:val="es-ES"/>
        </w:rPr>
        <w:t>La posibilidad de estar en contacto directo con las fuentes favorece que los medios elaboren más temas propios, fundamentados en contenidos de primer</w:t>
      </w:r>
      <w:r w:rsidR="008A06B3">
        <w:rPr>
          <w:rFonts w:ascii="Times New Roman" w:hAnsi="Times New Roman" w:cs="Times New Roman"/>
          <w:sz w:val="24"/>
          <w:szCs w:val="24"/>
          <w:lang w:val="es-ES"/>
        </w:rPr>
        <w:t>a mano que hayan sido buscados</w:t>
      </w:r>
      <w:r w:rsidR="003A0569">
        <w:rPr>
          <w:rFonts w:ascii="Times New Roman" w:hAnsi="Times New Roman" w:cs="Times New Roman"/>
          <w:sz w:val="24"/>
          <w:szCs w:val="24"/>
          <w:lang w:val="es-ES"/>
        </w:rPr>
        <w:t>”</w:t>
      </w:r>
      <w:r w:rsidR="008906B6">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2113965425"/>
          <w:citation/>
        </w:sdtPr>
        <w:sdtEndPr/>
        <w:sdtContent>
          <w:r w:rsidR="00ED71AC">
            <w:rPr>
              <w:rFonts w:ascii="Times New Roman" w:hAnsi="Times New Roman" w:cs="Times New Roman"/>
              <w:sz w:val="24"/>
              <w:szCs w:val="24"/>
              <w:lang w:val="es-ES"/>
            </w:rPr>
            <w:fldChar w:fldCharType="begin"/>
          </w:r>
          <w:r w:rsidR="00D03C5F">
            <w:rPr>
              <w:rFonts w:ascii="Times New Roman" w:hAnsi="Times New Roman" w:cs="Times New Roman"/>
              <w:sz w:val="24"/>
              <w:szCs w:val="24"/>
              <w:lang w:val="es-ES"/>
            </w:rPr>
            <w:instrText xml:space="preserve">CITATION Pér15 \p 102 \l 3082 </w:instrText>
          </w:r>
          <w:r w:rsidR="00ED71AC">
            <w:rPr>
              <w:rFonts w:ascii="Times New Roman" w:hAnsi="Times New Roman" w:cs="Times New Roman"/>
              <w:sz w:val="24"/>
              <w:szCs w:val="24"/>
              <w:lang w:val="es-ES"/>
            </w:rPr>
            <w:fldChar w:fldCharType="separate"/>
          </w:r>
          <w:r w:rsidR="00284139" w:rsidRPr="00284139">
            <w:rPr>
              <w:rFonts w:ascii="Times New Roman" w:hAnsi="Times New Roman" w:cs="Times New Roman"/>
              <w:noProof/>
              <w:sz w:val="24"/>
              <w:szCs w:val="24"/>
              <w:lang w:val="es-ES"/>
            </w:rPr>
            <w:t>(Pérez Curiel, Gutiérrez Rubio, Sánchez González, &amp; Zurbano Berenguer, 2015, pág. 102)</w:t>
          </w:r>
          <w:r w:rsidR="00ED71AC">
            <w:rPr>
              <w:rFonts w:ascii="Times New Roman" w:hAnsi="Times New Roman" w:cs="Times New Roman"/>
              <w:sz w:val="24"/>
              <w:szCs w:val="24"/>
              <w:lang w:val="es-ES"/>
            </w:rPr>
            <w:fldChar w:fldCharType="end"/>
          </w:r>
        </w:sdtContent>
      </w:sdt>
      <w:r w:rsidR="008A06B3">
        <w:rPr>
          <w:rFonts w:ascii="Times New Roman" w:hAnsi="Times New Roman" w:cs="Times New Roman"/>
          <w:sz w:val="24"/>
          <w:szCs w:val="24"/>
          <w:lang w:val="es-ES"/>
        </w:rPr>
        <w:t>.</w:t>
      </w:r>
      <w:r w:rsidR="003A0569">
        <w:t xml:space="preserve"> </w:t>
      </w:r>
      <w:r w:rsidR="007177E0" w:rsidRPr="00F31390">
        <w:rPr>
          <w:rFonts w:ascii="Times New Roman" w:hAnsi="Times New Roman" w:cs="Times New Roman"/>
          <w:sz w:val="24"/>
          <w:szCs w:val="24"/>
          <w:lang w:val="es-ES"/>
        </w:rPr>
        <w:t>En ciertas ocasiones muestra</w:t>
      </w:r>
      <w:r w:rsidR="00BE0747" w:rsidRPr="00F31390">
        <w:rPr>
          <w:rFonts w:ascii="Times New Roman" w:hAnsi="Times New Roman" w:cs="Times New Roman"/>
          <w:sz w:val="24"/>
          <w:szCs w:val="24"/>
          <w:lang w:val="es-ES"/>
        </w:rPr>
        <w:t>n</w:t>
      </w:r>
      <w:r w:rsidR="007177E0" w:rsidRPr="00F31390">
        <w:rPr>
          <w:rFonts w:ascii="Times New Roman" w:hAnsi="Times New Roman" w:cs="Times New Roman"/>
          <w:sz w:val="24"/>
          <w:szCs w:val="24"/>
          <w:lang w:val="es-ES"/>
        </w:rPr>
        <w:t xml:space="preserve"> su nombre y su cargo mientras que en otras guarda</w:t>
      </w:r>
      <w:r w:rsidR="00BE0747" w:rsidRPr="00F31390">
        <w:rPr>
          <w:rFonts w:ascii="Times New Roman" w:hAnsi="Times New Roman" w:cs="Times New Roman"/>
          <w:sz w:val="24"/>
          <w:szCs w:val="24"/>
          <w:lang w:val="es-ES"/>
        </w:rPr>
        <w:t>n</w:t>
      </w:r>
      <w:r w:rsidR="007177E0" w:rsidRPr="00F31390">
        <w:rPr>
          <w:rFonts w:ascii="Times New Roman" w:hAnsi="Times New Roman" w:cs="Times New Roman"/>
          <w:sz w:val="24"/>
          <w:szCs w:val="24"/>
          <w:lang w:val="es-ES"/>
        </w:rPr>
        <w:t xml:space="preserve"> su identidad. Estas se dividen en: </w:t>
      </w:r>
      <w:r w:rsidR="007177E0" w:rsidRPr="00F31390">
        <w:rPr>
          <w:rFonts w:ascii="Times New Roman" w:hAnsi="Times New Roman" w:cs="Times New Roman"/>
          <w:b/>
          <w:sz w:val="24"/>
          <w:szCs w:val="24"/>
          <w:lang w:val="es-ES"/>
        </w:rPr>
        <w:t>públicas, privadas y confidenciales.</w:t>
      </w:r>
      <w:r w:rsidR="007177E0" w:rsidRPr="00F31390">
        <w:rPr>
          <w:rFonts w:ascii="Times New Roman" w:hAnsi="Times New Roman" w:cs="Times New Roman"/>
          <w:sz w:val="24"/>
          <w:szCs w:val="24"/>
          <w:lang w:val="es-ES"/>
        </w:rPr>
        <w:t xml:space="preserve"> Son consideradas </w:t>
      </w:r>
      <w:r w:rsidR="007177E0" w:rsidRPr="00F31390">
        <w:rPr>
          <w:rFonts w:ascii="Times New Roman" w:hAnsi="Times New Roman" w:cs="Times New Roman"/>
          <w:b/>
          <w:sz w:val="24"/>
          <w:szCs w:val="24"/>
          <w:lang w:val="es-ES"/>
        </w:rPr>
        <w:t>fuentes públicas</w:t>
      </w:r>
      <w:r w:rsidR="007177E0" w:rsidRPr="00F31390">
        <w:rPr>
          <w:rFonts w:ascii="Times New Roman" w:hAnsi="Times New Roman" w:cs="Times New Roman"/>
          <w:sz w:val="24"/>
          <w:szCs w:val="24"/>
          <w:lang w:val="es-ES"/>
        </w:rPr>
        <w:t xml:space="preserve"> aquellas que actúan en representación del cargo que ocupan o de la experiencia acumulada como exper</w:t>
      </w:r>
      <w:r w:rsidR="00F45E62" w:rsidRPr="00F31390">
        <w:rPr>
          <w:rFonts w:ascii="Times New Roman" w:hAnsi="Times New Roman" w:cs="Times New Roman"/>
          <w:sz w:val="24"/>
          <w:szCs w:val="24"/>
          <w:lang w:val="es-ES"/>
        </w:rPr>
        <w:t>tos de una materia determinada y que por lo tanto permiten acceso a información privilegiada</w:t>
      </w:r>
      <w:r w:rsidR="007177E0" w:rsidRPr="00F31390">
        <w:rPr>
          <w:rFonts w:ascii="Times New Roman" w:hAnsi="Times New Roman" w:cs="Times New Roman"/>
          <w:sz w:val="24"/>
          <w:szCs w:val="24"/>
          <w:lang w:val="es-ES"/>
        </w:rPr>
        <w:t xml:space="preserve">. </w:t>
      </w:r>
      <w:r w:rsidR="00F45E62" w:rsidRPr="00F31390">
        <w:rPr>
          <w:rFonts w:ascii="Times New Roman" w:hAnsi="Times New Roman" w:cs="Times New Roman"/>
          <w:sz w:val="24"/>
          <w:szCs w:val="24"/>
          <w:lang w:val="es-ES"/>
        </w:rPr>
        <w:t>L</w:t>
      </w:r>
      <w:r w:rsidR="007177E0" w:rsidRPr="00F31390">
        <w:rPr>
          <w:rFonts w:ascii="Times New Roman" w:hAnsi="Times New Roman" w:cs="Times New Roman"/>
          <w:sz w:val="24"/>
          <w:szCs w:val="24"/>
          <w:lang w:val="es-ES"/>
        </w:rPr>
        <w:t xml:space="preserve">as </w:t>
      </w:r>
      <w:r w:rsidR="007177E0" w:rsidRPr="00F31390">
        <w:rPr>
          <w:rFonts w:ascii="Times New Roman" w:hAnsi="Times New Roman" w:cs="Times New Roman"/>
          <w:b/>
          <w:sz w:val="24"/>
          <w:szCs w:val="24"/>
          <w:lang w:val="es-ES"/>
        </w:rPr>
        <w:t>fuentes privadas</w:t>
      </w:r>
      <w:r w:rsidR="007177E0" w:rsidRPr="00F31390">
        <w:rPr>
          <w:rFonts w:ascii="Times New Roman" w:hAnsi="Times New Roman" w:cs="Times New Roman"/>
          <w:sz w:val="24"/>
          <w:szCs w:val="24"/>
          <w:lang w:val="es-ES"/>
        </w:rPr>
        <w:t xml:space="preserve"> son aquellas cuyo acceso es limitado y cue</w:t>
      </w:r>
      <w:r w:rsidR="003661A5" w:rsidRPr="00F31390">
        <w:rPr>
          <w:rFonts w:ascii="Times New Roman" w:hAnsi="Times New Roman" w:cs="Times New Roman"/>
          <w:sz w:val="24"/>
          <w:szCs w:val="24"/>
          <w:lang w:val="es-ES"/>
        </w:rPr>
        <w:t>nta</w:t>
      </w:r>
      <w:r w:rsidR="00D9780A" w:rsidRPr="00F31390">
        <w:rPr>
          <w:rFonts w:ascii="Times New Roman" w:hAnsi="Times New Roman" w:cs="Times New Roman"/>
          <w:sz w:val="24"/>
          <w:szCs w:val="24"/>
          <w:lang w:val="es-ES"/>
        </w:rPr>
        <w:t>n</w:t>
      </w:r>
      <w:r w:rsidR="003661A5" w:rsidRPr="00F31390">
        <w:rPr>
          <w:rFonts w:ascii="Times New Roman" w:hAnsi="Times New Roman" w:cs="Times New Roman"/>
          <w:sz w:val="24"/>
          <w:szCs w:val="24"/>
          <w:lang w:val="es-ES"/>
        </w:rPr>
        <w:t xml:space="preserve"> con numerosas restricciones</w:t>
      </w:r>
      <w:r w:rsidR="007177E0" w:rsidRPr="00F31390">
        <w:rPr>
          <w:rFonts w:ascii="Times New Roman" w:hAnsi="Times New Roman" w:cs="Times New Roman"/>
          <w:sz w:val="24"/>
          <w:szCs w:val="24"/>
          <w:lang w:val="es-ES"/>
        </w:rPr>
        <w:t xml:space="preserve">. Finalmente la </w:t>
      </w:r>
      <w:r w:rsidR="007177E0" w:rsidRPr="00F31390">
        <w:rPr>
          <w:rFonts w:ascii="Times New Roman" w:hAnsi="Times New Roman" w:cs="Times New Roman"/>
          <w:b/>
          <w:sz w:val="24"/>
          <w:szCs w:val="24"/>
          <w:lang w:val="es-ES"/>
        </w:rPr>
        <w:t>fuente</w:t>
      </w:r>
      <w:r w:rsidR="007177E0" w:rsidRPr="00F31390">
        <w:rPr>
          <w:rFonts w:ascii="Times New Roman" w:hAnsi="Times New Roman" w:cs="Times New Roman"/>
          <w:i/>
          <w:sz w:val="24"/>
          <w:szCs w:val="24"/>
          <w:lang w:val="es-ES"/>
        </w:rPr>
        <w:t xml:space="preserve"> </w:t>
      </w:r>
      <w:r w:rsidR="007177E0" w:rsidRPr="00F31390">
        <w:rPr>
          <w:rFonts w:ascii="Times New Roman" w:hAnsi="Times New Roman" w:cs="Times New Roman"/>
          <w:b/>
          <w:sz w:val="24"/>
          <w:szCs w:val="24"/>
          <w:lang w:val="es-ES"/>
        </w:rPr>
        <w:t>confidencial</w:t>
      </w:r>
      <w:r w:rsidR="007177E0" w:rsidRPr="00F31390">
        <w:rPr>
          <w:rFonts w:ascii="Times New Roman" w:hAnsi="Times New Roman" w:cs="Times New Roman"/>
          <w:sz w:val="24"/>
          <w:szCs w:val="24"/>
          <w:lang w:val="es-ES"/>
        </w:rPr>
        <w:t xml:space="preserve"> es aquella que trabaja con un periodista</w:t>
      </w:r>
      <w:r w:rsidR="003661A5" w:rsidRPr="00F31390">
        <w:rPr>
          <w:rFonts w:ascii="Times New Roman" w:hAnsi="Times New Roman" w:cs="Times New Roman"/>
          <w:sz w:val="24"/>
          <w:szCs w:val="24"/>
          <w:lang w:val="es-ES"/>
        </w:rPr>
        <w:t xml:space="preserve"> </w:t>
      </w:r>
      <w:r w:rsidR="007177E0" w:rsidRPr="00F31390">
        <w:rPr>
          <w:rFonts w:ascii="Times New Roman" w:hAnsi="Times New Roman" w:cs="Times New Roman"/>
          <w:sz w:val="24"/>
          <w:szCs w:val="24"/>
          <w:lang w:val="es-ES"/>
        </w:rPr>
        <w:t>a través de un acuerdo mutuo</w:t>
      </w:r>
      <w:r w:rsidR="003F2065" w:rsidRPr="00F31390">
        <w:rPr>
          <w:rFonts w:ascii="Times New Roman" w:hAnsi="Times New Roman" w:cs="Times New Roman"/>
          <w:sz w:val="24"/>
          <w:szCs w:val="24"/>
          <w:lang w:val="es-ES"/>
        </w:rPr>
        <w:t xml:space="preserve"> dependiendo de </w:t>
      </w:r>
      <w:r w:rsidR="00D9780A" w:rsidRPr="00F31390">
        <w:rPr>
          <w:rFonts w:ascii="Times New Roman" w:hAnsi="Times New Roman" w:cs="Times New Roman"/>
          <w:sz w:val="24"/>
          <w:szCs w:val="24"/>
          <w:lang w:val="es-ES"/>
        </w:rPr>
        <w:t>los</w:t>
      </w:r>
      <w:r w:rsidR="003F2065" w:rsidRPr="00F31390">
        <w:rPr>
          <w:rFonts w:ascii="Times New Roman" w:hAnsi="Times New Roman" w:cs="Times New Roman"/>
          <w:sz w:val="24"/>
          <w:szCs w:val="24"/>
          <w:lang w:val="es-ES"/>
        </w:rPr>
        <w:t xml:space="preserve"> intereses correspondientes a cada una de las partes</w:t>
      </w:r>
      <w:r w:rsidR="007177E0" w:rsidRPr="00F31390">
        <w:rPr>
          <w:rFonts w:ascii="Times New Roman" w:hAnsi="Times New Roman" w:cs="Times New Roman"/>
          <w:sz w:val="24"/>
          <w:szCs w:val="24"/>
          <w:lang w:val="es-ES"/>
        </w:rPr>
        <w:t>.</w:t>
      </w:r>
      <w:r w:rsidR="004A47B9">
        <w:rPr>
          <w:rFonts w:ascii="Times New Roman" w:hAnsi="Times New Roman" w:cs="Times New Roman"/>
          <w:sz w:val="24"/>
          <w:szCs w:val="24"/>
          <w:lang w:val="es-ES"/>
        </w:rPr>
        <w:t xml:space="preserve"> Quienes entregan la información suelen tener intereses en cuanto a que la información que se publique conjugue con su ideología,</w:t>
      </w:r>
      <w:r w:rsidR="007177E0" w:rsidRPr="00F31390">
        <w:rPr>
          <w:rFonts w:ascii="Times New Roman" w:hAnsi="Times New Roman" w:cs="Times New Roman"/>
          <w:sz w:val="24"/>
          <w:szCs w:val="24"/>
          <w:lang w:val="es-ES"/>
        </w:rPr>
        <w:t xml:space="preserve"> </w:t>
      </w:r>
      <w:r w:rsidR="004A47B9">
        <w:rPr>
          <w:rFonts w:ascii="Times New Roman" w:hAnsi="Times New Roman" w:cs="Times New Roman"/>
          <w:sz w:val="24"/>
          <w:szCs w:val="24"/>
          <w:lang w:val="es-ES"/>
        </w:rPr>
        <w:t>“</w:t>
      </w:r>
      <w:r w:rsidR="004A47B9" w:rsidRPr="004A47B9">
        <w:rPr>
          <w:rFonts w:ascii="Times New Roman" w:hAnsi="Times New Roman" w:cs="Times New Roman"/>
          <w:sz w:val="24"/>
          <w:szCs w:val="24"/>
          <w:lang w:val="es-ES"/>
        </w:rPr>
        <w:t>Esto es: si entregan información a quienes cuentan qué ocurre (los periodistas), es sólo para influir más intensa y directamente en el relato de lo ocurrido</w:t>
      </w:r>
      <w:r w:rsidR="004A47B9">
        <w:rPr>
          <w:rFonts w:ascii="Times New Roman" w:hAnsi="Times New Roman" w:cs="Times New Roman"/>
          <w:sz w:val="24"/>
          <w:szCs w:val="24"/>
          <w:lang w:val="es-ES"/>
        </w:rPr>
        <w:t>”</w:t>
      </w:r>
      <w:r w:rsidR="003A0569">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455616059"/>
          <w:citation/>
        </w:sdtPr>
        <w:sdtEndPr/>
        <w:sdtContent>
          <w:r w:rsidR="004A47B9">
            <w:rPr>
              <w:rFonts w:ascii="Times New Roman" w:hAnsi="Times New Roman" w:cs="Times New Roman"/>
              <w:sz w:val="24"/>
              <w:szCs w:val="24"/>
              <w:lang w:val="es-ES"/>
            </w:rPr>
            <w:fldChar w:fldCharType="begin"/>
          </w:r>
          <w:r w:rsidR="00D03C5F">
            <w:rPr>
              <w:rFonts w:ascii="Times New Roman" w:hAnsi="Times New Roman" w:cs="Times New Roman"/>
              <w:sz w:val="24"/>
              <w:szCs w:val="24"/>
              <w:lang w:val="es-ES"/>
            </w:rPr>
            <w:instrText xml:space="preserve">CITATION Jav05 \p 94 \l 3082 </w:instrText>
          </w:r>
          <w:r w:rsidR="004A47B9">
            <w:rPr>
              <w:rFonts w:ascii="Times New Roman" w:hAnsi="Times New Roman" w:cs="Times New Roman"/>
              <w:sz w:val="24"/>
              <w:szCs w:val="24"/>
              <w:lang w:val="es-ES"/>
            </w:rPr>
            <w:fldChar w:fldCharType="separate"/>
          </w:r>
          <w:r w:rsidR="00284139" w:rsidRPr="00284139">
            <w:rPr>
              <w:rFonts w:ascii="Times New Roman" w:hAnsi="Times New Roman" w:cs="Times New Roman"/>
              <w:noProof/>
              <w:sz w:val="24"/>
              <w:szCs w:val="24"/>
              <w:lang w:val="es-ES"/>
            </w:rPr>
            <w:t>(Sánchez J. M., 2005, pág. 94)</w:t>
          </w:r>
          <w:r w:rsidR="004A47B9">
            <w:rPr>
              <w:rFonts w:ascii="Times New Roman" w:hAnsi="Times New Roman" w:cs="Times New Roman"/>
              <w:sz w:val="24"/>
              <w:szCs w:val="24"/>
              <w:lang w:val="es-ES"/>
            </w:rPr>
            <w:fldChar w:fldCharType="end"/>
          </w:r>
        </w:sdtContent>
      </w:sdt>
      <w:r w:rsidR="008A06B3">
        <w:rPr>
          <w:rFonts w:ascii="Times New Roman" w:hAnsi="Times New Roman" w:cs="Times New Roman"/>
          <w:sz w:val="24"/>
          <w:szCs w:val="24"/>
          <w:lang w:val="es-ES"/>
        </w:rPr>
        <w:t>.</w:t>
      </w:r>
      <w:r w:rsidR="004A47B9">
        <w:rPr>
          <w:rFonts w:ascii="Times New Roman" w:hAnsi="Times New Roman" w:cs="Times New Roman"/>
          <w:sz w:val="24"/>
          <w:szCs w:val="24"/>
          <w:lang w:val="es-ES"/>
        </w:rPr>
        <w:t xml:space="preserve"> Es por esto que siempre es necesario investigar a más de una fuente dentro de lo posible.</w:t>
      </w:r>
    </w:p>
    <w:p w14:paraId="471FF075" w14:textId="14AC535B" w:rsidR="00290B6B" w:rsidRPr="00F31390" w:rsidRDefault="005E63FC"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L</w:t>
      </w:r>
      <w:r w:rsidR="007177E0" w:rsidRPr="00F31390">
        <w:rPr>
          <w:rFonts w:ascii="Times New Roman" w:hAnsi="Times New Roman" w:cs="Times New Roman"/>
          <w:sz w:val="24"/>
          <w:szCs w:val="24"/>
          <w:lang w:val="es-ES"/>
        </w:rPr>
        <w:t xml:space="preserve">as </w:t>
      </w:r>
      <w:r w:rsidR="007177E0" w:rsidRPr="00F31390">
        <w:rPr>
          <w:rFonts w:ascii="Times New Roman" w:hAnsi="Times New Roman" w:cs="Times New Roman"/>
          <w:b/>
          <w:sz w:val="24"/>
          <w:szCs w:val="24"/>
          <w:lang w:val="es-ES"/>
        </w:rPr>
        <w:t>fuentes documentales</w:t>
      </w:r>
      <w:r w:rsidR="007177E0" w:rsidRPr="00F31390">
        <w:rPr>
          <w:rFonts w:ascii="Times New Roman" w:hAnsi="Times New Roman" w:cs="Times New Roman"/>
          <w:sz w:val="24"/>
          <w:szCs w:val="24"/>
          <w:lang w:val="es-ES"/>
        </w:rPr>
        <w:t xml:space="preserve"> </w:t>
      </w:r>
      <w:r w:rsidR="00CA6AF3" w:rsidRPr="00F31390">
        <w:rPr>
          <w:rFonts w:ascii="Times New Roman" w:hAnsi="Times New Roman" w:cs="Times New Roman"/>
          <w:sz w:val="24"/>
          <w:szCs w:val="24"/>
          <w:lang w:val="es-ES"/>
        </w:rPr>
        <w:t xml:space="preserve">también conocidas como </w:t>
      </w:r>
      <w:r w:rsidR="007177E0" w:rsidRPr="00F31390">
        <w:rPr>
          <w:rFonts w:ascii="Times New Roman" w:hAnsi="Times New Roman" w:cs="Times New Roman"/>
          <w:b/>
          <w:sz w:val="24"/>
          <w:szCs w:val="24"/>
          <w:lang w:val="es-ES"/>
        </w:rPr>
        <w:t>fuentes de archivo</w:t>
      </w:r>
      <w:r w:rsidR="007177E0" w:rsidRPr="00F31390">
        <w:rPr>
          <w:rFonts w:ascii="Times New Roman" w:hAnsi="Times New Roman" w:cs="Times New Roman"/>
          <w:sz w:val="24"/>
          <w:szCs w:val="24"/>
          <w:lang w:val="es-ES"/>
        </w:rPr>
        <w:t xml:space="preserve">, son aquellas que ofrecen estadísticas, datos, casos, fotografías, esquemas, etc. </w:t>
      </w:r>
      <w:r w:rsidR="00CA6AF3" w:rsidRPr="00F31390">
        <w:rPr>
          <w:rFonts w:ascii="Times New Roman" w:hAnsi="Times New Roman" w:cs="Times New Roman"/>
          <w:sz w:val="24"/>
          <w:szCs w:val="24"/>
          <w:lang w:val="es-ES"/>
        </w:rPr>
        <w:t xml:space="preserve">El mejor </w:t>
      </w:r>
      <w:r w:rsidR="00CA6AF3" w:rsidRPr="00F31390">
        <w:rPr>
          <w:rFonts w:ascii="Times New Roman" w:hAnsi="Times New Roman" w:cs="Times New Roman"/>
          <w:sz w:val="24"/>
          <w:szCs w:val="24"/>
          <w:lang w:val="es-ES"/>
        </w:rPr>
        <w:lastRenderedPageBreak/>
        <w:t xml:space="preserve">trabajo periodístico es aquel que se sustenta en fuentes personales que se dejan identificar y que a su vez se apoyan en documentos que ratifiquen lo que la fuente dice. </w:t>
      </w:r>
      <w:r w:rsidR="007177E0" w:rsidRPr="00F31390">
        <w:rPr>
          <w:rFonts w:ascii="Times New Roman" w:hAnsi="Times New Roman" w:cs="Times New Roman"/>
          <w:sz w:val="24"/>
          <w:szCs w:val="24"/>
          <w:lang w:val="es-ES"/>
        </w:rPr>
        <w:t xml:space="preserve">A estas las podemos dividir en tres clases que son las más comunes: </w:t>
      </w:r>
      <w:r w:rsidR="007177E0" w:rsidRPr="00F31390">
        <w:rPr>
          <w:rFonts w:ascii="Times New Roman" w:hAnsi="Times New Roman" w:cs="Times New Roman"/>
          <w:b/>
          <w:sz w:val="24"/>
          <w:szCs w:val="24"/>
          <w:lang w:val="es-ES"/>
        </w:rPr>
        <w:t>Archivos, documentación varia y bancos de datos.</w:t>
      </w:r>
      <w:r w:rsidR="007177E0" w:rsidRPr="00F31390">
        <w:rPr>
          <w:rFonts w:ascii="Times New Roman" w:hAnsi="Times New Roman" w:cs="Times New Roman"/>
          <w:sz w:val="24"/>
          <w:szCs w:val="24"/>
          <w:lang w:val="es-ES"/>
        </w:rPr>
        <w:t xml:space="preserve"> Los </w:t>
      </w:r>
      <w:r w:rsidR="007177E0" w:rsidRPr="00F31390">
        <w:rPr>
          <w:rFonts w:ascii="Times New Roman" w:hAnsi="Times New Roman" w:cs="Times New Roman"/>
          <w:i/>
          <w:sz w:val="24"/>
          <w:szCs w:val="24"/>
          <w:lang w:val="es-ES"/>
        </w:rPr>
        <w:t>archivos</w:t>
      </w:r>
      <w:r w:rsidR="007177E0" w:rsidRPr="00F31390">
        <w:rPr>
          <w:rFonts w:ascii="Times New Roman" w:hAnsi="Times New Roman" w:cs="Times New Roman"/>
          <w:sz w:val="24"/>
          <w:szCs w:val="24"/>
          <w:lang w:val="es-ES"/>
        </w:rPr>
        <w:t xml:space="preserve"> son los diarios en los que existen abundantes datos publicados. La </w:t>
      </w:r>
      <w:r w:rsidR="007177E0" w:rsidRPr="00F31390">
        <w:rPr>
          <w:rFonts w:ascii="Times New Roman" w:hAnsi="Times New Roman" w:cs="Times New Roman"/>
          <w:b/>
          <w:sz w:val="24"/>
          <w:szCs w:val="24"/>
          <w:lang w:val="es-ES"/>
        </w:rPr>
        <w:t>documentación varia</w:t>
      </w:r>
      <w:r w:rsidR="007177E0" w:rsidRPr="00F31390">
        <w:rPr>
          <w:rFonts w:ascii="Times New Roman" w:hAnsi="Times New Roman" w:cs="Times New Roman"/>
          <w:sz w:val="24"/>
          <w:szCs w:val="24"/>
          <w:lang w:val="es-ES"/>
        </w:rPr>
        <w:t xml:space="preserve"> se refiere a cualquier tipo de material escrito o impreso </w:t>
      </w:r>
      <w:r w:rsidR="00D32466" w:rsidRPr="00F31390">
        <w:rPr>
          <w:rFonts w:ascii="Times New Roman" w:hAnsi="Times New Roman" w:cs="Times New Roman"/>
          <w:sz w:val="24"/>
          <w:szCs w:val="24"/>
          <w:lang w:val="es-ES"/>
        </w:rPr>
        <w:t xml:space="preserve">que se </w:t>
      </w:r>
      <w:r w:rsidR="007177E0" w:rsidRPr="00F31390">
        <w:rPr>
          <w:rFonts w:ascii="Times New Roman" w:hAnsi="Times New Roman" w:cs="Times New Roman"/>
          <w:sz w:val="24"/>
          <w:szCs w:val="24"/>
          <w:lang w:val="es-ES"/>
        </w:rPr>
        <w:t xml:space="preserve">recolecta </w:t>
      </w:r>
      <w:r w:rsidR="001A0142" w:rsidRPr="00F31390">
        <w:rPr>
          <w:rFonts w:ascii="Times New Roman" w:hAnsi="Times New Roman" w:cs="Times New Roman"/>
          <w:sz w:val="24"/>
          <w:szCs w:val="24"/>
          <w:lang w:val="es-ES"/>
        </w:rPr>
        <w:t>sobre el tema de investigación (p</w:t>
      </w:r>
      <w:r w:rsidR="00290B6B" w:rsidRPr="00F31390">
        <w:rPr>
          <w:rFonts w:ascii="Times New Roman" w:hAnsi="Times New Roman" w:cs="Times New Roman"/>
          <w:sz w:val="24"/>
          <w:szCs w:val="24"/>
          <w:lang w:val="es-ES"/>
        </w:rPr>
        <w:t>ara aplicar estos</w:t>
      </w:r>
      <w:r w:rsidR="004B7C92" w:rsidRPr="00F31390">
        <w:rPr>
          <w:rFonts w:ascii="Times New Roman" w:hAnsi="Times New Roman" w:cs="Times New Roman"/>
          <w:sz w:val="24"/>
          <w:szCs w:val="24"/>
          <w:lang w:val="es-ES"/>
        </w:rPr>
        <w:t xml:space="preserve"> </w:t>
      </w:r>
      <w:r w:rsidR="007177E0" w:rsidRPr="00F31390">
        <w:rPr>
          <w:rFonts w:ascii="Times New Roman" w:hAnsi="Times New Roman" w:cs="Times New Roman"/>
          <w:sz w:val="24"/>
          <w:szCs w:val="24"/>
          <w:lang w:val="es-ES"/>
        </w:rPr>
        <w:t xml:space="preserve">documentos es esencial </w:t>
      </w:r>
      <w:r w:rsidR="00290B6B" w:rsidRPr="00F31390">
        <w:rPr>
          <w:rFonts w:ascii="Times New Roman" w:hAnsi="Times New Roman" w:cs="Times New Roman"/>
          <w:sz w:val="24"/>
          <w:szCs w:val="24"/>
          <w:lang w:val="es-ES"/>
        </w:rPr>
        <w:t>verificar su</w:t>
      </w:r>
      <w:r w:rsidR="007177E0" w:rsidRPr="00F31390">
        <w:rPr>
          <w:rFonts w:ascii="Times New Roman" w:hAnsi="Times New Roman" w:cs="Times New Roman"/>
          <w:sz w:val="24"/>
          <w:szCs w:val="24"/>
          <w:lang w:val="es-ES"/>
        </w:rPr>
        <w:t xml:space="preserve"> autenticidad</w:t>
      </w:r>
      <w:r w:rsidR="001A0142" w:rsidRPr="00F31390">
        <w:rPr>
          <w:rFonts w:ascii="Times New Roman" w:hAnsi="Times New Roman" w:cs="Times New Roman"/>
          <w:sz w:val="24"/>
          <w:szCs w:val="24"/>
          <w:lang w:val="es-ES"/>
        </w:rPr>
        <w:t>)</w:t>
      </w:r>
      <w:r w:rsidR="007177E0" w:rsidRPr="00F31390">
        <w:rPr>
          <w:rFonts w:ascii="Times New Roman" w:hAnsi="Times New Roman" w:cs="Times New Roman"/>
          <w:sz w:val="24"/>
          <w:szCs w:val="24"/>
          <w:lang w:val="es-ES"/>
        </w:rPr>
        <w:t xml:space="preserve">. Finalmente </w:t>
      </w:r>
      <w:r w:rsidR="00D25FC4" w:rsidRPr="00F31390">
        <w:rPr>
          <w:rFonts w:ascii="Times New Roman" w:hAnsi="Times New Roman" w:cs="Times New Roman"/>
          <w:sz w:val="24"/>
          <w:szCs w:val="24"/>
          <w:lang w:val="es-ES"/>
        </w:rPr>
        <w:t>el</w:t>
      </w:r>
      <w:r w:rsidR="007177E0" w:rsidRPr="00F31390">
        <w:rPr>
          <w:rFonts w:ascii="Times New Roman" w:hAnsi="Times New Roman" w:cs="Times New Roman"/>
          <w:sz w:val="24"/>
          <w:szCs w:val="24"/>
          <w:lang w:val="es-ES"/>
        </w:rPr>
        <w:t xml:space="preserve"> </w:t>
      </w:r>
      <w:r w:rsidR="007177E0" w:rsidRPr="00F31390">
        <w:rPr>
          <w:rFonts w:ascii="Times New Roman" w:hAnsi="Times New Roman" w:cs="Times New Roman"/>
          <w:b/>
          <w:sz w:val="24"/>
          <w:szCs w:val="24"/>
          <w:lang w:val="es-ES"/>
        </w:rPr>
        <w:t>banco de datos</w:t>
      </w:r>
      <w:r w:rsidR="00290B6B" w:rsidRPr="00F31390">
        <w:rPr>
          <w:rFonts w:ascii="Times New Roman" w:hAnsi="Times New Roman" w:cs="Times New Roman"/>
          <w:sz w:val="24"/>
          <w:szCs w:val="24"/>
          <w:lang w:val="es-ES"/>
        </w:rPr>
        <w:t xml:space="preserve"> </w:t>
      </w:r>
      <w:r w:rsidR="001A0142" w:rsidRPr="00F31390">
        <w:rPr>
          <w:rFonts w:ascii="Times New Roman" w:hAnsi="Times New Roman" w:cs="Times New Roman"/>
          <w:sz w:val="24"/>
          <w:szCs w:val="24"/>
          <w:lang w:val="es-ES"/>
        </w:rPr>
        <w:t>es aquel</w:t>
      </w:r>
      <w:r w:rsidR="00290B6B" w:rsidRPr="00F31390">
        <w:rPr>
          <w:rFonts w:ascii="Times New Roman" w:hAnsi="Times New Roman" w:cs="Times New Roman"/>
          <w:sz w:val="24"/>
          <w:szCs w:val="24"/>
          <w:lang w:val="es-ES"/>
        </w:rPr>
        <w:t xml:space="preserve"> que</w:t>
      </w:r>
      <w:r w:rsidR="007177E0" w:rsidRPr="00F31390">
        <w:rPr>
          <w:rFonts w:ascii="Times New Roman" w:hAnsi="Times New Roman" w:cs="Times New Roman"/>
          <w:sz w:val="24"/>
          <w:szCs w:val="24"/>
          <w:lang w:val="es-ES"/>
        </w:rPr>
        <w:t xml:space="preserve"> se consiguen </w:t>
      </w:r>
      <w:r w:rsidR="009F514C" w:rsidRPr="00F31390">
        <w:rPr>
          <w:rFonts w:ascii="Times New Roman" w:hAnsi="Times New Roman" w:cs="Times New Roman"/>
          <w:sz w:val="24"/>
          <w:szCs w:val="24"/>
          <w:lang w:val="es-ES"/>
        </w:rPr>
        <w:t xml:space="preserve">en agencias, </w:t>
      </w:r>
      <w:r w:rsidR="00290B6B" w:rsidRPr="00F31390">
        <w:rPr>
          <w:rFonts w:ascii="Times New Roman" w:hAnsi="Times New Roman" w:cs="Times New Roman"/>
          <w:sz w:val="24"/>
          <w:szCs w:val="24"/>
          <w:lang w:val="es-ES"/>
        </w:rPr>
        <w:t>empresas dedicadas</w:t>
      </w:r>
      <w:r w:rsidR="009F514C" w:rsidRPr="00F31390">
        <w:rPr>
          <w:rFonts w:ascii="Times New Roman" w:hAnsi="Times New Roman" w:cs="Times New Roman"/>
          <w:sz w:val="24"/>
          <w:szCs w:val="24"/>
          <w:lang w:val="es-ES"/>
        </w:rPr>
        <w:t xml:space="preserve"> al sondeo de opinión pública, oficinas de estadística y </w:t>
      </w:r>
      <w:r w:rsidR="007177E0" w:rsidRPr="00F31390">
        <w:rPr>
          <w:rFonts w:ascii="Times New Roman" w:hAnsi="Times New Roman" w:cs="Times New Roman"/>
          <w:sz w:val="24"/>
          <w:szCs w:val="24"/>
          <w:lang w:val="es-ES"/>
        </w:rPr>
        <w:t>hoy en día en internet donde el periodista puede encontrar una cantidad asom</w:t>
      </w:r>
      <w:r w:rsidR="00D25FC4" w:rsidRPr="00F31390">
        <w:rPr>
          <w:rFonts w:ascii="Times New Roman" w:hAnsi="Times New Roman" w:cs="Times New Roman"/>
          <w:sz w:val="24"/>
          <w:szCs w:val="24"/>
          <w:lang w:val="es-ES"/>
        </w:rPr>
        <w:t>brosa de información la cual debe ser</w:t>
      </w:r>
      <w:r w:rsidR="007177E0" w:rsidRPr="00F31390">
        <w:rPr>
          <w:rFonts w:ascii="Times New Roman" w:hAnsi="Times New Roman" w:cs="Times New Roman"/>
          <w:sz w:val="24"/>
          <w:szCs w:val="24"/>
          <w:lang w:val="es-ES"/>
        </w:rPr>
        <w:t xml:space="preserve"> </w:t>
      </w:r>
      <w:r w:rsidR="00D25FC4" w:rsidRPr="00F31390">
        <w:rPr>
          <w:rFonts w:ascii="Times New Roman" w:hAnsi="Times New Roman" w:cs="Times New Roman"/>
          <w:sz w:val="24"/>
          <w:szCs w:val="24"/>
          <w:lang w:val="es-ES"/>
        </w:rPr>
        <w:t>filtrada</w:t>
      </w:r>
      <w:r w:rsidR="007177E0" w:rsidRPr="00F31390">
        <w:rPr>
          <w:rFonts w:ascii="Times New Roman" w:hAnsi="Times New Roman" w:cs="Times New Roman"/>
          <w:sz w:val="24"/>
          <w:szCs w:val="24"/>
          <w:lang w:val="es-ES"/>
        </w:rPr>
        <w:t xml:space="preserve"> y verifica</w:t>
      </w:r>
      <w:r w:rsidR="00D25FC4" w:rsidRPr="00F31390">
        <w:rPr>
          <w:rFonts w:ascii="Times New Roman" w:hAnsi="Times New Roman" w:cs="Times New Roman"/>
          <w:sz w:val="24"/>
          <w:szCs w:val="24"/>
          <w:lang w:val="es-ES"/>
        </w:rPr>
        <w:t>da</w:t>
      </w:r>
      <w:r w:rsidR="007177E0" w:rsidRPr="00F31390">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292984496"/>
          <w:citation/>
        </w:sdtPr>
        <w:sdtEndPr/>
        <w:sdtContent>
          <w:r w:rsidR="00967DB3" w:rsidRPr="00F31390">
            <w:rPr>
              <w:rFonts w:ascii="Times New Roman" w:hAnsi="Times New Roman" w:cs="Times New Roman"/>
              <w:sz w:val="24"/>
              <w:szCs w:val="24"/>
              <w:lang w:val="es-ES"/>
            </w:rPr>
            <w:fldChar w:fldCharType="begin"/>
          </w:r>
          <w:r w:rsidR="008F0B72">
            <w:rPr>
              <w:rFonts w:ascii="Times New Roman" w:hAnsi="Times New Roman" w:cs="Times New Roman"/>
              <w:sz w:val="24"/>
              <w:szCs w:val="24"/>
              <w:lang w:val="es-ES"/>
            </w:rPr>
            <w:instrText xml:space="preserve">CITATION Car06 \p 1-3 \l 3082 </w:instrText>
          </w:r>
          <w:r w:rsidR="00967DB3" w:rsidRPr="00F31390">
            <w:rPr>
              <w:rFonts w:ascii="Times New Roman" w:hAnsi="Times New Roman" w:cs="Times New Roman"/>
              <w:sz w:val="24"/>
              <w:szCs w:val="24"/>
              <w:lang w:val="es-ES"/>
            </w:rPr>
            <w:fldChar w:fldCharType="separate"/>
          </w:r>
          <w:r w:rsidR="00284139" w:rsidRPr="00284139">
            <w:rPr>
              <w:rFonts w:ascii="Times New Roman" w:hAnsi="Times New Roman" w:cs="Times New Roman"/>
              <w:noProof/>
              <w:sz w:val="24"/>
              <w:szCs w:val="24"/>
              <w:lang w:val="es-ES"/>
            </w:rPr>
            <w:t>(Prado, 2006, págs. 1-3)</w:t>
          </w:r>
          <w:r w:rsidR="00967DB3" w:rsidRPr="00F31390">
            <w:rPr>
              <w:rFonts w:ascii="Times New Roman" w:hAnsi="Times New Roman" w:cs="Times New Roman"/>
              <w:sz w:val="24"/>
              <w:szCs w:val="24"/>
              <w:lang w:val="es-ES"/>
            </w:rPr>
            <w:fldChar w:fldCharType="end"/>
          </w:r>
        </w:sdtContent>
      </w:sdt>
      <w:r w:rsidR="0017015D">
        <w:rPr>
          <w:rFonts w:ascii="Times New Roman" w:hAnsi="Times New Roman" w:cs="Times New Roman"/>
          <w:sz w:val="24"/>
          <w:szCs w:val="24"/>
          <w:lang w:val="es-ES"/>
        </w:rPr>
        <w:t>.</w:t>
      </w:r>
    </w:p>
    <w:p w14:paraId="2F58A381" w14:textId="7DEE1F8C" w:rsidR="007177E0" w:rsidRPr="00F31390" w:rsidRDefault="006C0A6F"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Según </w:t>
      </w:r>
      <w:r w:rsidR="002105C4" w:rsidRPr="00F31390">
        <w:rPr>
          <w:rFonts w:ascii="Times New Roman" w:hAnsi="Times New Roman" w:cs="Times New Roman"/>
          <w:sz w:val="24"/>
          <w:szCs w:val="24"/>
          <w:lang w:val="es-ES"/>
        </w:rPr>
        <w:t xml:space="preserve">Martínez </w:t>
      </w:r>
      <w:r w:rsidRPr="00F31390">
        <w:rPr>
          <w:rFonts w:ascii="Times New Roman" w:hAnsi="Times New Roman" w:cs="Times New Roman"/>
          <w:sz w:val="24"/>
          <w:szCs w:val="24"/>
          <w:lang w:val="es-ES"/>
        </w:rPr>
        <w:t>l</w:t>
      </w:r>
      <w:r w:rsidR="007177E0" w:rsidRPr="00F31390">
        <w:rPr>
          <w:rFonts w:ascii="Times New Roman" w:hAnsi="Times New Roman" w:cs="Times New Roman"/>
          <w:sz w:val="24"/>
          <w:szCs w:val="24"/>
          <w:lang w:val="es-ES"/>
        </w:rPr>
        <w:t xml:space="preserve">as fuentes anteriormente clasificadas pueden ser </w:t>
      </w:r>
      <w:r w:rsidRPr="00F31390">
        <w:rPr>
          <w:rFonts w:ascii="Times New Roman" w:hAnsi="Times New Roman" w:cs="Times New Roman"/>
          <w:sz w:val="24"/>
          <w:szCs w:val="24"/>
          <w:lang w:val="es-ES"/>
        </w:rPr>
        <w:t xml:space="preserve">a su vez: </w:t>
      </w:r>
      <w:r w:rsidR="005E3377" w:rsidRPr="00F31390">
        <w:rPr>
          <w:rFonts w:ascii="Times New Roman" w:hAnsi="Times New Roman" w:cs="Times New Roman"/>
          <w:b/>
          <w:sz w:val="24"/>
          <w:szCs w:val="24"/>
          <w:lang w:val="es-ES"/>
        </w:rPr>
        <w:t>P</w:t>
      </w:r>
      <w:r w:rsidR="007177E0" w:rsidRPr="00F31390">
        <w:rPr>
          <w:rFonts w:ascii="Times New Roman" w:hAnsi="Times New Roman" w:cs="Times New Roman"/>
          <w:b/>
          <w:sz w:val="24"/>
          <w:szCs w:val="24"/>
          <w:lang w:val="es-ES"/>
        </w:rPr>
        <w:t>rimarias o secundarias</w:t>
      </w:r>
      <w:r w:rsidR="005E3377" w:rsidRPr="00F31390">
        <w:rPr>
          <w:rFonts w:ascii="Times New Roman" w:hAnsi="Times New Roman" w:cs="Times New Roman"/>
          <w:i/>
          <w:sz w:val="24"/>
          <w:szCs w:val="24"/>
          <w:lang w:val="es-ES"/>
        </w:rPr>
        <w:t xml:space="preserve"> </w:t>
      </w:r>
      <w:r w:rsidR="001A0142" w:rsidRPr="00F31390">
        <w:rPr>
          <w:rFonts w:ascii="Times New Roman" w:hAnsi="Times New Roman" w:cs="Times New Roman"/>
          <w:sz w:val="24"/>
          <w:szCs w:val="24"/>
          <w:lang w:val="es-ES"/>
        </w:rPr>
        <w:t>(</w:t>
      </w:r>
      <w:r w:rsidR="005E3377" w:rsidRPr="00F31390">
        <w:rPr>
          <w:rFonts w:ascii="Times New Roman" w:hAnsi="Times New Roman" w:cs="Times New Roman"/>
          <w:sz w:val="24"/>
          <w:szCs w:val="24"/>
          <w:lang w:val="es-ES"/>
        </w:rPr>
        <w:t>según la relación al objeto de conocimiento</w:t>
      </w:r>
      <w:r w:rsidR="001A0142" w:rsidRPr="00F31390">
        <w:rPr>
          <w:rFonts w:ascii="Times New Roman" w:hAnsi="Times New Roman" w:cs="Times New Roman"/>
          <w:sz w:val="24"/>
          <w:szCs w:val="24"/>
          <w:lang w:val="es-ES"/>
        </w:rPr>
        <w:t>)</w:t>
      </w:r>
      <w:r w:rsidR="005E3377" w:rsidRPr="00F31390">
        <w:rPr>
          <w:rFonts w:ascii="Times New Roman" w:hAnsi="Times New Roman" w:cs="Times New Roman"/>
          <w:sz w:val="24"/>
          <w:szCs w:val="24"/>
          <w:lang w:val="es-ES"/>
        </w:rPr>
        <w:t xml:space="preserve">: Las primeras son fuentes directas </w:t>
      </w:r>
      <w:r w:rsidR="00D32466" w:rsidRPr="00F31390">
        <w:rPr>
          <w:rFonts w:ascii="Times New Roman" w:hAnsi="Times New Roman" w:cs="Times New Roman"/>
          <w:sz w:val="24"/>
          <w:szCs w:val="24"/>
          <w:lang w:val="es-ES"/>
        </w:rPr>
        <w:t xml:space="preserve">que forman </w:t>
      </w:r>
      <w:r w:rsidR="005E3377" w:rsidRPr="00F31390">
        <w:rPr>
          <w:rFonts w:ascii="Times New Roman" w:hAnsi="Times New Roman" w:cs="Times New Roman"/>
          <w:sz w:val="24"/>
          <w:szCs w:val="24"/>
          <w:lang w:val="es-ES"/>
        </w:rPr>
        <w:t xml:space="preserve">parte del acontecimiento </w:t>
      </w:r>
      <w:r w:rsidR="00A36DB1" w:rsidRPr="00F31390">
        <w:rPr>
          <w:rFonts w:ascii="Times New Roman" w:hAnsi="Times New Roman" w:cs="Times New Roman"/>
          <w:sz w:val="24"/>
          <w:szCs w:val="24"/>
          <w:lang w:val="es-ES"/>
        </w:rPr>
        <w:t>o bien</w:t>
      </w:r>
      <w:r w:rsidR="00D32466" w:rsidRPr="00F31390">
        <w:rPr>
          <w:rFonts w:ascii="Times New Roman" w:hAnsi="Times New Roman" w:cs="Times New Roman"/>
          <w:sz w:val="24"/>
          <w:szCs w:val="24"/>
          <w:lang w:val="es-ES"/>
        </w:rPr>
        <w:t xml:space="preserve"> son</w:t>
      </w:r>
      <w:r w:rsidR="00A36DB1" w:rsidRPr="00F31390">
        <w:rPr>
          <w:rFonts w:ascii="Times New Roman" w:hAnsi="Times New Roman" w:cs="Times New Roman"/>
          <w:sz w:val="24"/>
          <w:szCs w:val="24"/>
          <w:lang w:val="es-ES"/>
        </w:rPr>
        <w:t xml:space="preserve"> protagonistas del mismo y l</w:t>
      </w:r>
      <w:r w:rsidR="005E3377" w:rsidRPr="00F31390">
        <w:rPr>
          <w:rFonts w:ascii="Times New Roman" w:hAnsi="Times New Roman" w:cs="Times New Roman"/>
          <w:sz w:val="24"/>
          <w:szCs w:val="24"/>
          <w:lang w:val="es-ES"/>
        </w:rPr>
        <w:t xml:space="preserve">as fuentes </w:t>
      </w:r>
      <w:r w:rsidR="005E3377" w:rsidRPr="00F31390">
        <w:rPr>
          <w:rFonts w:ascii="Times New Roman" w:hAnsi="Times New Roman" w:cs="Times New Roman"/>
          <w:b/>
          <w:sz w:val="24"/>
          <w:szCs w:val="24"/>
          <w:lang w:val="es-ES"/>
        </w:rPr>
        <w:t>secundarias</w:t>
      </w:r>
      <w:r w:rsidR="005E3377" w:rsidRPr="00F31390">
        <w:rPr>
          <w:rFonts w:ascii="Times New Roman" w:hAnsi="Times New Roman" w:cs="Times New Roman"/>
          <w:sz w:val="24"/>
          <w:szCs w:val="24"/>
          <w:lang w:val="es-ES"/>
        </w:rPr>
        <w:t xml:space="preserve"> brindan</w:t>
      </w:r>
      <w:r w:rsidR="00A36DB1" w:rsidRPr="00F31390">
        <w:rPr>
          <w:rFonts w:ascii="Times New Roman" w:hAnsi="Times New Roman" w:cs="Times New Roman"/>
          <w:sz w:val="24"/>
          <w:szCs w:val="24"/>
          <w:lang w:val="es-ES"/>
        </w:rPr>
        <w:t xml:space="preserve"> tan solo </w:t>
      </w:r>
      <w:r w:rsidR="005E3377" w:rsidRPr="00F31390">
        <w:rPr>
          <w:rFonts w:ascii="Times New Roman" w:hAnsi="Times New Roman" w:cs="Times New Roman"/>
          <w:sz w:val="24"/>
          <w:szCs w:val="24"/>
          <w:lang w:val="es-ES"/>
        </w:rPr>
        <w:t xml:space="preserve">información que han recibido sobre un tema o acontecimiento específico. </w:t>
      </w:r>
      <w:r w:rsidR="005E3377" w:rsidRPr="00F31390">
        <w:rPr>
          <w:rFonts w:ascii="Times New Roman" w:hAnsi="Times New Roman" w:cs="Times New Roman"/>
          <w:b/>
          <w:sz w:val="24"/>
          <w:szCs w:val="24"/>
          <w:lang w:val="es-ES"/>
        </w:rPr>
        <w:t>P</w:t>
      </w:r>
      <w:r w:rsidR="007177E0" w:rsidRPr="00F31390">
        <w:rPr>
          <w:rFonts w:ascii="Times New Roman" w:hAnsi="Times New Roman" w:cs="Times New Roman"/>
          <w:b/>
          <w:sz w:val="24"/>
          <w:szCs w:val="24"/>
          <w:lang w:val="es-ES"/>
        </w:rPr>
        <w:t>ermanentes o circunstanciales</w:t>
      </w:r>
      <w:r w:rsidR="005E3377" w:rsidRPr="00F31390">
        <w:rPr>
          <w:rFonts w:ascii="Times New Roman" w:hAnsi="Times New Roman" w:cs="Times New Roman"/>
          <w:sz w:val="24"/>
          <w:szCs w:val="24"/>
          <w:lang w:val="es-ES"/>
        </w:rPr>
        <w:t xml:space="preserve"> </w:t>
      </w:r>
      <w:r w:rsidR="001A0142" w:rsidRPr="00F31390">
        <w:rPr>
          <w:rFonts w:ascii="Times New Roman" w:hAnsi="Times New Roman" w:cs="Times New Roman"/>
          <w:sz w:val="24"/>
          <w:szCs w:val="24"/>
          <w:lang w:val="es-ES"/>
        </w:rPr>
        <w:t>(</w:t>
      </w:r>
      <w:r w:rsidR="005E3377" w:rsidRPr="00F31390">
        <w:rPr>
          <w:rFonts w:ascii="Times New Roman" w:hAnsi="Times New Roman" w:cs="Times New Roman"/>
          <w:sz w:val="24"/>
          <w:szCs w:val="24"/>
          <w:lang w:val="es-ES"/>
        </w:rPr>
        <w:t>según la frecuencia de contacto</w:t>
      </w:r>
      <w:r w:rsidR="001A0142" w:rsidRPr="00F31390">
        <w:rPr>
          <w:rFonts w:ascii="Times New Roman" w:hAnsi="Times New Roman" w:cs="Times New Roman"/>
          <w:sz w:val="24"/>
          <w:szCs w:val="24"/>
          <w:lang w:val="es-ES"/>
        </w:rPr>
        <w:t>)</w:t>
      </w:r>
      <w:r w:rsidR="005E3377" w:rsidRPr="00F31390">
        <w:rPr>
          <w:rFonts w:ascii="Times New Roman" w:hAnsi="Times New Roman" w:cs="Times New Roman"/>
          <w:sz w:val="24"/>
          <w:szCs w:val="24"/>
          <w:lang w:val="es-ES"/>
        </w:rPr>
        <w:t xml:space="preserve">: La </w:t>
      </w:r>
      <w:r w:rsidR="00EF0518" w:rsidRPr="00F31390">
        <w:rPr>
          <w:rFonts w:ascii="Times New Roman" w:hAnsi="Times New Roman" w:cs="Times New Roman"/>
          <w:sz w:val="24"/>
          <w:szCs w:val="24"/>
          <w:lang w:val="es-ES"/>
        </w:rPr>
        <w:t>fuente</w:t>
      </w:r>
      <w:r w:rsidR="007177E0" w:rsidRPr="00F31390">
        <w:rPr>
          <w:rFonts w:ascii="Times New Roman" w:hAnsi="Times New Roman" w:cs="Times New Roman"/>
          <w:sz w:val="24"/>
          <w:szCs w:val="24"/>
          <w:lang w:val="es-ES"/>
        </w:rPr>
        <w:t xml:space="preserve"> </w:t>
      </w:r>
      <w:r w:rsidR="007177E0" w:rsidRPr="00F31390">
        <w:rPr>
          <w:rFonts w:ascii="Times New Roman" w:hAnsi="Times New Roman" w:cs="Times New Roman"/>
          <w:b/>
          <w:sz w:val="24"/>
          <w:szCs w:val="24"/>
          <w:lang w:val="es-ES"/>
        </w:rPr>
        <w:t>permanente</w:t>
      </w:r>
      <w:r w:rsidR="007177E0" w:rsidRPr="00F31390">
        <w:rPr>
          <w:rFonts w:ascii="Times New Roman" w:hAnsi="Times New Roman" w:cs="Times New Roman"/>
          <w:sz w:val="24"/>
          <w:szCs w:val="24"/>
          <w:lang w:val="es-ES"/>
        </w:rPr>
        <w:t xml:space="preserve"> es aquella fuente fija a la cual el periodista acude </w:t>
      </w:r>
      <w:r w:rsidR="001A0142" w:rsidRPr="00F31390">
        <w:rPr>
          <w:rFonts w:ascii="Times New Roman" w:hAnsi="Times New Roman" w:cs="Times New Roman"/>
          <w:sz w:val="24"/>
          <w:szCs w:val="24"/>
          <w:lang w:val="es-ES"/>
        </w:rPr>
        <w:t xml:space="preserve">siempre </w:t>
      </w:r>
      <w:r w:rsidR="009F514C" w:rsidRPr="00F31390">
        <w:rPr>
          <w:rFonts w:ascii="Times New Roman" w:hAnsi="Times New Roman" w:cs="Times New Roman"/>
          <w:sz w:val="24"/>
          <w:szCs w:val="24"/>
          <w:lang w:val="es-ES"/>
        </w:rPr>
        <w:t>y sabe que puede</w:t>
      </w:r>
      <w:r w:rsidR="007177E0" w:rsidRPr="00F31390">
        <w:rPr>
          <w:rFonts w:ascii="Times New Roman" w:hAnsi="Times New Roman" w:cs="Times New Roman"/>
          <w:sz w:val="24"/>
          <w:szCs w:val="24"/>
          <w:lang w:val="es-ES"/>
        </w:rPr>
        <w:t xml:space="preserve"> suministrar</w:t>
      </w:r>
      <w:r w:rsidR="009F514C" w:rsidRPr="00F31390">
        <w:rPr>
          <w:rFonts w:ascii="Times New Roman" w:hAnsi="Times New Roman" w:cs="Times New Roman"/>
          <w:sz w:val="24"/>
          <w:szCs w:val="24"/>
          <w:lang w:val="es-ES"/>
        </w:rPr>
        <w:t>le</w:t>
      </w:r>
      <w:r w:rsidR="007177E0" w:rsidRPr="00F31390">
        <w:rPr>
          <w:rFonts w:ascii="Times New Roman" w:hAnsi="Times New Roman" w:cs="Times New Roman"/>
          <w:sz w:val="24"/>
          <w:szCs w:val="24"/>
          <w:lang w:val="es-ES"/>
        </w:rPr>
        <w:t xml:space="preserve"> información</w:t>
      </w:r>
      <w:r w:rsidR="00A36DB1" w:rsidRPr="00F31390">
        <w:rPr>
          <w:rFonts w:ascii="Times New Roman" w:hAnsi="Times New Roman" w:cs="Times New Roman"/>
          <w:sz w:val="24"/>
          <w:szCs w:val="24"/>
          <w:lang w:val="es-ES"/>
        </w:rPr>
        <w:t xml:space="preserve"> y p</w:t>
      </w:r>
      <w:r w:rsidR="007177E0" w:rsidRPr="00F31390">
        <w:rPr>
          <w:rFonts w:ascii="Times New Roman" w:hAnsi="Times New Roman" w:cs="Times New Roman"/>
          <w:sz w:val="24"/>
          <w:szCs w:val="24"/>
          <w:lang w:val="es-ES"/>
        </w:rPr>
        <w:t xml:space="preserve">or otro lado la fuente </w:t>
      </w:r>
      <w:r w:rsidR="007177E0" w:rsidRPr="00F31390">
        <w:rPr>
          <w:rFonts w:ascii="Times New Roman" w:hAnsi="Times New Roman" w:cs="Times New Roman"/>
          <w:b/>
          <w:sz w:val="24"/>
          <w:szCs w:val="24"/>
          <w:lang w:val="es-ES"/>
        </w:rPr>
        <w:t>circunstancial</w:t>
      </w:r>
      <w:r w:rsidR="007177E0" w:rsidRPr="00F31390">
        <w:rPr>
          <w:rFonts w:ascii="Times New Roman" w:hAnsi="Times New Roman" w:cs="Times New Roman"/>
          <w:sz w:val="24"/>
          <w:szCs w:val="24"/>
          <w:lang w:val="es-ES"/>
        </w:rPr>
        <w:t xml:space="preserve"> es la que brinda al periodista</w:t>
      </w:r>
      <w:r w:rsidR="00A36DB1" w:rsidRPr="00F31390">
        <w:rPr>
          <w:rFonts w:ascii="Times New Roman" w:hAnsi="Times New Roman" w:cs="Times New Roman"/>
          <w:sz w:val="24"/>
          <w:szCs w:val="24"/>
          <w:lang w:val="es-ES"/>
        </w:rPr>
        <w:t xml:space="preserve"> cierta</w:t>
      </w:r>
      <w:r w:rsidR="007177E0" w:rsidRPr="00F31390">
        <w:rPr>
          <w:rFonts w:ascii="Times New Roman" w:hAnsi="Times New Roman" w:cs="Times New Roman"/>
          <w:sz w:val="24"/>
          <w:szCs w:val="24"/>
          <w:lang w:val="es-ES"/>
        </w:rPr>
        <w:t xml:space="preserve"> información </w:t>
      </w:r>
      <w:r w:rsidR="009F514C" w:rsidRPr="00F31390">
        <w:rPr>
          <w:rFonts w:ascii="Times New Roman" w:hAnsi="Times New Roman" w:cs="Times New Roman"/>
          <w:sz w:val="24"/>
          <w:szCs w:val="24"/>
          <w:lang w:val="es-ES"/>
        </w:rPr>
        <w:t xml:space="preserve">en un tiempo determinado. </w:t>
      </w:r>
      <w:r w:rsidR="007D662E" w:rsidRPr="00F31390">
        <w:rPr>
          <w:rFonts w:ascii="Times New Roman" w:hAnsi="Times New Roman" w:cs="Times New Roman"/>
          <w:sz w:val="24"/>
          <w:szCs w:val="24"/>
          <w:lang w:val="es-ES"/>
        </w:rPr>
        <w:t>De</w:t>
      </w:r>
      <w:r w:rsidR="007D662E" w:rsidRPr="00F31390">
        <w:rPr>
          <w:rFonts w:ascii="Times New Roman" w:hAnsi="Times New Roman" w:cs="Times New Roman"/>
          <w:i/>
          <w:sz w:val="24"/>
          <w:szCs w:val="24"/>
          <w:lang w:val="es-ES"/>
        </w:rPr>
        <w:t xml:space="preserve"> </w:t>
      </w:r>
      <w:r w:rsidR="007D662E" w:rsidRPr="00F31390">
        <w:rPr>
          <w:rFonts w:ascii="Times New Roman" w:hAnsi="Times New Roman" w:cs="Times New Roman"/>
          <w:b/>
          <w:sz w:val="24"/>
          <w:szCs w:val="24"/>
          <w:lang w:val="es-ES"/>
        </w:rPr>
        <w:t>origen o complementarias</w:t>
      </w:r>
      <w:r w:rsidR="007D662E" w:rsidRPr="00F31390">
        <w:rPr>
          <w:rFonts w:ascii="Times New Roman" w:hAnsi="Times New Roman" w:cs="Times New Roman"/>
          <w:sz w:val="24"/>
          <w:szCs w:val="24"/>
          <w:lang w:val="es-ES"/>
        </w:rPr>
        <w:t xml:space="preserve"> </w:t>
      </w:r>
      <w:r w:rsidR="001A0142" w:rsidRPr="00F31390">
        <w:rPr>
          <w:rFonts w:ascii="Times New Roman" w:hAnsi="Times New Roman" w:cs="Times New Roman"/>
          <w:sz w:val="24"/>
          <w:szCs w:val="24"/>
          <w:lang w:val="es-ES"/>
        </w:rPr>
        <w:t>(</w:t>
      </w:r>
      <w:r w:rsidR="007D662E" w:rsidRPr="00F31390">
        <w:rPr>
          <w:rFonts w:ascii="Times New Roman" w:hAnsi="Times New Roman" w:cs="Times New Roman"/>
          <w:sz w:val="24"/>
          <w:szCs w:val="24"/>
          <w:lang w:val="es-ES"/>
        </w:rPr>
        <w:t>según el peso de la información</w:t>
      </w:r>
      <w:r w:rsidR="001A0142" w:rsidRPr="00F31390">
        <w:rPr>
          <w:rFonts w:ascii="Times New Roman" w:hAnsi="Times New Roman" w:cs="Times New Roman"/>
          <w:sz w:val="24"/>
          <w:szCs w:val="24"/>
          <w:lang w:val="es-ES"/>
        </w:rPr>
        <w:t>)</w:t>
      </w:r>
      <w:r w:rsidR="007D662E" w:rsidRPr="00F31390">
        <w:rPr>
          <w:rFonts w:ascii="Times New Roman" w:hAnsi="Times New Roman" w:cs="Times New Roman"/>
          <w:sz w:val="24"/>
          <w:szCs w:val="24"/>
          <w:lang w:val="es-ES"/>
        </w:rPr>
        <w:t xml:space="preserve">: La </w:t>
      </w:r>
      <w:r w:rsidR="007D662E" w:rsidRPr="00F31390">
        <w:rPr>
          <w:rFonts w:ascii="Times New Roman" w:hAnsi="Times New Roman" w:cs="Times New Roman"/>
          <w:b/>
          <w:sz w:val="24"/>
          <w:szCs w:val="24"/>
          <w:lang w:val="es-ES"/>
        </w:rPr>
        <w:t>de origen</w:t>
      </w:r>
      <w:r w:rsidR="007D662E" w:rsidRPr="00F31390">
        <w:rPr>
          <w:rFonts w:ascii="Times New Roman" w:hAnsi="Times New Roman" w:cs="Times New Roman"/>
          <w:sz w:val="24"/>
          <w:szCs w:val="24"/>
          <w:lang w:val="es-ES"/>
        </w:rPr>
        <w:t xml:space="preserve"> es aquella información que comprende la </w:t>
      </w:r>
      <w:r w:rsidR="00A36DB1" w:rsidRPr="00F31390">
        <w:rPr>
          <w:rFonts w:ascii="Times New Roman" w:hAnsi="Times New Roman" w:cs="Times New Roman"/>
          <w:sz w:val="24"/>
          <w:szCs w:val="24"/>
          <w:lang w:val="es-ES"/>
        </w:rPr>
        <w:t xml:space="preserve">parte más importante </w:t>
      </w:r>
      <w:r w:rsidR="007D662E" w:rsidRPr="00F31390">
        <w:rPr>
          <w:rFonts w:ascii="Times New Roman" w:hAnsi="Times New Roman" w:cs="Times New Roman"/>
          <w:sz w:val="24"/>
          <w:szCs w:val="24"/>
          <w:lang w:val="es-ES"/>
        </w:rPr>
        <w:t xml:space="preserve">de la noticia. La fuente </w:t>
      </w:r>
      <w:r w:rsidR="007D662E" w:rsidRPr="00F31390">
        <w:rPr>
          <w:rFonts w:ascii="Times New Roman" w:hAnsi="Times New Roman" w:cs="Times New Roman"/>
          <w:b/>
          <w:sz w:val="24"/>
          <w:szCs w:val="24"/>
          <w:lang w:val="es-ES"/>
        </w:rPr>
        <w:t>complementaria</w:t>
      </w:r>
      <w:r w:rsidR="007D662E" w:rsidRPr="00F31390">
        <w:rPr>
          <w:rFonts w:ascii="Times New Roman" w:hAnsi="Times New Roman" w:cs="Times New Roman"/>
          <w:sz w:val="24"/>
          <w:szCs w:val="24"/>
          <w:lang w:val="es-ES"/>
        </w:rPr>
        <w:t xml:space="preserve"> es aquella que suplementa</w:t>
      </w:r>
      <w:r w:rsidR="009F514C" w:rsidRPr="00F31390">
        <w:rPr>
          <w:rFonts w:ascii="Times New Roman" w:hAnsi="Times New Roman" w:cs="Times New Roman"/>
          <w:sz w:val="24"/>
          <w:szCs w:val="24"/>
          <w:lang w:val="es-ES"/>
        </w:rPr>
        <w:t xml:space="preserve"> a</w:t>
      </w:r>
      <w:r w:rsidR="007D662E" w:rsidRPr="00F31390">
        <w:rPr>
          <w:rFonts w:ascii="Times New Roman" w:hAnsi="Times New Roman" w:cs="Times New Roman"/>
          <w:sz w:val="24"/>
          <w:szCs w:val="24"/>
          <w:lang w:val="es-ES"/>
        </w:rPr>
        <w:t xml:space="preserve"> la información </w:t>
      </w:r>
      <w:r w:rsidR="009F514C" w:rsidRPr="00F31390">
        <w:rPr>
          <w:rFonts w:ascii="Times New Roman" w:hAnsi="Times New Roman" w:cs="Times New Roman"/>
          <w:sz w:val="24"/>
          <w:szCs w:val="24"/>
          <w:lang w:val="es-ES"/>
        </w:rPr>
        <w:t>principal</w:t>
      </w:r>
      <w:r w:rsidR="007D662E" w:rsidRPr="00F31390">
        <w:rPr>
          <w:rFonts w:ascii="Times New Roman" w:hAnsi="Times New Roman" w:cs="Times New Roman"/>
          <w:sz w:val="24"/>
          <w:szCs w:val="24"/>
          <w:lang w:val="es-ES"/>
        </w:rPr>
        <w:t xml:space="preserve">. </w:t>
      </w:r>
      <w:r w:rsidR="007D662E" w:rsidRPr="00F31390">
        <w:rPr>
          <w:rFonts w:ascii="Times New Roman" w:hAnsi="Times New Roman" w:cs="Times New Roman"/>
          <w:b/>
          <w:sz w:val="24"/>
          <w:szCs w:val="24"/>
          <w:lang w:val="es-ES"/>
        </w:rPr>
        <w:t>Exclusivas o compartidas</w:t>
      </w:r>
      <w:r w:rsidR="007D662E" w:rsidRPr="00F31390">
        <w:rPr>
          <w:rFonts w:ascii="Times New Roman" w:hAnsi="Times New Roman" w:cs="Times New Roman"/>
          <w:sz w:val="24"/>
          <w:szCs w:val="24"/>
          <w:lang w:val="es-ES"/>
        </w:rPr>
        <w:t xml:space="preserve"> </w:t>
      </w:r>
      <w:r w:rsidR="001A0142" w:rsidRPr="00F31390">
        <w:rPr>
          <w:rFonts w:ascii="Times New Roman" w:hAnsi="Times New Roman" w:cs="Times New Roman"/>
          <w:sz w:val="24"/>
          <w:szCs w:val="24"/>
          <w:lang w:val="es-ES"/>
        </w:rPr>
        <w:t>(</w:t>
      </w:r>
      <w:r w:rsidR="007D662E" w:rsidRPr="00F31390">
        <w:rPr>
          <w:rFonts w:ascii="Times New Roman" w:hAnsi="Times New Roman" w:cs="Times New Roman"/>
          <w:sz w:val="24"/>
          <w:szCs w:val="24"/>
          <w:lang w:val="es-ES"/>
        </w:rPr>
        <w:t>según el nivel de acceso</w:t>
      </w:r>
      <w:r w:rsidR="001A0142" w:rsidRPr="00F31390">
        <w:rPr>
          <w:rFonts w:ascii="Times New Roman" w:hAnsi="Times New Roman" w:cs="Times New Roman"/>
          <w:sz w:val="24"/>
          <w:szCs w:val="24"/>
          <w:lang w:val="es-ES"/>
        </w:rPr>
        <w:t>)</w:t>
      </w:r>
      <w:r w:rsidR="007D662E" w:rsidRPr="00F31390">
        <w:rPr>
          <w:rFonts w:ascii="Times New Roman" w:hAnsi="Times New Roman" w:cs="Times New Roman"/>
          <w:sz w:val="24"/>
          <w:szCs w:val="24"/>
          <w:lang w:val="es-ES"/>
        </w:rPr>
        <w:t>: para el periodista es garantía de reconocimiento el poder ofrecer una información en exclusiva que proviene de una fuente de la que tan solo él puede beneficiarse. Las fuentes compartidas son aquellas que proveen información a más de una persona</w:t>
      </w:r>
      <w:r w:rsidR="00072380" w:rsidRPr="00F31390">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1940405530"/>
          <w:citation/>
        </w:sdtPr>
        <w:sdtEndPr/>
        <w:sdtContent>
          <w:r w:rsidR="002105C4" w:rsidRPr="00F31390">
            <w:rPr>
              <w:rFonts w:ascii="Times New Roman" w:hAnsi="Times New Roman" w:cs="Times New Roman"/>
              <w:sz w:val="24"/>
              <w:szCs w:val="24"/>
              <w:lang w:val="es-ES"/>
            </w:rPr>
            <w:fldChar w:fldCharType="begin"/>
          </w:r>
          <w:r w:rsidR="00D03C5F">
            <w:rPr>
              <w:rFonts w:ascii="Times New Roman" w:hAnsi="Times New Roman" w:cs="Times New Roman"/>
              <w:sz w:val="24"/>
              <w:szCs w:val="24"/>
              <w:lang w:val="es-ES"/>
            </w:rPr>
            <w:instrText xml:space="preserve">CITATION Hum04 \p 266-287 \l 3082 </w:instrText>
          </w:r>
          <w:r w:rsidR="002105C4" w:rsidRPr="00F31390">
            <w:rPr>
              <w:rFonts w:ascii="Times New Roman" w:hAnsi="Times New Roman" w:cs="Times New Roman"/>
              <w:sz w:val="24"/>
              <w:szCs w:val="24"/>
              <w:lang w:val="es-ES"/>
            </w:rPr>
            <w:fldChar w:fldCharType="separate"/>
          </w:r>
          <w:r w:rsidR="00284139" w:rsidRPr="00284139">
            <w:rPr>
              <w:rFonts w:ascii="Times New Roman" w:hAnsi="Times New Roman" w:cs="Times New Roman"/>
              <w:noProof/>
              <w:sz w:val="24"/>
              <w:szCs w:val="24"/>
              <w:lang w:val="es-ES"/>
            </w:rPr>
            <w:t>(Humberto, 2010, págs. 266-287)</w:t>
          </w:r>
          <w:r w:rsidR="002105C4" w:rsidRPr="00F31390">
            <w:rPr>
              <w:rFonts w:ascii="Times New Roman" w:hAnsi="Times New Roman" w:cs="Times New Roman"/>
              <w:sz w:val="24"/>
              <w:szCs w:val="24"/>
              <w:lang w:val="es-ES"/>
            </w:rPr>
            <w:fldChar w:fldCharType="end"/>
          </w:r>
        </w:sdtContent>
      </w:sdt>
      <w:r w:rsidR="008A06B3">
        <w:rPr>
          <w:rFonts w:ascii="Times New Roman" w:hAnsi="Times New Roman" w:cs="Times New Roman"/>
          <w:sz w:val="24"/>
          <w:szCs w:val="24"/>
          <w:lang w:val="es-ES"/>
        </w:rPr>
        <w:t>.</w:t>
      </w:r>
    </w:p>
    <w:p w14:paraId="730F24ED" w14:textId="45E1CE56" w:rsidR="009F3301" w:rsidRPr="00F31390" w:rsidRDefault="00121C99"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El concepto de credibilidad es un concepto complicado de definir</w:t>
      </w:r>
      <w:r w:rsidR="00496214" w:rsidRPr="00F31390">
        <w:rPr>
          <w:rFonts w:ascii="Times New Roman" w:hAnsi="Times New Roman" w:cs="Times New Roman"/>
          <w:sz w:val="24"/>
          <w:szCs w:val="24"/>
          <w:lang w:val="es-ES"/>
        </w:rPr>
        <w:t xml:space="preserve"> y comprender</w:t>
      </w:r>
      <w:r w:rsidRPr="00F31390">
        <w:rPr>
          <w:rFonts w:ascii="Times New Roman" w:hAnsi="Times New Roman" w:cs="Times New Roman"/>
          <w:sz w:val="24"/>
          <w:szCs w:val="24"/>
          <w:lang w:val="es-ES"/>
        </w:rPr>
        <w:t xml:space="preserve">. </w:t>
      </w:r>
      <w:r w:rsidR="007E1287" w:rsidRPr="00F31390">
        <w:rPr>
          <w:rFonts w:ascii="Times New Roman" w:hAnsi="Times New Roman" w:cs="Times New Roman"/>
          <w:sz w:val="24"/>
          <w:szCs w:val="24"/>
          <w:lang w:val="es-ES"/>
        </w:rPr>
        <w:t>Hoy en día e</w:t>
      </w:r>
      <w:r w:rsidR="0088418D" w:rsidRPr="00F31390">
        <w:rPr>
          <w:rFonts w:ascii="Times New Roman" w:hAnsi="Times New Roman" w:cs="Times New Roman"/>
          <w:sz w:val="24"/>
          <w:szCs w:val="24"/>
          <w:lang w:val="es-ES"/>
        </w:rPr>
        <w:t>l gran impacto tecnológico ha provocado la forma</w:t>
      </w:r>
      <w:r w:rsidR="0047699F" w:rsidRPr="00F31390">
        <w:rPr>
          <w:rFonts w:ascii="Times New Roman" w:hAnsi="Times New Roman" w:cs="Times New Roman"/>
          <w:sz w:val="24"/>
          <w:szCs w:val="24"/>
          <w:lang w:val="es-ES"/>
        </w:rPr>
        <w:t>ción de una nueva sociedad: La Sociedad de la I</w:t>
      </w:r>
      <w:r w:rsidR="0088418D" w:rsidRPr="00F31390">
        <w:rPr>
          <w:rFonts w:ascii="Times New Roman" w:hAnsi="Times New Roman" w:cs="Times New Roman"/>
          <w:sz w:val="24"/>
          <w:szCs w:val="24"/>
          <w:lang w:val="es-ES"/>
        </w:rPr>
        <w:t>nfo</w:t>
      </w:r>
      <w:r w:rsidR="00197130" w:rsidRPr="00F31390">
        <w:rPr>
          <w:rFonts w:ascii="Times New Roman" w:hAnsi="Times New Roman" w:cs="Times New Roman"/>
          <w:sz w:val="24"/>
          <w:szCs w:val="24"/>
          <w:lang w:val="es-ES"/>
        </w:rPr>
        <w:t xml:space="preserve">rmación. </w:t>
      </w:r>
      <w:r w:rsidR="0088418D" w:rsidRPr="00F31390">
        <w:rPr>
          <w:rFonts w:ascii="Times New Roman" w:hAnsi="Times New Roman" w:cs="Times New Roman"/>
          <w:sz w:val="24"/>
          <w:szCs w:val="24"/>
          <w:lang w:val="es-ES"/>
        </w:rPr>
        <w:t>Dentro de esta, el periodista ha pa</w:t>
      </w:r>
      <w:r w:rsidR="00FB3EBB" w:rsidRPr="00F31390">
        <w:rPr>
          <w:rFonts w:ascii="Times New Roman" w:hAnsi="Times New Roman" w:cs="Times New Roman"/>
          <w:sz w:val="24"/>
          <w:szCs w:val="24"/>
          <w:lang w:val="es-ES"/>
        </w:rPr>
        <w:t>s</w:t>
      </w:r>
      <w:r w:rsidR="003B4E74" w:rsidRPr="00F31390">
        <w:rPr>
          <w:rFonts w:ascii="Times New Roman" w:hAnsi="Times New Roman" w:cs="Times New Roman"/>
          <w:sz w:val="24"/>
          <w:szCs w:val="24"/>
          <w:lang w:val="es-ES"/>
        </w:rPr>
        <w:t xml:space="preserve">ado a tener un rol fundamental </w:t>
      </w:r>
      <w:r w:rsidR="00FB3EBB" w:rsidRPr="00F31390">
        <w:rPr>
          <w:rFonts w:ascii="Times New Roman" w:hAnsi="Times New Roman" w:cs="Times New Roman"/>
          <w:sz w:val="24"/>
          <w:szCs w:val="24"/>
          <w:lang w:val="es-ES"/>
        </w:rPr>
        <w:t>pues</w:t>
      </w:r>
      <w:r w:rsidR="003B4E74" w:rsidRPr="00F31390">
        <w:rPr>
          <w:rFonts w:ascii="Times New Roman" w:hAnsi="Times New Roman" w:cs="Times New Roman"/>
          <w:sz w:val="24"/>
          <w:szCs w:val="24"/>
          <w:lang w:val="es-ES"/>
        </w:rPr>
        <w:t>,</w:t>
      </w:r>
      <w:r w:rsidR="00FB3EBB" w:rsidRPr="00F31390">
        <w:rPr>
          <w:rFonts w:ascii="Times New Roman" w:hAnsi="Times New Roman" w:cs="Times New Roman"/>
          <w:sz w:val="24"/>
          <w:szCs w:val="24"/>
          <w:lang w:val="es-ES"/>
        </w:rPr>
        <w:t xml:space="preserve"> </w:t>
      </w:r>
      <w:r w:rsidR="0088418D" w:rsidRPr="00F31390">
        <w:rPr>
          <w:rFonts w:ascii="Times New Roman" w:hAnsi="Times New Roman" w:cs="Times New Roman"/>
          <w:sz w:val="24"/>
          <w:szCs w:val="24"/>
          <w:lang w:val="es-ES"/>
        </w:rPr>
        <w:t xml:space="preserve">se ha encargado </w:t>
      </w:r>
      <w:r w:rsidR="007E1287" w:rsidRPr="00F31390">
        <w:rPr>
          <w:rFonts w:ascii="Times New Roman" w:hAnsi="Times New Roman" w:cs="Times New Roman"/>
          <w:sz w:val="24"/>
          <w:szCs w:val="24"/>
          <w:lang w:val="es-ES"/>
        </w:rPr>
        <w:t>d</w:t>
      </w:r>
      <w:r w:rsidR="0088418D" w:rsidRPr="00F31390">
        <w:rPr>
          <w:rFonts w:ascii="Times New Roman" w:hAnsi="Times New Roman" w:cs="Times New Roman"/>
          <w:sz w:val="24"/>
          <w:szCs w:val="24"/>
          <w:lang w:val="es-ES"/>
        </w:rPr>
        <w:t xml:space="preserve">el </w:t>
      </w:r>
      <w:r w:rsidR="007E1287" w:rsidRPr="00F31390">
        <w:rPr>
          <w:rFonts w:ascii="Times New Roman" w:hAnsi="Times New Roman" w:cs="Times New Roman"/>
          <w:sz w:val="24"/>
          <w:szCs w:val="24"/>
          <w:lang w:val="es-ES"/>
        </w:rPr>
        <w:t>discernimiento</w:t>
      </w:r>
      <w:r w:rsidR="00197130" w:rsidRPr="00F31390">
        <w:rPr>
          <w:rFonts w:ascii="Times New Roman" w:hAnsi="Times New Roman" w:cs="Times New Roman"/>
          <w:sz w:val="24"/>
          <w:szCs w:val="24"/>
          <w:lang w:val="es-ES"/>
        </w:rPr>
        <w:t>, verificación</w:t>
      </w:r>
      <w:r w:rsidR="007E1287" w:rsidRPr="00F31390">
        <w:rPr>
          <w:rFonts w:ascii="Times New Roman" w:hAnsi="Times New Roman" w:cs="Times New Roman"/>
          <w:sz w:val="24"/>
          <w:szCs w:val="24"/>
          <w:lang w:val="es-ES"/>
        </w:rPr>
        <w:t xml:space="preserve"> y </w:t>
      </w:r>
      <w:r w:rsidR="0088418D" w:rsidRPr="00F31390">
        <w:rPr>
          <w:rFonts w:ascii="Times New Roman" w:hAnsi="Times New Roman" w:cs="Times New Roman"/>
          <w:sz w:val="24"/>
          <w:szCs w:val="24"/>
          <w:lang w:val="es-ES"/>
        </w:rPr>
        <w:t xml:space="preserve">manejo de </w:t>
      </w:r>
      <w:r w:rsidR="007E1287" w:rsidRPr="00F31390">
        <w:rPr>
          <w:rFonts w:ascii="Times New Roman" w:hAnsi="Times New Roman" w:cs="Times New Roman"/>
          <w:sz w:val="24"/>
          <w:szCs w:val="24"/>
          <w:lang w:val="es-ES"/>
        </w:rPr>
        <w:t xml:space="preserve">la </w:t>
      </w:r>
      <w:r w:rsidR="0088418D" w:rsidRPr="00F31390">
        <w:rPr>
          <w:rFonts w:ascii="Times New Roman" w:hAnsi="Times New Roman" w:cs="Times New Roman"/>
          <w:sz w:val="24"/>
          <w:szCs w:val="24"/>
          <w:lang w:val="es-ES"/>
        </w:rPr>
        <w:t xml:space="preserve">información en </w:t>
      </w:r>
      <w:r w:rsidR="00496214" w:rsidRPr="00F31390">
        <w:rPr>
          <w:rFonts w:ascii="Times New Roman" w:hAnsi="Times New Roman" w:cs="Times New Roman"/>
          <w:sz w:val="24"/>
          <w:szCs w:val="24"/>
          <w:lang w:val="es-ES"/>
        </w:rPr>
        <w:t xml:space="preserve">medio del exceso que existe </w:t>
      </w:r>
      <w:r w:rsidR="007E1287" w:rsidRPr="00F31390">
        <w:rPr>
          <w:rFonts w:ascii="Times New Roman" w:hAnsi="Times New Roman" w:cs="Times New Roman"/>
          <w:sz w:val="24"/>
          <w:szCs w:val="24"/>
          <w:lang w:val="es-ES"/>
        </w:rPr>
        <w:t>actualmente</w:t>
      </w:r>
      <w:r w:rsidR="0088418D" w:rsidRPr="00F31390">
        <w:rPr>
          <w:rFonts w:ascii="Times New Roman" w:hAnsi="Times New Roman" w:cs="Times New Roman"/>
          <w:sz w:val="24"/>
          <w:szCs w:val="24"/>
          <w:lang w:val="es-ES"/>
        </w:rPr>
        <w:t xml:space="preserve">. </w:t>
      </w:r>
      <w:r w:rsidR="00197130" w:rsidRPr="00F31390">
        <w:rPr>
          <w:rFonts w:ascii="Times New Roman" w:hAnsi="Times New Roman" w:cs="Times New Roman"/>
          <w:sz w:val="24"/>
          <w:szCs w:val="24"/>
          <w:lang w:val="es-ES"/>
        </w:rPr>
        <w:t>Sin embargo los contenidos informativos son siempre elaborados en base a las tendencias ideológicas que está</w:t>
      </w:r>
      <w:r w:rsidR="00496214" w:rsidRPr="00F31390">
        <w:rPr>
          <w:rFonts w:ascii="Times New Roman" w:hAnsi="Times New Roman" w:cs="Times New Roman"/>
          <w:sz w:val="24"/>
          <w:szCs w:val="24"/>
          <w:lang w:val="es-ES"/>
        </w:rPr>
        <w:t>n</w:t>
      </w:r>
      <w:r w:rsidR="00197130" w:rsidRPr="00F31390">
        <w:rPr>
          <w:rFonts w:ascii="Times New Roman" w:hAnsi="Times New Roman" w:cs="Times New Roman"/>
          <w:sz w:val="24"/>
          <w:szCs w:val="24"/>
          <w:lang w:val="es-ES"/>
        </w:rPr>
        <w:t xml:space="preserve"> vinculada</w:t>
      </w:r>
      <w:r w:rsidR="00496214" w:rsidRPr="00F31390">
        <w:rPr>
          <w:rFonts w:ascii="Times New Roman" w:hAnsi="Times New Roman" w:cs="Times New Roman"/>
          <w:sz w:val="24"/>
          <w:szCs w:val="24"/>
          <w:lang w:val="es-ES"/>
        </w:rPr>
        <w:t>s</w:t>
      </w:r>
      <w:r w:rsidR="00197130" w:rsidRPr="00F31390">
        <w:rPr>
          <w:rFonts w:ascii="Times New Roman" w:hAnsi="Times New Roman" w:cs="Times New Roman"/>
          <w:sz w:val="24"/>
          <w:szCs w:val="24"/>
          <w:lang w:val="es-ES"/>
        </w:rPr>
        <w:t xml:space="preserve"> directamente con los inte</w:t>
      </w:r>
      <w:r w:rsidR="00496214" w:rsidRPr="00F31390">
        <w:rPr>
          <w:rFonts w:ascii="Times New Roman" w:hAnsi="Times New Roman" w:cs="Times New Roman"/>
          <w:sz w:val="24"/>
          <w:szCs w:val="24"/>
          <w:lang w:val="es-ES"/>
        </w:rPr>
        <w:t xml:space="preserve">reses de sectores que </w:t>
      </w:r>
      <w:r w:rsidR="00197130" w:rsidRPr="00F31390">
        <w:rPr>
          <w:rFonts w:ascii="Times New Roman" w:hAnsi="Times New Roman" w:cs="Times New Roman"/>
          <w:sz w:val="24"/>
          <w:szCs w:val="24"/>
          <w:lang w:val="es-ES"/>
        </w:rPr>
        <w:t>tienen</w:t>
      </w:r>
      <w:r w:rsidR="004663AB" w:rsidRPr="00F31390">
        <w:rPr>
          <w:rFonts w:ascii="Times New Roman" w:hAnsi="Times New Roman" w:cs="Times New Roman"/>
          <w:sz w:val="24"/>
          <w:szCs w:val="24"/>
          <w:lang w:val="es-ES"/>
        </w:rPr>
        <w:t xml:space="preserve"> relación alguna con los </w:t>
      </w:r>
      <w:r w:rsidR="004663AB" w:rsidRPr="00F31390">
        <w:rPr>
          <w:rFonts w:ascii="Times New Roman" w:hAnsi="Times New Roman" w:cs="Times New Roman"/>
          <w:sz w:val="24"/>
          <w:szCs w:val="24"/>
          <w:lang w:val="es-ES"/>
        </w:rPr>
        <w:lastRenderedPageBreak/>
        <w:t>medios y por tanto “(…) l</w:t>
      </w:r>
      <w:r w:rsidR="00197130" w:rsidRPr="00F31390">
        <w:rPr>
          <w:rFonts w:ascii="Times New Roman" w:hAnsi="Times New Roman" w:cs="Times New Roman"/>
          <w:sz w:val="24"/>
          <w:szCs w:val="24"/>
          <w:lang w:val="es-ES"/>
        </w:rPr>
        <w:t xml:space="preserve">a información se presenta con ciertas condiciones que pueden verse como “estratégicas” para el momento de su emisión” </w:t>
      </w:r>
      <w:sdt>
        <w:sdtPr>
          <w:rPr>
            <w:rFonts w:ascii="Times New Roman" w:hAnsi="Times New Roman" w:cs="Times New Roman"/>
            <w:sz w:val="24"/>
            <w:szCs w:val="24"/>
            <w:lang w:val="es-ES"/>
          </w:rPr>
          <w:id w:val="-603420390"/>
          <w:citation/>
        </w:sdtPr>
        <w:sdtEndPr/>
        <w:sdtContent>
          <w:r w:rsidR="00496214" w:rsidRPr="00F31390">
            <w:rPr>
              <w:rFonts w:ascii="Times New Roman" w:hAnsi="Times New Roman" w:cs="Times New Roman"/>
              <w:sz w:val="24"/>
              <w:szCs w:val="24"/>
              <w:lang w:val="es-ES"/>
            </w:rPr>
            <w:fldChar w:fldCharType="begin"/>
          </w:r>
          <w:r w:rsidR="00D03C5F">
            <w:rPr>
              <w:rFonts w:ascii="Times New Roman" w:hAnsi="Times New Roman" w:cs="Times New Roman"/>
              <w:sz w:val="24"/>
              <w:szCs w:val="24"/>
              <w:lang w:val="es-ES"/>
            </w:rPr>
            <w:instrText xml:space="preserve">CITATION Iva131 \p 51 \t  \l 3082 </w:instrText>
          </w:r>
          <w:r w:rsidR="00496214" w:rsidRPr="00F31390">
            <w:rPr>
              <w:rFonts w:ascii="Times New Roman" w:hAnsi="Times New Roman" w:cs="Times New Roman"/>
              <w:sz w:val="24"/>
              <w:szCs w:val="24"/>
              <w:lang w:val="es-ES"/>
            </w:rPr>
            <w:fldChar w:fldCharType="separate"/>
          </w:r>
          <w:r w:rsidR="00284139" w:rsidRPr="00284139">
            <w:rPr>
              <w:rFonts w:ascii="Times New Roman" w:hAnsi="Times New Roman" w:cs="Times New Roman"/>
              <w:noProof/>
              <w:sz w:val="24"/>
              <w:szCs w:val="24"/>
              <w:lang w:val="es-ES"/>
            </w:rPr>
            <w:t>(Rodrigo, 2013, pág. 51)</w:t>
          </w:r>
          <w:r w:rsidR="00496214" w:rsidRPr="00F31390">
            <w:rPr>
              <w:rFonts w:ascii="Times New Roman" w:hAnsi="Times New Roman" w:cs="Times New Roman"/>
              <w:sz w:val="24"/>
              <w:szCs w:val="24"/>
              <w:lang w:val="es-ES"/>
            </w:rPr>
            <w:fldChar w:fldCharType="end"/>
          </w:r>
        </w:sdtContent>
      </w:sdt>
      <w:r w:rsidR="008A06B3">
        <w:rPr>
          <w:rFonts w:ascii="Times New Roman" w:hAnsi="Times New Roman" w:cs="Times New Roman"/>
          <w:sz w:val="24"/>
          <w:szCs w:val="24"/>
          <w:lang w:val="es-ES"/>
        </w:rPr>
        <w:t>.</w:t>
      </w:r>
      <w:r w:rsidR="001D3195">
        <w:rPr>
          <w:rFonts w:ascii="Times New Roman" w:hAnsi="Times New Roman" w:cs="Times New Roman"/>
          <w:sz w:val="24"/>
          <w:szCs w:val="24"/>
          <w:lang w:val="es-ES"/>
        </w:rPr>
        <w:t xml:space="preserve"> </w:t>
      </w:r>
      <w:r w:rsidR="00496214" w:rsidRPr="00F31390">
        <w:rPr>
          <w:rFonts w:ascii="Times New Roman" w:hAnsi="Times New Roman" w:cs="Times New Roman"/>
          <w:sz w:val="24"/>
          <w:szCs w:val="24"/>
          <w:lang w:val="es-ES"/>
        </w:rPr>
        <w:t xml:space="preserve">Si bien la </w:t>
      </w:r>
      <w:r w:rsidR="00D647CB" w:rsidRPr="00F31390">
        <w:rPr>
          <w:rFonts w:ascii="Times New Roman" w:hAnsi="Times New Roman" w:cs="Times New Roman"/>
          <w:sz w:val="24"/>
          <w:szCs w:val="24"/>
          <w:lang w:val="es-ES"/>
        </w:rPr>
        <w:t>responsabilidad</w:t>
      </w:r>
      <w:r w:rsidR="00496214" w:rsidRPr="00F31390">
        <w:rPr>
          <w:rFonts w:ascii="Times New Roman" w:hAnsi="Times New Roman" w:cs="Times New Roman"/>
          <w:sz w:val="24"/>
          <w:szCs w:val="24"/>
          <w:lang w:val="es-ES"/>
        </w:rPr>
        <w:t xml:space="preserve"> del periodista es</w:t>
      </w:r>
      <w:r w:rsidR="00D647CB" w:rsidRPr="00F31390">
        <w:rPr>
          <w:rFonts w:ascii="Times New Roman" w:hAnsi="Times New Roman" w:cs="Times New Roman"/>
          <w:sz w:val="24"/>
          <w:szCs w:val="24"/>
          <w:lang w:val="es-ES"/>
        </w:rPr>
        <w:t xml:space="preserve"> informar con la verdad esta verdad se puede ver tergiversada por determinadas perspectivas </w:t>
      </w:r>
      <w:r w:rsidR="00503243" w:rsidRPr="00F31390">
        <w:rPr>
          <w:rFonts w:ascii="Times New Roman" w:hAnsi="Times New Roman" w:cs="Times New Roman"/>
          <w:sz w:val="24"/>
          <w:szCs w:val="24"/>
          <w:lang w:val="es-ES"/>
        </w:rPr>
        <w:t xml:space="preserve">de diferentes individuos </w:t>
      </w:r>
      <w:r w:rsidR="00D647CB" w:rsidRPr="00F31390">
        <w:rPr>
          <w:rFonts w:ascii="Times New Roman" w:hAnsi="Times New Roman" w:cs="Times New Roman"/>
          <w:sz w:val="24"/>
          <w:szCs w:val="24"/>
          <w:lang w:val="es-ES"/>
        </w:rPr>
        <w:t xml:space="preserve">quienes por naturaleza tienen </w:t>
      </w:r>
      <w:r w:rsidR="00503243" w:rsidRPr="00F31390">
        <w:rPr>
          <w:rFonts w:ascii="Times New Roman" w:hAnsi="Times New Roman" w:cs="Times New Roman"/>
          <w:sz w:val="24"/>
          <w:szCs w:val="24"/>
          <w:lang w:val="es-ES"/>
        </w:rPr>
        <w:t>su</w:t>
      </w:r>
      <w:r w:rsidR="00475643" w:rsidRPr="00F31390">
        <w:rPr>
          <w:rFonts w:ascii="Times New Roman" w:hAnsi="Times New Roman" w:cs="Times New Roman"/>
          <w:sz w:val="24"/>
          <w:szCs w:val="24"/>
          <w:lang w:val="es-ES"/>
        </w:rPr>
        <w:t>s</w:t>
      </w:r>
      <w:r w:rsidR="00503243" w:rsidRPr="00F31390">
        <w:rPr>
          <w:rFonts w:ascii="Times New Roman" w:hAnsi="Times New Roman" w:cs="Times New Roman"/>
          <w:sz w:val="24"/>
          <w:szCs w:val="24"/>
          <w:lang w:val="es-ES"/>
        </w:rPr>
        <w:t xml:space="preserve"> propios</w:t>
      </w:r>
      <w:r w:rsidR="00D647CB" w:rsidRPr="00F31390">
        <w:rPr>
          <w:rFonts w:ascii="Times New Roman" w:hAnsi="Times New Roman" w:cs="Times New Roman"/>
          <w:sz w:val="24"/>
          <w:szCs w:val="24"/>
          <w:lang w:val="es-ES"/>
        </w:rPr>
        <w:t xml:space="preserve"> prejuicios y creencias </w:t>
      </w:r>
      <w:r w:rsidR="00503243" w:rsidRPr="00F31390">
        <w:rPr>
          <w:rFonts w:ascii="Times New Roman" w:hAnsi="Times New Roman" w:cs="Times New Roman"/>
          <w:sz w:val="24"/>
          <w:szCs w:val="24"/>
          <w:lang w:val="es-ES"/>
        </w:rPr>
        <w:t>que marcan su pensamiento</w:t>
      </w:r>
      <w:r w:rsidR="00D647CB" w:rsidRPr="00F31390">
        <w:rPr>
          <w:rFonts w:ascii="Times New Roman" w:hAnsi="Times New Roman" w:cs="Times New Roman"/>
          <w:sz w:val="24"/>
          <w:szCs w:val="24"/>
          <w:lang w:val="es-ES"/>
        </w:rPr>
        <w:t>.</w:t>
      </w:r>
      <w:r w:rsidR="00475643" w:rsidRPr="00F31390">
        <w:rPr>
          <w:rFonts w:ascii="Times New Roman" w:hAnsi="Times New Roman" w:cs="Times New Roman"/>
          <w:sz w:val="24"/>
          <w:szCs w:val="24"/>
          <w:lang w:val="es-ES"/>
        </w:rPr>
        <w:t xml:space="preserve"> La información genera una opinión en sus lectores y oyentes a través de las deducciones y juicios creados según el impacto que haya tenido </w:t>
      </w:r>
      <w:r w:rsidR="00AD152A" w:rsidRPr="00F31390">
        <w:rPr>
          <w:rFonts w:ascii="Times New Roman" w:hAnsi="Times New Roman" w:cs="Times New Roman"/>
          <w:sz w:val="24"/>
          <w:szCs w:val="24"/>
          <w:lang w:val="es-ES"/>
        </w:rPr>
        <w:t>la información</w:t>
      </w:r>
      <w:r w:rsidR="00475643" w:rsidRPr="00F31390">
        <w:rPr>
          <w:rFonts w:ascii="Times New Roman" w:hAnsi="Times New Roman" w:cs="Times New Roman"/>
          <w:sz w:val="24"/>
          <w:szCs w:val="24"/>
          <w:lang w:val="es-ES"/>
        </w:rPr>
        <w:t xml:space="preserve"> en sus vidas. Esto a su vez genera actitudes y comportamientos específicos que revelan</w:t>
      </w:r>
      <w:r w:rsidR="009F3301" w:rsidRPr="00F31390">
        <w:rPr>
          <w:rFonts w:ascii="Times New Roman" w:hAnsi="Times New Roman" w:cs="Times New Roman"/>
          <w:sz w:val="24"/>
          <w:szCs w:val="24"/>
          <w:lang w:val="es-ES"/>
        </w:rPr>
        <w:t xml:space="preserve"> cómo es vista la realidad por los medios. “Llamaremos, entonces, </w:t>
      </w:r>
      <w:r w:rsidR="009F3301" w:rsidRPr="00F31390">
        <w:rPr>
          <w:rFonts w:ascii="Times New Roman" w:hAnsi="Times New Roman" w:cs="Times New Roman"/>
          <w:b/>
          <w:sz w:val="24"/>
          <w:szCs w:val="24"/>
          <w:lang w:val="es-ES"/>
        </w:rPr>
        <w:t>credibilidad</w:t>
      </w:r>
      <w:r w:rsidR="009F3301" w:rsidRPr="00F31390">
        <w:rPr>
          <w:rFonts w:ascii="Times New Roman" w:hAnsi="Times New Roman" w:cs="Times New Roman"/>
          <w:sz w:val="24"/>
          <w:szCs w:val="24"/>
          <w:lang w:val="es-ES"/>
        </w:rPr>
        <w:t xml:space="preserve"> al efecto que tiene la información en las personas” </w:t>
      </w:r>
      <w:sdt>
        <w:sdtPr>
          <w:rPr>
            <w:rFonts w:ascii="Times New Roman" w:hAnsi="Times New Roman" w:cs="Times New Roman"/>
            <w:sz w:val="24"/>
            <w:szCs w:val="24"/>
            <w:lang w:val="es-ES"/>
          </w:rPr>
          <w:id w:val="-1493484945"/>
          <w:citation/>
        </w:sdtPr>
        <w:sdtEndPr/>
        <w:sdtContent>
          <w:r w:rsidR="004663AB" w:rsidRPr="00F31390">
            <w:rPr>
              <w:rFonts w:ascii="Times New Roman" w:hAnsi="Times New Roman" w:cs="Times New Roman"/>
              <w:sz w:val="24"/>
              <w:szCs w:val="24"/>
              <w:lang w:val="es-ES"/>
            </w:rPr>
            <w:fldChar w:fldCharType="begin"/>
          </w:r>
          <w:r w:rsidR="00D03C5F">
            <w:rPr>
              <w:rFonts w:ascii="Times New Roman" w:hAnsi="Times New Roman" w:cs="Times New Roman"/>
              <w:sz w:val="24"/>
              <w:szCs w:val="24"/>
              <w:lang w:val="es-ES"/>
            </w:rPr>
            <w:instrText xml:space="preserve">CITATION Iva10 \p 55 \t  \l 3082 </w:instrText>
          </w:r>
          <w:r w:rsidR="004663AB" w:rsidRPr="00F31390">
            <w:rPr>
              <w:rFonts w:ascii="Times New Roman" w:hAnsi="Times New Roman" w:cs="Times New Roman"/>
              <w:sz w:val="24"/>
              <w:szCs w:val="24"/>
              <w:lang w:val="es-ES"/>
            </w:rPr>
            <w:fldChar w:fldCharType="separate"/>
          </w:r>
          <w:r w:rsidR="00284139" w:rsidRPr="00284139">
            <w:rPr>
              <w:rFonts w:ascii="Times New Roman" w:hAnsi="Times New Roman" w:cs="Times New Roman"/>
              <w:noProof/>
              <w:sz w:val="24"/>
              <w:szCs w:val="24"/>
              <w:lang w:val="es-ES"/>
            </w:rPr>
            <w:t>(Rodrigo, 2011, pág. 55)</w:t>
          </w:r>
          <w:r w:rsidR="004663AB" w:rsidRPr="00F31390">
            <w:rPr>
              <w:rFonts w:ascii="Times New Roman" w:hAnsi="Times New Roman" w:cs="Times New Roman"/>
              <w:sz w:val="24"/>
              <w:szCs w:val="24"/>
              <w:lang w:val="es-ES"/>
            </w:rPr>
            <w:fldChar w:fldCharType="end"/>
          </w:r>
        </w:sdtContent>
      </w:sdt>
      <w:r w:rsidR="008A06B3">
        <w:rPr>
          <w:rFonts w:ascii="Times New Roman" w:hAnsi="Times New Roman" w:cs="Times New Roman"/>
          <w:sz w:val="24"/>
          <w:szCs w:val="24"/>
          <w:lang w:val="es-ES"/>
        </w:rPr>
        <w:t>.</w:t>
      </w:r>
    </w:p>
    <w:p w14:paraId="270895E7" w14:textId="04284BDD" w:rsidR="007177E0" w:rsidRPr="00F31390" w:rsidRDefault="00F8365B"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E</w:t>
      </w:r>
      <w:r w:rsidR="0016125C" w:rsidRPr="00F31390">
        <w:rPr>
          <w:rFonts w:ascii="Times New Roman" w:hAnsi="Times New Roman" w:cs="Times New Roman"/>
          <w:sz w:val="24"/>
          <w:szCs w:val="24"/>
          <w:lang w:val="es-ES"/>
        </w:rPr>
        <w:t>l periodista tiene el deber</w:t>
      </w:r>
      <w:r w:rsidRPr="00F31390">
        <w:rPr>
          <w:rFonts w:ascii="Times New Roman" w:hAnsi="Times New Roman" w:cs="Times New Roman"/>
          <w:sz w:val="24"/>
          <w:szCs w:val="24"/>
          <w:lang w:val="es-ES"/>
        </w:rPr>
        <w:t xml:space="preserve"> y más que eso la necesidad</w:t>
      </w:r>
      <w:r w:rsidR="0016125C" w:rsidRPr="00F31390">
        <w:rPr>
          <w:rFonts w:ascii="Times New Roman" w:hAnsi="Times New Roman" w:cs="Times New Roman"/>
          <w:sz w:val="24"/>
          <w:szCs w:val="24"/>
          <w:lang w:val="es-ES"/>
        </w:rPr>
        <w:t xml:space="preserve"> de evalu</w:t>
      </w:r>
      <w:r w:rsidRPr="00F31390">
        <w:rPr>
          <w:rFonts w:ascii="Times New Roman" w:hAnsi="Times New Roman" w:cs="Times New Roman"/>
          <w:sz w:val="24"/>
          <w:szCs w:val="24"/>
          <w:lang w:val="es-ES"/>
        </w:rPr>
        <w:t>ar la información proveniente de sus fuentes tal como el lector u oyente evalúa la calidad infor</w:t>
      </w:r>
      <w:r w:rsidR="0018540E" w:rsidRPr="00F31390">
        <w:rPr>
          <w:rFonts w:ascii="Times New Roman" w:hAnsi="Times New Roman" w:cs="Times New Roman"/>
          <w:sz w:val="24"/>
          <w:szCs w:val="24"/>
          <w:lang w:val="es-ES"/>
        </w:rPr>
        <w:t>mativa publicada por los medios</w:t>
      </w:r>
      <w:r w:rsidRPr="00F31390">
        <w:rPr>
          <w:rFonts w:ascii="Times New Roman" w:hAnsi="Times New Roman" w:cs="Times New Roman"/>
          <w:sz w:val="24"/>
          <w:szCs w:val="24"/>
          <w:lang w:val="es-ES"/>
        </w:rPr>
        <w:t xml:space="preserve">: “Tanto desde la industria, como desde el público y, particularmente, desde la academia surge la exigencia de definir estándares profesionales y éticos que permitan evaluar el trabajo de los medios informativos” </w:t>
      </w:r>
      <w:sdt>
        <w:sdtPr>
          <w:rPr>
            <w:rFonts w:ascii="Times New Roman" w:hAnsi="Times New Roman" w:cs="Times New Roman"/>
            <w:sz w:val="24"/>
            <w:szCs w:val="24"/>
            <w:lang w:val="es-ES"/>
          </w:rPr>
          <w:id w:val="314080273"/>
          <w:citation/>
        </w:sdtPr>
        <w:sdtEndPr/>
        <w:sdtContent>
          <w:r w:rsidRPr="00F31390">
            <w:rPr>
              <w:rFonts w:ascii="Times New Roman" w:hAnsi="Times New Roman" w:cs="Times New Roman"/>
              <w:sz w:val="24"/>
              <w:szCs w:val="24"/>
              <w:lang w:val="es-ES"/>
            </w:rPr>
            <w:fldChar w:fldCharType="begin"/>
          </w:r>
          <w:r w:rsidR="00D03C5F">
            <w:rPr>
              <w:rFonts w:ascii="Times New Roman" w:hAnsi="Times New Roman" w:cs="Times New Roman"/>
              <w:sz w:val="24"/>
              <w:szCs w:val="24"/>
              <w:lang w:val="es-ES"/>
            </w:rPr>
            <w:instrText xml:space="preserve">CITATION Pel06 \p 13 \l 3082 </w:instrText>
          </w:r>
          <w:r w:rsidRPr="00F31390">
            <w:rPr>
              <w:rFonts w:ascii="Times New Roman" w:hAnsi="Times New Roman" w:cs="Times New Roman"/>
              <w:sz w:val="24"/>
              <w:szCs w:val="24"/>
              <w:lang w:val="es-ES"/>
            </w:rPr>
            <w:fldChar w:fldCharType="separate"/>
          </w:r>
          <w:r w:rsidR="00284139" w:rsidRPr="00284139">
            <w:rPr>
              <w:rFonts w:ascii="Times New Roman" w:hAnsi="Times New Roman" w:cs="Times New Roman"/>
              <w:noProof/>
              <w:sz w:val="24"/>
              <w:szCs w:val="24"/>
              <w:lang w:val="es-ES"/>
            </w:rPr>
            <w:t>(Pellegrini, 2006, pág. 13)</w:t>
          </w:r>
          <w:r w:rsidRPr="00F31390">
            <w:rPr>
              <w:rFonts w:ascii="Times New Roman" w:hAnsi="Times New Roman" w:cs="Times New Roman"/>
              <w:sz w:val="24"/>
              <w:szCs w:val="24"/>
              <w:lang w:val="es-ES"/>
            </w:rPr>
            <w:fldChar w:fldCharType="end"/>
          </w:r>
        </w:sdtContent>
      </w:sdt>
      <w:r w:rsidR="008A06B3">
        <w:rPr>
          <w:rFonts w:ascii="Times New Roman" w:hAnsi="Times New Roman" w:cs="Times New Roman"/>
          <w:sz w:val="24"/>
          <w:szCs w:val="24"/>
          <w:lang w:val="es-ES"/>
        </w:rPr>
        <w:t>.</w:t>
      </w:r>
      <w:r w:rsidR="001D3195">
        <w:rPr>
          <w:rFonts w:ascii="Times New Roman" w:hAnsi="Times New Roman" w:cs="Times New Roman"/>
          <w:sz w:val="24"/>
          <w:szCs w:val="24"/>
          <w:lang w:val="es-ES"/>
        </w:rPr>
        <w:t xml:space="preserve"> </w:t>
      </w:r>
      <w:r w:rsidR="00340E7B" w:rsidRPr="00F31390">
        <w:rPr>
          <w:rFonts w:ascii="Times New Roman" w:hAnsi="Times New Roman" w:cs="Times New Roman"/>
          <w:sz w:val="24"/>
          <w:szCs w:val="24"/>
          <w:lang w:val="es-ES"/>
        </w:rPr>
        <w:t>L</w:t>
      </w:r>
      <w:r w:rsidR="005D21A7" w:rsidRPr="00F31390">
        <w:rPr>
          <w:rFonts w:ascii="Times New Roman" w:hAnsi="Times New Roman" w:cs="Times New Roman"/>
          <w:sz w:val="24"/>
          <w:szCs w:val="24"/>
          <w:lang w:val="es-ES"/>
        </w:rPr>
        <w:t>a calidad de la información suministrada por la fuente es</w:t>
      </w:r>
      <w:r w:rsidR="0018540E" w:rsidRPr="00F31390">
        <w:rPr>
          <w:rFonts w:ascii="Times New Roman" w:hAnsi="Times New Roman" w:cs="Times New Roman"/>
          <w:sz w:val="24"/>
          <w:szCs w:val="24"/>
          <w:lang w:val="es-ES"/>
        </w:rPr>
        <w:t xml:space="preserve"> por tanto</w:t>
      </w:r>
      <w:r w:rsidR="005D21A7" w:rsidRPr="00F31390">
        <w:rPr>
          <w:rFonts w:ascii="Times New Roman" w:hAnsi="Times New Roman" w:cs="Times New Roman"/>
          <w:sz w:val="24"/>
          <w:szCs w:val="24"/>
          <w:lang w:val="es-ES"/>
        </w:rPr>
        <w:t xml:space="preserve"> evaluada por el </w:t>
      </w:r>
      <w:r w:rsidR="00DA1B32" w:rsidRPr="00F31390">
        <w:rPr>
          <w:rFonts w:ascii="Times New Roman" w:hAnsi="Times New Roman" w:cs="Times New Roman"/>
          <w:sz w:val="24"/>
          <w:szCs w:val="24"/>
          <w:lang w:val="es-ES"/>
        </w:rPr>
        <w:t>periodista</w:t>
      </w:r>
      <w:r w:rsidR="005D21A7" w:rsidRPr="00F31390">
        <w:rPr>
          <w:rFonts w:ascii="Times New Roman" w:hAnsi="Times New Roman" w:cs="Times New Roman"/>
          <w:sz w:val="24"/>
          <w:szCs w:val="24"/>
          <w:lang w:val="es-ES"/>
        </w:rPr>
        <w:t xml:space="preserve"> </w:t>
      </w:r>
      <w:r w:rsidR="0018540E" w:rsidRPr="00F31390">
        <w:rPr>
          <w:rFonts w:ascii="Times New Roman" w:hAnsi="Times New Roman" w:cs="Times New Roman"/>
          <w:sz w:val="24"/>
          <w:szCs w:val="24"/>
          <w:lang w:val="es-ES"/>
        </w:rPr>
        <w:t>con el fin de</w:t>
      </w:r>
      <w:r w:rsidR="00AB0BED" w:rsidRPr="00F31390">
        <w:rPr>
          <w:rFonts w:ascii="Times New Roman" w:hAnsi="Times New Roman" w:cs="Times New Roman"/>
          <w:sz w:val="24"/>
          <w:szCs w:val="24"/>
          <w:lang w:val="es-ES"/>
        </w:rPr>
        <w:t xml:space="preserve"> determi</w:t>
      </w:r>
      <w:r w:rsidR="00D2735E" w:rsidRPr="00F31390">
        <w:rPr>
          <w:rFonts w:ascii="Times New Roman" w:hAnsi="Times New Roman" w:cs="Times New Roman"/>
          <w:sz w:val="24"/>
          <w:szCs w:val="24"/>
          <w:lang w:val="es-ES"/>
        </w:rPr>
        <w:t>nar su alta o baja credibilidad</w:t>
      </w:r>
      <w:r w:rsidR="009A7BAB" w:rsidRPr="00F31390">
        <w:rPr>
          <w:rFonts w:ascii="Times New Roman" w:hAnsi="Times New Roman" w:cs="Times New Roman"/>
          <w:sz w:val="24"/>
          <w:szCs w:val="24"/>
          <w:lang w:val="es-ES"/>
        </w:rPr>
        <w:t xml:space="preserve">. </w:t>
      </w:r>
      <w:r w:rsidR="00D52902" w:rsidRPr="00F31390">
        <w:rPr>
          <w:rFonts w:ascii="Times New Roman" w:hAnsi="Times New Roman" w:cs="Times New Roman"/>
          <w:sz w:val="24"/>
          <w:szCs w:val="24"/>
          <w:lang w:val="es-ES"/>
        </w:rPr>
        <w:t xml:space="preserve">En el presente informe se han considerado </w:t>
      </w:r>
      <w:r w:rsidR="00340E7B" w:rsidRPr="00F31390">
        <w:rPr>
          <w:rFonts w:ascii="Times New Roman" w:hAnsi="Times New Roman" w:cs="Times New Roman"/>
          <w:sz w:val="24"/>
          <w:szCs w:val="24"/>
          <w:lang w:val="es-ES"/>
        </w:rPr>
        <w:t>5 características principales</w:t>
      </w:r>
      <w:r w:rsidR="00D52902" w:rsidRPr="00F31390">
        <w:rPr>
          <w:rFonts w:ascii="Times New Roman" w:hAnsi="Times New Roman" w:cs="Times New Roman"/>
          <w:sz w:val="24"/>
          <w:szCs w:val="24"/>
          <w:lang w:val="es-ES"/>
        </w:rPr>
        <w:t xml:space="preserve">: </w:t>
      </w:r>
      <w:r w:rsidR="00340E7B" w:rsidRPr="00F31390">
        <w:rPr>
          <w:rFonts w:ascii="Times New Roman" w:hAnsi="Times New Roman" w:cs="Times New Roman"/>
          <w:sz w:val="24"/>
          <w:szCs w:val="24"/>
          <w:lang w:val="es-ES"/>
        </w:rPr>
        <w:t xml:space="preserve">Las dos primeras son parte de </w:t>
      </w:r>
      <w:r w:rsidR="00E13AFB" w:rsidRPr="00F31390">
        <w:rPr>
          <w:rFonts w:ascii="Times New Roman" w:hAnsi="Times New Roman" w:cs="Times New Roman"/>
          <w:sz w:val="24"/>
          <w:szCs w:val="24"/>
          <w:lang w:val="es-ES"/>
        </w:rPr>
        <w:t>“L</w:t>
      </w:r>
      <w:r w:rsidR="00340E7B" w:rsidRPr="00F31390">
        <w:rPr>
          <w:rFonts w:ascii="Times New Roman" w:hAnsi="Times New Roman" w:cs="Times New Roman"/>
          <w:sz w:val="24"/>
          <w:szCs w:val="24"/>
          <w:lang w:val="es-ES"/>
        </w:rPr>
        <w:t>os</w:t>
      </w:r>
      <w:r w:rsidR="00D2735E" w:rsidRPr="00F31390">
        <w:rPr>
          <w:rFonts w:ascii="Times New Roman" w:hAnsi="Times New Roman" w:cs="Times New Roman"/>
          <w:sz w:val="24"/>
          <w:szCs w:val="24"/>
          <w:lang w:val="es-ES"/>
        </w:rPr>
        <w:t xml:space="preserve"> principios profesionales para elevar la calidad de la información</w:t>
      </w:r>
      <w:r w:rsidR="00E13AFB" w:rsidRPr="00F31390">
        <w:rPr>
          <w:rFonts w:ascii="Times New Roman" w:hAnsi="Times New Roman" w:cs="Times New Roman"/>
          <w:sz w:val="24"/>
          <w:szCs w:val="24"/>
          <w:lang w:val="es-ES"/>
        </w:rPr>
        <w:t>” de César Velásquez</w:t>
      </w:r>
      <w:r w:rsidR="00F510E9" w:rsidRPr="00F31390">
        <w:rPr>
          <w:rFonts w:ascii="Times New Roman" w:hAnsi="Times New Roman" w:cs="Times New Roman"/>
          <w:sz w:val="24"/>
          <w:szCs w:val="24"/>
          <w:lang w:val="es-ES"/>
        </w:rPr>
        <w:t xml:space="preserve"> y Lilian </w:t>
      </w:r>
      <w:r w:rsidR="0047699F" w:rsidRPr="00F31390">
        <w:rPr>
          <w:rFonts w:ascii="Times New Roman" w:hAnsi="Times New Roman" w:cs="Times New Roman"/>
          <w:sz w:val="24"/>
          <w:szCs w:val="24"/>
          <w:lang w:val="es-ES"/>
        </w:rPr>
        <w:t>Gutiérrez</w:t>
      </w:r>
      <w:r w:rsidR="00F67032" w:rsidRPr="00F31390">
        <w:rPr>
          <w:rFonts w:ascii="Times New Roman" w:hAnsi="Times New Roman" w:cs="Times New Roman"/>
          <w:sz w:val="24"/>
          <w:szCs w:val="24"/>
          <w:lang w:val="es-ES"/>
        </w:rPr>
        <w:t>: “</w:t>
      </w:r>
      <w:r w:rsidR="00F67032" w:rsidRPr="00F31390">
        <w:rPr>
          <w:rFonts w:ascii="Times New Roman" w:hAnsi="Times New Roman" w:cs="Times New Roman"/>
          <w:b/>
          <w:sz w:val="24"/>
          <w:szCs w:val="24"/>
          <w:lang w:val="es-ES"/>
        </w:rPr>
        <w:t>Veracidad</w:t>
      </w:r>
      <w:r w:rsidR="00F67032" w:rsidRPr="00F31390">
        <w:rPr>
          <w:rFonts w:ascii="Times New Roman" w:hAnsi="Times New Roman" w:cs="Times New Roman"/>
          <w:sz w:val="24"/>
          <w:szCs w:val="24"/>
          <w:lang w:val="es-ES"/>
        </w:rPr>
        <w:t xml:space="preserve">, honestidad y exactitud de la información y </w:t>
      </w:r>
      <w:r w:rsidR="00F67032" w:rsidRPr="00F31390">
        <w:rPr>
          <w:rFonts w:ascii="Times New Roman" w:hAnsi="Times New Roman" w:cs="Times New Roman"/>
          <w:b/>
          <w:sz w:val="24"/>
          <w:szCs w:val="24"/>
          <w:lang w:val="es-ES"/>
        </w:rPr>
        <w:t>claridad</w:t>
      </w:r>
      <w:r w:rsidR="00F31390">
        <w:rPr>
          <w:rFonts w:ascii="Times New Roman" w:hAnsi="Times New Roman" w:cs="Times New Roman"/>
          <w:sz w:val="24"/>
          <w:szCs w:val="24"/>
          <w:lang w:val="es-ES"/>
        </w:rPr>
        <w:t xml:space="preserve"> de la información</w:t>
      </w:r>
      <w:r w:rsidR="008A06B3">
        <w:rPr>
          <w:rFonts w:ascii="Times New Roman" w:hAnsi="Times New Roman" w:cs="Times New Roman"/>
          <w:sz w:val="24"/>
          <w:szCs w:val="24"/>
          <w:lang w:val="es-ES"/>
        </w:rPr>
        <w:t>”</w:t>
      </w:r>
      <w:r w:rsidR="00F67032" w:rsidRPr="00F31390">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1055123903"/>
          <w:citation/>
        </w:sdtPr>
        <w:sdtEndPr/>
        <w:sdtContent>
          <w:r w:rsidR="00D2735E" w:rsidRPr="00F31390">
            <w:rPr>
              <w:rFonts w:ascii="Times New Roman" w:hAnsi="Times New Roman" w:cs="Times New Roman"/>
              <w:sz w:val="24"/>
              <w:szCs w:val="24"/>
              <w:lang w:val="es-ES"/>
            </w:rPr>
            <w:fldChar w:fldCharType="begin"/>
          </w:r>
          <w:r w:rsidR="00D03C5F">
            <w:rPr>
              <w:rFonts w:ascii="Times New Roman" w:hAnsi="Times New Roman" w:cs="Times New Roman"/>
              <w:sz w:val="24"/>
              <w:szCs w:val="24"/>
              <w:lang w:val="es-ES"/>
            </w:rPr>
            <w:instrText xml:space="preserve">CITATION Cés12 \p 15 \l 3082 </w:instrText>
          </w:r>
          <w:r w:rsidR="00D2735E" w:rsidRPr="00F31390">
            <w:rPr>
              <w:rFonts w:ascii="Times New Roman" w:hAnsi="Times New Roman" w:cs="Times New Roman"/>
              <w:sz w:val="24"/>
              <w:szCs w:val="24"/>
              <w:lang w:val="es-ES"/>
            </w:rPr>
            <w:fldChar w:fldCharType="separate"/>
          </w:r>
          <w:r w:rsidR="00284139" w:rsidRPr="00284139">
            <w:rPr>
              <w:rFonts w:ascii="Times New Roman" w:hAnsi="Times New Roman" w:cs="Times New Roman"/>
              <w:noProof/>
              <w:sz w:val="24"/>
              <w:szCs w:val="24"/>
              <w:lang w:val="es-ES"/>
            </w:rPr>
            <w:t>(Velásquez &amp; Coba, 2012, pág. 15)</w:t>
          </w:r>
          <w:r w:rsidR="00D2735E" w:rsidRPr="00F31390">
            <w:rPr>
              <w:rFonts w:ascii="Times New Roman" w:hAnsi="Times New Roman" w:cs="Times New Roman"/>
              <w:sz w:val="24"/>
              <w:szCs w:val="24"/>
              <w:lang w:val="es-ES"/>
            </w:rPr>
            <w:fldChar w:fldCharType="end"/>
          </w:r>
        </w:sdtContent>
      </w:sdt>
      <w:r w:rsidR="008A06B3">
        <w:rPr>
          <w:rFonts w:ascii="Times New Roman" w:hAnsi="Times New Roman" w:cs="Times New Roman"/>
          <w:sz w:val="24"/>
          <w:szCs w:val="24"/>
          <w:lang w:val="es-ES"/>
        </w:rPr>
        <w:t xml:space="preserve">. </w:t>
      </w:r>
      <w:r w:rsidR="00F67032" w:rsidRPr="00F31390">
        <w:rPr>
          <w:rFonts w:ascii="Times New Roman" w:hAnsi="Times New Roman" w:cs="Times New Roman"/>
          <w:sz w:val="24"/>
          <w:szCs w:val="24"/>
          <w:lang w:val="es-ES"/>
        </w:rPr>
        <w:t>Entendamos veracidad como</w:t>
      </w:r>
      <w:r w:rsidR="00F67032" w:rsidRPr="00F31390">
        <w:rPr>
          <w:rFonts w:ascii="Times New Roman" w:hAnsi="Times New Roman" w:cs="Times New Roman"/>
          <w:sz w:val="24"/>
          <w:szCs w:val="24"/>
          <w:shd w:val="clear" w:color="auto" w:fill="FFFFFF"/>
          <w:lang w:val="es-ES"/>
        </w:rPr>
        <w:t xml:space="preserve"> la cualidad de lo que es </w:t>
      </w:r>
      <w:r w:rsidR="00F67032" w:rsidRPr="00F31390">
        <w:rPr>
          <w:rStyle w:val="Textoennegrita"/>
          <w:rFonts w:ascii="Times New Roman" w:hAnsi="Times New Roman" w:cs="Times New Roman"/>
          <w:b w:val="0"/>
          <w:sz w:val="24"/>
          <w:szCs w:val="24"/>
          <w:bdr w:val="none" w:sz="0" w:space="0" w:color="auto" w:frame="1"/>
          <w:shd w:val="clear" w:color="auto" w:fill="FFFFFF"/>
          <w:lang w:val="es-ES"/>
        </w:rPr>
        <w:t>verdadero</w:t>
      </w:r>
      <w:r w:rsidR="00F67032" w:rsidRPr="00F31390">
        <w:rPr>
          <w:rFonts w:ascii="Times New Roman" w:hAnsi="Times New Roman" w:cs="Times New Roman"/>
          <w:sz w:val="24"/>
          <w:szCs w:val="24"/>
          <w:shd w:val="clear" w:color="auto" w:fill="FFFFFF"/>
          <w:lang w:val="es-ES"/>
        </w:rPr>
        <w:t xml:space="preserve"> </w:t>
      </w:r>
      <w:r w:rsidR="009B0BB8" w:rsidRPr="00F31390">
        <w:rPr>
          <w:rFonts w:ascii="Times New Roman" w:hAnsi="Times New Roman" w:cs="Times New Roman"/>
          <w:sz w:val="24"/>
          <w:szCs w:val="24"/>
          <w:shd w:val="clear" w:color="auto" w:fill="FFFFFF"/>
          <w:lang w:val="es-ES"/>
        </w:rPr>
        <w:t xml:space="preserve">y se ajusta a </w:t>
      </w:r>
      <w:r w:rsidR="003B4E74" w:rsidRPr="00F31390">
        <w:rPr>
          <w:rFonts w:ascii="Times New Roman" w:hAnsi="Times New Roman" w:cs="Times New Roman"/>
          <w:sz w:val="24"/>
          <w:szCs w:val="24"/>
          <w:shd w:val="clear" w:color="auto" w:fill="FFFFFF"/>
          <w:lang w:val="es-ES"/>
        </w:rPr>
        <w:t>la verdad</w:t>
      </w:r>
      <w:r w:rsidR="009B0BB8" w:rsidRPr="00F31390">
        <w:rPr>
          <w:rFonts w:ascii="Times New Roman" w:hAnsi="Times New Roman" w:cs="Times New Roman"/>
          <w:sz w:val="24"/>
          <w:szCs w:val="24"/>
          <w:shd w:val="clear" w:color="auto" w:fill="FFFFFF"/>
          <w:lang w:val="es-ES"/>
        </w:rPr>
        <w:t>; e</w:t>
      </w:r>
      <w:r w:rsidR="00F67032" w:rsidRPr="00F31390">
        <w:rPr>
          <w:rFonts w:ascii="Times New Roman" w:hAnsi="Times New Roman" w:cs="Times New Roman"/>
          <w:sz w:val="24"/>
          <w:szCs w:val="24"/>
          <w:shd w:val="clear" w:color="auto" w:fill="FFFFFF"/>
          <w:lang w:val="es-ES"/>
        </w:rPr>
        <w:t>s un valor moral positivo que busca la verdad. Por su parte</w:t>
      </w:r>
      <w:r w:rsidR="00340E7B" w:rsidRPr="00F31390">
        <w:rPr>
          <w:rFonts w:ascii="Times New Roman" w:hAnsi="Times New Roman" w:cs="Times New Roman"/>
          <w:sz w:val="24"/>
          <w:szCs w:val="24"/>
          <w:shd w:val="clear" w:color="auto" w:fill="FFFFFF"/>
          <w:lang w:val="es-ES"/>
        </w:rPr>
        <w:t xml:space="preserve">, </w:t>
      </w:r>
      <w:r w:rsidR="00D37D95" w:rsidRPr="00F31390">
        <w:rPr>
          <w:rFonts w:ascii="Times New Roman" w:hAnsi="Times New Roman" w:cs="Times New Roman"/>
          <w:sz w:val="24"/>
          <w:szCs w:val="24"/>
          <w:shd w:val="clear" w:color="auto" w:fill="FFFFFF"/>
          <w:lang w:val="es-ES"/>
        </w:rPr>
        <w:t>la claridad</w:t>
      </w:r>
      <w:r w:rsidR="00F67032" w:rsidRPr="00F31390">
        <w:rPr>
          <w:rFonts w:ascii="Times New Roman" w:hAnsi="Times New Roman" w:cs="Times New Roman"/>
          <w:sz w:val="24"/>
          <w:szCs w:val="24"/>
          <w:shd w:val="clear" w:color="auto" w:fill="FFFFFF"/>
          <w:lang w:val="es-ES"/>
        </w:rPr>
        <w:t xml:space="preserve"> </w:t>
      </w:r>
      <w:r w:rsidR="00340E7B" w:rsidRPr="00F31390">
        <w:rPr>
          <w:rFonts w:ascii="Times New Roman" w:hAnsi="Times New Roman" w:cs="Times New Roman"/>
          <w:sz w:val="24"/>
          <w:szCs w:val="24"/>
          <w:shd w:val="clear" w:color="auto" w:fill="FFFFFF"/>
          <w:lang w:val="es-ES"/>
        </w:rPr>
        <w:t xml:space="preserve">puede entenderse como precisión </w:t>
      </w:r>
      <w:r w:rsidR="00D37D95" w:rsidRPr="00F31390">
        <w:rPr>
          <w:rFonts w:ascii="Times New Roman" w:hAnsi="Times New Roman" w:cs="Times New Roman"/>
          <w:sz w:val="24"/>
          <w:szCs w:val="24"/>
          <w:shd w:val="clear" w:color="auto" w:fill="FFFFFF"/>
          <w:lang w:val="es-ES"/>
        </w:rPr>
        <w:t xml:space="preserve">y exactitud </w:t>
      </w:r>
      <w:r w:rsidR="00340E7B" w:rsidRPr="00F31390">
        <w:rPr>
          <w:rFonts w:ascii="Times New Roman" w:hAnsi="Times New Roman" w:cs="Times New Roman"/>
          <w:sz w:val="24"/>
          <w:szCs w:val="24"/>
          <w:shd w:val="clear" w:color="auto" w:fill="FFFFFF"/>
          <w:lang w:val="es-ES"/>
        </w:rPr>
        <w:t>al momento de abordar un tema de manera que cuente con detalle</w:t>
      </w:r>
      <w:r w:rsidR="00D37D95" w:rsidRPr="00F31390">
        <w:rPr>
          <w:rFonts w:ascii="Times New Roman" w:hAnsi="Times New Roman" w:cs="Times New Roman"/>
          <w:sz w:val="24"/>
          <w:szCs w:val="24"/>
          <w:shd w:val="clear" w:color="auto" w:fill="FFFFFF"/>
          <w:lang w:val="es-ES"/>
        </w:rPr>
        <w:t>s específicos</w:t>
      </w:r>
      <w:r w:rsidR="00340E7B" w:rsidRPr="00F31390">
        <w:rPr>
          <w:rFonts w:ascii="Times New Roman" w:hAnsi="Times New Roman" w:cs="Times New Roman"/>
          <w:sz w:val="24"/>
          <w:szCs w:val="24"/>
          <w:shd w:val="clear" w:color="auto" w:fill="FFFFFF"/>
          <w:lang w:val="es-ES"/>
        </w:rPr>
        <w:t xml:space="preserve"> y argumentos sólidos evitando la información ambigua. </w:t>
      </w:r>
      <w:r w:rsidR="00E13AFB" w:rsidRPr="00F31390">
        <w:rPr>
          <w:rFonts w:ascii="Times New Roman" w:hAnsi="Times New Roman" w:cs="Times New Roman"/>
          <w:sz w:val="24"/>
          <w:szCs w:val="24"/>
          <w:lang w:val="es-ES"/>
        </w:rPr>
        <w:t xml:space="preserve">La tercera y cuarta característica son parte del “Sistema de Información” de </w:t>
      </w:r>
      <w:r w:rsidR="00F510E9" w:rsidRPr="00F31390">
        <w:rPr>
          <w:rFonts w:ascii="Times New Roman" w:hAnsi="Times New Roman" w:cs="Times New Roman"/>
          <w:sz w:val="24"/>
          <w:szCs w:val="24"/>
          <w:lang w:val="es-ES"/>
        </w:rPr>
        <w:t xml:space="preserve">Elisa Sánchez y Lorena Zúñiga: “Información oportuna y completa” </w:t>
      </w:r>
      <w:sdt>
        <w:sdtPr>
          <w:rPr>
            <w:rFonts w:ascii="Times New Roman" w:hAnsi="Times New Roman" w:cs="Times New Roman"/>
            <w:sz w:val="24"/>
            <w:szCs w:val="24"/>
            <w:lang w:val="es-ES"/>
          </w:rPr>
          <w:id w:val="1619025799"/>
          <w:citation/>
        </w:sdtPr>
        <w:sdtEndPr/>
        <w:sdtContent>
          <w:r w:rsidR="00F510E9" w:rsidRPr="00F31390">
            <w:rPr>
              <w:rFonts w:ascii="Times New Roman" w:hAnsi="Times New Roman" w:cs="Times New Roman"/>
              <w:sz w:val="24"/>
              <w:szCs w:val="24"/>
              <w:lang w:val="es-ES"/>
            </w:rPr>
            <w:fldChar w:fldCharType="begin"/>
          </w:r>
          <w:r w:rsidR="00D03C5F">
            <w:rPr>
              <w:rFonts w:ascii="Times New Roman" w:hAnsi="Times New Roman" w:cs="Times New Roman"/>
              <w:sz w:val="24"/>
              <w:szCs w:val="24"/>
              <w:lang w:val="es-ES"/>
            </w:rPr>
            <w:instrText xml:space="preserve">CITATION Eli11 \l 3082 </w:instrText>
          </w:r>
          <w:r w:rsidR="00F510E9" w:rsidRPr="00F31390">
            <w:rPr>
              <w:rFonts w:ascii="Times New Roman" w:hAnsi="Times New Roman" w:cs="Times New Roman"/>
              <w:sz w:val="24"/>
              <w:szCs w:val="24"/>
              <w:lang w:val="es-ES"/>
            </w:rPr>
            <w:fldChar w:fldCharType="separate"/>
          </w:r>
          <w:r w:rsidR="00284139" w:rsidRPr="00284139">
            <w:rPr>
              <w:rFonts w:ascii="Times New Roman" w:hAnsi="Times New Roman" w:cs="Times New Roman"/>
              <w:noProof/>
              <w:sz w:val="24"/>
              <w:szCs w:val="24"/>
              <w:lang w:val="es-ES"/>
            </w:rPr>
            <w:t>(Sánchez &amp; Zúñiga, 2011)</w:t>
          </w:r>
          <w:r w:rsidR="00F510E9" w:rsidRPr="00F31390">
            <w:rPr>
              <w:rFonts w:ascii="Times New Roman" w:hAnsi="Times New Roman" w:cs="Times New Roman"/>
              <w:sz w:val="24"/>
              <w:szCs w:val="24"/>
              <w:lang w:val="es-ES"/>
            </w:rPr>
            <w:fldChar w:fldCharType="end"/>
          </w:r>
        </w:sdtContent>
      </w:sdt>
      <w:r w:rsidR="008A06B3">
        <w:rPr>
          <w:rFonts w:ascii="Times New Roman" w:hAnsi="Times New Roman" w:cs="Times New Roman"/>
          <w:sz w:val="24"/>
          <w:szCs w:val="24"/>
          <w:lang w:val="es-ES"/>
        </w:rPr>
        <w:t>.</w:t>
      </w:r>
      <w:r w:rsidR="001D3195">
        <w:rPr>
          <w:rFonts w:ascii="Times New Roman" w:hAnsi="Times New Roman" w:cs="Times New Roman"/>
          <w:sz w:val="24"/>
          <w:szCs w:val="24"/>
          <w:lang w:val="es-ES"/>
        </w:rPr>
        <w:t xml:space="preserve"> </w:t>
      </w:r>
      <w:r w:rsidR="00F510E9" w:rsidRPr="00F31390">
        <w:rPr>
          <w:rFonts w:ascii="Times New Roman" w:hAnsi="Times New Roman" w:cs="Times New Roman"/>
          <w:sz w:val="24"/>
          <w:szCs w:val="24"/>
          <w:lang w:val="es-ES"/>
        </w:rPr>
        <w:t>Entendamos por información oportuna a aquella que debe ser entregada o bien obtenida cuando</w:t>
      </w:r>
      <w:r w:rsidR="009318A1" w:rsidRPr="00F31390">
        <w:rPr>
          <w:rFonts w:ascii="Times New Roman" w:hAnsi="Times New Roman" w:cs="Times New Roman"/>
          <w:sz w:val="24"/>
          <w:szCs w:val="24"/>
          <w:lang w:val="es-ES"/>
        </w:rPr>
        <w:t xml:space="preserve"> se necesita e información completa como aquella que contien</w:t>
      </w:r>
      <w:r w:rsidR="000D6EEA" w:rsidRPr="00F31390">
        <w:rPr>
          <w:rFonts w:ascii="Times New Roman" w:hAnsi="Times New Roman" w:cs="Times New Roman"/>
          <w:sz w:val="24"/>
          <w:szCs w:val="24"/>
          <w:lang w:val="es-ES"/>
        </w:rPr>
        <w:t xml:space="preserve">e todos los hechos importantes. </w:t>
      </w:r>
      <w:r w:rsidR="006764C3" w:rsidRPr="00F31390">
        <w:rPr>
          <w:rFonts w:ascii="Times New Roman" w:hAnsi="Times New Roman" w:cs="Times New Roman"/>
          <w:sz w:val="24"/>
          <w:szCs w:val="24"/>
          <w:lang w:val="es-ES"/>
        </w:rPr>
        <w:t xml:space="preserve">Finalmente </w:t>
      </w:r>
      <w:r w:rsidR="000D6EEA" w:rsidRPr="00F31390">
        <w:rPr>
          <w:rFonts w:ascii="Times New Roman" w:hAnsi="Times New Roman" w:cs="Times New Roman"/>
          <w:sz w:val="24"/>
          <w:szCs w:val="24"/>
          <w:lang w:val="es-ES"/>
        </w:rPr>
        <w:t xml:space="preserve">la objetividad entendida como justicia, equilibrio; ausencia de prejuicios. Es una de las más complicadas de cumplir </w:t>
      </w:r>
      <w:r w:rsidR="00FB3EBB" w:rsidRPr="00F31390">
        <w:rPr>
          <w:rFonts w:ascii="Times New Roman" w:hAnsi="Times New Roman" w:cs="Times New Roman"/>
          <w:sz w:val="24"/>
          <w:szCs w:val="24"/>
          <w:lang w:val="es-ES"/>
        </w:rPr>
        <w:t xml:space="preserve">porque </w:t>
      </w:r>
      <w:r w:rsidR="000D6EEA" w:rsidRPr="00F31390">
        <w:rPr>
          <w:rFonts w:ascii="Times New Roman" w:hAnsi="Times New Roman" w:cs="Times New Roman"/>
          <w:sz w:val="24"/>
          <w:szCs w:val="24"/>
          <w:lang w:val="es-ES"/>
        </w:rPr>
        <w:t xml:space="preserve">el ser humano por su naturaleza se inclina por sus tendencias ideológicas. </w:t>
      </w:r>
      <w:r w:rsidR="008D6B2D" w:rsidRPr="00F31390">
        <w:rPr>
          <w:rFonts w:ascii="Times New Roman" w:hAnsi="Times New Roman" w:cs="Times New Roman"/>
          <w:sz w:val="24"/>
          <w:szCs w:val="24"/>
          <w:lang w:val="es-ES"/>
        </w:rPr>
        <w:t xml:space="preserve">Mientras más características </w:t>
      </w:r>
      <w:r w:rsidR="008D6B2D" w:rsidRPr="00F31390">
        <w:rPr>
          <w:rFonts w:ascii="Times New Roman" w:hAnsi="Times New Roman" w:cs="Times New Roman"/>
          <w:sz w:val="24"/>
          <w:szCs w:val="24"/>
          <w:lang w:val="es-ES"/>
        </w:rPr>
        <w:lastRenderedPageBreak/>
        <w:t>cumpla la información proveniente de la fuente más alta será su calidad y por ende su credibilidad y viceversa.</w:t>
      </w:r>
    </w:p>
    <w:p w14:paraId="0F6B97DC" w14:textId="701A6FF1" w:rsidR="00185161" w:rsidRPr="00F31390" w:rsidRDefault="004B3B9E" w:rsidP="00F31390">
      <w:pPr>
        <w:pStyle w:val="Ttulo1"/>
        <w:keepNext w:val="0"/>
        <w:keepLines w:val="0"/>
        <w:spacing w:before="0" w:after="200" w:line="360" w:lineRule="auto"/>
        <w:rPr>
          <w:rFonts w:ascii="Times New Roman" w:hAnsi="Times New Roman" w:cs="Times New Roman"/>
          <w:color w:val="auto"/>
          <w:lang w:val="es-ES"/>
        </w:rPr>
      </w:pPr>
      <w:bookmarkStart w:id="24" w:name="_Toc456112473"/>
      <w:r w:rsidRPr="00F31390">
        <w:rPr>
          <w:rFonts w:ascii="Times New Roman" w:hAnsi="Times New Roman" w:cs="Times New Roman"/>
          <w:color w:val="auto"/>
          <w:lang w:val="es-ES"/>
        </w:rPr>
        <w:t>Hallazgos</w:t>
      </w:r>
      <w:bookmarkEnd w:id="24"/>
    </w:p>
    <w:p w14:paraId="15465624" w14:textId="2E2933EE" w:rsidR="00F363B9" w:rsidRPr="00F31390" w:rsidRDefault="00F363B9" w:rsidP="00F31390">
      <w:pPr>
        <w:pStyle w:val="Epgrafe"/>
        <w:spacing w:line="360" w:lineRule="auto"/>
        <w:rPr>
          <w:rFonts w:ascii="Times New Roman" w:hAnsi="Times New Roman" w:cs="Times New Roman"/>
          <w:color w:val="auto"/>
          <w:sz w:val="20"/>
          <w:szCs w:val="20"/>
          <w:lang w:val="es-ES"/>
        </w:rPr>
      </w:pPr>
      <w:bookmarkStart w:id="25" w:name="_Toc456111756"/>
      <w:r w:rsidRPr="00F31390">
        <w:rPr>
          <w:rFonts w:ascii="Times New Roman" w:hAnsi="Times New Roman" w:cs="Times New Roman"/>
          <w:color w:val="auto"/>
          <w:sz w:val="20"/>
          <w:szCs w:val="20"/>
          <w:lang w:val="es-ES"/>
        </w:rPr>
        <w:t xml:space="preserve">Tabla </w:t>
      </w:r>
      <w:r w:rsidRPr="00F31390">
        <w:rPr>
          <w:rFonts w:ascii="Times New Roman" w:hAnsi="Times New Roman" w:cs="Times New Roman"/>
          <w:color w:val="auto"/>
          <w:sz w:val="20"/>
          <w:szCs w:val="20"/>
          <w:lang w:val="es-ES"/>
        </w:rPr>
        <w:fldChar w:fldCharType="begin"/>
      </w:r>
      <w:r w:rsidRPr="00F31390">
        <w:rPr>
          <w:rFonts w:ascii="Times New Roman" w:hAnsi="Times New Roman" w:cs="Times New Roman"/>
          <w:color w:val="auto"/>
          <w:sz w:val="20"/>
          <w:szCs w:val="20"/>
          <w:lang w:val="es-ES"/>
        </w:rPr>
        <w:instrText xml:space="preserve"> SEQ Tabla \* ARABIC </w:instrText>
      </w:r>
      <w:r w:rsidRPr="00F31390">
        <w:rPr>
          <w:rFonts w:ascii="Times New Roman" w:hAnsi="Times New Roman" w:cs="Times New Roman"/>
          <w:color w:val="auto"/>
          <w:sz w:val="20"/>
          <w:szCs w:val="20"/>
          <w:lang w:val="es-ES"/>
        </w:rPr>
        <w:fldChar w:fldCharType="separate"/>
      </w:r>
      <w:r w:rsidR="0015344A" w:rsidRPr="00F31390">
        <w:rPr>
          <w:rFonts w:ascii="Times New Roman" w:hAnsi="Times New Roman" w:cs="Times New Roman"/>
          <w:color w:val="auto"/>
          <w:sz w:val="20"/>
          <w:szCs w:val="20"/>
          <w:lang w:val="es-ES"/>
        </w:rPr>
        <w:t>1</w:t>
      </w:r>
      <w:r w:rsidRPr="00F31390">
        <w:rPr>
          <w:rFonts w:ascii="Times New Roman" w:hAnsi="Times New Roman" w:cs="Times New Roman"/>
          <w:color w:val="auto"/>
          <w:sz w:val="20"/>
          <w:szCs w:val="20"/>
          <w:lang w:val="es-ES"/>
        </w:rPr>
        <w:fldChar w:fldCharType="end"/>
      </w:r>
      <w:r w:rsidRPr="00F31390">
        <w:rPr>
          <w:rFonts w:ascii="Times New Roman" w:hAnsi="Times New Roman" w:cs="Times New Roman"/>
          <w:color w:val="auto"/>
          <w:sz w:val="20"/>
          <w:szCs w:val="20"/>
          <w:lang w:val="es-ES"/>
        </w:rPr>
        <w:t>. Fuentes Primarias vs. Fuentes Secundarias</w:t>
      </w:r>
      <w:bookmarkEnd w:id="25"/>
    </w:p>
    <w:tbl>
      <w:tblPr>
        <w:tblStyle w:val="ListTable2"/>
        <w:tblW w:w="5000" w:type="pct"/>
        <w:tblLook w:val="04A0" w:firstRow="1" w:lastRow="0" w:firstColumn="1" w:lastColumn="0" w:noHBand="0" w:noVBand="1"/>
      </w:tblPr>
      <w:tblGrid>
        <w:gridCol w:w="1505"/>
        <w:gridCol w:w="805"/>
        <w:gridCol w:w="809"/>
        <w:gridCol w:w="678"/>
        <w:gridCol w:w="751"/>
        <w:gridCol w:w="640"/>
        <w:gridCol w:w="751"/>
        <w:gridCol w:w="640"/>
        <w:gridCol w:w="751"/>
        <w:gridCol w:w="631"/>
        <w:gridCol w:w="753"/>
      </w:tblGrid>
      <w:tr w:rsidR="0015344A" w:rsidRPr="00F31390" w14:paraId="5EB0C0DB" w14:textId="77777777" w:rsidTr="00F313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 w:type="pct"/>
          </w:tcPr>
          <w:p w14:paraId="7887C081" w14:textId="77777777" w:rsidR="00185161" w:rsidRPr="00F31390" w:rsidRDefault="00185161" w:rsidP="00F31390">
            <w:pPr>
              <w:spacing w:after="200"/>
              <w:jc w:val="both"/>
              <w:rPr>
                <w:rFonts w:ascii="Times New Roman" w:hAnsi="Times New Roman" w:cs="Times New Roman"/>
                <w:sz w:val="20"/>
                <w:szCs w:val="20"/>
                <w:lang w:val="es-ES"/>
              </w:rPr>
            </w:pPr>
          </w:p>
        </w:tc>
        <w:tc>
          <w:tcPr>
            <w:tcW w:w="926" w:type="pct"/>
            <w:gridSpan w:val="2"/>
          </w:tcPr>
          <w:p w14:paraId="0AF104F6" w14:textId="77777777" w:rsidR="00185161" w:rsidRPr="00F31390" w:rsidRDefault="00185161"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Diariamente</w:t>
            </w:r>
          </w:p>
        </w:tc>
        <w:tc>
          <w:tcPr>
            <w:tcW w:w="820" w:type="pct"/>
            <w:gridSpan w:val="2"/>
          </w:tcPr>
          <w:p w14:paraId="5B57FAA7" w14:textId="77777777" w:rsidR="00185161" w:rsidRPr="00F31390" w:rsidRDefault="00185161"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Varias veces al día</w:t>
            </w:r>
          </w:p>
        </w:tc>
        <w:tc>
          <w:tcPr>
            <w:tcW w:w="798" w:type="pct"/>
            <w:gridSpan w:val="2"/>
          </w:tcPr>
          <w:p w14:paraId="5937B5BA" w14:textId="77777777" w:rsidR="00185161" w:rsidRPr="00F31390" w:rsidRDefault="00185161"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Una vez a la semana</w:t>
            </w:r>
          </w:p>
        </w:tc>
        <w:tc>
          <w:tcPr>
            <w:tcW w:w="798" w:type="pct"/>
            <w:gridSpan w:val="2"/>
          </w:tcPr>
          <w:p w14:paraId="49439156" w14:textId="77777777" w:rsidR="00185161" w:rsidRPr="00F31390" w:rsidRDefault="00185161"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Muy pocas veces</w:t>
            </w:r>
          </w:p>
        </w:tc>
        <w:tc>
          <w:tcPr>
            <w:tcW w:w="794" w:type="pct"/>
            <w:gridSpan w:val="2"/>
          </w:tcPr>
          <w:p w14:paraId="402B783E" w14:textId="77777777" w:rsidR="00185161" w:rsidRPr="00F31390" w:rsidRDefault="00185161"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Nunca</w:t>
            </w:r>
          </w:p>
        </w:tc>
      </w:tr>
      <w:tr w:rsidR="0015344A" w:rsidRPr="00F31390" w14:paraId="0A39FBC4"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 w:type="pct"/>
          </w:tcPr>
          <w:p w14:paraId="3DE385B3" w14:textId="77777777" w:rsidR="00A324CD" w:rsidRPr="00F31390" w:rsidRDefault="00A324CD" w:rsidP="00F31390">
            <w:pPr>
              <w:spacing w:after="200"/>
              <w:jc w:val="both"/>
              <w:rPr>
                <w:rFonts w:ascii="Times New Roman" w:hAnsi="Times New Roman" w:cs="Times New Roman"/>
                <w:b w:val="0"/>
                <w:sz w:val="20"/>
                <w:szCs w:val="20"/>
                <w:lang w:val="es-ES"/>
              </w:rPr>
            </w:pPr>
          </w:p>
        </w:tc>
        <w:tc>
          <w:tcPr>
            <w:tcW w:w="2544" w:type="pct"/>
            <w:gridSpan w:val="6"/>
          </w:tcPr>
          <w:p w14:paraId="5C8CEC55"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Frecuente</w:t>
            </w:r>
          </w:p>
        </w:tc>
        <w:tc>
          <w:tcPr>
            <w:tcW w:w="1592" w:type="pct"/>
            <w:gridSpan w:val="4"/>
          </w:tcPr>
          <w:p w14:paraId="25535D96"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Inusual</w:t>
            </w:r>
          </w:p>
        </w:tc>
      </w:tr>
      <w:tr w:rsidR="0015344A" w:rsidRPr="00F31390" w14:paraId="7B4CC549" w14:textId="77777777" w:rsidTr="00F31390">
        <w:tc>
          <w:tcPr>
            <w:cnfStyle w:val="001000000000" w:firstRow="0" w:lastRow="0" w:firstColumn="1" w:lastColumn="0" w:oddVBand="0" w:evenVBand="0" w:oddHBand="0" w:evenHBand="0" w:firstRowFirstColumn="0" w:firstRowLastColumn="0" w:lastRowFirstColumn="0" w:lastRowLastColumn="0"/>
            <w:tcW w:w="864" w:type="pct"/>
          </w:tcPr>
          <w:p w14:paraId="6D7C517C" w14:textId="77777777" w:rsidR="004F4BE2" w:rsidRPr="00F31390" w:rsidRDefault="004F4BE2"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Fuentes primarias (Documentos)</w:t>
            </w:r>
          </w:p>
        </w:tc>
        <w:tc>
          <w:tcPr>
            <w:tcW w:w="462" w:type="pct"/>
          </w:tcPr>
          <w:p w14:paraId="554F0698"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64" w:type="pct"/>
          </w:tcPr>
          <w:p w14:paraId="53BCDB7F"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389" w:type="pct"/>
          </w:tcPr>
          <w:p w14:paraId="0F3D6EA8"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31" w:type="pct"/>
          </w:tcPr>
          <w:p w14:paraId="42CADC80"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367" w:type="pct"/>
          </w:tcPr>
          <w:p w14:paraId="7B7A008D"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31" w:type="pct"/>
          </w:tcPr>
          <w:p w14:paraId="12740A33"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367" w:type="pct"/>
          </w:tcPr>
          <w:p w14:paraId="08B80C70"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31" w:type="pct"/>
          </w:tcPr>
          <w:p w14:paraId="17C1EA39"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62" w:type="pct"/>
          </w:tcPr>
          <w:p w14:paraId="054355C4"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31" w:type="pct"/>
          </w:tcPr>
          <w:p w14:paraId="033DF781"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r>
      <w:tr w:rsidR="0015344A" w:rsidRPr="00F31390" w14:paraId="7FA6215F"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 w:type="pct"/>
          </w:tcPr>
          <w:p w14:paraId="4B396EEB" w14:textId="77777777" w:rsidR="004F4BE2" w:rsidRPr="00F31390" w:rsidRDefault="004F4BE2"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Fuentes primarias (Personas)</w:t>
            </w:r>
          </w:p>
        </w:tc>
        <w:tc>
          <w:tcPr>
            <w:tcW w:w="462" w:type="pct"/>
          </w:tcPr>
          <w:p w14:paraId="7560FF6A" w14:textId="77777777" w:rsidR="004F4BE2" w:rsidRPr="00F31390" w:rsidRDefault="004F4BE2"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64" w:type="pct"/>
          </w:tcPr>
          <w:p w14:paraId="253381BE" w14:textId="77777777" w:rsidR="004F4BE2" w:rsidRPr="00F31390" w:rsidRDefault="004F4BE2"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389" w:type="pct"/>
          </w:tcPr>
          <w:p w14:paraId="44050FCB" w14:textId="77777777" w:rsidR="004F4BE2" w:rsidRPr="00F31390" w:rsidRDefault="004F4BE2"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31" w:type="pct"/>
          </w:tcPr>
          <w:p w14:paraId="113BBA50" w14:textId="77777777" w:rsidR="004F4BE2" w:rsidRPr="00F31390" w:rsidRDefault="004F4BE2"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c>
          <w:tcPr>
            <w:tcW w:w="367" w:type="pct"/>
          </w:tcPr>
          <w:p w14:paraId="3B674131" w14:textId="77777777" w:rsidR="004F4BE2" w:rsidRPr="00F31390" w:rsidRDefault="004F4BE2"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31" w:type="pct"/>
          </w:tcPr>
          <w:p w14:paraId="033CBC23" w14:textId="77777777" w:rsidR="004F4BE2" w:rsidRPr="00F31390" w:rsidRDefault="004F4BE2"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67" w:type="pct"/>
          </w:tcPr>
          <w:p w14:paraId="4C0A3B31" w14:textId="77777777" w:rsidR="004F4BE2" w:rsidRPr="00F31390" w:rsidRDefault="004F4BE2"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31" w:type="pct"/>
          </w:tcPr>
          <w:p w14:paraId="3F8DB4A6" w14:textId="77777777" w:rsidR="004F4BE2" w:rsidRPr="00F31390" w:rsidRDefault="004F4BE2"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362" w:type="pct"/>
          </w:tcPr>
          <w:p w14:paraId="3A5819B9" w14:textId="77777777" w:rsidR="004F4BE2" w:rsidRPr="00F31390" w:rsidRDefault="004F4BE2"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31" w:type="pct"/>
          </w:tcPr>
          <w:p w14:paraId="60DFAABE" w14:textId="77777777" w:rsidR="004F4BE2" w:rsidRPr="00F31390" w:rsidRDefault="004F4BE2"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r>
      <w:tr w:rsidR="0015344A" w:rsidRPr="00F31390" w14:paraId="5D71DA7A" w14:textId="77777777" w:rsidTr="00F31390">
        <w:tc>
          <w:tcPr>
            <w:cnfStyle w:val="001000000000" w:firstRow="0" w:lastRow="0" w:firstColumn="1" w:lastColumn="0" w:oddVBand="0" w:evenVBand="0" w:oddHBand="0" w:evenHBand="0" w:firstRowFirstColumn="0" w:firstRowLastColumn="0" w:lastRowFirstColumn="0" w:lastRowLastColumn="0"/>
            <w:tcW w:w="864" w:type="pct"/>
          </w:tcPr>
          <w:p w14:paraId="235B3E5D" w14:textId="77777777" w:rsidR="004F4BE2" w:rsidRPr="00F31390" w:rsidRDefault="004F4BE2"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Fuentes secundarias (Agencias)</w:t>
            </w:r>
          </w:p>
        </w:tc>
        <w:tc>
          <w:tcPr>
            <w:tcW w:w="462" w:type="pct"/>
          </w:tcPr>
          <w:p w14:paraId="7E742B35"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64" w:type="pct"/>
          </w:tcPr>
          <w:p w14:paraId="49AA7DA6"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c>
          <w:tcPr>
            <w:tcW w:w="389" w:type="pct"/>
          </w:tcPr>
          <w:p w14:paraId="2CA32AA3"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31" w:type="pct"/>
          </w:tcPr>
          <w:p w14:paraId="0AA7872F"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c>
          <w:tcPr>
            <w:tcW w:w="367" w:type="pct"/>
          </w:tcPr>
          <w:p w14:paraId="57F9D2FD"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31" w:type="pct"/>
          </w:tcPr>
          <w:p w14:paraId="2620279A"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67" w:type="pct"/>
          </w:tcPr>
          <w:p w14:paraId="3A9C03CE"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31" w:type="pct"/>
          </w:tcPr>
          <w:p w14:paraId="0E4ACCE8"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362" w:type="pct"/>
          </w:tcPr>
          <w:p w14:paraId="66A3964D"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31" w:type="pct"/>
          </w:tcPr>
          <w:p w14:paraId="2CCA06C1" w14:textId="77777777" w:rsidR="004F4BE2" w:rsidRPr="00F31390" w:rsidRDefault="004F4BE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r>
      <w:tr w:rsidR="0015344A" w:rsidRPr="00F31390" w14:paraId="33EC1B56"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 w:type="pct"/>
          </w:tcPr>
          <w:p w14:paraId="26EF98A1" w14:textId="533111F0" w:rsidR="004F4BE2" w:rsidRPr="00F31390" w:rsidRDefault="004F4BE2"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Fuentes secundarias (Otros medios)</w:t>
            </w:r>
          </w:p>
        </w:tc>
        <w:tc>
          <w:tcPr>
            <w:tcW w:w="462" w:type="pct"/>
          </w:tcPr>
          <w:p w14:paraId="50BF1A80" w14:textId="77777777" w:rsidR="004F4BE2" w:rsidRPr="00F31390" w:rsidRDefault="004F4BE2"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64" w:type="pct"/>
          </w:tcPr>
          <w:p w14:paraId="4E687B50" w14:textId="77777777" w:rsidR="004F4BE2" w:rsidRPr="00F31390" w:rsidRDefault="004F4BE2"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w:t>
            </w:r>
          </w:p>
        </w:tc>
        <w:tc>
          <w:tcPr>
            <w:tcW w:w="389" w:type="pct"/>
          </w:tcPr>
          <w:p w14:paraId="194F8B99" w14:textId="77777777" w:rsidR="004F4BE2" w:rsidRPr="00F31390" w:rsidRDefault="004F4BE2"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31" w:type="pct"/>
          </w:tcPr>
          <w:p w14:paraId="1BAB36C3" w14:textId="77777777" w:rsidR="004F4BE2" w:rsidRPr="00F31390" w:rsidRDefault="001B653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67" w:type="pct"/>
          </w:tcPr>
          <w:p w14:paraId="1260A9F0" w14:textId="77777777" w:rsidR="004F4BE2" w:rsidRPr="00F31390" w:rsidRDefault="004F4BE2"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31" w:type="pct"/>
          </w:tcPr>
          <w:p w14:paraId="21642086" w14:textId="77777777" w:rsidR="004F4BE2" w:rsidRPr="00F31390" w:rsidRDefault="001B653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c>
          <w:tcPr>
            <w:tcW w:w="367" w:type="pct"/>
          </w:tcPr>
          <w:p w14:paraId="19408156" w14:textId="77777777" w:rsidR="004F4BE2" w:rsidRPr="00F31390" w:rsidRDefault="004F4BE2"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31" w:type="pct"/>
          </w:tcPr>
          <w:p w14:paraId="5AAE6CC0" w14:textId="77777777" w:rsidR="004F4BE2" w:rsidRPr="00F31390" w:rsidRDefault="001B653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62" w:type="pct"/>
          </w:tcPr>
          <w:p w14:paraId="708ED78A" w14:textId="77777777" w:rsidR="004F4BE2" w:rsidRPr="00F31390" w:rsidRDefault="004F4BE2"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31" w:type="pct"/>
          </w:tcPr>
          <w:p w14:paraId="32EFC883" w14:textId="77777777" w:rsidR="004F4BE2" w:rsidRPr="00F31390" w:rsidRDefault="001B653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r>
      <w:tr w:rsidR="0015344A" w:rsidRPr="00F31390" w14:paraId="079EB3FE" w14:textId="77777777" w:rsidTr="00F31390">
        <w:tc>
          <w:tcPr>
            <w:cnfStyle w:val="001000000000" w:firstRow="0" w:lastRow="0" w:firstColumn="1" w:lastColumn="0" w:oddVBand="0" w:evenVBand="0" w:oddHBand="0" w:evenHBand="0" w:firstRowFirstColumn="0" w:firstRowLastColumn="0" w:lastRowFirstColumn="0" w:lastRowLastColumn="0"/>
            <w:tcW w:w="864" w:type="pct"/>
          </w:tcPr>
          <w:p w14:paraId="03E1929B" w14:textId="77777777" w:rsidR="004F4BE2" w:rsidRPr="00F31390" w:rsidRDefault="004F4BE2"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Fuentes secundarias (Internet)</w:t>
            </w:r>
          </w:p>
        </w:tc>
        <w:tc>
          <w:tcPr>
            <w:tcW w:w="462" w:type="pct"/>
          </w:tcPr>
          <w:p w14:paraId="7FC1E80C" w14:textId="77777777" w:rsidR="004F4BE2" w:rsidRPr="00F31390" w:rsidRDefault="001B653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64" w:type="pct"/>
          </w:tcPr>
          <w:p w14:paraId="4CF006D9" w14:textId="77777777" w:rsidR="004F4BE2" w:rsidRPr="00F31390" w:rsidRDefault="001B653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w:t>
            </w:r>
          </w:p>
        </w:tc>
        <w:tc>
          <w:tcPr>
            <w:tcW w:w="389" w:type="pct"/>
          </w:tcPr>
          <w:p w14:paraId="2F43A1A7" w14:textId="77777777" w:rsidR="004F4BE2" w:rsidRPr="00F31390" w:rsidRDefault="001B653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13</w:t>
            </w:r>
          </w:p>
        </w:tc>
        <w:tc>
          <w:tcPr>
            <w:tcW w:w="431" w:type="pct"/>
          </w:tcPr>
          <w:p w14:paraId="509D4FF2" w14:textId="77777777" w:rsidR="004F4BE2" w:rsidRPr="00F31390" w:rsidRDefault="001B653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46,4</w:t>
            </w:r>
          </w:p>
        </w:tc>
        <w:tc>
          <w:tcPr>
            <w:tcW w:w="367" w:type="pct"/>
          </w:tcPr>
          <w:p w14:paraId="3E10CD4F" w14:textId="77777777" w:rsidR="004F4BE2" w:rsidRPr="00F31390" w:rsidRDefault="001B653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31" w:type="pct"/>
          </w:tcPr>
          <w:p w14:paraId="25A113BC" w14:textId="77777777" w:rsidR="004F4BE2" w:rsidRPr="00F31390" w:rsidRDefault="001B653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67" w:type="pct"/>
          </w:tcPr>
          <w:p w14:paraId="2F7EEA71" w14:textId="77777777" w:rsidR="004F4BE2" w:rsidRPr="00F31390" w:rsidRDefault="001B653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31" w:type="pct"/>
          </w:tcPr>
          <w:p w14:paraId="32F4AE0B" w14:textId="77777777" w:rsidR="004F4BE2" w:rsidRPr="00F31390" w:rsidRDefault="001B653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62" w:type="pct"/>
          </w:tcPr>
          <w:p w14:paraId="6FC5B04A" w14:textId="77777777" w:rsidR="004F4BE2" w:rsidRPr="00F31390" w:rsidRDefault="001B653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31" w:type="pct"/>
          </w:tcPr>
          <w:p w14:paraId="0E08EDFD" w14:textId="77777777" w:rsidR="004F4BE2" w:rsidRPr="00F31390" w:rsidRDefault="001B653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r>
    </w:tbl>
    <w:p w14:paraId="6E6BC9C6" w14:textId="0EE0A681" w:rsidR="00185161" w:rsidRPr="00F31390" w:rsidRDefault="004B3B9E" w:rsidP="00F31390">
      <w:pPr>
        <w:spacing w:line="360" w:lineRule="auto"/>
        <w:rPr>
          <w:rFonts w:ascii="Times New Roman" w:hAnsi="Times New Roman" w:cs="Times New Roman"/>
          <w:sz w:val="20"/>
          <w:szCs w:val="20"/>
          <w:lang w:val="es-ES"/>
        </w:rPr>
      </w:pPr>
      <w:r w:rsidRPr="00F31390">
        <w:rPr>
          <w:rFonts w:ascii="Times New Roman" w:hAnsi="Times New Roman" w:cs="Times New Roman"/>
          <w:sz w:val="20"/>
          <w:szCs w:val="20"/>
          <w:lang w:val="es-ES"/>
        </w:rPr>
        <w:t>Fuente:</w:t>
      </w:r>
      <w:r w:rsidR="006D18BA" w:rsidRPr="00F31390">
        <w:rPr>
          <w:rFonts w:ascii="Times New Roman" w:hAnsi="Times New Roman" w:cs="Times New Roman"/>
          <w:sz w:val="20"/>
          <w:szCs w:val="20"/>
          <w:lang w:val="es-ES"/>
        </w:rPr>
        <w:t xml:space="preserve"> Encuesta de credibilidad de medios, periodistas y fuentes en Ecuador 2014</w:t>
      </w:r>
    </w:p>
    <w:p w14:paraId="38289B1B" w14:textId="77777777" w:rsidR="000E2D4F" w:rsidRPr="00F31390" w:rsidRDefault="002323CF"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Lo primero que se analizó a través de las encuestas </w:t>
      </w:r>
      <w:r w:rsidR="0090183B" w:rsidRPr="00F31390">
        <w:rPr>
          <w:rFonts w:ascii="Times New Roman" w:hAnsi="Times New Roman" w:cs="Times New Roman"/>
          <w:sz w:val="24"/>
          <w:szCs w:val="24"/>
          <w:lang w:val="es-ES"/>
        </w:rPr>
        <w:t>es</w:t>
      </w:r>
      <w:r w:rsidRPr="00F31390">
        <w:rPr>
          <w:rFonts w:ascii="Times New Roman" w:hAnsi="Times New Roman" w:cs="Times New Roman"/>
          <w:sz w:val="24"/>
          <w:szCs w:val="24"/>
          <w:lang w:val="es-ES"/>
        </w:rPr>
        <w:t xml:space="preserve"> qué tipo de fuente es </w:t>
      </w:r>
      <w:r w:rsidR="00DA6161" w:rsidRPr="00F31390">
        <w:rPr>
          <w:rFonts w:ascii="Times New Roman" w:hAnsi="Times New Roman" w:cs="Times New Roman"/>
          <w:bCs/>
          <w:sz w:val="24"/>
          <w:szCs w:val="24"/>
          <w:lang w:val="es-ES"/>
        </w:rPr>
        <w:t>consultada</w:t>
      </w:r>
      <w:r w:rsidR="00B924A8" w:rsidRPr="00F31390">
        <w:rPr>
          <w:rFonts w:ascii="Times New Roman" w:hAnsi="Times New Roman" w:cs="Times New Roman"/>
          <w:sz w:val="24"/>
          <w:szCs w:val="24"/>
          <w:lang w:val="es-ES"/>
        </w:rPr>
        <w:t xml:space="preserve"> </w:t>
      </w:r>
      <w:r w:rsidR="00F634C6" w:rsidRPr="00F31390">
        <w:rPr>
          <w:rFonts w:ascii="Times New Roman" w:hAnsi="Times New Roman" w:cs="Times New Roman"/>
          <w:sz w:val="24"/>
          <w:szCs w:val="24"/>
          <w:lang w:val="es-ES"/>
        </w:rPr>
        <w:t xml:space="preserve">con mayor frecuencia </w:t>
      </w:r>
      <w:r w:rsidR="00B924A8" w:rsidRPr="00F31390">
        <w:rPr>
          <w:rFonts w:ascii="Times New Roman" w:hAnsi="Times New Roman" w:cs="Times New Roman"/>
          <w:sz w:val="24"/>
          <w:szCs w:val="24"/>
          <w:lang w:val="es-ES"/>
        </w:rPr>
        <w:t>p</w:t>
      </w:r>
      <w:r w:rsidR="007130C8" w:rsidRPr="00F31390">
        <w:rPr>
          <w:rFonts w:ascii="Times New Roman" w:hAnsi="Times New Roman" w:cs="Times New Roman"/>
          <w:sz w:val="24"/>
          <w:szCs w:val="24"/>
          <w:lang w:val="es-ES"/>
        </w:rPr>
        <w:t>or los periodistas en el Ecuador</w:t>
      </w:r>
      <w:r w:rsidR="00DA6161" w:rsidRPr="00F31390">
        <w:rPr>
          <w:rFonts w:ascii="Times New Roman" w:hAnsi="Times New Roman" w:cs="Times New Roman"/>
          <w:bCs/>
          <w:sz w:val="24"/>
          <w:szCs w:val="24"/>
          <w:lang w:val="es-ES"/>
        </w:rPr>
        <w:t>. Como se puede ver en la tabla 1,</w:t>
      </w:r>
      <w:r w:rsidR="00773A4E" w:rsidRPr="00F31390">
        <w:rPr>
          <w:rFonts w:ascii="Times New Roman" w:hAnsi="Times New Roman" w:cs="Times New Roman"/>
          <w:bCs/>
          <w:sz w:val="24"/>
          <w:szCs w:val="24"/>
          <w:lang w:val="es-ES"/>
        </w:rPr>
        <w:t xml:space="preserve"> los documentos </w:t>
      </w:r>
      <w:r w:rsidR="00615619" w:rsidRPr="00F31390">
        <w:rPr>
          <w:rFonts w:ascii="Times New Roman" w:hAnsi="Times New Roman" w:cs="Times New Roman"/>
          <w:bCs/>
          <w:sz w:val="24"/>
          <w:szCs w:val="24"/>
          <w:lang w:val="es-ES"/>
        </w:rPr>
        <w:t>son consultados</w:t>
      </w:r>
      <w:r w:rsidR="00773A4E" w:rsidRPr="00F31390">
        <w:rPr>
          <w:rFonts w:ascii="Times New Roman" w:hAnsi="Times New Roman" w:cs="Times New Roman"/>
          <w:bCs/>
          <w:sz w:val="24"/>
          <w:szCs w:val="24"/>
          <w:lang w:val="es-ES"/>
        </w:rPr>
        <w:t xml:space="preserve"> diariamente por el 28,6% de los periodistas, varias veces al día</w:t>
      </w:r>
      <w:r w:rsidR="00773A4E" w:rsidRPr="00F31390">
        <w:rPr>
          <w:rFonts w:ascii="Times New Roman" w:hAnsi="Times New Roman" w:cs="Times New Roman"/>
          <w:bCs/>
          <w:i/>
          <w:sz w:val="24"/>
          <w:szCs w:val="24"/>
          <w:lang w:val="es-ES"/>
        </w:rPr>
        <w:t xml:space="preserve"> </w:t>
      </w:r>
      <w:r w:rsidR="00773A4E" w:rsidRPr="00F31390">
        <w:rPr>
          <w:rFonts w:ascii="Times New Roman" w:hAnsi="Times New Roman" w:cs="Times New Roman"/>
          <w:bCs/>
          <w:sz w:val="24"/>
          <w:szCs w:val="24"/>
          <w:lang w:val="es-ES"/>
        </w:rPr>
        <w:t>por el 32,1% y una vez a la semana</w:t>
      </w:r>
      <w:r w:rsidR="00773A4E" w:rsidRPr="00F31390">
        <w:rPr>
          <w:rFonts w:ascii="Times New Roman" w:hAnsi="Times New Roman" w:cs="Times New Roman"/>
          <w:sz w:val="24"/>
          <w:szCs w:val="24"/>
          <w:lang w:val="es-ES"/>
        </w:rPr>
        <w:t xml:space="preserve"> por el 21,4%</w:t>
      </w:r>
      <w:r w:rsidR="00773A4E" w:rsidRPr="00F31390">
        <w:rPr>
          <w:rFonts w:ascii="Times New Roman" w:hAnsi="Times New Roman" w:cs="Times New Roman"/>
          <w:bCs/>
          <w:sz w:val="24"/>
          <w:szCs w:val="24"/>
          <w:lang w:val="es-ES"/>
        </w:rPr>
        <w:t xml:space="preserve">. Si </w:t>
      </w:r>
      <w:r w:rsidR="00422AAD" w:rsidRPr="00F31390">
        <w:rPr>
          <w:rFonts w:ascii="Times New Roman" w:hAnsi="Times New Roman" w:cs="Times New Roman"/>
          <w:bCs/>
          <w:sz w:val="24"/>
          <w:szCs w:val="24"/>
          <w:lang w:val="es-ES"/>
        </w:rPr>
        <w:t xml:space="preserve">agrupamos estas variables bajo el concepto de frecuencia y </w:t>
      </w:r>
      <w:r w:rsidR="00773A4E" w:rsidRPr="00F31390">
        <w:rPr>
          <w:rFonts w:ascii="Times New Roman" w:hAnsi="Times New Roman" w:cs="Times New Roman"/>
          <w:bCs/>
          <w:sz w:val="24"/>
          <w:szCs w:val="24"/>
          <w:lang w:val="es-ES"/>
        </w:rPr>
        <w:t>sumamos los porcentajes</w:t>
      </w:r>
      <w:r w:rsidR="0090183B" w:rsidRPr="00F31390">
        <w:rPr>
          <w:rFonts w:ascii="Times New Roman" w:hAnsi="Times New Roman" w:cs="Times New Roman"/>
          <w:bCs/>
          <w:sz w:val="24"/>
          <w:szCs w:val="24"/>
          <w:lang w:val="es-ES"/>
        </w:rPr>
        <w:t xml:space="preserve"> </w:t>
      </w:r>
      <w:r w:rsidR="00773A4E" w:rsidRPr="00F31390">
        <w:rPr>
          <w:rFonts w:ascii="Times New Roman" w:hAnsi="Times New Roman" w:cs="Times New Roman"/>
          <w:bCs/>
          <w:sz w:val="24"/>
          <w:szCs w:val="24"/>
          <w:lang w:val="es-ES"/>
        </w:rPr>
        <w:t xml:space="preserve">podemos decir que el 82,1% de los periodistas </w:t>
      </w:r>
      <w:r w:rsidR="00615619" w:rsidRPr="00F31390">
        <w:rPr>
          <w:rFonts w:ascii="Times New Roman" w:hAnsi="Times New Roman" w:cs="Times New Roman"/>
          <w:bCs/>
          <w:sz w:val="24"/>
          <w:szCs w:val="24"/>
          <w:lang w:val="es-ES"/>
        </w:rPr>
        <w:t>se sirven de</w:t>
      </w:r>
      <w:r w:rsidR="00773A4E" w:rsidRPr="00F31390">
        <w:rPr>
          <w:rFonts w:ascii="Times New Roman" w:hAnsi="Times New Roman" w:cs="Times New Roman"/>
          <w:bCs/>
          <w:sz w:val="24"/>
          <w:szCs w:val="24"/>
          <w:lang w:val="es-ES"/>
        </w:rPr>
        <w:t xml:space="preserve"> </w:t>
      </w:r>
      <w:r w:rsidR="00615619" w:rsidRPr="00F31390">
        <w:rPr>
          <w:rFonts w:ascii="Times New Roman" w:hAnsi="Times New Roman" w:cs="Times New Roman"/>
          <w:bCs/>
          <w:sz w:val="24"/>
          <w:szCs w:val="24"/>
          <w:lang w:val="es-ES"/>
        </w:rPr>
        <w:t>los documentos</w:t>
      </w:r>
      <w:r w:rsidR="00773A4E" w:rsidRPr="00F31390">
        <w:rPr>
          <w:rFonts w:ascii="Times New Roman" w:hAnsi="Times New Roman" w:cs="Times New Roman"/>
          <w:bCs/>
          <w:sz w:val="24"/>
          <w:szCs w:val="24"/>
          <w:lang w:val="es-ES"/>
        </w:rPr>
        <w:t xml:space="preserve"> frecuentemente. </w:t>
      </w:r>
      <w:r w:rsidR="0090183B" w:rsidRPr="00F31390">
        <w:rPr>
          <w:rFonts w:ascii="Times New Roman" w:hAnsi="Times New Roman" w:cs="Times New Roman"/>
          <w:bCs/>
          <w:sz w:val="24"/>
          <w:szCs w:val="24"/>
          <w:lang w:val="es-ES"/>
        </w:rPr>
        <w:t xml:space="preserve">Si aplicamos el mismo procedimiento </w:t>
      </w:r>
      <w:r w:rsidR="00615619" w:rsidRPr="00F31390">
        <w:rPr>
          <w:rFonts w:ascii="Times New Roman" w:hAnsi="Times New Roman" w:cs="Times New Roman"/>
          <w:bCs/>
          <w:sz w:val="24"/>
          <w:szCs w:val="24"/>
          <w:lang w:val="es-ES"/>
        </w:rPr>
        <w:t>con las fuentes restantes,</w:t>
      </w:r>
      <w:r w:rsidR="00890F09" w:rsidRPr="00F31390">
        <w:rPr>
          <w:rFonts w:ascii="Times New Roman" w:hAnsi="Times New Roman" w:cs="Times New Roman"/>
          <w:bCs/>
          <w:sz w:val="24"/>
          <w:szCs w:val="24"/>
          <w:lang w:val="es-ES"/>
        </w:rPr>
        <w:t xml:space="preserve"> </w:t>
      </w:r>
      <w:r w:rsidR="0090183B" w:rsidRPr="00F31390">
        <w:rPr>
          <w:rFonts w:ascii="Times New Roman" w:hAnsi="Times New Roman" w:cs="Times New Roman"/>
          <w:bCs/>
          <w:sz w:val="24"/>
          <w:szCs w:val="24"/>
          <w:lang w:val="es-ES"/>
        </w:rPr>
        <w:t xml:space="preserve">las personas son </w:t>
      </w:r>
      <w:r w:rsidR="00890F09" w:rsidRPr="00F31390">
        <w:rPr>
          <w:rFonts w:ascii="Times New Roman" w:hAnsi="Times New Roman" w:cs="Times New Roman"/>
          <w:bCs/>
          <w:sz w:val="24"/>
          <w:szCs w:val="24"/>
          <w:lang w:val="es-ES"/>
        </w:rPr>
        <w:t>consultadas</w:t>
      </w:r>
      <w:r w:rsidR="0090183B" w:rsidRPr="00F31390">
        <w:rPr>
          <w:rFonts w:ascii="Times New Roman" w:hAnsi="Times New Roman" w:cs="Times New Roman"/>
          <w:bCs/>
          <w:sz w:val="24"/>
          <w:szCs w:val="24"/>
          <w:lang w:val="es-ES"/>
        </w:rPr>
        <w:t xml:space="preserve"> frecuentemente por el 57,2% de los periodistas, las agencias de noticias por el 67,9%, otros medios por el</w:t>
      </w:r>
      <w:r w:rsidR="00422AAD" w:rsidRPr="00F31390">
        <w:rPr>
          <w:rFonts w:ascii="Times New Roman" w:hAnsi="Times New Roman" w:cs="Times New Roman"/>
          <w:bCs/>
          <w:sz w:val="24"/>
          <w:szCs w:val="24"/>
          <w:lang w:val="es-ES"/>
        </w:rPr>
        <w:t xml:space="preserve"> 78,5% y el internet por el 78,6</w:t>
      </w:r>
      <w:r w:rsidR="0090183B" w:rsidRPr="00F31390">
        <w:rPr>
          <w:rFonts w:ascii="Times New Roman" w:hAnsi="Times New Roman" w:cs="Times New Roman"/>
          <w:bCs/>
          <w:sz w:val="24"/>
          <w:szCs w:val="24"/>
          <w:lang w:val="es-ES"/>
        </w:rPr>
        <w:t xml:space="preserve">%. </w:t>
      </w:r>
      <w:r w:rsidR="00CB4736" w:rsidRPr="00F31390">
        <w:rPr>
          <w:rFonts w:ascii="Times New Roman" w:hAnsi="Times New Roman" w:cs="Times New Roman"/>
          <w:bCs/>
          <w:sz w:val="24"/>
          <w:szCs w:val="24"/>
          <w:lang w:val="es-ES"/>
        </w:rPr>
        <w:t>L</w:t>
      </w:r>
      <w:r w:rsidR="00890F09" w:rsidRPr="00F31390">
        <w:rPr>
          <w:rFonts w:ascii="Times New Roman" w:hAnsi="Times New Roman" w:cs="Times New Roman"/>
          <w:bCs/>
          <w:sz w:val="24"/>
          <w:szCs w:val="24"/>
          <w:lang w:val="es-ES"/>
        </w:rPr>
        <w:t xml:space="preserve">a fuente primaria </w:t>
      </w:r>
      <w:r w:rsidR="00422AAD" w:rsidRPr="00F31390">
        <w:rPr>
          <w:rFonts w:ascii="Times New Roman" w:hAnsi="Times New Roman" w:cs="Times New Roman"/>
          <w:bCs/>
          <w:sz w:val="24"/>
          <w:szCs w:val="24"/>
          <w:lang w:val="es-ES"/>
        </w:rPr>
        <w:t>consultada frecuentemente por la mayoría de periodistas son los documentos, mi</w:t>
      </w:r>
      <w:r w:rsidR="00890F09" w:rsidRPr="00F31390">
        <w:rPr>
          <w:rFonts w:ascii="Times New Roman" w:hAnsi="Times New Roman" w:cs="Times New Roman"/>
          <w:bCs/>
          <w:sz w:val="24"/>
          <w:szCs w:val="24"/>
          <w:lang w:val="es-ES"/>
        </w:rPr>
        <w:t>entras que la fuente secundaria</w:t>
      </w:r>
      <w:r w:rsidR="00422AAD" w:rsidRPr="00F31390">
        <w:rPr>
          <w:rFonts w:ascii="Times New Roman" w:hAnsi="Times New Roman" w:cs="Times New Roman"/>
          <w:bCs/>
          <w:sz w:val="24"/>
          <w:szCs w:val="24"/>
          <w:lang w:val="es-ES"/>
        </w:rPr>
        <w:t xml:space="preserve"> es el Internet.</w:t>
      </w:r>
      <w:r w:rsidR="004B7C92" w:rsidRPr="00F31390">
        <w:rPr>
          <w:rFonts w:ascii="Times New Roman" w:hAnsi="Times New Roman" w:cs="Times New Roman"/>
          <w:bCs/>
          <w:sz w:val="24"/>
          <w:szCs w:val="24"/>
          <w:lang w:val="es-ES"/>
        </w:rPr>
        <w:t xml:space="preserve"> </w:t>
      </w:r>
      <w:r w:rsidR="00CB4736" w:rsidRPr="00F31390">
        <w:rPr>
          <w:rFonts w:ascii="Times New Roman" w:hAnsi="Times New Roman" w:cs="Times New Roman"/>
          <w:bCs/>
          <w:sz w:val="24"/>
          <w:szCs w:val="24"/>
          <w:lang w:val="es-ES"/>
        </w:rPr>
        <w:t>L</w:t>
      </w:r>
      <w:r w:rsidR="00B05218" w:rsidRPr="00F31390">
        <w:rPr>
          <w:rFonts w:ascii="Times New Roman" w:hAnsi="Times New Roman" w:cs="Times New Roman"/>
          <w:bCs/>
          <w:sz w:val="24"/>
          <w:szCs w:val="24"/>
          <w:lang w:val="es-ES"/>
        </w:rPr>
        <w:t xml:space="preserve">a fuente primaria consultada </w:t>
      </w:r>
      <w:r w:rsidR="00890F09" w:rsidRPr="00F31390">
        <w:rPr>
          <w:rFonts w:ascii="Times New Roman" w:hAnsi="Times New Roman" w:cs="Times New Roman"/>
          <w:bCs/>
          <w:sz w:val="24"/>
          <w:szCs w:val="24"/>
          <w:lang w:val="es-ES"/>
        </w:rPr>
        <w:t>inusualmente</w:t>
      </w:r>
      <w:r w:rsidR="00B05218" w:rsidRPr="00F31390">
        <w:rPr>
          <w:rFonts w:ascii="Times New Roman" w:hAnsi="Times New Roman" w:cs="Times New Roman"/>
          <w:bCs/>
          <w:sz w:val="24"/>
          <w:szCs w:val="24"/>
          <w:lang w:val="es-ES"/>
        </w:rPr>
        <w:t xml:space="preserve"> por la mayoría de los periodistas son las personas con un 42,8% y la fuente secundaria son las agencias de noticias con un 32,2%. </w:t>
      </w:r>
      <w:r w:rsidR="00890F09" w:rsidRPr="00F31390">
        <w:rPr>
          <w:rFonts w:ascii="Times New Roman" w:hAnsi="Times New Roman" w:cs="Times New Roman"/>
          <w:bCs/>
          <w:sz w:val="24"/>
          <w:szCs w:val="24"/>
          <w:lang w:val="es-ES"/>
        </w:rPr>
        <w:t xml:space="preserve">Como </w:t>
      </w:r>
      <w:r w:rsidR="00890F09" w:rsidRPr="00F31390">
        <w:rPr>
          <w:rFonts w:ascii="Times New Roman" w:hAnsi="Times New Roman" w:cs="Times New Roman"/>
          <w:bCs/>
          <w:sz w:val="24"/>
          <w:szCs w:val="24"/>
          <w:lang w:val="es-ES"/>
        </w:rPr>
        <w:lastRenderedPageBreak/>
        <w:t xml:space="preserve">resultado global, </w:t>
      </w:r>
      <w:r w:rsidR="00615619" w:rsidRPr="00F31390">
        <w:rPr>
          <w:rFonts w:ascii="Times New Roman" w:hAnsi="Times New Roman" w:cs="Times New Roman"/>
          <w:bCs/>
          <w:sz w:val="24"/>
          <w:szCs w:val="24"/>
          <w:lang w:val="es-ES"/>
        </w:rPr>
        <w:t>los documentos son consultados</w:t>
      </w:r>
      <w:r w:rsidR="00B05218" w:rsidRPr="00F31390">
        <w:rPr>
          <w:rFonts w:ascii="Times New Roman" w:hAnsi="Times New Roman" w:cs="Times New Roman"/>
          <w:bCs/>
          <w:sz w:val="24"/>
          <w:szCs w:val="24"/>
          <w:lang w:val="es-ES"/>
        </w:rPr>
        <w:t xml:space="preserve"> </w:t>
      </w:r>
      <w:r w:rsidR="00890F09" w:rsidRPr="00F31390">
        <w:rPr>
          <w:rFonts w:ascii="Times New Roman" w:hAnsi="Times New Roman" w:cs="Times New Roman"/>
          <w:bCs/>
          <w:sz w:val="24"/>
          <w:szCs w:val="24"/>
          <w:lang w:val="es-ES"/>
        </w:rPr>
        <w:t>con mayor frecuencia</w:t>
      </w:r>
      <w:r w:rsidR="00B05218" w:rsidRPr="00F31390">
        <w:rPr>
          <w:rFonts w:ascii="Times New Roman" w:hAnsi="Times New Roman" w:cs="Times New Roman"/>
          <w:bCs/>
          <w:sz w:val="24"/>
          <w:szCs w:val="24"/>
          <w:lang w:val="es-ES"/>
        </w:rPr>
        <w:t xml:space="preserve"> por la mayoría de</w:t>
      </w:r>
      <w:r w:rsidR="004B7C92" w:rsidRPr="00F31390">
        <w:rPr>
          <w:rFonts w:ascii="Times New Roman" w:hAnsi="Times New Roman" w:cs="Times New Roman"/>
          <w:bCs/>
          <w:sz w:val="24"/>
          <w:szCs w:val="24"/>
          <w:lang w:val="es-ES"/>
        </w:rPr>
        <w:t xml:space="preserve"> </w:t>
      </w:r>
      <w:r w:rsidR="00B05218" w:rsidRPr="00F31390">
        <w:rPr>
          <w:rFonts w:ascii="Times New Roman" w:hAnsi="Times New Roman" w:cs="Times New Roman"/>
          <w:bCs/>
          <w:sz w:val="24"/>
          <w:szCs w:val="24"/>
          <w:lang w:val="es-ES"/>
        </w:rPr>
        <w:t xml:space="preserve">periodistas </w:t>
      </w:r>
      <w:r w:rsidR="00890F09" w:rsidRPr="00F31390">
        <w:rPr>
          <w:rFonts w:ascii="Times New Roman" w:hAnsi="Times New Roman" w:cs="Times New Roman"/>
          <w:bCs/>
          <w:sz w:val="24"/>
          <w:szCs w:val="24"/>
          <w:lang w:val="es-ES"/>
        </w:rPr>
        <w:t>y l</w:t>
      </w:r>
      <w:r w:rsidR="00B05218" w:rsidRPr="00F31390">
        <w:rPr>
          <w:rFonts w:ascii="Times New Roman" w:hAnsi="Times New Roman" w:cs="Times New Roman"/>
          <w:bCs/>
          <w:sz w:val="24"/>
          <w:szCs w:val="24"/>
          <w:lang w:val="es-ES"/>
        </w:rPr>
        <w:t>as personas son</w:t>
      </w:r>
      <w:r w:rsidR="000F7186" w:rsidRPr="00F31390">
        <w:rPr>
          <w:rFonts w:ascii="Times New Roman" w:hAnsi="Times New Roman" w:cs="Times New Roman"/>
          <w:bCs/>
          <w:sz w:val="24"/>
          <w:szCs w:val="24"/>
          <w:lang w:val="es-ES"/>
        </w:rPr>
        <w:t xml:space="preserve"> </w:t>
      </w:r>
      <w:r w:rsidR="00890F09" w:rsidRPr="00F31390">
        <w:rPr>
          <w:rFonts w:ascii="Times New Roman" w:hAnsi="Times New Roman" w:cs="Times New Roman"/>
          <w:bCs/>
          <w:sz w:val="24"/>
          <w:szCs w:val="24"/>
          <w:lang w:val="es-ES"/>
        </w:rPr>
        <w:t>las menos consultadas.</w:t>
      </w:r>
    </w:p>
    <w:p w14:paraId="7DA03687" w14:textId="17D682E0" w:rsidR="002E2240" w:rsidRPr="00F31390" w:rsidRDefault="002E2240" w:rsidP="00F31390">
      <w:pPr>
        <w:pStyle w:val="Epgrafe"/>
        <w:spacing w:line="360" w:lineRule="auto"/>
        <w:rPr>
          <w:rFonts w:ascii="Times New Roman" w:hAnsi="Times New Roman" w:cs="Times New Roman"/>
          <w:color w:val="auto"/>
          <w:sz w:val="20"/>
          <w:szCs w:val="20"/>
          <w:lang w:val="es-ES"/>
        </w:rPr>
      </w:pPr>
      <w:bookmarkStart w:id="26" w:name="_Toc456111757"/>
      <w:r w:rsidRPr="00F31390">
        <w:rPr>
          <w:rFonts w:ascii="Times New Roman" w:hAnsi="Times New Roman" w:cs="Times New Roman"/>
          <w:color w:val="auto"/>
          <w:sz w:val="20"/>
          <w:szCs w:val="20"/>
          <w:lang w:val="es-ES"/>
        </w:rPr>
        <w:t xml:space="preserve">Tabla </w:t>
      </w:r>
      <w:r w:rsidRPr="00F31390">
        <w:rPr>
          <w:rFonts w:ascii="Times New Roman" w:hAnsi="Times New Roman" w:cs="Times New Roman"/>
          <w:color w:val="auto"/>
          <w:sz w:val="20"/>
          <w:szCs w:val="20"/>
          <w:lang w:val="es-ES"/>
        </w:rPr>
        <w:fldChar w:fldCharType="begin"/>
      </w:r>
      <w:r w:rsidRPr="00F31390">
        <w:rPr>
          <w:rFonts w:ascii="Times New Roman" w:hAnsi="Times New Roman" w:cs="Times New Roman"/>
          <w:color w:val="auto"/>
          <w:sz w:val="20"/>
          <w:szCs w:val="20"/>
          <w:lang w:val="es-ES"/>
        </w:rPr>
        <w:instrText xml:space="preserve"> SEQ Tabla \* ARABIC </w:instrText>
      </w:r>
      <w:r w:rsidRPr="00F31390">
        <w:rPr>
          <w:rFonts w:ascii="Times New Roman" w:hAnsi="Times New Roman" w:cs="Times New Roman"/>
          <w:color w:val="auto"/>
          <w:sz w:val="20"/>
          <w:szCs w:val="20"/>
          <w:lang w:val="es-ES"/>
        </w:rPr>
        <w:fldChar w:fldCharType="separate"/>
      </w:r>
      <w:r w:rsidR="0015344A" w:rsidRPr="00F31390">
        <w:rPr>
          <w:rFonts w:ascii="Times New Roman" w:hAnsi="Times New Roman" w:cs="Times New Roman"/>
          <w:color w:val="auto"/>
          <w:sz w:val="20"/>
          <w:szCs w:val="20"/>
          <w:lang w:val="es-ES"/>
        </w:rPr>
        <w:t>2</w:t>
      </w:r>
      <w:r w:rsidRPr="00F31390">
        <w:rPr>
          <w:rFonts w:ascii="Times New Roman" w:hAnsi="Times New Roman" w:cs="Times New Roman"/>
          <w:color w:val="auto"/>
          <w:sz w:val="20"/>
          <w:szCs w:val="20"/>
          <w:lang w:val="es-ES"/>
        </w:rPr>
        <w:fldChar w:fldCharType="end"/>
      </w:r>
      <w:r w:rsidRPr="00F31390">
        <w:rPr>
          <w:rFonts w:ascii="Times New Roman" w:hAnsi="Times New Roman" w:cs="Times New Roman"/>
          <w:color w:val="auto"/>
          <w:sz w:val="20"/>
          <w:szCs w:val="20"/>
          <w:lang w:val="es-ES"/>
        </w:rPr>
        <w:t>. Fuentes Públicas</w:t>
      </w:r>
      <w:bookmarkEnd w:id="26"/>
    </w:p>
    <w:tbl>
      <w:tblPr>
        <w:tblStyle w:val="ListTable2"/>
        <w:tblW w:w="5070" w:type="pct"/>
        <w:tblLayout w:type="fixed"/>
        <w:tblLook w:val="04A0" w:firstRow="1" w:lastRow="0" w:firstColumn="1" w:lastColumn="0" w:noHBand="0" w:noVBand="1"/>
      </w:tblPr>
      <w:tblGrid>
        <w:gridCol w:w="1746"/>
        <w:gridCol w:w="650"/>
        <w:gridCol w:w="825"/>
        <w:gridCol w:w="709"/>
        <w:gridCol w:w="710"/>
        <w:gridCol w:w="649"/>
        <w:gridCol w:w="705"/>
        <w:gridCol w:w="659"/>
        <w:gridCol w:w="705"/>
        <w:gridCol w:w="654"/>
        <w:gridCol w:w="824"/>
      </w:tblGrid>
      <w:tr w:rsidR="0015344A" w:rsidRPr="00F31390" w14:paraId="1EE13F94" w14:textId="77777777" w:rsidTr="00F313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pct"/>
          </w:tcPr>
          <w:p w14:paraId="2610FE96" w14:textId="77777777" w:rsidR="00243C09" w:rsidRPr="00F31390" w:rsidRDefault="00243C09" w:rsidP="00F31390">
            <w:pPr>
              <w:spacing w:after="200"/>
              <w:jc w:val="both"/>
              <w:rPr>
                <w:rFonts w:ascii="Times New Roman" w:hAnsi="Times New Roman" w:cs="Times New Roman"/>
                <w:b w:val="0"/>
                <w:sz w:val="20"/>
                <w:szCs w:val="20"/>
                <w:lang w:val="es-ES"/>
              </w:rPr>
            </w:pPr>
          </w:p>
        </w:tc>
        <w:tc>
          <w:tcPr>
            <w:tcW w:w="835" w:type="pct"/>
            <w:gridSpan w:val="2"/>
          </w:tcPr>
          <w:p w14:paraId="75038F8A" w14:textId="77777777" w:rsidR="00243C09" w:rsidRPr="00F31390" w:rsidRDefault="00243C09"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Diariamente</w:t>
            </w:r>
          </w:p>
        </w:tc>
        <w:tc>
          <w:tcPr>
            <w:tcW w:w="803" w:type="pct"/>
            <w:gridSpan w:val="2"/>
          </w:tcPr>
          <w:p w14:paraId="24A6932D" w14:textId="77777777" w:rsidR="00243C09" w:rsidRPr="00F31390" w:rsidRDefault="00243C09"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Varias veces al día</w:t>
            </w:r>
          </w:p>
        </w:tc>
        <w:tc>
          <w:tcPr>
            <w:tcW w:w="766" w:type="pct"/>
            <w:gridSpan w:val="2"/>
          </w:tcPr>
          <w:p w14:paraId="2568EA82" w14:textId="77777777" w:rsidR="00243C09" w:rsidRPr="00F31390" w:rsidRDefault="00243C09"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Una vez a la semana</w:t>
            </w:r>
          </w:p>
        </w:tc>
        <w:tc>
          <w:tcPr>
            <w:tcW w:w="772" w:type="pct"/>
            <w:gridSpan w:val="2"/>
          </w:tcPr>
          <w:p w14:paraId="44F949CE" w14:textId="77777777" w:rsidR="00243C09" w:rsidRPr="00F31390" w:rsidRDefault="00243C09"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Muy pocas veces</w:t>
            </w:r>
          </w:p>
        </w:tc>
        <w:tc>
          <w:tcPr>
            <w:tcW w:w="836" w:type="pct"/>
            <w:gridSpan w:val="2"/>
          </w:tcPr>
          <w:p w14:paraId="2A912FBD" w14:textId="77777777" w:rsidR="00243C09" w:rsidRPr="00F31390" w:rsidRDefault="00243C09"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Nunca</w:t>
            </w:r>
          </w:p>
        </w:tc>
      </w:tr>
      <w:tr w:rsidR="0015344A" w:rsidRPr="00F31390" w14:paraId="2D667D91"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pct"/>
          </w:tcPr>
          <w:p w14:paraId="4250C30B" w14:textId="77777777" w:rsidR="00A324CD" w:rsidRPr="00F31390" w:rsidRDefault="00A324CD" w:rsidP="00F31390">
            <w:pPr>
              <w:spacing w:after="200"/>
              <w:jc w:val="both"/>
              <w:rPr>
                <w:rFonts w:ascii="Times New Roman" w:hAnsi="Times New Roman" w:cs="Times New Roman"/>
                <w:b w:val="0"/>
                <w:sz w:val="20"/>
                <w:szCs w:val="20"/>
                <w:lang w:val="es-ES"/>
              </w:rPr>
            </w:pPr>
          </w:p>
        </w:tc>
        <w:tc>
          <w:tcPr>
            <w:tcW w:w="2404" w:type="pct"/>
            <w:gridSpan w:val="6"/>
          </w:tcPr>
          <w:p w14:paraId="2F575244"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Frecuente</w:t>
            </w:r>
          </w:p>
        </w:tc>
        <w:tc>
          <w:tcPr>
            <w:tcW w:w="1608" w:type="pct"/>
            <w:gridSpan w:val="4"/>
          </w:tcPr>
          <w:p w14:paraId="43FBC94E"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Inusual</w:t>
            </w:r>
          </w:p>
        </w:tc>
      </w:tr>
      <w:tr w:rsidR="0015344A" w:rsidRPr="00F31390" w14:paraId="1C250DBE" w14:textId="77777777" w:rsidTr="00F31390">
        <w:tc>
          <w:tcPr>
            <w:cnfStyle w:val="001000000000" w:firstRow="0" w:lastRow="0" w:firstColumn="1" w:lastColumn="0" w:oddVBand="0" w:evenVBand="0" w:oddHBand="0" w:evenHBand="0" w:firstRowFirstColumn="0" w:firstRowLastColumn="0" w:lastRowFirstColumn="0" w:lastRowLastColumn="0"/>
            <w:tcW w:w="988" w:type="pct"/>
          </w:tcPr>
          <w:p w14:paraId="4FEC0169" w14:textId="77777777" w:rsidR="00227C77" w:rsidRPr="00F31390" w:rsidRDefault="00227C77"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Gob. Central</w:t>
            </w:r>
          </w:p>
        </w:tc>
        <w:tc>
          <w:tcPr>
            <w:tcW w:w="368" w:type="pct"/>
          </w:tcPr>
          <w:p w14:paraId="2BFEFBE7" w14:textId="77777777" w:rsidR="00227C77" w:rsidRPr="00F31390" w:rsidRDefault="00AE1B2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67" w:type="pct"/>
          </w:tcPr>
          <w:p w14:paraId="70128FD4" w14:textId="77777777" w:rsidR="00227C77" w:rsidRPr="00F31390" w:rsidRDefault="00AE1B2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401" w:type="pct"/>
          </w:tcPr>
          <w:p w14:paraId="132499BA" w14:textId="77777777" w:rsidR="00227C77" w:rsidRPr="00F31390" w:rsidRDefault="00AE1B2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02" w:type="pct"/>
          </w:tcPr>
          <w:p w14:paraId="7E2A22A6" w14:textId="77777777" w:rsidR="00227C77" w:rsidRPr="00F31390" w:rsidRDefault="00AE1B2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67" w:type="pct"/>
          </w:tcPr>
          <w:p w14:paraId="31802F58" w14:textId="77777777" w:rsidR="00227C77" w:rsidRPr="00F31390" w:rsidRDefault="00AE1B2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399" w:type="pct"/>
          </w:tcPr>
          <w:p w14:paraId="1DA51252" w14:textId="77777777" w:rsidR="00227C77" w:rsidRPr="00F31390" w:rsidRDefault="00AE1B2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373" w:type="pct"/>
          </w:tcPr>
          <w:p w14:paraId="60BC94FA" w14:textId="77777777" w:rsidR="00227C77" w:rsidRPr="00F31390" w:rsidRDefault="00AE1B2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99" w:type="pct"/>
          </w:tcPr>
          <w:p w14:paraId="3DAC15B5" w14:textId="77777777" w:rsidR="00227C77" w:rsidRPr="00F31390" w:rsidRDefault="00AE1B2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31,7%</w:t>
            </w:r>
          </w:p>
        </w:tc>
        <w:tc>
          <w:tcPr>
            <w:tcW w:w="370" w:type="pct"/>
          </w:tcPr>
          <w:p w14:paraId="0DC9A742" w14:textId="77777777" w:rsidR="00227C77" w:rsidRPr="00F31390" w:rsidRDefault="00AE1B2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66" w:type="pct"/>
          </w:tcPr>
          <w:p w14:paraId="0C22550A" w14:textId="77777777" w:rsidR="00227C77" w:rsidRPr="00F31390" w:rsidRDefault="00AE1B2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r>
      <w:tr w:rsidR="0015344A" w:rsidRPr="00F31390" w14:paraId="0A3860B2"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pct"/>
          </w:tcPr>
          <w:p w14:paraId="548CF2D6" w14:textId="77777777" w:rsidR="00227C77" w:rsidRPr="00F31390" w:rsidRDefault="00227C77"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Gob. Provincial</w:t>
            </w:r>
          </w:p>
        </w:tc>
        <w:tc>
          <w:tcPr>
            <w:tcW w:w="368" w:type="pct"/>
          </w:tcPr>
          <w:p w14:paraId="3E4CDA27" w14:textId="77777777" w:rsidR="00227C77" w:rsidRPr="00F31390" w:rsidRDefault="00A7035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67" w:type="pct"/>
          </w:tcPr>
          <w:p w14:paraId="2559DEEA" w14:textId="77777777" w:rsidR="00227C77" w:rsidRPr="00F31390" w:rsidRDefault="00A7035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401" w:type="pct"/>
          </w:tcPr>
          <w:p w14:paraId="03C97B32" w14:textId="77777777" w:rsidR="00227C77" w:rsidRPr="00F31390" w:rsidRDefault="00A7035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02" w:type="pct"/>
          </w:tcPr>
          <w:p w14:paraId="6387EBE1" w14:textId="77777777" w:rsidR="00227C77" w:rsidRPr="00F31390" w:rsidRDefault="00A7035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67" w:type="pct"/>
          </w:tcPr>
          <w:p w14:paraId="7070F1D9" w14:textId="77777777" w:rsidR="00227C77" w:rsidRPr="00F31390" w:rsidRDefault="00A7035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399" w:type="pct"/>
          </w:tcPr>
          <w:p w14:paraId="37FB0D3D" w14:textId="77777777" w:rsidR="00227C77" w:rsidRPr="00F31390" w:rsidRDefault="00A7035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373" w:type="pct"/>
          </w:tcPr>
          <w:p w14:paraId="3537BD4B" w14:textId="77777777" w:rsidR="00227C77" w:rsidRPr="00F31390" w:rsidRDefault="00A7035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13</w:t>
            </w:r>
          </w:p>
        </w:tc>
        <w:tc>
          <w:tcPr>
            <w:tcW w:w="399" w:type="pct"/>
          </w:tcPr>
          <w:p w14:paraId="3665C1CF" w14:textId="77777777" w:rsidR="00227C77" w:rsidRPr="00F31390" w:rsidRDefault="00A7035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46,4%</w:t>
            </w:r>
          </w:p>
        </w:tc>
        <w:tc>
          <w:tcPr>
            <w:tcW w:w="370" w:type="pct"/>
          </w:tcPr>
          <w:p w14:paraId="78C8FAB0" w14:textId="77777777" w:rsidR="00227C77" w:rsidRPr="00F31390" w:rsidRDefault="00A7035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66" w:type="pct"/>
          </w:tcPr>
          <w:p w14:paraId="51461FA2" w14:textId="77777777" w:rsidR="00227C77" w:rsidRPr="00F31390" w:rsidRDefault="00A7035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r>
      <w:tr w:rsidR="0015344A" w:rsidRPr="00F31390" w14:paraId="5E0D2B44" w14:textId="77777777" w:rsidTr="00F31390">
        <w:tc>
          <w:tcPr>
            <w:cnfStyle w:val="001000000000" w:firstRow="0" w:lastRow="0" w:firstColumn="1" w:lastColumn="0" w:oddVBand="0" w:evenVBand="0" w:oddHBand="0" w:evenHBand="0" w:firstRowFirstColumn="0" w:firstRowLastColumn="0" w:lastRowFirstColumn="0" w:lastRowLastColumn="0"/>
            <w:tcW w:w="988" w:type="pct"/>
          </w:tcPr>
          <w:p w14:paraId="2FE25426" w14:textId="77777777" w:rsidR="00227C77" w:rsidRPr="00F31390" w:rsidRDefault="00227C77"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Gob. Local</w:t>
            </w:r>
          </w:p>
        </w:tc>
        <w:tc>
          <w:tcPr>
            <w:tcW w:w="368" w:type="pct"/>
          </w:tcPr>
          <w:p w14:paraId="18C2F439" w14:textId="77777777" w:rsidR="00227C77" w:rsidRPr="00F31390" w:rsidRDefault="00A7035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67" w:type="pct"/>
          </w:tcPr>
          <w:p w14:paraId="0A1FEDF3" w14:textId="77777777" w:rsidR="00227C77" w:rsidRPr="00F31390" w:rsidRDefault="00A7035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401" w:type="pct"/>
          </w:tcPr>
          <w:p w14:paraId="05F84272" w14:textId="77777777" w:rsidR="00227C77" w:rsidRPr="00F31390" w:rsidRDefault="00A7035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02" w:type="pct"/>
          </w:tcPr>
          <w:p w14:paraId="2019C79D" w14:textId="77777777" w:rsidR="00227C77" w:rsidRPr="00F31390" w:rsidRDefault="00A7035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67" w:type="pct"/>
          </w:tcPr>
          <w:p w14:paraId="180B8E5B" w14:textId="77777777" w:rsidR="00227C77" w:rsidRPr="00F31390" w:rsidRDefault="00A7035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399" w:type="pct"/>
          </w:tcPr>
          <w:p w14:paraId="0E60F501" w14:textId="77777777" w:rsidR="00227C77" w:rsidRPr="00F31390" w:rsidRDefault="00A7035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373" w:type="pct"/>
          </w:tcPr>
          <w:p w14:paraId="38A3E6D4" w14:textId="77777777" w:rsidR="00227C77" w:rsidRPr="00F31390" w:rsidRDefault="00A7035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399" w:type="pct"/>
          </w:tcPr>
          <w:p w14:paraId="02DB2717" w14:textId="77777777" w:rsidR="00227C77" w:rsidRPr="00F31390" w:rsidRDefault="00A7035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370" w:type="pct"/>
          </w:tcPr>
          <w:p w14:paraId="2C774931" w14:textId="77777777" w:rsidR="00227C77" w:rsidRPr="00F31390" w:rsidRDefault="00A7035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66" w:type="pct"/>
          </w:tcPr>
          <w:p w14:paraId="773F9A3E" w14:textId="77777777" w:rsidR="00227C77" w:rsidRPr="00F31390" w:rsidRDefault="00A7035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r>
      <w:tr w:rsidR="0015344A" w:rsidRPr="00F31390" w14:paraId="0E405929"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pct"/>
          </w:tcPr>
          <w:p w14:paraId="3A41BB87" w14:textId="77777777" w:rsidR="00227C77" w:rsidRPr="00F31390" w:rsidRDefault="00227C77"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Ministerios</w:t>
            </w:r>
          </w:p>
        </w:tc>
        <w:tc>
          <w:tcPr>
            <w:tcW w:w="368" w:type="pct"/>
          </w:tcPr>
          <w:p w14:paraId="06C3EC22" w14:textId="77777777" w:rsidR="00227C77" w:rsidRPr="00F31390" w:rsidRDefault="00384E5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67" w:type="pct"/>
          </w:tcPr>
          <w:p w14:paraId="25468FC6" w14:textId="77777777" w:rsidR="00227C77" w:rsidRPr="00F31390" w:rsidRDefault="00384E5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1" w:type="pct"/>
          </w:tcPr>
          <w:p w14:paraId="1F0653FB" w14:textId="77777777" w:rsidR="00227C77" w:rsidRPr="00F31390" w:rsidRDefault="00384E5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02" w:type="pct"/>
          </w:tcPr>
          <w:p w14:paraId="50D08EBD" w14:textId="77777777" w:rsidR="00227C77" w:rsidRPr="00F31390" w:rsidRDefault="00384E5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c>
          <w:tcPr>
            <w:tcW w:w="367" w:type="pct"/>
          </w:tcPr>
          <w:p w14:paraId="6C00B83B" w14:textId="77777777" w:rsidR="00227C77" w:rsidRPr="00F31390" w:rsidRDefault="00384E5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399" w:type="pct"/>
          </w:tcPr>
          <w:p w14:paraId="72A8ABE3" w14:textId="77777777" w:rsidR="00227C77" w:rsidRPr="00F31390" w:rsidRDefault="00384E5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373" w:type="pct"/>
          </w:tcPr>
          <w:p w14:paraId="4BD7186D" w14:textId="77777777" w:rsidR="00227C77" w:rsidRPr="00F31390" w:rsidRDefault="00384E5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w:t>
            </w:r>
          </w:p>
        </w:tc>
        <w:tc>
          <w:tcPr>
            <w:tcW w:w="399" w:type="pct"/>
          </w:tcPr>
          <w:p w14:paraId="15D0FC45" w14:textId="77777777" w:rsidR="00227C77"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50%</w:t>
            </w:r>
          </w:p>
        </w:tc>
        <w:tc>
          <w:tcPr>
            <w:tcW w:w="370" w:type="pct"/>
          </w:tcPr>
          <w:p w14:paraId="0D6AA169" w14:textId="77777777" w:rsidR="00227C77" w:rsidRPr="00F31390" w:rsidRDefault="00384E5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66" w:type="pct"/>
          </w:tcPr>
          <w:p w14:paraId="4EBEF16A" w14:textId="77777777" w:rsidR="00227C77" w:rsidRPr="00F31390" w:rsidRDefault="008420A1"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r>
      <w:tr w:rsidR="0015344A" w:rsidRPr="00F31390" w14:paraId="3AFDD560" w14:textId="77777777" w:rsidTr="00F31390">
        <w:tc>
          <w:tcPr>
            <w:cnfStyle w:val="001000000000" w:firstRow="0" w:lastRow="0" w:firstColumn="1" w:lastColumn="0" w:oddVBand="0" w:evenVBand="0" w:oddHBand="0" w:evenHBand="0" w:firstRowFirstColumn="0" w:firstRowLastColumn="0" w:lastRowFirstColumn="0" w:lastRowLastColumn="0"/>
            <w:tcW w:w="988" w:type="pct"/>
          </w:tcPr>
          <w:p w14:paraId="55A931B7" w14:textId="77777777" w:rsidR="00227C77" w:rsidRPr="00F31390" w:rsidRDefault="00227C77"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Contraloría</w:t>
            </w:r>
          </w:p>
        </w:tc>
        <w:tc>
          <w:tcPr>
            <w:tcW w:w="368" w:type="pct"/>
          </w:tcPr>
          <w:p w14:paraId="56E51FAE" w14:textId="77777777" w:rsidR="00227C77" w:rsidRPr="00F31390" w:rsidRDefault="008420A1"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67" w:type="pct"/>
          </w:tcPr>
          <w:p w14:paraId="2EFD4D20" w14:textId="77777777" w:rsidR="00227C77" w:rsidRPr="00F31390" w:rsidRDefault="008420A1"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01" w:type="pct"/>
          </w:tcPr>
          <w:p w14:paraId="46848237" w14:textId="77777777" w:rsidR="00227C77" w:rsidRPr="00F31390" w:rsidRDefault="008420A1"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02" w:type="pct"/>
          </w:tcPr>
          <w:p w14:paraId="64845DA8" w14:textId="77777777" w:rsidR="00227C77" w:rsidRPr="00F31390" w:rsidRDefault="008420A1"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67" w:type="pct"/>
          </w:tcPr>
          <w:p w14:paraId="4509E287" w14:textId="77777777" w:rsidR="00227C77" w:rsidRPr="00F31390" w:rsidRDefault="008420A1"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399" w:type="pct"/>
          </w:tcPr>
          <w:p w14:paraId="27442F7C" w14:textId="77777777" w:rsidR="00227C77" w:rsidRPr="00F31390" w:rsidRDefault="008420A1"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73" w:type="pct"/>
          </w:tcPr>
          <w:p w14:paraId="7DDE64BC" w14:textId="77777777" w:rsidR="00227C77" w:rsidRPr="00F31390" w:rsidRDefault="008420A1"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399" w:type="pct"/>
          </w:tcPr>
          <w:p w14:paraId="57CB8571" w14:textId="77777777" w:rsidR="00227C77" w:rsidRPr="00F31390" w:rsidRDefault="008420A1"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370" w:type="pct"/>
          </w:tcPr>
          <w:p w14:paraId="35CB37B6" w14:textId="77777777" w:rsidR="00227C77" w:rsidRPr="00F31390" w:rsidRDefault="008420A1"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66" w:type="pct"/>
          </w:tcPr>
          <w:p w14:paraId="50251E07" w14:textId="77777777" w:rsidR="00227C77" w:rsidRPr="00F31390" w:rsidRDefault="008420A1"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r>
      <w:tr w:rsidR="0015344A" w:rsidRPr="00F31390" w14:paraId="04035B89"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pct"/>
          </w:tcPr>
          <w:p w14:paraId="36EF8DC1" w14:textId="77777777" w:rsidR="00227C77" w:rsidRPr="00F31390" w:rsidRDefault="00227C77"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Procuraduría</w:t>
            </w:r>
          </w:p>
        </w:tc>
        <w:tc>
          <w:tcPr>
            <w:tcW w:w="368" w:type="pct"/>
          </w:tcPr>
          <w:p w14:paraId="1F1E02B3" w14:textId="77777777" w:rsidR="00227C77" w:rsidRPr="00F31390" w:rsidRDefault="008420A1"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67" w:type="pct"/>
          </w:tcPr>
          <w:p w14:paraId="5D5A61D8" w14:textId="77777777" w:rsidR="00227C77" w:rsidRPr="00F31390" w:rsidRDefault="008420A1"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01" w:type="pct"/>
          </w:tcPr>
          <w:p w14:paraId="6F688CFC" w14:textId="77777777" w:rsidR="00227C77" w:rsidRPr="00F31390" w:rsidRDefault="008420A1"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02" w:type="pct"/>
          </w:tcPr>
          <w:p w14:paraId="18F58082" w14:textId="77777777" w:rsidR="00227C77" w:rsidRPr="00F31390" w:rsidRDefault="008420A1"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c>
          <w:tcPr>
            <w:tcW w:w="367" w:type="pct"/>
          </w:tcPr>
          <w:p w14:paraId="1D4FB081" w14:textId="77777777" w:rsidR="00227C77" w:rsidRPr="00F31390" w:rsidRDefault="008420A1"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99" w:type="pct"/>
          </w:tcPr>
          <w:p w14:paraId="1532FDF6" w14:textId="77777777" w:rsidR="00227C77" w:rsidRPr="00F31390" w:rsidRDefault="008420A1"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73" w:type="pct"/>
          </w:tcPr>
          <w:p w14:paraId="60458994" w14:textId="77777777" w:rsidR="00227C77" w:rsidRPr="00F31390" w:rsidRDefault="008420A1"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399" w:type="pct"/>
          </w:tcPr>
          <w:p w14:paraId="66BBC9FB" w14:textId="77777777" w:rsidR="00227C77" w:rsidRPr="00F31390" w:rsidRDefault="008420A1"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370" w:type="pct"/>
          </w:tcPr>
          <w:p w14:paraId="4D408C82" w14:textId="77777777" w:rsidR="00227C77" w:rsidRPr="00F31390" w:rsidRDefault="008420A1"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66" w:type="pct"/>
          </w:tcPr>
          <w:p w14:paraId="405B2766" w14:textId="77777777" w:rsidR="00227C77" w:rsidRPr="00F31390" w:rsidRDefault="00A3001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15344A" w:rsidRPr="00F31390" w14:paraId="6D79738A" w14:textId="77777777" w:rsidTr="00F31390">
        <w:tc>
          <w:tcPr>
            <w:cnfStyle w:val="001000000000" w:firstRow="0" w:lastRow="0" w:firstColumn="1" w:lastColumn="0" w:oddVBand="0" w:evenVBand="0" w:oddHBand="0" w:evenHBand="0" w:firstRowFirstColumn="0" w:firstRowLastColumn="0" w:lastRowFirstColumn="0" w:lastRowLastColumn="0"/>
            <w:tcW w:w="988" w:type="pct"/>
          </w:tcPr>
          <w:p w14:paraId="0FDB4454" w14:textId="77777777" w:rsidR="00227C77" w:rsidRPr="00F31390" w:rsidRDefault="00227C77"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Fiscalía</w:t>
            </w:r>
          </w:p>
        </w:tc>
        <w:tc>
          <w:tcPr>
            <w:tcW w:w="368" w:type="pct"/>
          </w:tcPr>
          <w:p w14:paraId="69D90EC6" w14:textId="77777777" w:rsidR="00227C77" w:rsidRPr="00F31390" w:rsidRDefault="00A3001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67" w:type="pct"/>
          </w:tcPr>
          <w:p w14:paraId="4718ADFA" w14:textId="77777777" w:rsidR="00227C77" w:rsidRPr="00F31390" w:rsidRDefault="0087398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1" w:type="pct"/>
          </w:tcPr>
          <w:p w14:paraId="18D726D1" w14:textId="77777777" w:rsidR="00227C77" w:rsidRPr="00F31390" w:rsidRDefault="00A3001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02" w:type="pct"/>
          </w:tcPr>
          <w:p w14:paraId="10F8CEFC" w14:textId="77777777" w:rsidR="00227C77" w:rsidRPr="00F31390" w:rsidRDefault="0087398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67" w:type="pct"/>
          </w:tcPr>
          <w:p w14:paraId="34294FB9" w14:textId="77777777" w:rsidR="00227C77" w:rsidRPr="00F31390" w:rsidRDefault="00A3001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399" w:type="pct"/>
          </w:tcPr>
          <w:p w14:paraId="2FE42C32" w14:textId="77777777" w:rsidR="00227C77" w:rsidRPr="00F31390" w:rsidRDefault="0087398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373" w:type="pct"/>
          </w:tcPr>
          <w:p w14:paraId="5F8058A6" w14:textId="77777777" w:rsidR="00227C77" w:rsidRPr="00F31390" w:rsidRDefault="00A3001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399" w:type="pct"/>
          </w:tcPr>
          <w:p w14:paraId="59D5B404" w14:textId="77777777" w:rsidR="00227C77" w:rsidRPr="00F31390" w:rsidRDefault="0087398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370" w:type="pct"/>
          </w:tcPr>
          <w:p w14:paraId="7667E3E1" w14:textId="77777777" w:rsidR="00227C77" w:rsidRPr="00F31390" w:rsidRDefault="00A3001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66" w:type="pct"/>
          </w:tcPr>
          <w:p w14:paraId="0A9E1432" w14:textId="77777777" w:rsidR="00227C77" w:rsidRPr="00F31390" w:rsidRDefault="0087398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r>
      <w:tr w:rsidR="0015344A" w:rsidRPr="00F31390" w14:paraId="1ACE51FE"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pct"/>
          </w:tcPr>
          <w:p w14:paraId="675269DE" w14:textId="77777777" w:rsidR="00227C77" w:rsidRPr="00F31390" w:rsidRDefault="00227C77"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Policía</w:t>
            </w:r>
          </w:p>
        </w:tc>
        <w:tc>
          <w:tcPr>
            <w:tcW w:w="368" w:type="pct"/>
          </w:tcPr>
          <w:p w14:paraId="5FB469D9" w14:textId="77777777" w:rsidR="00227C77" w:rsidRPr="00F31390" w:rsidRDefault="008E4B8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67" w:type="pct"/>
          </w:tcPr>
          <w:p w14:paraId="274DA1DE" w14:textId="77777777" w:rsidR="00227C77" w:rsidRPr="00F31390" w:rsidRDefault="0073684E"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401" w:type="pct"/>
          </w:tcPr>
          <w:p w14:paraId="68479B09" w14:textId="77777777" w:rsidR="00227C77" w:rsidRPr="00F31390" w:rsidRDefault="008E4B8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02" w:type="pct"/>
          </w:tcPr>
          <w:p w14:paraId="1E139CDC" w14:textId="77777777" w:rsidR="00227C77" w:rsidRPr="00F31390" w:rsidRDefault="0073684E"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67" w:type="pct"/>
          </w:tcPr>
          <w:p w14:paraId="71756FAC" w14:textId="77777777" w:rsidR="00227C77" w:rsidRPr="00F31390" w:rsidRDefault="008E4B8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399" w:type="pct"/>
          </w:tcPr>
          <w:p w14:paraId="414A0BD3" w14:textId="77777777" w:rsidR="00227C77" w:rsidRPr="00F31390" w:rsidRDefault="0073684E"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373" w:type="pct"/>
          </w:tcPr>
          <w:p w14:paraId="50B47EAF" w14:textId="77777777" w:rsidR="00227C77" w:rsidRPr="00F31390" w:rsidRDefault="008E4B8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399" w:type="pct"/>
          </w:tcPr>
          <w:p w14:paraId="376CE208" w14:textId="77777777" w:rsidR="00227C77" w:rsidRPr="00F31390" w:rsidRDefault="0073684E"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31,4%</w:t>
            </w:r>
          </w:p>
        </w:tc>
        <w:tc>
          <w:tcPr>
            <w:tcW w:w="370" w:type="pct"/>
          </w:tcPr>
          <w:p w14:paraId="67281A4E" w14:textId="77777777" w:rsidR="00227C77" w:rsidRPr="00F31390" w:rsidRDefault="008E4B8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66" w:type="pct"/>
          </w:tcPr>
          <w:p w14:paraId="08861488" w14:textId="77777777" w:rsidR="00227C77" w:rsidRPr="00F31390" w:rsidRDefault="0073684E"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17,8%</w:t>
            </w:r>
          </w:p>
        </w:tc>
      </w:tr>
      <w:tr w:rsidR="0015344A" w:rsidRPr="00F31390" w14:paraId="28FA6C22" w14:textId="77777777" w:rsidTr="00F31390">
        <w:tc>
          <w:tcPr>
            <w:cnfStyle w:val="001000000000" w:firstRow="0" w:lastRow="0" w:firstColumn="1" w:lastColumn="0" w:oddVBand="0" w:evenVBand="0" w:oddHBand="0" w:evenHBand="0" w:firstRowFirstColumn="0" w:firstRowLastColumn="0" w:lastRowFirstColumn="0" w:lastRowLastColumn="0"/>
            <w:tcW w:w="988" w:type="pct"/>
          </w:tcPr>
          <w:p w14:paraId="782C33AB" w14:textId="77777777" w:rsidR="00D540BF" w:rsidRPr="00F31390" w:rsidRDefault="00D540BF"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Ejército</w:t>
            </w:r>
          </w:p>
        </w:tc>
        <w:tc>
          <w:tcPr>
            <w:tcW w:w="368" w:type="pct"/>
          </w:tcPr>
          <w:p w14:paraId="52C72261"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67" w:type="pct"/>
          </w:tcPr>
          <w:p w14:paraId="3C7EB56F"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1" w:type="pct"/>
          </w:tcPr>
          <w:p w14:paraId="64034720"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02" w:type="pct"/>
          </w:tcPr>
          <w:p w14:paraId="6CCC94BA"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67" w:type="pct"/>
          </w:tcPr>
          <w:p w14:paraId="7F72984E"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399" w:type="pct"/>
          </w:tcPr>
          <w:p w14:paraId="6A49E889"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c>
          <w:tcPr>
            <w:tcW w:w="373" w:type="pct"/>
          </w:tcPr>
          <w:p w14:paraId="306AC7E1"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399" w:type="pct"/>
          </w:tcPr>
          <w:p w14:paraId="0B82E319"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c>
          <w:tcPr>
            <w:tcW w:w="370" w:type="pct"/>
          </w:tcPr>
          <w:p w14:paraId="374F0030"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66" w:type="pct"/>
          </w:tcPr>
          <w:p w14:paraId="6CC6FD90"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r>
      <w:tr w:rsidR="0015344A" w:rsidRPr="00F31390" w14:paraId="36DF6C37"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pct"/>
          </w:tcPr>
          <w:p w14:paraId="2A1320B5" w14:textId="77777777" w:rsidR="00D540BF" w:rsidRPr="00F31390" w:rsidRDefault="00D540BF"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 xml:space="preserve">Secretarias </w:t>
            </w:r>
          </w:p>
        </w:tc>
        <w:tc>
          <w:tcPr>
            <w:tcW w:w="368" w:type="pct"/>
          </w:tcPr>
          <w:p w14:paraId="3ADA76C0"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67" w:type="pct"/>
          </w:tcPr>
          <w:p w14:paraId="6A0A8A06"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01" w:type="pct"/>
          </w:tcPr>
          <w:p w14:paraId="315E060F"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02" w:type="pct"/>
          </w:tcPr>
          <w:p w14:paraId="7F1B4D47"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67" w:type="pct"/>
          </w:tcPr>
          <w:p w14:paraId="5570A935"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399" w:type="pct"/>
          </w:tcPr>
          <w:p w14:paraId="5E183F60"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73" w:type="pct"/>
          </w:tcPr>
          <w:p w14:paraId="63444002"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399" w:type="pct"/>
          </w:tcPr>
          <w:p w14:paraId="4C58696A"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370" w:type="pct"/>
          </w:tcPr>
          <w:p w14:paraId="76D0D56E"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66" w:type="pct"/>
          </w:tcPr>
          <w:p w14:paraId="4498D991"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r>
      <w:tr w:rsidR="0015344A" w:rsidRPr="00F31390" w14:paraId="3130903F" w14:textId="77777777" w:rsidTr="00F31390">
        <w:tc>
          <w:tcPr>
            <w:cnfStyle w:val="001000000000" w:firstRow="0" w:lastRow="0" w:firstColumn="1" w:lastColumn="0" w:oddVBand="0" w:evenVBand="0" w:oddHBand="0" w:evenHBand="0" w:firstRowFirstColumn="0" w:firstRowLastColumn="0" w:lastRowFirstColumn="0" w:lastRowLastColumn="0"/>
            <w:tcW w:w="988" w:type="pct"/>
          </w:tcPr>
          <w:p w14:paraId="344739F8" w14:textId="77777777" w:rsidR="00D540BF" w:rsidRPr="00F31390" w:rsidRDefault="00D540BF"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Con. Regulación</w:t>
            </w:r>
          </w:p>
        </w:tc>
        <w:tc>
          <w:tcPr>
            <w:tcW w:w="368" w:type="pct"/>
          </w:tcPr>
          <w:p w14:paraId="2B87BD94"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67" w:type="pct"/>
          </w:tcPr>
          <w:p w14:paraId="1180B27B"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401" w:type="pct"/>
          </w:tcPr>
          <w:p w14:paraId="114BD8C0"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02" w:type="pct"/>
          </w:tcPr>
          <w:p w14:paraId="25C6FCD7"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67" w:type="pct"/>
          </w:tcPr>
          <w:p w14:paraId="5DDE9BB2"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399" w:type="pct"/>
          </w:tcPr>
          <w:p w14:paraId="4007E277"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73" w:type="pct"/>
          </w:tcPr>
          <w:p w14:paraId="0987D12A"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399" w:type="pct"/>
          </w:tcPr>
          <w:p w14:paraId="3A6FFB3F"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370" w:type="pct"/>
          </w:tcPr>
          <w:p w14:paraId="75066232"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13</w:t>
            </w:r>
          </w:p>
        </w:tc>
        <w:tc>
          <w:tcPr>
            <w:tcW w:w="466" w:type="pct"/>
          </w:tcPr>
          <w:p w14:paraId="10F20EDB"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46,4%</w:t>
            </w:r>
          </w:p>
        </w:tc>
      </w:tr>
      <w:tr w:rsidR="0015344A" w:rsidRPr="00F31390" w14:paraId="3FE31545"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pct"/>
          </w:tcPr>
          <w:p w14:paraId="2F1A8C91" w14:textId="77777777" w:rsidR="00D540BF" w:rsidRPr="00F31390" w:rsidRDefault="00D540BF"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Asambleístas</w:t>
            </w:r>
          </w:p>
        </w:tc>
        <w:tc>
          <w:tcPr>
            <w:tcW w:w="368" w:type="pct"/>
          </w:tcPr>
          <w:p w14:paraId="288F5BB0"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67" w:type="pct"/>
          </w:tcPr>
          <w:p w14:paraId="1EBD2D94"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01" w:type="pct"/>
          </w:tcPr>
          <w:p w14:paraId="5A8A5AE9"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02" w:type="pct"/>
          </w:tcPr>
          <w:p w14:paraId="08CE75D0"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67" w:type="pct"/>
          </w:tcPr>
          <w:p w14:paraId="738A65E1"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99" w:type="pct"/>
          </w:tcPr>
          <w:p w14:paraId="1F736738"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73" w:type="pct"/>
          </w:tcPr>
          <w:p w14:paraId="294B9A33"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399" w:type="pct"/>
          </w:tcPr>
          <w:p w14:paraId="54675B9C"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31,4%</w:t>
            </w:r>
          </w:p>
        </w:tc>
        <w:tc>
          <w:tcPr>
            <w:tcW w:w="370" w:type="pct"/>
          </w:tcPr>
          <w:p w14:paraId="1C325BA5"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w:t>
            </w:r>
          </w:p>
        </w:tc>
        <w:tc>
          <w:tcPr>
            <w:tcW w:w="466" w:type="pct"/>
          </w:tcPr>
          <w:p w14:paraId="52F298F7" w14:textId="77777777" w:rsidR="00D540BF" w:rsidRPr="00F31390" w:rsidRDefault="007E153E"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60,8%</w:t>
            </w:r>
          </w:p>
        </w:tc>
      </w:tr>
      <w:tr w:rsidR="0015344A" w:rsidRPr="00F31390" w14:paraId="1384F304" w14:textId="77777777" w:rsidTr="00F31390">
        <w:tc>
          <w:tcPr>
            <w:cnfStyle w:val="001000000000" w:firstRow="0" w:lastRow="0" w:firstColumn="1" w:lastColumn="0" w:oddVBand="0" w:evenVBand="0" w:oddHBand="0" w:evenHBand="0" w:firstRowFirstColumn="0" w:firstRowLastColumn="0" w:lastRowFirstColumn="0" w:lastRowLastColumn="0"/>
            <w:tcW w:w="988" w:type="pct"/>
          </w:tcPr>
          <w:p w14:paraId="05B3D43B" w14:textId="77777777" w:rsidR="00D540BF" w:rsidRPr="00F31390" w:rsidRDefault="00D540BF"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Juzgados</w:t>
            </w:r>
          </w:p>
        </w:tc>
        <w:tc>
          <w:tcPr>
            <w:tcW w:w="368" w:type="pct"/>
          </w:tcPr>
          <w:p w14:paraId="5EE19EF1"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67" w:type="pct"/>
          </w:tcPr>
          <w:p w14:paraId="109B76A5"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1" w:type="pct"/>
          </w:tcPr>
          <w:p w14:paraId="37234B6B"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02" w:type="pct"/>
          </w:tcPr>
          <w:p w14:paraId="6011198B"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67" w:type="pct"/>
          </w:tcPr>
          <w:p w14:paraId="0B0DC2E4"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399" w:type="pct"/>
          </w:tcPr>
          <w:p w14:paraId="29FA4CB1"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373" w:type="pct"/>
          </w:tcPr>
          <w:p w14:paraId="025CEE0F"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399" w:type="pct"/>
          </w:tcPr>
          <w:p w14:paraId="42255B10"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70" w:type="pct"/>
          </w:tcPr>
          <w:p w14:paraId="2E2355B3"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13</w:t>
            </w:r>
          </w:p>
        </w:tc>
        <w:tc>
          <w:tcPr>
            <w:tcW w:w="466" w:type="pct"/>
          </w:tcPr>
          <w:p w14:paraId="1C9B7930"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46,4%</w:t>
            </w:r>
          </w:p>
        </w:tc>
      </w:tr>
      <w:tr w:rsidR="0015344A" w:rsidRPr="00F31390" w14:paraId="29660C41"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pct"/>
          </w:tcPr>
          <w:p w14:paraId="6E6BAC5A" w14:textId="77777777" w:rsidR="00D540BF" w:rsidRPr="00F31390" w:rsidRDefault="000F7186"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Cortes</w:t>
            </w:r>
            <w:r w:rsidR="000E2D4F" w:rsidRPr="00F31390">
              <w:rPr>
                <w:rFonts w:ascii="Times New Roman" w:hAnsi="Times New Roman" w:cs="Times New Roman"/>
                <w:b w:val="0"/>
                <w:sz w:val="20"/>
                <w:szCs w:val="20"/>
                <w:lang w:val="es-ES"/>
              </w:rPr>
              <w:t xml:space="preserve"> </w:t>
            </w:r>
            <w:r w:rsidRPr="00F31390">
              <w:rPr>
                <w:rFonts w:ascii="Times New Roman" w:hAnsi="Times New Roman" w:cs="Times New Roman"/>
                <w:b w:val="0"/>
                <w:sz w:val="20"/>
                <w:szCs w:val="20"/>
                <w:lang w:val="es-ES"/>
              </w:rPr>
              <w:t>N</w:t>
            </w:r>
            <w:r w:rsidR="00D540BF" w:rsidRPr="00F31390">
              <w:rPr>
                <w:rFonts w:ascii="Times New Roman" w:hAnsi="Times New Roman" w:cs="Times New Roman"/>
                <w:b w:val="0"/>
                <w:sz w:val="20"/>
                <w:szCs w:val="20"/>
                <w:lang w:val="es-ES"/>
              </w:rPr>
              <w:t>acionales</w:t>
            </w:r>
          </w:p>
        </w:tc>
        <w:tc>
          <w:tcPr>
            <w:tcW w:w="368" w:type="pct"/>
          </w:tcPr>
          <w:p w14:paraId="33BFF8F9"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67" w:type="pct"/>
          </w:tcPr>
          <w:p w14:paraId="66BF4118"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1" w:type="pct"/>
          </w:tcPr>
          <w:p w14:paraId="5231315A"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02" w:type="pct"/>
          </w:tcPr>
          <w:p w14:paraId="443F184C"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67" w:type="pct"/>
          </w:tcPr>
          <w:p w14:paraId="4393E3D7"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399" w:type="pct"/>
          </w:tcPr>
          <w:p w14:paraId="1B988CD8"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373" w:type="pct"/>
          </w:tcPr>
          <w:p w14:paraId="465FF6DC"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399" w:type="pct"/>
          </w:tcPr>
          <w:p w14:paraId="6A8E3F32"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370" w:type="pct"/>
          </w:tcPr>
          <w:p w14:paraId="6E1B42DE"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12</w:t>
            </w:r>
          </w:p>
        </w:tc>
        <w:tc>
          <w:tcPr>
            <w:tcW w:w="466" w:type="pct"/>
          </w:tcPr>
          <w:p w14:paraId="26E13975" w14:textId="77777777" w:rsidR="00D540BF" w:rsidRPr="00F31390" w:rsidRDefault="007E153E"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42,9%</w:t>
            </w:r>
          </w:p>
        </w:tc>
      </w:tr>
      <w:tr w:rsidR="0015344A" w:rsidRPr="00F31390" w14:paraId="6680B1B8" w14:textId="77777777" w:rsidTr="00F31390">
        <w:tc>
          <w:tcPr>
            <w:cnfStyle w:val="001000000000" w:firstRow="0" w:lastRow="0" w:firstColumn="1" w:lastColumn="0" w:oddVBand="0" w:evenVBand="0" w:oddHBand="0" w:evenHBand="0" w:firstRowFirstColumn="0" w:firstRowLastColumn="0" w:lastRowFirstColumn="0" w:lastRowLastColumn="0"/>
            <w:tcW w:w="988" w:type="pct"/>
          </w:tcPr>
          <w:p w14:paraId="4AF0EFC8" w14:textId="77777777" w:rsidR="00D540BF" w:rsidRPr="00F31390" w:rsidRDefault="00D540BF"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 xml:space="preserve">Universidades </w:t>
            </w:r>
          </w:p>
        </w:tc>
        <w:tc>
          <w:tcPr>
            <w:tcW w:w="368" w:type="pct"/>
          </w:tcPr>
          <w:p w14:paraId="182BA127"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67" w:type="pct"/>
          </w:tcPr>
          <w:p w14:paraId="5CD2124F"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01" w:type="pct"/>
          </w:tcPr>
          <w:p w14:paraId="021542EF"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02" w:type="pct"/>
          </w:tcPr>
          <w:p w14:paraId="04B58353"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67" w:type="pct"/>
          </w:tcPr>
          <w:p w14:paraId="427BB8FB"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399" w:type="pct"/>
          </w:tcPr>
          <w:p w14:paraId="1F745E00"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373" w:type="pct"/>
          </w:tcPr>
          <w:p w14:paraId="4E46F4F9"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w:t>
            </w:r>
          </w:p>
        </w:tc>
        <w:tc>
          <w:tcPr>
            <w:tcW w:w="399" w:type="pct"/>
          </w:tcPr>
          <w:p w14:paraId="1330DF88"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50%</w:t>
            </w:r>
          </w:p>
        </w:tc>
        <w:tc>
          <w:tcPr>
            <w:tcW w:w="370" w:type="pct"/>
          </w:tcPr>
          <w:p w14:paraId="54FC2D89"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66" w:type="pct"/>
          </w:tcPr>
          <w:p w14:paraId="696BC565" w14:textId="77777777" w:rsidR="00D540BF" w:rsidRPr="00F31390" w:rsidRDefault="00D540BF"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r>
      <w:tr w:rsidR="0015344A" w:rsidRPr="00F31390" w14:paraId="4E961EED"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pct"/>
          </w:tcPr>
          <w:p w14:paraId="722ECD9C" w14:textId="77777777" w:rsidR="00D540BF" w:rsidRPr="00F31390" w:rsidRDefault="00D540BF"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 xml:space="preserve">Colegios </w:t>
            </w:r>
          </w:p>
        </w:tc>
        <w:tc>
          <w:tcPr>
            <w:tcW w:w="368" w:type="pct"/>
          </w:tcPr>
          <w:p w14:paraId="0892DDD9"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67" w:type="pct"/>
          </w:tcPr>
          <w:p w14:paraId="05559132"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1" w:type="pct"/>
          </w:tcPr>
          <w:p w14:paraId="3EAFE9F4"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02" w:type="pct"/>
          </w:tcPr>
          <w:p w14:paraId="7DAF17B8"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67" w:type="pct"/>
          </w:tcPr>
          <w:p w14:paraId="412DE521"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399" w:type="pct"/>
          </w:tcPr>
          <w:p w14:paraId="18BC036C"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73" w:type="pct"/>
          </w:tcPr>
          <w:p w14:paraId="7FDC174E"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w:t>
            </w:r>
          </w:p>
        </w:tc>
        <w:tc>
          <w:tcPr>
            <w:tcW w:w="399" w:type="pct"/>
          </w:tcPr>
          <w:p w14:paraId="3976F9B5"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50%</w:t>
            </w:r>
          </w:p>
        </w:tc>
        <w:tc>
          <w:tcPr>
            <w:tcW w:w="370" w:type="pct"/>
          </w:tcPr>
          <w:p w14:paraId="24565DA9"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66" w:type="pct"/>
          </w:tcPr>
          <w:p w14:paraId="2053EC1F" w14:textId="77777777" w:rsidR="00D540BF" w:rsidRPr="00F31390" w:rsidRDefault="00D540B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r>
    </w:tbl>
    <w:p w14:paraId="2C5EF185" w14:textId="77777777" w:rsidR="006D18BA" w:rsidRPr="00F31390" w:rsidRDefault="006D18BA" w:rsidP="00F31390">
      <w:pPr>
        <w:spacing w:line="360" w:lineRule="auto"/>
        <w:rPr>
          <w:rFonts w:ascii="Times New Roman" w:hAnsi="Times New Roman" w:cs="Times New Roman"/>
          <w:sz w:val="20"/>
          <w:szCs w:val="20"/>
          <w:lang w:val="es-ES"/>
        </w:rPr>
      </w:pPr>
      <w:r w:rsidRPr="00F31390">
        <w:rPr>
          <w:rFonts w:ascii="Times New Roman" w:hAnsi="Times New Roman" w:cs="Times New Roman"/>
          <w:sz w:val="20"/>
          <w:szCs w:val="20"/>
          <w:lang w:val="es-ES"/>
        </w:rPr>
        <w:t>Fuente: Encuesta de credibilidad de medios, periodistas y fuentes en Ecuador 2014</w:t>
      </w:r>
    </w:p>
    <w:p w14:paraId="16659F67" w14:textId="77777777" w:rsidR="000E2D4F" w:rsidRPr="00F31390" w:rsidRDefault="00CB4736"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lastRenderedPageBreak/>
        <w:t>Como podemos ver, las</w:t>
      </w:r>
      <w:r w:rsidR="000F7186" w:rsidRPr="00F31390">
        <w:rPr>
          <w:rFonts w:ascii="Times New Roman" w:hAnsi="Times New Roman" w:cs="Times New Roman"/>
          <w:sz w:val="24"/>
          <w:szCs w:val="24"/>
          <w:lang w:val="es-ES"/>
        </w:rPr>
        <w:t xml:space="preserve"> fuentes consultadas con mayor frecuencia por los periodistas </w:t>
      </w:r>
      <w:r w:rsidR="000E2D4F" w:rsidRPr="00F31390">
        <w:rPr>
          <w:rFonts w:ascii="Times New Roman" w:hAnsi="Times New Roman" w:cs="Times New Roman"/>
          <w:sz w:val="24"/>
          <w:szCs w:val="24"/>
          <w:lang w:val="es-ES"/>
        </w:rPr>
        <w:t>son</w:t>
      </w:r>
      <w:r w:rsidR="000F7186" w:rsidRPr="00F31390">
        <w:rPr>
          <w:rFonts w:ascii="Times New Roman" w:hAnsi="Times New Roman" w:cs="Times New Roman"/>
          <w:sz w:val="24"/>
          <w:szCs w:val="24"/>
          <w:lang w:val="es-ES"/>
        </w:rPr>
        <w:t xml:space="preserve"> la policía nacional con un 60,7% y el gobierno local con un 71,4%.</w:t>
      </w:r>
      <w:r w:rsidR="000E2D4F" w:rsidRPr="00F31390">
        <w:rPr>
          <w:rFonts w:ascii="Times New Roman" w:hAnsi="Times New Roman" w:cs="Times New Roman"/>
          <w:sz w:val="24"/>
          <w:szCs w:val="24"/>
          <w:lang w:val="es-ES"/>
        </w:rPr>
        <w:t xml:space="preserve"> Por otro lado las menos consultadas son los colegios</w:t>
      </w:r>
      <w:r w:rsidRPr="00F31390">
        <w:rPr>
          <w:rFonts w:ascii="Times New Roman" w:hAnsi="Times New Roman" w:cs="Times New Roman"/>
          <w:sz w:val="24"/>
          <w:szCs w:val="24"/>
          <w:lang w:val="es-ES"/>
        </w:rPr>
        <w:t xml:space="preserve"> públicos</w:t>
      </w:r>
      <w:r w:rsidR="000E2D4F" w:rsidRPr="00F31390">
        <w:rPr>
          <w:rFonts w:ascii="Times New Roman" w:hAnsi="Times New Roman" w:cs="Times New Roman"/>
          <w:sz w:val="24"/>
          <w:szCs w:val="24"/>
          <w:lang w:val="es-ES"/>
        </w:rPr>
        <w:t xml:space="preserve"> con el 78,6% y los asambleístas con un 92,2%. </w:t>
      </w:r>
      <w:r w:rsidR="00E33F4C" w:rsidRPr="00F31390">
        <w:rPr>
          <w:rFonts w:ascii="Times New Roman" w:hAnsi="Times New Roman" w:cs="Times New Roman"/>
          <w:sz w:val="24"/>
          <w:szCs w:val="24"/>
          <w:lang w:val="es-ES"/>
        </w:rPr>
        <w:t>E</w:t>
      </w:r>
      <w:r w:rsidR="000E2D4F" w:rsidRPr="00F31390">
        <w:rPr>
          <w:rFonts w:ascii="Times New Roman" w:hAnsi="Times New Roman" w:cs="Times New Roman"/>
          <w:sz w:val="24"/>
          <w:szCs w:val="24"/>
          <w:lang w:val="es-ES"/>
        </w:rPr>
        <w:t>l gobierno local es la fuente consultada con mayor frecuencia por la mayoría de periodistas</w:t>
      </w:r>
      <w:r w:rsidRPr="00F31390">
        <w:rPr>
          <w:rFonts w:ascii="Times New Roman" w:hAnsi="Times New Roman" w:cs="Times New Roman"/>
          <w:sz w:val="24"/>
          <w:szCs w:val="24"/>
          <w:lang w:val="es-ES"/>
        </w:rPr>
        <w:t xml:space="preserve"> mientras que </w:t>
      </w:r>
      <w:r w:rsidR="000E2D4F" w:rsidRPr="00F31390">
        <w:rPr>
          <w:rFonts w:ascii="Times New Roman" w:hAnsi="Times New Roman" w:cs="Times New Roman"/>
          <w:sz w:val="24"/>
          <w:szCs w:val="24"/>
          <w:lang w:val="es-ES"/>
        </w:rPr>
        <w:t xml:space="preserve">los asambleístas son la fuente menos tomada en cuenta para realizar un trabajo periodístico. </w:t>
      </w:r>
    </w:p>
    <w:p w14:paraId="05784FAF" w14:textId="2818D55E" w:rsidR="002E2240" w:rsidRPr="00F31390" w:rsidRDefault="002E2240" w:rsidP="00F31390">
      <w:pPr>
        <w:pStyle w:val="Epgrafe"/>
        <w:spacing w:line="360" w:lineRule="auto"/>
        <w:rPr>
          <w:rFonts w:ascii="Times New Roman" w:hAnsi="Times New Roman" w:cs="Times New Roman"/>
          <w:color w:val="auto"/>
          <w:sz w:val="20"/>
          <w:szCs w:val="20"/>
          <w:lang w:val="es-ES"/>
        </w:rPr>
      </w:pPr>
      <w:bookmarkStart w:id="27" w:name="_Toc456111758"/>
      <w:r w:rsidRPr="00F31390">
        <w:rPr>
          <w:rFonts w:ascii="Times New Roman" w:hAnsi="Times New Roman" w:cs="Times New Roman"/>
          <w:color w:val="auto"/>
          <w:sz w:val="20"/>
          <w:szCs w:val="20"/>
          <w:lang w:val="es-ES"/>
        </w:rPr>
        <w:t xml:space="preserve">Tabla </w:t>
      </w:r>
      <w:r w:rsidRPr="00F31390">
        <w:rPr>
          <w:rFonts w:ascii="Times New Roman" w:hAnsi="Times New Roman" w:cs="Times New Roman"/>
          <w:color w:val="auto"/>
          <w:sz w:val="20"/>
          <w:szCs w:val="20"/>
          <w:lang w:val="es-ES"/>
        </w:rPr>
        <w:fldChar w:fldCharType="begin"/>
      </w:r>
      <w:r w:rsidRPr="00F31390">
        <w:rPr>
          <w:rFonts w:ascii="Times New Roman" w:hAnsi="Times New Roman" w:cs="Times New Roman"/>
          <w:color w:val="auto"/>
          <w:sz w:val="20"/>
          <w:szCs w:val="20"/>
          <w:lang w:val="es-ES"/>
        </w:rPr>
        <w:instrText xml:space="preserve"> SEQ Tabla \* ARABIC </w:instrText>
      </w:r>
      <w:r w:rsidRPr="00F31390">
        <w:rPr>
          <w:rFonts w:ascii="Times New Roman" w:hAnsi="Times New Roman" w:cs="Times New Roman"/>
          <w:color w:val="auto"/>
          <w:sz w:val="20"/>
          <w:szCs w:val="20"/>
          <w:lang w:val="es-ES"/>
        </w:rPr>
        <w:fldChar w:fldCharType="separate"/>
      </w:r>
      <w:r w:rsidR="0015344A" w:rsidRPr="00F31390">
        <w:rPr>
          <w:rFonts w:ascii="Times New Roman" w:hAnsi="Times New Roman" w:cs="Times New Roman"/>
          <w:color w:val="auto"/>
          <w:sz w:val="20"/>
          <w:szCs w:val="20"/>
          <w:lang w:val="es-ES"/>
        </w:rPr>
        <w:t>3</w:t>
      </w:r>
      <w:r w:rsidRPr="00F31390">
        <w:rPr>
          <w:rFonts w:ascii="Times New Roman" w:hAnsi="Times New Roman" w:cs="Times New Roman"/>
          <w:color w:val="auto"/>
          <w:sz w:val="20"/>
          <w:szCs w:val="20"/>
          <w:lang w:val="es-ES"/>
        </w:rPr>
        <w:fldChar w:fldCharType="end"/>
      </w:r>
      <w:r w:rsidRPr="00F31390">
        <w:rPr>
          <w:rFonts w:ascii="Times New Roman" w:hAnsi="Times New Roman" w:cs="Times New Roman"/>
          <w:color w:val="auto"/>
          <w:sz w:val="20"/>
          <w:szCs w:val="20"/>
          <w:lang w:val="es-ES"/>
        </w:rPr>
        <w:t>. Fuentes Privadas</w:t>
      </w:r>
      <w:bookmarkEnd w:id="27"/>
    </w:p>
    <w:tbl>
      <w:tblPr>
        <w:tblStyle w:val="ListTable2"/>
        <w:tblW w:w="5133" w:type="pct"/>
        <w:tblLook w:val="04A0" w:firstRow="1" w:lastRow="0" w:firstColumn="1" w:lastColumn="0" w:noHBand="0" w:noVBand="1"/>
      </w:tblPr>
      <w:tblGrid>
        <w:gridCol w:w="1559"/>
        <w:gridCol w:w="840"/>
        <w:gridCol w:w="840"/>
        <w:gridCol w:w="717"/>
        <w:gridCol w:w="751"/>
        <w:gridCol w:w="657"/>
        <w:gridCol w:w="751"/>
        <w:gridCol w:w="667"/>
        <w:gridCol w:w="751"/>
        <w:gridCol w:w="662"/>
        <w:gridCol w:w="751"/>
      </w:tblGrid>
      <w:tr w:rsidR="0015344A" w:rsidRPr="00F31390" w14:paraId="1770291E" w14:textId="77777777" w:rsidTr="00F313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 w:type="pct"/>
            <w:vMerge w:val="restart"/>
          </w:tcPr>
          <w:p w14:paraId="5EC8920D" w14:textId="77777777" w:rsidR="00A324CD" w:rsidRPr="00F31390" w:rsidRDefault="00A324CD" w:rsidP="00F31390">
            <w:pPr>
              <w:spacing w:after="200"/>
              <w:jc w:val="center"/>
              <w:rPr>
                <w:rFonts w:ascii="Times New Roman" w:hAnsi="Times New Roman" w:cs="Times New Roman"/>
                <w:b w:val="0"/>
                <w:sz w:val="20"/>
                <w:szCs w:val="20"/>
                <w:lang w:val="es-ES"/>
              </w:rPr>
            </w:pPr>
          </w:p>
        </w:tc>
        <w:tc>
          <w:tcPr>
            <w:tcW w:w="938" w:type="pct"/>
            <w:gridSpan w:val="2"/>
          </w:tcPr>
          <w:p w14:paraId="4F97E925"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Diariamente</w:t>
            </w:r>
          </w:p>
        </w:tc>
        <w:tc>
          <w:tcPr>
            <w:tcW w:w="821" w:type="pct"/>
            <w:gridSpan w:val="2"/>
          </w:tcPr>
          <w:p w14:paraId="11D803EA"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Varias veces al día</w:t>
            </w:r>
          </w:p>
        </w:tc>
        <w:tc>
          <w:tcPr>
            <w:tcW w:w="787" w:type="pct"/>
            <w:gridSpan w:val="2"/>
          </w:tcPr>
          <w:p w14:paraId="271AE8D3"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Una vez a la semana</w:t>
            </w:r>
          </w:p>
        </w:tc>
        <w:tc>
          <w:tcPr>
            <w:tcW w:w="793" w:type="pct"/>
            <w:gridSpan w:val="2"/>
          </w:tcPr>
          <w:p w14:paraId="4E629EB3"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Muy pocas veces</w:t>
            </w:r>
          </w:p>
        </w:tc>
        <w:tc>
          <w:tcPr>
            <w:tcW w:w="790" w:type="pct"/>
            <w:gridSpan w:val="2"/>
          </w:tcPr>
          <w:p w14:paraId="386F0DC6"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Nunca</w:t>
            </w:r>
          </w:p>
        </w:tc>
      </w:tr>
      <w:tr w:rsidR="0015344A" w:rsidRPr="00F31390" w14:paraId="23C5AEE4"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 w:type="pct"/>
            <w:vMerge/>
          </w:tcPr>
          <w:p w14:paraId="44E6229D" w14:textId="77777777" w:rsidR="00A324CD" w:rsidRPr="00F31390" w:rsidRDefault="00A324CD" w:rsidP="00F31390">
            <w:pPr>
              <w:spacing w:after="200"/>
              <w:jc w:val="center"/>
              <w:rPr>
                <w:rFonts w:ascii="Times New Roman" w:hAnsi="Times New Roman" w:cs="Times New Roman"/>
                <w:b w:val="0"/>
                <w:sz w:val="20"/>
                <w:szCs w:val="20"/>
                <w:lang w:val="es-ES"/>
              </w:rPr>
            </w:pPr>
          </w:p>
        </w:tc>
        <w:tc>
          <w:tcPr>
            <w:tcW w:w="2546" w:type="pct"/>
            <w:gridSpan w:val="6"/>
          </w:tcPr>
          <w:p w14:paraId="4BCABC26"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Frecuente</w:t>
            </w:r>
          </w:p>
        </w:tc>
        <w:tc>
          <w:tcPr>
            <w:tcW w:w="1584" w:type="pct"/>
            <w:gridSpan w:val="4"/>
          </w:tcPr>
          <w:p w14:paraId="3BA0D2D9"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Inusual</w:t>
            </w:r>
          </w:p>
        </w:tc>
      </w:tr>
      <w:tr w:rsidR="0015344A" w:rsidRPr="00F31390" w14:paraId="0E411B5D" w14:textId="77777777" w:rsidTr="00F31390">
        <w:tc>
          <w:tcPr>
            <w:cnfStyle w:val="001000000000" w:firstRow="0" w:lastRow="0" w:firstColumn="1" w:lastColumn="0" w:oddVBand="0" w:evenVBand="0" w:oddHBand="0" w:evenHBand="0" w:firstRowFirstColumn="0" w:firstRowLastColumn="0" w:lastRowFirstColumn="0" w:lastRowLastColumn="0"/>
            <w:tcW w:w="871" w:type="pct"/>
          </w:tcPr>
          <w:p w14:paraId="71D3356B" w14:textId="77777777" w:rsidR="00301029" w:rsidRPr="00F31390" w:rsidRDefault="00301029"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Gremios nacionales</w:t>
            </w:r>
          </w:p>
        </w:tc>
        <w:tc>
          <w:tcPr>
            <w:tcW w:w="469" w:type="pct"/>
          </w:tcPr>
          <w:p w14:paraId="4EB54CD8" w14:textId="77777777" w:rsidR="00301029" w:rsidRPr="00F31390" w:rsidRDefault="009664E3"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69" w:type="pct"/>
          </w:tcPr>
          <w:p w14:paraId="1C51E7CB"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401" w:type="pct"/>
          </w:tcPr>
          <w:p w14:paraId="0D360AC0" w14:textId="77777777" w:rsidR="00301029" w:rsidRPr="00F31390" w:rsidRDefault="009664E3"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0" w:type="pct"/>
          </w:tcPr>
          <w:p w14:paraId="6D471D79"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67" w:type="pct"/>
          </w:tcPr>
          <w:p w14:paraId="5C428DDC" w14:textId="77777777" w:rsidR="00301029" w:rsidRPr="00F31390" w:rsidRDefault="009664E3"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20" w:type="pct"/>
          </w:tcPr>
          <w:p w14:paraId="00492823"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373" w:type="pct"/>
          </w:tcPr>
          <w:p w14:paraId="119579D2" w14:textId="77777777" w:rsidR="00301029" w:rsidRPr="00F31390" w:rsidRDefault="009664E3"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0" w:type="pct"/>
          </w:tcPr>
          <w:p w14:paraId="2E6F1C1F" w14:textId="77777777" w:rsidR="00301029" w:rsidRPr="00F31390" w:rsidRDefault="00695790"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370" w:type="pct"/>
          </w:tcPr>
          <w:p w14:paraId="7796A742" w14:textId="77777777" w:rsidR="00301029" w:rsidRPr="00F31390" w:rsidRDefault="009664E3"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20" w:type="pct"/>
          </w:tcPr>
          <w:p w14:paraId="699B84C3"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r>
      <w:tr w:rsidR="0015344A" w:rsidRPr="00F31390" w14:paraId="490C663E"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 w:type="pct"/>
          </w:tcPr>
          <w:p w14:paraId="72C36F30" w14:textId="77777777" w:rsidR="00301029" w:rsidRPr="00F31390" w:rsidRDefault="00301029"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Gremios sectoriales</w:t>
            </w:r>
          </w:p>
        </w:tc>
        <w:tc>
          <w:tcPr>
            <w:tcW w:w="469" w:type="pct"/>
          </w:tcPr>
          <w:p w14:paraId="4E8D6B50" w14:textId="77777777" w:rsidR="00301029" w:rsidRPr="00F31390" w:rsidRDefault="009664E3"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69" w:type="pct"/>
          </w:tcPr>
          <w:p w14:paraId="225AC50A"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401" w:type="pct"/>
          </w:tcPr>
          <w:p w14:paraId="0F45D678" w14:textId="77777777" w:rsidR="00301029" w:rsidRPr="00F31390" w:rsidRDefault="009664E3"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20" w:type="pct"/>
          </w:tcPr>
          <w:p w14:paraId="0541782A"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367" w:type="pct"/>
          </w:tcPr>
          <w:p w14:paraId="3BAB8A12" w14:textId="77777777" w:rsidR="00301029" w:rsidRPr="00F31390" w:rsidRDefault="009664E3"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0" w:type="pct"/>
          </w:tcPr>
          <w:p w14:paraId="3EDCB1D3"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73" w:type="pct"/>
          </w:tcPr>
          <w:p w14:paraId="339ECAF6" w14:textId="77777777" w:rsidR="00301029" w:rsidRPr="00F31390" w:rsidRDefault="009664E3"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12</w:t>
            </w:r>
          </w:p>
        </w:tc>
        <w:tc>
          <w:tcPr>
            <w:tcW w:w="420" w:type="pct"/>
          </w:tcPr>
          <w:p w14:paraId="6DDD1B01" w14:textId="77777777" w:rsidR="00301029" w:rsidRPr="00F31390" w:rsidRDefault="0069579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42,9%</w:t>
            </w:r>
          </w:p>
        </w:tc>
        <w:tc>
          <w:tcPr>
            <w:tcW w:w="370" w:type="pct"/>
          </w:tcPr>
          <w:p w14:paraId="5661D4D2" w14:textId="77777777" w:rsidR="00301029" w:rsidRPr="00F31390" w:rsidRDefault="009664E3"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0" w:type="pct"/>
          </w:tcPr>
          <w:p w14:paraId="022E6604"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r>
      <w:tr w:rsidR="0015344A" w:rsidRPr="00F31390" w14:paraId="020E0B6B" w14:textId="77777777" w:rsidTr="00F31390">
        <w:tc>
          <w:tcPr>
            <w:cnfStyle w:val="001000000000" w:firstRow="0" w:lastRow="0" w:firstColumn="1" w:lastColumn="0" w:oddVBand="0" w:evenVBand="0" w:oddHBand="0" w:evenHBand="0" w:firstRowFirstColumn="0" w:firstRowLastColumn="0" w:lastRowFirstColumn="0" w:lastRowLastColumn="0"/>
            <w:tcW w:w="871" w:type="pct"/>
          </w:tcPr>
          <w:p w14:paraId="7BBB3A9B" w14:textId="77777777" w:rsidR="00301029" w:rsidRPr="00F31390" w:rsidRDefault="00301029"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Gremios</w:t>
            </w:r>
          </w:p>
          <w:p w14:paraId="58C4343C" w14:textId="77777777" w:rsidR="00301029" w:rsidRPr="00F31390" w:rsidRDefault="003B4E74"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L</w:t>
            </w:r>
            <w:r w:rsidR="00301029" w:rsidRPr="00F31390">
              <w:rPr>
                <w:rFonts w:ascii="Times New Roman" w:hAnsi="Times New Roman" w:cs="Times New Roman"/>
                <w:b w:val="0"/>
                <w:sz w:val="20"/>
                <w:szCs w:val="20"/>
                <w:lang w:val="es-ES"/>
              </w:rPr>
              <w:t>ocales</w:t>
            </w:r>
          </w:p>
        </w:tc>
        <w:tc>
          <w:tcPr>
            <w:tcW w:w="469" w:type="pct"/>
          </w:tcPr>
          <w:p w14:paraId="7A14B93C" w14:textId="77777777" w:rsidR="00301029" w:rsidRPr="00F31390" w:rsidRDefault="009664E3"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69" w:type="pct"/>
          </w:tcPr>
          <w:p w14:paraId="08133207" w14:textId="77777777" w:rsidR="00301029" w:rsidRPr="00F31390" w:rsidRDefault="007033E1"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01" w:type="pct"/>
          </w:tcPr>
          <w:p w14:paraId="6372FA80" w14:textId="77777777" w:rsidR="00301029" w:rsidRPr="00F31390" w:rsidRDefault="009664E3"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0" w:type="pct"/>
          </w:tcPr>
          <w:p w14:paraId="4D00F709"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67" w:type="pct"/>
          </w:tcPr>
          <w:p w14:paraId="3911FBBF" w14:textId="77777777" w:rsidR="00301029" w:rsidRPr="00F31390" w:rsidRDefault="009664E3"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0" w:type="pct"/>
          </w:tcPr>
          <w:p w14:paraId="01F3A24F"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73" w:type="pct"/>
          </w:tcPr>
          <w:p w14:paraId="7AA674F5" w14:textId="77777777" w:rsidR="00301029" w:rsidRPr="00F31390" w:rsidRDefault="009664E3"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0" w:type="pct"/>
          </w:tcPr>
          <w:p w14:paraId="5EE1C70D"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70" w:type="pct"/>
          </w:tcPr>
          <w:p w14:paraId="169E2BCC" w14:textId="77777777" w:rsidR="00301029" w:rsidRPr="00F31390" w:rsidRDefault="009664E3"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w:t>
            </w:r>
          </w:p>
        </w:tc>
        <w:tc>
          <w:tcPr>
            <w:tcW w:w="420" w:type="pct"/>
          </w:tcPr>
          <w:p w14:paraId="4D02DE11" w14:textId="77777777" w:rsidR="00301029" w:rsidRPr="00F31390" w:rsidRDefault="00695790"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50%</w:t>
            </w:r>
          </w:p>
        </w:tc>
      </w:tr>
      <w:tr w:rsidR="0015344A" w:rsidRPr="00F31390" w14:paraId="7678396A"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 w:type="pct"/>
          </w:tcPr>
          <w:p w14:paraId="6FD8C828" w14:textId="77777777" w:rsidR="00301029" w:rsidRPr="00F31390" w:rsidRDefault="00301029"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Empresas multinacionales</w:t>
            </w:r>
          </w:p>
        </w:tc>
        <w:tc>
          <w:tcPr>
            <w:tcW w:w="469" w:type="pct"/>
          </w:tcPr>
          <w:p w14:paraId="6A83A0E4" w14:textId="77777777" w:rsidR="00301029" w:rsidRPr="00F31390" w:rsidRDefault="009664E3"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69" w:type="pct"/>
          </w:tcPr>
          <w:p w14:paraId="56C02D0F"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401" w:type="pct"/>
          </w:tcPr>
          <w:p w14:paraId="258D774F" w14:textId="77777777" w:rsidR="00301029" w:rsidRPr="00F31390" w:rsidRDefault="009664E3"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0" w:type="pct"/>
          </w:tcPr>
          <w:p w14:paraId="3F26E9E4"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67" w:type="pct"/>
          </w:tcPr>
          <w:p w14:paraId="52E7A1A6" w14:textId="77777777" w:rsidR="00301029" w:rsidRPr="00F31390" w:rsidRDefault="009664E3"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0" w:type="pct"/>
          </w:tcPr>
          <w:p w14:paraId="1B3144A2" w14:textId="77777777" w:rsidR="00301029" w:rsidRPr="00F31390" w:rsidRDefault="0069579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373" w:type="pct"/>
          </w:tcPr>
          <w:p w14:paraId="4C22C0D6" w14:textId="77777777" w:rsidR="00301029" w:rsidRPr="00F31390" w:rsidRDefault="009664E3"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0" w:type="pct"/>
          </w:tcPr>
          <w:p w14:paraId="6C4C9E3E" w14:textId="77777777" w:rsidR="00301029" w:rsidRPr="00F31390" w:rsidRDefault="0069579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370" w:type="pct"/>
          </w:tcPr>
          <w:p w14:paraId="525F9BD2" w14:textId="77777777" w:rsidR="00301029" w:rsidRPr="00F31390" w:rsidRDefault="009664E3"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0" w:type="pct"/>
          </w:tcPr>
          <w:p w14:paraId="38E9A553"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r>
      <w:tr w:rsidR="0015344A" w:rsidRPr="00F31390" w14:paraId="2AAF82D3" w14:textId="77777777" w:rsidTr="00F31390">
        <w:tc>
          <w:tcPr>
            <w:cnfStyle w:val="001000000000" w:firstRow="0" w:lastRow="0" w:firstColumn="1" w:lastColumn="0" w:oddVBand="0" w:evenVBand="0" w:oddHBand="0" w:evenHBand="0" w:firstRowFirstColumn="0" w:firstRowLastColumn="0" w:lastRowFirstColumn="0" w:lastRowLastColumn="0"/>
            <w:tcW w:w="871" w:type="pct"/>
          </w:tcPr>
          <w:p w14:paraId="7D3F96A8" w14:textId="77777777" w:rsidR="00301029" w:rsidRPr="00F31390" w:rsidRDefault="00301029"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Mediana empresa</w:t>
            </w:r>
          </w:p>
        </w:tc>
        <w:tc>
          <w:tcPr>
            <w:tcW w:w="469" w:type="pct"/>
          </w:tcPr>
          <w:p w14:paraId="0B83B4AE"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69" w:type="pct"/>
          </w:tcPr>
          <w:p w14:paraId="56B71E3F"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1" w:type="pct"/>
          </w:tcPr>
          <w:p w14:paraId="4A104914"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0" w:type="pct"/>
          </w:tcPr>
          <w:p w14:paraId="6DD05735"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67" w:type="pct"/>
          </w:tcPr>
          <w:p w14:paraId="6CAE8F60"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0" w:type="pct"/>
          </w:tcPr>
          <w:p w14:paraId="7FBF5147"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73" w:type="pct"/>
          </w:tcPr>
          <w:p w14:paraId="699E1749"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15</w:t>
            </w:r>
          </w:p>
        </w:tc>
        <w:tc>
          <w:tcPr>
            <w:tcW w:w="420" w:type="pct"/>
          </w:tcPr>
          <w:p w14:paraId="70F04D84" w14:textId="77777777" w:rsidR="00301029" w:rsidRPr="00F31390" w:rsidRDefault="00695790"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53,6%</w:t>
            </w:r>
          </w:p>
        </w:tc>
        <w:tc>
          <w:tcPr>
            <w:tcW w:w="370" w:type="pct"/>
          </w:tcPr>
          <w:p w14:paraId="4DDAC6C6"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0" w:type="pct"/>
          </w:tcPr>
          <w:p w14:paraId="5D0883A7"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r>
      <w:tr w:rsidR="0015344A" w:rsidRPr="00F31390" w14:paraId="340251E9"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 w:type="pct"/>
          </w:tcPr>
          <w:p w14:paraId="2A3A945F" w14:textId="77777777" w:rsidR="00301029" w:rsidRPr="00F31390" w:rsidRDefault="00301029"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Microempresas</w:t>
            </w:r>
          </w:p>
        </w:tc>
        <w:tc>
          <w:tcPr>
            <w:tcW w:w="469" w:type="pct"/>
          </w:tcPr>
          <w:p w14:paraId="245AD170"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69" w:type="pct"/>
          </w:tcPr>
          <w:p w14:paraId="4B216FC2"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1" w:type="pct"/>
          </w:tcPr>
          <w:p w14:paraId="5CC9368C"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0" w:type="pct"/>
          </w:tcPr>
          <w:p w14:paraId="2E3E873B"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67" w:type="pct"/>
          </w:tcPr>
          <w:p w14:paraId="2FD6AB44"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0" w:type="pct"/>
          </w:tcPr>
          <w:p w14:paraId="59751875"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73" w:type="pct"/>
          </w:tcPr>
          <w:p w14:paraId="7C3828A7"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12</w:t>
            </w:r>
          </w:p>
        </w:tc>
        <w:tc>
          <w:tcPr>
            <w:tcW w:w="420" w:type="pct"/>
          </w:tcPr>
          <w:p w14:paraId="117C7AF1" w14:textId="77777777" w:rsidR="00301029" w:rsidRPr="00F31390" w:rsidRDefault="0069579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42,9%</w:t>
            </w:r>
          </w:p>
        </w:tc>
        <w:tc>
          <w:tcPr>
            <w:tcW w:w="370" w:type="pct"/>
          </w:tcPr>
          <w:p w14:paraId="6F853528"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20" w:type="pct"/>
          </w:tcPr>
          <w:p w14:paraId="645535EB"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r>
      <w:tr w:rsidR="0015344A" w:rsidRPr="00F31390" w14:paraId="7004071B" w14:textId="77777777" w:rsidTr="00F31390">
        <w:tc>
          <w:tcPr>
            <w:cnfStyle w:val="001000000000" w:firstRow="0" w:lastRow="0" w:firstColumn="1" w:lastColumn="0" w:oddVBand="0" w:evenVBand="0" w:oddHBand="0" w:evenHBand="0" w:firstRowFirstColumn="0" w:firstRowLastColumn="0" w:lastRowFirstColumn="0" w:lastRowLastColumn="0"/>
            <w:tcW w:w="871" w:type="pct"/>
          </w:tcPr>
          <w:p w14:paraId="580D33CE" w14:textId="77777777" w:rsidR="00301029" w:rsidRPr="00F31390" w:rsidRDefault="00301029"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Iglesia católica</w:t>
            </w:r>
          </w:p>
        </w:tc>
        <w:tc>
          <w:tcPr>
            <w:tcW w:w="469" w:type="pct"/>
          </w:tcPr>
          <w:p w14:paraId="0D894FB7"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69" w:type="pct"/>
          </w:tcPr>
          <w:p w14:paraId="67C3C5D7"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1" w:type="pct"/>
          </w:tcPr>
          <w:p w14:paraId="5C89C94E"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0" w:type="pct"/>
          </w:tcPr>
          <w:p w14:paraId="2CFCAD5F"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67" w:type="pct"/>
          </w:tcPr>
          <w:p w14:paraId="7493EEE6"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0" w:type="pct"/>
          </w:tcPr>
          <w:p w14:paraId="6A40E224"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73" w:type="pct"/>
          </w:tcPr>
          <w:p w14:paraId="56307131"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0" w:type="pct"/>
          </w:tcPr>
          <w:p w14:paraId="1B735725" w14:textId="77777777" w:rsidR="00301029" w:rsidRPr="00F31390" w:rsidRDefault="00695790"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c>
          <w:tcPr>
            <w:tcW w:w="370" w:type="pct"/>
          </w:tcPr>
          <w:p w14:paraId="32E2E0F6"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0" w:type="pct"/>
          </w:tcPr>
          <w:p w14:paraId="44DD11E3" w14:textId="77777777" w:rsidR="00301029" w:rsidRPr="00F31390" w:rsidRDefault="00695790"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r>
      <w:tr w:rsidR="0015344A" w:rsidRPr="00F31390" w14:paraId="70DBF7CE"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 w:type="pct"/>
          </w:tcPr>
          <w:p w14:paraId="65918840" w14:textId="77777777" w:rsidR="00301029" w:rsidRPr="00F31390" w:rsidRDefault="00301029"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Iglesias evangélicas</w:t>
            </w:r>
          </w:p>
        </w:tc>
        <w:tc>
          <w:tcPr>
            <w:tcW w:w="469" w:type="pct"/>
          </w:tcPr>
          <w:p w14:paraId="1B24D964"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69" w:type="pct"/>
          </w:tcPr>
          <w:p w14:paraId="6FB49882" w14:textId="77777777" w:rsidR="00301029" w:rsidRPr="00F31390" w:rsidRDefault="007033E1"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01" w:type="pct"/>
          </w:tcPr>
          <w:p w14:paraId="7E4BA27E"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0" w:type="pct"/>
          </w:tcPr>
          <w:p w14:paraId="36A5B1F0" w14:textId="77777777" w:rsidR="00301029" w:rsidRPr="00F31390" w:rsidRDefault="007033E1"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67" w:type="pct"/>
          </w:tcPr>
          <w:p w14:paraId="0DA808E6" w14:textId="77777777" w:rsidR="00301029" w:rsidRPr="00F31390" w:rsidRDefault="008409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0" w:type="pct"/>
          </w:tcPr>
          <w:p w14:paraId="026A28B0" w14:textId="77777777" w:rsidR="00301029" w:rsidRPr="00F31390" w:rsidRDefault="008409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73" w:type="pct"/>
          </w:tcPr>
          <w:p w14:paraId="3DA7A634" w14:textId="77777777" w:rsidR="00301029" w:rsidRPr="00F31390" w:rsidRDefault="008409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0" w:type="pct"/>
          </w:tcPr>
          <w:p w14:paraId="639FF08F" w14:textId="77777777" w:rsidR="00301029" w:rsidRPr="00F31390" w:rsidRDefault="008409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c>
          <w:tcPr>
            <w:tcW w:w="370" w:type="pct"/>
          </w:tcPr>
          <w:p w14:paraId="09DC7C5D"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0" w:type="pct"/>
          </w:tcPr>
          <w:p w14:paraId="6A9BAA2A" w14:textId="77777777" w:rsidR="00301029" w:rsidRPr="00F31390" w:rsidRDefault="0069579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15344A" w:rsidRPr="00F31390" w14:paraId="28AD10F4" w14:textId="77777777" w:rsidTr="00F31390">
        <w:tc>
          <w:tcPr>
            <w:cnfStyle w:val="001000000000" w:firstRow="0" w:lastRow="0" w:firstColumn="1" w:lastColumn="0" w:oddVBand="0" w:evenVBand="0" w:oddHBand="0" w:evenHBand="0" w:firstRowFirstColumn="0" w:firstRowLastColumn="0" w:lastRowFirstColumn="0" w:lastRowLastColumn="0"/>
            <w:tcW w:w="871" w:type="pct"/>
          </w:tcPr>
          <w:p w14:paraId="41BE7EEA" w14:textId="77777777" w:rsidR="00301029" w:rsidRPr="00F31390" w:rsidRDefault="00301029"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Otras iglesias</w:t>
            </w:r>
          </w:p>
        </w:tc>
        <w:tc>
          <w:tcPr>
            <w:tcW w:w="469" w:type="pct"/>
          </w:tcPr>
          <w:p w14:paraId="4417B232"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69" w:type="pct"/>
          </w:tcPr>
          <w:p w14:paraId="5C1C042D" w14:textId="77777777" w:rsidR="00301029" w:rsidRPr="00F31390" w:rsidRDefault="007033E1"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01" w:type="pct"/>
          </w:tcPr>
          <w:p w14:paraId="39D90E49"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0" w:type="pct"/>
          </w:tcPr>
          <w:p w14:paraId="5705DB7D"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67" w:type="pct"/>
          </w:tcPr>
          <w:p w14:paraId="16C22381"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0" w:type="pct"/>
          </w:tcPr>
          <w:p w14:paraId="30D8BE37"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73" w:type="pct"/>
          </w:tcPr>
          <w:p w14:paraId="06062039"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0" w:type="pct"/>
          </w:tcPr>
          <w:p w14:paraId="340ECED3" w14:textId="77777777" w:rsidR="00301029" w:rsidRPr="00F31390" w:rsidRDefault="00695790"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c>
          <w:tcPr>
            <w:tcW w:w="370" w:type="pct"/>
          </w:tcPr>
          <w:p w14:paraId="37213D42"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0" w:type="pct"/>
          </w:tcPr>
          <w:p w14:paraId="1137E732" w14:textId="77777777" w:rsidR="00301029" w:rsidRPr="00F31390" w:rsidRDefault="00695790"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15344A" w:rsidRPr="00F31390" w14:paraId="3A00862E"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 w:type="pct"/>
          </w:tcPr>
          <w:p w14:paraId="1270256E" w14:textId="77777777" w:rsidR="00301029" w:rsidRPr="00F31390" w:rsidRDefault="00301029"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Universidades</w:t>
            </w:r>
          </w:p>
        </w:tc>
        <w:tc>
          <w:tcPr>
            <w:tcW w:w="469" w:type="pct"/>
          </w:tcPr>
          <w:p w14:paraId="735896B1"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69" w:type="pct"/>
          </w:tcPr>
          <w:p w14:paraId="289A0B2C"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01" w:type="pct"/>
          </w:tcPr>
          <w:p w14:paraId="38AB6F07"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0" w:type="pct"/>
          </w:tcPr>
          <w:p w14:paraId="23CF236E"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67" w:type="pct"/>
          </w:tcPr>
          <w:p w14:paraId="5C8EFC2A"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0" w:type="pct"/>
          </w:tcPr>
          <w:p w14:paraId="746CC2DA" w14:textId="77777777" w:rsidR="00301029" w:rsidRPr="00F31390" w:rsidRDefault="0069579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c>
          <w:tcPr>
            <w:tcW w:w="373" w:type="pct"/>
          </w:tcPr>
          <w:p w14:paraId="0B7C1F1B"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0" w:type="pct"/>
          </w:tcPr>
          <w:p w14:paraId="33C216AA" w14:textId="77777777" w:rsidR="00301029" w:rsidRPr="00F31390" w:rsidRDefault="0069579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370" w:type="pct"/>
          </w:tcPr>
          <w:p w14:paraId="37EC5904"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20" w:type="pct"/>
          </w:tcPr>
          <w:p w14:paraId="011FBF74"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r>
      <w:tr w:rsidR="0015344A" w:rsidRPr="00F31390" w14:paraId="5A99272D" w14:textId="77777777" w:rsidTr="00F31390">
        <w:tc>
          <w:tcPr>
            <w:cnfStyle w:val="001000000000" w:firstRow="0" w:lastRow="0" w:firstColumn="1" w:lastColumn="0" w:oddVBand="0" w:evenVBand="0" w:oddHBand="0" w:evenHBand="0" w:firstRowFirstColumn="0" w:firstRowLastColumn="0" w:lastRowFirstColumn="0" w:lastRowLastColumn="0"/>
            <w:tcW w:w="871" w:type="pct"/>
          </w:tcPr>
          <w:p w14:paraId="41285FAA" w14:textId="77777777" w:rsidR="00301029" w:rsidRPr="00F31390" w:rsidRDefault="00301029"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Colegios</w:t>
            </w:r>
          </w:p>
        </w:tc>
        <w:tc>
          <w:tcPr>
            <w:tcW w:w="469" w:type="pct"/>
          </w:tcPr>
          <w:p w14:paraId="44EAD09A"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69" w:type="pct"/>
          </w:tcPr>
          <w:p w14:paraId="7F518799"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01" w:type="pct"/>
          </w:tcPr>
          <w:p w14:paraId="75CBE8BF"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0" w:type="pct"/>
          </w:tcPr>
          <w:p w14:paraId="2AACE472"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67" w:type="pct"/>
          </w:tcPr>
          <w:p w14:paraId="45C4A309"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20" w:type="pct"/>
          </w:tcPr>
          <w:p w14:paraId="23AF5DE6"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373" w:type="pct"/>
          </w:tcPr>
          <w:p w14:paraId="19B1FAED"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w:t>
            </w:r>
          </w:p>
        </w:tc>
        <w:tc>
          <w:tcPr>
            <w:tcW w:w="420" w:type="pct"/>
          </w:tcPr>
          <w:p w14:paraId="5BF41CAE" w14:textId="77777777" w:rsidR="00301029" w:rsidRPr="00F31390" w:rsidRDefault="00695790"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50%</w:t>
            </w:r>
          </w:p>
        </w:tc>
        <w:tc>
          <w:tcPr>
            <w:tcW w:w="370" w:type="pct"/>
          </w:tcPr>
          <w:p w14:paraId="3EFD1D19"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20" w:type="pct"/>
          </w:tcPr>
          <w:p w14:paraId="0F52126A"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r>
      <w:tr w:rsidR="0015344A" w:rsidRPr="00F31390" w14:paraId="6348E0C6"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 w:type="pct"/>
          </w:tcPr>
          <w:p w14:paraId="4080CBCE" w14:textId="77777777" w:rsidR="00301029" w:rsidRPr="00F31390" w:rsidRDefault="00301029"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Fundaciones de DDHH</w:t>
            </w:r>
          </w:p>
        </w:tc>
        <w:tc>
          <w:tcPr>
            <w:tcW w:w="469" w:type="pct"/>
          </w:tcPr>
          <w:p w14:paraId="28176B3D"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69" w:type="pct"/>
          </w:tcPr>
          <w:p w14:paraId="2579CEFD"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01" w:type="pct"/>
          </w:tcPr>
          <w:p w14:paraId="4D0692DB"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20" w:type="pct"/>
          </w:tcPr>
          <w:p w14:paraId="103CB853"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367" w:type="pct"/>
          </w:tcPr>
          <w:p w14:paraId="0477F6B0"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20" w:type="pct"/>
          </w:tcPr>
          <w:p w14:paraId="093F69B3" w14:textId="77777777" w:rsidR="00301029" w:rsidRPr="00F31390" w:rsidRDefault="0069579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c>
          <w:tcPr>
            <w:tcW w:w="373" w:type="pct"/>
          </w:tcPr>
          <w:p w14:paraId="60C6AE80"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20" w:type="pct"/>
          </w:tcPr>
          <w:p w14:paraId="4121405D"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370" w:type="pct"/>
          </w:tcPr>
          <w:p w14:paraId="33AEFDC9"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0" w:type="pct"/>
          </w:tcPr>
          <w:p w14:paraId="5B4AE53B" w14:textId="77777777" w:rsidR="00301029" w:rsidRPr="00F31390" w:rsidRDefault="0069579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r>
      <w:tr w:rsidR="0015344A" w:rsidRPr="00F31390" w14:paraId="68B30CB8" w14:textId="77777777" w:rsidTr="00F31390">
        <w:tc>
          <w:tcPr>
            <w:cnfStyle w:val="001000000000" w:firstRow="0" w:lastRow="0" w:firstColumn="1" w:lastColumn="0" w:oddVBand="0" w:evenVBand="0" w:oddHBand="0" w:evenHBand="0" w:firstRowFirstColumn="0" w:firstRowLastColumn="0" w:lastRowFirstColumn="0" w:lastRowLastColumn="0"/>
            <w:tcW w:w="871" w:type="pct"/>
          </w:tcPr>
          <w:p w14:paraId="7DE3EBAF" w14:textId="77777777" w:rsidR="00301029" w:rsidRPr="00F31390" w:rsidRDefault="00301029"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Fundaciones ambientales</w:t>
            </w:r>
          </w:p>
        </w:tc>
        <w:tc>
          <w:tcPr>
            <w:tcW w:w="469" w:type="pct"/>
          </w:tcPr>
          <w:p w14:paraId="2BD59E06"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69" w:type="pct"/>
          </w:tcPr>
          <w:p w14:paraId="3D1C12FD"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1" w:type="pct"/>
          </w:tcPr>
          <w:p w14:paraId="79114055"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20" w:type="pct"/>
          </w:tcPr>
          <w:p w14:paraId="25DE0793"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367" w:type="pct"/>
          </w:tcPr>
          <w:p w14:paraId="51D54E45"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20" w:type="pct"/>
          </w:tcPr>
          <w:p w14:paraId="7F288BEC"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373" w:type="pct"/>
          </w:tcPr>
          <w:p w14:paraId="518CDB4A"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20" w:type="pct"/>
          </w:tcPr>
          <w:p w14:paraId="23C577C8"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c>
          <w:tcPr>
            <w:tcW w:w="370" w:type="pct"/>
          </w:tcPr>
          <w:p w14:paraId="6990FB96" w14:textId="77777777" w:rsidR="00301029" w:rsidRPr="00F31390" w:rsidRDefault="008D6CB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20" w:type="pct"/>
          </w:tcPr>
          <w:p w14:paraId="7A1091B7" w14:textId="77777777" w:rsidR="00301029" w:rsidRPr="00F31390" w:rsidRDefault="00C429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r>
      <w:tr w:rsidR="0015344A" w:rsidRPr="00F31390" w14:paraId="00A3591C"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1" w:type="pct"/>
          </w:tcPr>
          <w:p w14:paraId="37FBD6C5" w14:textId="77777777" w:rsidR="00301029" w:rsidRPr="00F31390" w:rsidRDefault="00301029" w:rsidP="00F31390">
            <w:pPr>
              <w:spacing w:after="200"/>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Grupos minoritarios</w:t>
            </w:r>
          </w:p>
        </w:tc>
        <w:tc>
          <w:tcPr>
            <w:tcW w:w="469" w:type="pct"/>
          </w:tcPr>
          <w:p w14:paraId="536B1AEF"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69" w:type="pct"/>
          </w:tcPr>
          <w:p w14:paraId="4EF514B8"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01" w:type="pct"/>
          </w:tcPr>
          <w:p w14:paraId="2B28C524"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0" w:type="pct"/>
          </w:tcPr>
          <w:p w14:paraId="561FB7F0"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67" w:type="pct"/>
          </w:tcPr>
          <w:p w14:paraId="19E0656E"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0" w:type="pct"/>
          </w:tcPr>
          <w:p w14:paraId="509FEE5F" w14:textId="77777777" w:rsidR="00301029" w:rsidRPr="00F31390" w:rsidRDefault="0069579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373" w:type="pct"/>
          </w:tcPr>
          <w:p w14:paraId="2288A24F"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0" w:type="pct"/>
          </w:tcPr>
          <w:p w14:paraId="6EC76479" w14:textId="77777777" w:rsidR="00301029" w:rsidRPr="00F31390" w:rsidRDefault="0069579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370" w:type="pct"/>
          </w:tcPr>
          <w:p w14:paraId="72666380" w14:textId="77777777" w:rsidR="00301029" w:rsidRPr="00F31390" w:rsidRDefault="008D6CB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20" w:type="pct"/>
          </w:tcPr>
          <w:p w14:paraId="5D0414EB" w14:textId="77777777" w:rsidR="00301029" w:rsidRPr="00F31390" w:rsidRDefault="00C429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r>
    </w:tbl>
    <w:p w14:paraId="6A930CD1" w14:textId="77777777" w:rsidR="006D18BA" w:rsidRPr="00F31390" w:rsidRDefault="006D18BA" w:rsidP="00F31390">
      <w:pPr>
        <w:spacing w:line="360" w:lineRule="auto"/>
        <w:rPr>
          <w:rFonts w:ascii="Times New Roman" w:hAnsi="Times New Roman" w:cs="Times New Roman"/>
          <w:sz w:val="20"/>
          <w:szCs w:val="20"/>
          <w:lang w:val="es-ES"/>
        </w:rPr>
      </w:pPr>
      <w:r w:rsidRPr="00F31390">
        <w:rPr>
          <w:rFonts w:ascii="Times New Roman" w:hAnsi="Times New Roman" w:cs="Times New Roman"/>
          <w:sz w:val="20"/>
          <w:szCs w:val="20"/>
          <w:lang w:val="es-ES"/>
        </w:rPr>
        <w:t>Fuente: Encuesta de credibilidad de medios, periodistas y fuentes en Ecuador 2014</w:t>
      </w:r>
    </w:p>
    <w:p w14:paraId="7392D496" w14:textId="44DDD605" w:rsidR="00542192" w:rsidRPr="00F31390" w:rsidRDefault="00542192" w:rsidP="00F31390">
      <w:pPr>
        <w:pStyle w:val="HTMLconformatoprevio"/>
        <w:shd w:val="clear" w:color="auto" w:fill="FFFFFF"/>
        <w:spacing w:after="200" w:line="360" w:lineRule="auto"/>
        <w:ind w:firstLine="706"/>
        <w:jc w:val="both"/>
        <w:rPr>
          <w:rFonts w:ascii="Times New Roman" w:hAnsi="Times New Roman" w:cs="Times New Roman"/>
          <w:b/>
          <w:sz w:val="24"/>
          <w:szCs w:val="24"/>
          <w:lang w:val="es-ES"/>
        </w:rPr>
      </w:pPr>
      <w:r w:rsidRPr="00F31390">
        <w:rPr>
          <w:rFonts w:ascii="Times New Roman" w:hAnsi="Times New Roman" w:cs="Times New Roman"/>
          <w:sz w:val="24"/>
          <w:szCs w:val="24"/>
          <w:lang w:val="es-ES"/>
        </w:rPr>
        <w:lastRenderedPageBreak/>
        <w:t xml:space="preserve">En cuanto a las fuentes privadas a las que recurre la mayoría de periodistas con mayor frecuencia podemos </w:t>
      </w:r>
      <w:r w:rsidR="00430499" w:rsidRPr="00F31390">
        <w:rPr>
          <w:rFonts w:ascii="Times New Roman" w:hAnsi="Times New Roman" w:cs="Times New Roman"/>
          <w:sz w:val="24"/>
          <w:szCs w:val="24"/>
          <w:lang w:val="es-ES"/>
        </w:rPr>
        <w:t>resaltar</w:t>
      </w:r>
      <w:r w:rsidRPr="00F31390">
        <w:rPr>
          <w:rFonts w:ascii="Times New Roman" w:hAnsi="Times New Roman" w:cs="Times New Roman"/>
          <w:sz w:val="24"/>
          <w:szCs w:val="24"/>
          <w:lang w:val="es-ES"/>
        </w:rPr>
        <w:t xml:space="preserve"> </w:t>
      </w:r>
      <w:r w:rsidR="00430499" w:rsidRPr="00F31390">
        <w:rPr>
          <w:rFonts w:ascii="Times New Roman" w:hAnsi="Times New Roman" w:cs="Times New Roman"/>
          <w:sz w:val="24"/>
          <w:szCs w:val="24"/>
          <w:lang w:val="es-ES"/>
        </w:rPr>
        <w:t xml:space="preserve">varias: </w:t>
      </w:r>
      <w:r w:rsidRPr="00F31390">
        <w:rPr>
          <w:rFonts w:ascii="Times New Roman" w:hAnsi="Times New Roman" w:cs="Times New Roman"/>
          <w:sz w:val="24"/>
          <w:szCs w:val="24"/>
          <w:lang w:val="es-ES"/>
        </w:rPr>
        <w:t xml:space="preserve">los gremios </w:t>
      </w:r>
      <w:r w:rsidR="00FE31CA" w:rsidRPr="00F31390">
        <w:rPr>
          <w:rFonts w:ascii="Times New Roman" w:hAnsi="Times New Roman" w:cs="Times New Roman"/>
          <w:sz w:val="24"/>
          <w:szCs w:val="24"/>
          <w:lang w:val="es-ES"/>
        </w:rPr>
        <w:t>nacionales</w:t>
      </w:r>
      <w:r w:rsidRPr="00F31390">
        <w:rPr>
          <w:rFonts w:ascii="Times New Roman" w:hAnsi="Times New Roman" w:cs="Times New Roman"/>
          <w:sz w:val="24"/>
          <w:szCs w:val="24"/>
          <w:lang w:val="es-ES"/>
        </w:rPr>
        <w:t xml:space="preserve">, gremios </w:t>
      </w:r>
      <w:r w:rsidR="00FE31CA" w:rsidRPr="00F31390">
        <w:rPr>
          <w:rFonts w:ascii="Times New Roman" w:hAnsi="Times New Roman" w:cs="Times New Roman"/>
          <w:sz w:val="24"/>
          <w:szCs w:val="24"/>
          <w:lang w:val="es-ES"/>
        </w:rPr>
        <w:t>sectoriales</w:t>
      </w:r>
      <w:r w:rsidRPr="00F31390">
        <w:rPr>
          <w:rFonts w:ascii="Times New Roman" w:hAnsi="Times New Roman" w:cs="Times New Roman"/>
          <w:sz w:val="24"/>
          <w:szCs w:val="24"/>
          <w:lang w:val="es-ES"/>
        </w:rPr>
        <w:t xml:space="preserve"> y las universidades con un porc</w:t>
      </w:r>
      <w:r w:rsidR="009968AB" w:rsidRPr="00F31390">
        <w:rPr>
          <w:rFonts w:ascii="Times New Roman" w:hAnsi="Times New Roman" w:cs="Times New Roman"/>
          <w:sz w:val="24"/>
          <w:szCs w:val="24"/>
          <w:lang w:val="es-ES"/>
        </w:rPr>
        <w:t xml:space="preserve">entaje equivalente del </w:t>
      </w:r>
      <w:r w:rsidR="00FE31CA" w:rsidRPr="00F31390">
        <w:rPr>
          <w:rFonts w:ascii="Times New Roman" w:hAnsi="Times New Roman" w:cs="Times New Roman"/>
          <w:sz w:val="24"/>
          <w:szCs w:val="24"/>
          <w:lang w:val="es-ES"/>
        </w:rPr>
        <w:t>46,5</w:t>
      </w:r>
      <w:r w:rsidR="009968AB" w:rsidRPr="00F31390">
        <w:rPr>
          <w:rFonts w:ascii="Times New Roman" w:hAnsi="Times New Roman" w:cs="Times New Roman"/>
          <w:sz w:val="24"/>
          <w:szCs w:val="24"/>
          <w:lang w:val="es-ES"/>
        </w:rPr>
        <w:t>%. La</w:t>
      </w:r>
      <w:r w:rsidRPr="00F31390">
        <w:rPr>
          <w:rFonts w:ascii="Times New Roman" w:hAnsi="Times New Roman" w:cs="Times New Roman"/>
          <w:sz w:val="24"/>
          <w:szCs w:val="24"/>
          <w:lang w:val="es-ES"/>
        </w:rPr>
        <w:t xml:space="preserve">s empresas multinacionales por su parte suman un 53,5% resultando ser la fuente más consultada frecuentemente por más de la mitad de los periodistas. </w:t>
      </w:r>
      <w:r w:rsidR="009968AB" w:rsidRPr="00F31390">
        <w:rPr>
          <w:rFonts w:ascii="Times New Roman" w:hAnsi="Times New Roman" w:cs="Times New Roman"/>
          <w:sz w:val="24"/>
          <w:szCs w:val="24"/>
          <w:lang w:val="es-ES"/>
        </w:rPr>
        <w:t xml:space="preserve">Por otro lado tenemos como las fuentes visitadas inusualmente por la mayoría de los periodistas a </w:t>
      </w:r>
      <w:r w:rsidR="008409CB" w:rsidRPr="00F31390">
        <w:rPr>
          <w:rFonts w:ascii="Times New Roman" w:hAnsi="Times New Roman" w:cs="Times New Roman"/>
          <w:sz w:val="24"/>
          <w:szCs w:val="24"/>
          <w:lang w:val="es-ES"/>
        </w:rPr>
        <w:t>la mediana empresa con un 67,9%, las microempresas y la iglesia católica con un porcentaje del 71,5% y las iglesias evangélicas y otras iglesias con el 78,6% siendo esta</w:t>
      </w:r>
      <w:r w:rsidR="00430499" w:rsidRPr="00F31390">
        <w:rPr>
          <w:rFonts w:ascii="Times New Roman" w:hAnsi="Times New Roman" w:cs="Times New Roman"/>
          <w:sz w:val="24"/>
          <w:szCs w:val="24"/>
          <w:lang w:val="es-ES"/>
        </w:rPr>
        <w:t>s</w:t>
      </w:r>
      <w:r w:rsidR="008409CB" w:rsidRPr="00F31390">
        <w:rPr>
          <w:rFonts w:ascii="Times New Roman" w:hAnsi="Times New Roman" w:cs="Times New Roman"/>
          <w:sz w:val="24"/>
          <w:szCs w:val="24"/>
          <w:lang w:val="es-ES"/>
        </w:rPr>
        <w:t xml:space="preserve"> la</w:t>
      </w:r>
      <w:r w:rsidR="00430499" w:rsidRPr="00F31390">
        <w:rPr>
          <w:rFonts w:ascii="Times New Roman" w:hAnsi="Times New Roman" w:cs="Times New Roman"/>
          <w:sz w:val="24"/>
          <w:szCs w:val="24"/>
          <w:lang w:val="es-ES"/>
        </w:rPr>
        <w:t>s</w:t>
      </w:r>
      <w:r w:rsidR="008409CB" w:rsidRPr="00F31390">
        <w:rPr>
          <w:rFonts w:ascii="Times New Roman" w:hAnsi="Times New Roman" w:cs="Times New Roman"/>
          <w:sz w:val="24"/>
          <w:szCs w:val="24"/>
          <w:lang w:val="es-ES"/>
        </w:rPr>
        <w:t xml:space="preserve"> menos acogida</w:t>
      </w:r>
      <w:r w:rsidR="00430499" w:rsidRPr="00F31390">
        <w:rPr>
          <w:rFonts w:ascii="Times New Roman" w:hAnsi="Times New Roman" w:cs="Times New Roman"/>
          <w:sz w:val="24"/>
          <w:szCs w:val="24"/>
          <w:lang w:val="es-ES"/>
        </w:rPr>
        <w:t>s</w:t>
      </w:r>
      <w:r w:rsidR="008409CB" w:rsidRPr="00F31390">
        <w:rPr>
          <w:rFonts w:ascii="Times New Roman" w:hAnsi="Times New Roman" w:cs="Times New Roman"/>
          <w:sz w:val="24"/>
          <w:szCs w:val="24"/>
          <w:lang w:val="es-ES"/>
        </w:rPr>
        <w:t xml:space="preserve"> por los periodistas. </w:t>
      </w:r>
    </w:p>
    <w:p w14:paraId="2D4C64E1" w14:textId="7F38A400" w:rsidR="002E2240" w:rsidRPr="00F31390" w:rsidRDefault="002E2240" w:rsidP="00F31390">
      <w:pPr>
        <w:pStyle w:val="Epgrafe"/>
        <w:spacing w:line="360" w:lineRule="auto"/>
        <w:rPr>
          <w:rFonts w:ascii="Times New Roman" w:hAnsi="Times New Roman" w:cs="Times New Roman"/>
          <w:b/>
          <w:color w:val="auto"/>
          <w:sz w:val="20"/>
          <w:szCs w:val="20"/>
          <w:lang w:val="es-ES"/>
        </w:rPr>
      </w:pPr>
      <w:bookmarkStart w:id="28" w:name="_Toc456111759"/>
      <w:r w:rsidRPr="00F31390">
        <w:rPr>
          <w:rFonts w:ascii="Times New Roman" w:hAnsi="Times New Roman" w:cs="Times New Roman"/>
          <w:color w:val="auto"/>
          <w:sz w:val="20"/>
          <w:szCs w:val="20"/>
          <w:lang w:val="es-ES"/>
        </w:rPr>
        <w:t xml:space="preserve">Tabla </w:t>
      </w:r>
      <w:r w:rsidRPr="00F31390">
        <w:rPr>
          <w:rFonts w:ascii="Times New Roman" w:hAnsi="Times New Roman" w:cs="Times New Roman"/>
          <w:color w:val="auto"/>
          <w:sz w:val="20"/>
          <w:szCs w:val="20"/>
          <w:lang w:val="es-ES"/>
        </w:rPr>
        <w:fldChar w:fldCharType="begin"/>
      </w:r>
      <w:r w:rsidRPr="00F31390">
        <w:rPr>
          <w:rFonts w:ascii="Times New Roman" w:hAnsi="Times New Roman" w:cs="Times New Roman"/>
          <w:color w:val="auto"/>
          <w:sz w:val="20"/>
          <w:szCs w:val="20"/>
          <w:lang w:val="es-ES"/>
        </w:rPr>
        <w:instrText xml:space="preserve"> SEQ Tabla \* ARABIC </w:instrText>
      </w:r>
      <w:r w:rsidRPr="00F31390">
        <w:rPr>
          <w:rFonts w:ascii="Times New Roman" w:hAnsi="Times New Roman" w:cs="Times New Roman"/>
          <w:color w:val="auto"/>
          <w:sz w:val="20"/>
          <w:szCs w:val="20"/>
          <w:lang w:val="es-ES"/>
        </w:rPr>
        <w:fldChar w:fldCharType="separate"/>
      </w:r>
      <w:r w:rsidR="0015344A" w:rsidRPr="00F31390">
        <w:rPr>
          <w:rFonts w:ascii="Times New Roman" w:hAnsi="Times New Roman" w:cs="Times New Roman"/>
          <w:color w:val="auto"/>
          <w:sz w:val="20"/>
          <w:szCs w:val="20"/>
          <w:lang w:val="es-ES"/>
        </w:rPr>
        <w:t>4</w:t>
      </w:r>
      <w:r w:rsidRPr="00F31390">
        <w:rPr>
          <w:rFonts w:ascii="Times New Roman" w:hAnsi="Times New Roman" w:cs="Times New Roman"/>
          <w:color w:val="auto"/>
          <w:sz w:val="20"/>
          <w:szCs w:val="20"/>
          <w:lang w:val="es-ES"/>
        </w:rPr>
        <w:fldChar w:fldCharType="end"/>
      </w:r>
      <w:r w:rsidRPr="00F31390">
        <w:rPr>
          <w:rFonts w:ascii="Times New Roman" w:hAnsi="Times New Roman" w:cs="Times New Roman"/>
          <w:color w:val="auto"/>
          <w:sz w:val="20"/>
          <w:szCs w:val="20"/>
          <w:lang w:val="es-ES"/>
        </w:rPr>
        <w:t>. Calidad Informativa</w:t>
      </w:r>
      <w:bookmarkEnd w:id="28"/>
    </w:p>
    <w:tbl>
      <w:tblPr>
        <w:tblStyle w:val="ListTable2"/>
        <w:tblW w:w="5000" w:type="pct"/>
        <w:tblLook w:val="04A0" w:firstRow="1" w:lastRow="0" w:firstColumn="1" w:lastColumn="0" w:noHBand="0" w:noVBand="1"/>
      </w:tblPr>
      <w:tblGrid>
        <w:gridCol w:w="1055"/>
        <w:gridCol w:w="813"/>
        <w:gridCol w:w="828"/>
        <w:gridCol w:w="735"/>
        <w:gridCol w:w="751"/>
        <w:gridCol w:w="784"/>
        <w:gridCol w:w="786"/>
        <w:gridCol w:w="742"/>
        <w:gridCol w:w="751"/>
        <w:gridCol w:w="716"/>
        <w:gridCol w:w="753"/>
      </w:tblGrid>
      <w:tr w:rsidR="0015344A" w:rsidRPr="00F31390" w14:paraId="51722414" w14:textId="77777777" w:rsidTr="00F313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5" w:type="pct"/>
            <w:vMerge w:val="restart"/>
          </w:tcPr>
          <w:p w14:paraId="091A9529" w14:textId="77777777" w:rsidR="00A324CD" w:rsidRPr="00F31390" w:rsidRDefault="00A324CD" w:rsidP="00F31390">
            <w:pPr>
              <w:spacing w:after="200"/>
              <w:jc w:val="center"/>
              <w:rPr>
                <w:rFonts w:ascii="Times New Roman" w:hAnsi="Times New Roman" w:cs="Times New Roman"/>
                <w:b w:val="0"/>
                <w:sz w:val="20"/>
                <w:szCs w:val="20"/>
                <w:lang w:val="es-ES"/>
              </w:rPr>
            </w:pPr>
          </w:p>
        </w:tc>
        <w:tc>
          <w:tcPr>
            <w:tcW w:w="941" w:type="pct"/>
            <w:gridSpan w:val="2"/>
          </w:tcPr>
          <w:p w14:paraId="5BD90548"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Nunca</w:t>
            </w:r>
          </w:p>
        </w:tc>
        <w:tc>
          <w:tcPr>
            <w:tcW w:w="853" w:type="pct"/>
            <w:gridSpan w:val="2"/>
          </w:tcPr>
          <w:p w14:paraId="2FAC8E9F"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nunca</w:t>
            </w:r>
          </w:p>
        </w:tc>
        <w:tc>
          <w:tcPr>
            <w:tcW w:w="901" w:type="pct"/>
            <w:gridSpan w:val="2"/>
          </w:tcPr>
          <w:p w14:paraId="09E84015"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Regularmente</w:t>
            </w:r>
          </w:p>
        </w:tc>
        <w:tc>
          <w:tcPr>
            <w:tcW w:w="857" w:type="pct"/>
            <w:gridSpan w:val="2"/>
          </w:tcPr>
          <w:p w14:paraId="2DEF22B2"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siempre</w:t>
            </w:r>
          </w:p>
        </w:tc>
        <w:tc>
          <w:tcPr>
            <w:tcW w:w="843" w:type="pct"/>
            <w:gridSpan w:val="2"/>
          </w:tcPr>
          <w:p w14:paraId="4A12E1ED"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Siempre</w:t>
            </w:r>
          </w:p>
        </w:tc>
      </w:tr>
      <w:tr w:rsidR="0015344A" w:rsidRPr="00F31390" w14:paraId="05F97FA8"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5" w:type="pct"/>
            <w:vMerge/>
          </w:tcPr>
          <w:p w14:paraId="22DEEB15" w14:textId="77777777" w:rsidR="00A324CD" w:rsidRPr="00F31390" w:rsidRDefault="00A324CD" w:rsidP="00F31390">
            <w:pPr>
              <w:spacing w:after="200"/>
              <w:jc w:val="center"/>
              <w:rPr>
                <w:rFonts w:ascii="Times New Roman" w:hAnsi="Times New Roman" w:cs="Times New Roman"/>
                <w:b w:val="0"/>
                <w:sz w:val="20"/>
                <w:szCs w:val="20"/>
                <w:lang w:val="es-ES"/>
              </w:rPr>
            </w:pPr>
          </w:p>
        </w:tc>
        <w:tc>
          <w:tcPr>
            <w:tcW w:w="1794" w:type="pct"/>
            <w:gridSpan w:val="4"/>
          </w:tcPr>
          <w:p w14:paraId="5CED59F9"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Negativa</w:t>
            </w:r>
          </w:p>
        </w:tc>
        <w:tc>
          <w:tcPr>
            <w:tcW w:w="2601" w:type="pct"/>
            <w:gridSpan w:val="6"/>
          </w:tcPr>
          <w:p w14:paraId="18A17B07"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Positiva</w:t>
            </w:r>
          </w:p>
        </w:tc>
      </w:tr>
      <w:tr w:rsidR="0015344A" w:rsidRPr="00F31390" w14:paraId="778256F3" w14:textId="77777777" w:rsidTr="00F31390">
        <w:tc>
          <w:tcPr>
            <w:cnfStyle w:val="001000000000" w:firstRow="0" w:lastRow="0" w:firstColumn="1" w:lastColumn="0" w:oddVBand="0" w:evenVBand="0" w:oddHBand="0" w:evenHBand="0" w:firstRowFirstColumn="0" w:firstRowLastColumn="0" w:lastRowFirstColumn="0" w:lastRowLastColumn="0"/>
            <w:tcW w:w="605" w:type="pct"/>
          </w:tcPr>
          <w:p w14:paraId="4FA307C7" w14:textId="77777777" w:rsidR="00380D29" w:rsidRPr="00F31390" w:rsidRDefault="00380D29"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Oportuna</w:t>
            </w:r>
          </w:p>
        </w:tc>
        <w:tc>
          <w:tcPr>
            <w:tcW w:w="466" w:type="pct"/>
          </w:tcPr>
          <w:p w14:paraId="3C6E3C87"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75" w:type="pct"/>
          </w:tcPr>
          <w:p w14:paraId="6C14DBB6"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22" w:type="pct"/>
          </w:tcPr>
          <w:p w14:paraId="773DB8B2"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31" w:type="pct"/>
          </w:tcPr>
          <w:p w14:paraId="15E36DF1"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50" w:type="pct"/>
          </w:tcPr>
          <w:p w14:paraId="50FD71F8"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13</w:t>
            </w:r>
          </w:p>
        </w:tc>
        <w:tc>
          <w:tcPr>
            <w:tcW w:w="451" w:type="pct"/>
          </w:tcPr>
          <w:p w14:paraId="260A1282" w14:textId="77777777" w:rsidR="00380D29" w:rsidRPr="00F31390" w:rsidRDefault="00E90C91"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46,4%</w:t>
            </w:r>
          </w:p>
        </w:tc>
        <w:tc>
          <w:tcPr>
            <w:tcW w:w="426" w:type="pct"/>
          </w:tcPr>
          <w:p w14:paraId="6B74CFC7"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31" w:type="pct"/>
          </w:tcPr>
          <w:p w14:paraId="7B53FB3A"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411" w:type="pct"/>
          </w:tcPr>
          <w:p w14:paraId="5FD9DCAD"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31" w:type="pct"/>
          </w:tcPr>
          <w:p w14:paraId="43F3B562"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r>
      <w:tr w:rsidR="0015344A" w:rsidRPr="00F31390" w14:paraId="52AAF951"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5" w:type="pct"/>
          </w:tcPr>
          <w:p w14:paraId="5E4EAD20" w14:textId="77777777" w:rsidR="00380D29" w:rsidRPr="00F31390" w:rsidRDefault="00380D29"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Clara</w:t>
            </w:r>
          </w:p>
        </w:tc>
        <w:tc>
          <w:tcPr>
            <w:tcW w:w="466" w:type="pct"/>
          </w:tcPr>
          <w:p w14:paraId="0B54806A"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75" w:type="pct"/>
          </w:tcPr>
          <w:p w14:paraId="43CF298A"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22" w:type="pct"/>
          </w:tcPr>
          <w:p w14:paraId="7D797476"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31" w:type="pct"/>
          </w:tcPr>
          <w:p w14:paraId="3775D132"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50" w:type="pct"/>
          </w:tcPr>
          <w:p w14:paraId="3DE74E98"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15</w:t>
            </w:r>
          </w:p>
        </w:tc>
        <w:tc>
          <w:tcPr>
            <w:tcW w:w="451" w:type="pct"/>
          </w:tcPr>
          <w:p w14:paraId="6DBEF87B"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53,6%</w:t>
            </w:r>
          </w:p>
        </w:tc>
        <w:tc>
          <w:tcPr>
            <w:tcW w:w="426" w:type="pct"/>
          </w:tcPr>
          <w:p w14:paraId="524F69AA"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31" w:type="pct"/>
          </w:tcPr>
          <w:p w14:paraId="4B9576A6"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411" w:type="pct"/>
          </w:tcPr>
          <w:p w14:paraId="3FF59A9E"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31" w:type="pct"/>
          </w:tcPr>
          <w:p w14:paraId="4C3970D8"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r>
      <w:tr w:rsidR="0015344A" w:rsidRPr="00F31390" w14:paraId="4808D05A" w14:textId="77777777" w:rsidTr="00F31390">
        <w:tc>
          <w:tcPr>
            <w:cnfStyle w:val="001000000000" w:firstRow="0" w:lastRow="0" w:firstColumn="1" w:lastColumn="0" w:oddVBand="0" w:evenVBand="0" w:oddHBand="0" w:evenHBand="0" w:firstRowFirstColumn="0" w:firstRowLastColumn="0" w:lastRowFirstColumn="0" w:lastRowLastColumn="0"/>
            <w:tcW w:w="605" w:type="pct"/>
          </w:tcPr>
          <w:p w14:paraId="042B7305" w14:textId="77777777" w:rsidR="00380D29" w:rsidRPr="00F31390" w:rsidRDefault="00380D29"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Veraz</w:t>
            </w:r>
          </w:p>
        </w:tc>
        <w:tc>
          <w:tcPr>
            <w:tcW w:w="466" w:type="pct"/>
          </w:tcPr>
          <w:p w14:paraId="11E82B16"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75" w:type="pct"/>
          </w:tcPr>
          <w:p w14:paraId="12C99B2D"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22" w:type="pct"/>
          </w:tcPr>
          <w:p w14:paraId="5B52B8F4"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31" w:type="pct"/>
          </w:tcPr>
          <w:p w14:paraId="0F8E5DE8"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450" w:type="pct"/>
          </w:tcPr>
          <w:p w14:paraId="63B54B05"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51" w:type="pct"/>
          </w:tcPr>
          <w:p w14:paraId="3D0BF26E"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426" w:type="pct"/>
          </w:tcPr>
          <w:p w14:paraId="0E604A38" w14:textId="77777777" w:rsidR="00380D29" w:rsidRPr="00F31390" w:rsidRDefault="00E90C91"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31" w:type="pct"/>
          </w:tcPr>
          <w:p w14:paraId="1F0BFB2C" w14:textId="77777777" w:rsidR="00380D29" w:rsidRPr="00F31390" w:rsidRDefault="00E90C91"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c>
          <w:tcPr>
            <w:tcW w:w="411" w:type="pct"/>
          </w:tcPr>
          <w:p w14:paraId="29AF7CA2"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31" w:type="pct"/>
          </w:tcPr>
          <w:p w14:paraId="4C4D2ECA"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r>
      <w:tr w:rsidR="0015344A" w:rsidRPr="00F31390" w14:paraId="596B12FA"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5" w:type="pct"/>
          </w:tcPr>
          <w:p w14:paraId="152DE5CA" w14:textId="77777777" w:rsidR="00380D29" w:rsidRPr="00F31390" w:rsidRDefault="00380D29"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Imparcial</w:t>
            </w:r>
          </w:p>
        </w:tc>
        <w:tc>
          <w:tcPr>
            <w:tcW w:w="466" w:type="pct"/>
          </w:tcPr>
          <w:p w14:paraId="1CD528BD"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75" w:type="pct"/>
          </w:tcPr>
          <w:p w14:paraId="38889089"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422" w:type="pct"/>
          </w:tcPr>
          <w:p w14:paraId="6A1DA23F"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r w:rsidR="00E90C91" w:rsidRPr="00F31390">
              <w:rPr>
                <w:rFonts w:ascii="Times New Roman" w:hAnsi="Times New Roman" w:cs="Times New Roman"/>
                <w:sz w:val="20"/>
                <w:szCs w:val="20"/>
                <w:lang w:val="es-ES"/>
              </w:rPr>
              <w:t>3</w:t>
            </w:r>
          </w:p>
        </w:tc>
        <w:tc>
          <w:tcPr>
            <w:tcW w:w="431" w:type="pct"/>
          </w:tcPr>
          <w:p w14:paraId="0DE639DC" w14:textId="77777777" w:rsidR="00380D29" w:rsidRPr="00F31390" w:rsidRDefault="00E90C91"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46,4%</w:t>
            </w:r>
          </w:p>
        </w:tc>
        <w:tc>
          <w:tcPr>
            <w:tcW w:w="450" w:type="pct"/>
          </w:tcPr>
          <w:p w14:paraId="544660C5"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51" w:type="pct"/>
          </w:tcPr>
          <w:p w14:paraId="2AFB5A15"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426" w:type="pct"/>
          </w:tcPr>
          <w:p w14:paraId="07BB9C6B"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31" w:type="pct"/>
          </w:tcPr>
          <w:p w14:paraId="436C5E9B"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411" w:type="pct"/>
          </w:tcPr>
          <w:p w14:paraId="2F7640D1"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31" w:type="pct"/>
          </w:tcPr>
          <w:p w14:paraId="66A169F7" w14:textId="77777777" w:rsidR="00380D29" w:rsidRPr="00F31390" w:rsidRDefault="00523527"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r>
      <w:tr w:rsidR="0015344A" w:rsidRPr="00F31390" w14:paraId="6E5E86D9" w14:textId="77777777" w:rsidTr="00F31390">
        <w:tc>
          <w:tcPr>
            <w:cnfStyle w:val="001000000000" w:firstRow="0" w:lastRow="0" w:firstColumn="1" w:lastColumn="0" w:oddVBand="0" w:evenVBand="0" w:oddHBand="0" w:evenHBand="0" w:firstRowFirstColumn="0" w:firstRowLastColumn="0" w:lastRowFirstColumn="0" w:lastRowLastColumn="0"/>
            <w:tcW w:w="605" w:type="pct"/>
          </w:tcPr>
          <w:p w14:paraId="7BC3F063" w14:textId="77777777" w:rsidR="00380D29" w:rsidRPr="00F31390" w:rsidRDefault="00380D29"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Completa</w:t>
            </w:r>
          </w:p>
        </w:tc>
        <w:tc>
          <w:tcPr>
            <w:tcW w:w="466" w:type="pct"/>
          </w:tcPr>
          <w:p w14:paraId="26E9F190"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75" w:type="pct"/>
          </w:tcPr>
          <w:p w14:paraId="77E4F4DB"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22" w:type="pct"/>
          </w:tcPr>
          <w:p w14:paraId="259263B5"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31" w:type="pct"/>
          </w:tcPr>
          <w:p w14:paraId="7C07CAD3"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450" w:type="pct"/>
          </w:tcPr>
          <w:p w14:paraId="51FD0A12"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51" w:type="pct"/>
          </w:tcPr>
          <w:p w14:paraId="73783378"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c>
          <w:tcPr>
            <w:tcW w:w="426" w:type="pct"/>
          </w:tcPr>
          <w:p w14:paraId="655B881D"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31" w:type="pct"/>
          </w:tcPr>
          <w:p w14:paraId="0381B4C1"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411" w:type="pct"/>
          </w:tcPr>
          <w:p w14:paraId="21FFF907"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31" w:type="pct"/>
          </w:tcPr>
          <w:p w14:paraId="74013BC2" w14:textId="77777777" w:rsidR="00380D29" w:rsidRPr="00F31390" w:rsidRDefault="00523527"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r>
    </w:tbl>
    <w:p w14:paraId="7FDBCF7A" w14:textId="77777777" w:rsidR="006D18BA" w:rsidRPr="00F31390" w:rsidRDefault="006D18BA" w:rsidP="00F31390">
      <w:pPr>
        <w:spacing w:line="360" w:lineRule="auto"/>
        <w:rPr>
          <w:rFonts w:ascii="Times New Roman" w:hAnsi="Times New Roman" w:cs="Times New Roman"/>
          <w:sz w:val="20"/>
          <w:szCs w:val="20"/>
          <w:lang w:val="es-ES"/>
        </w:rPr>
      </w:pPr>
      <w:r w:rsidRPr="00F31390">
        <w:rPr>
          <w:rFonts w:ascii="Times New Roman" w:hAnsi="Times New Roman" w:cs="Times New Roman"/>
          <w:sz w:val="20"/>
          <w:szCs w:val="20"/>
          <w:lang w:val="es-ES"/>
        </w:rPr>
        <w:t>Fuente: Encuesta de credibilidad de medios, periodistas y fuentes en Ecuador 2014</w:t>
      </w:r>
    </w:p>
    <w:p w14:paraId="23925F06" w14:textId="77777777" w:rsidR="001D6C0F" w:rsidRPr="00F31390" w:rsidRDefault="002E0DB3"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En la tabla 4 se puede</w:t>
      </w:r>
      <w:r w:rsidR="001D6C0F" w:rsidRPr="00F31390">
        <w:rPr>
          <w:rFonts w:ascii="Times New Roman" w:hAnsi="Times New Roman" w:cs="Times New Roman"/>
          <w:sz w:val="24"/>
          <w:szCs w:val="24"/>
          <w:lang w:val="es-ES"/>
        </w:rPr>
        <w:t xml:space="preserve"> ver cómo calificaron los periodistas la calidad de información que reciben de sus fuentes según</w:t>
      </w:r>
      <w:r w:rsidR="003B4E74" w:rsidRPr="00F31390">
        <w:rPr>
          <w:rFonts w:ascii="Times New Roman" w:hAnsi="Times New Roman" w:cs="Times New Roman"/>
          <w:sz w:val="24"/>
          <w:szCs w:val="24"/>
          <w:lang w:val="es-ES"/>
        </w:rPr>
        <w:t xml:space="preserve"> las</w:t>
      </w:r>
      <w:r w:rsidR="001D6C0F" w:rsidRPr="00F31390">
        <w:rPr>
          <w:rFonts w:ascii="Times New Roman" w:hAnsi="Times New Roman" w:cs="Times New Roman"/>
          <w:sz w:val="24"/>
          <w:szCs w:val="24"/>
          <w:lang w:val="es-ES"/>
        </w:rPr>
        <w:t xml:space="preserve"> cinco características esenciales que se tomaron en cuenta para esta investigación: Oportuna, clara, veraz, imparcial y completa.</w:t>
      </w:r>
      <w:r w:rsidR="004B7C92" w:rsidRPr="00F31390">
        <w:rPr>
          <w:rFonts w:ascii="Times New Roman" w:hAnsi="Times New Roman" w:cs="Times New Roman"/>
          <w:sz w:val="24"/>
          <w:szCs w:val="24"/>
          <w:lang w:val="es-ES"/>
        </w:rPr>
        <w:t xml:space="preserve"> </w:t>
      </w:r>
      <w:r w:rsidR="001D6C0F" w:rsidRPr="00F31390">
        <w:rPr>
          <w:rFonts w:ascii="Times New Roman" w:hAnsi="Times New Roman" w:cs="Times New Roman"/>
          <w:sz w:val="24"/>
          <w:szCs w:val="24"/>
          <w:lang w:val="es-ES"/>
        </w:rPr>
        <w:t>Como podemos ver</w:t>
      </w:r>
      <w:r w:rsidR="002A5385" w:rsidRPr="00F31390">
        <w:rPr>
          <w:rFonts w:ascii="Times New Roman" w:hAnsi="Times New Roman" w:cs="Times New Roman"/>
          <w:sz w:val="24"/>
          <w:szCs w:val="24"/>
          <w:lang w:val="es-ES"/>
        </w:rPr>
        <w:t xml:space="preserve"> según los periodistas</w:t>
      </w:r>
      <w:r w:rsidR="001D6C0F" w:rsidRPr="00F31390">
        <w:rPr>
          <w:rFonts w:ascii="Times New Roman" w:hAnsi="Times New Roman" w:cs="Times New Roman"/>
          <w:sz w:val="24"/>
          <w:szCs w:val="24"/>
          <w:lang w:val="es-ES"/>
        </w:rPr>
        <w:t>, la información nunca</w:t>
      </w:r>
      <w:r w:rsidR="001D6C0F" w:rsidRPr="00F31390">
        <w:rPr>
          <w:rFonts w:ascii="Times New Roman" w:hAnsi="Times New Roman" w:cs="Times New Roman"/>
          <w:i/>
          <w:sz w:val="24"/>
          <w:szCs w:val="24"/>
          <w:lang w:val="es-ES"/>
        </w:rPr>
        <w:t xml:space="preserve"> </w:t>
      </w:r>
      <w:r w:rsidR="001D6C0F" w:rsidRPr="00F31390">
        <w:rPr>
          <w:rFonts w:ascii="Times New Roman" w:hAnsi="Times New Roman" w:cs="Times New Roman"/>
          <w:sz w:val="24"/>
          <w:szCs w:val="24"/>
          <w:lang w:val="es-ES"/>
        </w:rPr>
        <w:t xml:space="preserve">es oportuna solo en un 7,1% y casi nunca </w:t>
      </w:r>
      <w:r w:rsidR="002A5385" w:rsidRPr="00F31390">
        <w:rPr>
          <w:rFonts w:ascii="Times New Roman" w:hAnsi="Times New Roman" w:cs="Times New Roman"/>
          <w:sz w:val="24"/>
          <w:szCs w:val="24"/>
          <w:lang w:val="es-ES"/>
        </w:rPr>
        <w:t>en</w:t>
      </w:r>
      <w:r w:rsidR="001D6C0F" w:rsidRPr="00F31390">
        <w:rPr>
          <w:rFonts w:ascii="Times New Roman" w:hAnsi="Times New Roman" w:cs="Times New Roman"/>
          <w:sz w:val="24"/>
          <w:szCs w:val="24"/>
          <w:lang w:val="es-ES"/>
        </w:rPr>
        <w:t xml:space="preserve"> un 3,6%.</w:t>
      </w:r>
      <w:r w:rsidR="004B7C92" w:rsidRPr="00F31390">
        <w:rPr>
          <w:rFonts w:ascii="Times New Roman" w:hAnsi="Times New Roman" w:cs="Times New Roman"/>
          <w:sz w:val="24"/>
          <w:szCs w:val="24"/>
          <w:lang w:val="es-ES"/>
        </w:rPr>
        <w:t xml:space="preserve"> </w:t>
      </w:r>
      <w:r w:rsidR="001D6C0F" w:rsidRPr="00F31390">
        <w:rPr>
          <w:rFonts w:ascii="Times New Roman" w:hAnsi="Times New Roman" w:cs="Times New Roman"/>
          <w:sz w:val="24"/>
          <w:szCs w:val="24"/>
          <w:lang w:val="es-ES"/>
        </w:rPr>
        <w:t>Por otro lado, sí es regularmente</w:t>
      </w:r>
      <w:r w:rsidR="001D6C0F" w:rsidRPr="00F31390">
        <w:rPr>
          <w:rFonts w:ascii="Times New Roman" w:hAnsi="Times New Roman" w:cs="Times New Roman"/>
          <w:i/>
          <w:sz w:val="24"/>
          <w:szCs w:val="24"/>
          <w:lang w:val="es-ES"/>
        </w:rPr>
        <w:t xml:space="preserve"> </w:t>
      </w:r>
      <w:r w:rsidR="001D6C0F" w:rsidRPr="00F31390">
        <w:rPr>
          <w:rFonts w:ascii="Times New Roman" w:hAnsi="Times New Roman" w:cs="Times New Roman"/>
          <w:sz w:val="24"/>
          <w:szCs w:val="24"/>
          <w:lang w:val="es-ES"/>
        </w:rPr>
        <w:t xml:space="preserve">oportuna </w:t>
      </w:r>
      <w:r w:rsidR="002A5385" w:rsidRPr="00F31390">
        <w:rPr>
          <w:rFonts w:ascii="Times New Roman" w:hAnsi="Times New Roman" w:cs="Times New Roman"/>
          <w:sz w:val="24"/>
          <w:szCs w:val="24"/>
          <w:lang w:val="es-ES"/>
        </w:rPr>
        <w:t>en</w:t>
      </w:r>
      <w:r w:rsidR="001D6C0F" w:rsidRPr="00F31390">
        <w:rPr>
          <w:rFonts w:ascii="Times New Roman" w:hAnsi="Times New Roman" w:cs="Times New Roman"/>
          <w:sz w:val="24"/>
          <w:szCs w:val="24"/>
          <w:lang w:val="es-ES"/>
        </w:rPr>
        <w:t xml:space="preserve"> un 28,6%, casi siempre</w:t>
      </w:r>
      <w:r w:rsidR="001D6C0F" w:rsidRPr="00F31390">
        <w:rPr>
          <w:rFonts w:ascii="Times New Roman" w:hAnsi="Times New Roman" w:cs="Times New Roman"/>
          <w:i/>
          <w:sz w:val="24"/>
          <w:szCs w:val="24"/>
          <w:lang w:val="es-ES"/>
        </w:rPr>
        <w:t xml:space="preserve"> y </w:t>
      </w:r>
      <w:r w:rsidR="001D6C0F" w:rsidRPr="00F31390">
        <w:rPr>
          <w:rFonts w:ascii="Times New Roman" w:hAnsi="Times New Roman" w:cs="Times New Roman"/>
          <w:sz w:val="24"/>
          <w:szCs w:val="24"/>
          <w:lang w:val="es-ES"/>
        </w:rPr>
        <w:t>siempre oportuna</w:t>
      </w:r>
      <w:r w:rsidR="001D6C0F" w:rsidRPr="00F31390">
        <w:rPr>
          <w:rFonts w:ascii="Times New Roman" w:hAnsi="Times New Roman" w:cs="Times New Roman"/>
          <w:i/>
          <w:sz w:val="24"/>
          <w:szCs w:val="24"/>
          <w:lang w:val="es-ES"/>
        </w:rPr>
        <w:t xml:space="preserve"> </w:t>
      </w:r>
      <w:r w:rsidR="002A5385" w:rsidRPr="00F31390">
        <w:rPr>
          <w:rFonts w:ascii="Times New Roman" w:hAnsi="Times New Roman" w:cs="Times New Roman"/>
          <w:sz w:val="24"/>
          <w:szCs w:val="24"/>
          <w:lang w:val="es-ES"/>
        </w:rPr>
        <w:t>en</w:t>
      </w:r>
      <w:r w:rsidR="001D6C0F" w:rsidRPr="00F31390">
        <w:rPr>
          <w:rFonts w:ascii="Times New Roman" w:hAnsi="Times New Roman" w:cs="Times New Roman"/>
          <w:sz w:val="24"/>
          <w:szCs w:val="24"/>
          <w:lang w:val="es-ES"/>
        </w:rPr>
        <w:t xml:space="preserve"> un 21,4%. Por lo tanto aquí tenemos una calificación positiva respaldad</w:t>
      </w:r>
      <w:r w:rsidR="002A5385" w:rsidRPr="00F31390">
        <w:rPr>
          <w:rFonts w:ascii="Times New Roman" w:hAnsi="Times New Roman" w:cs="Times New Roman"/>
          <w:sz w:val="24"/>
          <w:szCs w:val="24"/>
          <w:lang w:val="es-ES"/>
        </w:rPr>
        <w:t>a</w:t>
      </w:r>
      <w:r w:rsidR="001D6C0F" w:rsidRPr="00F31390">
        <w:rPr>
          <w:rFonts w:ascii="Times New Roman" w:hAnsi="Times New Roman" w:cs="Times New Roman"/>
          <w:sz w:val="24"/>
          <w:szCs w:val="24"/>
          <w:lang w:val="es-ES"/>
        </w:rPr>
        <w:t xml:space="preserve"> por el </w:t>
      </w:r>
      <w:r w:rsidR="00E90C91" w:rsidRPr="00F31390">
        <w:rPr>
          <w:rFonts w:ascii="Times New Roman" w:hAnsi="Times New Roman" w:cs="Times New Roman"/>
          <w:sz w:val="24"/>
          <w:szCs w:val="24"/>
          <w:lang w:val="es-ES"/>
        </w:rPr>
        <w:t>89,3</w:t>
      </w:r>
      <w:r w:rsidR="001D6C0F" w:rsidRPr="00F31390">
        <w:rPr>
          <w:rFonts w:ascii="Times New Roman" w:hAnsi="Times New Roman" w:cs="Times New Roman"/>
          <w:sz w:val="24"/>
          <w:szCs w:val="24"/>
          <w:lang w:val="es-ES"/>
        </w:rPr>
        <w:t xml:space="preserve">% versus una calificación negativa </w:t>
      </w:r>
      <w:r w:rsidR="002A5385" w:rsidRPr="00F31390">
        <w:rPr>
          <w:rFonts w:ascii="Times New Roman" w:hAnsi="Times New Roman" w:cs="Times New Roman"/>
          <w:sz w:val="24"/>
          <w:szCs w:val="24"/>
          <w:lang w:val="es-ES"/>
        </w:rPr>
        <w:t>con</w:t>
      </w:r>
      <w:r w:rsidR="001D6C0F" w:rsidRPr="00F31390">
        <w:rPr>
          <w:rFonts w:ascii="Times New Roman" w:hAnsi="Times New Roman" w:cs="Times New Roman"/>
          <w:sz w:val="24"/>
          <w:szCs w:val="24"/>
          <w:lang w:val="es-ES"/>
        </w:rPr>
        <w:t xml:space="preserve"> el 10,7%.</w:t>
      </w:r>
      <w:r w:rsidR="004B7C92" w:rsidRPr="00F31390">
        <w:rPr>
          <w:rFonts w:ascii="Times New Roman" w:hAnsi="Times New Roman" w:cs="Times New Roman"/>
          <w:sz w:val="24"/>
          <w:szCs w:val="24"/>
          <w:lang w:val="es-ES"/>
        </w:rPr>
        <w:t xml:space="preserve"> </w:t>
      </w:r>
      <w:r w:rsidR="001D6C0F" w:rsidRPr="00F31390">
        <w:rPr>
          <w:rFonts w:ascii="Times New Roman" w:hAnsi="Times New Roman" w:cs="Times New Roman"/>
          <w:sz w:val="24"/>
          <w:szCs w:val="24"/>
          <w:lang w:val="es-ES"/>
        </w:rPr>
        <w:t xml:space="preserve">Aplicando el mismo procedimiento podemos ver que en cuanto a información clara la calificación es positiva </w:t>
      </w:r>
      <w:r w:rsidR="003B4E74" w:rsidRPr="00F31390">
        <w:rPr>
          <w:rFonts w:ascii="Times New Roman" w:hAnsi="Times New Roman" w:cs="Times New Roman"/>
          <w:sz w:val="24"/>
          <w:szCs w:val="24"/>
          <w:lang w:val="es-ES"/>
        </w:rPr>
        <w:t>con</w:t>
      </w:r>
      <w:r w:rsidR="001D6C0F" w:rsidRPr="00F31390">
        <w:rPr>
          <w:rFonts w:ascii="Times New Roman" w:hAnsi="Times New Roman" w:cs="Times New Roman"/>
          <w:sz w:val="24"/>
          <w:szCs w:val="24"/>
          <w:lang w:val="es-ES"/>
        </w:rPr>
        <w:t xml:space="preserve"> un</w:t>
      </w:r>
      <w:r w:rsidR="004B7C92" w:rsidRPr="00F31390">
        <w:rPr>
          <w:rFonts w:ascii="Times New Roman" w:hAnsi="Times New Roman" w:cs="Times New Roman"/>
          <w:sz w:val="24"/>
          <w:szCs w:val="24"/>
          <w:lang w:val="es-ES"/>
        </w:rPr>
        <w:t xml:space="preserve"> </w:t>
      </w:r>
      <w:r w:rsidR="001D6C0F" w:rsidRPr="00F31390">
        <w:rPr>
          <w:rFonts w:ascii="Times New Roman" w:hAnsi="Times New Roman" w:cs="Times New Roman"/>
          <w:sz w:val="24"/>
          <w:szCs w:val="24"/>
          <w:lang w:val="es-ES"/>
        </w:rPr>
        <w:t>85,7%</w:t>
      </w:r>
      <w:r w:rsidR="00E90C91" w:rsidRPr="00F31390">
        <w:rPr>
          <w:rFonts w:ascii="Times New Roman" w:hAnsi="Times New Roman" w:cs="Times New Roman"/>
          <w:sz w:val="24"/>
          <w:szCs w:val="24"/>
          <w:lang w:val="es-ES"/>
        </w:rPr>
        <w:t xml:space="preserve"> y negativa </w:t>
      </w:r>
      <w:r w:rsidR="003B4E74" w:rsidRPr="00F31390">
        <w:rPr>
          <w:rFonts w:ascii="Times New Roman" w:hAnsi="Times New Roman" w:cs="Times New Roman"/>
          <w:sz w:val="24"/>
          <w:szCs w:val="24"/>
          <w:lang w:val="es-ES"/>
        </w:rPr>
        <w:t>con</w:t>
      </w:r>
      <w:r w:rsidR="00E90C91" w:rsidRPr="00F31390">
        <w:rPr>
          <w:rFonts w:ascii="Times New Roman" w:hAnsi="Times New Roman" w:cs="Times New Roman"/>
          <w:sz w:val="24"/>
          <w:szCs w:val="24"/>
          <w:lang w:val="es-ES"/>
        </w:rPr>
        <w:t xml:space="preserve"> un 14,2%. La información veraz tiene calificación positiva </w:t>
      </w:r>
      <w:r w:rsidR="003B4E74" w:rsidRPr="00F31390">
        <w:rPr>
          <w:rFonts w:ascii="Times New Roman" w:hAnsi="Times New Roman" w:cs="Times New Roman"/>
          <w:sz w:val="24"/>
          <w:szCs w:val="24"/>
          <w:lang w:val="es-ES"/>
        </w:rPr>
        <w:t>con</w:t>
      </w:r>
      <w:r w:rsidR="00E90C91" w:rsidRPr="00F31390">
        <w:rPr>
          <w:rFonts w:ascii="Times New Roman" w:hAnsi="Times New Roman" w:cs="Times New Roman"/>
          <w:sz w:val="24"/>
          <w:szCs w:val="24"/>
          <w:lang w:val="es-ES"/>
        </w:rPr>
        <w:t xml:space="preserve"> un 75% y negativa </w:t>
      </w:r>
      <w:r w:rsidR="003B4E74" w:rsidRPr="00F31390">
        <w:rPr>
          <w:rFonts w:ascii="Times New Roman" w:hAnsi="Times New Roman" w:cs="Times New Roman"/>
          <w:sz w:val="24"/>
          <w:szCs w:val="24"/>
          <w:lang w:val="es-ES"/>
        </w:rPr>
        <w:t>con</w:t>
      </w:r>
      <w:r w:rsidR="00E90C91" w:rsidRPr="00F31390">
        <w:rPr>
          <w:rFonts w:ascii="Times New Roman" w:hAnsi="Times New Roman" w:cs="Times New Roman"/>
          <w:sz w:val="24"/>
          <w:szCs w:val="24"/>
          <w:lang w:val="es-ES"/>
        </w:rPr>
        <w:t xml:space="preserve"> un 25%. La información imparcial es positiva </w:t>
      </w:r>
      <w:r w:rsidR="003B4E74" w:rsidRPr="00F31390">
        <w:rPr>
          <w:rFonts w:ascii="Times New Roman" w:hAnsi="Times New Roman" w:cs="Times New Roman"/>
          <w:sz w:val="24"/>
          <w:szCs w:val="24"/>
          <w:lang w:val="es-ES"/>
        </w:rPr>
        <w:t>con</w:t>
      </w:r>
      <w:r w:rsidR="00E90C91" w:rsidRPr="00F31390">
        <w:rPr>
          <w:rFonts w:ascii="Times New Roman" w:hAnsi="Times New Roman" w:cs="Times New Roman"/>
          <w:sz w:val="24"/>
          <w:szCs w:val="24"/>
          <w:lang w:val="es-ES"/>
        </w:rPr>
        <w:t xml:space="preserve"> un 42,9% y negativa </w:t>
      </w:r>
      <w:r w:rsidR="003B4E74" w:rsidRPr="00F31390">
        <w:rPr>
          <w:rFonts w:ascii="Times New Roman" w:hAnsi="Times New Roman" w:cs="Times New Roman"/>
          <w:sz w:val="24"/>
          <w:szCs w:val="24"/>
          <w:lang w:val="es-ES"/>
        </w:rPr>
        <w:t>con</w:t>
      </w:r>
      <w:r w:rsidR="00E90C91" w:rsidRPr="00F31390">
        <w:rPr>
          <w:rFonts w:ascii="Times New Roman" w:hAnsi="Times New Roman" w:cs="Times New Roman"/>
          <w:sz w:val="24"/>
          <w:szCs w:val="24"/>
          <w:lang w:val="es-ES"/>
        </w:rPr>
        <w:t xml:space="preserve"> un </w:t>
      </w:r>
      <w:r w:rsidR="002A5385" w:rsidRPr="00F31390">
        <w:rPr>
          <w:rFonts w:ascii="Times New Roman" w:hAnsi="Times New Roman" w:cs="Times New Roman"/>
          <w:sz w:val="24"/>
          <w:szCs w:val="24"/>
          <w:lang w:val="es-ES"/>
        </w:rPr>
        <w:t xml:space="preserve">57,1%. Finalmente la información completa tiene calificación positiva </w:t>
      </w:r>
      <w:r w:rsidR="003B4E74" w:rsidRPr="00F31390">
        <w:rPr>
          <w:rFonts w:ascii="Times New Roman" w:hAnsi="Times New Roman" w:cs="Times New Roman"/>
          <w:sz w:val="24"/>
          <w:szCs w:val="24"/>
          <w:lang w:val="es-ES"/>
        </w:rPr>
        <w:t>con</w:t>
      </w:r>
      <w:r w:rsidR="002A5385" w:rsidRPr="00F31390">
        <w:rPr>
          <w:rFonts w:ascii="Times New Roman" w:hAnsi="Times New Roman" w:cs="Times New Roman"/>
          <w:sz w:val="24"/>
          <w:szCs w:val="24"/>
          <w:lang w:val="es-ES"/>
        </w:rPr>
        <w:t xml:space="preserve"> un 57,2% y negativa </w:t>
      </w:r>
      <w:r w:rsidR="003B4E74" w:rsidRPr="00F31390">
        <w:rPr>
          <w:rFonts w:ascii="Times New Roman" w:hAnsi="Times New Roman" w:cs="Times New Roman"/>
          <w:sz w:val="24"/>
          <w:szCs w:val="24"/>
          <w:lang w:val="es-ES"/>
        </w:rPr>
        <w:t>con</w:t>
      </w:r>
      <w:r w:rsidR="002A5385" w:rsidRPr="00F31390">
        <w:rPr>
          <w:rFonts w:ascii="Times New Roman" w:hAnsi="Times New Roman" w:cs="Times New Roman"/>
          <w:sz w:val="24"/>
          <w:szCs w:val="24"/>
          <w:lang w:val="es-ES"/>
        </w:rPr>
        <w:t xml:space="preserve"> un 42,8%.</w:t>
      </w:r>
      <w:r w:rsidR="00E3571D" w:rsidRPr="00F31390">
        <w:rPr>
          <w:rFonts w:ascii="Times New Roman" w:hAnsi="Times New Roman" w:cs="Times New Roman"/>
          <w:sz w:val="24"/>
          <w:szCs w:val="24"/>
          <w:lang w:val="es-ES"/>
        </w:rPr>
        <w:t xml:space="preserve"> </w:t>
      </w:r>
      <w:r w:rsidR="003B4E74" w:rsidRPr="00F31390">
        <w:rPr>
          <w:rFonts w:ascii="Times New Roman" w:hAnsi="Times New Roman" w:cs="Times New Roman"/>
          <w:sz w:val="24"/>
          <w:szCs w:val="24"/>
          <w:lang w:val="es-ES"/>
        </w:rPr>
        <w:t>P</w:t>
      </w:r>
      <w:r w:rsidR="00E3571D" w:rsidRPr="00F31390">
        <w:rPr>
          <w:rFonts w:ascii="Times New Roman" w:hAnsi="Times New Roman" w:cs="Times New Roman"/>
          <w:sz w:val="24"/>
          <w:szCs w:val="24"/>
          <w:lang w:val="es-ES"/>
        </w:rPr>
        <w:t xml:space="preserve">odemos ver que los periodistas consiguen frecuentemente información oportuna, clara y veraz. </w:t>
      </w:r>
      <w:r w:rsidR="00E3571D" w:rsidRPr="00F31390">
        <w:rPr>
          <w:rFonts w:ascii="Times New Roman" w:hAnsi="Times New Roman" w:cs="Times New Roman"/>
          <w:sz w:val="24"/>
          <w:szCs w:val="24"/>
          <w:lang w:val="es-ES"/>
        </w:rPr>
        <w:lastRenderedPageBreak/>
        <w:t xml:space="preserve">Por lo contrario conseguir información completa e imparcial es más difícil según lo que podemos ver en sus calificaciones. </w:t>
      </w:r>
    </w:p>
    <w:p w14:paraId="415431DC" w14:textId="77777777" w:rsidR="00FE7898" w:rsidRPr="00F31390" w:rsidRDefault="00FE7898"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A continuación analizaremos los resultados obtenido</w:t>
      </w:r>
      <w:r w:rsidR="00F55F78" w:rsidRPr="00F31390">
        <w:rPr>
          <w:rFonts w:ascii="Times New Roman" w:hAnsi="Times New Roman" w:cs="Times New Roman"/>
          <w:sz w:val="24"/>
          <w:szCs w:val="24"/>
          <w:lang w:val="es-ES"/>
        </w:rPr>
        <w:t>s</w:t>
      </w:r>
      <w:r w:rsidRPr="00F31390">
        <w:rPr>
          <w:rFonts w:ascii="Times New Roman" w:hAnsi="Times New Roman" w:cs="Times New Roman"/>
          <w:sz w:val="24"/>
          <w:szCs w:val="24"/>
          <w:lang w:val="es-ES"/>
        </w:rPr>
        <w:t xml:space="preserve"> según las encuestas, en cuanto a la calificación </w:t>
      </w:r>
      <w:r w:rsidR="00CA74D3" w:rsidRPr="00F31390">
        <w:rPr>
          <w:rFonts w:ascii="Times New Roman" w:hAnsi="Times New Roman" w:cs="Times New Roman"/>
          <w:sz w:val="24"/>
          <w:szCs w:val="24"/>
          <w:lang w:val="es-ES"/>
        </w:rPr>
        <w:t xml:space="preserve">de la calidad informativa </w:t>
      </w:r>
      <w:r w:rsidR="00DA4BCB" w:rsidRPr="00F31390">
        <w:rPr>
          <w:rFonts w:ascii="Times New Roman" w:hAnsi="Times New Roman" w:cs="Times New Roman"/>
          <w:sz w:val="24"/>
          <w:szCs w:val="24"/>
          <w:lang w:val="es-ES"/>
        </w:rPr>
        <w:t xml:space="preserve">de </w:t>
      </w:r>
      <w:r w:rsidR="00CA74D3" w:rsidRPr="00F31390">
        <w:rPr>
          <w:rFonts w:ascii="Times New Roman" w:hAnsi="Times New Roman" w:cs="Times New Roman"/>
          <w:sz w:val="24"/>
          <w:szCs w:val="24"/>
          <w:lang w:val="es-ES"/>
        </w:rPr>
        <w:t>las</w:t>
      </w:r>
      <w:r w:rsidR="00697E19" w:rsidRPr="00F31390">
        <w:rPr>
          <w:rFonts w:ascii="Times New Roman" w:hAnsi="Times New Roman" w:cs="Times New Roman"/>
          <w:sz w:val="24"/>
          <w:szCs w:val="24"/>
          <w:lang w:val="es-ES"/>
        </w:rPr>
        <w:t xml:space="preserve"> fuentes</w:t>
      </w:r>
      <w:r w:rsidR="00CA74D3" w:rsidRPr="00F31390">
        <w:rPr>
          <w:rFonts w:ascii="Times New Roman" w:hAnsi="Times New Roman" w:cs="Times New Roman"/>
          <w:sz w:val="24"/>
          <w:szCs w:val="24"/>
          <w:lang w:val="es-ES"/>
        </w:rPr>
        <w:t xml:space="preserve"> sobresalientes en los análisis de los anteriores cuadros: </w:t>
      </w:r>
      <w:r w:rsidR="00697E19" w:rsidRPr="00F31390">
        <w:rPr>
          <w:rFonts w:ascii="Times New Roman" w:hAnsi="Times New Roman" w:cs="Times New Roman"/>
          <w:sz w:val="24"/>
          <w:szCs w:val="24"/>
          <w:lang w:val="es-ES"/>
        </w:rPr>
        <w:t>La</w:t>
      </w:r>
      <w:r w:rsidR="00CA74D3" w:rsidRPr="00F31390">
        <w:rPr>
          <w:rFonts w:ascii="Times New Roman" w:hAnsi="Times New Roman" w:cs="Times New Roman"/>
          <w:sz w:val="24"/>
          <w:szCs w:val="24"/>
          <w:lang w:val="es-ES"/>
        </w:rPr>
        <w:t>s</w:t>
      </w:r>
      <w:r w:rsidR="00697E19" w:rsidRPr="00F31390">
        <w:rPr>
          <w:rFonts w:ascii="Times New Roman" w:hAnsi="Times New Roman" w:cs="Times New Roman"/>
          <w:sz w:val="24"/>
          <w:szCs w:val="24"/>
          <w:lang w:val="es-ES"/>
        </w:rPr>
        <w:t xml:space="preserve"> fuente</w:t>
      </w:r>
      <w:r w:rsidR="00CA74D3" w:rsidRPr="00F31390">
        <w:rPr>
          <w:rFonts w:ascii="Times New Roman" w:hAnsi="Times New Roman" w:cs="Times New Roman"/>
          <w:sz w:val="24"/>
          <w:szCs w:val="24"/>
          <w:lang w:val="es-ES"/>
        </w:rPr>
        <w:t>s</w:t>
      </w:r>
      <w:r w:rsidR="00697E19" w:rsidRPr="00F31390">
        <w:rPr>
          <w:rFonts w:ascii="Times New Roman" w:hAnsi="Times New Roman" w:cs="Times New Roman"/>
          <w:sz w:val="24"/>
          <w:szCs w:val="24"/>
          <w:lang w:val="es-ES"/>
        </w:rPr>
        <w:t xml:space="preserve"> pública</w:t>
      </w:r>
      <w:r w:rsidR="00CA74D3" w:rsidRPr="00F31390">
        <w:rPr>
          <w:rFonts w:ascii="Times New Roman" w:hAnsi="Times New Roman" w:cs="Times New Roman"/>
          <w:sz w:val="24"/>
          <w:szCs w:val="24"/>
          <w:lang w:val="es-ES"/>
        </w:rPr>
        <w:t>s</w:t>
      </w:r>
      <w:r w:rsidR="00DA4BCB" w:rsidRPr="00F31390">
        <w:rPr>
          <w:rFonts w:ascii="Times New Roman" w:hAnsi="Times New Roman" w:cs="Times New Roman"/>
          <w:sz w:val="24"/>
          <w:szCs w:val="24"/>
          <w:lang w:val="es-ES"/>
        </w:rPr>
        <w:t xml:space="preserve"> y privadas</w:t>
      </w:r>
      <w:r w:rsidR="00697E19" w:rsidRPr="00F31390">
        <w:rPr>
          <w:rFonts w:ascii="Times New Roman" w:hAnsi="Times New Roman" w:cs="Times New Roman"/>
          <w:sz w:val="24"/>
          <w:szCs w:val="24"/>
          <w:lang w:val="es-ES"/>
        </w:rPr>
        <w:t xml:space="preserve"> frecuentemente acogida</w:t>
      </w:r>
      <w:r w:rsidR="00CA74D3" w:rsidRPr="00F31390">
        <w:rPr>
          <w:rFonts w:ascii="Times New Roman" w:hAnsi="Times New Roman" w:cs="Times New Roman"/>
          <w:sz w:val="24"/>
          <w:szCs w:val="24"/>
          <w:lang w:val="es-ES"/>
        </w:rPr>
        <w:t>s</w:t>
      </w:r>
      <w:r w:rsidR="00697E19" w:rsidRPr="00F31390">
        <w:rPr>
          <w:rFonts w:ascii="Times New Roman" w:hAnsi="Times New Roman" w:cs="Times New Roman"/>
          <w:sz w:val="24"/>
          <w:szCs w:val="24"/>
          <w:lang w:val="es-ES"/>
        </w:rPr>
        <w:t xml:space="preserve"> y la</w:t>
      </w:r>
      <w:r w:rsidR="00CA74D3" w:rsidRPr="00F31390">
        <w:rPr>
          <w:rFonts w:ascii="Times New Roman" w:hAnsi="Times New Roman" w:cs="Times New Roman"/>
          <w:sz w:val="24"/>
          <w:szCs w:val="24"/>
          <w:lang w:val="es-ES"/>
        </w:rPr>
        <w:t>s</w:t>
      </w:r>
      <w:r w:rsidR="00DA4BCB" w:rsidRPr="00F31390">
        <w:rPr>
          <w:rFonts w:ascii="Times New Roman" w:hAnsi="Times New Roman" w:cs="Times New Roman"/>
          <w:sz w:val="24"/>
          <w:szCs w:val="24"/>
          <w:lang w:val="es-ES"/>
        </w:rPr>
        <w:t xml:space="preserve"> </w:t>
      </w:r>
      <w:r w:rsidR="00697E19" w:rsidRPr="00F31390">
        <w:rPr>
          <w:rFonts w:ascii="Times New Roman" w:hAnsi="Times New Roman" w:cs="Times New Roman"/>
          <w:sz w:val="24"/>
          <w:szCs w:val="24"/>
          <w:lang w:val="es-ES"/>
        </w:rPr>
        <w:t>fuente</w:t>
      </w:r>
      <w:r w:rsidR="00CA74D3" w:rsidRPr="00F31390">
        <w:rPr>
          <w:rFonts w:ascii="Times New Roman" w:hAnsi="Times New Roman" w:cs="Times New Roman"/>
          <w:sz w:val="24"/>
          <w:szCs w:val="24"/>
          <w:lang w:val="es-ES"/>
        </w:rPr>
        <w:t>s</w:t>
      </w:r>
      <w:r w:rsidR="00697E19" w:rsidRPr="00F31390">
        <w:rPr>
          <w:rFonts w:ascii="Times New Roman" w:hAnsi="Times New Roman" w:cs="Times New Roman"/>
          <w:sz w:val="24"/>
          <w:szCs w:val="24"/>
          <w:lang w:val="es-ES"/>
        </w:rPr>
        <w:t xml:space="preserve"> pública</w:t>
      </w:r>
      <w:r w:rsidR="00CA74D3" w:rsidRPr="00F31390">
        <w:rPr>
          <w:rFonts w:ascii="Times New Roman" w:hAnsi="Times New Roman" w:cs="Times New Roman"/>
          <w:sz w:val="24"/>
          <w:szCs w:val="24"/>
          <w:lang w:val="es-ES"/>
        </w:rPr>
        <w:t>s</w:t>
      </w:r>
      <w:r w:rsidR="00DA4BCB" w:rsidRPr="00F31390">
        <w:rPr>
          <w:rFonts w:ascii="Times New Roman" w:hAnsi="Times New Roman" w:cs="Times New Roman"/>
          <w:sz w:val="24"/>
          <w:szCs w:val="24"/>
          <w:lang w:val="es-ES"/>
        </w:rPr>
        <w:t xml:space="preserve"> y privadas</w:t>
      </w:r>
      <w:r w:rsidR="00697E19" w:rsidRPr="00F31390">
        <w:rPr>
          <w:rFonts w:ascii="Times New Roman" w:hAnsi="Times New Roman" w:cs="Times New Roman"/>
          <w:sz w:val="24"/>
          <w:szCs w:val="24"/>
          <w:lang w:val="es-ES"/>
        </w:rPr>
        <w:t xml:space="preserve"> inusualmente acogida</w:t>
      </w:r>
      <w:r w:rsidR="00CA74D3" w:rsidRPr="00F31390">
        <w:rPr>
          <w:rFonts w:ascii="Times New Roman" w:hAnsi="Times New Roman" w:cs="Times New Roman"/>
          <w:sz w:val="24"/>
          <w:szCs w:val="24"/>
          <w:lang w:val="es-ES"/>
        </w:rPr>
        <w:t>s</w:t>
      </w:r>
      <w:r w:rsidR="00DA4BCB" w:rsidRPr="00F31390">
        <w:rPr>
          <w:rFonts w:ascii="Times New Roman" w:hAnsi="Times New Roman" w:cs="Times New Roman"/>
          <w:sz w:val="24"/>
          <w:szCs w:val="24"/>
          <w:lang w:val="es-ES"/>
        </w:rPr>
        <w:t xml:space="preserve">. </w:t>
      </w:r>
      <w:r w:rsidR="00CA74D3" w:rsidRPr="00F31390">
        <w:rPr>
          <w:rFonts w:ascii="Times New Roman" w:hAnsi="Times New Roman" w:cs="Times New Roman"/>
          <w:sz w:val="24"/>
          <w:szCs w:val="24"/>
          <w:lang w:val="es-ES"/>
        </w:rPr>
        <w:t>Las fuentes a analizar serán:</w:t>
      </w:r>
      <w:r w:rsidR="00F55F78" w:rsidRPr="00F31390">
        <w:rPr>
          <w:rFonts w:ascii="Times New Roman" w:hAnsi="Times New Roman" w:cs="Times New Roman"/>
          <w:sz w:val="24"/>
          <w:szCs w:val="24"/>
          <w:lang w:val="es-ES"/>
        </w:rPr>
        <w:t xml:space="preserve"> Gobierno local</w:t>
      </w:r>
      <w:r w:rsidR="00CA74D3" w:rsidRPr="00F31390">
        <w:rPr>
          <w:rFonts w:ascii="Times New Roman" w:hAnsi="Times New Roman" w:cs="Times New Roman"/>
          <w:sz w:val="24"/>
          <w:szCs w:val="24"/>
          <w:lang w:val="es-ES"/>
        </w:rPr>
        <w:t>, policía nacional</w:t>
      </w:r>
      <w:r w:rsidR="00F55F78" w:rsidRPr="00F31390">
        <w:rPr>
          <w:rFonts w:ascii="Times New Roman" w:hAnsi="Times New Roman" w:cs="Times New Roman"/>
          <w:sz w:val="24"/>
          <w:szCs w:val="24"/>
          <w:lang w:val="es-ES"/>
        </w:rPr>
        <w:t>, asambleís</w:t>
      </w:r>
      <w:r w:rsidR="00622A5F" w:rsidRPr="00F31390">
        <w:rPr>
          <w:rFonts w:ascii="Times New Roman" w:hAnsi="Times New Roman" w:cs="Times New Roman"/>
          <w:sz w:val="24"/>
          <w:szCs w:val="24"/>
          <w:lang w:val="es-ES"/>
        </w:rPr>
        <w:t>tas</w:t>
      </w:r>
      <w:r w:rsidR="00CA74D3" w:rsidRPr="00F31390">
        <w:rPr>
          <w:rFonts w:ascii="Times New Roman" w:hAnsi="Times New Roman" w:cs="Times New Roman"/>
          <w:sz w:val="24"/>
          <w:szCs w:val="24"/>
          <w:lang w:val="es-ES"/>
        </w:rPr>
        <w:t>, colegios</w:t>
      </w:r>
      <w:r w:rsidR="003B4E74" w:rsidRPr="00F31390">
        <w:rPr>
          <w:rFonts w:ascii="Times New Roman" w:hAnsi="Times New Roman" w:cs="Times New Roman"/>
          <w:sz w:val="24"/>
          <w:szCs w:val="24"/>
          <w:lang w:val="es-ES"/>
        </w:rPr>
        <w:t xml:space="preserve"> públicos</w:t>
      </w:r>
      <w:r w:rsidR="00622A5F" w:rsidRPr="00F31390">
        <w:rPr>
          <w:rFonts w:ascii="Times New Roman" w:hAnsi="Times New Roman" w:cs="Times New Roman"/>
          <w:sz w:val="24"/>
          <w:szCs w:val="24"/>
          <w:lang w:val="es-ES"/>
        </w:rPr>
        <w:t>, empresas multinacionales</w:t>
      </w:r>
      <w:r w:rsidR="00CA74D3" w:rsidRPr="00F31390">
        <w:rPr>
          <w:rFonts w:ascii="Times New Roman" w:hAnsi="Times New Roman" w:cs="Times New Roman"/>
          <w:sz w:val="24"/>
          <w:szCs w:val="24"/>
          <w:lang w:val="es-ES"/>
        </w:rPr>
        <w:t xml:space="preserve">, universidades, gremios </w:t>
      </w:r>
      <w:r w:rsidR="00D91E0D" w:rsidRPr="00F31390">
        <w:rPr>
          <w:rFonts w:ascii="Times New Roman" w:hAnsi="Times New Roman" w:cs="Times New Roman"/>
          <w:sz w:val="24"/>
          <w:szCs w:val="24"/>
          <w:lang w:val="es-ES"/>
        </w:rPr>
        <w:t>nacionales</w:t>
      </w:r>
      <w:r w:rsidR="00CA74D3" w:rsidRPr="00F31390">
        <w:rPr>
          <w:rFonts w:ascii="Times New Roman" w:hAnsi="Times New Roman" w:cs="Times New Roman"/>
          <w:sz w:val="24"/>
          <w:szCs w:val="24"/>
          <w:lang w:val="es-ES"/>
        </w:rPr>
        <w:t xml:space="preserve">, gremios </w:t>
      </w:r>
      <w:r w:rsidR="00D91E0D" w:rsidRPr="00F31390">
        <w:rPr>
          <w:rFonts w:ascii="Times New Roman" w:hAnsi="Times New Roman" w:cs="Times New Roman"/>
          <w:sz w:val="24"/>
          <w:szCs w:val="24"/>
          <w:lang w:val="es-ES"/>
        </w:rPr>
        <w:t>sectoriales</w:t>
      </w:r>
      <w:r w:rsidR="00CA74D3" w:rsidRPr="00F31390">
        <w:rPr>
          <w:rFonts w:ascii="Times New Roman" w:hAnsi="Times New Roman" w:cs="Times New Roman"/>
          <w:sz w:val="24"/>
          <w:szCs w:val="24"/>
          <w:lang w:val="es-ES"/>
        </w:rPr>
        <w:t>, iglesia evangélica, iglesia católica, microempresa y mediana empresa.</w:t>
      </w:r>
      <w:r w:rsidR="00F55F78" w:rsidRPr="00F31390">
        <w:rPr>
          <w:rFonts w:ascii="Times New Roman" w:hAnsi="Times New Roman" w:cs="Times New Roman"/>
          <w:sz w:val="24"/>
          <w:szCs w:val="24"/>
          <w:lang w:val="es-ES"/>
        </w:rPr>
        <w:t xml:space="preserve"> </w:t>
      </w:r>
    </w:p>
    <w:p w14:paraId="47A1A3BD" w14:textId="2D0DA8BC" w:rsidR="002E2240" w:rsidRPr="00F31390" w:rsidRDefault="002E2240" w:rsidP="00F31390">
      <w:pPr>
        <w:pStyle w:val="Epgrafe"/>
        <w:spacing w:line="360" w:lineRule="auto"/>
        <w:rPr>
          <w:rFonts w:ascii="Times New Roman" w:hAnsi="Times New Roman" w:cs="Times New Roman"/>
          <w:b/>
          <w:color w:val="auto"/>
          <w:sz w:val="20"/>
          <w:szCs w:val="20"/>
          <w:lang w:val="es-ES"/>
        </w:rPr>
      </w:pPr>
      <w:bookmarkStart w:id="29" w:name="_Toc456111760"/>
      <w:r w:rsidRPr="00F31390">
        <w:rPr>
          <w:rFonts w:ascii="Times New Roman" w:hAnsi="Times New Roman" w:cs="Times New Roman"/>
          <w:color w:val="auto"/>
          <w:sz w:val="20"/>
          <w:szCs w:val="20"/>
          <w:lang w:val="es-ES"/>
        </w:rPr>
        <w:t xml:space="preserve">Tabla </w:t>
      </w:r>
      <w:r w:rsidRPr="00F31390">
        <w:rPr>
          <w:rFonts w:ascii="Times New Roman" w:hAnsi="Times New Roman" w:cs="Times New Roman"/>
          <w:color w:val="auto"/>
          <w:sz w:val="20"/>
          <w:szCs w:val="20"/>
          <w:lang w:val="es-ES"/>
        </w:rPr>
        <w:fldChar w:fldCharType="begin"/>
      </w:r>
      <w:r w:rsidRPr="00F31390">
        <w:rPr>
          <w:rFonts w:ascii="Times New Roman" w:hAnsi="Times New Roman" w:cs="Times New Roman"/>
          <w:color w:val="auto"/>
          <w:sz w:val="20"/>
          <w:szCs w:val="20"/>
          <w:lang w:val="es-ES"/>
        </w:rPr>
        <w:instrText xml:space="preserve"> SEQ Tabla \* ARABIC </w:instrText>
      </w:r>
      <w:r w:rsidRPr="00F31390">
        <w:rPr>
          <w:rFonts w:ascii="Times New Roman" w:hAnsi="Times New Roman" w:cs="Times New Roman"/>
          <w:color w:val="auto"/>
          <w:sz w:val="20"/>
          <w:szCs w:val="20"/>
          <w:lang w:val="es-ES"/>
        </w:rPr>
        <w:fldChar w:fldCharType="separate"/>
      </w:r>
      <w:r w:rsidR="0015344A" w:rsidRPr="00F31390">
        <w:rPr>
          <w:rFonts w:ascii="Times New Roman" w:hAnsi="Times New Roman" w:cs="Times New Roman"/>
          <w:color w:val="auto"/>
          <w:sz w:val="20"/>
          <w:szCs w:val="20"/>
          <w:lang w:val="es-ES"/>
        </w:rPr>
        <w:t>5</w:t>
      </w:r>
      <w:r w:rsidRPr="00F31390">
        <w:rPr>
          <w:rFonts w:ascii="Times New Roman" w:hAnsi="Times New Roman" w:cs="Times New Roman"/>
          <w:color w:val="auto"/>
          <w:sz w:val="20"/>
          <w:szCs w:val="20"/>
          <w:lang w:val="es-ES"/>
        </w:rPr>
        <w:fldChar w:fldCharType="end"/>
      </w:r>
      <w:r w:rsidRPr="00F31390">
        <w:rPr>
          <w:rFonts w:ascii="Times New Roman" w:hAnsi="Times New Roman" w:cs="Times New Roman"/>
          <w:color w:val="auto"/>
          <w:sz w:val="20"/>
          <w:szCs w:val="20"/>
          <w:lang w:val="es-ES"/>
        </w:rPr>
        <w:t>. Calidad de la información - Gobierno Local</w:t>
      </w:r>
      <w:bookmarkEnd w:id="29"/>
    </w:p>
    <w:tbl>
      <w:tblPr>
        <w:tblStyle w:val="ListTable2"/>
        <w:tblW w:w="5070" w:type="pct"/>
        <w:tblLook w:val="04A0" w:firstRow="1" w:lastRow="0" w:firstColumn="1" w:lastColumn="0" w:noHBand="0" w:noVBand="1"/>
      </w:tblPr>
      <w:tblGrid>
        <w:gridCol w:w="1019"/>
        <w:gridCol w:w="534"/>
        <w:gridCol w:w="753"/>
        <w:gridCol w:w="438"/>
        <w:gridCol w:w="827"/>
        <w:gridCol w:w="716"/>
        <w:gridCol w:w="751"/>
        <w:gridCol w:w="477"/>
        <w:gridCol w:w="751"/>
        <w:gridCol w:w="488"/>
        <w:gridCol w:w="751"/>
        <w:gridCol w:w="580"/>
        <w:gridCol w:w="751"/>
      </w:tblGrid>
      <w:tr w:rsidR="0015344A" w:rsidRPr="00F31390" w14:paraId="57A8CBFC" w14:textId="77777777" w:rsidTr="00F313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val="restart"/>
          </w:tcPr>
          <w:p w14:paraId="4B3623D6" w14:textId="77777777" w:rsidR="00A324CD" w:rsidRPr="00F31390" w:rsidRDefault="00A324CD" w:rsidP="00F31390">
            <w:pPr>
              <w:spacing w:after="200"/>
              <w:jc w:val="center"/>
              <w:rPr>
                <w:rFonts w:ascii="Times New Roman" w:hAnsi="Times New Roman" w:cs="Times New Roman"/>
                <w:b w:val="0"/>
                <w:sz w:val="20"/>
                <w:szCs w:val="20"/>
                <w:lang w:val="es-ES"/>
              </w:rPr>
            </w:pPr>
          </w:p>
        </w:tc>
        <w:tc>
          <w:tcPr>
            <w:tcW w:w="728" w:type="pct"/>
            <w:gridSpan w:val="2"/>
          </w:tcPr>
          <w:p w14:paraId="7709B443"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Nunca</w:t>
            </w:r>
          </w:p>
        </w:tc>
        <w:tc>
          <w:tcPr>
            <w:tcW w:w="715" w:type="pct"/>
            <w:gridSpan w:val="2"/>
          </w:tcPr>
          <w:p w14:paraId="4A556148"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nunca</w:t>
            </w:r>
          </w:p>
        </w:tc>
        <w:tc>
          <w:tcPr>
            <w:tcW w:w="830" w:type="pct"/>
            <w:gridSpan w:val="2"/>
          </w:tcPr>
          <w:p w14:paraId="4881D335"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Regularmente</w:t>
            </w:r>
          </w:p>
        </w:tc>
        <w:tc>
          <w:tcPr>
            <w:tcW w:w="695" w:type="pct"/>
            <w:gridSpan w:val="2"/>
          </w:tcPr>
          <w:p w14:paraId="3790801B"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siempre</w:t>
            </w:r>
          </w:p>
        </w:tc>
        <w:tc>
          <w:tcPr>
            <w:tcW w:w="701" w:type="pct"/>
            <w:gridSpan w:val="2"/>
          </w:tcPr>
          <w:p w14:paraId="3D8F5C35"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Siempre</w:t>
            </w:r>
          </w:p>
        </w:tc>
        <w:tc>
          <w:tcPr>
            <w:tcW w:w="754" w:type="pct"/>
            <w:gridSpan w:val="2"/>
          </w:tcPr>
          <w:p w14:paraId="3FD13346"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No Responde</w:t>
            </w:r>
          </w:p>
        </w:tc>
      </w:tr>
      <w:tr w:rsidR="0015344A" w:rsidRPr="00F31390" w14:paraId="20126DED"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tcPr>
          <w:p w14:paraId="01A66E4C" w14:textId="77777777" w:rsidR="00A324CD" w:rsidRPr="00F31390" w:rsidRDefault="00A324CD" w:rsidP="00F31390">
            <w:pPr>
              <w:spacing w:after="200"/>
              <w:jc w:val="center"/>
              <w:rPr>
                <w:rFonts w:ascii="Times New Roman" w:hAnsi="Times New Roman" w:cs="Times New Roman"/>
                <w:b w:val="0"/>
                <w:sz w:val="20"/>
                <w:szCs w:val="20"/>
                <w:lang w:val="es-ES"/>
              </w:rPr>
            </w:pPr>
          </w:p>
        </w:tc>
        <w:tc>
          <w:tcPr>
            <w:tcW w:w="1443" w:type="pct"/>
            <w:gridSpan w:val="4"/>
          </w:tcPr>
          <w:p w14:paraId="68E214BA"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Negativa</w:t>
            </w:r>
          </w:p>
        </w:tc>
        <w:tc>
          <w:tcPr>
            <w:tcW w:w="2226" w:type="pct"/>
            <w:gridSpan w:val="6"/>
          </w:tcPr>
          <w:p w14:paraId="44420979"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Positiva</w:t>
            </w:r>
          </w:p>
        </w:tc>
        <w:tc>
          <w:tcPr>
            <w:tcW w:w="754" w:type="pct"/>
            <w:gridSpan w:val="2"/>
          </w:tcPr>
          <w:p w14:paraId="34724D76"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p>
        </w:tc>
      </w:tr>
      <w:tr w:rsidR="0015344A" w:rsidRPr="00F31390" w14:paraId="459CD153"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7E0FF090" w14:textId="77777777" w:rsidR="00D33B29" w:rsidRPr="00F31390" w:rsidRDefault="00D33B29"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Oportuna</w:t>
            </w:r>
          </w:p>
        </w:tc>
        <w:tc>
          <w:tcPr>
            <w:tcW w:w="302" w:type="pct"/>
          </w:tcPr>
          <w:p w14:paraId="448CD1DA"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695B76AD"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48" w:type="pct"/>
          </w:tcPr>
          <w:p w14:paraId="74E4CCEC"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68" w:type="pct"/>
          </w:tcPr>
          <w:p w14:paraId="0896602A"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5" w:type="pct"/>
          </w:tcPr>
          <w:p w14:paraId="0BF3EA6D"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5" w:type="pct"/>
          </w:tcPr>
          <w:p w14:paraId="27750FCC" w14:textId="77777777" w:rsidR="00D33B29" w:rsidRPr="00F31390" w:rsidRDefault="00CD5F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270" w:type="pct"/>
          </w:tcPr>
          <w:p w14:paraId="50EBC16D"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7F6854E6"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276" w:type="pct"/>
          </w:tcPr>
          <w:p w14:paraId="608E07BE"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43CBFE88"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28" w:type="pct"/>
          </w:tcPr>
          <w:p w14:paraId="03F08093"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25" w:type="pct"/>
          </w:tcPr>
          <w:p w14:paraId="3C8140B9"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r>
      <w:tr w:rsidR="00F31390" w:rsidRPr="00F31390" w14:paraId="395EA84C"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2C172802" w14:textId="77777777" w:rsidR="00D33B29" w:rsidRPr="00F31390" w:rsidRDefault="00D33B29"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Clara</w:t>
            </w:r>
          </w:p>
        </w:tc>
        <w:tc>
          <w:tcPr>
            <w:tcW w:w="302" w:type="pct"/>
          </w:tcPr>
          <w:p w14:paraId="0F6699D0" w14:textId="77777777" w:rsidR="00D33B29" w:rsidRPr="00F31390" w:rsidRDefault="00D33B29"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6E27862B" w14:textId="77777777" w:rsidR="00D33B29" w:rsidRPr="00F31390" w:rsidRDefault="00D33B29"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48" w:type="pct"/>
          </w:tcPr>
          <w:p w14:paraId="7D531601" w14:textId="77777777" w:rsidR="00D33B29" w:rsidRPr="00F31390" w:rsidRDefault="00D33B29"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68" w:type="pct"/>
          </w:tcPr>
          <w:p w14:paraId="77802443" w14:textId="77777777" w:rsidR="00D33B29" w:rsidRPr="00F31390" w:rsidRDefault="00D33B29"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405" w:type="pct"/>
          </w:tcPr>
          <w:p w14:paraId="09FC20F2" w14:textId="77777777" w:rsidR="00D33B29" w:rsidRPr="00F31390" w:rsidRDefault="00D33B29"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25" w:type="pct"/>
          </w:tcPr>
          <w:p w14:paraId="2888881B" w14:textId="77777777" w:rsidR="00D33B29" w:rsidRPr="00F31390" w:rsidRDefault="00D33B29"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17,8%</w:t>
            </w:r>
          </w:p>
        </w:tc>
        <w:tc>
          <w:tcPr>
            <w:tcW w:w="270" w:type="pct"/>
          </w:tcPr>
          <w:p w14:paraId="18DA4363" w14:textId="77777777" w:rsidR="00D33B29" w:rsidRPr="00F31390" w:rsidRDefault="00D33B29"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25" w:type="pct"/>
          </w:tcPr>
          <w:p w14:paraId="0857DCB3" w14:textId="77777777" w:rsidR="00D33B29" w:rsidRPr="00F31390" w:rsidRDefault="00D33B29"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276" w:type="pct"/>
          </w:tcPr>
          <w:p w14:paraId="2DBA6731" w14:textId="77777777" w:rsidR="00D33B29" w:rsidRPr="00F31390" w:rsidRDefault="00D33B29"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63158410" w14:textId="77777777" w:rsidR="00D33B29" w:rsidRPr="00F31390" w:rsidRDefault="00D33B29"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28" w:type="pct"/>
          </w:tcPr>
          <w:p w14:paraId="4B783BAB" w14:textId="77777777" w:rsidR="00D33B29" w:rsidRPr="00F31390" w:rsidRDefault="00D33B29"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25" w:type="pct"/>
          </w:tcPr>
          <w:p w14:paraId="5E95F180" w14:textId="77777777" w:rsidR="00D33B29" w:rsidRPr="00F31390" w:rsidRDefault="00D33B29"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r>
      <w:tr w:rsidR="0015344A" w:rsidRPr="00F31390" w14:paraId="70ED6C0D"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7F6B3B8E" w14:textId="77777777" w:rsidR="00D33B29" w:rsidRPr="00F31390" w:rsidRDefault="00D33B29"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Veraz</w:t>
            </w:r>
          </w:p>
        </w:tc>
        <w:tc>
          <w:tcPr>
            <w:tcW w:w="302" w:type="pct"/>
          </w:tcPr>
          <w:p w14:paraId="4FD8AF85"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46D261C0"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48" w:type="pct"/>
          </w:tcPr>
          <w:p w14:paraId="0FFCD3D3"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68" w:type="pct"/>
          </w:tcPr>
          <w:p w14:paraId="71570DA8"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05" w:type="pct"/>
          </w:tcPr>
          <w:p w14:paraId="33B3D53A"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5" w:type="pct"/>
          </w:tcPr>
          <w:p w14:paraId="1507DAD4" w14:textId="77777777" w:rsidR="00D33B29" w:rsidRPr="00F31390" w:rsidRDefault="00CD5F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270" w:type="pct"/>
          </w:tcPr>
          <w:p w14:paraId="6962B8CD"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25" w:type="pct"/>
          </w:tcPr>
          <w:p w14:paraId="0B587CBF"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276" w:type="pct"/>
          </w:tcPr>
          <w:p w14:paraId="5CB670EB"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5E16D6CA"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28" w:type="pct"/>
          </w:tcPr>
          <w:p w14:paraId="2D3AE10B"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25" w:type="pct"/>
          </w:tcPr>
          <w:p w14:paraId="46D83EC8" w14:textId="77777777" w:rsidR="00D33B29" w:rsidRPr="00F31390" w:rsidRDefault="00D33B29"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r>
      <w:tr w:rsidR="00F31390" w:rsidRPr="00F31390" w14:paraId="7C6750F4"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5F57100E" w14:textId="77777777" w:rsidR="000C41AD" w:rsidRPr="00F31390" w:rsidRDefault="000C41A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Imparcial</w:t>
            </w:r>
          </w:p>
        </w:tc>
        <w:tc>
          <w:tcPr>
            <w:tcW w:w="302" w:type="pct"/>
          </w:tcPr>
          <w:p w14:paraId="2A0FC121" w14:textId="77777777" w:rsidR="000C41AD" w:rsidRPr="00F31390" w:rsidRDefault="000C41A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3970D2E0" w14:textId="77777777" w:rsidR="000C41AD" w:rsidRPr="00F31390" w:rsidRDefault="000C41A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248" w:type="pct"/>
          </w:tcPr>
          <w:p w14:paraId="3856A495" w14:textId="77777777" w:rsidR="000C41AD" w:rsidRPr="00F31390" w:rsidRDefault="000C41A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68" w:type="pct"/>
          </w:tcPr>
          <w:p w14:paraId="6EF4AD5C" w14:textId="77777777" w:rsidR="000C41AD" w:rsidRPr="00F31390" w:rsidRDefault="00192A3F"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r w:rsidR="000C41AD" w:rsidRPr="00F31390">
              <w:rPr>
                <w:rFonts w:ascii="Times New Roman" w:hAnsi="Times New Roman" w:cs="Times New Roman"/>
                <w:sz w:val="20"/>
                <w:szCs w:val="20"/>
                <w:lang w:val="es-ES"/>
              </w:rPr>
              <w:t>%</w:t>
            </w:r>
          </w:p>
        </w:tc>
        <w:tc>
          <w:tcPr>
            <w:tcW w:w="405" w:type="pct"/>
          </w:tcPr>
          <w:p w14:paraId="3BAB9C55" w14:textId="77777777" w:rsidR="000C41AD" w:rsidRPr="00F31390" w:rsidRDefault="000C41A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419930BC" w14:textId="77777777" w:rsidR="000C41AD" w:rsidRPr="00F31390" w:rsidRDefault="000C41A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270" w:type="pct"/>
          </w:tcPr>
          <w:p w14:paraId="2CEF7D8E" w14:textId="77777777" w:rsidR="000C41AD" w:rsidRPr="00F31390" w:rsidRDefault="000C41A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7AB08195" w14:textId="77777777" w:rsidR="000C41AD" w:rsidRPr="00F31390" w:rsidRDefault="000C41A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76" w:type="pct"/>
          </w:tcPr>
          <w:p w14:paraId="60681887" w14:textId="77777777" w:rsidR="000C41AD" w:rsidRPr="00F31390" w:rsidRDefault="000C41A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1481E65C" w14:textId="77777777" w:rsidR="000C41AD" w:rsidRPr="00F31390" w:rsidRDefault="000C41A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28" w:type="pct"/>
          </w:tcPr>
          <w:p w14:paraId="566F1FCD" w14:textId="77777777" w:rsidR="000C41AD" w:rsidRPr="00F31390" w:rsidRDefault="000C41A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5" w:type="pct"/>
          </w:tcPr>
          <w:p w14:paraId="0023E726" w14:textId="77777777" w:rsidR="000C41AD" w:rsidRPr="00F31390" w:rsidRDefault="00CD5FA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r>
      <w:tr w:rsidR="0015344A" w:rsidRPr="00F31390" w14:paraId="545C377F"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22998AAB" w14:textId="77777777" w:rsidR="000C41AD" w:rsidRPr="00F31390" w:rsidRDefault="000C41A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Completa</w:t>
            </w:r>
          </w:p>
        </w:tc>
        <w:tc>
          <w:tcPr>
            <w:tcW w:w="302" w:type="pct"/>
          </w:tcPr>
          <w:p w14:paraId="776984E1" w14:textId="77777777" w:rsidR="000C41AD" w:rsidRPr="00F31390" w:rsidRDefault="000C41A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261BA5E0" w14:textId="77777777" w:rsidR="000C41AD" w:rsidRPr="00F31390" w:rsidRDefault="000C41A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48" w:type="pct"/>
          </w:tcPr>
          <w:p w14:paraId="0DB738DA" w14:textId="77777777" w:rsidR="000C41AD" w:rsidRPr="00F31390" w:rsidRDefault="000C41A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68" w:type="pct"/>
          </w:tcPr>
          <w:p w14:paraId="490CB8B2" w14:textId="77777777" w:rsidR="000C41AD" w:rsidRPr="00F31390" w:rsidRDefault="000C41A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405" w:type="pct"/>
          </w:tcPr>
          <w:p w14:paraId="081652AB" w14:textId="77777777" w:rsidR="000C41AD" w:rsidRPr="00F31390" w:rsidRDefault="000C41A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25" w:type="pct"/>
          </w:tcPr>
          <w:p w14:paraId="5B6E20F8" w14:textId="77777777" w:rsidR="000C41AD" w:rsidRPr="00F31390" w:rsidRDefault="000C41A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270" w:type="pct"/>
          </w:tcPr>
          <w:p w14:paraId="2AF3A270" w14:textId="77777777" w:rsidR="000C41AD" w:rsidRPr="00F31390" w:rsidRDefault="000C41A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5FAB5C15" w14:textId="77777777" w:rsidR="000C41AD" w:rsidRPr="00F31390" w:rsidRDefault="000C41A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76" w:type="pct"/>
          </w:tcPr>
          <w:p w14:paraId="4BF870B6" w14:textId="77777777" w:rsidR="000C41AD" w:rsidRPr="00F31390" w:rsidRDefault="000C41A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1508E337" w14:textId="77777777" w:rsidR="000C41AD" w:rsidRPr="00F31390" w:rsidRDefault="000C41A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28" w:type="pct"/>
          </w:tcPr>
          <w:p w14:paraId="11017A71" w14:textId="77777777" w:rsidR="000C41AD" w:rsidRPr="00F31390" w:rsidRDefault="000C41A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25" w:type="pct"/>
          </w:tcPr>
          <w:p w14:paraId="00C30324" w14:textId="77777777" w:rsidR="000C41AD" w:rsidRPr="00F31390" w:rsidRDefault="000C41A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r>
    </w:tbl>
    <w:p w14:paraId="4B9A8199" w14:textId="77777777" w:rsidR="006D18BA" w:rsidRPr="00F31390" w:rsidRDefault="006D18BA" w:rsidP="00F31390">
      <w:pPr>
        <w:spacing w:line="360" w:lineRule="auto"/>
        <w:rPr>
          <w:rFonts w:ascii="Times New Roman" w:hAnsi="Times New Roman" w:cs="Times New Roman"/>
          <w:sz w:val="20"/>
          <w:szCs w:val="20"/>
          <w:lang w:val="es-ES"/>
        </w:rPr>
      </w:pPr>
      <w:r w:rsidRPr="00F31390">
        <w:rPr>
          <w:rFonts w:ascii="Times New Roman" w:hAnsi="Times New Roman" w:cs="Times New Roman"/>
          <w:sz w:val="20"/>
          <w:szCs w:val="20"/>
          <w:lang w:val="es-ES"/>
        </w:rPr>
        <w:t>Fuente: Encuesta de credibilidad de medios, periodistas y fuentes en Ecuador 2014</w:t>
      </w:r>
    </w:p>
    <w:p w14:paraId="0B6B9D3E" w14:textId="77777777" w:rsidR="00DE5DF6" w:rsidRPr="00F31390" w:rsidRDefault="00622A5F"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En la tabla 5 podemos ver cómo está calificada la información </w:t>
      </w:r>
      <w:r w:rsidR="00192A3F" w:rsidRPr="00F31390">
        <w:rPr>
          <w:rFonts w:ascii="Times New Roman" w:hAnsi="Times New Roman" w:cs="Times New Roman"/>
          <w:sz w:val="24"/>
          <w:szCs w:val="24"/>
          <w:lang w:val="es-ES"/>
        </w:rPr>
        <w:t>entregada</w:t>
      </w:r>
      <w:r w:rsidR="00CB4736" w:rsidRPr="00F31390">
        <w:rPr>
          <w:rFonts w:ascii="Times New Roman" w:hAnsi="Times New Roman" w:cs="Times New Roman"/>
          <w:sz w:val="24"/>
          <w:szCs w:val="24"/>
          <w:lang w:val="es-ES"/>
        </w:rPr>
        <w:t xml:space="preserve"> por una de las </w:t>
      </w:r>
      <w:r w:rsidRPr="00F31390">
        <w:rPr>
          <w:rFonts w:ascii="Times New Roman" w:hAnsi="Times New Roman" w:cs="Times New Roman"/>
          <w:sz w:val="24"/>
          <w:szCs w:val="24"/>
          <w:lang w:val="es-ES"/>
        </w:rPr>
        <w:t>fuente</w:t>
      </w:r>
      <w:r w:rsidR="00CB4736" w:rsidRPr="00F31390">
        <w:rPr>
          <w:rFonts w:ascii="Times New Roman" w:hAnsi="Times New Roman" w:cs="Times New Roman"/>
          <w:sz w:val="24"/>
          <w:szCs w:val="24"/>
          <w:lang w:val="es-ES"/>
        </w:rPr>
        <w:t>s</w:t>
      </w:r>
      <w:r w:rsidRPr="00F31390">
        <w:rPr>
          <w:rFonts w:ascii="Times New Roman" w:hAnsi="Times New Roman" w:cs="Times New Roman"/>
          <w:sz w:val="24"/>
          <w:szCs w:val="24"/>
          <w:lang w:val="es-ES"/>
        </w:rPr>
        <w:t xml:space="preserve"> pública</w:t>
      </w:r>
      <w:r w:rsidR="00CB4736" w:rsidRPr="00F31390">
        <w:rPr>
          <w:rFonts w:ascii="Times New Roman" w:hAnsi="Times New Roman" w:cs="Times New Roman"/>
          <w:sz w:val="24"/>
          <w:szCs w:val="24"/>
          <w:lang w:val="es-ES"/>
        </w:rPr>
        <w:t>s</w:t>
      </w:r>
      <w:r w:rsidRPr="00F31390">
        <w:rPr>
          <w:rFonts w:ascii="Times New Roman" w:hAnsi="Times New Roman" w:cs="Times New Roman"/>
          <w:sz w:val="24"/>
          <w:szCs w:val="24"/>
          <w:lang w:val="es-ES"/>
        </w:rPr>
        <w:t xml:space="preserve"> más acogida</w:t>
      </w:r>
      <w:r w:rsidR="00CB4736" w:rsidRPr="00F31390">
        <w:rPr>
          <w:rFonts w:ascii="Times New Roman" w:hAnsi="Times New Roman" w:cs="Times New Roman"/>
          <w:sz w:val="24"/>
          <w:szCs w:val="24"/>
          <w:lang w:val="es-ES"/>
        </w:rPr>
        <w:t>s</w:t>
      </w:r>
      <w:r w:rsidRPr="00F31390">
        <w:rPr>
          <w:rFonts w:ascii="Times New Roman" w:hAnsi="Times New Roman" w:cs="Times New Roman"/>
          <w:sz w:val="24"/>
          <w:szCs w:val="24"/>
          <w:lang w:val="es-ES"/>
        </w:rPr>
        <w:t xml:space="preserve"> por los periodistas: el gobierno local. </w:t>
      </w:r>
      <w:r w:rsidR="00192A3F" w:rsidRPr="00F31390">
        <w:rPr>
          <w:rFonts w:ascii="Times New Roman" w:hAnsi="Times New Roman" w:cs="Times New Roman"/>
          <w:sz w:val="24"/>
          <w:szCs w:val="24"/>
          <w:lang w:val="es-ES"/>
        </w:rPr>
        <w:t>Podemos ver que el 17,8% de los periodistas opinan que la información no es oportuna nunca y casi nunca. Sin embargo el 60,8% piensa lo contrario</w:t>
      </w:r>
      <w:r w:rsidR="001E18B9" w:rsidRPr="00F31390">
        <w:rPr>
          <w:rFonts w:ascii="Times New Roman" w:hAnsi="Times New Roman" w:cs="Times New Roman"/>
          <w:sz w:val="24"/>
          <w:szCs w:val="24"/>
          <w:lang w:val="es-ES"/>
        </w:rPr>
        <w:t>, calificando positivamente a la fuente</w:t>
      </w:r>
      <w:r w:rsidR="00192A3F" w:rsidRPr="00F31390">
        <w:rPr>
          <w:rFonts w:ascii="Times New Roman" w:hAnsi="Times New Roman" w:cs="Times New Roman"/>
          <w:sz w:val="24"/>
          <w:szCs w:val="24"/>
          <w:lang w:val="es-ES"/>
        </w:rPr>
        <w:t>.</w:t>
      </w:r>
      <w:r w:rsidR="001E18B9" w:rsidRPr="00F31390">
        <w:rPr>
          <w:rFonts w:ascii="Times New Roman" w:hAnsi="Times New Roman" w:cs="Times New Roman"/>
          <w:sz w:val="24"/>
          <w:szCs w:val="24"/>
          <w:lang w:val="es-ES"/>
        </w:rPr>
        <w:t xml:space="preserve"> Lo mismo sucede con las demás características</w:t>
      </w:r>
      <w:r w:rsidR="00C65809" w:rsidRPr="00F31390">
        <w:rPr>
          <w:rFonts w:ascii="Times New Roman" w:hAnsi="Times New Roman" w:cs="Times New Roman"/>
          <w:sz w:val="24"/>
          <w:szCs w:val="24"/>
          <w:lang w:val="es-ES"/>
        </w:rPr>
        <w:t>; tienen una calificación positiva por parte de la mayoría de periodistas: el</w:t>
      </w:r>
      <w:r w:rsidR="00192A3F" w:rsidRPr="00F31390">
        <w:rPr>
          <w:rFonts w:ascii="Times New Roman" w:hAnsi="Times New Roman" w:cs="Times New Roman"/>
          <w:sz w:val="24"/>
          <w:szCs w:val="24"/>
          <w:lang w:val="es-ES"/>
        </w:rPr>
        <w:t xml:space="preserve"> 49,9% piensa que</w:t>
      </w:r>
      <w:r w:rsidR="00C65809" w:rsidRPr="00F31390">
        <w:rPr>
          <w:rFonts w:ascii="Times New Roman" w:hAnsi="Times New Roman" w:cs="Times New Roman"/>
          <w:sz w:val="24"/>
          <w:szCs w:val="24"/>
          <w:lang w:val="es-ES"/>
        </w:rPr>
        <w:t xml:space="preserve"> la información</w:t>
      </w:r>
      <w:r w:rsidR="00192A3F" w:rsidRPr="00F31390">
        <w:rPr>
          <w:rFonts w:ascii="Times New Roman" w:hAnsi="Times New Roman" w:cs="Times New Roman"/>
          <w:sz w:val="24"/>
          <w:szCs w:val="24"/>
          <w:lang w:val="es-ES"/>
        </w:rPr>
        <w:t xml:space="preserve"> sí es</w:t>
      </w:r>
      <w:r w:rsidR="00C65809" w:rsidRPr="00F31390">
        <w:rPr>
          <w:rFonts w:ascii="Times New Roman" w:hAnsi="Times New Roman" w:cs="Times New Roman"/>
          <w:sz w:val="24"/>
          <w:szCs w:val="24"/>
          <w:lang w:val="es-ES"/>
        </w:rPr>
        <w:t xml:space="preserve"> clara</w:t>
      </w:r>
      <w:r w:rsidR="00192A3F" w:rsidRPr="00F31390">
        <w:rPr>
          <w:rFonts w:ascii="Times New Roman" w:hAnsi="Times New Roman" w:cs="Times New Roman"/>
          <w:sz w:val="24"/>
          <w:szCs w:val="24"/>
          <w:lang w:val="es-ES"/>
        </w:rPr>
        <w:t xml:space="preserve"> frente a un </w:t>
      </w:r>
      <w:r w:rsidR="001E18B9" w:rsidRPr="00F31390">
        <w:rPr>
          <w:rFonts w:ascii="Times New Roman" w:hAnsi="Times New Roman" w:cs="Times New Roman"/>
          <w:sz w:val="24"/>
          <w:szCs w:val="24"/>
          <w:lang w:val="es-ES"/>
        </w:rPr>
        <w:t xml:space="preserve">25% que piensa que no lo es. </w:t>
      </w:r>
      <w:r w:rsidR="00C65809" w:rsidRPr="00F31390">
        <w:rPr>
          <w:rFonts w:ascii="Times New Roman" w:hAnsi="Times New Roman" w:cs="Times New Roman"/>
          <w:sz w:val="24"/>
          <w:szCs w:val="24"/>
          <w:lang w:val="es-ES"/>
        </w:rPr>
        <w:t xml:space="preserve">El 64,3% piensa que la información sí es veraz frente a un 10,7% que piensa lo contario. El 39,2% piensa que la información es completa mientras que el 35,7% piensa que no lo es. En el caso de la imparcialidad sucede de forma contraria: El 39,3% piensa que la información no es imparcial frente a un 28,6% que la califica de manera positiva en este aspecto. </w:t>
      </w:r>
    </w:p>
    <w:p w14:paraId="3A7C1B15" w14:textId="77777777" w:rsidR="00CB4736" w:rsidRPr="00F31390" w:rsidRDefault="00DE5DF6"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El gobierno local es una de las fuentes a la que la mayoría </w:t>
      </w:r>
      <w:r w:rsidR="00050B7E" w:rsidRPr="00F31390">
        <w:rPr>
          <w:rFonts w:ascii="Times New Roman" w:hAnsi="Times New Roman" w:cs="Times New Roman"/>
          <w:sz w:val="24"/>
          <w:szCs w:val="24"/>
          <w:lang w:val="es-ES"/>
        </w:rPr>
        <w:t xml:space="preserve">de los periodistas recurre para generar sus contenidos periodísticos. </w:t>
      </w:r>
      <w:r w:rsidR="00CB4736" w:rsidRPr="00F31390">
        <w:rPr>
          <w:rFonts w:ascii="Times New Roman" w:hAnsi="Times New Roman" w:cs="Times New Roman"/>
          <w:sz w:val="24"/>
          <w:szCs w:val="24"/>
          <w:lang w:val="es-ES"/>
        </w:rPr>
        <w:t>L</w:t>
      </w:r>
      <w:r w:rsidR="00050B7E" w:rsidRPr="00F31390">
        <w:rPr>
          <w:rFonts w:ascii="Times New Roman" w:hAnsi="Times New Roman" w:cs="Times New Roman"/>
          <w:sz w:val="24"/>
          <w:szCs w:val="24"/>
          <w:lang w:val="es-ES"/>
        </w:rPr>
        <w:t xml:space="preserve">a mayoría la califica de manera </w:t>
      </w:r>
      <w:r w:rsidR="00050B7E" w:rsidRPr="00F31390">
        <w:rPr>
          <w:rFonts w:ascii="Times New Roman" w:hAnsi="Times New Roman" w:cs="Times New Roman"/>
          <w:sz w:val="24"/>
          <w:szCs w:val="24"/>
          <w:lang w:val="es-ES"/>
        </w:rPr>
        <w:lastRenderedPageBreak/>
        <w:t xml:space="preserve">positiva, sin embargo es importante considerar que hay porcentajes mayores al 20% que decidieron no dar una respuesta al momento de calificar a la fuente. </w:t>
      </w:r>
    </w:p>
    <w:p w14:paraId="0278099A" w14:textId="71E41875" w:rsidR="002E2240" w:rsidRPr="00F31390" w:rsidRDefault="002E2240" w:rsidP="00F31390">
      <w:pPr>
        <w:pStyle w:val="Epgrafe"/>
        <w:rPr>
          <w:rFonts w:ascii="Times New Roman" w:hAnsi="Times New Roman" w:cs="Times New Roman"/>
          <w:b/>
          <w:color w:val="auto"/>
          <w:sz w:val="20"/>
          <w:szCs w:val="20"/>
          <w:lang w:val="es-ES"/>
        </w:rPr>
      </w:pPr>
      <w:bookmarkStart w:id="30" w:name="_Toc456111761"/>
      <w:r w:rsidRPr="00F31390">
        <w:rPr>
          <w:rFonts w:ascii="Times New Roman" w:hAnsi="Times New Roman" w:cs="Times New Roman"/>
          <w:color w:val="auto"/>
          <w:sz w:val="20"/>
          <w:szCs w:val="20"/>
          <w:lang w:val="es-ES"/>
        </w:rPr>
        <w:t xml:space="preserve">Tabla </w:t>
      </w:r>
      <w:r w:rsidRPr="00F31390">
        <w:rPr>
          <w:rFonts w:ascii="Times New Roman" w:hAnsi="Times New Roman" w:cs="Times New Roman"/>
          <w:color w:val="auto"/>
          <w:sz w:val="20"/>
          <w:szCs w:val="20"/>
          <w:lang w:val="es-ES"/>
        </w:rPr>
        <w:fldChar w:fldCharType="begin"/>
      </w:r>
      <w:r w:rsidRPr="00F31390">
        <w:rPr>
          <w:rFonts w:ascii="Times New Roman" w:hAnsi="Times New Roman" w:cs="Times New Roman"/>
          <w:color w:val="auto"/>
          <w:sz w:val="20"/>
          <w:szCs w:val="20"/>
          <w:lang w:val="es-ES"/>
        </w:rPr>
        <w:instrText xml:space="preserve"> SEQ Tabla \* ARABIC </w:instrText>
      </w:r>
      <w:r w:rsidRPr="00F31390">
        <w:rPr>
          <w:rFonts w:ascii="Times New Roman" w:hAnsi="Times New Roman" w:cs="Times New Roman"/>
          <w:color w:val="auto"/>
          <w:sz w:val="20"/>
          <w:szCs w:val="20"/>
          <w:lang w:val="es-ES"/>
        </w:rPr>
        <w:fldChar w:fldCharType="separate"/>
      </w:r>
      <w:r w:rsidR="0015344A" w:rsidRPr="00F31390">
        <w:rPr>
          <w:rFonts w:ascii="Times New Roman" w:hAnsi="Times New Roman" w:cs="Times New Roman"/>
          <w:color w:val="auto"/>
          <w:sz w:val="20"/>
          <w:szCs w:val="20"/>
          <w:lang w:val="es-ES"/>
        </w:rPr>
        <w:t>6</w:t>
      </w:r>
      <w:r w:rsidRPr="00F31390">
        <w:rPr>
          <w:rFonts w:ascii="Times New Roman" w:hAnsi="Times New Roman" w:cs="Times New Roman"/>
          <w:color w:val="auto"/>
          <w:sz w:val="20"/>
          <w:szCs w:val="20"/>
          <w:lang w:val="es-ES"/>
        </w:rPr>
        <w:fldChar w:fldCharType="end"/>
      </w:r>
      <w:r w:rsidRPr="00F31390">
        <w:rPr>
          <w:rFonts w:ascii="Times New Roman" w:hAnsi="Times New Roman" w:cs="Times New Roman"/>
          <w:color w:val="auto"/>
          <w:sz w:val="20"/>
          <w:szCs w:val="20"/>
          <w:lang w:val="es-ES"/>
        </w:rPr>
        <w:t>. Calidad de la información-Policía Nacional</w:t>
      </w:r>
      <w:bookmarkEnd w:id="30"/>
    </w:p>
    <w:tbl>
      <w:tblPr>
        <w:tblStyle w:val="ListTable2"/>
        <w:tblW w:w="5070" w:type="pct"/>
        <w:tblLook w:val="04A0" w:firstRow="1" w:lastRow="0" w:firstColumn="1" w:lastColumn="0" w:noHBand="0" w:noVBand="1"/>
      </w:tblPr>
      <w:tblGrid>
        <w:gridCol w:w="1019"/>
        <w:gridCol w:w="556"/>
        <w:gridCol w:w="678"/>
        <w:gridCol w:w="449"/>
        <w:gridCol w:w="838"/>
        <w:gridCol w:w="716"/>
        <w:gridCol w:w="748"/>
        <w:gridCol w:w="488"/>
        <w:gridCol w:w="753"/>
        <w:gridCol w:w="497"/>
        <w:gridCol w:w="753"/>
        <w:gridCol w:w="592"/>
        <w:gridCol w:w="749"/>
      </w:tblGrid>
      <w:tr w:rsidR="0015344A" w:rsidRPr="00F31390" w14:paraId="7F28C3BD" w14:textId="77777777" w:rsidTr="00F313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val="restart"/>
          </w:tcPr>
          <w:p w14:paraId="16C87C97" w14:textId="77777777" w:rsidR="00DA4BCB" w:rsidRPr="00F31390" w:rsidRDefault="00DA4BCB" w:rsidP="00F31390">
            <w:pPr>
              <w:spacing w:after="200"/>
              <w:jc w:val="center"/>
              <w:rPr>
                <w:rFonts w:ascii="Times New Roman" w:hAnsi="Times New Roman" w:cs="Times New Roman"/>
                <w:b w:val="0"/>
                <w:sz w:val="20"/>
                <w:szCs w:val="20"/>
                <w:lang w:val="es-ES"/>
              </w:rPr>
            </w:pPr>
          </w:p>
        </w:tc>
        <w:tc>
          <w:tcPr>
            <w:tcW w:w="699" w:type="pct"/>
            <w:gridSpan w:val="2"/>
          </w:tcPr>
          <w:p w14:paraId="24607AEF"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Nunca</w:t>
            </w:r>
          </w:p>
        </w:tc>
        <w:tc>
          <w:tcPr>
            <w:tcW w:w="728" w:type="pct"/>
            <w:gridSpan w:val="2"/>
          </w:tcPr>
          <w:p w14:paraId="2458E0A4"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nunca</w:t>
            </w:r>
          </w:p>
        </w:tc>
        <w:tc>
          <w:tcPr>
            <w:tcW w:w="828" w:type="pct"/>
            <w:gridSpan w:val="2"/>
          </w:tcPr>
          <w:p w14:paraId="00AEC7CD"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Regularmente</w:t>
            </w:r>
          </w:p>
        </w:tc>
        <w:tc>
          <w:tcPr>
            <w:tcW w:w="702" w:type="pct"/>
            <w:gridSpan w:val="2"/>
          </w:tcPr>
          <w:p w14:paraId="4C33BD3E"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siempre</w:t>
            </w:r>
          </w:p>
        </w:tc>
        <w:tc>
          <w:tcPr>
            <w:tcW w:w="707" w:type="pct"/>
            <w:gridSpan w:val="2"/>
          </w:tcPr>
          <w:p w14:paraId="77EFCF15"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Siempre</w:t>
            </w:r>
          </w:p>
        </w:tc>
        <w:tc>
          <w:tcPr>
            <w:tcW w:w="760" w:type="pct"/>
            <w:gridSpan w:val="2"/>
          </w:tcPr>
          <w:p w14:paraId="45E862F2"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No Responde</w:t>
            </w:r>
          </w:p>
        </w:tc>
      </w:tr>
      <w:tr w:rsidR="0015344A" w:rsidRPr="00F31390" w14:paraId="29B0401E"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tcPr>
          <w:p w14:paraId="59EA2417" w14:textId="77777777" w:rsidR="00DA4BCB" w:rsidRPr="00F31390" w:rsidRDefault="00DA4BCB" w:rsidP="00F31390">
            <w:pPr>
              <w:spacing w:after="200"/>
              <w:jc w:val="center"/>
              <w:rPr>
                <w:rFonts w:ascii="Times New Roman" w:hAnsi="Times New Roman" w:cs="Times New Roman"/>
                <w:b w:val="0"/>
                <w:sz w:val="20"/>
                <w:szCs w:val="20"/>
                <w:lang w:val="es-ES"/>
              </w:rPr>
            </w:pPr>
          </w:p>
        </w:tc>
        <w:tc>
          <w:tcPr>
            <w:tcW w:w="1427" w:type="pct"/>
            <w:gridSpan w:val="4"/>
          </w:tcPr>
          <w:p w14:paraId="06777F12"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Negativa</w:t>
            </w:r>
          </w:p>
        </w:tc>
        <w:tc>
          <w:tcPr>
            <w:tcW w:w="2236" w:type="pct"/>
            <w:gridSpan w:val="6"/>
          </w:tcPr>
          <w:p w14:paraId="31527A8E"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Positiva</w:t>
            </w:r>
          </w:p>
        </w:tc>
        <w:tc>
          <w:tcPr>
            <w:tcW w:w="760" w:type="pct"/>
            <w:gridSpan w:val="2"/>
          </w:tcPr>
          <w:p w14:paraId="44346916"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p>
        </w:tc>
      </w:tr>
      <w:tr w:rsidR="0015344A" w:rsidRPr="00F31390" w14:paraId="5273B370"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6998918B" w14:textId="77777777" w:rsidR="004112CD" w:rsidRPr="00F31390" w:rsidRDefault="004112C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Oportuna</w:t>
            </w:r>
          </w:p>
        </w:tc>
        <w:tc>
          <w:tcPr>
            <w:tcW w:w="315" w:type="pct"/>
          </w:tcPr>
          <w:p w14:paraId="1D1468C0"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4" w:type="pct"/>
          </w:tcPr>
          <w:p w14:paraId="33034CC4"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54" w:type="pct"/>
          </w:tcPr>
          <w:p w14:paraId="20A4CBD4"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74" w:type="pct"/>
          </w:tcPr>
          <w:p w14:paraId="6D2C4893"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405" w:type="pct"/>
          </w:tcPr>
          <w:p w14:paraId="56E910F5"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3" w:type="pct"/>
          </w:tcPr>
          <w:p w14:paraId="463C7406"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76" w:type="pct"/>
          </w:tcPr>
          <w:p w14:paraId="183BEF09"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4E4DF27A"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81" w:type="pct"/>
          </w:tcPr>
          <w:p w14:paraId="1F5C13BB"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2A6DA582"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35" w:type="pct"/>
          </w:tcPr>
          <w:p w14:paraId="4B732506"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1B6024E2"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F31390" w:rsidRPr="00F31390" w14:paraId="56301861"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3BB7B883" w14:textId="77777777" w:rsidR="004112CD" w:rsidRPr="00F31390" w:rsidRDefault="004112C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Clara</w:t>
            </w:r>
          </w:p>
        </w:tc>
        <w:tc>
          <w:tcPr>
            <w:tcW w:w="315" w:type="pct"/>
          </w:tcPr>
          <w:p w14:paraId="122E57DA"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4" w:type="pct"/>
          </w:tcPr>
          <w:p w14:paraId="16ED0D01"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4" w:type="pct"/>
          </w:tcPr>
          <w:p w14:paraId="1F18ABCB"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74" w:type="pct"/>
          </w:tcPr>
          <w:p w14:paraId="108348B7"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405" w:type="pct"/>
          </w:tcPr>
          <w:p w14:paraId="17895047"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3" w:type="pct"/>
          </w:tcPr>
          <w:p w14:paraId="09D96553"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76" w:type="pct"/>
          </w:tcPr>
          <w:p w14:paraId="7410D719"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4518D1E4"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81" w:type="pct"/>
          </w:tcPr>
          <w:p w14:paraId="643902C0"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7A2B614E"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35" w:type="pct"/>
          </w:tcPr>
          <w:p w14:paraId="6D40DA34"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12</w:t>
            </w:r>
          </w:p>
        </w:tc>
        <w:tc>
          <w:tcPr>
            <w:tcW w:w="425" w:type="pct"/>
          </w:tcPr>
          <w:p w14:paraId="6BFFFA3E"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42,9%</w:t>
            </w:r>
          </w:p>
        </w:tc>
      </w:tr>
      <w:tr w:rsidR="0015344A" w:rsidRPr="00F31390" w14:paraId="34DF4FE3"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0E2424D2" w14:textId="77777777" w:rsidR="004112CD" w:rsidRPr="00F31390" w:rsidRDefault="004112C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Veraz</w:t>
            </w:r>
          </w:p>
        </w:tc>
        <w:tc>
          <w:tcPr>
            <w:tcW w:w="315" w:type="pct"/>
          </w:tcPr>
          <w:p w14:paraId="1BA54F21"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4" w:type="pct"/>
          </w:tcPr>
          <w:p w14:paraId="2FD9595D"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4" w:type="pct"/>
          </w:tcPr>
          <w:p w14:paraId="40461D5A"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74" w:type="pct"/>
          </w:tcPr>
          <w:p w14:paraId="5CE0D3FE"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405" w:type="pct"/>
          </w:tcPr>
          <w:p w14:paraId="3831B05C"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3" w:type="pct"/>
          </w:tcPr>
          <w:p w14:paraId="65478147"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76" w:type="pct"/>
          </w:tcPr>
          <w:p w14:paraId="0337620E"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7EB95DB7"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81" w:type="pct"/>
          </w:tcPr>
          <w:p w14:paraId="284D4340"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3719ABEB"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35" w:type="pct"/>
          </w:tcPr>
          <w:p w14:paraId="6EE51CA7"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12</w:t>
            </w:r>
          </w:p>
        </w:tc>
        <w:tc>
          <w:tcPr>
            <w:tcW w:w="425" w:type="pct"/>
          </w:tcPr>
          <w:p w14:paraId="66891B0B" w14:textId="77777777" w:rsidR="004112CD"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42,9%</w:t>
            </w:r>
          </w:p>
        </w:tc>
      </w:tr>
      <w:tr w:rsidR="00F31390" w:rsidRPr="00F31390" w14:paraId="29AB15EF"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7608779A" w14:textId="77777777" w:rsidR="004112CD" w:rsidRPr="00F31390" w:rsidRDefault="004112C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Imparcial</w:t>
            </w:r>
          </w:p>
        </w:tc>
        <w:tc>
          <w:tcPr>
            <w:tcW w:w="315" w:type="pct"/>
          </w:tcPr>
          <w:p w14:paraId="3DE13B5E"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4" w:type="pct"/>
          </w:tcPr>
          <w:p w14:paraId="04AF58B3"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4" w:type="pct"/>
          </w:tcPr>
          <w:p w14:paraId="55EA6C72"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74" w:type="pct"/>
          </w:tcPr>
          <w:p w14:paraId="1D4F2BB5"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405" w:type="pct"/>
          </w:tcPr>
          <w:p w14:paraId="014C6D83"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423" w:type="pct"/>
          </w:tcPr>
          <w:p w14:paraId="6C11FB40"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76" w:type="pct"/>
          </w:tcPr>
          <w:p w14:paraId="08E0BD17"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30C2DD85"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81" w:type="pct"/>
          </w:tcPr>
          <w:p w14:paraId="3EB8F9B4"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595045AE"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35" w:type="pct"/>
          </w:tcPr>
          <w:p w14:paraId="778E1580"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13</w:t>
            </w:r>
          </w:p>
        </w:tc>
        <w:tc>
          <w:tcPr>
            <w:tcW w:w="425" w:type="pct"/>
          </w:tcPr>
          <w:p w14:paraId="20DBC1EB" w14:textId="77777777" w:rsidR="004112CD" w:rsidRPr="00F31390" w:rsidRDefault="004112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46,4%</w:t>
            </w:r>
          </w:p>
        </w:tc>
      </w:tr>
      <w:tr w:rsidR="0015344A" w:rsidRPr="00F31390" w14:paraId="5E28DCD0"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23754931" w14:textId="77777777" w:rsidR="005215AB" w:rsidRPr="00F31390" w:rsidRDefault="005215AB"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Completa</w:t>
            </w:r>
          </w:p>
        </w:tc>
        <w:tc>
          <w:tcPr>
            <w:tcW w:w="315" w:type="pct"/>
          </w:tcPr>
          <w:p w14:paraId="6585AEB2" w14:textId="77777777" w:rsidR="005215AB" w:rsidRPr="00F31390" w:rsidRDefault="005215A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4" w:type="pct"/>
          </w:tcPr>
          <w:p w14:paraId="548BD0F5" w14:textId="77777777" w:rsidR="005215AB" w:rsidRPr="00F31390" w:rsidRDefault="005215A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4" w:type="pct"/>
          </w:tcPr>
          <w:p w14:paraId="12DC2F3B" w14:textId="77777777" w:rsidR="005215AB" w:rsidRPr="00F31390" w:rsidRDefault="005215A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74" w:type="pct"/>
          </w:tcPr>
          <w:p w14:paraId="240CB750" w14:textId="77777777" w:rsidR="005215AB" w:rsidRPr="00F31390" w:rsidRDefault="005215A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405" w:type="pct"/>
          </w:tcPr>
          <w:p w14:paraId="16E1397A" w14:textId="77777777" w:rsidR="005215AB" w:rsidRPr="00F31390" w:rsidRDefault="005215A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3" w:type="pct"/>
          </w:tcPr>
          <w:p w14:paraId="5966C6C0" w14:textId="77777777" w:rsidR="005215AB" w:rsidRPr="00F31390" w:rsidRDefault="005215A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76" w:type="pct"/>
          </w:tcPr>
          <w:p w14:paraId="56E38DE3" w14:textId="77777777" w:rsidR="005215AB" w:rsidRPr="00F31390" w:rsidRDefault="005215A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72C72B02" w14:textId="77777777" w:rsidR="005215AB" w:rsidRPr="00F31390" w:rsidRDefault="005215A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81" w:type="pct"/>
          </w:tcPr>
          <w:p w14:paraId="5DC9DAFE" w14:textId="77777777" w:rsidR="005215AB" w:rsidRPr="00F31390" w:rsidRDefault="005215A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23E33870" w14:textId="77777777" w:rsidR="005215AB" w:rsidRPr="00F31390" w:rsidRDefault="005215A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35" w:type="pct"/>
          </w:tcPr>
          <w:p w14:paraId="5EF8E552" w14:textId="77777777" w:rsidR="005215AB" w:rsidRPr="00F31390" w:rsidRDefault="005215A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12</w:t>
            </w:r>
          </w:p>
        </w:tc>
        <w:tc>
          <w:tcPr>
            <w:tcW w:w="425" w:type="pct"/>
          </w:tcPr>
          <w:p w14:paraId="0D826351" w14:textId="77777777" w:rsidR="005215AB" w:rsidRPr="00F31390" w:rsidRDefault="004112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42,9%</w:t>
            </w:r>
          </w:p>
        </w:tc>
      </w:tr>
    </w:tbl>
    <w:p w14:paraId="1E385FCA" w14:textId="77777777" w:rsidR="006D18BA" w:rsidRPr="00F31390" w:rsidRDefault="006D18BA" w:rsidP="00F31390">
      <w:pPr>
        <w:spacing w:line="240" w:lineRule="auto"/>
        <w:rPr>
          <w:rFonts w:ascii="Times New Roman" w:hAnsi="Times New Roman" w:cs="Times New Roman"/>
          <w:sz w:val="20"/>
          <w:szCs w:val="20"/>
          <w:lang w:val="es-ES"/>
        </w:rPr>
      </w:pPr>
      <w:r w:rsidRPr="00F31390">
        <w:rPr>
          <w:rFonts w:ascii="Times New Roman" w:hAnsi="Times New Roman" w:cs="Times New Roman"/>
          <w:sz w:val="20"/>
          <w:szCs w:val="20"/>
          <w:lang w:val="es-ES"/>
        </w:rPr>
        <w:t>Fuente: Encuesta de credibilidad de medios, periodistas y fuentes en Ecuador 2014</w:t>
      </w:r>
    </w:p>
    <w:p w14:paraId="3EF7127D" w14:textId="77777777" w:rsidR="00F9796D" w:rsidRPr="00F31390" w:rsidRDefault="00FD570A"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La policía nacional por su parte es la segunda fuente pública más </w:t>
      </w:r>
      <w:r w:rsidR="009427C6" w:rsidRPr="00F31390">
        <w:rPr>
          <w:rFonts w:ascii="Times New Roman" w:hAnsi="Times New Roman" w:cs="Times New Roman"/>
          <w:sz w:val="24"/>
          <w:szCs w:val="24"/>
          <w:lang w:val="es-ES"/>
        </w:rPr>
        <w:t>consultada</w:t>
      </w:r>
      <w:r w:rsidRPr="00F31390">
        <w:rPr>
          <w:rFonts w:ascii="Times New Roman" w:hAnsi="Times New Roman" w:cs="Times New Roman"/>
          <w:sz w:val="24"/>
          <w:szCs w:val="24"/>
          <w:lang w:val="es-ES"/>
        </w:rPr>
        <w:t xml:space="preserve"> por los periodistas. </w:t>
      </w:r>
      <w:r w:rsidR="00CA5141" w:rsidRPr="00F31390">
        <w:rPr>
          <w:rFonts w:ascii="Times New Roman" w:hAnsi="Times New Roman" w:cs="Times New Roman"/>
          <w:sz w:val="24"/>
          <w:szCs w:val="24"/>
          <w:lang w:val="es-ES"/>
        </w:rPr>
        <w:t>Sin embargo, e</w:t>
      </w:r>
      <w:r w:rsidR="0002068C" w:rsidRPr="00F31390">
        <w:rPr>
          <w:rFonts w:ascii="Times New Roman" w:hAnsi="Times New Roman" w:cs="Times New Roman"/>
          <w:sz w:val="24"/>
          <w:szCs w:val="24"/>
          <w:lang w:val="es-ES"/>
        </w:rPr>
        <w:t>n este caso podemos ver que se obtuvieron resultados que no concuerdan con la posición obtenida por esta fuente tras las encuestas. Es decir, que la fuente fue calificada negativamente por la mayoría de periodistas</w:t>
      </w:r>
      <w:r w:rsidR="0020311D" w:rsidRPr="00F31390">
        <w:rPr>
          <w:rFonts w:ascii="Times New Roman" w:hAnsi="Times New Roman" w:cs="Times New Roman"/>
          <w:sz w:val="24"/>
          <w:szCs w:val="24"/>
          <w:lang w:val="es-ES"/>
        </w:rPr>
        <w:t xml:space="preserve"> y sin embargo ocupa el segundo lugar de las fuentes más consultadas en Ecuador</w:t>
      </w:r>
      <w:r w:rsidR="0002068C" w:rsidRPr="00F31390">
        <w:rPr>
          <w:rFonts w:ascii="Times New Roman" w:hAnsi="Times New Roman" w:cs="Times New Roman"/>
          <w:sz w:val="24"/>
          <w:szCs w:val="24"/>
          <w:lang w:val="es-ES"/>
        </w:rPr>
        <w:t xml:space="preserve">. </w:t>
      </w:r>
      <w:r w:rsidRPr="00F31390">
        <w:rPr>
          <w:rFonts w:ascii="Times New Roman" w:hAnsi="Times New Roman" w:cs="Times New Roman"/>
          <w:sz w:val="24"/>
          <w:szCs w:val="24"/>
          <w:lang w:val="es-ES"/>
        </w:rPr>
        <w:t xml:space="preserve">Como podemos ver en la </w:t>
      </w:r>
      <w:r w:rsidR="009427C6" w:rsidRPr="00F31390">
        <w:rPr>
          <w:rFonts w:ascii="Times New Roman" w:hAnsi="Times New Roman" w:cs="Times New Roman"/>
          <w:sz w:val="24"/>
          <w:szCs w:val="24"/>
          <w:lang w:val="es-ES"/>
        </w:rPr>
        <w:t xml:space="preserve">tabla 6, el </w:t>
      </w:r>
      <w:r w:rsidR="00CC6F51" w:rsidRPr="00F31390">
        <w:rPr>
          <w:rFonts w:ascii="Times New Roman" w:hAnsi="Times New Roman" w:cs="Times New Roman"/>
          <w:sz w:val="24"/>
          <w:szCs w:val="24"/>
          <w:lang w:val="es-ES"/>
        </w:rPr>
        <w:t xml:space="preserve">39,2% </w:t>
      </w:r>
      <w:r w:rsidR="0002068C" w:rsidRPr="00F31390">
        <w:rPr>
          <w:rFonts w:ascii="Times New Roman" w:hAnsi="Times New Roman" w:cs="Times New Roman"/>
          <w:sz w:val="24"/>
          <w:szCs w:val="24"/>
          <w:lang w:val="es-ES"/>
        </w:rPr>
        <w:t xml:space="preserve">opinan que la información no es oportuna nunca y casi nunca frente a un </w:t>
      </w:r>
      <w:r w:rsidR="00CC6F51" w:rsidRPr="00F31390">
        <w:rPr>
          <w:rFonts w:ascii="Times New Roman" w:hAnsi="Times New Roman" w:cs="Times New Roman"/>
          <w:sz w:val="24"/>
          <w:szCs w:val="24"/>
          <w:lang w:val="es-ES"/>
        </w:rPr>
        <w:t xml:space="preserve">21,4% </w:t>
      </w:r>
      <w:r w:rsidR="0002068C" w:rsidRPr="00F31390">
        <w:rPr>
          <w:rFonts w:ascii="Times New Roman" w:hAnsi="Times New Roman" w:cs="Times New Roman"/>
          <w:sz w:val="24"/>
          <w:szCs w:val="24"/>
          <w:lang w:val="es-ES"/>
        </w:rPr>
        <w:t>que</w:t>
      </w:r>
      <w:r w:rsidR="00CC6F51" w:rsidRPr="00F31390">
        <w:rPr>
          <w:rFonts w:ascii="Times New Roman" w:hAnsi="Times New Roman" w:cs="Times New Roman"/>
          <w:sz w:val="24"/>
          <w:szCs w:val="24"/>
          <w:lang w:val="es-ES"/>
        </w:rPr>
        <w:t xml:space="preserve"> la califican positivamente. </w:t>
      </w:r>
      <w:r w:rsidR="0002068C" w:rsidRPr="00F31390">
        <w:rPr>
          <w:rFonts w:ascii="Times New Roman" w:hAnsi="Times New Roman" w:cs="Times New Roman"/>
          <w:sz w:val="24"/>
          <w:szCs w:val="24"/>
          <w:lang w:val="es-ES"/>
        </w:rPr>
        <w:t xml:space="preserve">De igual manera, el 32,2% opinan que la información no es clara nunca y casi nunca frente al </w:t>
      </w:r>
      <w:r w:rsidR="0020311D" w:rsidRPr="00F31390">
        <w:rPr>
          <w:rFonts w:ascii="Times New Roman" w:hAnsi="Times New Roman" w:cs="Times New Roman"/>
          <w:sz w:val="24"/>
          <w:szCs w:val="24"/>
          <w:lang w:val="es-ES"/>
        </w:rPr>
        <w:t xml:space="preserve">24,9% que opinan lo contrario. Lo mismo en cuanto a: información veraz con un 35,7% (calificación negativa) frente a un 21,3% (calificación positiva), información imparcial con un 39,3% (calificación negativa) frente a un 14,3% (calificación positiva) e información completa con un 39,3% (calificación negativa) frente a un 17,8% (calificación positiva). </w:t>
      </w:r>
    </w:p>
    <w:p w14:paraId="4BD47C34" w14:textId="69111504" w:rsidR="002E2240" w:rsidRPr="00F31390" w:rsidRDefault="002E2240" w:rsidP="00F31390">
      <w:pPr>
        <w:pStyle w:val="Epgrafe"/>
        <w:rPr>
          <w:rFonts w:ascii="Times New Roman" w:hAnsi="Times New Roman" w:cs="Times New Roman"/>
          <w:b/>
          <w:color w:val="auto"/>
          <w:sz w:val="20"/>
          <w:szCs w:val="20"/>
          <w:lang w:val="es-ES"/>
        </w:rPr>
      </w:pPr>
      <w:bookmarkStart w:id="31" w:name="_Toc456111762"/>
      <w:r w:rsidRPr="00F31390">
        <w:rPr>
          <w:rFonts w:ascii="Times New Roman" w:hAnsi="Times New Roman" w:cs="Times New Roman"/>
          <w:color w:val="auto"/>
          <w:sz w:val="20"/>
          <w:szCs w:val="20"/>
          <w:lang w:val="es-ES"/>
        </w:rPr>
        <w:t xml:space="preserve">Tabla </w:t>
      </w:r>
      <w:r w:rsidRPr="00F31390">
        <w:rPr>
          <w:rFonts w:ascii="Times New Roman" w:hAnsi="Times New Roman" w:cs="Times New Roman"/>
          <w:color w:val="auto"/>
          <w:sz w:val="20"/>
          <w:szCs w:val="20"/>
          <w:lang w:val="es-ES"/>
        </w:rPr>
        <w:fldChar w:fldCharType="begin"/>
      </w:r>
      <w:r w:rsidRPr="00F31390">
        <w:rPr>
          <w:rFonts w:ascii="Times New Roman" w:hAnsi="Times New Roman" w:cs="Times New Roman"/>
          <w:color w:val="auto"/>
          <w:sz w:val="20"/>
          <w:szCs w:val="20"/>
          <w:lang w:val="es-ES"/>
        </w:rPr>
        <w:instrText xml:space="preserve"> SEQ Tabla \* ARABIC </w:instrText>
      </w:r>
      <w:r w:rsidRPr="00F31390">
        <w:rPr>
          <w:rFonts w:ascii="Times New Roman" w:hAnsi="Times New Roman" w:cs="Times New Roman"/>
          <w:color w:val="auto"/>
          <w:sz w:val="20"/>
          <w:szCs w:val="20"/>
          <w:lang w:val="es-ES"/>
        </w:rPr>
        <w:fldChar w:fldCharType="separate"/>
      </w:r>
      <w:r w:rsidR="0015344A" w:rsidRPr="00F31390">
        <w:rPr>
          <w:rFonts w:ascii="Times New Roman" w:hAnsi="Times New Roman" w:cs="Times New Roman"/>
          <w:color w:val="auto"/>
          <w:sz w:val="20"/>
          <w:szCs w:val="20"/>
          <w:lang w:val="es-ES"/>
        </w:rPr>
        <w:t>7</w:t>
      </w:r>
      <w:r w:rsidRPr="00F31390">
        <w:rPr>
          <w:rFonts w:ascii="Times New Roman" w:hAnsi="Times New Roman" w:cs="Times New Roman"/>
          <w:color w:val="auto"/>
          <w:sz w:val="20"/>
          <w:szCs w:val="20"/>
          <w:lang w:val="es-ES"/>
        </w:rPr>
        <w:fldChar w:fldCharType="end"/>
      </w:r>
      <w:r w:rsidRPr="00F31390">
        <w:rPr>
          <w:rFonts w:ascii="Times New Roman" w:hAnsi="Times New Roman" w:cs="Times New Roman"/>
          <w:color w:val="auto"/>
          <w:sz w:val="20"/>
          <w:szCs w:val="20"/>
          <w:lang w:val="es-ES"/>
        </w:rPr>
        <w:t>. Calidad de información-Asambleístas</w:t>
      </w:r>
      <w:bookmarkEnd w:id="31"/>
    </w:p>
    <w:tbl>
      <w:tblPr>
        <w:tblStyle w:val="ListTable2"/>
        <w:tblW w:w="5070" w:type="pct"/>
        <w:tblLook w:val="04A0" w:firstRow="1" w:lastRow="0" w:firstColumn="1" w:lastColumn="0" w:noHBand="0" w:noVBand="1"/>
      </w:tblPr>
      <w:tblGrid>
        <w:gridCol w:w="1019"/>
        <w:gridCol w:w="571"/>
        <w:gridCol w:w="753"/>
        <w:gridCol w:w="456"/>
        <w:gridCol w:w="845"/>
        <w:gridCol w:w="716"/>
        <w:gridCol w:w="751"/>
        <w:gridCol w:w="497"/>
        <w:gridCol w:w="687"/>
        <w:gridCol w:w="505"/>
        <w:gridCol w:w="686"/>
        <w:gridCol w:w="599"/>
        <w:gridCol w:w="751"/>
      </w:tblGrid>
      <w:tr w:rsidR="0015344A" w:rsidRPr="00F31390" w14:paraId="68140266" w14:textId="77777777" w:rsidTr="00F313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val="restart"/>
          </w:tcPr>
          <w:p w14:paraId="7754F939" w14:textId="77777777" w:rsidR="00A324CD" w:rsidRPr="00F31390" w:rsidRDefault="00A324CD" w:rsidP="00F31390">
            <w:pPr>
              <w:spacing w:after="200"/>
              <w:jc w:val="center"/>
              <w:rPr>
                <w:rFonts w:ascii="Times New Roman" w:hAnsi="Times New Roman" w:cs="Times New Roman"/>
                <w:b w:val="0"/>
                <w:sz w:val="20"/>
                <w:szCs w:val="20"/>
                <w:lang w:val="es-ES"/>
              </w:rPr>
            </w:pPr>
          </w:p>
        </w:tc>
        <w:tc>
          <w:tcPr>
            <w:tcW w:w="749" w:type="pct"/>
            <w:gridSpan w:val="2"/>
          </w:tcPr>
          <w:p w14:paraId="11E9F38D"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Nunca</w:t>
            </w:r>
          </w:p>
        </w:tc>
        <w:tc>
          <w:tcPr>
            <w:tcW w:w="736" w:type="pct"/>
            <w:gridSpan w:val="2"/>
          </w:tcPr>
          <w:p w14:paraId="573114CE"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nunca</w:t>
            </w:r>
          </w:p>
        </w:tc>
        <w:tc>
          <w:tcPr>
            <w:tcW w:w="830" w:type="pct"/>
            <w:gridSpan w:val="2"/>
          </w:tcPr>
          <w:p w14:paraId="10F7FF9A"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Regularmente</w:t>
            </w:r>
          </w:p>
        </w:tc>
        <w:tc>
          <w:tcPr>
            <w:tcW w:w="670" w:type="pct"/>
            <w:gridSpan w:val="2"/>
          </w:tcPr>
          <w:p w14:paraId="1515657B"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siempre</w:t>
            </w:r>
          </w:p>
        </w:tc>
        <w:tc>
          <w:tcPr>
            <w:tcW w:w="674" w:type="pct"/>
            <w:gridSpan w:val="2"/>
          </w:tcPr>
          <w:p w14:paraId="70E2CB70"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Siempre</w:t>
            </w:r>
          </w:p>
        </w:tc>
        <w:tc>
          <w:tcPr>
            <w:tcW w:w="764" w:type="pct"/>
            <w:gridSpan w:val="2"/>
          </w:tcPr>
          <w:p w14:paraId="47A38AE3"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No Responde</w:t>
            </w:r>
          </w:p>
        </w:tc>
      </w:tr>
      <w:tr w:rsidR="0015344A" w:rsidRPr="00F31390" w14:paraId="564CD698"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tcPr>
          <w:p w14:paraId="62ACFE63" w14:textId="77777777" w:rsidR="00A324CD" w:rsidRPr="00F31390" w:rsidRDefault="00A324CD" w:rsidP="00F31390">
            <w:pPr>
              <w:spacing w:after="200"/>
              <w:jc w:val="center"/>
              <w:rPr>
                <w:rFonts w:ascii="Times New Roman" w:hAnsi="Times New Roman" w:cs="Times New Roman"/>
                <w:b w:val="0"/>
                <w:sz w:val="20"/>
                <w:szCs w:val="20"/>
                <w:lang w:val="es-ES"/>
              </w:rPr>
            </w:pPr>
          </w:p>
        </w:tc>
        <w:tc>
          <w:tcPr>
            <w:tcW w:w="1485" w:type="pct"/>
            <w:gridSpan w:val="4"/>
          </w:tcPr>
          <w:p w14:paraId="21A7F50F"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Negativa</w:t>
            </w:r>
          </w:p>
        </w:tc>
        <w:tc>
          <w:tcPr>
            <w:tcW w:w="2174" w:type="pct"/>
            <w:gridSpan w:val="6"/>
          </w:tcPr>
          <w:p w14:paraId="4370F2CD"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Positiva</w:t>
            </w:r>
          </w:p>
        </w:tc>
        <w:tc>
          <w:tcPr>
            <w:tcW w:w="764" w:type="pct"/>
            <w:gridSpan w:val="2"/>
          </w:tcPr>
          <w:p w14:paraId="5F1F7EB5"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p>
        </w:tc>
      </w:tr>
      <w:tr w:rsidR="0015344A" w:rsidRPr="00F31390" w14:paraId="6C329698"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5CD17430" w14:textId="77777777" w:rsidR="00A324CD" w:rsidRPr="00F31390" w:rsidRDefault="00A324C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Oportuna</w:t>
            </w:r>
          </w:p>
        </w:tc>
        <w:tc>
          <w:tcPr>
            <w:tcW w:w="323" w:type="pct"/>
          </w:tcPr>
          <w:p w14:paraId="6A632FA6" w14:textId="77777777" w:rsidR="00A324CD" w:rsidRPr="00F31390" w:rsidRDefault="002C548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7A27E7D1" w14:textId="77777777" w:rsidR="00A324CD" w:rsidRPr="00F31390" w:rsidRDefault="002C548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r w:rsidR="00A324CD" w:rsidRPr="00F31390">
              <w:rPr>
                <w:rFonts w:ascii="Times New Roman" w:hAnsi="Times New Roman" w:cs="Times New Roman"/>
                <w:sz w:val="20"/>
                <w:szCs w:val="20"/>
                <w:lang w:val="es-ES"/>
              </w:rPr>
              <w:t>%</w:t>
            </w:r>
          </w:p>
        </w:tc>
        <w:tc>
          <w:tcPr>
            <w:tcW w:w="258" w:type="pct"/>
          </w:tcPr>
          <w:p w14:paraId="67F52812" w14:textId="77777777" w:rsidR="00A324CD" w:rsidRPr="00F31390" w:rsidRDefault="002C548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78" w:type="pct"/>
          </w:tcPr>
          <w:p w14:paraId="430F3127" w14:textId="77777777" w:rsidR="00A324CD" w:rsidRPr="00F31390" w:rsidRDefault="002C548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r w:rsidR="00A324CD" w:rsidRPr="00F31390">
              <w:rPr>
                <w:rFonts w:ascii="Times New Roman" w:hAnsi="Times New Roman" w:cs="Times New Roman"/>
                <w:sz w:val="20"/>
                <w:szCs w:val="20"/>
                <w:lang w:val="es-ES"/>
              </w:rPr>
              <w:t>%</w:t>
            </w:r>
          </w:p>
        </w:tc>
        <w:tc>
          <w:tcPr>
            <w:tcW w:w="405" w:type="pct"/>
          </w:tcPr>
          <w:p w14:paraId="38DD6D40" w14:textId="77777777" w:rsidR="00A324CD" w:rsidRPr="00F31390" w:rsidRDefault="002C548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21B5000D" w14:textId="77777777" w:rsidR="00A324CD" w:rsidRPr="00F31390" w:rsidRDefault="00A324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r w:rsidR="002C5482" w:rsidRPr="00F31390">
              <w:rPr>
                <w:rFonts w:ascii="Times New Roman" w:hAnsi="Times New Roman" w:cs="Times New Roman"/>
                <w:sz w:val="20"/>
                <w:szCs w:val="20"/>
                <w:lang w:val="es-ES"/>
              </w:rPr>
              <w:t>,6</w:t>
            </w:r>
            <w:r w:rsidRPr="00F31390">
              <w:rPr>
                <w:rFonts w:ascii="Times New Roman" w:hAnsi="Times New Roman" w:cs="Times New Roman"/>
                <w:sz w:val="20"/>
                <w:szCs w:val="20"/>
                <w:lang w:val="es-ES"/>
              </w:rPr>
              <w:t>%</w:t>
            </w:r>
          </w:p>
        </w:tc>
        <w:tc>
          <w:tcPr>
            <w:tcW w:w="281" w:type="pct"/>
          </w:tcPr>
          <w:p w14:paraId="37CFB75C" w14:textId="77777777" w:rsidR="00A324CD" w:rsidRPr="00F31390" w:rsidRDefault="002C548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9" w:type="pct"/>
          </w:tcPr>
          <w:p w14:paraId="36BA0696" w14:textId="77777777" w:rsidR="00A324CD" w:rsidRPr="00F31390" w:rsidRDefault="002C548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86" w:type="pct"/>
          </w:tcPr>
          <w:p w14:paraId="199B6AE2" w14:textId="77777777" w:rsidR="00A324CD" w:rsidRPr="00F31390" w:rsidRDefault="002C548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8" w:type="pct"/>
          </w:tcPr>
          <w:p w14:paraId="7A601107" w14:textId="77777777" w:rsidR="00A324CD" w:rsidRPr="00F31390" w:rsidRDefault="002C548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r w:rsidR="00A324CD" w:rsidRPr="00F31390">
              <w:rPr>
                <w:rFonts w:ascii="Times New Roman" w:hAnsi="Times New Roman" w:cs="Times New Roman"/>
                <w:sz w:val="20"/>
                <w:szCs w:val="20"/>
                <w:lang w:val="es-ES"/>
              </w:rPr>
              <w:t>%</w:t>
            </w:r>
          </w:p>
        </w:tc>
        <w:tc>
          <w:tcPr>
            <w:tcW w:w="339" w:type="pct"/>
          </w:tcPr>
          <w:p w14:paraId="527A2AD5" w14:textId="77777777" w:rsidR="00A324CD" w:rsidRPr="00F31390" w:rsidRDefault="002C548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33CA1FCC" w14:textId="77777777" w:rsidR="00A324CD" w:rsidRPr="00F31390" w:rsidRDefault="002C5482"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F31390" w:rsidRPr="00F31390" w14:paraId="7D8F85E2"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6BC83BFA" w14:textId="77777777" w:rsidR="00A324CD" w:rsidRPr="00F31390" w:rsidRDefault="00A324C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Clara</w:t>
            </w:r>
          </w:p>
        </w:tc>
        <w:tc>
          <w:tcPr>
            <w:tcW w:w="323" w:type="pct"/>
          </w:tcPr>
          <w:p w14:paraId="7BB1E246"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72428C64"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r w:rsidR="00A324CD" w:rsidRPr="00F31390">
              <w:rPr>
                <w:rFonts w:ascii="Times New Roman" w:hAnsi="Times New Roman" w:cs="Times New Roman"/>
                <w:sz w:val="20"/>
                <w:szCs w:val="20"/>
                <w:lang w:val="es-ES"/>
              </w:rPr>
              <w:t>%</w:t>
            </w:r>
          </w:p>
        </w:tc>
        <w:tc>
          <w:tcPr>
            <w:tcW w:w="258" w:type="pct"/>
          </w:tcPr>
          <w:p w14:paraId="7E10C6FE"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78" w:type="pct"/>
          </w:tcPr>
          <w:p w14:paraId="64AF096A"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r w:rsidR="0036390B" w:rsidRPr="00F31390">
              <w:rPr>
                <w:rFonts w:ascii="Times New Roman" w:hAnsi="Times New Roman" w:cs="Times New Roman"/>
                <w:sz w:val="20"/>
                <w:szCs w:val="20"/>
                <w:lang w:val="es-ES"/>
              </w:rPr>
              <w:t>8,6</w:t>
            </w:r>
            <w:r w:rsidRPr="00F31390">
              <w:rPr>
                <w:rFonts w:ascii="Times New Roman" w:hAnsi="Times New Roman" w:cs="Times New Roman"/>
                <w:sz w:val="20"/>
                <w:szCs w:val="20"/>
                <w:lang w:val="es-ES"/>
              </w:rPr>
              <w:t>%</w:t>
            </w:r>
          </w:p>
        </w:tc>
        <w:tc>
          <w:tcPr>
            <w:tcW w:w="405" w:type="pct"/>
          </w:tcPr>
          <w:p w14:paraId="2A090D30"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384BB092"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281" w:type="pct"/>
          </w:tcPr>
          <w:p w14:paraId="4AC1AB7A"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9" w:type="pct"/>
          </w:tcPr>
          <w:p w14:paraId="02DC4A61"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86" w:type="pct"/>
          </w:tcPr>
          <w:p w14:paraId="581E23A8"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8" w:type="pct"/>
          </w:tcPr>
          <w:p w14:paraId="174ADB9F"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39" w:type="pct"/>
          </w:tcPr>
          <w:p w14:paraId="2DD82958"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12</w:t>
            </w:r>
          </w:p>
        </w:tc>
        <w:tc>
          <w:tcPr>
            <w:tcW w:w="425" w:type="pct"/>
          </w:tcPr>
          <w:p w14:paraId="58B6F2DA"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42,9</w:t>
            </w:r>
            <w:r w:rsidR="00A324CD" w:rsidRPr="00F31390">
              <w:rPr>
                <w:rFonts w:ascii="Times New Roman" w:hAnsi="Times New Roman" w:cs="Times New Roman"/>
                <w:sz w:val="20"/>
                <w:szCs w:val="20"/>
                <w:lang w:val="es-ES"/>
              </w:rPr>
              <w:t>%</w:t>
            </w:r>
          </w:p>
        </w:tc>
      </w:tr>
      <w:tr w:rsidR="0015344A" w:rsidRPr="00F31390" w14:paraId="19E03AB2"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06103680" w14:textId="77777777" w:rsidR="00A324CD" w:rsidRPr="00F31390" w:rsidRDefault="00A324C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Veraz</w:t>
            </w:r>
          </w:p>
        </w:tc>
        <w:tc>
          <w:tcPr>
            <w:tcW w:w="323" w:type="pct"/>
          </w:tcPr>
          <w:p w14:paraId="370788AB" w14:textId="77777777" w:rsidR="00A324CD"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5" w:type="pct"/>
          </w:tcPr>
          <w:p w14:paraId="3712DC7E" w14:textId="77777777" w:rsidR="00A324CD"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258" w:type="pct"/>
          </w:tcPr>
          <w:p w14:paraId="69A1957A" w14:textId="77777777" w:rsidR="00A324CD"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78" w:type="pct"/>
          </w:tcPr>
          <w:p w14:paraId="76F06300" w14:textId="77777777" w:rsidR="00A324CD"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405" w:type="pct"/>
          </w:tcPr>
          <w:p w14:paraId="7F12F699" w14:textId="77777777" w:rsidR="00A324CD"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158B58AD" w14:textId="77777777" w:rsidR="00A324CD"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81" w:type="pct"/>
          </w:tcPr>
          <w:p w14:paraId="1DD59986" w14:textId="77777777" w:rsidR="00A324CD"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9" w:type="pct"/>
          </w:tcPr>
          <w:p w14:paraId="266F77C2" w14:textId="77777777" w:rsidR="00A324CD"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r w:rsidR="00A324CD" w:rsidRPr="00F31390">
              <w:rPr>
                <w:rFonts w:ascii="Times New Roman" w:hAnsi="Times New Roman" w:cs="Times New Roman"/>
                <w:sz w:val="20"/>
                <w:szCs w:val="20"/>
                <w:lang w:val="es-ES"/>
              </w:rPr>
              <w:t>%</w:t>
            </w:r>
          </w:p>
        </w:tc>
        <w:tc>
          <w:tcPr>
            <w:tcW w:w="286" w:type="pct"/>
          </w:tcPr>
          <w:p w14:paraId="1D520B4B" w14:textId="77777777" w:rsidR="00A324CD"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8" w:type="pct"/>
          </w:tcPr>
          <w:p w14:paraId="6F881077" w14:textId="77777777" w:rsidR="00A324CD"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339" w:type="pct"/>
          </w:tcPr>
          <w:p w14:paraId="51EC855D" w14:textId="77777777" w:rsidR="00A324CD"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79C51C6B" w14:textId="77777777" w:rsidR="00A324CD"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F31390" w:rsidRPr="00F31390" w14:paraId="19E8F938"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4A388206" w14:textId="77777777" w:rsidR="00A324CD" w:rsidRPr="00F31390" w:rsidRDefault="00A324C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Imparcial</w:t>
            </w:r>
          </w:p>
        </w:tc>
        <w:tc>
          <w:tcPr>
            <w:tcW w:w="323" w:type="pct"/>
          </w:tcPr>
          <w:p w14:paraId="74E10554"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5" w:type="pct"/>
          </w:tcPr>
          <w:p w14:paraId="77966FF5"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258" w:type="pct"/>
          </w:tcPr>
          <w:p w14:paraId="6152015D"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78" w:type="pct"/>
          </w:tcPr>
          <w:p w14:paraId="220B3443"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405" w:type="pct"/>
          </w:tcPr>
          <w:p w14:paraId="22E0C243"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2389489A"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r w:rsidR="00A324CD" w:rsidRPr="00F31390">
              <w:rPr>
                <w:rFonts w:ascii="Times New Roman" w:hAnsi="Times New Roman" w:cs="Times New Roman"/>
                <w:sz w:val="20"/>
                <w:szCs w:val="20"/>
                <w:lang w:val="es-ES"/>
              </w:rPr>
              <w:t>%</w:t>
            </w:r>
          </w:p>
        </w:tc>
        <w:tc>
          <w:tcPr>
            <w:tcW w:w="281" w:type="pct"/>
          </w:tcPr>
          <w:p w14:paraId="64B301A0"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9" w:type="pct"/>
          </w:tcPr>
          <w:p w14:paraId="4252547B"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r w:rsidR="00A324CD" w:rsidRPr="00F31390">
              <w:rPr>
                <w:rFonts w:ascii="Times New Roman" w:hAnsi="Times New Roman" w:cs="Times New Roman"/>
                <w:sz w:val="20"/>
                <w:szCs w:val="20"/>
                <w:lang w:val="es-ES"/>
              </w:rPr>
              <w:t>%</w:t>
            </w:r>
          </w:p>
        </w:tc>
        <w:tc>
          <w:tcPr>
            <w:tcW w:w="286" w:type="pct"/>
          </w:tcPr>
          <w:p w14:paraId="6B7FC819"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8" w:type="pct"/>
          </w:tcPr>
          <w:p w14:paraId="202C69FC"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339" w:type="pct"/>
          </w:tcPr>
          <w:p w14:paraId="62EAA89C"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13</w:t>
            </w:r>
          </w:p>
        </w:tc>
        <w:tc>
          <w:tcPr>
            <w:tcW w:w="425" w:type="pct"/>
          </w:tcPr>
          <w:p w14:paraId="5F534E20" w14:textId="77777777" w:rsidR="00A324CD" w:rsidRPr="00F31390" w:rsidRDefault="0036390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46,5%</w:t>
            </w:r>
          </w:p>
        </w:tc>
      </w:tr>
      <w:tr w:rsidR="0015344A" w:rsidRPr="00F31390" w14:paraId="3E325618"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19AD99C9" w14:textId="77777777" w:rsidR="0036390B" w:rsidRPr="00F31390" w:rsidRDefault="0036390B"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lastRenderedPageBreak/>
              <w:t>Completa</w:t>
            </w:r>
          </w:p>
        </w:tc>
        <w:tc>
          <w:tcPr>
            <w:tcW w:w="323" w:type="pct"/>
          </w:tcPr>
          <w:p w14:paraId="33F16F97" w14:textId="77777777" w:rsidR="0036390B"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5052B6D7" w14:textId="77777777" w:rsidR="0036390B" w:rsidRPr="00F31390" w:rsidRDefault="00860904"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r w:rsidR="0036390B" w:rsidRPr="00F31390">
              <w:rPr>
                <w:rFonts w:ascii="Times New Roman" w:hAnsi="Times New Roman" w:cs="Times New Roman"/>
                <w:sz w:val="20"/>
                <w:szCs w:val="20"/>
                <w:lang w:val="es-ES"/>
              </w:rPr>
              <w:t>%</w:t>
            </w:r>
          </w:p>
        </w:tc>
        <w:tc>
          <w:tcPr>
            <w:tcW w:w="258" w:type="pct"/>
          </w:tcPr>
          <w:p w14:paraId="103D3EC9" w14:textId="77777777" w:rsidR="0036390B"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78" w:type="pct"/>
          </w:tcPr>
          <w:p w14:paraId="189E4EFB" w14:textId="77777777" w:rsidR="0036390B" w:rsidRPr="00F31390" w:rsidRDefault="00860904"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r w:rsidR="0036390B" w:rsidRPr="00F31390">
              <w:rPr>
                <w:rFonts w:ascii="Times New Roman" w:hAnsi="Times New Roman" w:cs="Times New Roman"/>
                <w:sz w:val="20"/>
                <w:szCs w:val="20"/>
                <w:lang w:val="es-ES"/>
              </w:rPr>
              <w:t>%</w:t>
            </w:r>
          </w:p>
        </w:tc>
        <w:tc>
          <w:tcPr>
            <w:tcW w:w="405" w:type="pct"/>
          </w:tcPr>
          <w:p w14:paraId="0C48C23D" w14:textId="77777777" w:rsidR="0036390B"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25" w:type="pct"/>
          </w:tcPr>
          <w:p w14:paraId="5E504379" w14:textId="77777777" w:rsidR="0036390B" w:rsidRPr="00F31390" w:rsidRDefault="00860904"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281" w:type="pct"/>
          </w:tcPr>
          <w:p w14:paraId="48396454" w14:textId="77777777" w:rsidR="0036390B"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9" w:type="pct"/>
          </w:tcPr>
          <w:p w14:paraId="5CCACF84" w14:textId="77777777" w:rsidR="0036390B" w:rsidRPr="00F31390" w:rsidRDefault="00860904"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r w:rsidR="0036390B" w:rsidRPr="00F31390">
              <w:rPr>
                <w:rFonts w:ascii="Times New Roman" w:hAnsi="Times New Roman" w:cs="Times New Roman"/>
                <w:sz w:val="20"/>
                <w:szCs w:val="20"/>
                <w:lang w:val="es-ES"/>
              </w:rPr>
              <w:t>%</w:t>
            </w:r>
          </w:p>
        </w:tc>
        <w:tc>
          <w:tcPr>
            <w:tcW w:w="286" w:type="pct"/>
          </w:tcPr>
          <w:p w14:paraId="6B87F575" w14:textId="77777777" w:rsidR="0036390B"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8" w:type="pct"/>
          </w:tcPr>
          <w:p w14:paraId="59E08908" w14:textId="77777777" w:rsidR="0036390B" w:rsidRPr="00F31390" w:rsidRDefault="00860904"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r w:rsidR="0036390B" w:rsidRPr="00F31390">
              <w:rPr>
                <w:rFonts w:ascii="Times New Roman" w:hAnsi="Times New Roman" w:cs="Times New Roman"/>
                <w:sz w:val="20"/>
                <w:szCs w:val="20"/>
                <w:lang w:val="es-ES"/>
              </w:rPr>
              <w:t>%</w:t>
            </w:r>
          </w:p>
        </w:tc>
        <w:tc>
          <w:tcPr>
            <w:tcW w:w="339" w:type="pct"/>
          </w:tcPr>
          <w:p w14:paraId="15F5D7BE" w14:textId="77777777" w:rsidR="0036390B"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12</w:t>
            </w:r>
          </w:p>
        </w:tc>
        <w:tc>
          <w:tcPr>
            <w:tcW w:w="425" w:type="pct"/>
          </w:tcPr>
          <w:p w14:paraId="136253B7" w14:textId="77777777" w:rsidR="0036390B" w:rsidRPr="00F31390" w:rsidRDefault="0036390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42,9%</w:t>
            </w:r>
          </w:p>
        </w:tc>
      </w:tr>
    </w:tbl>
    <w:p w14:paraId="27655175" w14:textId="77777777" w:rsidR="006D18BA" w:rsidRPr="00F31390" w:rsidRDefault="006D18BA" w:rsidP="00F31390">
      <w:pPr>
        <w:spacing w:line="240" w:lineRule="auto"/>
        <w:rPr>
          <w:rFonts w:ascii="Times New Roman" w:hAnsi="Times New Roman" w:cs="Times New Roman"/>
          <w:sz w:val="20"/>
          <w:szCs w:val="20"/>
          <w:lang w:val="es-ES"/>
        </w:rPr>
      </w:pPr>
      <w:r w:rsidRPr="00F31390">
        <w:rPr>
          <w:rFonts w:ascii="Times New Roman" w:hAnsi="Times New Roman" w:cs="Times New Roman"/>
          <w:sz w:val="20"/>
          <w:szCs w:val="20"/>
          <w:lang w:val="es-ES"/>
        </w:rPr>
        <w:t>Fuente: Encuesta de credibilidad de medios, periodistas y fuentes en Ecuador 2014</w:t>
      </w:r>
    </w:p>
    <w:p w14:paraId="500BA55F" w14:textId="1E147638" w:rsidR="00F00C9A" w:rsidRPr="00F31390" w:rsidRDefault="00A01636" w:rsidP="00F31390">
      <w:pPr>
        <w:spacing w:line="360" w:lineRule="auto"/>
        <w:ind w:firstLine="709"/>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En la tabla 6 podemos ver los resultado</w:t>
      </w:r>
      <w:r w:rsidR="00ED3694" w:rsidRPr="00F31390">
        <w:rPr>
          <w:rFonts w:ascii="Times New Roman" w:hAnsi="Times New Roman" w:cs="Times New Roman"/>
          <w:sz w:val="24"/>
          <w:szCs w:val="24"/>
          <w:lang w:val="es-ES"/>
        </w:rPr>
        <w:t>s</w:t>
      </w:r>
      <w:r w:rsidRPr="00F31390">
        <w:rPr>
          <w:rFonts w:ascii="Times New Roman" w:hAnsi="Times New Roman" w:cs="Times New Roman"/>
          <w:sz w:val="24"/>
          <w:szCs w:val="24"/>
          <w:lang w:val="es-ES"/>
        </w:rPr>
        <w:t xml:space="preserve"> obtenido</w:t>
      </w:r>
      <w:r w:rsidR="00ED3694" w:rsidRPr="00F31390">
        <w:rPr>
          <w:rFonts w:ascii="Times New Roman" w:hAnsi="Times New Roman" w:cs="Times New Roman"/>
          <w:sz w:val="24"/>
          <w:szCs w:val="24"/>
          <w:lang w:val="es-ES"/>
        </w:rPr>
        <w:t>s</w:t>
      </w:r>
      <w:r w:rsidRPr="00F31390">
        <w:rPr>
          <w:rFonts w:ascii="Times New Roman" w:hAnsi="Times New Roman" w:cs="Times New Roman"/>
          <w:sz w:val="24"/>
          <w:szCs w:val="24"/>
          <w:lang w:val="es-ES"/>
        </w:rPr>
        <w:t xml:space="preserve"> en cuanto a la calificación de los asambleístas representando a la fuente pública menos acogida por los periodistas. En </w:t>
      </w:r>
      <w:r w:rsidR="001516BC" w:rsidRPr="00F31390">
        <w:rPr>
          <w:rFonts w:ascii="Times New Roman" w:hAnsi="Times New Roman" w:cs="Times New Roman"/>
          <w:sz w:val="24"/>
          <w:szCs w:val="24"/>
          <w:lang w:val="es-ES"/>
        </w:rPr>
        <w:t>este caso</w:t>
      </w:r>
      <w:r w:rsidRPr="00F31390">
        <w:rPr>
          <w:rFonts w:ascii="Times New Roman" w:hAnsi="Times New Roman" w:cs="Times New Roman"/>
          <w:sz w:val="24"/>
          <w:szCs w:val="24"/>
          <w:lang w:val="es-ES"/>
        </w:rPr>
        <w:t xml:space="preserve"> podemos ver que </w:t>
      </w:r>
      <w:r w:rsidR="001516BC" w:rsidRPr="00F31390">
        <w:rPr>
          <w:rFonts w:ascii="Times New Roman" w:hAnsi="Times New Roman" w:cs="Times New Roman"/>
          <w:sz w:val="24"/>
          <w:szCs w:val="24"/>
          <w:lang w:val="es-ES"/>
        </w:rPr>
        <w:t xml:space="preserve">al contrario del gobierno local, los asambleístas </w:t>
      </w:r>
      <w:r w:rsidRPr="00F31390">
        <w:rPr>
          <w:rFonts w:ascii="Times New Roman" w:hAnsi="Times New Roman" w:cs="Times New Roman"/>
          <w:sz w:val="24"/>
          <w:szCs w:val="24"/>
          <w:lang w:val="es-ES"/>
        </w:rPr>
        <w:t>obtiene</w:t>
      </w:r>
      <w:r w:rsidR="001516BC" w:rsidRPr="00F31390">
        <w:rPr>
          <w:rFonts w:ascii="Times New Roman" w:hAnsi="Times New Roman" w:cs="Times New Roman"/>
          <w:sz w:val="24"/>
          <w:szCs w:val="24"/>
          <w:lang w:val="es-ES"/>
        </w:rPr>
        <w:t>n</w:t>
      </w:r>
      <w:r w:rsidRPr="00F31390">
        <w:rPr>
          <w:rFonts w:ascii="Times New Roman" w:hAnsi="Times New Roman" w:cs="Times New Roman"/>
          <w:sz w:val="24"/>
          <w:szCs w:val="24"/>
          <w:lang w:val="es-ES"/>
        </w:rPr>
        <w:t xml:space="preserve"> calificaciones negativas respaldadas por la mayoría de periodistas</w:t>
      </w:r>
      <w:r w:rsidR="001516BC" w:rsidRPr="00F31390">
        <w:rPr>
          <w:rFonts w:ascii="Times New Roman" w:hAnsi="Times New Roman" w:cs="Times New Roman"/>
          <w:sz w:val="24"/>
          <w:szCs w:val="24"/>
          <w:lang w:val="es-ES"/>
        </w:rPr>
        <w:t xml:space="preserve"> y</w:t>
      </w:r>
      <w:r w:rsidRPr="00F31390">
        <w:rPr>
          <w:rFonts w:ascii="Times New Roman" w:hAnsi="Times New Roman" w:cs="Times New Roman"/>
          <w:sz w:val="24"/>
          <w:szCs w:val="24"/>
          <w:lang w:val="es-ES"/>
        </w:rPr>
        <w:t xml:space="preserve"> aumenta</w:t>
      </w:r>
      <w:r w:rsidR="001516BC" w:rsidRPr="00F31390">
        <w:rPr>
          <w:rFonts w:ascii="Times New Roman" w:hAnsi="Times New Roman" w:cs="Times New Roman"/>
          <w:sz w:val="24"/>
          <w:szCs w:val="24"/>
          <w:lang w:val="es-ES"/>
        </w:rPr>
        <w:t>n</w:t>
      </w:r>
      <w:r w:rsidRPr="00F31390">
        <w:rPr>
          <w:rFonts w:ascii="Times New Roman" w:hAnsi="Times New Roman" w:cs="Times New Roman"/>
          <w:sz w:val="24"/>
          <w:szCs w:val="24"/>
          <w:lang w:val="es-ES"/>
        </w:rPr>
        <w:t xml:space="preserve"> también el porcentaje de los periodistas que se abstuvieron de contestar la pregunta a más del 38%. En primer lugar podemos ver que la información oportuna tiene una calificación negativa del 50% frente a un 10,7% que respalda una calificación positiva. Lo mismo se repite en cada una de las características esenciales con las que debe cumplir la información de la fuente para ser considerada de calidad. La calificación negativa está respaldada en cada caso por un porcentaje mayor: Claridad (39,3% vs. 17,9%), veracidad (46,4% vs. 14,3%) e</w:t>
      </w:r>
      <w:r w:rsidR="00ED3694" w:rsidRPr="00F31390">
        <w:rPr>
          <w:rFonts w:ascii="Times New Roman" w:hAnsi="Times New Roman" w:cs="Times New Roman"/>
          <w:sz w:val="24"/>
          <w:szCs w:val="24"/>
          <w:lang w:val="es-ES"/>
        </w:rPr>
        <w:t xml:space="preserve"> imparcialidad (46,4% vs. 7,1%). La</w:t>
      </w:r>
      <w:r w:rsidRPr="00F31390">
        <w:rPr>
          <w:rFonts w:ascii="Times New Roman" w:hAnsi="Times New Roman" w:cs="Times New Roman"/>
          <w:sz w:val="24"/>
          <w:szCs w:val="24"/>
          <w:lang w:val="es-ES"/>
        </w:rPr>
        <w:t xml:space="preserve"> </w:t>
      </w:r>
      <w:r w:rsidR="00ED3694" w:rsidRPr="00F31390">
        <w:rPr>
          <w:rFonts w:ascii="Times New Roman" w:hAnsi="Times New Roman" w:cs="Times New Roman"/>
          <w:sz w:val="24"/>
          <w:szCs w:val="24"/>
          <w:lang w:val="es-ES"/>
        </w:rPr>
        <w:t xml:space="preserve">calificación positiva de la </w:t>
      </w:r>
      <w:r w:rsidRPr="00F31390">
        <w:rPr>
          <w:rFonts w:ascii="Times New Roman" w:hAnsi="Times New Roman" w:cs="Times New Roman"/>
          <w:sz w:val="24"/>
          <w:szCs w:val="24"/>
          <w:lang w:val="es-ES"/>
        </w:rPr>
        <w:t>información completa</w:t>
      </w:r>
      <w:r w:rsidR="00ED3694" w:rsidRPr="00F31390">
        <w:rPr>
          <w:rFonts w:ascii="Times New Roman" w:hAnsi="Times New Roman" w:cs="Times New Roman"/>
          <w:sz w:val="24"/>
          <w:szCs w:val="24"/>
          <w:lang w:val="es-ES"/>
        </w:rPr>
        <w:t xml:space="preserve"> por su parte, está respaldada por el 35,8% versus un 21,4%. </w:t>
      </w:r>
      <w:r w:rsidR="001516BC" w:rsidRPr="00F31390">
        <w:rPr>
          <w:rFonts w:ascii="Times New Roman" w:hAnsi="Times New Roman" w:cs="Times New Roman"/>
          <w:sz w:val="24"/>
          <w:szCs w:val="24"/>
          <w:lang w:val="es-ES"/>
        </w:rPr>
        <w:t xml:space="preserve">Por lo tanto podemos ver que las calificaciones de cada </w:t>
      </w:r>
      <w:r w:rsidR="005C3A13" w:rsidRPr="00F31390">
        <w:rPr>
          <w:rFonts w:ascii="Times New Roman" w:hAnsi="Times New Roman" w:cs="Times New Roman"/>
          <w:sz w:val="24"/>
          <w:szCs w:val="24"/>
          <w:lang w:val="es-ES"/>
        </w:rPr>
        <w:t>fuente</w:t>
      </w:r>
      <w:r w:rsidR="001516BC" w:rsidRPr="00F31390">
        <w:rPr>
          <w:rFonts w:ascii="Times New Roman" w:hAnsi="Times New Roman" w:cs="Times New Roman"/>
          <w:sz w:val="24"/>
          <w:szCs w:val="24"/>
          <w:lang w:val="es-ES"/>
        </w:rPr>
        <w:t xml:space="preserve"> van de acuerdo a lo descubierto en la tabla 2. </w:t>
      </w:r>
    </w:p>
    <w:p w14:paraId="1BFB89A4" w14:textId="585037F3" w:rsidR="002E2240" w:rsidRPr="00F31390" w:rsidRDefault="002E2240" w:rsidP="00F31390">
      <w:pPr>
        <w:pStyle w:val="Epgrafe"/>
        <w:spacing w:line="360" w:lineRule="auto"/>
        <w:rPr>
          <w:rFonts w:ascii="Times New Roman" w:hAnsi="Times New Roman" w:cs="Times New Roman"/>
          <w:b/>
          <w:color w:val="auto"/>
          <w:sz w:val="20"/>
          <w:szCs w:val="20"/>
          <w:lang w:val="es-ES"/>
        </w:rPr>
      </w:pPr>
      <w:bookmarkStart w:id="32" w:name="_Toc456111763"/>
      <w:r w:rsidRPr="00F31390">
        <w:rPr>
          <w:rFonts w:ascii="Times New Roman" w:hAnsi="Times New Roman" w:cs="Times New Roman"/>
          <w:color w:val="auto"/>
          <w:sz w:val="20"/>
          <w:szCs w:val="20"/>
          <w:lang w:val="es-ES"/>
        </w:rPr>
        <w:t xml:space="preserve">Tabla </w:t>
      </w:r>
      <w:r w:rsidRPr="00F31390">
        <w:rPr>
          <w:rFonts w:ascii="Times New Roman" w:hAnsi="Times New Roman" w:cs="Times New Roman"/>
          <w:color w:val="auto"/>
          <w:sz w:val="20"/>
          <w:szCs w:val="20"/>
          <w:lang w:val="es-ES"/>
        </w:rPr>
        <w:fldChar w:fldCharType="begin"/>
      </w:r>
      <w:r w:rsidRPr="00F31390">
        <w:rPr>
          <w:rFonts w:ascii="Times New Roman" w:hAnsi="Times New Roman" w:cs="Times New Roman"/>
          <w:color w:val="auto"/>
          <w:sz w:val="20"/>
          <w:szCs w:val="20"/>
          <w:lang w:val="es-ES"/>
        </w:rPr>
        <w:instrText xml:space="preserve"> SEQ Tabla \* ARABIC </w:instrText>
      </w:r>
      <w:r w:rsidRPr="00F31390">
        <w:rPr>
          <w:rFonts w:ascii="Times New Roman" w:hAnsi="Times New Roman" w:cs="Times New Roman"/>
          <w:color w:val="auto"/>
          <w:sz w:val="20"/>
          <w:szCs w:val="20"/>
          <w:lang w:val="es-ES"/>
        </w:rPr>
        <w:fldChar w:fldCharType="separate"/>
      </w:r>
      <w:r w:rsidR="0015344A" w:rsidRPr="00F31390">
        <w:rPr>
          <w:rFonts w:ascii="Times New Roman" w:hAnsi="Times New Roman" w:cs="Times New Roman"/>
          <w:color w:val="auto"/>
          <w:sz w:val="20"/>
          <w:szCs w:val="20"/>
          <w:lang w:val="es-ES"/>
        </w:rPr>
        <w:t>8</w:t>
      </w:r>
      <w:r w:rsidRPr="00F31390">
        <w:rPr>
          <w:rFonts w:ascii="Times New Roman" w:hAnsi="Times New Roman" w:cs="Times New Roman"/>
          <w:color w:val="auto"/>
          <w:sz w:val="20"/>
          <w:szCs w:val="20"/>
          <w:lang w:val="es-ES"/>
        </w:rPr>
        <w:fldChar w:fldCharType="end"/>
      </w:r>
      <w:r w:rsidRPr="00F31390">
        <w:rPr>
          <w:rFonts w:ascii="Times New Roman" w:hAnsi="Times New Roman" w:cs="Times New Roman"/>
          <w:color w:val="auto"/>
          <w:sz w:val="20"/>
          <w:szCs w:val="20"/>
          <w:lang w:val="es-ES"/>
        </w:rPr>
        <w:t>.Calidad de la Información-Colegios Públicos</w:t>
      </w:r>
      <w:bookmarkEnd w:id="32"/>
    </w:p>
    <w:tbl>
      <w:tblPr>
        <w:tblStyle w:val="ListTable2"/>
        <w:tblW w:w="5070" w:type="pct"/>
        <w:tblLook w:val="04A0" w:firstRow="1" w:lastRow="0" w:firstColumn="1" w:lastColumn="0" w:noHBand="0" w:noVBand="1"/>
      </w:tblPr>
      <w:tblGrid>
        <w:gridCol w:w="1019"/>
        <w:gridCol w:w="585"/>
        <w:gridCol w:w="693"/>
        <w:gridCol w:w="463"/>
        <w:gridCol w:w="852"/>
        <w:gridCol w:w="716"/>
        <w:gridCol w:w="751"/>
        <w:gridCol w:w="502"/>
        <w:gridCol w:w="695"/>
        <w:gridCol w:w="512"/>
        <w:gridCol w:w="693"/>
        <w:gridCol w:w="604"/>
        <w:gridCol w:w="751"/>
      </w:tblGrid>
      <w:tr w:rsidR="0015344A" w:rsidRPr="00F31390" w14:paraId="12758CAA" w14:textId="77777777" w:rsidTr="00F313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val="restart"/>
          </w:tcPr>
          <w:p w14:paraId="07054F8B" w14:textId="77777777" w:rsidR="00DA4BCB" w:rsidRPr="00F31390" w:rsidRDefault="00DA4BCB" w:rsidP="00F31390">
            <w:pPr>
              <w:spacing w:after="200"/>
              <w:jc w:val="center"/>
              <w:rPr>
                <w:rFonts w:ascii="Times New Roman" w:hAnsi="Times New Roman" w:cs="Times New Roman"/>
                <w:b w:val="0"/>
                <w:sz w:val="20"/>
                <w:szCs w:val="20"/>
                <w:lang w:val="es-ES"/>
              </w:rPr>
            </w:pPr>
          </w:p>
        </w:tc>
        <w:tc>
          <w:tcPr>
            <w:tcW w:w="723" w:type="pct"/>
            <w:gridSpan w:val="2"/>
          </w:tcPr>
          <w:p w14:paraId="71C9343A"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Nunca</w:t>
            </w:r>
          </w:p>
        </w:tc>
        <w:tc>
          <w:tcPr>
            <w:tcW w:w="744" w:type="pct"/>
            <w:gridSpan w:val="2"/>
          </w:tcPr>
          <w:p w14:paraId="4EE57FC5"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nunca</w:t>
            </w:r>
          </w:p>
        </w:tc>
        <w:tc>
          <w:tcPr>
            <w:tcW w:w="830" w:type="pct"/>
            <w:gridSpan w:val="2"/>
          </w:tcPr>
          <w:p w14:paraId="55637538"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Regularmente</w:t>
            </w:r>
          </w:p>
        </w:tc>
        <w:tc>
          <w:tcPr>
            <w:tcW w:w="677" w:type="pct"/>
            <w:gridSpan w:val="2"/>
          </w:tcPr>
          <w:p w14:paraId="6394B836"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siempre</w:t>
            </w:r>
          </w:p>
        </w:tc>
        <w:tc>
          <w:tcPr>
            <w:tcW w:w="681" w:type="pct"/>
            <w:gridSpan w:val="2"/>
          </w:tcPr>
          <w:p w14:paraId="5B6BEBC6"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Siempre</w:t>
            </w:r>
          </w:p>
        </w:tc>
        <w:tc>
          <w:tcPr>
            <w:tcW w:w="768" w:type="pct"/>
            <w:gridSpan w:val="2"/>
          </w:tcPr>
          <w:p w14:paraId="5640E3F2"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No Responde</w:t>
            </w:r>
          </w:p>
        </w:tc>
      </w:tr>
      <w:tr w:rsidR="0015344A" w:rsidRPr="00F31390" w14:paraId="5E7E2DC9"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tcPr>
          <w:p w14:paraId="42A20FC1" w14:textId="77777777" w:rsidR="00DA4BCB" w:rsidRPr="00F31390" w:rsidRDefault="00DA4BCB" w:rsidP="00F31390">
            <w:pPr>
              <w:spacing w:after="200"/>
              <w:jc w:val="center"/>
              <w:rPr>
                <w:rFonts w:ascii="Times New Roman" w:hAnsi="Times New Roman" w:cs="Times New Roman"/>
                <w:b w:val="0"/>
                <w:sz w:val="20"/>
                <w:szCs w:val="20"/>
                <w:lang w:val="es-ES"/>
              </w:rPr>
            </w:pPr>
          </w:p>
        </w:tc>
        <w:tc>
          <w:tcPr>
            <w:tcW w:w="1467" w:type="pct"/>
            <w:gridSpan w:val="4"/>
          </w:tcPr>
          <w:p w14:paraId="5E432937"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Negativa</w:t>
            </w:r>
          </w:p>
        </w:tc>
        <w:tc>
          <w:tcPr>
            <w:tcW w:w="2188" w:type="pct"/>
            <w:gridSpan w:val="6"/>
          </w:tcPr>
          <w:p w14:paraId="51911578"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Positiva</w:t>
            </w:r>
          </w:p>
        </w:tc>
        <w:tc>
          <w:tcPr>
            <w:tcW w:w="768" w:type="pct"/>
            <w:gridSpan w:val="2"/>
          </w:tcPr>
          <w:p w14:paraId="45F18B6A"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p>
        </w:tc>
      </w:tr>
      <w:tr w:rsidR="0015344A" w:rsidRPr="00F31390" w14:paraId="11DDD470"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29AF4E6A" w14:textId="77777777" w:rsidR="0014469B" w:rsidRPr="00F31390" w:rsidRDefault="0014469B"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Oportuna</w:t>
            </w:r>
          </w:p>
        </w:tc>
        <w:tc>
          <w:tcPr>
            <w:tcW w:w="331" w:type="pct"/>
          </w:tcPr>
          <w:p w14:paraId="455FFC8B"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92" w:type="pct"/>
          </w:tcPr>
          <w:p w14:paraId="0E6837A4"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62" w:type="pct"/>
          </w:tcPr>
          <w:p w14:paraId="4F2B4B92"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82" w:type="pct"/>
          </w:tcPr>
          <w:p w14:paraId="4AFEF455"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405" w:type="pct"/>
          </w:tcPr>
          <w:p w14:paraId="31F047FB"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25" w:type="pct"/>
          </w:tcPr>
          <w:p w14:paraId="6A063F9F"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17,8%</w:t>
            </w:r>
          </w:p>
        </w:tc>
        <w:tc>
          <w:tcPr>
            <w:tcW w:w="284" w:type="pct"/>
          </w:tcPr>
          <w:p w14:paraId="0CC3B5FE"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92" w:type="pct"/>
          </w:tcPr>
          <w:p w14:paraId="4B299515"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90" w:type="pct"/>
          </w:tcPr>
          <w:p w14:paraId="15492F3B"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92" w:type="pct"/>
          </w:tcPr>
          <w:p w14:paraId="33A5B3CA"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342" w:type="pct"/>
          </w:tcPr>
          <w:p w14:paraId="76EF1F8D"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4E9A55E3"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F31390" w:rsidRPr="00F31390" w14:paraId="3802E07F"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062B808B" w14:textId="77777777" w:rsidR="0014469B" w:rsidRPr="00F31390" w:rsidRDefault="0014469B"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Clara</w:t>
            </w:r>
          </w:p>
        </w:tc>
        <w:tc>
          <w:tcPr>
            <w:tcW w:w="331" w:type="pct"/>
          </w:tcPr>
          <w:p w14:paraId="4DEEFC48"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92" w:type="pct"/>
          </w:tcPr>
          <w:p w14:paraId="6451414D"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62" w:type="pct"/>
          </w:tcPr>
          <w:p w14:paraId="1C431D70"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82" w:type="pct"/>
          </w:tcPr>
          <w:p w14:paraId="55CD0BD5"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405" w:type="pct"/>
          </w:tcPr>
          <w:p w14:paraId="364BC26C"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136E6D1F"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284" w:type="pct"/>
          </w:tcPr>
          <w:p w14:paraId="0E5D0778"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92" w:type="pct"/>
          </w:tcPr>
          <w:p w14:paraId="21F44BD4"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90" w:type="pct"/>
          </w:tcPr>
          <w:p w14:paraId="340DD790"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92" w:type="pct"/>
          </w:tcPr>
          <w:p w14:paraId="12137719"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42" w:type="pct"/>
          </w:tcPr>
          <w:p w14:paraId="0FCCAE03"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3A3C57D9"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15344A" w:rsidRPr="00F31390" w14:paraId="5EEA18AB"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616B389C" w14:textId="77777777" w:rsidR="0014469B" w:rsidRPr="00F31390" w:rsidRDefault="0014469B"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Veraz</w:t>
            </w:r>
          </w:p>
        </w:tc>
        <w:tc>
          <w:tcPr>
            <w:tcW w:w="331" w:type="pct"/>
          </w:tcPr>
          <w:p w14:paraId="696795A8"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92" w:type="pct"/>
          </w:tcPr>
          <w:p w14:paraId="45E537D4"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62" w:type="pct"/>
          </w:tcPr>
          <w:p w14:paraId="059BAC24"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12</w:t>
            </w:r>
          </w:p>
        </w:tc>
        <w:tc>
          <w:tcPr>
            <w:tcW w:w="482" w:type="pct"/>
          </w:tcPr>
          <w:p w14:paraId="402798AD"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42,9%</w:t>
            </w:r>
          </w:p>
        </w:tc>
        <w:tc>
          <w:tcPr>
            <w:tcW w:w="405" w:type="pct"/>
          </w:tcPr>
          <w:p w14:paraId="4A18F625"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3AA7C65A"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84" w:type="pct"/>
          </w:tcPr>
          <w:p w14:paraId="51714D86"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92" w:type="pct"/>
          </w:tcPr>
          <w:p w14:paraId="02B7FDED"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90" w:type="pct"/>
          </w:tcPr>
          <w:p w14:paraId="67952451"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92" w:type="pct"/>
          </w:tcPr>
          <w:p w14:paraId="5F9F329C"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42" w:type="pct"/>
          </w:tcPr>
          <w:p w14:paraId="79656CD3"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430CD8E8"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F31390" w:rsidRPr="00F31390" w14:paraId="3CCF9E41"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55C13089" w14:textId="77777777" w:rsidR="0014469B" w:rsidRPr="00F31390" w:rsidRDefault="0014469B"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Imparcial</w:t>
            </w:r>
          </w:p>
        </w:tc>
        <w:tc>
          <w:tcPr>
            <w:tcW w:w="331" w:type="pct"/>
          </w:tcPr>
          <w:p w14:paraId="6F6FDE7E"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92" w:type="pct"/>
          </w:tcPr>
          <w:p w14:paraId="31B7891A"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62" w:type="pct"/>
          </w:tcPr>
          <w:p w14:paraId="691371B3"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82" w:type="pct"/>
          </w:tcPr>
          <w:p w14:paraId="29FDD644"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c>
          <w:tcPr>
            <w:tcW w:w="405" w:type="pct"/>
          </w:tcPr>
          <w:p w14:paraId="0A11BA4F"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425" w:type="pct"/>
          </w:tcPr>
          <w:p w14:paraId="652526BD"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84" w:type="pct"/>
          </w:tcPr>
          <w:p w14:paraId="5D4C09C8"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92" w:type="pct"/>
          </w:tcPr>
          <w:p w14:paraId="492037CA"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90" w:type="pct"/>
          </w:tcPr>
          <w:p w14:paraId="74091D11"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92" w:type="pct"/>
          </w:tcPr>
          <w:p w14:paraId="1CAD0978"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42" w:type="pct"/>
          </w:tcPr>
          <w:p w14:paraId="3550F079"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w:t>
            </w:r>
          </w:p>
        </w:tc>
        <w:tc>
          <w:tcPr>
            <w:tcW w:w="425" w:type="pct"/>
          </w:tcPr>
          <w:p w14:paraId="7D262E6A" w14:textId="77777777" w:rsidR="0014469B" w:rsidRPr="00F31390" w:rsidRDefault="0014469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50,0%</w:t>
            </w:r>
          </w:p>
        </w:tc>
      </w:tr>
      <w:tr w:rsidR="0015344A" w:rsidRPr="00F31390" w14:paraId="5435348F"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03F7064C" w14:textId="77777777" w:rsidR="0014469B" w:rsidRPr="00F31390" w:rsidRDefault="0014469B"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Completa</w:t>
            </w:r>
          </w:p>
        </w:tc>
        <w:tc>
          <w:tcPr>
            <w:tcW w:w="331" w:type="pct"/>
          </w:tcPr>
          <w:p w14:paraId="36B94D8E"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92" w:type="pct"/>
          </w:tcPr>
          <w:p w14:paraId="7DE1000C"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62" w:type="pct"/>
          </w:tcPr>
          <w:p w14:paraId="3BCBC6CB"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13</w:t>
            </w:r>
          </w:p>
        </w:tc>
        <w:tc>
          <w:tcPr>
            <w:tcW w:w="482" w:type="pct"/>
          </w:tcPr>
          <w:p w14:paraId="13962C18"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46,5%</w:t>
            </w:r>
          </w:p>
        </w:tc>
        <w:tc>
          <w:tcPr>
            <w:tcW w:w="405" w:type="pct"/>
          </w:tcPr>
          <w:p w14:paraId="0326601A"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425" w:type="pct"/>
          </w:tcPr>
          <w:p w14:paraId="72416E94"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84" w:type="pct"/>
          </w:tcPr>
          <w:p w14:paraId="533C1941"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92" w:type="pct"/>
          </w:tcPr>
          <w:p w14:paraId="43A1BC56"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90" w:type="pct"/>
          </w:tcPr>
          <w:p w14:paraId="2EC31466"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92" w:type="pct"/>
          </w:tcPr>
          <w:p w14:paraId="0CF248C7"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342" w:type="pct"/>
          </w:tcPr>
          <w:p w14:paraId="45DEA4DA"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13</w:t>
            </w:r>
          </w:p>
        </w:tc>
        <w:tc>
          <w:tcPr>
            <w:tcW w:w="425" w:type="pct"/>
          </w:tcPr>
          <w:p w14:paraId="09671FA2" w14:textId="77777777" w:rsidR="0014469B" w:rsidRPr="00F31390" w:rsidRDefault="0014469B"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46,5%</w:t>
            </w:r>
          </w:p>
        </w:tc>
      </w:tr>
    </w:tbl>
    <w:p w14:paraId="4965F03F" w14:textId="77777777" w:rsidR="006D18BA" w:rsidRPr="00F31390" w:rsidRDefault="006D18BA" w:rsidP="00F31390">
      <w:pPr>
        <w:spacing w:line="360" w:lineRule="auto"/>
        <w:rPr>
          <w:rFonts w:ascii="Times New Roman" w:hAnsi="Times New Roman" w:cs="Times New Roman"/>
          <w:sz w:val="20"/>
          <w:szCs w:val="20"/>
          <w:lang w:val="es-ES"/>
        </w:rPr>
      </w:pPr>
      <w:r w:rsidRPr="00F31390">
        <w:rPr>
          <w:rFonts w:ascii="Times New Roman" w:hAnsi="Times New Roman" w:cs="Times New Roman"/>
          <w:sz w:val="20"/>
          <w:szCs w:val="20"/>
          <w:lang w:val="es-ES"/>
        </w:rPr>
        <w:t>Fuente: Encuesta de credibilidad de medios, periodistas y fuentes en Ecuador 2014</w:t>
      </w:r>
    </w:p>
    <w:p w14:paraId="4166529F" w14:textId="77777777" w:rsidR="00DA4BCB" w:rsidRPr="00F31390" w:rsidRDefault="0020311D"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Los colegios son las </w:t>
      </w:r>
      <w:r w:rsidR="00CA5141" w:rsidRPr="00F31390">
        <w:rPr>
          <w:rFonts w:ascii="Times New Roman" w:hAnsi="Times New Roman" w:cs="Times New Roman"/>
          <w:sz w:val="24"/>
          <w:szCs w:val="24"/>
          <w:lang w:val="es-ES"/>
        </w:rPr>
        <w:t>instituciones</w:t>
      </w:r>
      <w:r w:rsidRPr="00F31390">
        <w:rPr>
          <w:rFonts w:ascii="Times New Roman" w:hAnsi="Times New Roman" w:cs="Times New Roman"/>
          <w:sz w:val="24"/>
          <w:szCs w:val="24"/>
          <w:lang w:val="es-ES"/>
        </w:rPr>
        <w:t xml:space="preserve"> públicas men</w:t>
      </w:r>
      <w:r w:rsidR="00CA5141" w:rsidRPr="00F31390">
        <w:rPr>
          <w:rFonts w:ascii="Times New Roman" w:hAnsi="Times New Roman" w:cs="Times New Roman"/>
          <w:sz w:val="24"/>
          <w:szCs w:val="24"/>
          <w:lang w:val="es-ES"/>
        </w:rPr>
        <w:t>os acogidas</w:t>
      </w:r>
      <w:r w:rsidRPr="00F31390">
        <w:rPr>
          <w:rFonts w:ascii="Times New Roman" w:hAnsi="Times New Roman" w:cs="Times New Roman"/>
          <w:sz w:val="24"/>
          <w:szCs w:val="24"/>
          <w:lang w:val="es-ES"/>
        </w:rPr>
        <w:t xml:space="preserve"> por los periodistas </w:t>
      </w:r>
      <w:r w:rsidR="00CA5141" w:rsidRPr="00F31390">
        <w:rPr>
          <w:rFonts w:ascii="Times New Roman" w:hAnsi="Times New Roman" w:cs="Times New Roman"/>
          <w:sz w:val="24"/>
          <w:szCs w:val="24"/>
          <w:lang w:val="es-ES"/>
        </w:rPr>
        <w:t>como fuente informativa</w:t>
      </w:r>
      <w:r w:rsidRPr="00F31390">
        <w:rPr>
          <w:rFonts w:ascii="Times New Roman" w:hAnsi="Times New Roman" w:cs="Times New Roman"/>
          <w:sz w:val="24"/>
          <w:szCs w:val="24"/>
          <w:lang w:val="es-ES"/>
        </w:rPr>
        <w:t xml:space="preserve"> y la calificación de las mismas reflejan el por qué no son una buena opción para los periodistas según la encuesta.</w:t>
      </w:r>
      <w:r w:rsidR="005247D7" w:rsidRPr="00F31390">
        <w:rPr>
          <w:rFonts w:ascii="Times New Roman" w:hAnsi="Times New Roman" w:cs="Times New Roman"/>
          <w:sz w:val="24"/>
          <w:szCs w:val="24"/>
          <w:lang w:val="es-ES"/>
        </w:rPr>
        <w:t xml:space="preserve"> Si sumamos las categorías nunca y casi nunca, casi un</w:t>
      </w:r>
      <w:r w:rsidRPr="00F31390">
        <w:rPr>
          <w:rFonts w:ascii="Times New Roman" w:hAnsi="Times New Roman" w:cs="Times New Roman"/>
          <w:sz w:val="24"/>
          <w:szCs w:val="24"/>
          <w:lang w:val="es-ES"/>
        </w:rPr>
        <w:t xml:space="preserve"> 50% de los periodistas calific</w:t>
      </w:r>
      <w:r w:rsidR="00CA5141" w:rsidRPr="00F31390">
        <w:rPr>
          <w:rFonts w:ascii="Times New Roman" w:hAnsi="Times New Roman" w:cs="Times New Roman"/>
          <w:sz w:val="24"/>
          <w:szCs w:val="24"/>
          <w:lang w:val="es-ES"/>
        </w:rPr>
        <w:t>an negativamente a esta fuente</w:t>
      </w:r>
      <w:r w:rsidR="005247D7" w:rsidRPr="00F31390">
        <w:rPr>
          <w:rFonts w:ascii="Times New Roman" w:hAnsi="Times New Roman" w:cs="Times New Roman"/>
          <w:sz w:val="24"/>
          <w:szCs w:val="24"/>
          <w:lang w:val="es-ES"/>
        </w:rPr>
        <w:t xml:space="preserve">: </w:t>
      </w:r>
      <w:r w:rsidR="00CA5141" w:rsidRPr="00F31390">
        <w:rPr>
          <w:rFonts w:ascii="Times New Roman" w:hAnsi="Times New Roman" w:cs="Times New Roman"/>
          <w:sz w:val="24"/>
          <w:szCs w:val="24"/>
          <w:lang w:val="es-ES"/>
        </w:rPr>
        <w:t xml:space="preserve">El 42,8% de los periodistas opinan que la información de esta fuente no es oportuna, el 39,2% piensan que no es clara, el 42,9% opina que no es imparcial y el 50,1% opina que </w:t>
      </w:r>
      <w:r w:rsidR="00CA5141" w:rsidRPr="00F31390">
        <w:rPr>
          <w:rFonts w:ascii="Times New Roman" w:hAnsi="Times New Roman" w:cs="Times New Roman"/>
          <w:sz w:val="24"/>
          <w:szCs w:val="24"/>
          <w:lang w:val="es-ES"/>
        </w:rPr>
        <w:lastRenderedPageBreak/>
        <w:t xml:space="preserve">no es completa. </w:t>
      </w:r>
      <w:r w:rsidR="005247D7" w:rsidRPr="00F31390">
        <w:rPr>
          <w:rFonts w:ascii="Times New Roman" w:hAnsi="Times New Roman" w:cs="Times New Roman"/>
          <w:sz w:val="24"/>
          <w:szCs w:val="24"/>
          <w:lang w:val="es-ES"/>
        </w:rPr>
        <w:t xml:space="preserve">Si consideramos que un porcentaje no menor a 39,3% se abstuvo de hacer este análisis la calificación positiva por parte de los periodistas no rebasa el 17,8% en el mejor de los casos. </w:t>
      </w:r>
    </w:p>
    <w:p w14:paraId="4D2FB4F3" w14:textId="37158E71" w:rsidR="002E2240" w:rsidRPr="00F31390" w:rsidRDefault="002E2240" w:rsidP="00F31390">
      <w:pPr>
        <w:pStyle w:val="Epgrafe"/>
        <w:rPr>
          <w:rFonts w:ascii="Times New Roman" w:hAnsi="Times New Roman" w:cs="Times New Roman"/>
          <w:b/>
          <w:color w:val="auto"/>
          <w:sz w:val="20"/>
          <w:szCs w:val="20"/>
          <w:lang w:val="es-ES"/>
        </w:rPr>
      </w:pPr>
      <w:bookmarkStart w:id="33" w:name="_Toc456111764"/>
      <w:r w:rsidRPr="00F31390">
        <w:rPr>
          <w:rFonts w:ascii="Times New Roman" w:hAnsi="Times New Roman" w:cs="Times New Roman"/>
          <w:color w:val="auto"/>
          <w:sz w:val="20"/>
          <w:szCs w:val="20"/>
          <w:lang w:val="es-ES"/>
        </w:rPr>
        <w:t xml:space="preserve">Tabla </w:t>
      </w:r>
      <w:r w:rsidRPr="00F31390">
        <w:rPr>
          <w:rFonts w:ascii="Times New Roman" w:hAnsi="Times New Roman" w:cs="Times New Roman"/>
          <w:color w:val="auto"/>
          <w:sz w:val="20"/>
          <w:szCs w:val="20"/>
          <w:lang w:val="es-ES"/>
        </w:rPr>
        <w:fldChar w:fldCharType="begin"/>
      </w:r>
      <w:r w:rsidRPr="00F31390">
        <w:rPr>
          <w:rFonts w:ascii="Times New Roman" w:hAnsi="Times New Roman" w:cs="Times New Roman"/>
          <w:color w:val="auto"/>
          <w:sz w:val="20"/>
          <w:szCs w:val="20"/>
          <w:lang w:val="es-ES"/>
        </w:rPr>
        <w:instrText xml:space="preserve"> SEQ Tabla \* ARABIC </w:instrText>
      </w:r>
      <w:r w:rsidRPr="00F31390">
        <w:rPr>
          <w:rFonts w:ascii="Times New Roman" w:hAnsi="Times New Roman" w:cs="Times New Roman"/>
          <w:color w:val="auto"/>
          <w:sz w:val="20"/>
          <w:szCs w:val="20"/>
          <w:lang w:val="es-ES"/>
        </w:rPr>
        <w:fldChar w:fldCharType="separate"/>
      </w:r>
      <w:r w:rsidR="0015344A" w:rsidRPr="00F31390">
        <w:rPr>
          <w:rFonts w:ascii="Times New Roman" w:hAnsi="Times New Roman" w:cs="Times New Roman"/>
          <w:color w:val="auto"/>
          <w:sz w:val="20"/>
          <w:szCs w:val="20"/>
          <w:lang w:val="es-ES"/>
        </w:rPr>
        <w:t>9</w:t>
      </w:r>
      <w:r w:rsidRPr="00F31390">
        <w:rPr>
          <w:rFonts w:ascii="Times New Roman" w:hAnsi="Times New Roman" w:cs="Times New Roman"/>
          <w:color w:val="auto"/>
          <w:sz w:val="20"/>
          <w:szCs w:val="20"/>
          <w:lang w:val="es-ES"/>
        </w:rPr>
        <w:fldChar w:fldCharType="end"/>
      </w:r>
      <w:r w:rsidRPr="00F31390">
        <w:rPr>
          <w:rFonts w:ascii="Times New Roman" w:hAnsi="Times New Roman" w:cs="Times New Roman"/>
          <w:color w:val="auto"/>
          <w:sz w:val="20"/>
          <w:szCs w:val="20"/>
          <w:lang w:val="es-ES"/>
        </w:rPr>
        <w:t xml:space="preserve">. Calidad de la </w:t>
      </w:r>
      <w:r w:rsidR="00D76484" w:rsidRPr="00F31390">
        <w:rPr>
          <w:rFonts w:ascii="Times New Roman" w:hAnsi="Times New Roman" w:cs="Times New Roman"/>
          <w:color w:val="auto"/>
          <w:sz w:val="20"/>
          <w:szCs w:val="20"/>
          <w:lang w:val="es-ES"/>
        </w:rPr>
        <w:t>información</w:t>
      </w:r>
      <w:r w:rsidRPr="00F31390">
        <w:rPr>
          <w:rFonts w:ascii="Times New Roman" w:hAnsi="Times New Roman" w:cs="Times New Roman"/>
          <w:color w:val="auto"/>
          <w:sz w:val="20"/>
          <w:szCs w:val="20"/>
          <w:lang w:val="es-ES"/>
        </w:rPr>
        <w:t>-Empresas Multinacionales</w:t>
      </w:r>
      <w:bookmarkEnd w:id="33"/>
    </w:p>
    <w:tbl>
      <w:tblPr>
        <w:tblStyle w:val="ListTable2"/>
        <w:tblW w:w="5070" w:type="pct"/>
        <w:tblLook w:val="04A0" w:firstRow="1" w:lastRow="0" w:firstColumn="1" w:lastColumn="0" w:noHBand="0" w:noVBand="1"/>
      </w:tblPr>
      <w:tblGrid>
        <w:gridCol w:w="1019"/>
        <w:gridCol w:w="534"/>
        <w:gridCol w:w="753"/>
        <w:gridCol w:w="438"/>
        <w:gridCol w:w="827"/>
        <w:gridCol w:w="716"/>
        <w:gridCol w:w="751"/>
        <w:gridCol w:w="477"/>
        <w:gridCol w:w="751"/>
        <w:gridCol w:w="488"/>
        <w:gridCol w:w="751"/>
        <w:gridCol w:w="580"/>
        <w:gridCol w:w="751"/>
      </w:tblGrid>
      <w:tr w:rsidR="0015344A" w:rsidRPr="00F31390" w14:paraId="407B65B0" w14:textId="77777777" w:rsidTr="00F313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val="restart"/>
          </w:tcPr>
          <w:p w14:paraId="7875BE1A" w14:textId="77777777" w:rsidR="00A324CD" w:rsidRPr="00F31390" w:rsidRDefault="00A324CD" w:rsidP="00F31390">
            <w:pPr>
              <w:spacing w:after="200"/>
              <w:jc w:val="center"/>
              <w:rPr>
                <w:rFonts w:ascii="Times New Roman" w:hAnsi="Times New Roman" w:cs="Times New Roman"/>
                <w:b w:val="0"/>
                <w:sz w:val="20"/>
                <w:szCs w:val="20"/>
                <w:lang w:val="es-ES"/>
              </w:rPr>
            </w:pPr>
          </w:p>
        </w:tc>
        <w:tc>
          <w:tcPr>
            <w:tcW w:w="728" w:type="pct"/>
            <w:gridSpan w:val="2"/>
          </w:tcPr>
          <w:p w14:paraId="580AD7B7"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Nunca</w:t>
            </w:r>
          </w:p>
        </w:tc>
        <w:tc>
          <w:tcPr>
            <w:tcW w:w="715" w:type="pct"/>
            <w:gridSpan w:val="2"/>
          </w:tcPr>
          <w:p w14:paraId="33027374"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nunca</w:t>
            </w:r>
          </w:p>
        </w:tc>
        <w:tc>
          <w:tcPr>
            <w:tcW w:w="830" w:type="pct"/>
            <w:gridSpan w:val="2"/>
          </w:tcPr>
          <w:p w14:paraId="0013F92B"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Regularmente</w:t>
            </w:r>
          </w:p>
        </w:tc>
        <w:tc>
          <w:tcPr>
            <w:tcW w:w="695" w:type="pct"/>
            <w:gridSpan w:val="2"/>
          </w:tcPr>
          <w:p w14:paraId="194A99CD"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siempre</w:t>
            </w:r>
          </w:p>
        </w:tc>
        <w:tc>
          <w:tcPr>
            <w:tcW w:w="701" w:type="pct"/>
            <w:gridSpan w:val="2"/>
          </w:tcPr>
          <w:p w14:paraId="5DFB0345"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Siempre</w:t>
            </w:r>
          </w:p>
        </w:tc>
        <w:tc>
          <w:tcPr>
            <w:tcW w:w="754" w:type="pct"/>
            <w:gridSpan w:val="2"/>
          </w:tcPr>
          <w:p w14:paraId="01B9659A"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No Responde</w:t>
            </w:r>
          </w:p>
        </w:tc>
      </w:tr>
      <w:tr w:rsidR="0015344A" w:rsidRPr="00F31390" w14:paraId="422898A1"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tcPr>
          <w:p w14:paraId="58F8F93D" w14:textId="77777777" w:rsidR="00A324CD" w:rsidRPr="00F31390" w:rsidRDefault="00A324CD" w:rsidP="00F31390">
            <w:pPr>
              <w:spacing w:after="200"/>
              <w:jc w:val="center"/>
              <w:rPr>
                <w:rFonts w:ascii="Times New Roman" w:hAnsi="Times New Roman" w:cs="Times New Roman"/>
                <w:b w:val="0"/>
                <w:sz w:val="20"/>
                <w:szCs w:val="20"/>
                <w:lang w:val="es-ES"/>
              </w:rPr>
            </w:pPr>
          </w:p>
        </w:tc>
        <w:tc>
          <w:tcPr>
            <w:tcW w:w="1443" w:type="pct"/>
            <w:gridSpan w:val="4"/>
          </w:tcPr>
          <w:p w14:paraId="627E8402"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Negativa</w:t>
            </w:r>
          </w:p>
        </w:tc>
        <w:tc>
          <w:tcPr>
            <w:tcW w:w="2226" w:type="pct"/>
            <w:gridSpan w:val="6"/>
          </w:tcPr>
          <w:p w14:paraId="2A9B1B51"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Positiva</w:t>
            </w:r>
          </w:p>
        </w:tc>
        <w:tc>
          <w:tcPr>
            <w:tcW w:w="754" w:type="pct"/>
            <w:gridSpan w:val="2"/>
          </w:tcPr>
          <w:p w14:paraId="1B73BD0F"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p>
        </w:tc>
      </w:tr>
      <w:tr w:rsidR="0015344A" w:rsidRPr="00F31390" w14:paraId="71B4A5CC"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2A742A76" w14:textId="77777777" w:rsidR="00A324CD" w:rsidRPr="00F31390" w:rsidRDefault="00A324C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Oportuna</w:t>
            </w:r>
          </w:p>
        </w:tc>
        <w:tc>
          <w:tcPr>
            <w:tcW w:w="302" w:type="pct"/>
          </w:tcPr>
          <w:p w14:paraId="458DBFC4" w14:textId="77777777" w:rsidR="00A324CD" w:rsidRPr="00F31390" w:rsidRDefault="00A324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6A02A64E" w14:textId="77777777" w:rsidR="00A324CD" w:rsidRPr="00F31390" w:rsidRDefault="00A324C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48" w:type="pct"/>
          </w:tcPr>
          <w:p w14:paraId="02B2F1F4" w14:textId="77777777" w:rsidR="00A324CD" w:rsidRPr="00F31390" w:rsidRDefault="00FB6D03"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468" w:type="pct"/>
          </w:tcPr>
          <w:p w14:paraId="25F8DB89" w14:textId="77777777" w:rsidR="00A324CD" w:rsidRPr="00F31390" w:rsidRDefault="00CD5F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405" w:type="pct"/>
          </w:tcPr>
          <w:p w14:paraId="570ACB98" w14:textId="77777777" w:rsidR="00A324CD" w:rsidRPr="00F31390" w:rsidRDefault="00FB6D03"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25" w:type="pct"/>
          </w:tcPr>
          <w:p w14:paraId="5431793C" w14:textId="77777777" w:rsidR="00A324CD" w:rsidRPr="00F31390" w:rsidRDefault="00CD5F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270" w:type="pct"/>
          </w:tcPr>
          <w:p w14:paraId="0904C5AC" w14:textId="77777777" w:rsidR="00A324CD" w:rsidRPr="00F31390" w:rsidRDefault="00FB6D03"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5" w:type="pct"/>
          </w:tcPr>
          <w:p w14:paraId="172006EB" w14:textId="77777777" w:rsidR="00A324CD" w:rsidRPr="00F31390" w:rsidRDefault="00CD5F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276" w:type="pct"/>
          </w:tcPr>
          <w:p w14:paraId="42B61806" w14:textId="77777777" w:rsidR="00A324CD" w:rsidRPr="00F31390" w:rsidRDefault="00FB6D03"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5EC46FED" w14:textId="77777777" w:rsidR="00A324CD" w:rsidRPr="00F31390" w:rsidRDefault="00CD5F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28" w:type="pct"/>
          </w:tcPr>
          <w:p w14:paraId="3106B775" w14:textId="77777777" w:rsidR="00A324CD" w:rsidRPr="00F31390" w:rsidRDefault="00FB6D03"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25" w:type="pct"/>
          </w:tcPr>
          <w:p w14:paraId="69B8CD9B" w14:textId="77777777" w:rsidR="00A324CD" w:rsidRPr="00F31390" w:rsidRDefault="00CD5FA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r>
      <w:tr w:rsidR="00F31390" w:rsidRPr="00F31390" w14:paraId="04931DA1"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3A4971EE" w14:textId="77777777" w:rsidR="00FE0250" w:rsidRPr="00F31390" w:rsidRDefault="00FE0250"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Clara</w:t>
            </w:r>
          </w:p>
        </w:tc>
        <w:tc>
          <w:tcPr>
            <w:tcW w:w="302" w:type="pct"/>
          </w:tcPr>
          <w:p w14:paraId="2EA483D0" w14:textId="77777777" w:rsidR="00FE0250" w:rsidRPr="00F31390" w:rsidRDefault="00FE025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78619FEC" w14:textId="77777777" w:rsidR="00FE0250"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r w:rsidR="00FE0250" w:rsidRPr="00F31390">
              <w:rPr>
                <w:rFonts w:ascii="Times New Roman" w:hAnsi="Times New Roman" w:cs="Times New Roman"/>
                <w:sz w:val="20"/>
                <w:szCs w:val="20"/>
                <w:lang w:val="es-ES"/>
              </w:rPr>
              <w:t>%</w:t>
            </w:r>
          </w:p>
        </w:tc>
        <w:tc>
          <w:tcPr>
            <w:tcW w:w="248" w:type="pct"/>
          </w:tcPr>
          <w:p w14:paraId="54410703" w14:textId="77777777" w:rsidR="00FE0250" w:rsidRPr="00F31390" w:rsidRDefault="00FE025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68" w:type="pct"/>
          </w:tcPr>
          <w:p w14:paraId="5DB6D5AE" w14:textId="77777777" w:rsidR="00FE0250"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405" w:type="pct"/>
          </w:tcPr>
          <w:p w14:paraId="4A305B03" w14:textId="77777777" w:rsidR="00FE0250" w:rsidRPr="00F31390" w:rsidRDefault="00FE025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3C206406" w14:textId="77777777" w:rsidR="00FE0250"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r w:rsidR="00FE0250" w:rsidRPr="00F31390">
              <w:rPr>
                <w:rFonts w:ascii="Times New Roman" w:hAnsi="Times New Roman" w:cs="Times New Roman"/>
                <w:sz w:val="20"/>
                <w:szCs w:val="20"/>
                <w:lang w:val="es-ES"/>
              </w:rPr>
              <w:t>%</w:t>
            </w:r>
          </w:p>
        </w:tc>
        <w:tc>
          <w:tcPr>
            <w:tcW w:w="270" w:type="pct"/>
          </w:tcPr>
          <w:p w14:paraId="41A9FD2A" w14:textId="77777777" w:rsidR="00FE0250" w:rsidRPr="00F31390" w:rsidRDefault="00FE025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12</w:t>
            </w:r>
          </w:p>
        </w:tc>
        <w:tc>
          <w:tcPr>
            <w:tcW w:w="425" w:type="pct"/>
          </w:tcPr>
          <w:p w14:paraId="31621CEF" w14:textId="77777777" w:rsidR="00FE0250"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42,9%</w:t>
            </w:r>
          </w:p>
        </w:tc>
        <w:tc>
          <w:tcPr>
            <w:tcW w:w="276" w:type="pct"/>
          </w:tcPr>
          <w:p w14:paraId="1BFCCD26" w14:textId="77777777" w:rsidR="00FE0250" w:rsidRPr="00F31390" w:rsidRDefault="00FE025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4C56F9DB" w14:textId="77777777" w:rsidR="00FE0250"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r w:rsidR="00FE0250" w:rsidRPr="00F31390">
              <w:rPr>
                <w:rFonts w:ascii="Times New Roman" w:hAnsi="Times New Roman" w:cs="Times New Roman"/>
                <w:sz w:val="20"/>
                <w:szCs w:val="20"/>
                <w:lang w:val="es-ES"/>
              </w:rPr>
              <w:t>%</w:t>
            </w:r>
          </w:p>
        </w:tc>
        <w:tc>
          <w:tcPr>
            <w:tcW w:w="328" w:type="pct"/>
          </w:tcPr>
          <w:p w14:paraId="3FBC123D" w14:textId="77777777" w:rsidR="00FE0250" w:rsidRPr="00F31390" w:rsidRDefault="00FE0250"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25" w:type="pct"/>
          </w:tcPr>
          <w:p w14:paraId="2D14732C" w14:textId="77777777" w:rsidR="00FE0250"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r>
      <w:tr w:rsidR="0015344A" w:rsidRPr="00F31390" w14:paraId="3A6F98AE"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1AE45746" w14:textId="77777777" w:rsidR="005B662C" w:rsidRPr="00F31390" w:rsidRDefault="005B662C"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Veraz</w:t>
            </w:r>
          </w:p>
        </w:tc>
        <w:tc>
          <w:tcPr>
            <w:tcW w:w="302" w:type="pct"/>
          </w:tcPr>
          <w:p w14:paraId="44F4CB3B"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425" w:type="pct"/>
          </w:tcPr>
          <w:p w14:paraId="7E25761D"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48" w:type="pct"/>
          </w:tcPr>
          <w:p w14:paraId="7E313503"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68" w:type="pct"/>
          </w:tcPr>
          <w:p w14:paraId="40CBA54F"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5" w:type="pct"/>
          </w:tcPr>
          <w:p w14:paraId="5F918CDB"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6DD5A07F"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270" w:type="pct"/>
          </w:tcPr>
          <w:p w14:paraId="377B1A67"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12</w:t>
            </w:r>
          </w:p>
        </w:tc>
        <w:tc>
          <w:tcPr>
            <w:tcW w:w="425" w:type="pct"/>
          </w:tcPr>
          <w:p w14:paraId="08B0BB69"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276" w:type="pct"/>
          </w:tcPr>
          <w:p w14:paraId="7F126463"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7FA22179"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28" w:type="pct"/>
          </w:tcPr>
          <w:p w14:paraId="09EB1460"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5" w:type="pct"/>
          </w:tcPr>
          <w:p w14:paraId="1A794C44"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r>
      <w:tr w:rsidR="00F31390" w:rsidRPr="00F31390" w14:paraId="38737197"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66412C17" w14:textId="77777777" w:rsidR="005B662C" w:rsidRPr="00F31390" w:rsidRDefault="005B662C"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Imparcial</w:t>
            </w:r>
          </w:p>
        </w:tc>
        <w:tc>
          <w:tcPr>
            <w:tcW w:w="302" w:type="pct"/>
          </w:tcPr>
          <w:p w14:paraId="6D45693C" w14:textId="77777777" w:rsidR="005B662C"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1AE31ECE" w14:textId="77777777" w:rsidR="005B662C"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48" w:type="pct"/>
          </w:tcPr>
          <w:p w14:paraId="16218FFE" w14:textId="77777777" w:rsidR="005B662C"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68" w:type="pct"/>
          </w:tcPr>
          <w:p w14:paraId="209DBDDF" w14:textId="77777777" w:rsidR="005B662C"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405" w:type="pct"/>
          </w:tcPr>
          <w:p w14:paraId="5E89C922" w14:textId="77777777" w:rsidR="005B662C"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25" w:type="pct"/>
          </w:tcPr>
          <w:p w14:paraId="66F6153C" w14:textId="77777777" w:rsidR="005B662C"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270" w:type="pct"/>
          </w:tcPr>
          <w:p w14:paraId="0999909E" w14:textId="77777777" w:rsidR="005B662C"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634DAD80" w14:textId="77777777" w:rsidR="005B662C"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76" w:type="pct"/>
          </w:tcPr>
          <w:p w14:paraId="3605F8DE" w14:textId="77777777" w:rsidR="005B662C"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1E292FAC" w14:textId="77777777" w:rsidR="005B662C"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28" w:type="pct"/>
          </w:tcPr>
          <w:p w14:paraId="2D1696DA" w14:textId="77777777" w:rsidR="005B662C"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56A5F9F8" w14:textId="77777777" w:rsidR="005B662C" w:rsidRPr="00F31390" w:rsidRDefault="005B662C"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32,2%</w:t>
            </w:r>
          </w:p>
        </w:tc>
      </w:tr>
      <w:tr w:rsidR="0015344A" w:rsidRPr="00F31390" w14:paraId="775E7698"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3FD9872C" w14:textId="77777777" w:rsidR="005B662C" w:rsidRPr="00F31390" w:rsidRDefault="005B662C"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Completa</w:t>
            </w:r>
          </w:p>
        </w:tc>
        <w:tc>
          <w:tcPr>
            <w:tcW w:w="302" w:type="pct"/>
          </w:tcPr>
          <w:p w14:paraId="17236A3E"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44AF9C66"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48" w:type="pct"/>
          </w:tcPr>
          <w:p w14:paraId="200FC0A9"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68" w:type="pct"/>
          </w:tcPr>
          <w:p w14:paraId="175ED170"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5" w:type="pct"/>
          </w:tcPr>
          <w:p w14:paraId="2B957873"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25" w:type="pct"/>
          </w:tcPr>
          <w:p w14:paraId="203AA78D"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270" w:type="pct"/>
          </w:tcPr>
          <w:p w14:paraId="053A828D"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30AF02C9"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76" w:type="pct"/>
          </w:tcPr>
          <w:p w14:paraId="450AAF43"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45F279CD"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28" w:type="pct"/>
          </w:tcPr>
          <w:p w14:paraId="02378CDC"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5" w:type="pct"/>
          </w:tcPr>
          <w:p w14:paraId="2823902A" w14:textId="77777777" w:rsidR="005B662C" w:rsidRPr="00F31390" w:rsidRDefault="005B662C"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r>
    </w:tbl>
    <w:p w14:paraId="041E0FF7" w14:textId="77777777" w:rsidR="006D18BA" w:rsidRPr="00F31390" w:rsidRDefault="006D18BA" w:rsidP="00F31390">
      <w:pPr>
        <w:spacing w:line="240" w:lineRule="auto"/>
        <w:rPr>
          <w:rFonts w:ascii="Times New Roman" w:hAnsi="Times New Roman" w:cs="Times New Roman"/>
          <w:sz w:val="20"/>
          <w:szCs w:val="20"/>
          <w:lang w:val="es-ES"/>
        </w:rPr>
      </w:pPr>
      <w:r w:rsidRPr="00F31390">
        <w:rPr>
          <w:rFonts w:ascii="Times New Roman" w:hAnsi="Times New Roman" w:cs="Times New Roman"/>
          <w:sz w:val="20"/>
          <w:szCs w:val="20"/>
          <w:lang w:val="es-ES"/>
        </w:rPr>
        <w:t>Fuente: Encuesta de credibilidad de medios, periodistas y fuentes en Ecuador 2014</w:t>
      </w:r>
    </w:p>
    <w:p w14:paraId="470BB0B0" w14:textId="7AA48F5F" w:rsidR="00F00C9A" w:rsidRPr="00F31390" w:rsidRDefault="005C3A13" w:rsidP="00F31390">
      <w:pPr>
        <w:spacing w:line="360" w:lineRule="auto"/>
        <w:ind w:firstLine="708"/>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En cuanto a la fuente privada más acogida obtuvimos los siguientes resultados: la calificación positiva de la información oportuna está respaldada por el </w:t>
      </w:r>
      <w:r w:rsidR="00E925C4" w:rsidRPr="00F31390">
        <w:rPr>
          <w:rFonts w:ascii="Times New Roman" w:hAnsi="Times New Roman" w:cs="Times New Roman"/>
          <w:sz w:val="24"/>
          <w:szCs w:val="24"/>
          <w:lang w:val="es-ES"/>
        </w:rPr>
        <w:t>60,7%</w:t>
      </w:r>
      <w:r w:rsidR="0001561C" w:rsidRPr="00F31390">
        <w:rPr>
          <w:rFonts w:ascii="Times New Roman" w:hAnsi="Times New Roman" w:cs="Times New Roman"/>
          <w:sz w:val="24"/>
          <w:szCs w:val="24"/>
          <w:lang w:val="es-ES"/>
        </w:rPr>
        <w:t xml:space="preserve">, la claridad por el 46,4%, la imparcialidad y la información completa </w:t>
      </w:r>
      <w:r w:rsidR="00A02548" w:rsidRPr="00F31390">
        <w:rPr>
          <w:rFonts w:ascii="Times New Roman" w:hAnsi="Times New Roman" w:cs="Times New Roman"/>
          <w:sz w:val="24"/>
          <w:szCs w:val="24"/>
          <w:lang w:val="es-ES"/>
        </w:rPr>
        <w:t xml:space="preserve">por el 53,6%. Esta es la fuente con mejores calificaciones por parte de la mayoría de los periodistas </w:t>
      </w:r>
      <w:r w:rsidR="00FB3EBB" w:rsidRPr="00F31390">
        <w:rPr>
          <w:rFonts w:ascii="Times New Roman" w:hAnsi="Times New Roman" w:cs="Times New Roman"/>
          <w:sz w:val="24"/>
          <w:szCs w:val="24"/>
          <w:lang w:val="es-ES"/>
        </w:rPr>
        <w:t>pues,</w:t>
      </w:r>
      <w:r w:rsidR="00A02548" w:rsidRPr="00F31390">
        <w:rPr>
          <w:rFonts w:ascii="Times New Roman" w:hAnsi="Times New Roman" w:cs="Times New Roman"/>
          <w:sz w:val="24"/>
          <w:szCs w:val="24"/>
          <w:lang w:val="es-ES"/>
        </w:rPr>
        <w:t xml:space="preserve"> todas menos una</w:t>
      </w:r>
      <w:r w:rsidR="00A63B5C" w:rsidRPr="00F31390">
        <w:rPr>
          <w:rFonts w:ascii="Times New Roman" w:hAnsi="Times New Roman" w:cs="Times New Roman"/>
          <w:sz w:val="24"/>
          <w:szCs w:val="24"/>
          <w:lang w:val="es-ES"/>
        </w:rPr>
        <w:t xml:space="preserve"> (claridad)</w:t>
      </w:r>
      <w:r w:rsidR="00A02548" w:rsidRPr="00F31390">
        <w:rPr>
          <w:rFonts w:ascii="Times New Roman" w:hAnsi="Times New Roman" w:cs="Times New Roman"/>
          <w:sz w:val="24"/>
          <w:szCs w:val="24"/>
          <w:lang w:val="es-ES"/>
        </w:rPr>
        <w:t xml:space="preserve"> superan el 50%. </w:t>
      </w:r>
      <w:r w:rsidR="00A63B5C" w:rsidRPr="00F31390">
        <w:rPr>
          <w:rFonts w:ascii="Times New Roman" w:hAnsi="Times New Roman" w:cs="Times New Roman"/>
          <w:sz w:val="24"/>
          <w:szCs w:val="24"/>
          <w:lang w:val="es-ES"/>
        </w:rPr>
        <w:t>Si consideramos que más del 25% optó por no responder la calificación negativa fue respaldada por tan solo un valor no mayor al 14,3% por lo que</w:t>
      </w:r>
      <w:r w:rsidR="00056C4D" w:rsidRPr="00F31390">
        <w:rPr>
          <w:rFonts w:ascii="Times New Roman" w:hAnsi="Times New Roman" w:cs="Times New Roman"/>
          <w:sz w:val="24"/>
          <w:szCs w:val="24"/>
          <w:lang w:val="es-ES"/>
        </w:rPr>
        <w:t xml:space="preserve"> podríamos decir que</w:t>
      </w:r>
      <w:r w:rsidR="00A63B5C" w:rsidRPr="00F31390">
        <w:rPr>
          <w:rFonts w:ascii="Times New Roman" w:hAnsi="Times New Roman" w:cs="Times New Roman"/>
          <w:sz w:val="24"/>
          <w:szCs w:val="24"/>
          <w:lang w:val="es-ES"/>
        </w:rPr>
        <w:t xml:space="preserve"> la calidad de información que ofrece esta fue</w:t>
      </w:r>
      <w:r w:rsidR="00056C4D" w:rsidRPr="00F31390">
        <w:rPr>
          <w:rFonts w:ascii="Times New Roman" w:hAnsi="Times New Roman" w:cs="Times New Roman"/>
          <w:sz w:val="24"/>
          <w:szCs w:val="24"/>
          <w:lang w:val="es-ES"/>
        </w:rPr>
        <w:t xml:space="preserve">nte es mejor que las anteriores según los periodistas. </w:t>
      </w:r>
    </w:p>
    <w:p w14:paraId="0A8F3ECD" w14:textId="09DDBD32" w:rsidR="002E2240" w:rsidRPr="00F31390" w:rsidRDefault="002E2240" w:rsidP="00F31390">
      <w:pPr>
        <w:pStyle w:val="Epgrafe"/>
        <w:rPr>
          <w:rFonts w:ascii="Times New Roman" w:hAnsi="Times New Roman" w:cs="Times New Roman"/>
          <w:b/>
          <w:color w:val="auto"/>
          <w:sz w:val="20"/>
          <w:szCs w:val="20"/>
          <w:lang w:val="es-ES"/>
        </w:rPr>
      </w:pPr>
      <w:bookmarkStart w:id="34" w:name="_Toc456111765"/>
      <w:r w:rsidRPr="00F31390">
        <w:rPr>
          <w:rFonts w:ascii="Times New Roman" w:hAnsi="Times New Roman" w:cs="Times New Roman"/>
          <w:color w:val="auto"/>
          <w:sz w:val="20"/>
          <w:szCs w:val="20"/>
          <w:lang w:val="es-ES"/>
        </w:rPr>
        <w:t xml:space="preserve">Tabla </w:t>
      </w:r>
      <w:r w:rsidRPr="00F31390">
        <w:rPr>
          <w:rFonts w:ascii="Times New Roman" w:hAnsi="Times New Roman" w:cs="Times New Roman"/>
          <w:color w:val="auto"/>
          <w:sz w:val="20"/>
          <w:szCs w:val="20"/>
          <w:lang w:val="es-ES"/>
        </w:rPr>
        <w:fldChar w:fldCharType="begin"/>
      </w:r>
      <w:r w:rsidRPr="00F31390">
        <w:rPr>
          <w:rFonts w:ascii="Times New Roman" w:hAnsi="Times New Roman" w:cs="Times New Roman"/>
          <w:color w:val="auto"/>
          <w:sz w:val="20"/>
          <w:szCs w:val="20"/>
          <w:lang w:val="es-ES"/>
        </w:rPr>
        <w:instrText xml:space="preserve"> SEQ Tabla \* ARABIC </w:instrText>
      </w:r>
      <w:r w:rsidRPr="00F31390">
        <w:rPr>
          <w:rFonts w:ascii="Times New Roman" w:hAnsi="Times New Roman" w:cs="Times New Roman"/>
          <w:color w:val="auto"/>
          <w:sz w:val="20"/>
          <w:szCs w:val="20"/>
          <w:lang w:val="es-ES"/>
        </w:rPr>
        <w:fldChar w:fldCharType="separate"/>
      </w:r>
      <w:r w:rsidR="0015344A" w:rsidRPr="00F31390">
        <w:rPr>
          <w:rFonts w:ascii="Times New Roman" w:hAnsi="Times New Roman" w:cs="Times New Roman"/>
          <w:color w:val="auto"/>
          <w:sz w:val="20"/>
          <w:szCs w:val="20"/>
          <w:lang w:val="es-ES"/>
        </w:rPr>
        <w:t>10</w:t>
      </w:r>
      <w:r w:rsidRPr="00F31390">
        <w:rPr>
          <w:rFonts w:ascii="Times New Roman" w:hAnsi="Times New Roman" w:cs="Times New Roman"/>
          <w:color w:val="auto"/>
          <w:sz w:val="20"/>
          <w:szCs w:val="20"/>
          <w:lang w:val="es-ES"/>
        </w:rPr>
        <w:fldChar w:fldCharType="end"/>
      </w:r>
      <w:r w:rsidRPr="00F31390">
        <w:rPr>
          <w:rFonts w:ascii="Times New Roman" w:hAnsi="Times New Roman" w:cs="Times New Roman"/>
          <w:color w:val="auto"/>
          <w:sz w:val="20"/>
          <w:szCs w:val="20"/>
          <w:lang w:val="es-ES"/>
        </w:rPr>
        <w:t>. Calidad de la Información-Universidades Privadas</w:t>
      </w:r>
      <w:bookmarkEnd w:id="34"/>
    </w:p>
    <w:tbl>
      <w:tblPr>
        <w:tblStyle w:val="ListTable2"/>
        <w:tblW w:w="5070" w:type="pct"/>
        <w:tblLook w:val="04A0" w:firstRow="1" w:lastRow="0" w:firstColumn="1" w:lastColumn="0" w:noHBand="0" w:noVBand="1"/>
      </w:tblPr>
      <w:tblGrid>
        <w:gridCol w:w="1019"/>
        <w:gridCol w:w="554"/>
        <w:gridCol w:w="677"/>
        <w:gridCol w:w="449"/>
        <w:gridCol w:w="838"/>
        <w:gridCol w:w="716"/>
        <w:gridCol w:w="751"/>
        <w:gridCol w:w="488"/>
        <w:gridCol w:w="753"/>
        <w:gridCol w:w="497"/>
        <w:gridCol w:w="753"/>
        <w:gridCol w:w="590"/>
        <w:gridCol w:w="751"/>
      </w:tblGrid>
      <w:tr w:rsidR="0015344A" w:rsidRPr="00F31390" w14:paraId="3CFED478" w14:textId="77777777" w:rsidTr="00F313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val="restart"/>
          </w:tcPr>
          <w:p w14:paraId="048D4281" w14:textId="77777777" w:rsidR="00DA4BCB" w:rsidRPr="00F31390" w:rsidRDefault="00DA4BCB" w:rsidP="00F31390">
            <w:pPr>
              <w:spacing w:after="200"/>
              <w:jc w:val="center"/>
              <w:rPr>
                <w:rFonts w:ascii="Times New Roman" w:hAnsi="Times New Roman" w:cs="Times New Roman"/>
                <w:b w:val="0"/>
                <w:sz w:val="20"/>
                <w:szCs w:val="20"/>
                <w:lang w:val="es-ES"/>
              </w:rPr>
            </w:pPr>
          </w:p>
        </w:tc>
        <w:tc>
          <w:tcPr>
            <w:tcW w:w="697" w:type="pct"/>
            <w:gridSpan w:val="2"/>
          </w:tcPr>
          <w:p w14:paraId="3A3CF3A7"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Nunca</w:t>
            </w:r>
          </w:p>
        </w:tc>
        <w:tc>
          <w:tcPr>
            <w:tcW w:w="728" w:type="pct"/>
            <w:gridSpan w:val="2"/>
          </w:tcPr>
          <w:p w14:paraId="4F5C2EA0"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nunca</w:t>
            </w:r>
          </w:p>
        </w:tc>
        <w:tc>
          <w:tcPr>
            <w:tcW w:w="830" w:type="pct"/>
            <w:gridSpan w:val="2"/>
          </w:tcPr>
          <w:p w14:paraId="1E758B9D"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Regularmente</w:t>
            </w:r>
          </w:p>
        </w:tc>
        <w:tc>
          <w:tcPr>
            <w:tcW w:w="702" w:type="pct"/>
            <w:gridSpan w:val="2"/>
          </w:tcPr>
          <w:p w14:paraId="1E79D78F"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siempre</w:t>
            </w:r>
          </w:p>
        </w:tc>
        <w:tc>
          <w:tcPr>
            <w:tcW w:w="707" w:type="pct"/>
            <w:gridSpan w:val="2"/>
          </w:tcPr>
          <w:p w14:paraId="434F5467"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Siempre</w:t>
            </w:r>
          </w:p>
        </w:tc>
        <w:tc>
          <w:tcPr>
            <w:tcW w:w="760" w:type="pct"/>
            <w:gridSpan w:val="2"/>
          </w:tcPr>
          <w:p w14:paraId="5565C9E2"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No Responde</w:t>
            </w:r>
          </w:p>
        </w:tc>
      </w:tr>
      <w:tr w:rsidR="0015344A" w:rsidRPr="00F31390" w14:paraId="522DECBD"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tcPr>
          <w:p w14:paraId="1729D29E" w14:textId="77777777" w:rsidR="00DA4BCB" w:rsidRPr="00F31390" w:rsidRDefault="00DA4BCB" w:rsidP="00F31390">
            <w:pPr>
              <w:spacing w:after="200"/>
              <w:jc w:val="center"/>
              <w:rPr>
                <w:rFonts w:ascii="Times New Roman" w:hAnsi="Times New Roman" w:cs="Times New Roman"/>
                <w:b w:val="0"/>
                <w:sz w:val="20"/>
                <w:szCs w:val="20"/>
                <w:lang w:val="es-ES"/>
              </w:rPr>
            </w:pPr>
          </w:p>
        </w:tc>
        <w:tc>
          <w:tcPr>
            <w:tcW w:w="1425" w:type="pct"/>
            <w:gridSpan w:val="4"/>
          </w:tcPr>
          <w:p w14:paraId="3A81B4C4"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Negativa</w:t>
            </w:r>
          </w:p>
        </w:tc>
        <w:tc>
          <w:tcPr>
            <w:tcW w:w="2239" w:type="pct"/>
            <w:gridSpan w:val="6"/>
          </w:tcPr>
          <w:p w14:paraId="1D0093FA"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Positiva</w:t>
            </w:r>
          </w:p>
        </w:tc>
        <w:tc>
          <w:tcPr>
            <w:tcW w:w="760" w:type="pct"/>
            <w:gridSpan w:val="2"/>
          </w:tcPr>
          <w:p w14:paraId="3A39B051"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p>
        </w:tc>
      </w:tr>
      <w:tr w:rsidR="0015344A" w:rsidRPr="00F31390" w14:paraId="2EC38AEB"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46DFFC48" w14:textId="77777777" w:rsidR="00522476" w:rsidRPr="00F31390" w:rsidRDefault="00522476"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Oportuna</w:t>
            </w:r>
          </w:p>
        </w:tc>
        <w:tc>
          <w:tcPr>
            <w:tcW w:w="314" w:type="pct"/>
          </w:tcPr>
          <w:p w14:paraId="19DE2608"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3" w:type="pct"/>
          </w:tcPr>
          <w:p w14:paraId="7A65CC81"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54" w:type="pct"/>
          </w:tcPr>
          <w:p w14:paraId="2E637BA2"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74" w:type="pct"/>
          </w:tcPr>
          <w:p w14:paraId="398AB89D"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5" w:type="pct"/>
          </w:tcPr>
          <w:p w14:paraId="19D932CF"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5" w:type="pct"/>
          </w:tcPr>
          <w:p w14:paraId="3C7EE586"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276" w:type="pct"/>
          </w:tcPr>
          <w:p w14:paraId="6B38139A"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6154F78D"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81" w:type="pct"/>
          </w:tcPr>
          <w:p w14:paraId="13A9B8C3"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7121D0D3"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34" w:type="pct"/>
          </w:tcPr>
          <w:p w14:paraId="39553380"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14A5914A"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F31390" w:rsidRPr="00F31390" w14:paraId="355396C8"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1EB51458" w14:textId="77777777" w:rsidR="00522476" w:rsidRPr="00F31390" w:rsidRDefault="00522476"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Clara</w:t>
            </w:r>
          </w:p>
        </w:tc>
        <w:tc>
          <w:tcPr>
            <w:tcW w:w="314" w:type="pct"/>
          </w:tcPr>
          <w:p w14:paraId="23DA2593"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3" w:type="pct"/>
          </w:tcPr>
          <w:p w14:paraId="02E03553"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54" w:type="pct"/>
          </w:tcPr>
          <w:p w14:paraId="6E6A581D"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74" w:type="pct"/>
          </w:tcPr>
          <w:p w14:paraId="00C33BC4"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31,4%</w:t>
            </w:r>
          </w:p>
        </w:tc>
        <w:tc>
          <w:tcPr>
            <w:tcW w:w="405" w:type="pct"/>
          </w:tcPr>
          <w:p w14:paraId="5CD86F8B"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763C212E"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76" w:type="pct"/>
          </w:tcPr>
          <w:p w14:paraId="7BD1C669"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25" w:type="pct"/>
          </w:tcPr>
          <w:p w14:paraId="39B5AF25"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31,4%</w:t>
            </w:r>
          </w:p>
        </w:tc>
        <w:tc>
          <w:tcPr>
            <w:tcW w:w="281" w:type="pct"/>
          </w:tcPr>
          <w:p w14:paraId="0A0CE1CE"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2B3F5AA1"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34" w:type="pct"/>
          </w:tcPr>
          <w:p w14:paraId="38848E35"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5" w:type="pct"/>
          </w:tcPr>
          <w:p w14:paraId="5050582D"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r>
      <w:tr w:rsidR="0015344A" w:rsidRPr="00F31390" w14:paraId="0B62DDA8"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62CC47BA" w14:textId="77777777" w:rsidR="00522476" w:rsidRPr="00F31390" w:rsidRDefault="00522476"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Veraz</w:t>
            </w:r>
          </w:p>
        </w:tc>
        <w:tc>
          <w:tcPr>
            <w:tcW w:w="314" w:type="pct"/>
          </w:tcPr>
          <w:p w14:paraId="51E898F0"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3" w:type="pct"/>
          </w:tcPr>
          <w:p w14:paraId="63401E61"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54" w:type="pct"/>
          </w:tcPr>
          <w:p w14:paraId="2DDA5E5C"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74" w:type="pct"/>
          </w:tcPr>
          <w:p w14:paraId="2D62B136"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c>
          <w:tcPr>
            <w:tcW w:w="405" w:type="pct"/>
          </w:tcPr>
          <w:p w14:paraId="3E352A87"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18AD4294"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76" w:type="pct"/>
          </w:tcPr>
          <w:p w14:paraId="49DFF0D2"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25" w:type="pct"/>
          </w:tcPr>
          <w:p w14:paraId="2F2685F3"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281" w:type="pct"/>
          </w:tcPr>
          <w:p w14:paraId="73ED9710"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7CC92E34"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34" w:type="pct"/>
          </w:tcPr>
          <w:p w14:paraId="4CFE8896"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5BCABA88"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F31390" w:rsidRPr="00F31390" w14:paraId="7369A182"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6ADE3F3C" w14:textId="77777777" w:rsidR="00522476" w:rsidRPr="00F31390" w:rsidRDefault="00522476"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Imparcial</w:t>
            </w:r>
          </w:p>
        </w:tc>
        <w:tc>
          <w:tcPr>
            <w:tcW w:w="314" w:type="pct"/>
          </w:tcPr>
          <w:p w14:paraId="6B2CCC64"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3" w:type="pct"/>
          </w:tcPr>
          <w:p w14:paraId="30AA123D"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4" w:type="pct"/>
          </w:tcPr>
          <w:p w14:paraId="078A7605"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74" w:type="pct"/>
          </w:tcPr>
          <w:p w14:paraId="65DE58B5"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405" w:type="pct"/>
          </w:tcPr>
          <w:p w14:paraId="1DFE0F1E"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25" w:type="pct"/>
          </w:tcPr>
          <w:p w14:paraId="3696B2F0"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c>
          <w:tcPr>
            <w:tcW w:w="276" w:type="pct"/>
          </w:tcPr>
          <w:p w14:paraId="4E5B6E23"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249D2376"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81" w:type="pct"/>
          </w:tcPr>
          <w:p w14:paraId="3B662B2D"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599337DC"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34" w:type="pct"/>
          </w:tcPr>
          <w:p w14:paraId="7FD2DCF1"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57730A94" w14:textId="77777777" w:rsidR="00522476" w:rsidRPr="00F31390" w:rsidRDefault="00522476"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15344A" w:rsidRPr="00F31390" w14:paraId="1D404E74"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3665FEF3" w14:textId="77777777" w:rsidR="00522476" w:rsidRPr="00F31390" w:rsidRDefault="00522476"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Completa</w:t>
            </w:r>
          </w:p>
        </w:tc>
        <w:tc>
          <w:tcPr>
            <w:tcW w:w="314" w:type="pct"/>
          </w:tcPr>
          <w:p w14:paraId="01F27A89"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3" w:type="pct"/>
          </w:tcPr>
          <w:p w14:paraId="4E538D78"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54" w:type="pct"/>
          </w:tcPr>
          <w:p w14:paraId="76671B2C"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74" w:type="pct"/>
          </w:tcPr>
          <w:p w14:paraId="6C8A4B03"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5" w:type="pct"/>
          </w:tcPr>
          <w:p w14:paraId="106C9ED0"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5" w:type="pct"/>
          </w:tcPr>
          <w:p w14:paraId="32155A9E"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276" w:type="pct"/>
          </w:tcPr>
          <w:p w14:paraId="78423D0E"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202D443D"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81" w:type="pct"/>
          </w:tcPr>
          <w:p w14:paraId="039F9F45"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1DADDC01"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334" w:type="pct"/>
          </w:tcPr>
          <w:p w14:paraId="31DDE636"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28D562E9" w14:textId="77777777" w:rsidR="00522476" w:rsidRPr="00F31390" w:rsidRDefault="00522476"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bl>
    <w:p w14:paraId="02495C4A" w14:textId="77777777" w:rsidR="006D18BA" w:rsidRPr="00F31390" w:rsidRDefault="006D18BA" w:rsidP="00F31390">
      <w:pPr>
        <w:spacing w:line="240" w:lineRule="auto"/>
        <w:rPr>
          <w:rFonts w:ascii="Times New Roman" w:hAnsi="Times New Roman" w:cs="Times New Roman"/>
          <w:sz w:val="20"/>
          <w:szCs w:val="20"/>
          <w:lang w:val="es-ES"/>
        </w:rPr>
      </w:pPr>
      <w:r w:rsidRPr="00F31390">
        <w:rPr>
          <w:rFonts w:ascii="Times New Roman" w:hAnsi="Times New Roman" w:cs="Times New Roman"/>
          <w:sz w:val="20"/>
          <w:szCs w:val="20"/>
          <w:lang w:val="es-ES"/>
        </w:rPr>
        <w:t>Fuente: Encuesta de credibilidad de medios, periodistas y fuentes en Ecuador 2014</w:t>
      </w:r>
    </w:p>
    <w:p w14:paraId="0EC7C3A2" w14:textId="161D1AD0" w:rsidR="00DA4BCB" w:rsidRPr="00F31390" w:rsidRDefault="005247D7" w:rsidP="00F31390">
      <w:pPr>
        <w:spacing w:line="360" w:lineRule="auto"/>
        <w:ind w:firstLine="709"/>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Las universidades privadas son consideradas una fuente frecuentemente consultada por los </w:t>
      </w:r>
      <w:r w:rsidR="002D735A" w:rsidRPr="00F31390">
        <w:rPr>
          <w:rFonts w:ascii="Times New Roman" w:hAnsi="Times New Roman" w:cs="Times New Roman"/>
          <w:sz w:val="24"/>
          <w:szCs w:val="24"/>
          <w:lang w:val="es-ES"/>
        </w:rPr>
        <w:t>comunicadores</w:t>
      </w:r>
      <w:r w:rsidRPr="00F31390">
        <w:rPr>
          <w:rFonts w:ascii="Times New Roman" w:hAnsi="Times New Roman" w:cs="Times New Roman"/>
          <w:sz w:val="24"/>
          <w:szCs w:val="24"/>
          <w:lang w:val="es-ES"/>
        </w:rPr>
        <w:t xml:space="preserve">. Como podemos ver en la tabla 10 el análisis de la </w:t>
      </w:r>
      <w:r w:rsidRPr="00F31390">
        <w:rPr>
          <w:rFonts w:ascii="Times New Roman" w:hAnsi="Times New Roman" w:cs="Times New Roman"/>
          <w:sz w:val="24"/>
          <w:szCs w:val="24"/>
          <w:lang w:val="es-ES"/>
        </w:rPr>
        <w:lastRenderedPageBreak/>
        <w:t xml:space="preserve">información respalda la posición que ha obtenido esta fuente informativa. El 53,5% opinan que esta </w:t>
      </w:r>
      <w:r w:rsidR="009F0659" w:rsidRPr="00F31390">
        <w:rPr>
          <w:rFonts w:ascii="Times New Roman" w:hAnsi="Times New Roman" w:cs="Times New Roman"/>
          <w:sz w:val="24"/>
          <w:szCs w:val="24"/>
          <w:lang w:val="es-ES"/>
        </w:rPr>
        <w:t>fuente brinda una información oportuna frente a un porcentaje mínimo del 7,1% que opinan lo contrario. El 52,8% opinan que es una fuente clara frente al 31,4% que opinan lo contrario. Lo mismo ocurre con las demás características analizadas: El 42,8%</w:t>
      </w:r>
      <w:r w:rsidR="00F0027F" w:rsidRPr="00F31390">
        <w:rPr>
          <w:rFonts w:ascii="Times New Roman" w:hAnsi="Times New Roman" w:cs="Times New Roman"/>
          <w:sz w:val="24"/>
          <w:szCs w:val="24"/>
          <w:lang w:val="es-ES"/>
        </w:rPr>
        <w:t xml:space="preserve"> de los periodistas,</w:t>
      </w:r>
      <w:r w:rsidR="009F0659" w:rsidRPr="00F31390">
        <w:rPr>
          <w:rFonts w:ascii="Times New Roman" w:hAnsi="Times New Roman" w:cs="Times New Roman"/>
          <w:sz w:val="24"/>
          <w:szCs w:val="24"/>
          <w:lang w:val="es-ES"/>
        </w:rPr>
        <w:t xml:space="preserve"> califican po</w:t>
      </w:r>
      <w:r w:rsidR="00F0027F" w:rsidRPr="00F31390">
        <w:rPr>
          <w:rFonts w:ascii="Times New Roman" w:hAnsi="Times New Roman" w:cs="Times New Roman"/>
          <w:sz w:val="24"/>
          <w:szCs w:val="24"/>
          <w:lang w:val="es-ES"/>
        </w:rPr>
        <w:t>sitivamente a la fuente en cuanto a veracidad</w:t>
      </w:r>
      <w:r w:rsidR="004B7C92" w:rsidRPr="00F31390">
        <w:rPr>
          <w:rFonts w:ascii="Times New Roman" w:hAnsi="Times New Roman" w:cs="Times New Roman"/>
          <w:sz w:val="24"/>
          <w:szCs w:val="24"/>
          <w:lang w:val="es-ES"/>
        </w:rPr>
        <w:t xml:space="preserve"> </w:t>
      </w:r>
      <w:r w:rsidR="00F0027F" w:rsidRPr="00F31390">
        <w:rPr>
          <w:rFonts w:ascii="Times New Roman" w:hAnsi="Times New Roman" w:cs="Times New Roman"/>
          <w:sz w:val="24"/>
          <w:szCs w:val="24"/>
          <w:lang w:val="es-ES"/>
        </w:rPr>
        <w:t xml:space="preserve">frente a un 17,9%, el 32,1% la califican positivamente en cuanto a imparcialidad frente a un 28,6% y finalmente el 57,1% opinan que la información es completa frente a un 7,1%. </w:t>
      </w:r>
    </w:p>
    <w:p w14:paraId="3004C496" w14:textId="6E2445AE" w:rsidR="002E2240" w:rsidRPr="00F31390" w:rsidRDefault="002E2240" w:rsidP="00F31390">
      <w:pPr>
        <w:pStyle w:val="Epgrafe"/>
        <w:rPr>
          <w:rFonts w:ascii="Times New Roman" w:hAnsi="Times New Roman" w:cs="Times New Roman"/>
          <w:b/>
          <w:color w:val="auto"/>
          <w:sz w:val="20"/>
          <w:szCs w:val="20"/>
          <w:lang w:val="es-ES"/>
        </w:rPr>
      </w:pPr>
      <w:bookmarkStart w:id="35" w:name="_Toc456111766"/>
      <w:r w:rsidRPr="00F31390">
        <w:rPr>
          <w:rFonts w:ascii="Times New Roman" w:hAnsi="Times New Roman" w:cs="Times New Roman"/>
          <w:color w:val="auto"/>
          <w:sz w:val="20"/>
          <w:szCs w:val="20"/>
          <w:lang w:val="es-ES"/>
        </w:rPr>
        <w:t xml:space="preserve">Tabla </w:t>
      </w:r>
      <w:r w:rsidRPr="00F31390">
        <w:rPr>
          <w:rFonts w:ascii="Times New Roman" w:hAnsi="Times New Roman" w:cs="Times New Roman"/>
          <w:color w:val="auto"/>
          <w:sz w:val="20"/>
          <w:szCs w:val="20"/>
          <w:lang w:val="es-ES"/>
        </w:rPr>
        <w:fldChar w:fldCharType="begin"/>
      </w:r>
      <w:r w:rsidRPr="00F31390">
        <w:rPr>
          <w:rFonts w:ascii="Times New Roman" w:hAnsi="Times New Roman" w:cs="Times New Roman"/>
          <w:color w:val="auto"/>
          <w:sz w:val="20"/>
          <w:szCs w:val="20"/>
          <w:lang w:val="es-ES"/>
        </w:rPr>
        <w:instrText xml:space="preserve"> SEQ Tabla \* ARABIC </w:instrText>
      </w:r>
      <w:r w:rsidRPr="00F31390">
        <w:rPr>
          <w:rFonts w:ascii="Times New Roman" w:hAnsi="Times New Roman" w:cs="Times New Roman"/>
          <w:color w:val="auto"/>
          <w:sz w:val="20"/>
          <w:szCs w:val="20"/>
          <w:lang w:val="es-ES"/>
        </w:rPr>
        <w:fldChar w:fldCharType="separate"/>
      </w:r>
      <w:r w:rsidR="0015344A" w:rsidRPr="00F31390">
        <w:rPr>
          <w:rFonts w:ascii="Times New Roman" w:hAnsi="Times New Roman" w:cs="Times New Roman"/>
          <w:color w:val="auto"/>
          <w:sz w:val="20"/>
          <w:szCs w:val="20"/>
          <w:lang w:val="es-ES"/>
        </w:rPr>
        <w:t>11</w:t>
      </w:r>
      <w:r w:rsidRPr="00F31390">
        <w:rPr>
          <w:rFonts w:ascii="Times New Roman" w:hAnsi="Times New Roman" w:cs="Times New Roman"/>
          <w:color w:val="auto"/>
          <w:sz w:val="20"/>
          <w:szCs w:val="20"/>
          <w:lang w:val="es-ES"/>
        </w:rPr>
        <w:fldChar w:fldCharType="end"/>
      </w:r>
      <w:r w:rsidRPr="00F31390">
        <w:rPr>
          <w:rFonts w:ascii="Times New Roman" w:hAnsi="Times New Roman" w:cs="Times New Roman"/>
          <w:color w:val="auto"/>
          <w:sz w:val="20"/>
          <w:szCs w:val="20"/>
          <w:lang w:val="es-ES"/>
        </w:rPr>
        <w:t>. Calidad de la Información-Gremio Nacionales</w:t>
      </w:r>
      <w:bookmarkEnd w:id="35"/>
    </w:p>
    <w:tbl>
      <w:tblPr>
        <w:tblStyle w:val="ListTable2"/>
        <w:tblW w:w="5070" w:type="pct"/>
        <w:tblLook w:val="04A0" w:firstRow="1" w:lastRow="0" w:firstColumn="1" w:lastColumn="0" w:noHBand="0" w:noVBand="1"/>
      </w:tblPr>
      <w:tblGrid>
        <w:gridCol w:w="1020"/>
        <w:gridCol w:w="571"/>
        <w:gridCol w:w="686"/>
        <w:gridCol w:w="458"/>
        <w:gridCol w:w="846"/>
        <w:gridCol w:w="716"/>
        <w:gridCol w:w="751"/>
        <w:gridCol w:w="497"/>
        <w:gridCol w:w="751"/>
        <w:gridCol w:w="505"/>
        <w:gridCol w:w="687"/>
        <w:gridCol w:w="599"/>
        <w:gridCol w:w="749"/>
      </w:tblGrid>
      <w:tr w:rsidR="0015344A" w:rsidRPr="00F31390" w14:paraId="7C78BA70" w14:textId="77777777" w:rsidTr="00F313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val="restart"/>
          </w:tcPr>
          <w:p w14:paraId="56F4614D" w14:textId="77777777" w:rsidR="00DA4BCB" w:rsidRPr="00F31390" w:rsidRDefault="00DA4BCB" w:rsidP="00F31390">
            <w:pPr>
              <w:spacing w:after="200"/>
              <w:jc w:val="center"/>
              <w:rPr>
                <w:rFonts w:ascii="Times New Roman" w:hAnsi="Times New Roman" w:cs="Times New Roman"/>
                <w:b w:val="0"/>
                <w:sz w:val="20"/>
                <w:szCs w:val="20"/>
                <w:lang w:val="es-ES"/>
              </w:rPr>
            </w:pPr>
          </w:p>
        </w:tc>
        <w:tc>
          <w:tcPr>
            <w:tcW w:w="711" w:type="pct"/>
            <w:gridSpan w:val="2"/>
          </w:tcPr>
          <w:p w14:paraId="7845A408"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Nunca</w:t>
            </w:r>
          </w:p>
        </w:tc>
        <w:tc>
          <w:tcPr>
            <w:tcW w:w="737" w:type="pct"/>
            <w:gridSpan w:val="2"/>
          </w:tcPr>
          <w:p w14:paraId="22B2B7AD"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nunca</w:t>
            </w:r>
          </w:p>
        </w:tc>
        <w:tc>
          <w:tcPr>
            <w:tcW w:w="830" w:type="pct"/>
            <w:gridSpan w:val="2"/>
          </w:tcPr>
          <w:p w14:paraId="3D3D298F"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Regularmente</w:t>
            </w:r>
          </w:p>
        </w:tc>
        <w:tc>
          <w:tcPr>
            <w:tcW w:w="706" w:type="pct"/>
            <w:gridSpan w:val="2"/>
          </w:tcPr>
          <w:p w14:paraId="6E703840"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siempre</w:t>
            </w:r>
          </w:p>
        </w:tc>
        <w:tc>
          <w:tcPr>
            <w:tcW w:w="674" w:type="pct"/>
            <w:gridSpan w:val="2"/>
          </w:tcPr>
          <w:p w14:paraId="622ADF44"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Siempre</w:t>
            </w:r>
          </w:p>
        </w:tc>
        <w:tc>
          <w:tcPr>
            <w:tcW w:w="764" w:type="pct"/>
            <w:gridSpan w:val="2"/>
          </w:tcPr>
          <w:p w14:paraId="21C422D3"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No Responde</w:t>
            </w:r>
          </w:p>
        </w:tc>
      </w:tr>
      <w:tr w:rsidR="0015344A" w:rsidRPr="00F31390" w14:paraId="1E81C6F7"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tcPr>
          <w:p w14:paraId="3E9546F6" w14:textId="77777777" w:rsidR="00DA4BCB" w:rsidRPr="00F31390" w:rsidRDefault="00DA4BCB" w:rsidP="00F31390">
            <w:pPr>
              <w:spacing w:after="200"/>
              <w:jc w:val="center"/>
              <w:rPr>
                <w:rFonts w:ascii="Times New Roman" w:hAnsi="Times New Roman" w:cs="Times New Roman"/>
                <w:b w:val="0"/>
                <w:sz w:val="20"/>
                <w:szCs w:val="20"/>
                <w:lang w:val="es-ES"/>
              </w:rPr>
            </w:pPr>
          </w:p>
        </w:tc>
        <w:tc>
          <w:tcPr>
            <w:tcW w:w="1448" w:type="pct"/>
            <w:gridSpan w:val="4"/>
          </w:tcPr>
          <w:p w14:paraId="7FD010F9"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Negativa</w:t>
            </w:r>
          </w:p>
        </w:tc>
        <w:tc>
          <w:tcPr>
            <w:tcW w:w="2211" w:type="pct"/>
            <w:gridSpan w:val="6"/>
          </w:tcPr>
          <w:p w14:paraId="6C2816D7"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Positiva</w:t>
            </w:r>
          </w:p>
        </w:tc>
        <w:tc>
          <w:tcPr>
            <w:tcW w:w="764" w:type="pct"/>
            <w:gridSpan w:val="2"/>
          </w:tcPr>
          <w:p w14:paraId="59013602"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p>
        </w:tc>
      </w:tr>
      <w:tr w:rsidR="0015344A" w:rsidRPr="00F31390" w14:paraId="6C57D37C"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73BABC35" w14:textId="77777777" w:rsidR="00D91E0D" w:rsidRPr="00F31390" w:rsidRDefault="00D91E0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Oportuna</w:t>
            </w:r>
          </w:p>
        </w:tc>
        <w:tc>
          <w:tcPr>
            <w:tcW w:w="323" w:type="pct"/>
          </w:tcPr>
          <w:p w14:paraId="5DD32C39"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8" w:type="pct"/>
          </w:tcPr>
          <w:p w14:paraId="09546100"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9" w:type="pct"/>
          </w:tcPr>
          <w:p w14:paraId="0519EBC2"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79" w:type="pct"/>
          </w:tcPr>
          <w:p w14:paraId="4E763224"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405" w:type="pct"/>
          </w:tcPr>
          <w:p w14:paraId="276E5F8E"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5" w:type="pct"/>
          </w:tcPr>
          <w:p w14:paraId="50548135"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281" w:type="pct"/>
          </w:tcPr>
          <w:p w14:paraId="54EDB80D"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3EBAB6D8"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86" w:type="pct"/>
          </w:tcPr>
          <w:p w14:paraId="1C055A6E"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8" w:type="pct"/>
          </w:tcPr>
          <w:p w14:paraId="146AFF43"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39" w:type="pct"/>
          </w:tcPr>
          <w:p w14:paraId="67CF63E3"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1A37DE4C"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F31390" w:rsidRPr="00F31390" w14:paraId="11EEC82A"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00594000" w14:textId="77777777" w:rsidR="00D91E0D" w:rsidRPr="00F31390" w:rsidRDefault="00D91E0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Clara</w:t>
            </w:r>
          </w:p>
        </w:tc>
        <w:tc>
          <w:tcPr>
            <w:tcW w:w="323" w:type="pct"/>
          </w:tcPr>
          <w:p w14:paraId="7AF8EE87"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8" w:type="pct"/>
          </w:tcPr>
          <w:p w14:paraId="3AE3A988"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59" w:type="pct"/>
          </w:tcPr>
          <w:p w14:paraId="4AEB8B44"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79" w:type="pct"/>
          </w:tcPr>
          <w:p w14:paraId="494A86C5"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31,4%</w:t>
            </w:r>
          </w:p>
        </w:tc>
        <w:tc>
          <w:tcPr>
            <w:tcW w:w="405" w:type="pct"/>
          </w:tcPr>
          <w:p w14:paraId="4B210FF4"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25" w:type="pct"/>
          </w:tcPr>
          <w:p w14:paraId="4E6DDC0E"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31,4%</w:t>
            </w:r>
          </w:p>
        </w:tc>
        <w:tc>
          <w:tcPr>
            <w:tcW w:w="281" w:type="pct"/>
          </w:tcPr>
          <w:p w14:paraId="679FEBCF"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7D266586"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286" w:type="pct"/>
          </w:tcPr>
          <w:p w14:paraId="4511B326"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8" w:type="pct"/>
          </w:tcPr>
          <w:p w14:paraId="5312A12E"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39" w:type="pct"/>
          </w:tcPr>
          <w:p w14:paraId="0CBE3C87"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5" w:type="pct"/>
          </w:tcPr>
          <w:p w14:paraId="7924C036"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r>
      <w:tr w:rsidR="0015344A" w:rsidRPr="00F31390" w14:paraId="2E5A684E"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1081A025" w14:textId="77777777" w:rsidR="00D91E0D" w:rsidRPr="00F31390" w:rsidRDefault="00D91E0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Veraz</w:t>
            </w:r>
          </w:p>
        </w:tc>
        <w:tc>
          <w:tcPr>
            <w:tcW w:w="323" w:type="pct"/>
          </w:tcPr>
          <w:p w14:paraId="57E95759"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8" w:type="pct"/>
          </w:tcPr>
          <w:p w14:paraId="2DC8DC1B"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59" w:type="pct"/>
          </w:tcPr>
          <w:p w14:paraId="0DB0CB6F"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79" w:type="pct"/>
          </w:tcPr>
          <w:p w14:paraId="527909B6"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5" w:type="pct"/>
          </w:tcPr>
          <w:p w14:paraId="0876614A"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5" w:type="pct"/>
          </w:tcPr>
          <w:p w14:paraId="407F0303"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281" w:type="pct"/>
          </w:tcPr>
          <w:p w14:paraId="63A36D98"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0FB04274"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286" w:type="pct"/>
          </w:tcPr>
          <w:p w14:paraId="77F214A2"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8" w:type="pct"/>
          </w:tcPr>
          <w:p w14:paraId="1D0E8968"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39" w:type="pct"/>
          </w:tcPr>
          <w:p w14:paraId="51BA2CAD"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12</w:t>
            </w:r>
          </w:p>
        </w:tc>
        <w:tc>
          <w:tcPr>
            <w:tcW w:w="425" w:type="pct"/>
          </w:tcPr>
          <w:p w14:paraId="6E50D724"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42,9%</w:t>
            </w:r>
          </w:p>
        </w:tc>
      </w:tr>
      <w:tr w:rsidR="00F31390" w:rsidRPr="00F31390" w14:paraId="38276183"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5D604549" w14:textId="77777777" w:rsidR="00D91E0D" w:rsidRPr="00F31390" w:rsidRDefault="00D91E0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Imparcial</w:t>
            </w:r>
          </w:p>
        </w:tc>
        <w:tc>
          <w:tcPr>
            <w:tcW w:w="323" w:type="pct"/>
          </w:tcPr>
          <w:p w14:paraId="514EF043"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8" w:type="pct"/>
          </w:tcPr>
          <w:p w14:paraId="5C642603"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59" w:type="pct"/>
          </w:tcPr>
          <w:p w14:paraId="09131B9B"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79" w:type="pct"/>
          </w:tcPr>
          <w:p w14:paraId="3D16CCF8"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405" w:type="pct"/>
          </w:tcPr>
          <w:p w14:paraId="2EC220C2"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686F8412"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81" w:type="pct"/>
          </w:tcPr>
          <w:p w14:paraId="192A9F53"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132F0580"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86" w:type="pct"/>
          </w:tcPr>
          <w:p w14:paraId="0DF2CAE2"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8" w:type="pct"/>
          </w:tcPr>
          <w:p w14:paraId="365DE93D"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339" w:type="pct"/>
          </w:tcPr>
          <w:p w14:paraId="4BC99849"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13</w:t>
            </w:r>
          </w:p>
        </w:tc>
        <w:tc>
          <w:tcPr>
            <w:tcW w:w="425" w:type="pct"/>
          </w:tcPr>
          <w:p w14:paraId="0FE3FB2B"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46,4%</w:t>
            </w:r>
          </w:p>
        </w:tc>
      </w:tr>
      <w:tr w:rsidR="0015344A" w:rsidRPr="00F31390" w14:paraId="52A70DFB"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59D49D9A" w14:textId="77777777" w:rsidR="00D91E0D" w:rsidRPr="00F31390" w:rsidRDefault="00D91E0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Completa</w:t>
            </w:r>
          </w:p>
        </w:tc>
        <w:tc>
          <w:tcPr>
            <w:tcW w:w="323" w:type="pct"/>
          </w:tcPr>
          <w:p w14:paraId="4CAF13EE"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8" w:type="pct"/>
          </w:tcPr>
          <w:p w14:paraId="739C7C61"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9" w:type="pct"/>
          </w:tcPr>
          <w:p w14:paraId="555C9D28"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79" w:type="pct"/>
          </w:tcPr>
          <w:p w14:paraId="5D05F48D"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c>
          <w:tcPr>
            <w:tcW w:w="405" w:type="pct"/>
          </w:tcPr>
          <w:p w14:paraId="4883AA13"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25" w:type="pct"/>
          </w:tcPr>
          <w:p w14:paraId="7E208778"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281" w:type="pct"/>
          </w:tcPr>
          <w:p w14:paraId="40FA0E5D"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5405E4B8"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86" w:type="pct"/>
          </w:tcPr>
          <w:p w14:paraId="01244602"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8" w:type="pct"/>
          </w:tcPr>
          <w:p w14:paraId="679E6210"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39" w:type="pct"/>
          </w:tcPr>
          <w:p w14:paraId="4224E784"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5" w:type="pct"/>
          </w:tcPr>
          <w:p w14:paraId="1CD280E2"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r>
    </w:tbl>
    <w:p w14:paraId="2568EBBE" w14:textId="77777777" w:rsidR="006D18BA" w:rsidRPr="00F31390" w:rsidRDefault="006D18BA" w:rsidP="00F31390">
      <w:pPr>
        <w:spacing w:line="240" w:lineRule="auto"/>
        <w:rPr>
          <w:rFonts w:ascii="Times New Roman" w:hAnsi="Times New Roman" w:cs="Times New Roman"/>
          <w:sz w:val="20"/>
          <w:szCs w:val="20"/>
          <w:lang w:val="es-ES"/>
        </w:rPr>
      </w:pPr>
      <w:r w:rsidRPr="00F31390">
        <w:rPr>
          <w:rFonts w:ascii="Times New Roman" w:hAnsi="Times New Roman" w:cs="Times New Roman"/>
          <w:sz w:val="20"/>
          <w:szCs w:val="20"/>
          <w:lang w:val="es-ES"/>
        </w:rPr>
        <w:t>Fuente: Encuesta de credibilidad de medios, periodistas y fuentes en Ecuador 2014</w:t>
      </w:r>
    </w:p>
    <w:p w14:paraId="4EAD0BFB" w14:textId="437C6C02" w:rsidR="002E2240" w:rsidRPr="00F31390" w:rsidRDefault="00F0027F" w:rsidP="00F31390">
      <w:pPr>
        <w:pStyle w:val="HTMLconformatoprevio"/>
        <w:shd w:val="clear" w:color="auto" w:fill="FFFFFF"/>
        <w:spacing w:after="200" w:line="360" w:lineRule="auto"/>
        <w:ind w:firstLine="706"/>
        <w:jc w:val="both"/>
        <w:rPr>
          <w:rFonts w:ascii="Times New Roman" w:hAnsi="Times New Roman" w:cs="Times New Roman"/>
          <w:lang w:val="es-ES"/>
        </w:rPr>
      </w:pPr>
      <w:r w:rsidRPr="00F31390">
        <w:rPr>
          <w:rFonts w:ascii="Times New Roman" w:hAnsi="Times New Roman" w:cs="Times New Roman"/>
          <w:sz w:val="24"/>
          <w:szCs w:val="24"/>
          <w:lang w:val="es-ES"/>
        </w:rPr>
        <w:t xml:space="preserve">Los Gremios Nacionales </w:t>
      </w:r>
      <w:r w:rsidR="00C57E18" w:rsidRPr="00F31390">
        <w:rPr>
          <w:rFonts w:ascii="Times New Roman" w:hAnsi="Times New Roman" w:cs="Times New Roman"/>
          <w:sz w:val="24"/>
          <w:szCs w:val="24"/>
          <w:lang w:val="es-ES"/>
        </w:rPr>
        <w:t>son otra fuente muy acogida por los periodistas. En cuanto a la información que brinda</w:t>
      </w:r>
      <w:r w:rsidR="00133982" w:rsidRPr="00F31390">
        <w:rPr>
          <w:rFonts w:ascii="Times New Roman" w:hAnsi="Times New Roman" w:cs="Times New Roman"/>
          <w:sz w:val="24"/>
          <w:szCs w:val="24"/>
          <w:lang w:val="es-ES"/>
        </w:rPr>
        <w:t>n</w:t>
      </w:r>
      <w:r w:rsidR="00C57E18" w:rsidRPr="00F31390">
        <w:rPr>
          <w:rFonts w:ascii="Times New Roman" w:hAnsi="Times New Roman" w:cs="Times New Roman"/>
          <w:sz w:val="24"/>
          <w:szCs w:val="24"/>
          <w:lang w:val="es-ES"/>
        </w:rPr>
        <w:t xml:space="preserve">, como podemos apreciar en la tabla 11, es oportuna según el 42,8% de los periodistas y no lo es según el 17,9%. </w:t>
      </w:r>
      <w:r w:rsidR="00133982" w:rsidRPr="00F31390">
        <w:rPr>
          <w:rFonts w:ascii="Times New Roman" w:hAnsi="Times New Roman" w:cs="Times New Roman"/>
          <w:sz w:val="24"/>
          <w:szCs w:val="24"/>
          <w:lang w:val="es-ES"/>
        </w:rPr>
        <w:t>Predomina la calificación positiva sobre la negativa en 3 de las demás características; la información es</w:t>
      </w:r>
      <w:r w:rsidR="00C57E18" w:rsidRPr="00F31390">
        <w:rPr>
          <w:rFonts w:ascii="Times New Roman" w:hAnsi="Times New Roman" w:cs="Times New Roman"/>
          <w:sz w:val="24"/>
          <w:szCs w:val="24"/>
          <w:lang w:val="es-ES"/>
        </w:rPr>
        <w:t xml:space="preserve">: clara según el 52,8% frente a un 31,4%, veraz según el 50% </w:t>
      </w:r>
      <w:r w:rsidR="002E49AC" w:rsidRPr="00F31390">
        <w:rPr>
          <w:rFonts w:ascii="Times New Roman" w:hAnsi="Times New Roman" w:cs="Times New Roman"/>
          <w:sz w:val="24"/>
          <w:szCs w:val="24"/>
          <w:lang w:val="es-ES"/>
        </w:rPr>
        <w:t xml:space="preserve">y </w:t>
      </w:r>
      <w:r w:rsidR="00C57E18" w:rsidRPr="00F31390">
        <w:rPr>
          <w:rFonts w:ascii="Times New Roman" w:hAnsi="Times New Roman" w:cs="Times New Roman"/>
          <w:sz w:val="24"/>
          <w:szCs w:val="24"/>
          <w:lang w:val="es-ES"/>
        </w:rPr>
        <w:t xml:space="preserve">solo un 7,1% opina lo contrario, completa según el 42,9% de los periodistas frente a un 21,5%. </w:t>
      </w:r>
      <w:r w:rsidR="002E49AC" w:rsidRPr="00F31390">
        <w:rPr>
          <w:rFonts w:ascii="Times New Roman" w:hAnsi="Times New Roman" w:cs="Times New Roman"/>
          <w:sz w:val="24"/>
          <w:szCs w:val="24"/>
          <w:lang w:val="es-ES"/>
        </w:rPr>
        <w:t xml:space="preserve">En cuanto a la imparcialidad la calificación negativa es respaldada por la mayoría de los periodistas con un porcentaje del 35,7% frente a un 17,8%. </w:t>
      </w:r>
    </w:p>
    <w:p w14:paraId="364C806B" w14:textId="7D843636" w:rsidR="002E2240" w:rsidRPr="00F31390" w:rsidRDefault="002E2240" w:rsidP="00F31390">
      <w:pPr>
        <w:pStyle w:val="Epgrafe"/>
        <w:rPr>
          <w:rFonts w:ascii="Times New Roman" w:hAnsi="Times New Roman" w:cs="Times New Roman"/>
          <w:b/>
          <w:color w:val="auto"/>
          <w:sz w:val="20"/>
          <w:szCs w:val="20"/>
          <w:lang w:val="es-ES"/>
        </w:rPr>
      </w:pPr>
      <w:bookmarkStart w:id="36" w:name="_Toc456111767"/>
      <w:r w:rsidRPr="00F31390">
        <w:rPr>
          <w:rFonts w:ascii="Times New Roman" w:hAnsi="Times New Roman" w:cs="Times New Roman"/>
          <w:color w:val="auto"/>
          <w:sz w:val="20"/>
          <w:szCs w:val="20"/>
          <w:lang w:val="es-ES"/>
        </w:rPr>
        <w:t xml:space="preserve">Tabla </w:t>
      </w:r>
      <w:r w:rsidRPr="00F31390">
        <w:rPr>
          <w:rFonts w:ascii="Times New Roman" w:hAnsi="Times New Roman" w:cs="Times New Roman"/>
          <w:color w:val="auto"/>
          <w:sz w:val="20"/>
          <w:szCs w:val="20"/>
          <w:lang w:val="es-ES"/>
        </w:rPr>
        <w:fldChar w:fldCharType="begin"/>
      </w:r>
      <w:r w:rsidRPr="00F31390">
        <w:rPr>
          <w:rFonts w:ascii="Times New Roman" w:hAnsi="Times New Roman" w:cs="Times New Roman"/>
          <w:color w:val="auto"/>
          <w:sz w:val="20"/>
          <w:szCs w:val="20"/>
          <w:lang w:val="es-ES"/>
        </w:rPr>
        <w:instrText xml:space="preserve"> SEQ Tabla \* ARABIC </w:instrText>
      </w:r>
      <w:r w:rsidRPr="00F31390">
        <w:rPr>
          <w:rFonts w:ascii="Times New Roman" w:hAnsi="Times New Roman" w:cs="Times New Roman"/>
          <w:color w:val="auto"/>
          <w:sz w:val="20"/>
          <w:szCs w:val="20"/>
          <w:lang w:val="es-ES"/>
        </w:rPr>
        <w:fldChar w:fldCharType="separate"/>
      </w:r>
      <w:r w:rsidR="0015344A" w:rsidRPr="00F31390">
        <w:rPr>
          <w:rFonts w:ascii="Times New Roman" w:hAnsi="Times New Roman" w:cs="Times New Roman"/>
          <w:color w:val="auto"/>
          <w:sz w:val="20"/>
          <w:szCs w:val="20"/>
          <w:lang w:val="es-ES"/>
        </w:rPr>
        <w:t>12</w:t>
      </w:r>
      <w:r w:rsidRPr="00F31390">
        <w:rPr>
          <w:rFonts w:ascii="Times New Roman" w:hAnsi="Times New Roman" w:cs="Times New Roman"/>
          <w:color w:val="auto"/>
          <w:sz w:val="20"/>
          <w:szCs w:val="20"/>
          <w:lang w:val="es-ES"/>
        </w:rPr>
        <w:fldChar w:fldCharType="end"/>
      </w:r>
      <w:r w:rsidRPr="00F31390">
        <w:rPr>
          <w:rFonts w:ascii="Times New Roman" w:hAnsi="Times New Roman" w:cs="Times New Roman"/>
          <w:color w:val="auto"/>
          <w:sz w:val="20"/>
          <w:szCs w:val="20"/>
          <w:lang w:val="es-ES"/>
        </w:rPr>
        <w:t>.Calidad de la Información-</w:t>
      </w:r>
      <w:r w:rsidR="00D76484" w:rsidRPr="00F31390">
        <w:rPr>
          <w:rFonts w:ascii="Times New Roman" w:hAnsi="Times New Roman" w:cs="Times New Roman"/>
          <w:color w:val="auto"/>
          <w:sz w:val="20"/>
          <w:szCs w:val="20"/>
          <w:lang w:val="es-ES"/>
        </w:rPr>
        <w:t>Gremios</w:t>
      </w:r>
      <w:r w:rsidRPr="00F31390">
        <w:rPr>
          <w:rFonts w:ascii="Times New Roman" w:hAnsi="Times New Roman" w:cs="Times New Roman"/>
          <w:color w:val="auto"/>
          <w:sz w:val="20"/>
          <w:szCs w:val="20"/>
          <w:lang w:val="es-ES"/>
        </w:rPr>
        <w:t xml:space="preserve"> Sectoriales</w:t>
      </w:r>
      <w:bookmarkEnd w:id="36"/>
    </w:p>
    <w:tbl>
      <w:tblPr>
        <w:tblStyle w:val="ListTable2"/>
        <w:tblW w:w="5070" w:type="pct"/>
        <w:tblLook w:val="04A0" w:firstRow="1" w:lastRow="0" w:firstColumn="1" w:lastColumn="0" w:noHBand="0" w:noVBand="1"/>
      </w:tblPr>
      <w:tblGrid>
        <w:gridCol w:w="1020"/>
        <w:gridCol w:w="571"/>
        <w:gridCol w:w="686"/>
        <w:gridCol w:w="458"/>
        <w:gridCol w:w="846"/>
        <w:gridCol w:w="716"/>
        <w:gridCol w:w="751"/>
        <w:gridCol w:w="497"/>
        <w:gridCol w:w="751"/>
        <w:gridCol w:w="505"/>
        <w:gridCol w:w="687"/>
        <w:gridCol w:w="599"/>
        <w:gridCol w:w="749"/>
      </w:tblGrid>
      <w:tr w:rsidR="0015344A" w:rsidRPr="00F31390" w14:paraId="18E22ACB" w14:textId="77777777" w:rsidTr="00F313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val="restart"/>
          </w:tcPr>
          <w:p w14:paraId="7126B2AF" w14:textId="77777777" w:rsidR="00DA4BCB" w:rsidRPr="00F31390" w:rsidRDefault="00DA4BCB" w:rsidP="00F31390">
            <w:pPr>
              <w:spacing w:after="200"/>
              <w:jc w:val="center"/>
              <w:rPr>
                <w:rFonts w:ascii="Times New Roman" w:hAnsi="Times New Roman" w:cs="Times New Roman"/>
                <w:b w:val="0"/>
                <w:sz w:val="20"/>
                <w:szCs w:val="20"/>
                <w:lang w:val="es-ES"/>
              </w:rPr>
            </w:pPr>
          </w:p>
        </w:tc>
        <w:tc>
          <w:tcPr>
            <w:tcW w:w="711" w:type="pct"/>
            <w:gridSpan w:val="2"/>
          </w:tcPr>
          <w:p w14:paraId="74A1C966"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Nunca</w:t>
            </w:r>
          </w:p>
        </w:tc>
        <w:tc>
          <w:tcPr>
            <w:tcW w:w="737" w:type="pct"/>
            <w:gridSpan w:val="2"/>
          </w:tcPr>
          <w:p w14:paraId="7DB8488F"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nunca</w:t>
            </w:r>
          </w:p>
        </w:tc>
        <w:tc>
          <w:tcPr>
            <w:tcW w:w="830" w:type="pct"/>
            <w:gridSpan w:val="2"/>
          </w:tcPr>
          <w:p w14:paraId="21C4958E"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Regularmente</w:t>
            </w:r>
          </w:p>
        </w:tc>
        <w:tc>
          <w:tcPr>
            <w:tcW w:w="706" w:type="pct"/>
            <w:gridSpan w:val="2"/>
          </w:tcPr>
          <w:p w14:paraId="0DAA28F4"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siempre</w:t>
            </w:r>
          </w:p>
        </w:tc>
        <w:tc>
          <w:tcPr>
            <w:tcW w:w="674" w:type="pct"/>
            <w:gridSpan w:val="2"/>
          </w:tcPr>
          <w:p w14:paraId="53F1CD3D"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Siempre</w:t>
            </w:r>
          </w:p>
        </w:tc>
        <w:tc>
          <w:tcPr>
            <w:tcW w:w="764" w:type="pct"/>
            <w:gridSpan w:val="2"/>
          </w:tcPr>
          <w:p w14:paraId="7E5B8AA0"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No Responde</w:t>
            </w:r>
          </w:p>
        </w:tc>
      </w:tr>
      <w:tr w:rsidR="0015344A" w:rsidRPr="00F31390" w14:paraId="1DAE4FB7"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tcPr>
          <w:p w14:paraId="37905B3A" w14:textId="77777777" w:rsidR="00DA4BCB" w:rsidRPr="00F31390" w:rsidRDefault="00DA4BCB" w:rsidP="00F31390">
            <w:pPr>
              <w:spacing w:after="200"/>
              <w:jc w:val="center"/>
              <w:rPr>
                <w:rFonts w:ascii="Times New Roman" w:hAnsi="Times New Roman" w:cs="Times New Roman"/>
                <w:b w:val="0"/>
                <w:sz w:val="20"/>
                <w:szCs w:val="20"/>
                <w:lang w:val="es-ES"/>
              </w:rPr>
            </w:pPr>
          </w:p>
        </w:tc>
        <w:tc>
          <w:tcPr>
            <w:tcW w:w="1448" w:type="pct"/>
            <w:gridSpan w:val="4"/>
          </w:tcPr>
          <w:p w14:paraId="3808A3BA"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Negativa</w:t>
            </w:r>
          </w:p>
        </w:tc>
        <w:tc>
          <w:tcPr>
            <w:tcW w:w="2211" w:type="pct"/>
            <w:gridSpan w:val="6"/>
          </w:tcPr>
          <w:p w14:paraId="3E7DE060"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Positiva</w:t>
            </w:r>
          </w:p>
        </w:tc>
        <w:tc>
          <w:tcPr>
            <w:tcW w:w="764" w:type="pct"/>
            <w:gridSpan w:val="2"/>
          </w:tcPr>
          <w:p w14:paraId="7E15997D"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p>
        </w:tc>
      </w:tr>
      <w:tr w:rsidR="0015344A" w:rsidRPr="00F31390" w14:paraId="6EB5883E"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4334EA55" w14:textId="77777777" w:rsidR="00D91E0D" w:rsidRPr="00F31390" w:rsidRDefault="00D91E0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Oportuna</w:t>
            </w:r>
          </w:p>
        </w:tc>
        <w:tc>
          <w:tcPr>
            <w:tcW w:w="323" w:type="pct"/>
          </w:tcPr>
          <w:p w14:paraId="600EAA53"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8" w:type="pct"/>
          </w:tcPr>
          <w:p w14:paraId="2DA91E20"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9" w:type="pct"/>
          </w:tcPr>
          <w:p w14:paraId="4BF581A6"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79" w:type="pct"/>
          </w:tcPr>
          <w:p w14:paraId="247B96D9"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c>
          <w:tcPr>
            <w:tcW w:w="405" w:type="pct"/>
          </w:tcPr>
          <w:p w14:paraId="3456B8A2"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25" w:type="pct"/>
          </w:tcPr>
          <w:p w14:paraId="7DF5E25C"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281" w:type="pct"/>
          </w:tcPr>
          <w:p w14:paraId="5CF9D683"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425" w:type="pct"/>
          </w:tcPr>
          <w:p w14:paraId="77A7396D"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86" w:type="pct"/>
          </w:tcPr>
          <w:p w14:paraId="655302A1"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8" w:type="pct"/>
          </w:tcPr>
          <w:p w14:paraId="3C98DA64"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39" w:type="pct"/>
          </w:tcPr>
          <w:p w14:paraId="4EFF0A7D"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12</w:t>
            </w:r>
          </w:p>
        </w:tc>
        <w:tc>
          <w:tcPr>
            <w:tcW w:w="425" w:type="pct"/>
          </w:tcPr>
          <w:p w14:paraId="29424749"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42,9%</w:t>
            </w:r>
          </w:p>
        </w:tc>
      </w:tr>
      <w:tr w:rsidR="00F31390" w:rsidRPr="00F31390" w14:paraId="4E3EC7C8"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4538B2BA" w14:textId="77777777" w:rsidR="00D91E0D" w:rsidRPr="00F31390" w:rsidRDefault="00D91E0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Clara</w:t>
            </w:r>
          </w:p>
        </w:tc>
        <w:tc>
          <w:tcPr>
            <w:tcW w:w="323" w:type="pct"/>
          </w:tcPr>
          <w:p w14:paraId="2B2D5B52"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8" w:type="pct"/>
          </w:tcPr>
          <w:p w14:paraId="061512CA"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59" w:type="pct"/>
          </w:tcPr>
          <w:p w14:paraId="717E731F"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79" w:type="pct"/>
          </w:tcPr>
          <w:p w14:paraId="1B135EC1"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405" w:type="pct"/>
          </w:tcPr>
          <w:p w14:paraId="5126DA91"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25" w:type="pct"/>
          </w:tcPr>
          <w:p w14:paraId="5A9BDF51"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c>
          <w:tcPr>
            <w:tcW w:w="281" w:type="pct"/>
          </w:tcPr>
          <w:p w14:paraId="28D2FCD2"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4139C853"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86" w:type="pct"/>
          </w:tcPr>
          <w:p w14:paraId="60C6EF4B"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8" w:type="pct"/>
          </w:tcPr>
          <w:p w14:paraId="4AD6F39A"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39" w:type="pct"/>
          </w:tcPr>
          <w:p w14:paraId="334C2F3E"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0CBD1E44"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15344A" w:rsidRPr="00F31390" w14:paraId="23504166"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59831C85" w14:textId="77777777" w:rsidR="00D91E0D" w:rsidRPr="00F31390" w:rsidRDefault="00D91E0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lastRenderedPageBreak/>
              <w:t>Veraz</w:t>
            </w:r>
          </w:p>
        </w:tc>
        <w:tc>
          <w:tcPr>
            <w:tcW w:w="323" w:type="pct"/>
          </w:tcPr>
          <w:p w14:paraId="15EA047E"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8" w:type="pct"/>
          </w:tcPr>
          <w:p w14:paraId="4DBB1802"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59" w:type="pct"/>
          </w:tcPr>
          <w:p w14:paraId="1D94F472"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79" w:type="pct"/>
          </w:tcPr>
          <w:p w14:paraId="76728C95"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405" w:type="pct"/>
          </w:tcPr>
          <w:p w14:paraId="238821CC"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5" w:type="pct"/>
          </w:tcPr>
          <w:p w14:paraId="388557B7"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281" w:type="pct"/>
          </w:tcPr>
          <w:p w14:paraId="6E82E1B1"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2E1937D1"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86" w:type="pct"/>
          </w:tcPr>
          <w:p w14:paraId="187F11CA"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8" w:type="pct"/>
          </w:tcPr>
          <w:p w14:paraId="5DDA2316"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39" w:type="pct"/>
          </w:tcPr>
          <w:p w14:paraId="1480DF62"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2F0664A8"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F31390" w:rsidRPr="00F31390" w14:paraId="542F6959"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58E99AA7" w14:textId="77777777" w:rsidR="00D91E0D" w:rsidRPr="00F31390" w:rsidRDefault="00D91E0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Imparcial</w:t>
            </w:r>
          </w:p>
        </w:tc>
        <w:tc>
          <w:tcPr>
            <w:tcW w:w="323" w:type="pct"/>
          </w:tcPr>
          <w:p w14:paraId="14DEE624"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8" w:type="pct"/>
          </w:tcPr>
          <w:p w14:paraId="462FB504"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59" w:type="pct"/>
          </w:tcPr>
          <w:p w14:paraId="2F402E4D"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79" w:type="pct"/>
          </w:tcPr>
          <w:p w14:paraId="4C3CFD43"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405" w:type="pct"/>
          </w:tcPr>
          <w:p w14:paraId="5ACCE382"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0140C8D9"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81" w:type="pct"/>
          </w:tcPr>
          <w:p w14:paraId="2D65DF69"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425" w:type="pct"/>
          </w:tcPr>
          <w:p w14:paraId="383889ED"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86" w:type="pct"/>
          </w:tcPr>
          <w:p w14:paraId="6C1012B6"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8" w:type="pct"/>
          </w:tcPr>
          <w:p w14:paraId="3FAACEE5"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39" w:type="pct"/>
          </w:tcPr>
          <w:p w14:paraId="16D00DEC"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w:t>
            </w:r>
          </w:p>
        </w:tc>
        <w:tc>
          <w:tcPr>
            <w:tcW w:w="425" w:type="pct"/>
          </w:tcPr>
          <w:p w14:paraId="46B2CB55" w14:textId="77777777" w:rsidR="00D91E0D" w:rsidRPr="00F31390" w:rsidRDefault="00D91E0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50,0%</w:t>
            </w:r>
          </w:p>
        </w:tc>
      </w:tr>
      <w:tr w:rsidR="0015344A" w:rsidRPr="00F31390" w14:paraId="52050A76"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39E963A2" w14:textId="77777777" w:rsidR="00D91E0D" w:rsidRPr="00F31390" w:rsidRDefault="00D91E0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Completa</w:t>
            </w:r>
          </w:p>
        </w:tc>
        <w:tc>
          <w:tcPr>
            <w:tcW w:w="323" w:type="pct"/>
          </w:tcPr>
          <w:p w14:paraId="49A011B2"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8" w:type="pct"/>
          </w:tcPr>
          <w:p w14:paraId="1CD3BD52"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9" w:type="pct"/>
          </w:tcPr>
          <w:p w14:paraId="0212BC99"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79" w:type="pct"/>
          </w:tcPr>
          <w:p w14:paraId="23D9E9D7"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405" w:type="pct"/>
          </w:tcPr>
          <w:p w14:paraId="79EC8FAE"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25" w:type="pct"/>
          </w:tcPr>
          <w:p w14:paraId="03510E5C"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c>
          <w:tcPr>
            <w:tcW w:w="281" w:type="pct"/>
          </w:tcPr>
          <w:p w14:paraId="57A0948C"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466F9062"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86" w:type="pct"/>
          </w:tcPr>
          <w:p w14:paraId="4102E20F"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8" w:type="pct"/>
          </w:tcPr>
          <w:p w14:paraId="26A726DA"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39" w:type="pct"/>
          </w:tcPr>
          <w:p w14:paraId="758A4505"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12</w:t>
            </w:r>
          </w:p>
        </w:tc>
        <w:tc>
          <w:tcPr>
            <w:tcW w:w="425" w:type="pct"/>
          </w:tcPr>
          <w:p w14:paraId="5486CA20" w14:textId="77777777" w:rsidR="00D91E0D" w:rsidRPr="00F31390" w:rsidRDefault="00D91E0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42,9%</w:t>
            </w:r>
          </w:p>
        </w:tc>
      </w:tr>
    </w:tbl>
    <w:p w14:paraId="6B8107AE" w14:textId="77777777" w:rsidR="006D18BA" w:rsidRPr="00F31390" w:rsidRDefault="006D18BA" w:rsidP="00F31390">
      <w:pPr>
        <w:spacing w:line="240" w:lineRule="auto"/>
        <w:rPr>
          <w:rFonts w:ascii="Times New Roman" w:hAnsi="Times New Roman" w:cs="Times New Roman"/>
          <w:sz w:val="20"/>
          <w:szCs w:val="20"/>
          <w:lang w:val="es-ES"/>
        </w:rPr>
      </w:pPr>
      <w:r w:rsidRPr="00F31390">
        <w:rPr>
          <w:rFonts w:ascii="Times New Roman" w:hAnsi="Times New Roman" w:cs="Times New Roman"/>
          <w:sz w:val="20"/>
          <w:szCs w:val="20"/>
          <w:lang w:val="es-ES"/>
        </w:rPr>
        <w:t>Fuente: Encuesta de credibilidad de medios, periodistas y fuentes en Ecuador 2014</w:t>
      </w:r>
    </w:p>
    <w:p w14:paraId="1213CFF0" w14:textId="15BAC99D" w:rsidR="00F06B11" w:rsidRPr="00F31390" w:rsidRDefault="00A947BC"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Los gremios sectoriales también resultaron ser de las fuentes más consultadas por los periodistas y por lo tanto procederemos a analizar los resultados que obtuvo en cuanto a la calificación de la información que ofrece. El </w:t>
      </w:r>
      <w:r w:rsidR="007C7A2E" w:rsidRPr="00F31390">
        <w:rPr>
          <w:rFonts w:ascii="Times New Roman" w:hAnsi="Times New Roman" w:cs="Times New Roman"/>
          <w:sz w:val="24"/>
          <w:szCs w:val="24"/>
          <w:lang w:val="es-ES"/>
        </w:rPr>
        <w:t>35,7% de los periodistas califica positivamente a esta fuente frente a un 21,5% en cuanto a información oportuna. Lo mismo sucede con: Claridad (35,7% vs. 25%) y veracidad (42,8% vs. 10,7%).</w:t>
      </w:r>
      <w:r w:rsidR="004B7C92" w:rsidRPr="00F31390">
        <w:rPr>
          <w:rFonts w:ascii="Times New Roman" w:hAnsi="Times New Roman" w:cs="Times New Roman"/>
          <w:sz w:val="24"/>
          <w:szCs w:val="24"/>
          <w:lang w:val="es-ES"/>
        </w:rPr>
        <w:t xml:space="preserve"> </w:t>
      </w:r>
      <w:r w:rsidR="007C7A2E" w:rsidRPr="00F31390">
        <w:rPr>
          <w:rFonts w:ascii="Times New Roman" w:hAnsi="Times New Roman" w:cs="Times New Roman"/>
          <w:sz w:val="24"/>
          <w:szCs w:val="24"/>
          <w:lang w:val="es-ES"/>
        </w:rPr>
        <w:t>En cuanto a la imparcialidad, esta presenta un resultado inverso puesto que la mayoría de periodistas la calificaron negativamente con un 39,2% frente a un 28,6%. La información completa fue evaluada de forma equilibrada, es decir, que el porcentaje de periodistas que dieron una calificación negativa y una calificación positiva es igual: 28,6%.</w:t>
      </w:r>
    </w:p>
    <w:p w14:paraId="553CF676" w14:textId="7279E74F" w:rsidR="002E2240" w:rsidRPr="00F31390" w:rsidRDefault="002E2240" w:rsidP="00F31390">
      <w:pPr>
        <w:pStyle w:val="Epgrafe"/>
        <w:rPr>
          <w:rFonts w:ascii="Times New Roman" w:hAnsi="Times New Roman" w:cs="Times New Roman"/>
          <w:b/>
          <w:color w:val="auto"/>
          <w:sz w:val="20"/>
          <w:szCs w:val="20"/>
          <w:lang w:val="es-ES"/>
        </w:rPr>
      </w:pPr>
      <w:bookmarkStart w:id="37" w:name="_Toc456111768"/>
      <w:r w:rsidRPr="00F31390">
        <w:rPr>
          <w:rFonts w:ascii="Times New Roman" w:hAnsi="Times New Roman" w:cs="Times New Roman"/>
          <w:color w:val="auto"/>
          <w:sz w:val="20"/>
          <w:szCs w:val="20"/>
          <w:lang w:val="es-ES"/>
        </w:rPr>
        <w:t xml:space="preserve">Tabla </w:t>
      </w:r>
      <w:r w:rsidRPr="00F31390">
        <w:rPr>
          <w:rFonts w:ascii="Times New Roman" w:hAnsi="Times New Roman" w:cs="Times New Roman"/>
          <w:color w:val="auto"/>
          <w:sz w:val="20"/>
          <w:szCs w:val="20"/>
          <w:lang w:val="es-ES"/>
        </w:rPr>
        <w:fldChar w:fldCharType="begin"/>
      </w:r>
      <w:r w:rsidRPr="00F31390">
        <w:rPr>
          <w:rFonts w:ascii="Times New Roman" w:hAnsi="Times New Roman" w:cs="Times New Roman"/>
          <w:color w:val="auto"/>
          <w:sz w:val="20"/>
          <w:szCs w:val="20"/>
          <w:lang w:val="es-ES"/>
        </w:rPr>
        <w:instrText xml:space="preserve"> SEQ Tabla \* ARABIC </w:instrText>
      </w:r>
      <w:r w:rsidRPr="00F31390">
        <w:rPr>
          <w:rFonts w:ascii="Times New Roman" w:hAnsi="Times New Roman" w:cs="Times New Roman"/>
          <w:color w:val="auto"/>
          <w:sz w:val="20"/>
          <w:szCs w:val="20"/>
          <w:lang w:val="es-ES"/>
        </w:rPr>
        <w:fldChar w:fldCharType="separate"/>
      </w:r>
      <w:r w:rsidR="0015344A" w:rsidRPr="00F31390">
        <w:rPr>
          <w:rFonts w:ascii="Times New Roman" w:hAnsi="Times New Roman" w:cs="Times New Roman"/>
          <w:color w:val="auto"/>
          <w:sz w:val="20"/>
          <w:szCs w:val="20"/>
          <w:lang w:val="es-ES"/>
        </w:rPr>
        <w:t>13</w:t>
      </w:r>
      <w:r w:rsidRPr="00F31390">
        <w:rPr>
          <w:rFonts w:ascii="Times New Roman" w:hAnsi="Times New Roman" w:cs="Times New Roman"/>
          <w:color w:val="auto"/>
          <w:sz w:val="20"/>
          <w:szCs w:val="20"/>
          <w:lang w:val="es-ES"/>
        </w:rPr>
        <w:fldChar w:fldCharType="end"/>
      </w:r>
      <w:r w:rsidRPr="00F31390">
        <w:rPr>
          <w:rFonts w:ascii="Times New Roman" w:hAnsi="Times New Roman" w:cs="Times New Roman"/>
          <w:color w:val="auto"/>
          <w:sz w:val="20"/>
          <w:szCs w:val="20"/>
          <w:lang w:val="es-ES"/>
        </w:rPr>
        <w:t>.Calidad de la Información-Iglesias Evangélicas</w:t>
      </w:r>
      <w:bookmarkEnd w:id="37"/>
    </w:p>
    <w:tbl>
      <w:tblPr>
        <w:tblStyle w:val="ListTable2"/>
        <w:tblW w:w="5070" w:type="pct"/>
        <w:tblLook w:val="04A0" w:firstRow="1" w:lastRow="0" w:firstColumn="1" w:lastColumn="0" w:noHBand="0" w:noVBand="1"/>
      </w:tblPr>
      <w:tblGrid>
        <w:gridCol w:w="1020"/>
        <w:gridCol w:w="553"/>
        <w:gridCol w:w="751"/>
        <w:gridCol w:w="447"/>
        <w:gridCol w:w="922"/>
        <w:gridCol w:w="716"/>
        <w:gridCol w:w="751"/>
        <w:gridCol w:w="486"/>
        <w:gridCol w:w="677"/>
        <w:gridCol w:w="495"/>
        <w:gridCol w:w="677"/>
        <w:gridCol w:w="590"/>
        <w:gridCol w:w="751"/>
      </w:tblGrid>
      <w:tr w:rsidR="0015344A" w:rsidRPr="00F31390" w14:paraId="1774870E" w14:textId="77777777" w:rsidTr="00F313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val="restart"/>
          </w:tcPr>
          <w:p w14:paraId="77F1EE9B" w14:textId="77777777" w:rsidR="00A324CD" w:rsidRPr="00F31390" w:rsidRDefault="00A324CD" w:rsidP="00F31390">
            <w:pPr>
              <w:spacing w:after="200"/>
              <w:jc w:val="center"/>
              <w:rPr>
                <w:rFonts w:ascii="Times New Roman" w:hAnsi="Times New Roman" w:cs="Times New Roman"/>
                <w:b w:val="0"/>
                <w:sz w:val="20"/>
                <w:szCs w:val="20"/>
                <w:lang w:val="es-ES"/>
              </w:rPr>
            </w:pPr>
          </w:p>
        </w:tc>
        <w:tc>
          <w:tcPr>
            <w:tcW w:w="738" w:type="pct"/>
            <w:gridSpan w:val="2"/>
          </w:tcPr>
          <w:p w14:paraId="175BB66F"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Nunca</w:t>
            </w:r>
          </w:p>
        </w:tc>
        <w:tc>
          <w:tcPr>
            <w:tcW w:w="775" w:type="pct"/>
            <w:gridSpan w:val="2"/>
          </w:tcPr>
          <w:p w14:paraId="34727932"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nunca</w:t>
            </w:r>
          </w:p>
        </w:tc>
        <w:tc>
          <w:tcPr>
            <w:tcW w:w="830" w:type="pct"/>
            <w:gridSpan w:val="2"/>
          </w:tcPr>
          <w:p w14:paraId="26A047D6"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Regularmente</w:t>
            </w:r>
          </w:p>
        </w:tc>
        <w:tc>
          <w:tcPr>
            <w:tcW w:w="658" w:type="pct"/>
            <w:gridSpan w:val="2"/>
          </w:tcPr>
          <w:p w14:paraId="6DF099F5"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siempre</w:t>
            </w:r>
          </w:p>
        </w:tc>
        <w:tc>
          <w:tcPr>
            <w:tcW w:w="663" w:type="pct"/>
            <w:gridSpan w:val="2"/>
          </w:tcPr>
          <w:p w14:paraId="424F3534"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Siempre</w:t>
            </w:r>
          </w:p>
        </w:tc>
        <w:tc>
          <w:tcPr>
            <w:tcW w:w="759" w:type="pct"/>
            <w:gridSpan w:val="2"/>
          </w:tcPr>
          <w:p w14:paraId="73B8E6A0" w14:textId="77777777" w:rsidR="00A324CD" w:rsidRPr="00F31390" w:rsidRDefault="00A324CD"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No Responde</w:t>
            </w:r>
          </w:p>
        </w:tc>
      </w:tr>
      <w:tr w:rsidR="0015344A" w:rsidRPr="00F31390" w14:paraId="4077EBE1"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tcPr>
          <w:p w14:paraId="6C6DF289" w14:textId="77777777" w:rsidR="00A324CD" w:rsidRPr="00F31390" w:rsidRDefault="00A324CD" w:rsidP="00F31390">
            <w:pPr>
              <w:spacing w:after="200"/>
              <w:jc w:val="center"/>
              <w:rPr>
                <w:rFonts w:ascii="Times New Roman" w:hAnsi="Times New Roman" w:cs="Times New Roman"/>
                <w:b w:val="0"/>
                <w:sz w:val="20"/>
                <w:szCs w:val="20"/>
                <w:lang w:val="es-ES"/>
              </w:rPr>
            </w:pPr>
          </w:p>
        </w:tc>
        <w:tc>
          <w:tcPr>
            <w:tcW w:w="1513" w:type="pct"/>
            <w:gridSpan w:val="4"/>
          </w:tcPr>
          <w:p w14:paraId="50FE526D"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Negativa</w:t>
            </w:r>
          </w:p>
        </w:tc>
        <w:tc>
          <w:tcPr>
            <w:tcW w:w="2151" w:type="pct"/>
            <w:gridSpan w:val="6"/>
          </w:tcPr>
          <w:p w14:paraId="47AD05BA"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Positiva</w:t>
            </w:r>
          </w:p>
        </w:tc>
        <w:tc>
          <w:tcPr>
            <w:tcW w:w="759" w:type="pct"/>
            <w:gridSpan w:val="2"/>
          </w:tcPr>
          <w:p w14:paraId="53C17A26" w14:textId="77777777" w:rsidR="00A324CD" w:rsidRPr="00F31390" w:rsidRDefault="00A324C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p>
        </w:tc>
      </w:tr>
      <w:tr w:rsidR="0015344A" w:rsidRPr="00F31390" w14:paraId="67BEA96D"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53A0FC0A" w14:textId="77777777" w:rsidR="00056C4D" w:rsidRPr="00F31390" w:rsidRDefault="00056C4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Oportuna</w:t>
            </w:r>
          </w:p>
        </w:tc>
        <w:tc>
          <w:tcPr>
            <w:tcW w:w="313" w:type="pct"/>
          </w:tcPr>
          <w:p w14:paraId="61F1FBA6" w14:textId="77777777" w:rsidR="00056C4D" w:rsidRPr="00F31390" w:rsidRDefault="00056C4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425" w:type="pct"/>
          </w:tcPr>
          <w:p w14:paraId="1B4FFE5A" w14:textId="77777777" w:rsidR="00056C4D" w:rsidRPr="00F31390" w:rsidRDefault="00056C4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53" w:type="pct"/>
          </w:tcPr>
          <w:p w14:paraId="66DD7D83" w14:textId="77777777" w:rsidR="00056C4D" w:rsidRPr="00F31390" w:rsidRDefault="00056C4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522" w:type="pct"/>
          </w:tcPr>
          <w:p w14:paraId="5A24FAFB" w14:textId="77777777" w:rsidR="00056C4D" w:rsidRPr="00F31390" w:rsidRDefault="00056C4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405" w:type="pct"/>
          </w:tcPr>
          <w:p w14:paraId="57BD5AB4" w14:textId="77777777" w:rsidR="00056C4D" w:rsidRPr="00F31390" w:rsidRDefault="00056C4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164D9E55" w14:textId="77777777" w:rsidR="00056C4D" w:rsidRPr="00F31390" w:rsidRDefault="00056C4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75" w:type="pct"/>
          </w:tcPr>
          <w:p w14:paraId="3ABFEEC8" w14:textId="77777777" w:rsidR="00056C4D" w:rsidRPr="00F31390" w:rsidRDefault="00056C4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3" w:type="pct"/>
          </w:tcPr>
          <w:p w14:paraId="70384891" w14:textId="77777777" w:rsidR="00056C4D" w:rsidRPr="00F31390" w:rsidRDefault="00056C4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80" w:type="pct"/>
          </w:tcPr>
          <w:p w14:paraId="3A44E1AE" w14:textId="77777777" w:rsidR="00056C4D" w:rsidRPr="00F31390" w:rsidRDefault="00056C4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2" w:type="pct"/>
          </w:tcPr>
          <w:p w14:paraId="7F92A58D" w14:textId="77777777" w:rsidR="00056C4D" w:rsidRPr="00F31390" w:rsidRDefault="00056C4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34" w:type="pct"/>
          </w:tcPr>
          <w:p w14:paraId="37E60E28" w14:textId="77777777" w:rsidR="00056C4D" w:rsidRPr="00F31390" w:rsidRDefault="00056C4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18</w:t>
            </w:r>
          </w:p>
        </w:tc>
        <w:tc>
          <w:tcPr>
            <w:tcW w:w="425" w:type="pct"/>
          </w:tcPr>
          <w:p w14:paraId="0FB9D8CB" w14:textId="77777777" w:rsidR="00056C4D" w:rsidRPr="00F31390" w:rsidRDefault="00056C4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64,3%</w:t>
            </w:r>
          </w:p>
        </w:tc>
      </w:tr>
      <w:tr w:rsidR="00F31390" w:rsidRPr="00F31390" w14:paraId="7DDEC0CA"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1876B7F5" w14:textId="77777777" w:rsidR="007B7AF4" w:rsidRPr="00F31390" w:rsidRDefault="007B7AF4"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Clara</w:t>
            </w:r>
          </w:p>
        </w:tc>
        <w:tc>
          <w:tcPr>
            <w:tcW w:w="313" w:type="pct"/>
          </w:tcPr>
          <w:p w14:paraId="1D7BE110" w14:textId="77777777" w:rsidR="007B7AF4" w:rsidRPr="00F31390" w:rsidRDefault="007B7AF4"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425" w:type="pct"/>
          </w:tcPr>
          <w:p w14:paraId="3475D8FD" w14:textId="77777777" w:rsidR="007B7AF4" w:rsidRPr="00F31390" w:rsidRDefault="007B7AF4"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53" w:type="pct"/>
          </w:tcPr>
          <w:p w14:paraId="281221E7" w14:textId="77777777" w:rsidR="007B7AF4" w:rsidRPr="00F31390" w:rsidRDefault="007B7AF4"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522" w:type="pct"/>
          </w:tcPr>
          <w:p w14:paraId="5AAB530A" w14:textId="77777777" w:rsidR="007B7AF4" w:rsidRPr="00F31390" w:rsidRDefault="007B7AF4"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405" w:type="pct"/>
          </w:tcPr>
          <w:p w14:paraId="799D8258" w14:textId="77777777" w:rsidR="007B7AF4" w:rsidRPr="00F31390" w:rsidRDefault="007B7AF4"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25" w:type="pct"/>
          </w:tcPr>
          <w:p w14:paraId="2A9E5066" w14:textId="77777777" w:rsidR="007B7AF4" w:rsidRPr="00F31390" w:rsidRDefault="007B7AF4"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c>
          <w:tcPr>
            <w:tcW w:w="275" w:type="pct"/>
          </w:tcPr>
          <w:p w14:paraId="167F1839" w14:textId="77777777" w:rsidR="007B7AF4" w:rsidRPr="00F31390" w:rsidRDefault="007B7AF4"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3" w:type="pct"/>
          </w:tcPr>
          <w:p w14:paraId="24D0FAE8" w14:textId="77777777" w:rsidR="007B7AF4" w:rsidRPr="00F31390" w:rsidRDefault="007B7AF4"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80" w:type="pct"/>
          </w:tcPr>
          <w:p w14:paraId="0036529A" w14:textId="77777777" w:rsidR="007B7AF4" w:rsidRPr="00F31390" w:rsidRDefault="007B7AF4"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2" w:type="pct"/>
          </w:tcPr>
          <w:p w14:paraId="3F0B99E3" w14:textId="77777777" w:rsidR="007B7AF4" w:rsidRPr="00F31390" w:rsidRDefault="007B7AF4"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34" w:type="pct"/>
          </w:tcPr>
          <w:p w14:paraId="3B1B7F4B" w14:textId="77777777" w:rsidR="007B7AF4" w:rsidRPr="00F31390" w:rsidRDefault="007B7AF4"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w:t>
            </w:r>
          </w:p>
        </w:tc>
        <w:tc>
          <w:tcPr>
            <w:tcW w:w="425" w:type="pct"/>
          </w:tcPr>
          <w:p w14:paraId="28EF42B4" w14:textId="77777777" w:rsidR="007B7AF4" w:rsidRPr="00F31390" w:rsidRDefault="00056C4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60,7</w:t>
            </w:r>
            <w:r w:rsidR="007B7AF4" w:rsidRPr="00F31390">
              <w:rPr>
                <w:rFonts w:ascii="Times New Roman" w:hAnsi="Times New Roman" w:cs="Times New Roman"/>
                <w:sz w:val="20"/>
                <w:szCs w:val="20"/>
                <w:lang w:val="es-ES"/>
              </w:rPr>
              <w:t>%</w:t>
            </w:r>
          </w:p>
        </w:tc>
      </w:tr>
      <w:tr w:rsidR="0015344A" w:rsidRPr="00F31390" w14:paraId="2783E83F"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6596F792" w14:textId="77777777" w:rsidR="002A5B2D" w:rsidRPr="00F31390" w:rsidRDefault="002A5B2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Veraz</w:t>
            </w:r>
          </w:p>
        </w:tc>
        <w:tc>
          <w:tcPr>
            <w:tcW w:w="313" w:type="pct"/>
          </w:tcPr>
          <w:p w14:paraId="6BA49558"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425" w:type="pct"/>
          </w:tcPr>
          <w:p w14:paraId="24025418"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53" w:type="pct"/>
          </w:tcPr>
          <w:p w14:paraId="0860F1C4"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522" w:type="pct"/>
          </w:tcPr>
          <w:p w14:paraId="0A27A5E7"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405" w:type="pct"/>
          </w:tcPr>
          <w:p w14:paraId="2E143D26"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597AB76A" w14:textId="77777777" w:rsidR="002A5B2D" w:rsidRPr="00F31390" w:rsidRDefault="00056C4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r w:rsidR="002A5B2D" w:rsidRPr="00F31390">
              <w:rPr>
                <w:rFonts w:ascii="Times New Roman" w:hAnsi="Times New Roman" w:cs="Times New Roman"/>
                <w:sz w:val="20"/>
                <w:szCs w:val="20"/>
                <w:lang w:val="es-ES"/>
              </w:rPr>
              <w:t>%</w:t>
            </w:r>
          </w:p>
        </w:tc>
        <w:tc>
          <w:tcPr>
            <w:tcW w:w="275" w:type="pct"/>
          </w:tcPr>
          <w:p w14:paraId="53DB4AD4"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3" w:type="pct"/>
          </w:tcPr>
          <w:p w14:paraId="1ED28162"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80" w:type="pct"/>
          </w:tcPr>
          <w:p w14:paraId="0CBA4254"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2" w:type="pct"/>
          </w:tcPr>
          <w:p w14:paraId="608F4D0E"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334" w:type="pct"/>
          </w:tcPr>
          <w:p w14:paraId="748C094B"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18</w:t>
            </w:r>
          </w:p>
        </w:tc>
        <w:tc>
          <w:tcPr>
            <w:tcW w:w="425" w:type="pct"/>
          </w:tcPr>
          <w:p w14:paraId="3B4D8213"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64,3%</w:t>
            </w:r>
          </w:p>
        </w:tc>
      </w:tr>
      <w:tr w:rsidR="00F31390" w:rsidRPr="00F31390" w14:paraId="6722FDB0"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0A718E75" w14:textId="77777777" w:rsidR="002A5B2D" w:rsidRPr="00F31390" w:rsidRDefault="002A5B2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Imparcial</w:t>
            </w:r>
          </w:p>
        </w:tc>
        <w:tc>
          <w:tcPr>
            <w:tcW w:w="313" w:type="pct"/>
          </w:tcPr>
          <w:p w14:paraId="4172E29D" w14:textId="77777777" w:rsidR="002A5B2D" w:rsidRPr="00F31390" w:rsidRDefault="002A5B2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6F6C7F24" w14:textId="77777777" w:rsidR="002A5B2D" w:rsidRPr="00F31390" w:rsidRDefault="002A5B2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253" w:type="pct"/>
          </w:tcPr>
          <w:p w14:paraId="30568DAD" w14:textId="77777777" w:rsidR="002A5B2D" w:rsidRPr="00F31390" w:rsidRDefault="002A5B2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522" w:type="pct"/>
          </w:tcPr>
          <w:p w14:paraId="0385FA98" w14:textId="77777777" w:rsidR="002A5B2D" w:rsidRPr="00F31390" w:rsidRDefault="002A5B2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405" w:type="pct"/>
          </w:tcPr>
          <w:p w14:paraId="45EB5D67" w14:textId="77777777" w:rsidR="002A5B2D" w:rsidRPr="00F31390" w:rsidRDefault="002A5B2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716B1D7E" w14:textId="77777777" w:rsidR="002A5B2D" w:rsidRPr="00F31390" w:rsidRDefault="002A5B2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275" w:type="pct"/>
          </w:tcPr>
          <w:p w14:paraId="35576C40" w14:textId="77777777" w:rsidR="002A5B2D" w:rsidRPr="00F31390" w:rsidRDefault="002A5B2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3" w:type="pct"/>
          </w:tcPr>
          <w:p w14:paraId="75E0A84A" w14:textId="77777777" w:rsidR="002A5B2D" w:rsidRPr="00F31390" w:rsidRDefault="002A5B2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80" w:type="pct"/>
          </w:tcPr>
          <w:p w14:paraId="46A5254E" w14:textId="77777777" w:rsidR="002A5B2D" w:rsidRPr="00F31390" w:rsidRDefault="002A5B2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2" w:type="pct"/>
          </w:tcPr>
          <w:p w14:paraId="4894F614" w14:textId="77777777" w:rsidR="002A5B2D" w:rsidRPr="00F31390" w:rsidRDefault="002A5B2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34" w:type="pct"/>
          </w:tcPr>
          <w:p w14:paraId="15B147D1" w14:textId="77777777" w:rsidR="002A5B2D" w:rsidRPr="00F31390" w:rsidRDefault="002A5B2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19</w:t>
            </w:r>
          </w:p>
        </w:tc>
        <w:tc>
          <w:tcPr>
            <w:tcW w:w="425" w:type="pct"/>
          </w:tcPr>
          <w:p w14:paraId="4D1CDBA4" w14:textId="77777777" w:rsidR="002A5B2D" w:rsidRPr="00F31390" w:rsidRDefault="002A5B2D"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67,9%</w:t>
            </w:r>
          </w:p>
        </w:tc>
      </w:tr>
      <w:tr w:rsidR="0015344A" w:rsidRPr="00F31390" w14:paraId="34360D4F"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446B4458" w14:textId="77777777" w:rsidR="002A5B2D" w:rsidRPr="00F31390" w:rsidRDefault="002A5B2D"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Completa</w:t>
            </w:r>
          </w:p>
        </w:tc>
        <w:tc>
          <w:tcPr>
            <w:tcW w:w="313" w:type="pct"/>
          </w:tcPr>
          <w:p w14:paraId="6229C406"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77521522"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3" w:type="pct"/>
          </w:tcPr>
          <w:p w14:paraId="2301BC54"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522" w:type="pct"/>
          </w:tcPr>
          <w:p w14:paraId="14A2A97A"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405" w:type="pct"/>
          </w:tcPr>
          <w:p w14:paraId="3F4C6152"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703E62E0"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275" w:type="pct"/>
          </w:tcPr>
          <w:p w14:paraId="24640E48"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3" w:type="pct"/>
          </w:tcPr>
          <w:p w14:paraId="2D84B101"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80" w:type="pct"/>
          </w:tcPr>
          <w:p w14:paraId="56874CD4"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2" w:type="pct"/>
          </w:tcPr>
          <w:p w14:paraId="1F9B3636"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334" w:type="pct"/>
          </w:tcPr>
          <w:p w14:paraId="207B7D40"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18</w:t>
            </w:r>
          </w:p>
        </w:tc>
        <w:tc>
          <w:tcPr>
            <w:tcW w:w="425" w:type="pct"/>
          </w:tcPr>
          <w:p w14:paraId="3C80CC9A" w14:textId="77777777" w:rsidR="002A5B2D" w:rsidRPr="00F31390" w:rsidRDefault="002A5B2D"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64,3%</w:t>
            </w:r>
          </w:p>
        </w:tc>
      </w:tr>
    </w:tbl>
    <w:p w14:paraId="21861909" w14:textId="77777777" w:rsidR="006D18BA" w:rsidRPr="00F31390" w:rsidRDefault="006D18BA" w:rsidP="00F31390">
      <w:pPr>
        <w:spacing w:line="240" w:lineRule="auto"/>
        <w:rPr>
          <w:rFonts w:ascii="Times New Roman" w:hAnsi="Times New Roman" w:cs="Times New Roman"/>
          <w:sz w:val="20"/>
          <w:szCs w:val="20"/>
          <w:lang w:val="es-ES"/>
        </w:rPr>
      </w:pPr>
      <w:r w:rsidRPr="00F31390">
        <w:rPr>
          <w:rFonts w:ascii="Times New Roman" w:hAnsi="Times New Roman" w:cs="Times New Roman"/>
          <w:sz w:val="20"/>
          <w:szCs w:val="20"/>
          <w:lang w:val="es-ES"/>
        </w:rPr>
        <w:t>Fuente: Encuesta de credibilidad de medios, periodistas y fuentes en Ecuador 2014</w:t>
      </w:r>
    </w:p>
    <w:p w14:paraId="3260118D" w14:textId="24CBF2AF" w:rsidR="007C7A2E" w:rsidRPr="00F31390" w:rsidRDefault="00056C4D"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Así como las empresas multinacionales son la fuente con mejor calidad informativa según resultados, las iglesias evangélicas son las que peor calidad de información ofrecen y esto se puede ver en la tabla 8. Con respecto a esta fuente más del 60% de periodistas se abstuvo de dar la respuesta. En cuanto a calificaciones negativas respecto de calificaciones positivas tenemos: información oportuna (25% vs. 10,7%), claridad (14,3% vs. 25%), veracidad (25% vs. 10,7%), imparcialidad (42,9% vs. 21,4%) e información completa (17,9% vs. 17,9%).</w:t>
      </w:r>
      <w:r w:rsidR="004B7C92" w:rsidRPr="00F31390">
        <w:rPr>
          <w:rFonts w:ascii="Times New Roman" w:hAnsi="Times New Roman" w:cs="Times New Roman"/>
          <w:sz w:val="24"/>
          <w:szCs w:val="24"/>
          <w:lang w:val="es-ES"/>
        </w:rPr>
        <w:t xml:space="preserve"> </w:t>
      </w:r>
      <w:r w:rsidR="00E65FD5" w:rsidRPr="00F31390">
        <w:rPr>
          <w:rFonts w:ascii="Times New Roman" w:hAnsi="Times New Roman" w:cs="Times New Roman"/>
          <w:sz w:val="24"/>
          <w:szCs w:val="24"/>
          <w:lang w:val="es-ES"/>
        </w:rPr>
        <w:t>Como podemos ver las calificaciones negativas están respaldadas por la mayoría de periodistas en 3 casos: información oportuna, veracidad e imparcialidad. La calificación positiva y negativa de</w:t>
      </w:r>
      <w:r w:rsidR="004B7C92" w:rsidRPr="00F31390">
        <w:rPr>
          <w:rFonts w:ascii="Times New Roman" w:hAnsi="Times New Roman" w:cs="Times New Roman"/>
          <w:sz w:val="24"/>
          <w:szCs w:val="24"/>
          <w:lang w:val="es-ES"/>
        </w:rPr>
        <w:t xml:space="preserve"> </w:t>
      </w:r>
      <w:r w:rsidR="00E65FD5" w:rsidRPr="00F31390">
        <w:rPr>
          <w:rFonts w:ascii="Times New Roman" w:hAnsi="Times New Roman" w:cs="Times New Roman"/>
          <w:sz w:val="24"/>
          <w:szCs w:val="24"/>
          <w:lang w:val="es-ES"/>
        </w:rPr>
        <w:lastRenderedPageBreak/>
        <w:t xml:space="preserve">información completa está respaldada por un porcentaje parejo de periodistas y solamente en claridad es mayor la cantidad de periodistas que respaldan la calificación positiva. </w:t>
      </w:r>
    </w:p>
    <w:p w14:paraId="3EBCD018" w14:textId="44937AC7" w:rsidR="002E2240" w:rsidRPr="00F31390" w:rsidRDefault="002E2240" w:rsidP="00F31390">
      <w:pPr>
        <w:pStyle w:val="Epgrafe"/>
        <w:rPr>
          <w:rFonts w:ascii="Times New Roman" w:hAnsi="Times New Roman" w:cs="Times New Roman"/>
          <w:b/>
          <w:color w:val="auto"/>
          <w:sz w:val="20"/>
          <w:szCs w:val="20"/>
          <w:lang w:val="es-ES"/>
        </w:rPr>
      </w:pPr>
      <w:bookmarkStart w:id="38" w:name="_Toc456111769"/>
      <w:r w:rsidRPr="00F31390">
        <w:rPr>
          <w:rFonts w:ascii="Times New Roman" w:hAnsi="Times New Roman" w:cs="Times New Roman"/>
          <w:color w:val="auto"/>
          <w:sz w:val="20"/>
          <w:szCs w:val="20"/>
          <w:lang w:val="es-ES"/>
        </w:rPr>
        <w:t xml:space="preserve">Tabla </w:t>
      </w:r>
      <w:r w:rsidRPr="00F31390">
        <w:rPr>
          <w:rFonts w:ascii="Times New Roman" w:hAnsi="Times New Roman" w:cs="Times New Roman"/>
          <w:color w:val="auto"/>
          <w:sz w:val="20"/>
          <w:szCs w:val="20"/>
          <w:lang w:val="es-ES"/>
        </w:rPr>
        <w:fldChar w:fldCharType="begin"/>
      </w:r>
      <w:r w:rsidRPr="00F31390">
        <w:rPr>
          <w:rFonts w:ascii="Times New Roman" w:hAnsi="Times New Roman" w:cs="Times New Roman"/>
          <w:color w:val="auto"/>
          <w:sz w:val="20"/>
          <w:szCs w:val="20"/>
          <w:lang w:val="es-ES"/>
        </w:rPr>
        <w:instrText xml:space="preserve"> SEQ Tabla \* ARABIC </w:instrText>
      </w:r>
      <w:r w:rsidRPr="00F31390">
        <w:rPr>
          <w:rFonts w:ascii="Times New Roman" w:hAnsi="Times New Roman" w:cs="Times New Roman"/>
          <w:color w:val="auto"/>
          <w:sz w:val="20"/>
          <w:szCs w:val="20"/>
          <w:lang w:val="es-ES"/>
        </w:rPr>
        <w:fldChar w:fldCharType="separate"/>
      </w:r>
      <w:r w:rsidR="0015344A" w:rsidRPr="00F31390">
        <w:rPr>
          <w:rFonts w:ascii="Times New Roman" w:hAnsi="Times New Roman" w:cs="Times New Roman"/>
          <w:color w:val="auto"/>
          <w:sz w:val="20"/>
          <w:szCs w:val="20"/>
          <w:lang w:val="es-ES"/>
        </w:rPr>
        <w:t>14</w:t>
      </w:r>
      <w:r w:rsidRPr="00F31390">
        <w:rPr>
          <w:rFonts w:ascii="Times New Roman" w:hAnsi="Times New Roman" w:cs="Times New Roman"/>
          <w:color w:val="auto"/>
          <w:sz w:val="20"/>
          <w:szCs w:val="20"/>
          <w:lang w:val="es-ES"/>
        </w:rPr>
        <w:fldChar w:fldCharType="end"/>
      </w:r>
      <w:r w:rsidRPr="00F31390">
        <w:rPr>
          <w:rFonts w:ascii="Times New Roman" w:hAnsi="Times New Roman" w:cs="Times New Roman"/>
          <w:color w:val="auto"/>
          <w:sz w:val="20"/>
          <w:szCs w:val="20"/>
          <w:lang w:val="es-ES"/>
        </w:rPr>
        <w:t>. Calidad d</w:t>
      </w:r>
      <w:r w:rsidR="0015344A" w:rsidRPr="00F31390">
        <w:rPr>
          <w:rFonts w:ascii="Times New Roman" w:hAnsi="Times New Roman" w:cs="Times New Roman"/>
          <w:color w:val="auto"/>
          <w:sz w:val="20"/>
          <w:szCs w:val="20"/>
          <w:lang w:val="es-ES"/>
        </w:rPr>
        <w:t>e la Información-Iglesia</w:t>
      </w:r>
      <w:r w:rsidRPr="00F31390">
        <w:rPr>
          <w:rFonts w:ascii="Times New Roman" w:hAnsi="Times New Roman" w:cs="Times New Roman"/>
          <w:color w:val="auto"/>
          <w:sz w:val="20"/>
          <w:szCs w:val="20"/>
          <w:lang w:val="es-ES"/>
        </w:rPr>
        <w:t xml:space="preserve"> Católicas</w:t>
      </w:r>
      <w:bookmarkEnd w:id="38"/>
    </w:p>
    <w:tbl>
      <w:tblPr>
        <w:tblStyle w:val="ListTable2"/>
        <w:tblW w:w="5070" w:type="pct"/>
        <w:tblLook w:val="04A0" w:firstRow="1" w:lastRow="0" w:firstColumn="1" w:lastColumn="0" w:noHBand="0" w:noVBand="1"/>
      </w:tblPr>
      <w:tblGrid>
        <w:gridCol w:w="1020"/>
        <w:gridCol w:w="571"/>
        <w:gridCol w:w="686"/>
        <w:gridCol w:w="458"/>
        <w:gridCol w:w="846"/>
        <w:gridCol w:w="716"/>
        <w:gridCol w:w="751"/>
        <w:gridCol w:w="497"/>
        <w:gridCol w:w="751"/>
        <w:gridCol w:w="505"/>
        <w:gridCol w:w="687"/>
        <w:gridCol w:w="599"/>
        <w:gridCol w:w="749"/>
      </w:tblGrid>
      <w:tr w:rsidR="0015344A" w:rsidRPr="00F31390" w14:paraId="66B14A85" w14:textId="77777777" w:rsidTr="00F313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val="restart"/>
          </w:tcPr>
          <w:p w14:paraId="5CF6E8B0" w14:textId="77777777" w:rsidR="00DA4BCB" w:rsidRPr="00F31390" w:rsidRDefault="00DA4BCB" w:rsidP="00F31390">
            <w:pPr>
              <w:spacing w:after="200"/>
              <w:jc w:val="center"/>
              <w:rPr>
                <w:rFonts w:ascii="Times New Roman" w:hAnsi="Times New Roman" w:cs="Times New Roman"/>
                <w:b w:val="0"/>
                <w:sz w:val="20"/>
                <w:szCs w:val="20"/>
                <w:lang w:val="es-ES"/>
              </w:rPr>
            </w:pPr>
          </w:p>
        </w:tc>
        <w:tc>
          <w:tcPr>
            <w:tcW w:w="711" w:type="pct"/>
            <w:gridSpan w:val="2"/>
          </w:tcPr>
          <w:p w14:paraId="07499423"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Nunca</w:t>
            </w:r>
          </w:p>
        </w:tc>
        <w:tc>
          <w:tcPr>
            <w:tcW w:w="737" w:type="pct"/>
            <w:gridSpan w:val="2"/>
          </w:tcPr>
          <w:p w14:paraId="2CC4C148"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nunca</w:t>
            </w:r>
          </w:p>
        </w:tc>
        <w:tc>
          <w:tcPr>
            <w:tcW w:w="830" w:type="pct"/>
            <w:gridSpan w:val="2"/>
          </w:tcPr>
          <w:p w14:paraId="1337B456"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Regularmente</w:t>
            </w:r>
          </w:p>
        </w:tc>
        <w:tc>
          <w:tcPr>
            <w:tcW w:w="706" w:type="pct"/>
            <w:gridSpan w:val="2"/>
          </w:tcPr>
          <w:p w14:paraId="5B0DFE2A"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siempre</w:t>
            </w:r>
          </w:p>
        </w:tc>
        <w:tc>
          <w:tcPr>
            <w:tcW w:w="674" w:type="pct"/>
            <w:gridSpan w:val="2"/>
          </w:tcPr>
          <w:p w14:paraId="42DC7091"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Siempre</w:t>
            </w:r>
          </w:p>
        </w:tc>
        <w:tc>
          <w:tcPr>
            <w:tcW w:w="764" w:type="pct"/>
            <w:gridSpan w:val="2"/>
          </w:tcPr>
          <w:p w14:paraId="1DD74651"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No Responde</w:t>
            </w:r>
          </w:p>
        </w:tc>
      </w:tr>
      <w:tr w:rsidR="0015344A" w:rsidRPr="00F31390" w14:paraId="5009FCFE"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tcPr>
          <w:p w14:paraId="3A84B9E4" w14:textId="77777777" w:rsidR="00DA4BCB" w:rsidRPr="00F31390" w:rsidRDefault="00DA4BCB" w:rsidP="00F31390">
            <w:pPr>
              <w:spacing w:after="200"/>
              <w:jc w:val="center"/>
              <w:rPr>
                <w:rFonts w:ascii="Times New Roman" w:hAnsi="Times New Roman" w:cs="Times New Roman"/>
                <w:b w:val="0"/>
                <w:sz w:val="20"/>
                <w:szCs w:val="20"/>
                <w:lang w:val="es-ES"/>
              </w:rPr>
            </w:pPr>
          </w:p>
        </w:tc>
        <w:tc>
          <w:tcPr>
            <w:tcW w:w="1448" w:type="pct"/>
            <w:gridSpan w:val="4"/>
          </w:tcPr>
          <w:p w14:paraId="10DC370C"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Negativa</w:t>
            </w:r>
          </w:p>
        </w:tc>
        <w:tc>
          <w:tcPr>
            <w:tcW w:w="2211" w:type="pct"/>
            <w:gridSpan w:val="6"/>
          </w:tcPr>
          <w:p w14:paraId="6B388B51"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Positiva</w:t>
            </w:r>
          </w:p>
        </w:tc>
        <w:tc>
          <w:tcPr>
            <w:tcW w:w="764" w:type="pct"/>
            <w:gridSpan w:val="2"/>
          </w:tcPr>
          <w:p w14:paraId="734598F6"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p>
        </w:tc>
      </w:tr>
      <w:tr w:rsidR="0015344A" w:rsidRPr="00F31390" w14:paraId="3A942042"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2A3B7E35" w14:textId="77777777" w:rsidR="00381E35" w:rsidRPr="00F31390" w:rsidRDefault="00381E35"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Oportuna</w:t>
            </w:r>
          </w:p>
        </w:tc>
        <w:tc>
          <w:tcPr>
            <w:tcW w:w="323" w:type="pct"/>
          </w:tcPr>
          <w:p w14:paraId="47657A3D"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8" w:type="pct"/>
          </w:tcPr>
          <w:p w14:paraId="1B0F5ED6"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9" w:type="pct"/>
          </w:tcPr>
          <w:p w14:paraId="37B60811"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79" w:type="pct"/>
          </w:tcPr>
          <w:p w14:paraId="5D604339"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5" w:type="pct"/>
          </w:tcPr>
          <w:p w14:paraId="50FFD3BF"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25" w:type="pct"/>
          </w:tcPr>
          <w:p w14:paraId="016B31C3"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17,9%</w:t>
            </w:r>
          </w:p>
        </w:tc>
        <w:tc>
          <w:tcPr>
            <w:tcW w:w="281" w:type="pct"/>
          </w:tcPr>
          <w:p w14:paraId="0860C47C"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w:t>
            </w:r>
          </w:p>
        </w:tc>
        <w:tc>
          <w:tcPr>
            <w:tcW w:w="425" w:type="pct"/>
          </w:tcPr>
          <w:p w14:paraId="035E76D5"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14,3%</w:t>
            </w:r>
          </w:p>
        </w:tc>
        <w:tc>
          <w:tcPr>
            <w:tcW w:w="286" w:type="pct"/>
          </w:tcPr>
          <w:p w14:paraId="5A0187AE"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8" w:type="pct"/>
          </w:tcPr>
          <w:p w14:paraId="07BF0C8C"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39" w:type="pct"/>
          </w:tcPr>
          <w:p w14:paraId="47510910"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15</w:t>
            </w:r>
          </w:p>
        </w:tc>
        <w:tc>
          <w:tcPr>
            <w:tcW w:w="425" w:type="pct"/>
          </w:tcPr>
          <w:p w14:paraId="0AD5791E"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53,6%</w:t>
            </w:r>
          </w:p>
        </w:tc>
      </w:tr>
      <w:tr w:rsidR="00F31390" w:rsidRPr="00F31390" w14:paraId="2EC78BD4"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5FA64BD5" w14:textId="77777777" w:rsidR="00381E35" w:rsidRPr="00F31390" w:rsidRDefault="00381E35"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Clara</w:t>
            </w:r>
          </w:p>
        </w:tc>
        <w:tc>
          <w:tcPr>
            <w:tcW w:w="323" w:type="pct"/>
          </w:tcPr>
          <w:p w14:paraId="09B80BA4"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8" w:type="pct"/>
          </w:tcPr>
          <w:p w14:paraId="74A33D36"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59" w:type="pct"/>
          </w:tcPr>
          <w:p w14:paraId="35702805"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79" w:type="pct"/>
          </w:tcPr>
          <w:p w14:paraId="2ABC14C5"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5" w:type="pct"/>
          </w:tcPr>
          <w:p w14:paraId="0C7591F3"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25" w:type="pct"/>
          </w:tcPr>
          <w:p w14:paraId="156CDC97"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281" w:type="pct"/>
          </w:tcPr>
          <w:p w14:paraId="0C574102"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0A65AD64"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86" w:type="pct"/>
          </w:tcPr>
          <w:p w14:paraId="79B989A0"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8" w:type="pct"/>
          </w:tcPr>
          <w:p w14:paraId="5DE1B715"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39" w:type="pct"/>
          </w:tcPr>
          <w:p w14:paraId="3739997D"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13</w:t>
            </w:r>
          </w:p>
        </w:tc>
        <w:tc>
          <w:tcPr>
            <w:tcW w:w="425" w:type="pct"/>
          </w:tcPr>
          <w:p w14:paraId="37C229BA"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46,4%</w:t>
            </w:r>
          </w:p>
        </w:tc>
      </w:tr>
      <w:tr w:rsidR="0015344A" w:rsidRPr="00F31390" w14:paraId="1D173568"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384C13E4" w14:textId="77777777" w:rsidR="00381E35" w:rsidRPr="00F31390" w:rsidRDefault="00381E35"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Veraz</w:t>
            </w:r>
          </w:p>
        </w:tc>
        <w:tc>
          <w:tcPr>
            <w:tcW w:w="323" w:type="pct"/>
          </w:tcPr>
          <w:p w14:paraId="59A3DD6E"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8" w:type="pct"/>
          </w:tcPr>
          <w:p w14:paraId="7E72A95D"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9" w:type="pct"/>
          </w:tcPr>
          <w:p w14:paraId="0FD83DEA"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79" w:type="pct"/>
          </w:tcPr>
          <w:p w14:paraId="75CBE77D"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405" w:type="pct"/>
          </w:tcPr>
          <w:p w14:paraId="2A7C8A11"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06C97822"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81" w:type="pct"/>
          </w:tcPr>
          <w:p w14:paraId="7A126E8A"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30279B32"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86" w:type="pct"/>
          </w:tcPr>
          <w:p w14:paraId="7A7998C3"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8" w:type="pct"/>
          </w:tcPr>
          <w:p w14:paraId="25E67B9C"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39" w:type="pct"/>
          </w:tcPr>
          <w:p w14:paraId="1620D270"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15</w:t>
            </w:r>
          </w:p>
        </w:tc>
        <w:tc>
          <w:tcPr>
            <w:tcW w:w="425" w:type="pct"/>
          </w:tcPr>
          <w:p w14:paraId="0435C019"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53,6%</w:t>
            </w:r>
          </w:p>
        </w:tc>
      </w:tr>
      <w:tr w:rsidR="00F31390" w:rsidRPr="00F31390" w14:paraId="31EDFA17"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1E68A4B6" w14:textId="77777777" w:rsidR="00381E35" w:rsidRPr="00F31390" w:rsidRDefault="00381E35"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Imparcial</w:t>
            </w:r>
          </w:p>
        </w:tc>
        <w:tc>
          <w:tcPr>
            <w:tcW w:w="323" w:type="pct"/>
          </w:tcPr>
          <w:p w14:paraId="2F8389FF"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8" w:type="pct"/>
          </w:tcPr>
          <w:p w14:paraId="6451D819"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9" w:type="pct"/>
          </w:tcPr>
          <w:p w14:paraId="32DC1678"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79" w:type="pct"/>
          </w:tcPr>
          <w:p w14:paraId="4056B5D6"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405" w:type="pct"/>
          </w:tcPr>
          <w:p w14:paraId="598AAE14"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425" w:type="pct"/>
          </w:tcPr>
          <w:p w14:paraId="38451F37"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81" w:type="pct"/>
          </w:tcPr>
          <w:p w14:paraId="4ECB54AD"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697C4690"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86" w:type="pct"/>
          </w:tcPr>
          <w:p w14:paraId="5FABFAB8"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8" w:type="pct"/>
          </w:tcPr>
          <w:p w14:paraId="63BE6113"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39" w:type="pct"/>
          </w:tcPr>
          <w:p w14:paraId="199EF5E3"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16</w:t>
            </w:r>
          </w:p>
        </w:tc>
        <w:tc>
          <w:tcPr>
            <w:tcW w:w="425" w:type="pct"/>
          </w:tcPr>
          <w:p w14:paraId="024BD318" w14:textId="77777777" w:rsidR="00381E35" w:rsidRPr="00F31390" w:rsidRDefault="00381E35"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57,2%</w:t>
            </w:r>
          </w:p>
        </w:tc>
      </w:tr>
      <w:tr w:rsidR="0015344A" w:rsidRPr="00F31390" w14:paraId="3DBD97BA"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11A00AF2" w14:textId="77777777" w:rsidR="00381E35" w:rsidRPr="00F31390" w:rsidRDefault="00381E35"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Completa</w:t>
            </w:r>
          </w:p>
        </w:tc>
        <w:tc>
          <w:tcPr>
            <w:tcW w:w="323" w:type="pct"/>
          </w:tcPr>
          <w:p w14:paraId="43D08E13"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8" w:type="pct"/>
          </w:tcPr>
          <w:p w14:paraId="32E75687"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9" w:type="pct"/>
          </w:tcPr>
          <w:p w14:paraId="6FEF5AE6"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79" w:type="pct"/>
          </w:tcPr>
          <w:p w14:paraId="4C7F0BEF"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405" w:type="pct"/>
          </w:tcPr>
          <w:p w14:paraId="40F9BCB2"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425" w:type="pct"/>
          </w:tcPr>
          <w:p w14:paraId="47C8CF95"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81" w:type="pct"/>
          </w:tcPr>
          <w:p w14:paraId="7DD05593"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3C6FEF6C"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86" w:type="pct"/>
          </w:tcPr>
          <w:p w14:paraId="2D40E85D"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8" w:type="pct"/>
          </w:tcPr>
          <w:p w14:paraId="2E1F015E"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39" w:type="pct"/>
          </w:tcPr>
          <w:p w14:paraId="768434DC"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14</w:t>
            </w:r>
          </w:p>
        </w:tc>
        <w:tc>
          <w:tcPr>
            <w:tcW w:w="425" w:type="pct"/>
          </w:tcPr>
          <w:p w14:paraId="48ECC13A" w14:textId="77777777" w:rsidR="00381E35" w:rsidRPr="00F31390" w:rsidRDefault="00381E35"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50,0%</w:t>
            </w:r>
          </w:p>
        </w:tc>
      </w:tr>
    </w:tbl>
    <w:p w14:paraId="1C4E15C0" w14:textId="77777777" w:rsidR="006D18BA" w:rsidRPr="00F31390" w:rsidRDefault="006D18BA" w:rsidP="00F31390">
      <w:pPr>
        <w:spacing w:line="240" w:lineRule="auto"/>
        <w:rPr>
          <w:rFonts w:ascii="Times New Roman" w:hAnsi="Times New Roman" w:cs="Times New Roman"/>
          <w:sz w:val="20"/>
          <w:szCs w:val="20"/>
          <w:lang w:val="es-ES"/>
        </w:rPr>
      </w:pPr>
      <w:r w:rsidRPr="00F31390">
        <w:rPr>
          <w:rFonts w:ascii="Times New Roman" w:hAnsi="Times New Roman" w:cs="Times New Roman"/>
          <w:sz w:val="20"/>
          <w:szCs w:val="20"/>
          <w:lang w:val="es-ES"/>
        </w:rPr>
        <w:t>Fuente: Encuesta de credibilidad de medios, periodistas y fuentes en Ecuador 2014</w:t>
      </w:r>
    </w:p>
    <w:p w14:paraId="3EB6DF5B" w14:textId="30978246" w:rsidR="00DA4BCB" w:rsidRPr="00F31390" w:rsidRDefault="00904C9A"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La iglesia católica es la segunda fuente menos consultada por la mayoría de periodistas según los resultados de las encuestas. En cuanto a la calificación de la información que brinda esta fuente</w:t>
      </w:r>
      <w:r w:rsidR="002F13AC" w:rsidRPr="00F31390">
        <w:rPr>
          <w:rFonts w:ascii="Times New Roman" w:hAnsi="Times New Roman" w:cs="Times New Roman"/>
          <w:sz w:val="24"/>
          <w:szCs w:val="24"/>
          <w:lang w:val="es-ES"/>
        </w:rPr>
        <w:t xml:space="preserve"> recibió una calificación positiva por la mayoría de los periodistas en las siguientes características analizadas: información oportuna (35,8% vs. 10,7%) y claridad (46,4% vs. 7,1%). Por el contrario, la veracidad, la imparcialidad y la información completa reciben una calificación negativa por la mayoría de </w:t>
      </w:r>
      <w:r w:rsidR="002D735A" w:rsidRPr="00F31390">
        <w:rPr>
          <w:rFonts w:ascii="Times New Roman" w:hAnsi="Times New Roman" w:cs="Times New Roman"/>
          <w:sz w:val="24"/>
          <w:szCs w:val="24"/>
          <w:lang w:val="es-ES"/>
        </w:rPr>
        <w:t>comunicadores</w:t>
      </w:r>
      <w:r w:rsidR="002F13AC" w:rsidRPr="00F31390">
        <w:rPr>
          <w:rFonts w:ascii="Times New Roman" w:hAnsi="Times New Roman" w:cs="Times New Roman"/>
          <w:sz w:val="24"/>
          <w:szCs w:val="24"/>
          <w:lang w:val="es-ES"/>
        </w:rPr>
        <w:t>: veracidad (28,6% vs. 17,9%), imparcialidad (28,6% vs. 14,3</w:t>
      </w:r>
      <w:r w:rsidR="00482398" w:rsidRPr="00F31390">
        <w:rPr>
          <w:rFonts w:ascii="Times New Roman" w:hAnsi="Times New Roman" w:cs="Times New Roman"/>
          <w:sz w:val="24"/>
          <w:szCs w:val="24"/>
          <w:lang w:val="es-ES"/>
        </w:rPr>
        <w:t xml:space="preserve">%) e información completa (17,8% vs. 32,2%). </w:t>
      </w:r>
    </w:p>
    <w:p w14:paraId="0E400E81" w14:textId="726F1B91" w:rsidR="0015344A" w:rsidRPr="00F31390" w:rsidRDefault="0015344A" w:rsidP="00F31390">
      <w:pPr>
        <w:pStyle w:val="Epgrafe"/>
        <w:spacing w:line="360" w:lineRule="auto"/>
        <w:rPr>
          <w:rFonts w:ascii="Times New Roman" w:hAnsi="Times New Roman" w:cs="Times New Roman"/>
          <w:b/>
          <w:color w:val="auto"/>
          <w:sz w:val="20"/>
          <w:szCs w:val="20"/>
          <w:lang w:val="es-ES"/>
        </w:rPr>
      </w:pPr>
      <w:bookmarkStart w:id="39" w:name="_Toc456111770"/>
      <w:r w:rsidRPr="00F31390">
        <w:rPr>
          <w:rFonts w:ascii="Times New Roman" w:hAnsi="Times New Roman" w:cs="Times New Roman"/>
          <w:color w:val="auto"/>
          <w:sz w:val="20"/>
          <w:szCs w:val="20"/>
          <w:lang w:val="es-ES"/>
        </w:rPr>
        <w:t xml:space="preserve">Tabla </w:t>
      </w:r>
      <w:r w:rsidRPr="00F31390">
        <w:rPr>
          <w:rFonts w:ascii="Times New Roman" w:hAnsi="Times New Roman" w:cs="Times New Roman"/>
          <w:color w:val="auto"/>
          <w:sz w:val="20"/>
          <w:szCs w:val="20"/>
          <w:lang w:val="es-ES"/>
        </w:rPr>
        <w:fldChar w:fldCharType="begin"/>
      </w:r>
      <w:r w:rsidRPr="00F31390">
        <w:rPr>
          <w:rFonts w:ascii="Times New Roman" w:hAnsi="Times New Roman" w:cs="Times New Roman"/>
          <w:color w:val="auto"/>
          <w:sz w:val="20"/>
          <w:szCs w:val="20"/>
          <w:lang w:val="es-ES"/>
        </w:rPr>
        <w:instrText xml:space="preserve"> SEQ Tabla \* ARABIC </w:instrText>
      </w:r>
      <w:r w:rsidRPr="00F31390">
        <w:rPr>
          <w:rFonts w:ascii="Times New Roman" w:hAnsi="Times New Roman" w:cs="Times New Roman"/>
          <w:color w:val="auto"/>
          <w:sz w:val="20"/>
          <w:szCs w:val="20"/>
          <w:lang w:val="es-ES"/>
        </w:rPr>
        <w:fldChar w:fldCharType="separate"/>
      </w:r>
      <w:r w:rsidRPr="00F31390">
        <w:rPr>
          <w:rFonts w:ascii="Times New Roman" w:hAnsi="Times New Roman" w:cs="Times New Roman"/>
          <w:color w:val="auto"/>
          <w:sz w:val="20"/>
          <w:szCs w:val="20"/>
          <w:lang w:val="es-ES"/>
        </w:rPr>
        <w:t>15</w:t>
      </w:r>
      <w:r w:rsidRPr="00F31390">
        <w:rPr>
          <w:rFonts w:ascii="Times New Roman" w:hAnsi="Times New Roman" w:cs="Times New Roman"/>
          <w:color w:val="auto"/>
          <w:sz w:val="20"/>
          <w:szCs w:val="20"/>
          <w:lang w:val="es-ES"/>
        </w:rPr>
        <w:fldChar w:fldCharType="end"/>
      </w:r>
      <w:r w:rsidRPr="00F31390">
        <w:rPr>
          <w:rFonts w:ascii="Times New Roman" w:hAnsi="Times New Roman" w:cs="Times New Roman"/>
          <w:color w:val="auto"/>
          <w:sz w:val="20"/>
          <w:szCs w:val="20"/>
          <w:lang w:val="es-ES"/>
        </w:rPr>
        <w:t>.Calidad de la información-Microempresas</w:t>
      </w:r>
      <w:bookmarkEnd w:id="39"/>
    </w:p>
    <w:tbl>
      <w:tblPr>
        <w:tblStyle w:val="ListTable2"/>
        <w:tblW w:w="5070" w:type="pct"/>
        <w:tblLook w:val="04A0" w:firstRow="1" w:lastRow="0" w:firstColumn="1" w:lastColumn="0" w:noHBand="0" w:noVBand="1"/>
      </w:tblPr>
      <w:tblGrid>
        <w:gridCol w:w="1019"/>
        <w:gridCol w:w="554"/>
        <w:gridCol w:w="677"/>
        <w:gridCol w:w="449"/>
        <w:gridCol w:w="838"/>
        <w:gridCol w:w="716"/>
        <w:gridCol w:w="751"/>
        <w:gridCol w:w="488"/>
        <w:gridCol w:w="753"/>
        <w:gridCol w:w="497"/>
        <w:gridCol w:w="753"/>
        <w:gridCol w:w="590"/>
        <w:gridCol w:w="751"/>
      </w:tblGrid>
      <w:tr w:rsidR="0015344A" w:rsidRPr="00F31390" w14:paraId="59275D6D" w14:textId="77777777" w:rsidTr="00F313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val="restart"/>
          </w:tcPr>
          <w:p w14:paraId="08A36B39" w14:textId="77777777" w:rsidR="00DA4BCB" w:rsidRPr="00F31390" w:rsidRDefault="00DA4BCB" w:rsidP="00F31390">
            <w:pPr>
              <w:spacing w:after="200" w:line="360" w:lineRule="auto"/>
              <w:jc w:val="center"/>
              <w:rPr>
                <w:rFonts w:ascii="Times New Roman" w:hAnsi="Times New Roman" w:cs="Times New Roman"/>
                <w:b w:val="0"/>
                <w:sz w:val="20"/>
                <w:szCs w:val="20"/>
                <w:lang w:val="es-ES"/>
              </w:rPr>
            </w:pPr>
          </w:p>
        </w:tc>
        <w:tc>
          <w:tcPr>
            <w:tcW w:w="697" w:type="pct"/>
            <w:gridSpan w:val="2"/>
          </w:tcPr>
          <w:p w14:paraId="00550FED" w14:textId="77777777" w:rsidR="00DA4BCB" w:rsidRPr="00F31390" w:rsidRDefault="00DA4BCB" w:rsidP="00F31390">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Nunca</w:t>
            </w:r>
          </w:p>
        </w:tc>
        <w:tc>
          <w:tcPr>
            <w:tcW w:w="728" w:type="pct"/>
            <w:gridSpan w:val="2"/>
          </w:tcPr>
          <w:p w14:paraId="5A509CA3" w14:textId="77777777" w:rsidR="00DA4BCB" w:rsidRPr="00F31390" w:rsidRDefault="00DA4BCB" w:rsidP="00F31390">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nunca</w:t>
            </w:r>
          </w:p>
        </w:tc>
        <w:tc>
          <w:tcPr>
            <w:tcW w:w="830" w:type="pct"/>
            <w:gridSpan w:val="2"/>
          </w:tcPr>
          <w:p w14:paraId="6195F321" w14:textId="77777777" w:rsidR="00DA4BCB" w:rsidRPr="00F31390" w:rsidRDefault="00DA4BCB" w:rsidP="00F31390">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Regularmente</w:t>
            </w:r>
          </w:p>
        </w:tc>
        <w:tc>
          <w:tcPr>
            <w:tcW w:w="702" w:type="pct"/>
            <w:gridSpan w:val="2"/>
          </w:tcPr>
          <w:p w14:paraId="509D2004" w14:textId="77777777" w:rsidR="00DA4BCB" w:rsidRPr="00F31390" w:rsidRDefault="00DA4BCB" w:rsidP="00F31390">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siempre</w:t>
            </w:r>
          </w:p>
        </w:tc>
        <w:tc>
          <w:tcPr>
            <w:tcW w:w="707" w:type="pct"/>
            <w:gridSpan w:val="2"/>
          </w:tcPr>
          <w:p w14:paraId="36E209ED" w14:textId="77777777" w:rsidR="00DA4BCB" w:rsidRPr="00F31390" w:rsidRDefault="00DA4BCB" w:rsidP="00F31390">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Siempre</w:t>
            </w:r>
          </w:p>
        </w:tc>
        <w:tc>
          <w:tcPr>
            <w:tcW w:w="760" w:type="pct"/>
            <w:gridSpan w:val="2"/>
          </w:tcPr>
          <w:p w14:paraId="18A3A616" w14:textId="77777777" w:rsidR="00DA4BCB" w:rsidRPr="00F31390" w:rsidRDefault="00DA4BCB" w:rsidP="00F31390">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No Responde</w:t>
            </w:r>
          </w:p>
        </w:tc>
      </w:tr>
      <w:tr w:rsidR="0015344A" w:rsidRPr="00F31390" w14:paraId="2048782C"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tcPr>
          <w:p w14:paraId="56380AB8" w14:textId="77777777" w:rsidR="00DA4BCB" w:rsidRPr="00F31390" w:rsidRDefault="00DA4BCB" w:rsidP="00F31390">
            <w:pPr>
              <w:spacing w:after="200" w:line="360" w:lineRule="auto"/>
              <w:jc w:val="center"/>
              <w:rPr>
                <w:rFonts w:ascii="Times New Roman" w:hAnsi="Times New Roman" w:cs="Times New Roman"/>
                <w:b w:val="0"/>
                <w:sz w:val="20"/>
                <w:szCs w:val="20"/>
                <w:lang w:val="es-ES"/>
              </w:rPr>
            </w:pPr>
          </w:p>
        </w:tc>
        <w:tc>
          <w:tcPr>
            <w:tcW w:w="1425" w:type="pct"/>
            <w:gridSpan w:val="4"/>
          </w:tcPr>
          <w:p w14:paraId="3F0012CE" w14:textId="77777777" w:rsidR="00DA4BCB" w:rsidRPr="00F31390" w:rsidRDefault="00DA4BCB"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Negativa</w:t>
            </w:r>
          </w:p>
        </w:tc>
        <w:tc>
          <w:tcPr>
            <w:tcW w:w="2239" w:type="pct"/>
            <w:gridSpan w:val="6"/>
          </w:tcPr>
          <w:p w14:paraId="00DE3A23" w14:textId="77777777" w:rsidR="00DA4BCB" w:rsidRPr="00F31390" w:rsidRDefault="00DA4BCB"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Positiva</w:t>
            </w:r>
          </w:p>
        </w:tc>
        <w:tc>
          <w:tcPr>
            <w:tcW w:w="760" w:type="pct"/>
            <w:gridSpan w:val="2"/>
          </w:tcPr>
          <w:p w14:paraId="68690743" w14:textId="77777777" w:rsidR="00DA4BCB" w:rsidRPr="00F31390" w:rsidRDefault="00DA4BCB"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p>
        </w:tc>
      </w:tr>
      <w:tr w:rsidR="0015344A" w:rsidRPr="00F31390" w14:paraId="11DCB483"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17370555" w14:textId="77777777" w:rsidR="005F695D" w:rsidRPr="00F31390" w:rsidRDefault="005F695D" w:rsidP="00F31390">
            <w:pPr>
              <w:spacing w:after="200" w:line="360" w:lineRule="auto"/>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Oportuna</w:t>
            </w:r>
          </w:p>
        </w:tc>
        <w:tc>
          <w:tcPr>
            <w:tcW w:w="314" w:type="pct"/>
          </w:tcPr>
          <w:p w14:paraId="34D43D16"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383" w:type="pct"/>
          </w:tcPr>
          <w:p w14:paraId="4D38391A"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254" w:type="pct"/>
          </w:tcPr>
          <w:p w14:paraId="00F3788F"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74" w:type="pct"/>
          </w:tcPr>
          <w:p w14:paraId="1764BED3"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05" w:type="pct"/>
          </w:tcPr>
          <w:p w14:paraId="0EF952F6"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25" w:type="pct"/>
          </w:tcPr>
          <w:p w14:paraId="0DF07017"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31,4%</w:t>
            </w:r>
          </w:p>
        </w:tc>
        <w:tc>
          <w:tcPr>
            <w:tcW w:w="276" w:type="pct"/>
          </w:tcPr>
          <w:p w14:paraId="5C08CD7A"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25" w:type="pct"/>
          </w:tcPr>
          <w:p w14:paraId="58BF9C78"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281" w:type="pct"/>
          </w:tcPr>
          <w:p w14:paraId="49E29357"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143B5217"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34" w:type="pct"/>
          </w:tcPr>
          <w:p w14:paraId="42C8FBE5"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5" w:type="pct"/>
          </w:tcPr>
          <w:p w14:paraId="33745B3B"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r>
      <w:tr w:rsidR="00F31390" w:rsidRPr="00F31390" w14:paraId="232EF43B"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5B05C368" w14:textId="77777777" w:rsidR="005F695D" w:rsidRPr="00F31390" w:rsidRDefault="005F695D" w:rsidP="00F31390">
            <w:pPr>
              <w:spacing w:after="200" w:line="360" w:lineRule="auto"/>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Clara</w:t>
            </w:r>
          </w:p>
        </w:tc>
        <w:tc>
          <w:tcPr>
            <w:tcW w:w="314" w:type="pct"/>
          </w:tcPr>
          <w:p w14:paraId="07264101"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3" w:type="pct"/>
          </w:tcPr>
          <w:p w14:paraId="61987D22"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4" w:type="pct"/>
          </w:tcPr>
          <w:p w14:paraId="32055CEA"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74" w:type="pct"/>
          </w:tcPr>
          <w:p w14:paraId="12CA5580"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405" w:type="pct"/>
          </w:tcPr>
          <w:p w14:paraId="773ED6D4"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5" w:type="pct"/>
          </w:tcPr>
          <w:p w14:paraId="40C48039"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c>
          <w:tcPr>
            <w:tcW w:w="276" w:type="pct"/>
          </w:tcPr>
          <w:p w14:paraId="4D77D243"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25" w:type="pct"/>
          </w:tcPr>
          <w:p w14:paraId="08CA4017"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31,4%</w:t>
            </w:r>
          </w:p>
        </w:tc>
        <w:tc>
          <w:tcPr>
            <w:tcW w:w="281" w:type="pct"/>
          </w:tcPr>
          <w:p w14:paraId="52096D79"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4EB9A0DC"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34" w:type="pct"/>
          </w:tcPr>
          <w:p w14:paraId="425CF2F6"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5" w:type="pct"/>
          </w:tcPr>
          <w:p w14:paraId="02E19572"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r>
      <w:tr w:rsidR="0015344A" w:rsidRPr="00F31390" w14:paraId="61197F7C"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5B5C4FA7" w14:textId="77777777" w:rsidR="005F695D" w:rsidRPr="00F31390" w:rsidRDefault="005F695D" w:rsidP="00F31390">
            <w:pPr>
              <w:spacing w:after="200" w:line="360" w:lineRule="auto"/>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Veraz</w:t>
            </w:r>
          </w:p>
        </w:tc>
        <w:tc>
          <w:tcPr>
            <w:tcW w:w="314" w:type="pct"/>
          </w:tcPr>
          <w:p w14:paraId="7F68B0CD"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3" w:type="pct"/>
          </w:tcPr>
          <w:p w14:paraId="6E53A154"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4" w:type="pct"/>
          </w:tcPr>
          <w:p w14:paraId="19611345"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74" w:type="pct"/>
          </w:tcPr>
          <w:p w14:paraId="3C2D0C5E"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405" w:type="pct"/>
          </w:tcPr>
          <w:p w14:paraId="274044DF"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679EE6DE"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76" w:type="pct"/>
          </w:tcPr>
          <w:p w14:paraId="560BB3E8"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25" w:type="pct"/>
          </w:tcPr>
          <w:p w14:paraId="1A019C48"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31,4%</w:t>
            </w:r>
          </w:p>
        </w:tc>
        <w:tc>
          <w:tcPr>
            <w:tcW w:w="281" w:type="pct"/>
          </w:tcPr>
          <w:p w14:paraId="4AD53732"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70B3461D"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34" w:type="pct"/>
          </w:tcPr>
          <w:p w14:paraId="2895B548"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5" w:type="pct"/>
          </w:tcPr>
          <w:p w14:paraId="1258509E"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r>
      <w:tr w:rsidR="00F31390" w:rsidRPr="00F31390" w14:paraId="3E0E9243"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2A3C99D4" w14:textId="77777777" w:rsidR="005F695D" w:rsidRPr="00F31390" w:rsidRDefault="005F695D" w:rsidP="00F31390">
            <w:pPr>
              <w:spacing w:after="200" w:line="360" w:lineRule="auto"/>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Imparcial</w:t>
            </w:r>
          </w:p>
        </w:tc>
        <w:tc>
          <w:tcPr>
            <w:tcW w:w="314" w:type="pct"/>
          </w:tcPr>
          <w:p w14:paraId="71E6356D"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3" w:type="pct"/>
          </w:tcPr>
          <w:p w14:paraId="279C8784"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54" w:type="pct"/>
          </w:tcPr>
          <w:p w14:paraId="3B07A29A"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74" w:type="pct"/>
          </w:tcPr>
          <w:p w14:paraId="2EF5CB02"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405" w:type="pct"/>
          </w:tcPr>
          <w:p w14:paraId="2679D622"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2B1897FE"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76" w:type="pct"/>
          </w:tcPr>
          <w:p w14:paraId="698BA33E"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2D0275AA"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81" w:type="pct"/>
          </w:tcPr>
          <w:p w14:paraId="5268C310"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18102185"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34" w:type="pct"/>
          </w:tcPr>
          <w:p w14:paraId="3DE2A397"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3AAA9B24" w14:textId="77777777" w:rsidR="005F695D" w:rsidRPr="00F31390" w:rsidRDefault="005F695D" w:rsidP="00F31390">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15344A" w:rsidRPr="00F31390" w14:paraId="3C23786C"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500DFA8B" w14:textId="77777777" w:rsidR="005F695D" w:rsidRPr="00F31390" w:rsidRDefault="005F695D" w:rsidP="00F31390">
            <w:pPr>
              <w:spacing w:after="200" w:line="360" w:lineRule="auto"/>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Completa</w:t>
            </w:r>
          </w:p>
        </w:tc>
        <w:tc>
          <w:tcPr>
            <w:tcW w:w="314" w:type="pct"/>
          </w:tcPr>
          <w:p w14:paraId="4351770B"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3" w:type="pct"/>
          </w:tcPr>
          <w:p w14:paraId="2750C4F4"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54" w:type="pct"/>
          </w:tcPr>
          <w:p w14:paraId="60A083F4"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74" w:type="pct"/>
          </w:tcPr>
          <w:p w14:paraId="08F31424"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405" w:type="pct"/>
          </w:tcPr>
          <w:p w14:paraId="70585D27"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5" w:type="pct"/>
          </w:tcPr>
          <w:p w14:paraId="08FA843A"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276" w:type="pct"/>
          </w:tcPr>
          <w:p w14:paraId="0DAF5DA5"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1BA83BBD"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81" w:type="pct"/>
          </w:tcPr>
          <w:p w14:paraId="20088F5D"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0370A420"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34" w:type="pct"/>
          </w:tcPr>
          <w:p w14:paraId="13552217"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5" w:type="pct"/>
          </w:tcPr>
          <w:p w14:paraId="44098441" w14:textId="77777777" w:rsidR="005F695D" w:rsidRPr="00F31390" w:rsidRDefault="005F695D" w:rsidP="00F31390">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r>
    </w:tbl>
    <w:p w14:paraId="23228CB3" w14:textId="77777777" w:rsidR="006D18BA" w:rsidRPr="00F31390" w:rsidRDefault="006D18BA" w:rsidP="00F31390">
      <w:pPr>
        <w:spacing w:line="360" w:lineRule="auto"/>
        <w:rPr>
          <w:rFonts w:ascii="Times New Roman" w:hAnsi="Times New Roman" w:cs="Times New Roman"/>
          <w:sz w:val="20"/>
          <w:szCs w:val="20"/>
          <w:lang w:val="es-ES"/>
        </w:rPr>
      </w:pPr>
      <w:r w:rsidRPr="00F31390">
        <w:rPr>
          <w:rFonts w:ascii="Times New Roman" w:hAnsi="Times New Roman" w:cs="Times New Roman"/>
          <w:sz w:val="20"/>
          <w:szCs w:val="20"/>
          <w:lang w:val="es-ES"/>
        </w:rPr>
        <w:lastRenderedPageBreak/>
        <w:t>Fuente: Encuesta de credibilidad de medios, periodistas y fuentes en Ecuador 2014</w:t>
      </w:r>
    </w:p>
    <w:p w14:paraId="31609EBA" w14:textId="77777777" w:rsidR="00DA4BCB" w:rsidRPr="00F31390" w:rsidRDefault="00244741"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Las microempresas son otras de las fuentes menos consultadas por los periodistas, sin embargo, </w:t>
      </w:r>
      <w:r w:rsidR="001C5AED" w:rsidRPr="00F31390">
        <w:rPr>
          <w:rFonts w:ascii="Times New Roman" w:hAnsi="Times New Roman" w:cs="Times New Roman"/>
          <w:sz w:val="24"/>
          <w:szCs w:val="24"/>
          <w:lang w:val="es-ES"/>
        </w:rPr>
        <w:t>su calificación resultó ser positiva para 4 de las 5 características analizadas por la mayoría de los periodistas: información oportuna</w:t>
      </w:r>
      <w:r w:rsidR="00913BDE" w:rsidRPr="00F31390">
        <w:rPr>
          <w:rFonts w:ascii="Times New Roman" w:hAnsi="Times New Roman" w:cs="Times New Roman"/>
          <w:sz w:val="24"/>
          <w:szCs w:val="24"/>
          <w:lang w:val="es-ES"/>
        </w:rPr>
        <w:t xml:space="preserve"> (70,7% vs. 3,6%), claridad (70,7% vs. 7,1%), veracidad (45,7% vs. 28,6%) e información completa (46,4% vs. 17,8%). Por su parte la imparcialidad es calificada negativamente por la mayoría de periodistas con un 35,7% frente a un 17,8%. A pesar de no ser una de las fuentes más acogidas, como podemos ver, su información fue calificada de manera positiva.</w:t>
      </w:r>
    </w:p>
    <w:p w14:paraId="07E4DC73" w14:textId="433B9A26" w:rsidR="0015344A" w:rsidRPr="00F31390" w:rsidRDefault="0015344A" w:rsidP="00F31390">
      <w:pPr>
        <w:pStyle w:val="Epgrafe"/>
        <w:rPr>
          <w:rFonts w:ascii="Times New Roman" w:hAnsi="Times New Roman" w:cs="Times New Roman"/>
          <w:b/>
          <w:color w:val="auto"/>
          <w:sz w:val="20"/>
          <w:szCs w:val="20"/>
          <w:lang w:val="es-ES"/>
        </w:rPr>
      </w:pPr>
      <w:bookmarkStart w:id="40" w:name="_Toc456111771"/>
      <w:r w:rsidRPr="00F31390">
        <w:rPr>
          <w:rFonts w:ascii="Times New Roman" w:hAnsi="Times New Roman" w:cs="Times New Roman"/>
          <w:color w:val="auto"/>
          <w:sz w:val="20"/>
          <w:szCs w:val="20"/>
          <w:lang w:val="es-ES"/>
        </w:rPr>
        <w:t xml:space="preserve">Tabla </w:t>
      </w:r>
      <w:r w:rsidRPr="00F31390">
        <w:rPr>
          <w:rFonts w:ascii="Times New Roman" w:hAnsi="Times New Roman" w:cs="Times New Roman"/>
          <w:color w:val="auto"/>
          <w:sz w:val="20"/>
          <w:szCs w:val="20"/>
          <w:lang w:val="es-ES"/>
        </w:rPr>
        <w:fldChar w:fldCharType="begin"/>
      </w:r>
      <w:r w:rsidRPr="00F31390">
        <w:rPr>
          <w:rFonts w:ascii="Times New Roman" w:hAnsi="Times New Roman" w:cs="Times New Roman"/>
          <w:color w:val="auto"/>
          <w:sz w:val="20"/>
          <w:szCs w:val="20"/>
          <w:lang w:val="es-ES"/>
        </w:rPr>
        <w:instrText xml:space="preserve"> SEQ Tabla \* ARABIC </w:instrText>
      </w:r>
      <w:r w:rsidRPr="00F31390">
        <w:rPr>
          <w:rFonts w:ascii="Times New Roman" w:hAnsi="Times New Roman" w:cs="Times New Roman"/>
          <w:color w:val="auto"/>
          <w:sz w:val="20"/>
          <w:szCs w:val="20"/>
          <w:lang w:val="es-ES"/>
        </w:rPr>
        <w:fldChar w:fldCharType="separate"/>
      </w:r>
      <w:r w:rsidRPr="00F31390">
        <w:rPr>
          <w:rFonts w:ascii="Times New Roman" w:hAnsi="Times New Roman" w:cs="Times New Roman"/>
          <w:color w:val="auto"/>
          <w:sz w:val="20"/>
          <w:szCs w:val="20"/>
          <w:lang w:val="es-ES"/>
        </w:rPr>
        <w:t>16</w:t>
      </w:r>
      <w:r w:rsidRPr="00F31390">
        <w:rPr>
          <w:rFonts w:ascii="Times New Roman" w:hAnsi="Times New Roman" w:cs="Times New Roman"/>
          <w:color w:val="auto"/>
          <w:sz w:val="20"/>
          <w:szCs w:val="20"/>
          <w:lang w:val="es-ES"/>
        </w:rPr>
        <w:fldChar w:fldCharType="end"/>
      </w:r>
      <w:r w:rsidRPr="00F31390">
        <w:rPr>
          <w:rFonts w:ascii="Times New Roman" w:hAnsi="Times New Roman" w:cs="Times New Roman"/>
          <w:color w:val="auto"/>
          <w:sz w:val="20"/>
          <w:szCs w:val="20"/>
          <w:lang w:val="es-ES"/>
        </w:rPr>
        <w:t>.Calidad de la Información-Mediana Empresa</w:t>
      </w:r>
      <w:bookmarkEnd w:id="40"/>
    </w:p>
    <w:tbl>
      <w:tblPr>
        <w:tblStyle w:val="ListTable2"/>
        <w:tblW w:w="5070" w:type="pct"/>
        <w:tblLook w:val="04A0" w:firstRow="1" w:lastRow="0" w:firstColumn="1" w:lastColumn="0" w:noHBand="0" w:noVBand="1"/>
      </w:tblPr>
      <w:tblGrid>
        <w:gridCol w:w="1019"/>
        <w:gridCol w:w="554"/>
        <w:gridCol w:w="677"/>
        <w:gridCol w:w="449"/>
        <w:gridCol w:w="838"/>
        <w:gridCol w:w="716"/>
        <w:gridCol w:w="751"/>
        <w:gridCol w:w="488"/>
        <w:gridCol w:w="753"/>
        <w:gridCol w:w="497"/>
        <w:gridCol w:w="753"/>
        <w:gridCol w:w="590"/>
        <w:gridCol w:w="751"/>
      </w:tblGrid>
      <w:tr w:rsidR="0015344A" w:rsidRPr="00F31390" w14:paraId="2612289B" w14:textId="77777777" w:rsidTr="00F313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val="restart"/>
          </w:tcPr>
          <w:p w14:paraId="7B5F24AC" w14:textId="77777777" w:rsidR="00DA4BCB" w:rsidRPr="00F31390" w:rsidRDefault="00DA4BCB" w:rsidP="00F31390">
            <w:pPr>
              <w:spacing w:after="200"/>
              <w:jc w:val="center"/>
              <w:rPr>
                <w:rFonts w:ascii="Times New Roman" w:hAnsi="Times New Roman" w:cs="Times New Roman"/>
                <w:b w:val="0"/>
                <w:sz w:val="20"/>
                <w:szCs w:val="20"/>
                <w:lang w:val="es-ES"/>
              </w:rPr>
            </w:pPr>
          </w:p>
        </w:tc>
        <w:tc>
          <w:tcPr>
            <w:tcW w:w="697" w:type="pct"/>
            <w:gridSpan w:val="2"/>
          </w:tcPr>
          <w:p w14:paraId="0C0EDD2A"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Nunca</w:t>
            </w:r>
          </w:p>
        </w:tc>
        <w:tc>
          <w:tcPr>
            <w:tcW w:w="728" w:type="pct"/>
            <w:gridSpan w:val="2"/>
          </w:tcPr>
          <w:p w14:paraId="31473F58"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nunca</w:t>
            </w:r>
          </w:p>
        </w:tc>
        <w:tc>
          <w:tcPr>
            <w:tcW w:w="830" w:type="pct"/>
            <w:gridSpan w:val="2"/>
          </w:tcPr>
          <w:p w14:paraId="1555D775"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Regularmente</w:t>
            </w:r>
          </w:p>
        </w:tc>
        <w:tc>
          <w:tcPr>
            <w:tcW w:w="702" w:type="pct"/>
            <w:gridSpan w:val="2"/>
          </w:tcPr>
          <w:p w14:paraId="193757BB"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Casi siempre</w:t>
            </w:r>
          </w:p>
        </w:tc>
        <w:tc>
          <w:tcPr>
            <w:tcW w:w="707" w:type="pct"/>
            <w:gridSpan w:val="2"/>
          </w:tcPr>
          <w:p w14:paraId="7B2D6B8F"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Siempre</w:t>
            </w:r>
          </w:p>
        </w:tc>
        <w:tc>
          <w:tcPr>
            <w:tcW w:w="760" w:type="pct"/>
            <w:gridSpan w:val="2"/>
          </w:tcPr>
          <w:p w14:paraId="188449DB" w14:textId="77777777" w:rsidR="00DA4BCB" w:rsidRPr="00F31390" w:rsidRDefault="00DA4BCB" w:rsidP="00F31390">
            <w:pPr>
              <w:spacing w:after="20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No Responde</w:t>
            </w:r>
          </w:p>
        </w:tc>
      </w:tr>
      <w:tr w:rsidR="0015344A" w:rsidRPr="00F31390" w14:paraId="59867D2A"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vMerge/>
          </w:tcPr>
          <w:p w14:paraId="21AC982E" w14:textId="77777777" w:rsidR="00DA4BCB" w:rsidRPr="00F31390" w:rsidRDefault="00DA4BCB" w:rsidP="00F31390">
            <w:pPr>
              <w:spacing w:after="200"/>
              <w:jc w:val="center"/>
              <w:rPr>
                <w:rFonts w:ascii="Times New Roman" w:hAnsi="Times New Roman" w:cs="Times New Roman"/>
                <w:b w:val="0"/>
                <w:sz w:val="20"/>
                <w:szCs w:val="20"/>
                <w:lang w:val="es-ES"/>
              </w:rPr>
            </w:pPr>
          </w:p>
        </w:tc>
        <w:tc>
          <w:tcPr>
            <w:tcW w:w="1425" w:type="pct"/>
            <w:gridSpan w:val="4"/>
          </w:tcPr>
          <w:p w14:paraId="7556D654"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Negativa</w:t>
            </w:r>
          </w:p>
        </w:tc>
        <w:tc>
          <w:tcPr>
            <w:tcW w:w="2239" w:type="pct"/>
            <w:gridSpan w:val="6"/>
          </w:tcPr>
          <w:p w14:paraId="1F694882"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31390">
              <w:rPr>
                <w:rFonts w:ascii="Times New Roman" w:hAnsi="Times New Roman" w:cs="Times New Roman"/>
                <w:b/>
                <w:sz w:val="20"/>
                <w:szCs w:val="20"/>
                <w:lang w:val="es-ES"/>
              </w:rPr>
              <w:t>Positiva</w:t>
            </w:r>
          </w:p>
        </w:tc>
        <w:tc>
          <w:tcPr>
            <w:tcW w:w="760" w:type="pct"/>
            <w:gridSpan w:val="2"/>
          </w:tcPr>
          <w:p w14:paraId="250F5D99" w14:textId="77777777" w:rsidR="00DA4BCB" w:rsidRPr="00F31390" w:rsidRDefault="00DA4BCB"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p>
        </w:tc>
      </w:tr>
      <w:tr w:rsidR="0015344A" w:rsidRPr="00F31390" w14:paraId="3E649D30"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177C9225" w14:textId="77777777" w:rsidR="00043B58" w:rsidRPr="00F31390" w:rsidRDefault="00043B58"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Oportuna</w:t>
            </w:r>
          </w:p>
        </w:tc>
        <w:tc>
          <w:tcPr>
            <w:tcW w:w="314" w:type="pct"/>
          </w:tcPr>
          <w:p w14:paraId="20FF5FC6"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3" w:type="pct"/>
          </w:tcPr>
          <w:p w14:paraId="0009E99A"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54" w:type="pct"/>
          </w:tcPr>
          <w:p w14:paraId="1753750A"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0</w:t>
            </w:r>
          </w:p>
        </w:tc>
        <w:tc>
          <w:tcPr>
            <w:tcW w:w="474" w:type="pct"/>
          </w:tcPr>
          <w:p w14:paraId="77BDCE08"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w:t>
            </w:r>
          </w:p>
        </w:tc>
        <w:tc>
          <w:tcPr>
            <w:tcW w:w="405" w:type="pct"/>
          </w:tcPr>
          <w:p w14:paraId="479608C1"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5</w:t>
            </w:r>
          </w:p>
        </w:tc>
        <w:tc>
          <w:tcPr>
            <w:tcW w:w="425" w:type="pct"/>
          </w:tcPr>
          <w:p w14:paraId="61DAA183"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76" w:type="pct"/>
          </w:tcPr>
          <w:p w14:paraId="1B7310C8"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25" w:type="pct"/>
          </w:tcPr>
          <w:p w14:paraId="28579B9B"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281" w:type="pct"/>
          </w:tcPr>
          <w:p w14:paraId="43F93FB5"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4C0DD7A6"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34" w:type="pct"/>
          </w:tcPr>
          <w:p w14:paraId="4A16CD6D"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5" w:type="pct"/>
          </w:tcPr>
          <w:p w14:paraId="67D3AB6F"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r>
      <w:tr w:rsidR="00F31390" w:rsidRPr="00F31390" w14:paraId="1A1BA89B"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34EF0870" w14:textId="77777777" w:rsidR="00043B58" w:rsidRPr="00F31390" w:rsidRDefault="00043B58"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Clara</w:t>
            </w:r>
          </w:p>
        </w:tc>
        <w:tc>
          <w:tcPr>
            <w:tcW w:w="314" w:type="pct"/>
          </w:tcPr>
          <w:p w14:paraId="51238DE6"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3" w:type="pct"/>
          </w:tcPr>
          <w:p w14:paraId="5C0788E5"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4" w:type="pct"/>
          </w:tcPr>
          <w:p w14:paraId="281B98F4"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74" w:type="pct"/>
          </w:tcPr>
          <w:p w14:paraId="45C7815C"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405" w:type="pct"/>
          </w:tcPr>
          <w:p w14:paraId="11BA9385"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25" w:type="pct"/>
          </w:tcPr>
          <w:p w14:paraId="3DBA1AC7"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276" w:type="pct"/>
          </w:tcPr>
          <w:p w14:paraId="27A20662"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25" w:type="pct"/>
          </w:tcPr>
          <w:p w14:paraId="0DDB9906"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281" w:type="pct"/>
          </w:tcPr>
          <w:p w14:paraId="3C8A303B"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425" w:type="pct"/>
          </w:tcPr>
          <w:p w14:paraId="1C6911FD"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334" w:type="pct"/>
          </w:tcPr>
          <w:p w14:paraId="05E3E67D"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5" w:type="pct"/>
          </w:tcPr>
          <w:p w14:paraId="130DF924"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r>
      <w:tr w:rsidR="0015344A" w:rsidRPr="00F31390" w14:paraId="6F1EA2AC"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32200393" w14:textId="77777777" w:rsidR="00043B58" w:rsidRPr="00F31390" w:rsidRDefault="00043B58"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Veraz</w:t>
            </w:r>
          </w:p>
        </w:tc>
        <w:tc>
          <w:tcPr>
            <w:tcW w:w="314" w:type="pct"/>
          </w:tcPr>
          <w:p w14:paraId="1135D9E6"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383" w:type="pct"/>
          </w:tcPr>
          <w:p w14:paraId="59F50892"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54" w:type="pct"/>
          </w:tcPr>
          <w:p w14:paraId="2856B5D6"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w:t>
            </w:r>
          </w:p>
        </w:tc>
        <w:tc>
          <w:tcPr>
            <w:tcW w:w="474" w:type="pct"/>
          </w:tcPr>
          <w:p w14:paraId="218AA2B1"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25,0%</w:t>
            </w:r>
          </w:p>
        </w:tc>
        <w:tc>
          <w:tcPr>
            <w:tcW w:w="405" w:type="pct"/>
          </w:tcPr>
          <w:p w14:paraId="5E9032DF"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5CFC754B"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76" w:type="pct"/>
          </w:tcPr>
          <w:p w14:paraId="5C2CA7BE"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6</w:t>
            </w:r>
          </w:p>
        </w:tc>
        <w:tc>
          <w:tcPr>
            <w:tcW w:w="425" w:type="pct"/>
          </w:tcPr>
          <w:p w14:paraId="382C1AA3"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21,4%</w:t>
            </w:r>
          </w:p>
        </w:tc>
        <w:tc>
          <w:tcPr>
            <w:tcW w:w="281" w:type="pct"/>
          </w:tcPr>
          <w:p w14:paraId="0F06A74D"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0D4CDE69"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334" w:type="pct"/>
          </w:tcPr>
          <w:p w14:paraId="58FD26C7"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5" w:type="pct"/>
          </w:tcPr>
          <w:p w14:paraId="02C588D2"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r>
      <w:tr w:rsidR="00F31390" w:rsidRPr="00F31390" w14:paraId="4C5E8C79" w14:textId="77777777" w:rsidTr="00F313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7" w:type="pct"/>
          </w:tcPr>
          <w:p w14:paraId="05539E25" w14:textId="77777777" w:rsidR="00043B58" w:rsidRPr="00F31390" w:rsidRDefault="00043B58"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Imparcial</w:t>
            </w:r>
          </w:p>
        </w:tc>
        <w:tc>
          <w:tcPr>
            <w:tcW w:w="314" w:type="pct"/>
          </w:tcPr>
          <w:p w14:paraId="73E6AD02"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3" w:type="pct"/>
          </w:tcPr>
          <w:p w14:paraId="73880F13"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54" w:type="pct"/>
          </w:tcPr>
          <w:p w14:paraId="45B734BA"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8</w:t>
            </w:r>
          </w:p>
        </w:tc>
        <w:tc>
          <w:tcPr>
            <w:tcW w:w="474" w:type="pct"/>
          </w:tcPr>
          <w:p w14:paraId="206EA1E8"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28,6%</w:t>
            </w:r>
          </w:p>
        </w:tc>
        <w:tc>
          <w:tcPr>
            <w:tcW w:w="405" w:type="pct"/>
          </w:tcPr>
          <w:p w14:paraId="4F460F0E"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4DBC7AC1"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276" w:type="pct"/>
          </w:tcPr>
          <w:p w14:paraId="52BE22D1"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634A8A8F"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81" w:type="pct"/>
          </w:tcPr>
          <w:p w14:paraId="3DB27999"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02EFC0C5"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34" w:type="pct"/>
          </w:tcPr>
          <w:p w14:paraId="42C30568"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11</w:t>
            </w:r>
          </w:p>
        </w:tc>
        <w:tc>
          <w:tcPr>
            <w:tcW w:w="425" w:type="pct"/>
          </w:tcPr>
          <w:p w14:paraId="4EB33755" w14:textId="77777777" w:rsidR="00043B58" w:rsidRPr="00F31390" w:rsidRDefault="00043B58" w:rsidP="00F31390">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39,3%</w:t>
            </w:r>
          </w:p>
        </w:tc>
      </w:tr>
      <w:tr w:rsidR="0015344A" w:rsidRPr="00F31390" w14:paraId="5C621233" w14:textId="77777777" w:rsidTr="00F31390">
        <w:tc>
          <w:tcPr>
            <w:cnfStyle w:val="001000000000" w:firstRow="0" w:lastRow="0" w:firstColumn="1" w:lastColumn="0" w:oddVBand="0" w:evenVBand="0" w:oddHBand="0" w:evenHBand="0" w:firstRowFirstColumn="0" w:firstRowLastColumn="0" w:lastRowFirstColumn="0" w:lastRowLastColumn="0"/>
            <w:tcW w:w="577" w:type="pct"/>
          </w:tcPr>
          <w:p w14:paraId="623FDA91" w14:textId="77777777" w:rsidR="00043B58" w:rsidRPr="00F31390" w:rsidRDefault="00043B58" w:rsidP="00F31390">
            <w:pPr>
              <w:spacing w:after="200"/>
              <w:jc w:val="center"/>
              <w:rPr>
                <w:rFonts w:ascii="Times New Roman" w:hAnsi="Times New Roman" w:cs="Times New Roman"/>
                <w:b w:val="0"/>
                <w:sz w:val="20"/>
                <w:szCs w:val="20"/>
                <w:lang w:val="es-ES"/>
              </w:rPr>
            </w:pPr>
            <w:r w:rsidRPr="00F31390">
              <w:rPr>
                <w:rFonts w:ascii="Times New Roman" w:hAnsi="Times New Roman" w:cs="Times New Roman"/>
                <w:b w:val="0"/>
                <w:sz w:val="20"/>
                <w:szCs w:val="20"/>
                <w:lang w:val="es-ES"/>
              </w:rPr>
              <w:t>Completa</w:t>
            </w:r>
          </w:p>
        </w:tc>
        <w:tc>
          <w:tcPr>
            <w:tcW w:w="314" w:type="pct"/>
          </w:tcPr>
          <w:p w14:paraId="46B0D9FF"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2</w:t>
            </w:r>
          </w:p>
        </w:tc>
        <w:tc>
          <w:tcPr>
            <w:tcW w:w="383" w:type="pct"/>
          </w:tcPr>
          <w:p w14:paraId="09A7E601"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7,1%</w:t>
            </w:r>
          </w:p>
        </w:tc>
        <w:tc>
          <w:tcPr>
            <w:tcW w:w="254" w:type="pct"/>
          </w:tcPr>
          <w:p w14:paraId="092F6A17"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74" w:type="pct"/>
          </w:tcPr>
          <w:p w14:paraId="7B05B0E5"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405" w:type="pct"/>
          </w:tcPr>
          <w:p w14:paraId="24603868"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9</w:t>
            </w:r>
          </w:p>
        </w:tc>
        <w:tc>
          <w:tcPr>
            <w:tcW w:w="425" w:type="pct"/>
          </w:tcPr>
          <w:p w14:paraId="1A60A0F6"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32,1%</w:t>
            </w:r>
          </w:p>
        </w:tc>
        <w:tc>
          <w:tcPr>
            <w:tcW w:w="276" w:type="pct"/>
          </w:tcPr>
          <w:p w14:paraId="080BB32B"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w:t>
            </w:r>
          </w:p>
        </w:tc>
        <w:tc>
          <w:tcPr>
            <w:tcW w:w="425" w:type="pct"/>
          </w:tcPr>
          <w:p w14:paraId="43E53C22"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3,6%</w:t>
            </w:r>
          </w:p>
        </w:tc>
        <w:tc>
          <w:tcPr>
            <w:tcW w:w="281" w:type="pct"/>
          </w:tcPr>
          <w:p w14:paraId="4C40B114"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w:t>
            </w:r>
          </w:p>
        </w:tc>
        <w:tc>
          <w:tcPr>
            <w:tcW w:w="425" w:type="pct"/>
          </w:tcPr>
          <w:p w14:paraId="68D6261A"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10,7%</w:t>
            </w:r>
          </w:p>
        </w:tc>
        <w:tc>
          <w:tcPr>
            <w:tcW w:w="334" w:type="pct"/>
          </w:tcPr>
          <w:p w14:paraId="7A80AB7A"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10</w:t>
            </w:r>
          </w:p>
        </w:tc>
        <w:tc>
          <w:tcPr>
            <w:tcW w:w="425" w:type="pct"/>
          </w:tcPr>
          <w:p w14:paraId="353F6713" w14:textId="77777777" w:rsidR="00043B58" w:rsidRPr="00F31390" w:rsidRDefault="00043B58" w:rsidP="00F31390">
            <w:pPr>
              <w:spacing w:after="20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31390">
              <w:rPr>
                <w:rFonts w:ascii="Times New Roman" w:hAnsi="Times New Roman" w:cs="Times New Roman"/>
                <w:sz w:val="20"/>
                <w:szCs w:val="20"/>
                <w:lang w:val="es-ES"/>
              </w:rPr>
              <w:t>35,7%</w:t>
            </w:r>
          </w:p>
        </w:tc>
      </w:tr>
    </w:tbl>
    <w:p w14:paraId="544891EB" w14:textId="77777777" w:rsidR="006D18BA" w:rsidRPr="00F31390" w:rsidRDefault="006D18BA" w:rsidP="00F31390">
      <w:pPr>
        <w:spacing w:line="240" w:lineRule="auto"/>
        <w:rPr>
          <w:rFonts w:ascii="Times New Roman" w:hAnsi="Times New Roman" w:cs="Times New Roman"/>
          <w:sz w:val="20"/>
          <w:szCs w:val="20"/>
          <w:lang w:val="es-ES"/>
        </w:rPr>
      </w:pPr>
      <w:r w:rsidRPr="00F31390">
        <w:rPr>
          <w:rFonts w:ascii="Times New Roman" w:hAnsi="Times New Roman" w:cs="Times New Roman"/>
          <w:sz w:val="20"/>
          <w:szCs w:val="20"/>
          <w:lang w:val="es-ES"/>
        </w:rPr>
        <w:t>Fuente: Encuesta de credibilidad de medios, periodistas y fuentes en Ecuador 2014</w:t>
      </w:r>
    </w:p>
    <w:p w14:paraId="0A95620A" w14:textId="74A096DD" w:rsidR="006D18BA" w:rsidRPr="00F31390" w:rsidRDefault="002930E8" w:rsidP="00F31390">
      <w:pPr>
        <w:spacing w:line="360" w:lineRule="auto"/>
        <w:ind w:firstLine="709"/>
        <w:jc w:val="both"/>
        <w:rPr>
          <w:rFonts w:ascii="Times New Roman" w:hAnsi="Times New Roman" w:cs="Times New Roman"/>
          <w:b/>
          <w:sz w:val="24"/>
          <w:szCs w:val="24"/>
          <w:lang w:val="es-ES"/>
        </w:rPr>
      </w:pPr>
      <w:r w:rsidRPr="00F31390">
        <w:rPr>
          <w:rFonts w:ascii="Times New Roman" w:hAnsi="Times New Roman" w:cs="Times New Roman"/>
          <w:sz w:val="24"/>
          <w:szCs w:val="24"/>
          <w:lang w:val="es-ES"/>
        </w:rPr>
        <w:t>Finalmente, en la tabla 16 podemos apreciar la calificación de la información brindada por la mediana empresa como fuente periodística.</w:t>
      </w:r>
      <w:r w:rsidR="000B6363" w:rsidRPr="00F31390">
        <w:rPr>
          <w:rFonts w:ascii="Times New Roman" w:hAnsi="Times New Roman" w:cs="Times New Roman"/>
          <w:sz w:val="24"/>
          <w:szCs w:val="24"/>
          <w:lang w:val="es-ES"/>
        </w:rPr>
        <w:t xml:space="preserve"> La información oportuna es calificada positivamente por un 42,9% frente a un 7,1%. De igual forma, la claridad fue calificada de manera positiva por el 57,1% de los periodistas frente a un 10,7%. Lo mismo se repite en todos los casos: la veracidad fue calificada positivamente con un porcentaje del 35,7% frente a un 28,6%. La información completa obtuvo el 46,4% de apoyo frente a un 17,8%.</w:t>
      </w:r>
      <w:r w:rsidR="004B7C92" w:rsidRPr="00F31390">
        <w:rPr>
          <w:rFonts w:ascii="Times New Roman" w:hAnsi="Times New Roman" w:cs="Times New Roman"/>
          <w:sz w:val="24"/>
          <w:szCs w:val="24"/>
          <w:lang w:val="es-ES"/>
        </w:rPr>
        <w:t xml:space="preserve"> </w:t>
      </w:r>
      <w:r w:rsidR="000B6363" w:rsidRPr="00F31390">
        <w:rPr>
          <w:rFonts w:ascii="Times New Roman" w:hAnsi="Times New Roman" w:cs="Times New Roman"/>
          <w:sz w:val="24"/>
          <w:szCs w:val="24"/>
          <w:lang w:val="es-ES"/>
        </w:rPr>
        <w:t xml:space="preserve">Finalmente, con la imparcialidad sucede lo que sucedió en el caso de las microempresas (Tabla 15), es calificada negativamente por una mayoría del 35,7% frente a un 25%. En términos generales esta fuente también es bien calificada a pesar de no ser una fuente muy </w:t>
      </w:r>
      <w:r w:rsidR="009E7971" w:rsidRPr="00F31390">
        <w:rPr>
          <w:rFonts w:ascii="Times New Roman" w:hAnsi="Times New Roman" w:cs="Times New Roman"/>
          <w:sz w:val="24"/>
          <w:szCs w:val="24"/>
          <w:lang w:val="es-ES"/>
        </w:rPr>
        <w:t>consultada</w:t>
      </w:r>
      <w:r w:rsidR="000B6363" w:rsidRPr="00F31390">
        <w:rPr>
          <w:rFonts w:ascii="Times New Roman" w:hAnsi="Times New Roman" w:cs="Times New Roman"/>
          <w:sz w:val="24"/>
          <w:szCs w:val="24"/>
          <w:lang w:val="es-ES"/>
        </w:rPr>
        <w:t>.</w:t>
      </w:r>
    </w:p>
    <w:p w14:paraId="3B060116" w14:textId="12E06DB9" w:rsidR="00430499" w:rsidRPr="00F31390" w:rsidRDefault="00430499" w:rsidP="00F31390">
      <w:pPr>
        <w:pStyle w:val="Ttulo1"/>
        <w:keepNext w:val="0"/>
        <w:keepLines w:val="0"/>
        <w:spacing w:before="0" w:after="200" w:line="360" w:lineRule="auto"/>
        <w:rPr>
          <w:rFonts w:ascii="Times New Roman" w:hAnsi="Times New Roman" w:cs="Times New Roman"/>
          <w:color w:val="auto"/>
          <w:lang w:val="es-ES"/>
        </w:rPr>
      </w:pPr>
      <w:bookmarkStart w:id="41" w:name="_Toc456112474"/>
      <w:r w:rsidRPr="00F31390">
        <w:rPr>
          <w:rFonts w:ascii="Times New Roman" w:hAnsi="Times New Roman" w:cs="Times New Roman"/>
          <w:color w:val="auto"/>
          <w:lang w:val="es-ES"/>
        </w:rPr>
        <w:t>D</w:t>
      </w:r>
      <w:r w:rsidR="0015344A" w:rsidRPr="00F31390">
        <w:rPr>
          <w:rFonts w:ascii="Times New Roman" w:hAnsi="Times New Roman" w:cs="Times New Roman"/>
          <w:color w:val="auto"/>
          <w:lang w:val="es-ES"/>
        </w:rPr>
        <w:t>iscusión y conclusiones</w:t>
      </w:r>
      <w:bookmarkEnd w:id="41"/>
    </w:p>
    <w:p w14:paraId="706479FD" w14:textId="77777777" w:rsidR="009E7971" w:rsidRPr="00F31390" w:rsidRDefault="009E7971"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La investigación “Credibilidad de fuentes que establecen los periodistas en el Ecuador en el año 2014” pretende analizar la credibilidad de fuentes que han </w:t>
      </w:r>
      <w:r w:rsidRPr="00F31390">
        <w:rPr>
          <w:rFonts w:ascii="Times New Roman" w:hAnsi="Times New Roman" w:cs="Times New Roman"/>
          <w:sz w:val="24"/>
          <w:szCs w:val="24"/>
          <w:lang w:val="es-ES"/>
        </w:rPr>
        <w:lastRenderedPageBreak/>
        <w:t>establecido los periodistas tras la esfera de tensión existente entre la prensa y el gobierno con el fin de evaluar la calidad informat</w:t>
      </w:r>
      <w:r w:rsidR="003E4385" w:rsidRPr="00F31390">
        <w:rPr>
          <w:rFonts w:ascii="Times New Roman" w:hAnsi="Times New Roman" w:cs="Times New Roman"/>
          <w:sz w:val="24"/>
          <w:szCs w:val="24"/>
          <w:lang w:val="es-ES"/>
        </w:rPr>
        <w:t>iva suministrada por las fuentes periodísticas. Las encuestas realizadas a los 28 periodistas de las ciudades de Quit</w:t>
      </w:r>
      <w:r w:rsidR="002C6985" w:rsidRPr="00F31390">
        <w:rPr>
          <w:rFonts w:ascii="Times New Roman" w:hAnsi="Times New Roman" w:cs="Times New Roman"/>
          <w:sz w:val="24"/>
          <w:szCs w:val="24"/>
          <w:lang w:val="es-ES"/>
        </w:rPr>
        <w:t xml:space="preserve">o y Guayaquil </w:t>
      </w:r>
      <w:r w:rsidR="003E4385" w:rsidRPr="00F31390">
        <w:rPr>
          <w:rFonts w:ascii="Times New Roman" w:hAnsi="Times New Roman" w:cs="Times New Roman"/>
          <w:sz w:val="24"/>
          <w:szCs w:val="24"/>
          <w:lang w:val="es-ES"/>
        </w:rPr>
        <w:t xml:space="preserve">evidenciaron determinadas situaciones que se discutirán a continuación. </w:t>
      </w:r>
    </w:p>
    <w:p w14:paraId="59A8C64F" w14:textId="77777777" w:rsidR="001E1B4A" w:rsidRPr="00F31390" w:rsidRDefault="006A6D15"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La mayoría de los periodistas seleccionan sus fuentes por su nivel de accesibilidad pero no por su calidad.</w:t>
      </w:r>
      <w:r w:rsidR="00BA44EE" w:rsidRPr="00F31390">
        <w:rPr>
          <w:rFonts w:ascii="Times New Roman" w:hAnsi="Times New Roman" w:cs="Times New Roman"/>
          <w:sz w:val="24"/>
          <w:szCs w:val="24"/>
          <w:lang w:val="es-ES"/>
        </w:rPr>
        <w:t xml:space="preserve"> Por ejemplo, p</w:t>
      </w:r>
      <w:r w:rsidR="00F9796D" w:rsidRPr="00F31390">
        <w:rPr>
          <w:rFonts w:ascii="Times New Roman" w:hAnsi="Times New Roman" w:cs="Times New Roman"/>
          <w:sz w:val="24"/>
          <w:szCs w:val="24"/>
          <w:lang w:val="es-ES"/>
        </w:rPr>
        <w:t xml:space="preserve">ara que </w:t>
      </w:r>
      <w:r w:rsidR="00BB28E2" w:rsidRPr="00F31390">
        <w:rPr>
          <w:rFonts w:ascii="Times New Roman" w:hAnsi="Times New Roman" w:cs="Times New Roman"/>
          <w:sz w:val="24"/>
          <w:szCs w:val="24"/>
          <w:lang w:val="es-ES"/>
        </w:rPr>
        <w:t xml:space="preserve">un contenido periodístico sea de </w:t>
      </w:r>
      <w:r w:rsidR="00F9796D" w:rsidRPr="00F31390">
        <w:rPr>
          <w:rFonts w:ascii="Times New Roman" w:hAnsi="Times New Roman" w:cs="Times New Roman"/>
          <w:sz w:val="24"/>
          <w:szCs w:val="24"/>
          <w:lang w:val="es-ES"/>
        </w:rPr>
        <w:t>calidad informativa y por lo tanto</w:t>
      </w:r>
      <w:r w:rsidR="00BB28E2" w:rsidRPr="00F31390">
        <w:rPr>
          <w:rFonts w:ascii="Times New Roman" w:hAnsi="Times New Roman" w:cs="Times New Roman"/>
          <w:sz w:val="24"/>
          <w:szCs w:val="24"/>
          <w:lang w:val="es-ES"/>
        </w:rPr>
        <w:t xml:space="preserve"> cuente con</w:t>
      </w:r>
      <w:r w:rsidR="00F9796D" w:rsidRPr="00F31390">
        <w:rPr>
          <w:rFonts w:ascii="Times New Roman" w:hAnsi="Times New Roman" w:cs="Times New Roman"/>
          <w:sz w:val="24"/>
          <w:szCs w:val="24"/>
          <w:lang w:val="es-ES"/>
        </w:rPr>
        <w:t xml:space="preserve"> una alta credibilidad, es necesario que esté respaldado por</w:t>
      </w:r>
      <w:r w:rsidR="00BB28E2" w:rsidRPr="00F31390">
        <w:rPr>
          <w:rFonts w:ascii="Times New Roman" w:hAnsi="Times New Roman" w:cs="Times New Roman"/>
          <w:sz w:val="24"/>
          <w:szCs w:val="24"/>
          <w:lang w:val="es-ES"/>
        </w:rPr>
        <w:t xml:space="preserve"> personas </w:t>
      </w:r>
      <w:r w:rsidR="00F9796D" w:rsidRPr="00F31390">
        <w:rPr>
          <w:rFonts w:ascii="Times New Roman" w:hAnsi="Times New Roman" w:cs="Times New Roman"/>
          <w:sz w:val="24"/>
          <w:szCs w:val="24"/>
          <w:lang w:val="es-ES"/>
        </w:rPr>
        <w:t>que muestren su identidad</w:t>
      </w:r>
      <w:r w:rsidR="00BA44EE" w:rsidRPr="00F31390">
        <w:rPr>
          <w:rFonts w:ascii="Times New Roman" w:hAnsi="Times New Roman" w:cs="Times New Roman"/>
          <w:sz w:val="24"/>
          <w:szCs w:val="24"/>
          <w:lang w:val="es-ES"/>
        </w:rPr>
        <w:t xml:space="preserve"> (fuente primaria de mayor relevancia) </w:t>
      </w:r>
      <w:r w:rsidR="00F9796D" w:rsidRPr="00F31390">
        <w:rPr>
          <w:rFonts w:ascii="Times New Roman" w:hAnsi="Times New Roman" w:cs="Times New Roman"/>
          <w:sz w:val="24"/>
          <w:szCs w:val="24"/>
          <w:lang w:val="es-ES"/>
        </w:rPr>
        <w:t>y</w:t>
      </w:r>
      <w:r w:rsidR="00BB28E2" w:rsidRPr="00F31390">
        <w:rPr>
          <w:rFonts w:ascii="Times New Roman" w:hAnsi="Times New Roman" w:cs="Times New Roman"/>
          <w:sz w:val="24"/>
          <w:szCs w:val="24"/>
          <w:lang w:val="es-ES"/>
        </w:rPr>
        <w:t xml:space="preserve"> que además sea</w:t>
      </w:r>
      <w:r w:rsidR="00F9796D" w:rsidRPr="00F31390">
        <w:rPr>
          <w:rFonts w:ascii="Times New Roman" w:hAnsi="Times New Roman" w:cs="Times New Roman"/>
          <w:sz w:val="24"/>
          <w:szCs w:val="24"/>
          <w:lang w:val="es-ES"/>
        </w:rPr>
        <w:t xml:space="preserve"> apoyado por fuentes documentales que confirmen lo que la persona ha expuesto.</w:t>
      </w:r>
      <w:r w:rsidR="004B7C92" w:rsidRPr="00F31390">
        <w:rPr>
          <w:rFonts w:ascii="Times New Roman" w:hAnsi="Times New Roman" w:cs="Times New Roman"/>
          <w:sz w:val="24"/>
          <w:szCs w:val="24"/>
          <w:lang w:val="es-ES"/>
        </w:rPr>
        <w:t xml:space="preserve"> </w:t>
      </w:r>
      <w:r w:rsidR="003C2A55" w:rsidRPr="00F31390">
        <w:rPr>
          <w:rFonts w:ascii="Times New Roman" w:hAnsi="Times New Roman" w:cs="Times New Roman"/>
          <w:sz w:val="24"/>
          <w:szCs w:val="24"/>
          <w:lang w:val="es-ES"/>
        </w:rPr>
        <w:t>Según el informe</w:t>
      </w:r>
      <w:r w:rsidR="00F9796D" w:rsidRPr="00F31390">
        <w:rPr>
          <w:rFonts w:ascii="Times New Roman" w:hAnsi="Times New Roman" w:cs="Times New Roman"/>
          <w:sz w:val="24"/>
          <w:szCs w:val="24"/>
          <w:lang w:val="es-ES"/>
        </w:rPr>
        <w:t>, l</w:t>
      </w:r>
      <w:r w:rsidR="003C2A55" w:rsidRPr="00F31390">
        <w:rPr>
          <w:rFonts w:ascii="Times New Roman" w:hAnsi="Times New Roman" w:cs="Times New Roman"/>
          <w:sz w:val="24"/>
          <w:szCs w:val="24"/>
          <w:lang w:val="es-ES"/>
        </w:rPr>
        <w:t>a</w:t>
      </w:r>
      <w:r w:rsidR="00F9796D" w:rsidRPr="00F31390">
        <w:rPr>
          <w:rFonts w:ascii="Times New Roman" w:hAnsi="Times New Roman" w:cs="Times New Roman"/>
          <w:sz w:val="24"/>
          <w:szCs w:val="24"/>
          <w:lang w:val="es-ES"/>
        </w:rPr>
        <w:t xml:space="preserve"> fuente primaria más consultada por los </w:t>
      </w:r>
      <w:r w:rsidR="00BB28E2" w:rsidRPr="00F31390">
        <w:rPr>
          <w:rFonts w:ascii="Times New Roman" w:hAnsi="Times New Roman" w:cs="Times New Roman"/>
          <w:sz w:val="24"/>
          <w:szCs w:val="24"/>
          <w:lang w:val="es-ES"/>
        </w:rPr>
        <w:t>periodistas son los documentos. L</w:t>
      </w:r>
      <w:r w:rsidR="00F9796D" w:rsidRPr="00F31390">
        <w:rPr>
          <w:rFonts w:ascii="Times New Roman" w:hAnsi="Times New Roman" w:cs="Times New Roman"/>
          <w:sz w:val="24"/>
          <w:szCs w:val="24"/>
          <w:lang w:val="es-ES"/>
        </w:rPr>
        <w:t>as personas no se encuentran entre las fuentes más consultadas</w:t>
      </w:r>
      <w:r w:rsidR="00BB28E2" w:rsidRPr="00F31390">
        <w:rPr>
          <w:rFonts w:ascii="Times New Roman" w:hAnsi="Times New Roman" w:cs="Times New Roman"/>
          <w:sz w:val="24"/>
          <w:szCs w:val="24"/>
          <w:lang w:val="es-ES"/>
        </w:rPr>
        <w:t xml:space="preserve"> lo cual refleja </w:t>
      </w:r>
      <w:r w:rsidR="00F9796D" w:rsidRPr="00F31390">
        <w:rPr>
          <w:rFonts w:ascii="Times New Roman" w:hAnsi="Times New Roman" w:cs="Times New Roman"/>
          <w:sz w:val="24"/>
          <w:szCs w:val="24"/>
          <w:lang w:val="es-ES"/>
        </w:rPr>
        <w:t>una falta de profundización en las investigaciones</w:t>
      </w:r>
      <w:r w:rsidR="00BB28E2" w:rsidRPr="00F31390">
        <w:rPr>
          <w:rFonts w:ascii="Times New Roman" w:hAnsi="Times New Roman" w:cs="Times New Roman"/>
          <w:sz w:val="24"/>
          <w:szCs w:val="24"/>
          <w:lang w:val="es-ES"/>
        </w:rPr>
        <w:t xml:space="preserve">. Este hecho es </w:t>
      </w:r>
      <w:r w:rsidR="003C2A55" w:rsidRPr="00F31390">
        <w:rPr>
          <w:rFonts w:ascii="Times New Roman" w:hAnsi="Times New Roman" w:cs="Times New Roman"/>
          <w:sz w:val="24"/>
          <w:szCs w:val="24"/>
          <w:lang w:val="es-ES"/>
        </w:rPr>
        <w:t>consecuencia</w:t>
      </w:r>
      <w:r w:rsidR="00BB28E2" w:rsidRPr="00F31390">
        <w:rPr>
          <w:rFonts w:ascii="Times New Roman" w:hAnsi="Times New Roman" w:cs="Times New Roman"/>
          <w:sz w:val="24"/>
          <w:szCs w:val="24"/>
          <w:lang w:val="es-ES"/>
        </w:rPr>
        <w:t xml:space="preserve"> del internet a través del cual</w:t>
      </w:r>
      <w:r w:rsidR="003C2A55" w:rsidRPr="00F31390">
        <w:rPr>
          <w:rFonts w:ascii="Times New Roman" w:hAnsi="Times New Roman" w:cs="Times New Roman"/>
          <w:sz w:val="24"/>
          <w:szCs w:val="24"/>
          <w:lang w:val="es-ES"/>
        </w:rPr>
        <w:t xml:space="preserve"> los periodistas pueden acceder, </w:t>
      </w:r>
      <w:r w:rsidR="00BB28E2" w:rsidRPr="00F31390">
        <w:rPr>
          <w:rFonts w:ascii="Times New Roman" w:hAnsi="Times New Roman" w:cs="Times New Roman"/>
          <w:sz w:val="24"/>
          <w:szCs w:val="24"/>
          <w:lang w:val="es-ES"/>
        </w:rPr>
        <w:t>hoy en día</w:t>
      </w:r>
      <w:r w:rsidR="003C2A55" w:rsidRPr="00F31390">
        <w:rPr>
          <w:rFonts w:ascii="Times New Roman" w:hAnsi="Times New Roman" w:cs="Times New Roman"/>
          <w:sz w:val="24"/>
          <w:szCs w:val="24"/>
          <w:lang w:val="es-ES"/>
        </w:rPr>
        <w:t>,</w:t>
      </w:r>
      <w:r w:rsidR="00BB28E2" w:rsidRPr="00F31390">
        <w:rPr>
          <w:rFonts w:ascii="Times New Roman" w:hAnsi="Times New Roman" w:cs="Times New Roman"/>
          <w:sz w:val="24"/>
          <w:szCs w:val="24"/>
          <w:lang w:val="es-ES"/>
        </w:rPr>
        <w:t xml:space="preserve"> a una gran diversidad de documentos publicados por fuentes oficiales, los cuales resultan ser válidos para la investigación. </w:t>
      </w:r>
    </w:p>
    <w:p w14:paraId="3ACCB804" w14:textId="77777777" w:rsidR="00B7359E" w:rsidRPr="00F31390" w:rsidRDefault="003C2A55"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El internet por su parte es la fuente secundaria más consultada por la mayoría de periodistas ya que se ha convertido en una herramienta asequible gracias al notable desarrollo de la tecnología característico de la sociedad de la información. La información que brindan las agencias de noticias y otros medios ha sido reemplazada totalmente por toda aquella que los periodistas encuentran en la red. Los </w:t>
      </w:r>
      <w:r w:rsidR="00BA44EE" w:rsidRPr="00F31390">
        <w:rPr>
          <w:rFonts w:ascii="Times New Roman" w:hAnsi="Times New Roman" w:cs="Times New Roman"/>
          <w:sz w:val="24"/>
          <w:szCs w:val="24"/>
          <w:lang w:val="es-ES"/>
        </w:rPr>
        <w:t>comunicadores</w:t>
      </w:r>
      <w:r w:rsidRPr="00F31390">
        <w:rPr>
          <w:rFonts w:ascii="Times New Roman" w:hAnsi="Times New Roman" w:cs="Times New Roman"/>
          <w:sz w:val="24"/>
          <w:szCs w:val="24"/>
          <w:lang w:val="es-ES"/>
        </w:rPr>
        <w:t xml:space="preserve"> han olvidado que las fuentes no son reemplazables unas con otras si no que más bien </w:t>
      </w:r>
      <w:r w:rsidR="00BA44EE" w:rsidRPr="00F31390">
        <w:rPr>
          <w:rFonts w:ascii="Times New Roman" w:hAnsi="Times New Roman" w:cs="Times New Roman"/>
          <w:sz w:val="24"/>
          <w:szCs w:val="24"/>
          <w:lang w:val="es-ES"/>
        </w:rPr>
        <w:t>deben complementarse</w:t>
      </w:r>
      <w:r w:rsidRPr="00F31390">
        <w:rPr>
          <w:rFonts w:ascii="Times New Roman" w:hAnsi="Times New Roman" w:cs="Times New Roman"/>
          <w:sz w:val="24"/>
          <w:szCs w:val="24"/>
          <w:lang w:val="es-ES"/>
        </w:rPr>
        <w:t xml:space="preserve"> para el cumplimiento de una investigación profunda </w:t>
      </w:r>
      <w:r w:rsidR="00B7359E" w:rsidRPr="00F31390">
        <w:rPr>
          <w:rFonts w:ascii="Times New Roman" w:hAnsi="Times New Roman" w:cs="Times New Roman"/>
          <w:sz w:val="24"/>
          <w:szCs w:val="24"/>
          <w:lang w:val="es-ES"/>
        </w:rPr>
        <w:t>que proporcion</w:t>
      </w:r>
      <w:r w:rsidR="00E62951" w:rsidRPr="00F31390">
        <w:rPr>
          <w:rFonts w:ascii="Times New Roman" w:hAnsi="Times New Roman" w:cs="Times New Roman"/>
          <w:sz w:val="24"/>
          <w:szCs w:val="24"/>
          <w:lang w:val="es-ES"/>
        </w:rPr>
        <w:t>e un información verdadera a la sociedad</w:t>
      </w:r>
      <w:r w:rsidR="00B7359E" w:rsidRPr="00F31390">
        <w:rPr>
          <w:rFonts w:ascii="Times New Roman" w:hAnsi="Times New Roman" w:cs="Times New Roman"/>
          <w:sz w:val="24"/>
          <w:szCs w:val="24"/>
          <w:lang w:val="es-ES"/>
        </w:rPr>
        <w:t>.</w:t>
      </w:r>
      <w:r w:rsidR="001E1B4A" w:rsidRPr="00F31390">
        <w:rPr>
          <w:rFonts w:ascii="Times New Roman" w:hAnsi="Times New Roman" w:cs="Times New Roman"/>
          <w:sz w:val="24"/>
          <w:szCs w:val="24"/>
          <w:lang w:val="es-ES"/>
        </w:rPr>
        <w:t xml:space="preserve"> Como podemos ver, l</w:t>
      </w:r>
      <w:r w:rsidR="00B7359E" w:rsidRPr="00F31390">
        <w:rPr>
          <w:rFonts w:ascii="Times New Roman" w:hAnsi="Times New Roman" w:cs="Times New Roman"/>
          <w:sz w:val="24"/>
          <w:szCs w:val="24"/>
          <w:lang w:val="es-ES"/>
        </w:rPr>
        <w:t xml:space="preserve">a cómoda accesibilidad a ciertas fuentes ha causado que los periodistas recurran a </w:t>
      </w:r>
      <w:r w:rsidR="001E1B4A" w:rsidRPr="00F31390">
        <w:rPr>
          <w:rFonts w:ascii="Times New Roman" w:hAnsi="Times New Roman" w:cs="Times New Roman"/>
          <w:sz w:val="24"/>
          <w:szCs w:val="24"/>
          <w:lang w:val="es-ES"/>
        </w:rPr>
        <w:t>aquellas</w:t>
      </w:r>
      <w:r w:rsidR="00B7359E" w:rsidRPr="00F31390">
        <w:rPr>
          <w:rFonts w:ascii="Times New Roman" w:hAnsi="Times New Roman" w:cs="Times New Roman"/>
          <w:sz w:val="24"/>
          <w:szCs w:val="24"/>
          <w:lang w:val="es-ES"/>
        </w:rPr>
        <w:t xml:space="preserve"> que </w:t>
      </w:r>
      <w:r w:rsidR="00BA44EE" w:rsidRPr="00F31390">
        <w:rPr>
          <w:rFonts w:ascii="Times New Roman" w:hAnsi="Times New Roman" w:cs="Times New Roman"/>
          <w:sz w:val="24"/>
          <w:szCs w:val="24"/>
          <w:lang w:val="es-ES"/>
        </w:rPr>
        <w:t xml:space="preserve">no necesariamente </w:t>
      </w:r>
      <w:r w:rsidR="00B7359E" w:rsidRPr="00F31390">
        <w:rPr>
          <w:rFonts w:ascii="Times New Roman" w:hAnsi="Times New Roman" w:cs="Times New Roman"/>
          <w:sz w:val="24"/>
          <w:szCs w:val="24"/>
          <w:lang w:val="es-ES"/>
        </w:rPr>
        <w:t xml:space="preserve">brindan información de alta calidad. Este es el caso de la policía nacional, una de las fuentes públicas que sobresalió en las encuestas por ser consultada frecuentemente por la mayoría de periodistas. </w:t>
      </w:r>
      <w:r w:rsidR="001E1B4A" w:rsidRPr="00F31390">
        <w:rPr>
          <w:rFonts w:ascii="Times New Roman" w:hAnsi="Times New Roman" w:cs="Times New Roman"/>
          <w:sz w:val="24"/>
          <w:szCs w:val="24"/>
          <w:lang w:val="es-ES"/>
        </w:rPr>
        <w:t>A</w:t>
      </w:r>
      <w:r w:rsidR="00B7359E" w:rsidRPr="00F31390">
        <w:rPr>
          <w:rFonts w:ascii="Times New Roman" w:hAnsi="Times New Roman" w:cs="Times New Roman"/>
          <w:sz w:val="24"/>
          <w:szCs w:val="24"/>
          <w:lang w:val="es-ES"/>
        </w:rPr>
        <w:t xml:space="preserve"> pesar de su</w:t>
      </w:r>
      <w:r w:rsidR="001E1B4A" w:rsidRPr="00F31390">
        <w:rPr>
          <w:rFonts w:ascii="Times New Roman" w:hAnsi="Times New Roman" w:cs="Times New Roman"/>
          <w:sz w:val="24"/>
          <w:szCs w:val="24"/>
          <w:lang w:val="es-ES"/>
        </w:rPr>
        <w:t xml:space="preserve"> </w:t>
      </w:r>
      <w:r w:rsidR="00B7359E" w:rsidRPr="00F31390">
        <w:rPr>
          <w:rFonts w:ascii="Times New Roman" w:hAnsi="Times New Roman" w:cs="Times New Roman"/>
          <w:sz w:val="24"/>
          <w:szCs w:val="24"/>
          <w:lang w:val="es-ES"/>
        </w:rPr>
        <w:t>acogida, no cumple con las características esenciales para ser una fue</w:t>
      </w:r>
      <w:r w:rsidR="001E1B4A" w:rsidRPr="00F31390">
        <w:rPr>
          <w:rFonts w:ascii="Times New Roman" w:hAnsi="Times New Roman" w:cs="Times New Roman"/>
          <w:sz w:val="24"/>
          <w:szCs w:val="24"/>
          <w:lang w:val="es-ES"/>
        </w:rPr>
        <w:t>nte de calidad que genere</w:t>
      </w:r>
      <w:r w:rsidR="00B7359E" w:rsidRPr="00F31390">
        <w:rPr>
          <w:rFonts w:ascii="Times New Roman" w:hAnsi="Times New Roman" w:cs="Times New Roman"/>
          <w:sz w:val="24"/>
          <w:szCs w:val="24"/>
          <w:lang w:val="es-ES"/>
        </w:rPr>
        <w:t xml:space="preserve"> alta credibilidad.</w:t>
      </w:r>
    </w:p>
    <w:p w14:paraId="5ABC39D5" w14:textId="3FF21509" w:rsidR="00BA44EE" w:rsidRPr="00F31390" w:rsidRDefault="00BA44EE"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Los periodistas se limitan al momento de crear su red de fuentes. Para hacerlo correctamente es necesario que todas las posibles fuentes tengan voz y que no sean juzgadas como creíbles o no creíbles por estar vinculadas a una determinada tendencia o ideología. En este caso, los asambleístas son los menos consultados por la mayoría de </w:t>
      </w:r>
      <w:r w:rsidRPr="00F31390">
        <w:rPr>
          <w:rFonts w:ascii="Times New Roman" w:hAnsi="Times New Roman" w:cs="Times New Roman"/>
          <w:sz w:val="24"/>
          <w:szCs w:val="24"/>
          <w:lang w:val="es-ES"/>
        </w:rPr>
        <w:lastRenderedPageBreak/>
        <w:t xml:space="preserve">periodistas entre las fuentes públicas. Debido a que </w:t>
      </w:r>
      <w:r w:rsidR="00EC15C9">
        <w:rPr>
          <w:rFonts w:ascii="Times New Roman" w:hAnsi="Times New Roman" w:cs="Times New Roman"/>
          <w:sz w:val="24"/>
          <w:szCs w:val="24"/>
          <w:lang w:val="es-ES"/>
        </w:rPr>
        <w:t>el 73% de</w:t>
      </w:r>
      <w:r w:rsidRPr="00F31390">
        <w:rPr>
          <w:rFonts w:ascii="Times New Roman" w:hAnsi="Times New Roman" w:cs="Times New Roman"/>
          <w:sz w:val="24"/>
          <w:szCs w:val="24"/>
          <w:lang w:val="es-ES"/>
        </w:rPr>
        <w:t xml:space="preserve"> asambleístas pertenecen al movimiento político del g</w:t>
      </w:r>
      <w:r w:rsidR="00EC15C9">
        <w:rPr>
          <w:rFonts w:ascii="Times New Roman" w:hAnsi="Times New Roman" w:cs="Times New Roman"/>
          <w:sz w:val="24"/>
          <w:szCs w:val="24"/>
          <w:lang w:val="es-ES"/>
        </w:rPr>
        <w:t xml:space="preserve">obierno actual, la asamblea deja de ser una buena opción como fuente ya que está constituida por personas </w:t>
      </w:r>
      <w:r w:rsidRPr="00F31390">
        <w:rPr>
          <w:rFonts w:ascii="Times New Roman" w:hAnsi="Times New Roman" w:cs="Times New Roman"/>
          <w:sz w:val="24"/>
          <w:szCs w:val="24"/>
          <w:lang w:val="es-ES"/>
        </w:rPr>
        <w:t>que cuentan con una tendencia ideológica y un pensamiento marcado. Por este motivo los p</w:t>
      </w:r>
      <w:r w:rsidR="00E62951" w:rsidRPr="00F31390">
        <w:rPr>
          <w:rFonts w:ascii="Times New Roman" w:hAnsi="Times New Roman" w:cs="Times New Roman"/>
          <w:sz w:val="24"/>
          <w:szCs w:val="24"/>
          <w:lang w:val="es-ES"/>
        </w:rPr>
        <w:t xml:space="preserve">eriodistas deciden no consultarlas </w:t>
      </w:r>
      <w:r w:rsidRPr="00F31390">
        <w:rPr>
          <w:rFonts w:ascii="Times New Roman" w:hAnsi="Times New Roman" w:cs="Times New Roman"/>
          <w:sz w:val="24"/>
          <w:szCs w:val="24"/>
          <w:lang w:val="es-ES"/>
        </w:rPr>
        <w:t xml:space="preserve">y de esta manera le están quitando la voz a fuentes que podrían ser valiosas pero que por su vínculo político han sido descartadas. En este caso también podemos ver que el periodista no se interesa por todas las perspectivas las cuales al ser unificadas tienen la capacidad de mostrar la realidad de manera más cercana al momento de generar el contenido periodístico. Lo mismo sucede con la iglesia católica y la iglesia evangélica, que a pesar de su influencia en la sociedad, son descartadas </w:t>
      </w:r>
      <w:r w:rsidR="002C6985" w:rsidRPr="00F31390">
        <w:rPr>
          <w:rFonts w:ascii="Times New Roman" w:hAnsi="Times New Roman" w:cs="Times New Roman"/>
          <w:sz w:val="24"/>
          <w:szCs w:val="24"/>
          <w:lang w:val="es-ES"/>
        </w:rPr>
        <w:t xml:space="preserve">como fuentes válidas </w:t>
      </w:r>
      <w:r w:rsidRPr="00F31390">
        <w:rPr>
          <w:rFonts w:ascii="Times New Roman" w:hAnsi="Times New Roman" w:cs="Times New Roman"/>
          <w:sz w:val="24"/>
          <w:szCs w:val="24"/>
          <w:lang w:val="es-ES"/>
        </w:rPr>
        <w:t>por sus creencias y doctrinas.</w:t>
      </w:r>
    </w:p>
    <w:p w14:paraId="02038C0E" w14:textId="77777777" w:rsidR="001E1B4A" w:rsidRPr="00F31390" w:rsidRDefault="00BA44EE"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Hoy en día los ciudadanos no cuentan con un criterio lo suficientemente formado para exigir una mayor responsabilidad al periodista. </w:t>
      </w:r>
      <w:r w:rsidR="00272EBE" w:rsidRPr="00F31390">
        <w:rPr>
          <w:rFonts w:ascii="Times New Roman" w:hAnsi="Times New Roman" w:cs="Times New Roman"/>
          <w:sz w:val="24"/>
          <w:szCs w:val="24"/>
          <w:lang w:val="es-ES"/>
        </w:rPr>
        <w:t>Es importante que los ciudadanos sean proponentes y sepan qué exigi</w:t>
      </w:r>
      <w:r w:rsidRPr="00F31390">
        <w:rPr>
          <w:rFonts w:ascii="Times New Roman" w:hAnsi="Times New Roman" w:cs="Times New Roman"/>
          <w:sz w:val="24"/>
          <w:szCs w:val="24"/>
          <w:lang w:val="es-ES"/>
        </w:rPr>
        <w:t>r a los medios de comunicación</w:t>
      </w:r>
      <w:r w:rsidR="00272EBE" w:rsidRPr="00F31390">
        <w:rPr>
          <w:rFonts w:ascii="Times New Roman" w:hAnsi="Times New Roman" w:cs="Times New Roman"/>
          <w:sz w:val="24"/>
          <w:szCs w:val="24"/>
          <w:lang w:val="es-ES"/>
        </w:rPr>
        <w:t xml:space="preserve">. </w:t>
      </w:r>
      <w:r w:rsidRPr="00F31390">
        <w:rPr>
          <w:rFonts w:ascii="Times New Roman" w:hAnsi="Times New Roman" w:cs="Times New Roman"/>
          <w:sz w:val="24"/>
          <w:szCs w:val="24"/>
          <w:lang w:val="es-ES"/>
        </w:rPr>
        <w:t>De esta manera</w:t>
      </w:r>
      <w:r w:rsidR="001A3BF4" w:rsidRPr="00F31390">
        <w:rPr>
          <w:rFonts w:ascii="Times New Roman" w:hAnsi="Times New Roman" w:cs="Times New Roman"/>
          <w:sz w:val="24"/>
          <w:szCs w:val="24"/>
          <w:lang w:val="es-ES"/>
        </w:rPr>
        <w:t>,</w:t>
      </w:r>
      <w:r w:rsidR="00272EBE" w:rsidRPr="00F31390">
        <w:rPr>
          <w:rFonts w:ascii="Times New Roman" w:hAnsi="Times New Roman" w:cs="Times New Roman"/>
          <w:sz w:val="24"/>
          <w:szCs w:val="24"/>
          <w:lang w:val="es-ES"/>
        </w:rPr>
        <w:t xml:space="preserve"> </w:t>
      </w:r>
      <w:r w:rsidRPr="00F31390">
        <w:rPr>
          <w:rFonts w:ascii="Times New Roman" w:hAnsi="Times New Roman" w:cs="Times New Roman"/>
          <w:sz w:val="24"/>
          <w:szCs w:val="24"/>
          <w:lang w:val="es-ES"/>
        </w:rPr>
        <w:t>el</w:t>
      </w:r>
      <w:r w:rsidR="00272EBE" w:rsidRPr="00F31390">
        <w:rPr>
          <w:rFonts w:ascii="Times New Roman" w:hAnsi="Times New Roman" w:cs="Times New Roman"/>
          <w:sz w:val="24"/>
          <w:szCs w:val="24"/>
          <w:lang w:val="es-ES"/>
        </w:rPr>
        <w:t xml:space="preserve"> periodista </w:t>
      </w:r>
      <w:r w:rsidRPr="00F31390">
        <w:rPr>
          <w:rFonts w:ascii="Times New Roman" w:hAnsi="Times New Roman" w:cs="Times New Roman"/>
          <w:sz w:val="24"/>
          <w:szCs w:val="24"/>
          <w:lang w:val="es-ES"/>
        </w:rPr>
        <w:t>sentiría</w:t>
      </w:r>
      <w:r w:rsidR="00272EBE" w:rsidRPr="00F31390">
        <w:rPr>
          <w:rFonts w:ascii="Times New Roman" w:hAnsi="Times New Roman" w:cs="Times New Roman"/>
          <w:sz w:val="24"/>
          <w:szCs w:val="24"/>
          <w:lang w:val="es-ES"/>
        </w:rPr>
        <w:t xml:space="preserve"> una mayor presión por seleccionar correctamente sus fuentes.</w:t>
      </w:r>
      <w:r w:rsidR="004B7C92" w:rsidRPr="00F31390">
        <w:rPr>
          <w:rFonts w:ascii="Times New Roman" w:hAnsi="Times New Roman" w:cs="Times New Roman"/>
          <w:sz w:val="24"/>
          <w:szCs w:val="24"/>
          <w:lang w:val="es-ES"/>
        </w:rPr>
        <w:t xml:space="preserve"> </w:t>
      </w:r>
      <w:r w:rsidR="001E1B4A" w:rsidRPr="00F31390">
        <w:rPr>
          <w:rFonts w:ascii="Times New Roman" w:hAnsi="Times New Roman" w:cs="Times New Roman"/>
          <w:sz w:val="24"/>
          <w:szCs w:val="24"/>
          <w:lang w:val="es-ES"/>
        </w:rPr>
        <w:t>En el Ecuador, existen fuentes que podrían resultar ser de gran valor pero no lo son. Este es el caso de los Colegios Públicos</w:t>
      </w:r>
      <w:r w:rsidR="00272EBE" w:rsidRPr="00F31390">
        <w:rPr>
          <w:rFonts w:ascii="Times New Roman" w:hAnsi="Times New Roman" w:cs="Times New Roman"/>
          <w:sz w:val="24"/>
          <w:szCs w:val="24"/>
          <w:lang w:val="es-ES"/>
        </w:rPr>
        <w:t xml:space="preserve"> y Privados</w:t>
      </w:r>
      <w:r w:rsidR="002C6985" w:rsidRPr="00F31390">
        <w:rPr>
          <w:rFonts w:ascii="Times New Roman" w:hAnsi="Times New Roman" w:cs="Times New Roman"/>
          <w:sz w:val="24"/>
          <w:szCs w:val="24"/>
          <w:lang w:val="es-ES"/>
        </w:rPr>
        <w:t xml:space="preserve"> y las Universidades Publicas, </w:t>
      </w:r>
      <w:r w:rsidR="001E1B4A" w:rsidRPr="00F31390">
        <w:rPr>
          <w:rFonts w:ascii="Times New Roman" w:hAnsi="Times New Roman" w:cs="Times New Roman"/>
          <w:sz w:val="24"/>
          <w:szCs w:val="24"/>
          <w:lang w:val="es-ES"/>
        </w:rPr>
        <w:t>los cuales se mostraron como una</w:t>
      </w:r>
      <w:r w:rsidR="00E62951" w:rsidRPr="00F31390">
        <w:rPr>
          <w:rFonts w:ascii="Times New Roman" w:hAnsi="Times New Roman" w:cs="Times New Roman"/>
          <w:sz w:val="24"/>
          <w:szCs w:val="24"/>
          <w:lang w:val="es-ES"/>
        </w:rPr>
        <w:t>s</w:t>
      </w:r>
      <w:r w:rsidR="001E1B4A" w:rsidRPr="00F31390">
        <w:rPr>
          <w:rFonts w:ascii="Times New Roman" w:hAnsi="Times New Roman" w:cs="Times New Roman"/>
          <w:sz w:val="24"/>
          <w:szCs w:val="24"/>
          <w:lang w:val="es-ES"/>
        </w:rPr>
        <w:t xml:space="preserve"> de las fuentes menos consultadas por la mayoría de periodistas. Esta</w:t>
      </w:r>
      <w:r w:rsidR="00272EBE" w:rsidRPr="00F31390">
        <w:rPr>
          <w:rFonts w:ascii="Times New Roman" w:hAnsi="Times New Roman" w:cs="Times New Roman"/>
          <w:sz w:val="24"/>
          <w:szCs w:val="24"/>
          <w:lang w:val="es-ES"/>
        </w:rPr>
        <w:t xml:space="preserve">s fuentes </w:t>
      </w:r>
      <w:r w:rsidR="001E1B4A" w:rsidRPr="00F31390">
        <w:rPr>
          <w:rFonts w:ascii="Times New Roman" w:hAnsi="Times New Roman" w:cs="Times New Roman"/>
          <w:sz w:val="24"/>
          <w:szCs w:val="24"/>
          <w:lang w:val="es-ES"/>
        </w:rPr>
        <w:t>claramente no cumple</w:t>
      </w:r>
      <w:r w:rsidR="00272EBE" w:rsidRPr="00F31390">
        <w:rPr>
          <w:rFonts w:ascii="Times New Roman" w:hAnsi="Times New Roman" w:cs="Times New Roman"/>
          <w:sz w:val="24"/>
          <w:szCs w:val="24"/>
          <w:lang w:val="es-ES"/>
        </w:rPr>
        <w:t>n</w:t>
      </w:r>
      <w:r w:rsidR="001E1B4A" w:rsidRPr="00F31390">
        <w:rPr>
          <w:rFonts w:ascii="Times New Roman" w:hAnsi="Times New Roman" w:cs="Times New Roman"/>
          <w:sz w:val="24"/>
          <w:szCs w:val="24"/>
          <w:lang w:val="es-ES"/>
        </w:rPr>
        <w:t xml:space="preserve"> con ninguna de las 5 características requeridas. Esto es </w:t>
      </w:r>
      <w:r w:rsidR="00E62951" w:rsidRPr="00F31390">
        <w:rPr>
          <w:rFonts w:ascii="Times New Roman" w:hAnsi="Times New Roman" w:cs="Times New Roman"/>
          <w:sz w:val="24"/>
          <w:szCs w:val="24"/>
          <w:lang w:val="es-ES"/>
        </w:rPr>
        <w:t xml:space="preserve">también </w:t>
      </w:r>
      <w:r w:rsidR="001E1B4A" w:rsidRPr="00F31390">
        <w:rPr>
          <w:rFonts w:ascii="Times New Roman" w:hAnsi="Times New Roman" w:cs="Times New Roman"/>
          <w:sz w:val="24"/>
          <w:szCs w:val="24"/>
          <w:lang w:val="es-ES"/>
        </w:rPr>
        <w:t xml:space="preserve">un reflejo de que las instituciones educativas </w:t>
      </w:r>
      <w:r w:rsidR="00272EBE" w:rsidRPr="00F31390">
        <w:rPr>
          <w:rFonts w:ascii="Times New Roman" w:hAnsi="Times New Roman" w:cs="Times New Roman"/>
          <w:sz w:val="24"/>
          <w:szCs w:val="24"/>
          <w:lang w:val="es-ES"/>
        </w:rPr>
        <w:t>no tienen un nivel que les permita ser consideradas una fuente válida para ciertas investigaciones. Es necesario su desarrollo</w:t>
      </w:r>
      <w:r w:rsidR="001E1B4A" w:rsidRPr="00F31390">
        <w:rPr>
          <w:rFonts w:ascii="Times New Roman" w:hAnsi="Times New Roman" w:cs="Times New Roman"/>
          <w:sz w:val="24"/>
          <w:szCs w:val="24"/>
          <w:lang w:val="es-ES"/>
        </w:rPr>
        <w:t xml:space="preserve"> para</w:t>
      </w:r>
      <w:r w:rsidR="00272EBE" w:rsidRPr="00F31390">
        <w:rPr>
          <w:rFonts w:ascii="Times New Roman" w:hAnsi="Times New Roman" w:cs="Times New Roman"/>
          <w:sz w:val="24"/>
          <w:szCs w:val="24"/>
          <w:lang w:val="es-ES"/>
        </w:rPr>
        <w:t xml:space="preserve"> que</w:t>
      </w:r>
      <w:r w:rsidR="001E1B4A" w:rsidRPr="00F31390">
        <w:rPr>
          <w:rFonts w:ascii="Times New Roman" w:hAnsi="Times New Roman" w:cs="Times New Roman"/>
          <w:sz w:val="24"/>
          <w:szCs w:val="24"/>
          <w:lang w:val="es-ES"/>
        </w:rPr>
        <w:t xml:space="preserve"> así </w:t>
      </w:r>
      <w:r w:rsidR="00272EBE" w:rsidRPr="00F31390">
        <w:rPr>
          <w:rFonts w:ascii="Times New Roman" w:hAnsi="Times New Roman" w:cs="Times New Roman"/>
          <w:sz w:val="24"/>
          <w:szCs w:val="24"/>
          <w:lang w:val="es-ES"/>
        </w:rPr>
        <w:t xml:space="preserve">cuenten con instructores preparados que brinden </w:t>
      </w:r>
      <w:r w:rsidR="001E1B4A" w:rsidRPr="00F31390">
        <w:rPr>
          <w:rFonts w:ascii="Times New Roman" w:hAnsi="Times New Roman" w:cs="Times New Roman"/>
          <w:sz w:val="24"/>
          <w:szCs w:val="24"/>
          <w:lang w:val="es-ES"/>
        </w:rPr>
        <w:t xml:space="preserve">una mejor formación </w:t>
      </w:r>
      <w:r w:rsidRPr="00F31390">
        <w:rPr>
          <w:rFonts w:ascii="Times New Roman" w:hAnsi="Times New Roman" w:cs="Times New Roman"/>
          <w:sz w:val="24"/>
          <w:szCs w:val="24"/>
          <w:lang w:val="es-ES"/>
        </w:rPr>
        <w:t>a los ciudadanos del futuro.</w:t>
      </w:r>
      <w:r w:rsidR="004B7C92" w:rsidRPr="00F31390">
        <w:rPr>
          <w:rFonts w:ascii="Times New Roman" w:hAnsi="Times New Roman" w:cs="Times New Roman"/>
          <w:sz w:val="24"/>
          <w:szCs w:val="24"/>
          <w:lang w:val="es-ES"/>
        </w:rPr>
        <w:t xml:space="preserve"> </w:t>
      </w:r>
      <w:r w:rsidRPr="00F31390">
        <w:rPr>
          <w:rFonts w:ascii="Times New Roman" w:hAnsi="Times New Roman" w:cs="Times New Roman"/>
          <w:sz w:val="24"/>
          <w:szCs w:val="24"/>
          <w:lang w:val="es-ES"/>
        </w:rPr>
        <w:t xml:space="preserve">Las Universidades Privadas por </w:t>
      </w:r>
      <w:r w:rsidR="009F2063" w:rsidRPr="00F31390">
        <w:rPr>
          <w:rFonts w:ascii="Times New Roman" w:hAnsi="Times New Roman" w:cs="Times New Roman"/>
          <w:sz w:val="24"/>
          <w:szCs w:val="24"/>
          <w:lang w:val="es-ES"/>
        </w:rPr>
        <w:t>el contrario</w:t>
      </w:r>
      <w:r w:rsidRPr="00F31390">
        <w:rPr>
          <w:rFonts w:ascii="Times New Roman" w:hAnsi="Times New Roman" w:cs="Times New Roman"/>
          <w:sz w:val="24"/>
          <w:szCs w:val="24"/>
          <w:lang w:val="es-ES"/>
        </w:rPr>
        <w:t xml:space="preserve">, son consideradas centros de conocimiento, estudio y ciencia lo cual las convierte en una de las fuentes privadas más acogidas por los comunicadores. Sus estudios ofrecen valiosos datos y estadísticas gracias a las profundas investigaciones realizadas a lo largo </w:t>
      </w:r>
      <w:r w:rsidR="002C6985" w:rsidRPr="00F31390">
        <w:rPr>
          <w:rFonts w:ascii="Times New Roman" w:hAnsi="Times New Roman" w:cs="Times New Roman"/>
          <w:sz w:val="24"/>
          <w:szCs w:val="24"/>
          <w:lang w:val="es-ES"/>
        </w:rPr>
        <w:t>de varios años. E</w:t>
      </w:r>
      <w:r w:rsidRPr="00F31390">
        <w:rPr>
          <w:rFonts w:ascii="Times New Roman" w:hAnsi="Times New Roman" w:cs="Times New Roman"/>
          <w:sz w:val="24"/>
          <w:szCs w:val="24"/>
          <w:lang w:val="es-ES"/>
        </w:rPr>
        <w:t>stos estudios</w:t>
      </w:r>
      <w:r w:rsidR="002C6985" w:rsidRPr="00F31390">
        <w:rPr>
          <w:rFonts w:ascii="Times New Roman" w:hAnsi="Times New Roman" w:cs="Times New Roman"/>
          <w:sz w:val="24"/>
          <w:szCs w:val="24"/>
          <w:lang w:val="es-ES"/>
        </w:rPr>
        <w:t xml:space="preserve"> a su vez,</w:t>
      </w:r>
      <w:r w:rsidRPr="00F31390">
        <w:rPr>
          <w:rFonts w:ascii="Times New Roman" w:hAnsi="Times New Roman" w:cs="Times New Roman"/>
          <w:sz w:val="24"/>
          <w:szCs w:val="24"/>
          <w:lang w:val="es-ES"/>
        </w:rPr>
        <w:t xml:space="preserve"> generan ciudadanos responsables con </w:t>
      </w:r>
      <w:r w:rsidR="00263F13" w:rsidRPr="00F31390">
        <w:rPr>
          <w:rFonts w:ascii="Times New Roman" w:hAnsi="Times New Roman" w:cs="Times New Roman"/>
          <w:sz w:val="24"/>
          <w:szCs w:val="24"/>
          <w:lang w:val="es-ES"/>
        </w:rPr>
        <w:t>el criterio formado, capaces</w:t>
      </w:r>
      <w:r w:rsidRPr="00F31390">
        <w:rPr>
          <w:rFonts w:ascii="Times New Roman" w:hAnsi="Times New Roman" w:cs="Times New Roman"/>
          <w:sz w:val="24"/>
          <w:szCs w:val="24"/>
          <w:lang w:val="es-ES"/>
        </w:rPr>
        <w:t xml:space="preserve"> de formar a los demás.</w:t>
      </w:r>
      <w:r w:rsidR="004B7C92" w:rsidRPr="00F31390">
        <w:rPr>
          <w:rFonts w:ascii="Times New Roman" w:hAnsi="Times New Roman" w:cs="Times New Roman"/>
          <w:sz w:val="24"/>
          <w:szCs w:val="24"/>
          <w:lang w:val="es-ES"/>
        </w:rPr>
        <w:t xml:space="preserve"> </w:t>
      </w:r>
    </w:p>
    <w:p w14:paraId="5D20A93C" w14:textId="77777777" w:rsidR="007759D7" w:rsidRPr="00F31390" w:rsidRDefault="00263F13"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Es importante recalcar que existen dos características que en general son difíciles de lograr: la </w:t>
      </w:r>
      <w:r w:rsidR="00E62951" w:rsidRPr="00F31390">
        <w:rPr>
          <w:rFonts w:ascii="Times New Roman" w:hAnsi="Times New Roman" w:cs="Times New Roman"/>
          <w:sz w:val="24"/>
          <w:szCs w:val="24"/>
          <w:lang w:val="es-ES"/>
        </w:rPr>
        <w:t xml:space="preserve">información </w:t>
      </w:r>
      <w:r w:rsidRPr="00F31390">
        <w:rPr>
          <w:rFonts w:ascii="Times New Roman" w:hAnsi="Times New Roman" w:cs="Times New Roman"/>
          <w:sz w:val="24"/>
          <w:szCs w:val="24"/>
          <w:lang w:val="es-ES"/>
        </w:rPr>
        <w:t>imparcial</w:t>
      </w:r>
      <w:r w:rsidR="00E62951" w:rsidRPr="00F31390">
        <w:rPr>
          <w:rFonts w:ascii="Times New Roman" w:hAnsi="Times New Roman" w:cs="Times New Roman"/>
          <w:sz w:val="24"/>
          <w:szCs w:val="24"/>
          <w:lang w:val="es-ES"/>
        </w:rPr>
        <w:t xml:space="preserve"> </w:t>
      </w:r>
      <w:r w:rsidRPr="00F31390">
        <w:rPr>
          <w:rFonts w:ascii="Times New Roman" w:hAnsi="Times New Roman" w:cs="Times New Roman"/>
          <w:sz w:val="24"/>
          <w:szCs w:val="24"/>
          <w:lang w:val="es-ES"/>
        </w:rPr>
        <w:t xml:space="preserve">y la información completa. La imparcialidad ha sido muy discutida en el periodismo ya que es muy difícil de </w:t>
      </w:r>
      <w:r w:rsidR="002C6985" w:rsidRPr="00F31390">
        <w:rPr>
          <w:rFonts w:ascii="Times New Roman" w:hAnsi="Times New Roman" w:cs="Times New Roman"/>
          <w:sz w:val="24"/>
          <w:szCs w:val="24"/>
          <w:lang w:val="es-ES"/>
        </w:rPr>
        <w:t>cumplir</w:t>
      </w:r>
      <w:r w:rsidRPr="00F31390">
        <w:rPr>
          <w:rFonts w:ascii="Times New Roman" w:hAnsi="Times New Roman" w:cs="Times New Roman"/>
          <w:sz w:val="24"/>
          <w:szCs w:val="24"/>
          <w:lang w:val="es-ES"/>
        </w:rPr>
        <w:t xml:space="preserve"> debido a la naturaleza del ser humano que trae </w:t>
      </w:r>
      <w:r w:rsidR="007759D7" w:rsidRPr="00F31390">
        <w:rPr>
          <w:rFonts w:ascii="Times New Roman" w:hAnsi="Times New Roman" w:cs="Times New Roman"/>
          <w:sz w:val="24"/>
          <w:szCs w:val="24"/>
          <w:lang w:val="es-ES"/>
        </w:rPr>
        <w:t>incorporado un</w:t>
      </w:r>
      <w:r w:rsidR="00987385" w:rsidRPr="00F31390">
        <w:rPr>
          <w:rFonts w:ascii="Times New Roman" w:hAnsi="Times New Roman" w:cs="Times New Roman"/>
          <w:sz w:val="24"/>
          <w:szCs w:val="24"/>
          <w:lang w:val="es-ES"/>
        </w:rPr>
        <w:t xml:space="preserve"> pensamiento</w:t>
      </w:r>
      <w:r w:rsidR="007759D7" w:rsidRPr="00F31390">
        <w:rPr>
          <w:rFonts w:ascii="Times New Roman" w:hAnsi="Times New Roman" w:cs="Times New Roman"/>
          <w:sz w:val="24"/>
          <w:szCs w:val="24"/>
          <w:lang w:val="es-ES"/>
        </w:rPr>
        <w:t xml:space="preserve"> marcado</w:t>
      </w:r>
      <w:r w:rsidR="00987385" w:rsidRPr="00F31390">
        <w:rPr>
          <w:rFonts w:ascii="Times New Roman" w:hAnsi="Times New Roman" w:cs="Times New Roman"/>
          <w:sz w:val="24"/>
          <w:szCs w:val="24"/>
          <w:lang w:val="es-ES"/>
        </w:rPr>
        <w:t xml:space="preserve"> y prejuicios</w:t>
      </w:r>
      <w:r w:rsidR="007759D7" w:rsidRPr="00F31390">
        <w:rPr>
          <w:rFonts w:ascii="Times New Roman" w:hAnsi="Times New Roman" w:cs="Times New Roman"/>
          <w:sz w:val="24"/>
          <w:szCs w:val="24"/>
          <w:lang w:val="es-ES"/>
        </w:rPr>
        <w:t xml:space="preserve"> por sus tendencias ideológicas</w:t>
      </w:r>
      <w:r w:rsidR="00987385" w:rsidRPr="00F31390">
        <w:rPr>
          <w:rFonts w:ascii="Times New Roman" w:hAnsi="Times New Roman" w:cs="Times New Roman"/>
          <w:sz w:val="24"/>
          <w:szCs w:val="24"/>
          <w:lang w:val="es-ES"/>
        </w:rPr>
        <w:t xml:space="preserve">. Sin embargo en este informe se dan </w:t>
      </w:r>
      <w:r w:rsidR="00987385" w:rsidRPr="00F31390">
        <w:rPr>
          <w:rFonts w:ascii="Times New Roman" w:hAnsi="Times New Roman" w:cs="Times New Roman"/>
          <w:sz w:val="24"/>
          <w:szCs w:val="24"/>
          <w:lang w:val="es-ES"/>
        </w:rPr>
        <w:lastRenderedPageBreak/>
        <w:t>s</w:t>
      </w:r>
      <w:r w:rsidR="002C6985" w:rsidRPr="00F31390">
        <w:rPr>
          <w:rFonts w:ascii="Times New Roman" w:hAnsi="Times New Roman" w:cs="Times New Roman"/>
          <w:sz w:val="24"/>
          <w:szCs w:val="24"/>
          <w:lang w:val="es-ES"/>
        </w:rPr>
        <w:t>oluciones a esta complicación: d</w:t>
      </w:r>
      <w:r w:rsidR="00987385" w:rsidRPr="00F31390">
        <w:rPr>
          <w:rFonts w:ascii="Times New Roman" w:hAnsi="Times New Roman" w:cs="Times New Roman"/>
          <w:sz w:val="24"/>
          <w:szCs w:val="24"/>
          <w:lang w:val="es-ES"/>
        </w:rPr>
        <w:t>ar vo</w:t>
      </w:r>
      <w:r w:rsidR="00E62951" w:rsidRPr="00F31390">
        <w:rPr>
          <w:rFonts w:ascii="Times New Roman" w:hAnsi="Times New Roman" w:cs="Times New Roman"/>
          <w:sz w:val="24"/>
          <w:szCs w:val="24"/>
          <w:lang w:val="es-ES"/>
        </w:rPr>
        <w:t xml:space="preserve">z a todas las posibles fuentes y </w:t>
      </w:r>
      <w:r w:rsidR="00987385" w:rsidRPr="00F31390">
        <w:rPr>
          <w:rFonts w:ascii="Times New Roman" w:hAnsi="Times New Roman" w:cs="Times New Roman"/>
          <w:sz w:val="24"/>
          <w:szCs w:val="24"/>
          <w:lang w:val="es-ES"/>
        </w:rPr>
        <w:t>no juzgar una fuente como creíble o no creíble por su vínculo ide</w:t>
      </w:r>
      <w:r w:rsidR="00E62951" w:rsidRPr="00F31390">
        <w:rPr>
          <w:rFonts w:ascii="Times New Roman" w:hAnsi="Times New Roman" w:cs="Times New Roman"/>
          <w:sz w:val="24"/>
          <w:szCs w:val="24"/>
          <w:lang w:val="es-ES"/>
        </w:rPr>
        <w:t xml:space="preserve">ológico. De esta manera el periodista puede tener una percepción global de la realidad que le permita transmitir información verdadera. </w:t>
      </w:r>
      <w:r w:rsidR="007759D7" w:rsidRPr="00F31390">
        <w:rPr>
          <w:rFonts w:ascii="Times New Roman" w:hAnsi="Times New Roman" w:cs="Times New Roman"/>
          <w:sz w:val="24"/>
          <w:szCs w:val="24"/>
          <w:lang w:val="es-ES"/>
        </w:rPr>
        <w:t>En cuanto a las fuentes que no proporcionan</w:t>
      </w:r>
      <w:r w:rsidR="00E62951" w:rsidRPr="00F31390">
        <w:rPr>
          <w:rFonts w:ascii="Times New Roman" w:hAnsi="Times New Roman" w:cs="Times New Roman"/>
          <w:sz w:val="24"/>
          <w:szCs w:val="24"/>
          <w:lang w:val="es-ES"/>
        </w:rPr>
        <w:t xml:space="preserve"> una información completa </w:t>
      </w:r>
      <w:r w:rsidR="007759D7" w:rsidRPr="00F31390">
        <w:rPr>
          <w:rFonts w:ascii="Times New Roman" w:hAnsi="Times New Roman" w:cs="Times New Roman"/>
          <w:sz w:val="24"/>
          <w:szCs w:val="24"/>
          <w:lang w:val="es-ES"/>
        </w:rPr>
        <w:t>no significa que sean inválidas</w:t>
      </w:r>
      <w:r w:rsidR="00E62951" w:rsidRPr="00F31390">
        <w:rPr>
          <w:rFonts w:ascii="Times New Roman" w:hAnsi="Times New Roman" w:cs="Times New Roman"/>
          <w:sz w:val="24"/>
          <w:szCs w:val="24"/>
          <w:lang w:val="es-ES"/>
        </w:rPr>
        <w:t xml:space="preserve">. No todas las fuentes </w:t>
      </w:r>
      <w:r w:rsidR="007759D7" w:rsidRPr="00F31390">
        <w:rPr>
          <w:rFonts w:ascii="Times New Roman" w:hAnsi="Times New Roman" w:cs="Times New Roman"/>
          <w:sz w:val="24"/>
          <w:szCs w:val="24"/>
          <w:lang w:val="es-ES"/>
        </w:rPr>
        <w:t xml:space="preserve">tendrán la capacidad de hacerlo </w:t>
      </w:r>
      <w:r w:rsidR="00E62951" w:rsidRPr="00F31390">
        <w:rPr>
          <w:rFonts w:ascii="Times New Roman" w:hAnsi="Times New Roman" w:cs="Times New Roman"/>
          <w:sz w:val="24"/>
          <w:szCs w:val="24"/>
          <w:lang w:val="es-ES"/>
        </w:rPr>
        <w:t>ya que esta es una característica de las fuentes primarias per</w:t>
      </w:r>
      <w:r w:rsidR="007759D7" w:rsidRPr="00F31390">
        <w:rPr>
          <w:rFonts w:ascii="Times New Roman" w:hAnsi="Times New Roman" w:cs="Times New Roman"/>
          <w:sz w:val="24"/>
          <w:szCs w:val="24"/>
          <w:lang w:val="es-ES"/>
        </w:rPr>
        <w:t xml:space="preserve">o no de las fuentes secundarias; hay fuentes que brindan todos los hechos importantes y fuentes que complementan esta información. </w:t>
      </w:r>
    </w:p>
    <w:p w14:paraId="36B160E6" w14:textId="79F957A2" w:rsidR="006D18BA" w:rsidRDefault="007759D7" w:rsidP="00F31390">
      <w:pPr>
        <w:pStyle w:val="HTMLconformatoprevio"/>
        <w:shd w:val="clear" w:color="auto" w:fill="FFFFFF"/>
        <w:spacing w:after="200" w:line="360" w:lineRule="auto"/>
        <w:ind w:firstLine="706"/>
        <w:jc w:val="both"/>
        <w:rPr>
          <w:rFonts w:ascii="Times New Roman" w:hAnsi="Times New Roman" w:cs="Times New Roman"/>
          <w:sz w:val="24"/>
          <w:szCs w:val="24"/>
          <w:lang w:val="es-ES"/>
        </w:rPr>
      </w:pPr>
      <w:r w:rsidRPr="00F31390">
        <w:rPr>
          <w:rFonts w:ascii="Times New Roman" w:hAnsi="Times New Roman" w:cs="Times New Roman"/>
          <w:sz w:val="24"/>
          <w:szCs w:val="24"/>
          <w:lang w:val="es-ES"/>
        </w:rPr>
        <w:t xml:space="preserve">En conclusión la credibilidad de fuentes que han establecido los periodistas en el año 2014 está configurada de la siguiente manera: La fuente primaria de mayor acogida en el Ecuador son los documentos. La fuente secundaria más consultada es el Internet. Las fuentes públicas a las que acuden la mayoría de periodistas son: el gobierno local y la policía nacional. </w:t>
      </w:r>
      <w:r w:rsidR="002C6985" w:rsidRPr="00F31390">
        <w:rPr>
          <w:rFonts w:ascii="Times New Roman" w:hAnsi="Times New Roman" w:cs="Times New Roman"/>
          <w:sz w:val="24"/>
          <w:szCs w:val="24"/>
          <w:lang w:val="es-ES"/>
        </w:rPr>
        <w:t>Finalmen</w:t>
      </w:r>
      <w:r w:rsidR="004B79D1" w:rsidRPr="00F31390">
        <w:rPr>
          <w:rFonts w:ascii="Times New Roman" w:hAnsi="Times New Roman" w:cs="Times New Roman"/>
          <w:sz w:val="24"/>
          <w:szCs w:val="24"/>
          <w:lang w:val="es-ES"/>
        </w:rPr>
        <w:t>t</w:t>
      </w:r>
      <w:r w:rsidR="002C6985" w:rsidRPr="00F31390">
        <w:rPr>
          <w:rFonts w:ascii="Times New Roman" w:hAnsi="Times New Roman" w:cs="Times New Roman"/>
          <w:sz w:val="24"/>
          <w:szCs w:val="24"/>
          <w:lang w:val="es-ES"/>
        </w:rPr>
        <w:t>e,</w:t>
      </w:r>
      <w:r w:rsidRPr="00F31390">
        <w:rPr>
          <w:rFonts w:ascii="Times New Roman" w:hAnsi="Times New Roman" w:cs="Times New Roman"/>
          <w:sz w:val="24"/>
          <w:szCs w:val="24"/>
          <w:lang w:val="es-ES"/>
        </w:rPr>
        <w:t xml:space="preserve"> las fuentes privadas más consultadas son: lo gremios nacionales, lo gremios sectoriales, las universidades y las empresas multinacionales. Estas fuentes no son necesariamente de alta calidad y credibilidad si no que más bien ofrecen un eminente grado de asequibilidad lo cual refleja que sí existe una falta de profundización en las investigaciones. Los periodistas no</w:t>
      </w:r>
      <w:bookmarkStart w:id="42" w:name="_GoBack"/>
      <w:bookmarkEnd w:id="42"/>
      <w:r w:rsidRPr="00F31390">
        <w:rPr>
          <w:rFonts w:ascii="Times New Roman" w:hAnsi="Times New Roman" w:cs="Times New Roman"/>
          <w:sz w:val="24"/>
          <w:szCs w:val="24"/>
          <w:lang w:val="es-ES"/>
        </w:rPr>
        <w:t xml:space="preserve"> están seleccionando sus fuentes de forma responsable y tampoco tienen la presión necesaria para hacerlo frente a ciudadanos que no saben qué exigir a los medios de comunicación. </w:t>
      </w:r>
      <w:r w:rsidR="009D77AE" w:rsidRPr="00F31390">
        <w:rPr>
          <w:rFonts w:ascii="Times New Roman" w:hAnsi="Times New Roman" w:cs="Times New Roman"/>
          <w:sz w:val="24"/>
          <w:szCs w:val="24"/>
          <w:lang w:val="es-ES"/>
        </w:rPr>
        <w:t>Este problema radica en la falta de desarrollo en cuanto a la educación de colegios públicos y privados y universidades públicas. La opinión pública de los periodistas ecuatorianos no confía plenamente en la información obtenida de sus propias fuentes</w:t>
      </w:r>
      <w:r w:rsidR="004B79D1" w:rsidRPr="00F31390">
        <w:rPr>
          <w:rFonts w:ascii="Times New Roman" w:hAnsi="Times New Roman" w:cs="Times New Roman"/>
          <w:sz w:val="24"/>
          <w:szCs w:val="24"/>
          <w:lang w:val="es-ES"/>
        </w:rPr>
        <w:t xml:space="preserve"> y sin embargo no hacen nada para cambiar esta realidad.</w:t>
      </w:r>
    </w:p>
    <w:commentRangeStart w:id="43" w:displacedByCustomXml="next"/>
    <w:bookmarkStart w:id="44" w:name="_Toc456112475" w:displacedByCustomXml="next"/>
    <w:bookmarkStart w:id="45" w:name="_Toc455388592" w:displacedByCustomXml="next"/>
    <w:sdt>
      <w:sdtPr>
        <w:rPr>
          <w:rFonts w:ascii="Times New Roman" w:eastAsiaTheme="minorHAnsi" w:hAnsi="Times New Roman" w:cs="Times New Roman"/>
          <w:b w:val="0"/>
          <w:bCs w:val="0"/>
          <w:color w:val="auto"/>
          <w:sz w:val="24"/>
          <w:szCs w:val="24"/>
          <w:lang w:val="es-ES"/>
        </w:rPr>
        <w:id w:val="-800911702"/>
        <w:docPartObj>
          <w:docPartGallery w:val="Bibliographies"/>
          <w:docPartUnique/>
        </w:docPartObj>
      </w:sdtPr>
      <w:sdtEndPr/>
      <w:sdtContent>
        <w:p w14:paraId="7B525088" w14:textId="4FC89585" w:rsidR="00F55F78" w:rsidRPr="008A06B3" w:rsidRDefault="00F55F78" w:rsidP="00F31390">
          <w:pPr>
            <w:pStyle w:val="Ttulo1"/>
            <w:keepNext w:val="0"/>
            <w:keepLines w:val="0"/>
            <w:spacing w:before="0" w:after="200" w:line="360" w:lineRule="auto"/>
            <w:rPr>
              <w:rFonts w:ascii="Times New Roman" w:hAnsi="Times New Roman" w:cs="Times New Roman"/>
              <w:sz w:val="24"/>
              <w:szCs w:val="24"/>
              <w:lang w:val="es-ES"/>
            </w:rPr>
          </w:pPr>
          <w:r w:rsidRPr="008A06B3">
            <w:rPr>
              <w:rFonts w:ascii="Times New Roman" w:hAnsi="Times New Roman" w:cs="Times New Roman"/>
              <w:color w:val="auto"/>
              <w:sz w:val="24"/>
              <w:szCs w:val="24"/>
              <w:lang w:val="es-ES"/>
            </w:rPr>
            <w:t>Bibliografía</w:t>
          </w:r>
          <w:bookmarkEnd w:id="45"/>
          <w:bookmarkEnd w:id="44"/>
          <w:commentRangeEnd w:id="43"/>
          <w:r w:rsidR="00BB7ECC" w:rsidRPr="008A06B3">
            <w:rPr>
              <w:rStyle w:val="Refdecomentario"/>
              <w:rFonts w:ascii="Times New Roman" w:eastAsiaTheme="minorHAnsi" w:hAnsi="Times New Roman" w:cs="Times New Roman"/>
              <w:b w:val="0"/>
              <w:bCs w:val="0"/>
              <w:color w:val="auto"/>
              <w:sz w:val="24"/>
              <w:szCs w:val="24"/>
            </w:rPr>
            <w:commentReference w:id="43"/>
          </w:r>
        </w:p>
        <w:sdt>
          <w:sdtPr>
            <w:rPr>
              <w:rFonts w:ascii="Times New Roman" w:hAnsi="Times New Roman" w:cs="Times New Roman"/>
              <w:sz w:val="24"/>
              <w:szCs w:val="24"/>
              <w:lang w:val="es-ES"/>
            </w:rPr>
            <w:id w:val="111145805"/>
            <w:bibliography/>
          </w:sdtPr>
          <w:sdtEndPr/>
          <w:sdtContent>
            <w:p w14:paraId="5CBFE684" w14:textId="77777777" w:rsidR="00284139" w:rsidRPr="00284139" w:rsidRDefault="00F55F78" w:rsidP="00284139">
              <w:pPr>
                <w:pStyle w:val="Bibliografa"/>
                <w:ind w:left="720" w:hanging="720"/>
                <w:rPr>
                  <w:rFonts w:ascii="Times New Roman" w:hAnsi="Times New Roman" w:cs="Times New Roman"/>
                  <w:noProof/>
                  <w:sz w:val="24"/>
                  <w:szCs w:val="24"/>
                  <w:lang w:val="es-ES"/>
                </w:rPr>
              </w:pPr>
              <w:r w:rsidRPr="00284139">
                <w:rPr>
                  <w:rFonts w:ascii="Times New Roman" w:hAnsi="Times New Roman" w:cs="Times New Roman"/>
                  <w:sz w:val="24"/>
                  <w:szCs w:val="24"/>
                  <w:lang w:val="es-ES"/>
                </w:rPr>
                <w:fldChar w:fldCharType="begin"/>
              </w:r>
              <w:r w:rsidRPr="00284139">
                <w:rPr>
                  <w:rFonts w:ascii="Times New Roman" w:hAnsi="Times New Roman" w:cs="Times New Roman"/>
                  <w:sz w:val="24"/>
                  <w:szCs w:val="24"/>
                  <w:lang w:val="es-ES"/>
                </w:rPr>
                <w:instrText>BIBLIOGRAPHY</w:instrText>
              </w:r>
              <w:r w:rsidRPr="00284139">
                <w:rPr>
                  <w:rFonts w:ascii="Times New Roman" w:hAnsi="Times New Roman" w:cs="Times New Roman"/>
                  <w:sz w:val="24"/>
                  <w:szCs w:val="24"/>
                  <w:lang w:val="es-ES"/>
                </w:rPr>
                <w:fldChar w:fldCharType="separate"/>
              </w:r>
              <w:r w:rsidR="00284139" w:rsidRPr="00284139">
                <w:rPr>
                  <w:rFonts w:ascii="Times New Roman" w:hAnsi="Times New Roman" w:cs="Times New Roman"/>
                  <w:noProof/>
                  <w:sz w:val="24"/>
                  <w:szCs w:val="24"/>
                  <w:lang w:val="es-ES"/>
                </w:rPr>
                <w:t xml:space="preserve">Diezhandino, M. P. (2012). </w:t>
              </w:r>
              <w:r w:rsidR="00284139" w:rsidRPr="00284139">
                <w:rPr>
                  <w:rFonts w:ascii="Times New Roman" w:hAnsi="Times New Roman" w:cs="Times New Roman"/>
                  <w:i/>
                  <w:iCs/>
                  <w:noProof/>
                  <w:sz w:val="24"/>
                  <w:szCs w:val="24"/>
                  <w:lang w:val="es-ES"/>
                </w:rPr>
                <w:t>El periodista en la encrucijada.</w:t>
              </w:r>
              <w:r w:rsidR="00284139" w:rsidRPr="00284139">
                <w:rPr>
                  <w:rFonts w:ascii="Times New Roman" w:hAnsi="Times New Roman" w:cs="Times New Roman"/>
                  <w:noProof/>
                  <w:sz w:val="24"/>
                  <w:szCs w:val="24"/>
                  <w:lang w:val="es-ES"/>
                </w:rPr>
                <w:t xml:space="preserve"> Madrid: Ariel S.A.</w:t>
              </w:r>
            </w:p>
            <w:p w14:paraId="48FB2AD9" w14:textId="77777777" w:rsidR="00284139" w:rsidRPr="00284139" w:rsidRDefault="00284139" w:rsidP="00284139">
              <w:pPr>
                <w:pStyle w:val="Bibliografa"/>
                <w:ind w:left="720" w:hanging="720"/>
                <w:rPr>
                  <w:rFonts w:ascii="Times New Roman" w:hAnsi="Times New Roman" w:cs="Times New Roman"/>
                  <w:noProof/>
                  <w:sz w:val="24"/>
                  <w:szCs w:val="24"/>
                  <w:lang w:val="es-ES"/>
                </w:rPr>
              </w:pPr>
              <w:r w:rsidRPr="00284139">
                <w:rPr>
                  <w:rFonts w:ascii="Times New Roman" w:hAnsi="Times New Roman" w:cs="Times New Roman"/>
                  <w:noProof/>
                  <w:sz w:val="24"/>
                  <w:szCs w:val="24"/>
                  <w:lang w:val="es-ES"/>
                </w:rPr>
                <w:t xml:space="preserve">Humberto, M. F. (2010). La fiabilidad en la misión del informador. </w:t>
              </w:r>
              <w:r w:rsidRPr="00284139">
                <w:rPr>
                  <w:rFonts w:ascii="Times New Roman" w:hAnsi="Times New Roman" w:cs="Times New Roman"/>
                  <w:i/>
                  <w:iCs/>
                  <w:noProof/>
                  <w:sz w:val="24"/>
                  <w:szCs w:val="24"/>
                  <w:lang w:val="es-ES"/>
                </w:rPr>
                <w:t>Comunicación y hombre: revista interdisciplinar de las ciencias de la comunicación y humanidades</w:t>
              </w:r>
              <w:r w:rsidRPr="00284139">
                <w:rPr>
                  <w:rFonts w:ascii="Times New Roman" w:hAnsi="Times New Roman" w:cs="Times New Roman"/>
                  <w:noProof/>
                  <w:sz w:val="24"/>
                  <w:szCs w:val="24"/>
                  <w:lang w:val="es-ES"/>
                </w:rPr>
                <w:t>(6), 247-256.</w:t>
              </w:r>
            </w:p>
            <w:p w14:paraId="66A798F4" w14:textId="77777777" w:rsidR="00284139" w:rsidRPr="00284139" w:rsidRDefault="00284139" w:rsidP="00284139">
              <w:pPr>
                <w:pStyle w:val="Bibliografa"/>
                <w:ind w:left="720" w:hanging="720"/>
                <w:rPr>
                  <w:rFonts w:ascii="Times New Roman" w:hAnsi="Times New Roman" w:cs="Times New Roman"/>
                  <w:noProof/>
                  <w:sz w:val="24"/>
                  <w:szCs w:val="24"/>
                  <w:lang w:val="es-ES"/>
                </w:rPr>
              </w:pPr>
              <w:r w:rsidRPr="00284139">
                <w:rPr>
                  <w:rFonts w:ascii="Times New Roman" w:hAnsi="Times New Roman" w:cs="Times New Roman"/>
                  <w:noProof/>
                  <w:sz w:val="24"/>
                  <w:szCs w:val="24"/>
                  <w:lang w:val="es-ES"/>
                </w:rPr>
                <w:t xml:space="preserve">Pellegrini, S. (2006). Valor agregado periodístico (VAP): la calidad periodística como un factor productivo en un entorno medial complejo. </w:t>
              </w:r>
              <w:r w:rsidRPr="00284139">
                <w:rPr>
                  <w:rFonts w:ascii="Times New Roman" w:hAnsi="Times New Roman" w:cs="Times New Roman"/>
                  <w:i/>
                  <w:iCs/>
                  <w:noProof/>
                  <w:sz w:val="24"/>
                  <w:szCs w:val="24"/>
                  <w:lang w:val="es-ES"/>
                </w:rPr>
                <w:t>Palabra Clave, 9</w:t>
              </w:r>
              <w:r w:rsidRPr="00284139">
                <w:rPr>
                  <w:rFonts w:ascii="Times New Roman" w:hAnsi="Times New Roman" w:cs="Times New Roman"/>
                  <w:noProof/>
                  <w:sz w:val="24"/>
                  <w:szCs w:val="24"/>
                  <w:lang w:val="es-ES"/>
                </w:rPr>
                <w:t>(1), 11-28.</w:t>
              </w:r>
            </w:p>
            <w:p w14:paraId="46A3A57A" w14:textId="77777777" w:rsidR="00284139" w:rsidRPr="00284139" w:rsidRDefault="00284139" w:rsidP="00284139">
              <w:pPr>
                <w:pStyle w:val="Bibliografa"/>
                <w:ind w:left="720" w:hanging="720"/>
                <w:rPr>
                  <w:rFonts w:ascii="Times New Roman" w:hAnsi="Times New Roman" w:cs="Times New Roman"/>
                  <w:noProof/>
                  <w:sz w:val="24"/>
                  <w:szCs w:val="24"/>
                  <w:lang w:val="es-ES"/>
                </w:rPr>
              </w:pPr>
              <w:r w:rsidRPr="00284139">
                <w:rPr>
                  <w:rFonts w:ascii="Times New Roman" w:hAnsi="Times New Roman" w:cs="Times New Roman"/>
                  <w:noProof/>
                  <w:sz w:val="24"/>
                  <w:szCs w:val="24"/>
                  <w:lang w:val="es-ES"/>
                </w:rPr>
                <w:t xml:space="preserve">Pérez Curiel, C., Gutiérrez Rubio, D., Sánchez González, T., &amp; Zurbano Berenguer, B. (2015). El uso de fuentes periodísticas en las secciones de política, economía y </w:t>
              </w:r>
              <w:r w:rsidRPr="00284139">
                <w:rPr>
                  <w:rFonts w:ascii="Times New Roman" w:hAnsi="Times New Roman" w:cs="Times New Roman"/>
                  <w:noProof/>
                  <w:sz w:val="24"/>
                  <w:szCs w:val="24"/>
                  <w:lang w:val="es-ES"/>
                </w:rPr>
                <w:lastRenderedPageBreak/>
                <w:t xml:space="preserve">cultura en el periodismo de proximidad español. </w:t>
              </w:r>
              <w:r w:rsidRPr="00284139">
                <w:rPr>
                  <w:rFonts w:ascii="Times New Roman" w:hAnsi="Times New Roman" w:cs="Times New Roman"/>
                  <w:i/>
                  <w:iCs/>
                  <w:noProof/>
                  <w:sz w:val="24"/>
                  <w:szCs w:val="24"/>
                  <w:lang w:val="es-ES"/>
                </w:rPr>
                <w:t>Estudios sobre el mensaje periodístico, 21</w:t>
              </w:r>
              <w:r w:rsidRPr="00284139">
                <w:rPr>
                  <w:rFonts w:ascii="Times New Roman" w:hAnsi="Times New Roman" w:cs="Times New Roman"/>
                  <w:noProof/>
                  <w:sz w:val="24"/>
                  <w:szCs w:val="24"/>
                  <w:lang w:val="es-ES"/>
                </w:rPr>
                <w:t>, 101-117.</w:t>
              </w:r>
            </w:p>
            <w:p w14:paraId="0F101530" w14:textId="77777777" w:rsidR="00284139" w:rsidRPr="00284139" w:rsidRDefault="00284139" w:rsidP="00284139">
              <w:pPr>
                <w:pStyle w:val="Bibliografa"/>
                <w:ind w:left="720" w:hanging="720"/>
                <w:rPr>
                  <w:rFonts w:ascii="Times New Roman" w:hAnsi="Times New Roman" w:cs="Times New Roman"/>
                  <w:noProof/>
                  <w:sz w:val="24"/>
                  <w:szCs w:val="24"/>
                  <w:lang w:val="es-ES"/>
                </w:rPr>
              </w:pPr>
              <w:r w:rsidRPr="00284139">
                <w:rPr>
                  <w:rFonts w:ascii="Times New Roman" w:hAnsi="Times New Roman" w:cs="Times New Roman"/>
                  <w:noProof/>
                  <w:sz w:val="24"/>
                  <w:szCs w:val="24"/>
                  <w:lang w:val="es-ES"/>
                </w:rPr>
                <w:t xml:space="preserve">Prado, C. (2006). </w:t>
              </w:r>
              <w:r w:rsidRPr="00284139">
                <w:rPr>
                  <w:rFonts w:ascii="Times New Roman" w:hAnsi="Times New Roman" w:cs="Times New Roman"/>
                  <w:i/>
                  <w:iCs/>
                  <w:noProof/>
                  <w:sz w:val="24"/>
                  <w:szCs w:val="24"/>
                  <w:lang w:val="es-ES"/>
                </w:rPr>
                <w:t>Fuentes de información del periodismo de investigación.</w:t>
              </w:r>
              <w:r w:rsidRPr="00284139">
                <w:rPr>
                  <w:rFonts w:ascii="Times New Roman" w:hAnsi="Times New Roman" w:cs="Times New Roman"/>
                  <w:noProof/>
                  <w:sz w:val="24"/>
                  <w:szCs w:val="24"/>
                  <w:lang w:val="es-ES"/>
                </w:rPr>
                <w:t xml:space="preserve"> Lima.</w:t>
              </w:r>
            </w:p>
            <w:p w14:paraId="77097A12" w14:textId="77777777" w:rsidR="00284139" w:rsidRPr="00284139" w:rsidRDefault="00284139" w:rsidP="00284139">
              <w:pPr>
                <w:pStyle w:val="Bibliografa"/>
                <w:ind w:left="720" w:hanging="720"/>
                <w:rPr>
                  <w:rFonts w:ascii="Times New Roman" w:hAnsi="Times New Roman" w:cs="Times New Roman"/>
                  <w:noProof/>
                  <w:sz w:val="24"/>
                  <w:szCs w:val="24"/>
                  <w:lang w:val="es-ES"/>
                </w:rPr>
              </w:pPr>
              <w:r w:rsidRPr="00284139">
                <w:rPr>
                  <w:rFonts w:ascii="Times New Roman" w:hAnsi="Times New Roman" w:cs="Times New Roman"/>
                  <w:noProof/>
                  <w:sz w:val="24"/>
                  <w:szCs w:val="24"/>
                  <w:lang w:val="es-ES"/>
                </w:rPr>
                <w:t xml:space="preserve">Ripollés, A. C., &amp; López Rabadán, P. (2012). La evolución de las fuentes informativas en el periodismo español. </w:t>
              </w:r>
              <w:r w:rsidRPr="00284139">
                <w:rPr>
                  <w:rFonts w:ascii="Times New Roman" w:hAnsi="Times New Roman" w:cs="Times New Roman"/>
                  <w:i/>
                  <w:iCs/>
                  <w:noProof/>
                  <w:sz w:val="24"/>
                  <w:szCs w:val="24"/>
                  <w:lang w:val="es-ES"/>
                </w:rPr>
                <w:t>III Congreso internacional "Comunicación y Riesgo".</w:t>
              </w:r>
              <w:r w:rsidRPr="00284139">
                <w:rPr>
                  <w:rFonts w:ascii="Times New Roman" w:hAnsi="Times New Roman" w:cs="Times New Roman"/>
                  <w:noProof/>
                  <w:sz w:val="24"/>
                  <w:szCs w:val="24"/>
                  <w:lang w:val="es-ES"/>
                </w:rPr>
                <w:t xml:space="preserve"> Tarragona: Universitat Rovira i Virgili.</w:t>
              </w:r>
            </w:p>
            <w:p w14:paraId="419D081D" w14:textId="77777777" w:rsidR="00284139" w:rsidRPr="00284139" w:rsidRDefault="00284139" w:rsidP="00284139">
              <w:pPr>
                <w:pStyle w:val="Bibliografa"/>
                <w:ind w:left="720" w:hanging="720"/>
                <w:rPr>
                  <w:rFonts w:ascii="Times New Roman" w:hAnsi="Times New Roman" w:cs="Times New Roman"/>
                  <w:noProof/>
                  <w:sz w:val="24"/>
                  <w:szCs w:val="24"/>
                  <w:lang w:val="es-ES"/>
                </w:rPr>
              </w:pPr>
              <w:r w:rsidRPr="00284139">
                <w:rPr>
                  <w:rFonts w:ascii="Times New Roman" w:hAnsi="Times New Roman" w:cs="Times New Roman"/>
                  <w:noProof/>
                  <w:sz w:val="24"/>
                  <w:szCs w:val="24"/>
                  <w:lang w:val="es-ES"/>
                </w:rPr>
                <w:t xml:space="preserve">Rodrigo, I. (2011). Calidad informativa: credibilidad de medios y periodistas en el Ecuador. </w:t>
              </w:r>
              <w:r w:rsidRPr="00284139">
                <w:rPr>
                  <w:rFonts w:ascii="Times New Roman" w:hAnsi="Times New Roman" w:cs="Times New Roman"/>
                  <w:i/>
                  <w:iCs/>
                  <w:noProof/>
                  <w:sz w:val="24"/>
                  <w:szCs w:val="24"/>
                  <w:lang w:val="es-ES"/>
                </w:rPr>
                <w:t>ComHumanitas, 3</w:t>
              </w:r>
              <w:r w:rsidRPr="00284139">
                <w:rPr>
                  <w:rFonts w:ascii="Times New Roman" w:hAnsi="Times New Roman" w:cs="Times New Roman"/>
                  <w:noProof/>
                  <w:sz w:val="24"/>
                  <w:szCs w:val="24"/>
                  <w:lang w:val="es-ES"/>
                </w:rPr>
                <w:t>(3), 55-69.</w:t>
              </w:r>
            </w:p>
            <w:p w14:paraId="404D18E0" w14:textId="77777777" w:rsidR="00284139" w:rsidRPr="00284139" w:rsidRDefault="00284139" w:rsidP="00284139">
              <w:pPr>
                <w:pStyle w:val="Bibliografa"/>
                <w:ind w:left="720" w:hanging="720"/>
                <w:rPr>
                  <w:rFonts w:ascii="Times New Roman" w:hAnsi="Times New Roman" w:cs="Times New Roman"/>
                  <w:noProof/>
                  <w:sz w:val="24"/>
                  <w:szCs w:val="24"/>
                  <w:lang w:val="es-ES"/>
                </w:rPr>
              </w:pPr>
              <w:r w:rsidRPr="00284139">
                <w:rPr>
                  <w:rFonts w:ascii="Times New Roman" w:hAnsi="Times New Roman" w:cs="Times New Roman"/>
                  <w:noProof/>
                  <w:sz w:val="24"/>
                  <w:szCs w:val="24"/>
                  <w:lang w:val="es-ES"/>
                </w:rPr>
                <w:t xml:space="preserve">Rodrigo, I. (2013). La credibilidad de medios y periodistas en Ecuador en 2013 y su relación con lo político. </w:t>
              </w:r>
              <w:r w:rsidRPr="00284139">
                <w:rPr>
                  <w:rFonts w:ascii="Times New Roman" w:hAnsi="Times New Roman" w:cs="Times New Roman"/>
                  <w:i/>
                  <w:iCs/>
                  <w:noProof/>
                  <w:sz w:val="24"/>
                  <w:szCs w:val="24"/>
                  <w:lang w:val="es-ES"/>
                </w:rPr>
                <w:t>ComHumanitas, 5</w:t>
              </w:r>
              <w:r w:rsidRPr="00284139">
                <w:rPr>
                  <w:rFonts w:ascii="Times New Roman" w:hAnsi="Times New Roman" w:cs="Times New Roman"/>
                  <w:noProof/>
                  <w:sz w:val="24"/>
                  <w:szCs w:val="24"/>
                  <w:lang w:val="es-ES"/>
                </w:rPr>
                <w:t>(1), 50-61.</w:t>
              </w:r>
            </w:p>
            <w:p w14:paraId="68C02922" w14:textId="77777777" w:rsidR="00284139" w:rsidRPr="00284139" w:rsidRDefault="00284139" w:rsidP="00284139">
              <w:pPr>
                <w:pStyle w:val="Bibliografa"/>
                <w:ind w:left="720" w:hanging="720"/>
                <w:rPr>
                  <w:rFonts w:ascii="Times New Roman" w:hAnsi="Times New Roman" w:cs="Times New Roman"/>
                  <w:noProof/>
                  <w:sz w:val="24"/>
                  <w:szCs w:val="24"/>
                  <w:lang w:val="es-ES"/>
                </w:rPr>
              </w:pPr>
              <w:r w:rsidRPr="00284139">
                <w:rPr>
                  <w:rFonts w:ascii="Times New Roman" w:hAnsi="Times New Roman" w:cs="Times New Roman"/>
                  <w:noProof/>
                  <w:sz w:val="24"/>
                  <w:szCs w:val="24"/>
                  <w:lang w:val="es-ES"/>
                </w:rPr>
                <w:t xml:space="preserve">Sánchez, E., &amp; Zúñiga, L. (2011). La importancia de contar con información precisa, confiable y oportuna en la base de datos. </w:t>
              </w:r>
              <w:r w:rsidRPr="00284139">
                <w:rPr>
                  <w:rFonts w:ascii="Times New Roman" w:hAnsi="Times New Roman" w:cs="Times New Roman"/>
                  <w:i/>
                  <w:iCs/>
                  <w:noProof/>
                  <w:sz w:val="24"/>
                  <w:szCs w:val="24"/>
                  <w:lang w:val="es-ES"/>
                </w:rPr>
                <w:t>Revista Nacional de Administración, 2</w:t>
              </w:r>
              <w:r w:rsidRPr="00284139">
                <w:rPr>
                  <w:rFonts w:ascii="Times New Roman" w:hAnsi="Times New Roman" w:cs="Times New Roman"/>
                  <w:noProof/>
                  <w:sz w:val="24"/>
                  <w:szCs w:val="24"/>
                  <w:lang w:val="es-ES"/>
                </w:rPr>
                <w:t>(2), 145-154.</w:t>
              </w:r>
            </w:p>
            <w:p w14:paraId="2EF6DC70" w14:textId="77777777" w:rsidR="00284139" w:rsidRPr="00284139" w:rsidRDefault="00284139" w:rsidP="00284139">
              <w:pPr>
                <w:pStyle w:val="Bibliografa"/>
                <w:ind w:left="720" w:hanging="720"/>
                <w:rPr>
                  <w:rFonts w:ascii="Times New Roman" w:hAnsi="Times New Roman" w:cs="Times New Roman"/>
                  <w:noProof/>
                  <w:sz w:val="24"/>
                  <w:szCs w:val="24"/>
                  <w:lang w:val="es-ES"/>
                </w:rPr>
              </w:pPr>
              <w:r w:rsidRPr="00284139">
                <w:rPr>
                  <w:rFonts w:ascii="Times New Roman" w:hAnsi="Times New Roman" w:cs="Times New Roman"/>
                  <w:noProof/>
                  <w:sz w:val="24"/>
                  <w:szCs w:val="24"/>
                  <w:lang w:val="es-ES"/>
                </w:rPr>
                <w:t xml:space="preserve">Sánchez, J. M. (2005). Fuentes de información y credibilidad periodística. </w:t>
              </w:r>
              <w:r w:rsidRPr="00284139">
                <w:rPr>
                  <w:rFonts w:ascii="Times New Roman" w:hAnsi="Times New Roman" w:cs="Times New Roman"/>
                  <w:i/>
                  <w:iCs/>
                  <w:noProof/>
                  <w:sz w:val="24"/>
                  <w:szCs w:val="24"/>
                  <w:lang w:val="es-ES"/>
                </w:rPr>
                <w:t>Estudios sobre el mensaje periodístico, 11</w:t>
              </w:r>
              <w:r w:rsidRPr="00284139">
                <w:rPr>
                  <w:rFonts w:ascii="Times New Roman" w:hAnsi="Times New Roman" w:cs="Times New Roman"/>
                  <w:noProof/>
                  <w:sz w:val="24"/>
                  <w:szCs w:val="24"/>
                  <w:lang w:val="es-ES"/>
                </w:rPr>
                <w:t>, 93-102.</w:t>
              </w:r>
            </w:p>
            <w:p w14:paraId="1C52A3B2" w14:textId="77777777" w:rsidR="00284139" w:rsidRPr="00284139" w:rsidRDefault="00284139" w:rsidP="00284139">
              <w:pPr>
                <w:pStyle w:val="Bibliografa"/>
                <w:ind w:left="720" w:hanging="720"/>
                <w:rPr>
                  <w:rFonts w:ascii="Times New Roman" w:hAnsi="Times New Roman" w:cs="Times New Roman"/>
                  <w:noProof/>
                  <w:sz w:val="24"/>
                  <w:szCs w:val="24"/>
                  <w:lang w:val="es-ES"/>
                </w:rPr>
              </w:pPr>
              <w:r w:rsidRPr="00284139">
                <w:rPr>
                  <w:rFonts w:ascii="Times New Roman" w:hAnsi="Times New Roman" w:cs="Times New Roman"/>
                  <w:noProof/>
                  <w:sz w:val="24"/>
                  <w:szCs w:val="24"/>
                  <w:lang w:val="es-ES"/>
                </w:rPr>
                <w:t xml:space="preserve">Velásquez, C., &amp; Coba, L. G. (2012). Censura, autocensura y regulación de la información. </w:t>
              </w:r>
              <w:r w:rsidRPr="00284139">
                <w:rPr>
                  <w:rFonts w:ascii="Times New Roman" w:hAnsi="Times New Roman" w:cs="Times New Roman"/>
                  <w:i/>
                  <w:iCs/>
                  <w:noProof/>
                  <w:sz w:val="24"/>
                  <w:szCs w:val="24"/>
                  <w:lang w:val="es-ES"/>
                </w:rPr>
                <w:t>Palabra Clave, 5</w:t>
              </w:r>
              <w:r w:rsidRPr="00284139">
                <w:rPr>
                  <w:rFonts w:ascii="Times New Roman" w:hAnsi="Times New Roman" w:cs="Times New Roman"/>
                  <w:noProof/>
                  <w:sz w:val="24"/>
                  <w:szCs w:val="24"/>
                  <w:lang w:val="es-ES"/>
                </w:rPr>
                <w:t>.</w:t>
              </w:r>
            </w:p>
            <w:p w14:paraId="3A35C830" w14:textId="6E2447F7" w:rsidR="00F55F78" w:rsidRPr="008A06B3" w:rsidRDefault="00F55F78" w:rsidP="00284139">
              <w:pPr>
                <w:rPr>
                  <w:rFonts w:ascii="Times New Roman" w:hAnsi="Times New Roman" w:cs="Times New Roman"/>
                  <w:sz w:val="24"/>
                  <w:szCs w:val="24"/>
                  <w:lang w:val="es-ES"/>
                </w:rPr>
              </w:pPr>
              <w:r w:rsidRPr="00284139">
                <w:rPr>
                  <w:rFonts w:ascii="Times New Roman" w:hAnsi="Times New Roman" w:cs="Times New Roman"/>
                  <w:b/>
                  <w:bCs/>
                  <w:sz w:val="24"/>
                  <w:szCs w:val="24"/>
                  <w:lang w:val="es-ES"/>
                </w:rPr>
                <w:fldChar w:fldCharType="end"/>
              </w:r>
            </w:p>
          </w:sdtContent>
        </w:sdt>
      </w:sdtContent>
    </w:sdt>
    <w:sectPr w:rsidR="00F55F78" w:rsidRPr="008A06B3" w:rsidSect="004B7C92">
      <w:footerReference w:type="even" r:id="rId12"/>
      <w:footerReference w:type="default" r:id="rId13"/>
      <w:pgSz w:w="11900" w:h="16840"/>
      <w:pgMar w:top="1417" w:right="1701" w:bottom="1417" w:left="1701"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43" w:author="Iván Rodrigo M." w:date="2016-07-13T23:11:00Z" w:initials="IR">
    <w:p w14:paraId="7DF83110" w14:textId="04ACF952" w:rsidR="00D03C5F" w:rsidRDefault="00D03C5F">
      <w:pPr>
        <w:pStyle w:val="Textocomentario"/>
      </w:pPr>
      <w:r>
        <w:rPr>
          <w:rStyle w:val="Refdecomentario"/>
        </w:rPr>
        <w:annotationRef/>
      </w:r>
      <w:r>
        <w:t>Fijarse bien en Martínez, lleva tilde. En la referencia a Rodrigo, Credibilidad está mal escrito y ecuador lleva mayúscula.</w:t>
      </w:r>
    </w:p>
  </w:comment>
</w:comments>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DF8311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187AEB" w14:textId="77777777" w:rsidR="00D01701" w:rsidRDefault="00D01701" w:rsidP="003C07A2">
      <w:pPr>
        <w:spacing w:after="0" w:line="240" w:lineRule="auto"/>
      </w:pPr>
      <w:r>
        <w:separator/>
      </w:r>
    </w:p>
  </w:endnote>
  <w:endnote w:type="continuationSeparator" w:id="0">
    <w:p w14:paraId="534BFE68" w14:textId="77777777" w:rsidR="00D01701" w:rsidRDefault="00D01701" w:rsidP="003C07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ovarese Bk BT">
    <w:altName w:val="Novarese Bk BT"/>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BE4A93" w14:textId="77777777" w:rsidR="00D03C5F" w:rsidRDefault="00D03C5F" w:rsidP="005E48E8">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D3FB7B3" w14:textId="77777777" w:rsidR="00D03C5F" w:rsidRDefault="00D03C5F" w:rsidP="004B7C92">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FEB64" w14:textId="77777777" w:rsidR="00D03C5F" w:rsidRDefault="00D03C5F" w:rsidP="005E48E8">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84139">
      <w:rPr>
        <w:rStyle w:val="Nmerodepgina"/>
        <w:noProof/>
      </w:rPr>
      <w:t>1</w:t>
    </w:r>
    <w:r>
      <w:rPr>
        <w:rStyle w:val="Nmerodepgina"/>
      </w:rPr>
      <w:fldChar w:fldCharType="end"/>
    </w:r>
  </w:p>
  <w:p w14:paraId="21263C96" w14:textId="77777777" w:rsidR="00D03C5F" w:rsidRDefault="00D03C5F" w:rsidP="004B7C92">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94941A" w14:textId="77777777" w:rsidR="00D01701" w:rsidRDefault="00D01701" w:rsidP="003C07A2">
      <w:pPr>
        <w:spacing w:after="0" w:line="240" w:lineRule="auto"/>
      </w:pPr>
      <w:r>
        <w:separator/>
      </w:r>
    </w:p>
  </w:footnote>
  <w:footnote w:type="continuationSeparator" w:id="0">
    <w:p w14:paraId="64D514CB" w14:textId="77777777" w:rsidR="00D01701" w:rsidRDefault="00D01701" w:rsidP="003C07A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45106"/>
    <w:multiLevelType w:val="hybridMultilevel"/>
    <w:tmpl w:val="1E4A5B06"/>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21EE6E72"/>
    <w:multiLevelType w:val="multilevel"/>
    <w:tmpl w:val="E11E00D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40F8296C"/>
    <w:multiLevelType w:val="hybridMultilevel"/>
    <w:tmpl w:val="9BC41788"/>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56B111ED"/>
    <w:multiLevelType w:val="hybridMultilevel"/>
    <w:tmpl w:val="2D2AF48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6264731F"/>
    <w:multiLevelType w:val="multilevel"/>
    <w:tmpl w:val="EF06605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74826DCE"/>
    <w:multiLevelType w:val="hybridMultilevel"/>
    <w:tmpl w:val="768EA3E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5"/>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914"/>
    <w:rsid w:val="00001527"/>
    <w:rsid w:val="00012962"/>
    <w:rsid w:val="0001561C"/>
    <w:rsid w:val="0002068C"/>
    <w:rsid w:val="00023FE1"/>
    <w:rsid w:val="00025E27"/>
    <w:rsid w:val="0003370D"/>
    <w:rsid w:val="00043B58"/>
    <w:rsid w:val="00050B7E"/>
    <w:rsid w:val="00051378"/>
    <w:rsid w:val="00051BD7"/>
    <w:rsid w:val="00056C4D"/>
    <w:rsid w:val="000600B6"/>
    <w:rsid w:val="00064834"/>
    <w:rsid w:val="00072380"/>
    <w:rsid w:val="000747A0"/>
    <w:rsid w:val="00076D4E"/>
    <w:rsid w:val="00080311"/>
    <w:rsid w:val="00082BE0"/>
    <w:rsid w:val="000A48E3"/>
    <w:rsid w:val="000A4D5B"/>
    <w:rsid w:val="000A4EF9"/>
    <w:rsid w:val="000B1331"/>
    <w:rsid w:val="000B6363"/>
    <w:rsid w:val="000C085A"/>
    <w:rsid w:val="000C1754"/>
    <w:rsid w:val="000C41AD"/>
    <w:rsid w:val="000C4914"/>
    <w:rsid w:val="000D1EC9"/>
    <w:rsid w:val="000D2746"/>
    <w:rsid w:val="000D629D"/>
    <w:rsid w:val="000D6EEA"/>
    <w:rsid w:val="000E26FD"/>
    <w:rsid w:val="000E2D4F"/>
    <w:rsid w:val="000F1078"/>
    <w:rsid w:val="000F7186"/>
    <w:rsid w:val="00103EE0"/>
    <w:rsid w:val="00112F68"/>
    <w:rsid w:val="00114E90"/>
    <w:rsid w:val="00120795"/>
    <w:rsid w:val="00121C99"/>
    <w:rsid w:val="00131789"/>
    <w:rsid w:val="00133982"/>
    <w:rsid w:val="00136A87"/>
    <w:rsid w:val="00137620"/>
    <w:rsid w:val="0014137C"/>
    <w:rsid w:val="0014269E"/>
    <w:rsid w:val="0014469B"/>
    <w:rsid w:val="001516BC"/>
    <w:rsid w:val="0015344A"/>
    <w:rsid w:val="00155465"/>
    <w:rsid w:val="0016125C"/>
    <w:rsid w:val="0017015D"/>
    <w:rsid w:val="0017472C"/>
    <w:rsid w:val="00185161"/>
    <w:rsid w:val="0018540E"/>
    <w:rsid w:val="00192A3F"/>
    <w:rsid w:val="00197130"/>
    <w:rsid w:val="001A0142"/>
    <w:rsid w:val="001A3BF4"/>
    <w:rsid w:val="001A5680"/>
    <w:rsid w:val="001B6536"/>
    <w:rsid w:val="001C28E7"/>
    <w:rsid w:val="001C3376"/>
    <w:rsid w:val="001C47DE"/>
    <w:rsid w:val="001C5AED"/>
    <w:rsid w:val="001D3195"/>
    <w:rsid w:val="001D3EBC"/>
    <w:rsid w:val="001D6C0F"/>
    <w:rsid w:val="001E18B9"/>
    <w:rsid w:val="001E1B4A"/>
    <w:rsid w:val="001E35B6"/>
    <w:rsid w:val="001F0B21"/>
    <w:rsid w:val="001F7220"/>
    <w:rsid w:val="002026B5"/>
    <w:rsid w:val="0020311D"/>
    <w:rsid w:val="00207F85"/>
    <w:rsid w:val="0021036B"/>
    <w:rsid w:val="002105C4"/>
    <w:rsid w:val="00211D24"/>
    <w:rsid w:val="00211E3E"/>
    <w:rsid w:val="00220912"/>
    <w:rsid w:val="002248BC"/>
    <w:rsid w:val="00224CAF"/>
    <w:rsid w:val="00227C77"/>
    <w:rsid w:val="002323CF"/>
    <w:rsid w:val="002379C5"/>
    <w:rsid w:val="00243C09"/>
    <w:rsid w:val="00244741"/>
    <w:rsid w:val="00256933"/>
    <w:rsid w:val="00263DE8"/>
    <w:rsid w:val="00263F13"/>
    <w:rsid w:val="00264F92"/>
    <w:rsid w:val="002656C3"/>
    <w:rsid w:val="00272B48"/>
    <w:rsid w:val="00272EBE"/>
    <w:rsid w:val="00284139"/>
    <w:rsid w:val="00290B6B"/>
    <w:rsid w:val="002930E8"/>
    <w:rsid w:val="00293A6B"/>
    <w:rsid w:val="00295C78"/>
    <w:rsid w:val="002A1608"/>
    <w:rsid w:val="002A3DBF"/>
    <w:rsid w:val="002A5385"/>
    <w:rsid w:val="002A5B2D"/>
    <w:rsid w:val="002C45D5"/>
    <w:rsid w:val="002C5482"/>
    <w:rsid w:val="002C5BA3"/>
    <w:rsid w:val="002C6985"/>
    <w:rsid w:val="002D1101"/>
    <w:rsid w:val="002D1716"/>
    <w:rsid w:val="002D735A"/>
    <w:rsid w:val="002E0DB3"/>
    <w:rsid w:val="002E2240"/>
    <w:rsid w:val="002E49AC"/>
    <w:rsid w:val="002E7CF3"/>
    <w:rsid w:val="002F13AC"/>
    <w:rsid w:val="002F5409"/>
    <w:rsid w:val="00301029"/>
    <w:rsid w:val="00337CBA"/>
    <w:rsid w:val="00340E7B"/>
    <w:rsid w:val="00342075"/>
    <w:rsid w:val="00361157"/>
    <w:rsid w:val="0036390B"/>
    <w:rsid w:val="00365CEE"/>
    <w:rsid w:val="003661A5"/>
    <w:rsid w:val="00371047"/>
    <w:rsid w:val="00380D29"/>
    <w:rsid w:val="00381E35"/>
    <w:rsid w:val="00384E5D"/>
    <w:rsid w:val="00396159"/>
    <w:rsid w:val="003A0569"/>
    <w:rsid w:val="003A15EB"/>
    <w:rsid w:val="003A40F8"/>
    <w:rsid w:val="003A69F9"/>
    <w:rsid w:val="003B067E"/>
    <w:rsid w:val="003B4E74"/>
    <w:rsid w:val="003B55E5"/>
    <w:rsid w:val="003C07A2"/>
    <w:rsid w:val="003C2A55"/>
    <w:rsid w:val="003C5316"/>
    <w:rsid w:val="003C63B8"/>
    <w:rsid w:val="003E2884"/>
    <w:rsid w:val="003E3B4A"/>
    <w:rsid w:val="003E4385"/>
    <w:rsid w:val="003F2065"/>
    <w:rsid w:val="003F3AE2"/>
    <w:rsid w:val="00410943"/>
    <w:rsid w:val="004112CD"/>
    <w:rsid w:val="00415472"/>
    <w:rsid w:val="00415B83"/>
    <w:rsid w:val="00415CB4"/>
    <w:rsid w:val="00420F23"/>
    <w:rsid w:val="00422AAD"/>
    <w:rsid w:val="00430499"/>
    <w:rsid w:val="0043681C"/>
    <w:rsid w:val="004505AC"/>
    <w:rsid w:val="0045356F"/>
    <w:rsid w:val="00455284"/>
    <w:rsid w:val="00456E23"/>
    <w:rsid w:val="004663AB"/>
    <w:rsid w:val="0046644D"/>
    <w:rsid w:val="00467041"/>
    <w:rsid w:val="00467D4B"/>
    <w:rsid w:val="00470ADF"/>
    <w:rsid w:val="004717BE"/>
    <w:rsid w:val="00471F1C"/>
    <w:rsid w:val="00474867"/>
    <w:rsid w:val="00475643"/>
    <w:rsid w:val="0047699F"/>
    <w:rsid w:val="00482398"/>
    <w:rsid w:val="004951E7"/>
    <w:rsid w:val="00496214"/>
    <w:rsid w:val="004A19C4"/>
    <w:rsid w:val="004A2DC5"/>
    <w:rsid w:val="004A37A8"/>
    <w:rsid w:val="004A47B9"/>
    <w:rsid w:val="004B1554"/>
    <w:rsid w:val="004B3B9E"/>
    <w:rsid w:val="004B79D1"/>
    <w:rsid w:val="004B7C92"/>
    <w:rsid w:val="004B7FA3"/>
    <w:rsid w:val="004C202E"/>
    <w:rsid w:val="004C3484"/>
    <w:rsid w:val="004D46C3"/>
    <w:rsid w:val="004D47C8"/>
    <w:rsid w:val="004D556C"/>
    <w:rsid w:val="004D67CD"/>
    <w:rsid w:val="004E1C6C"/>
    <w:rsid w:val="004F26B9"/>
    <w:rsid w:val="004F4BE2"/>
    <w:rsid w:val="004F6BD1"/>
    <w:rsid w:val="00500501"/>
    <w:rsid w:val="00502F18"/>
    <w:rsid w:val="00503243"/>
    <w:rsid w:val="005055DF"/>
    <w:rsid w:val="00510FBD"/>
    <w:rsid w:val="00521361"/>
    <w:rsid w:val="005215AB"/>
    <w:rsid w:val="00522476"/>
    <w:rsid w:val="00523527"/>
    <w:rsid w:val="005247D7"/>
    <w:rsid w:val="00534C0E"/>
    <w:rsid w:val="00535A54"/>
    <w:rsid w:val="00542192"/>
    <w:rsid w:val="005477D9"/>
    <w:rsid w:val="00552ED6"/>
    <w:rsid w:val="005555F4"/>
    <w:rsid w:val="00565CAA"/>
    <w:rsid w:val="00567C1B"/>
    <w:rsid w:val="00571703"/>
    <w:rsid w:val="00587501"/>
    <w:rsid w:val="00592C08"/>
    <w:rsid w:val="005B662C"/>
    <w:rsid w:val="005C3A13"/>
    <w:rsid w:val="005C7BA9"/>
    <w:rsid w:val="005D21A7"/>
    <w:rsid w:val="005D6B7D"/>
    <w:rsid w:val="005E3377"/>
    <w:rsid w:val="005E48E8"/>
    <w:rsid w:val="005E63FC"/>
    <w:rsid w:val="005F695D"/>
    <w:rsid w:val="00605F70"/>
    <w:rsid w:val="00607013"/>
    <w:rsid w:val="00610FF2"/>
    <w:rsid w:val="0061396B"/>
    <w:rsid w:val="00615619"/>
    <w:rsid w:val="00615CDF"/>
    <w:rsid w:val="00622A5F"/>
    <w:rsid w:val="006258FE"/>
    <w:rsid w:val="00625B8E"/>
    <w:rsid w:val="00632691"/>
    <w:rsid w:val="00641891"/>
    <w:rsid w:val="00651EEC"/>
    <w:rsid w:val="00656E6C"/>
    <w:rsid w:val="00660D94"/>
    <w:rsid w:val="00661867"/>
    <w:rsid w:val="00670C73"/>
    <w:rsid w:val="006764C3"/>
    <w:rsid w:val="00677B57"/>
    <w:rsid w:val="00695790"/>
    <w:rsid w:val="00697E19"/>
    <w:rsid w:val="006A0919"/>
    <w:rsid w:val="006A6D15"/>
    <w:rsid w:val="006B3963"/>
    <w:rsid w:val="006C0A6F"/>
    <w:rsid w:val="006C500F"/>
    <w:rsid w:val="006C6363"/>
    <w:rsid w:val="006D18BA"/>
    <w:rsid w:val="006F189B"/>
    <w:rsid w:val="006F4108"/>
    <w:rsid w:val="0070066A"/>
    <w:rsid w:val="007033E1"/>
    <w:rsid w:val="007037BE"/>
    <w:rsid w:val="00704B26"/>
    <w:rsid w:val="00706B44"/>
    <w:rsid w:val="007130C8"/>
    <w:rsid w:val="00713A86"/>
    <w:rsid w:val="007177E0"/>
    <w:rsid w:val="00726D86"/>
    <w:rsid w:val="00727D93"/>
    <w:rsid w:val="0073684E"/>
    <w:rsid w:val="00737AF6"/>
    <w:rsid w:val="00753B28"/>
    <w:rsid w:val="0076402F"/>
    <w:rsid w:val="00773A4E"/>
    <w:rsid w:val="007759D7"/>
    <w:rsid w:val="00782960"/>
    <w:rsid w:val="007B2C3A"/>
    <w:rsid w:val="007B7AF4"/>
    <w:rsid w:val="007C4F14"/>
    <w:rsid w:val="007C69E1"/>
    <w:rsid w:val="007C7A2E"/>
    <w:rsid w:val="007C7BF4"/>
    <w:rsid w:val="007D662E"/>
    <w:rsid w:val="007E1287"/>
    <w:rsid w:val="007E153E"/>
    <w:rsid w:val="007E5FDD"/>
    <w:rsid w:val="007F08C9"/>
    <w:rsid w:val="007F1F61"/>
    <w:rsid w:val="007F5A28"/>
    <w:rsid w:val="00805142"/>
    <w:rsid w:val="00814D88"/>
    <w:rsid w:val="00833D81"/>
    <w:rsid w:val="00835BA4"/>
    <w:rsid w:val="00836FA8"/>
    <w:rsid w:val="008409CB"/>
    <w:rsid w:val="00840BF5"/>
    <w:rsid w:val="008420A1"/>
    <w:rsid w:val="008553E3"/>
    <w:rsid w:val="00855E19"/>
    <w:rsid w:val="00856F49"/>
    <w:rsid w:val="00857825"/>
    <w:rsid w:val="00860904"/>
    <w:rsid w:val="00872605"/>
    <w:rsid w:val="00873982"/>
    <w:rsid w:val="0087654F"/>
    <w:rsid w:val="0088418D"/>
    <w:rsid w:val="008906B6"/>
    <w:rsid w:val="00890F09"/>
    <w:rsid w:val="0089538F"/>
    <w:rsid w:val="008A06B3"/>
    <w:rsid w:val="008A7772"/>
    <w:rsid w:val="008B3A90"/>
    <w:rsid w:val="008C034B"/>
    <w:rsid w:val="008D06A9"/>
    <w:rsid w:val="008D3EFE"/>
    <w:rsid w:val="008D6B2D"/>
    <w:rsid w:val="008D6CBC"/>
    <w:rsid w:val="008E4B80"/>
    <w:rsid w:val="008E707E"/>
    <w:rsid w:val="008F0B72"/>
    <w:rsid w:val="008F6424"/>
    <w:rsid w:val="0090183B"/>
    <w:rsid w:val="00904C9A"/>
    <w:rsid w:val="0090669F"/>
    <w:rsid w:val="00911584"/>
    <w:rsid w:val="00913BDE"/>
    <w:rsid w:val="00916FA5"/>
    <w:rsid w:val="00926372"/>
    <w:rsid w:val="009318A1"/>
    <w:rsid w:val="00942615"/>
    <w:rsid w:val="009427C6"/>
    <w:rsid w:val="00951EBE"/>
    <w:rsid w:val="00961DD5"/>
    <w:rsid w:val="00965F41"/>
    <w:rsid w:val="009664E3"/>
    <w:rsid w:val="00967DB3"/>
    <w:rsid w:val="00980370"/>
    <w:rsid w:val="00987385"/>
    <w:rsid w:val="0099660B"/>
    <w:rsid w:val="009968AB"/>
    <w:rsid w:val="009A6578"/>
    <w:rsid w:val="009A7BAB"/>
    <w:rsid w:val="009B0BB8"/>
    <w:rsid w:val="009B0C46"/>
    <w:rsid w:val="009B1E61"/>
    <w:rsid w:val="009B224C"/>
    <w:rsid w:val="009C247B"/>
    <w:rsid w:val="009C4449"/>
    <w:rsid w:val="009D2E03"/>
    <w:rsid w:val="009D5C67"/>
    <w:rsid w:val="009D77AE"/>
    <w:rsid w:val="009E6990"/>
    <w:rsid w:val="009E6D50"/>
    <w:rsid w:val="009E7971"/>
    <w:rsid w:val="009F0659"/>
    <w:rsid w:val="009F1328"/>
    <w:rsid w:val="009F2063"/>
    <w:rsid w:val="009F269E"/>
    <w:rsid w:val="009F3301"/>
    <w:rsid w:val="009F514C"/>
    <w:rsid w:val="00A01636"/>
    <w:rsid w:val="00A02548"/>
    <w:rsid w:val="00A21853"/>
    <w:rsid w:val="00A23A59"/>
    <w:rsid w:val="00A25432"/>
    <w:rsid w:val="00A3001F"/>
    <w:rsid w:val="00A324CD"/>
    <w:rsid w:val="00A36DB1"/>
    <w:rsid w:val="00A63B5C"/>
    <w:rsid w:val="00A65C84"/>
    <w:rsid w:val="00A70355"/>
    <w:rsid w:val="00A746C4"/>
    <w:rsid w:val="00A75A75"/>
    <w:rsid w:val="00A761D5"/>
    <w:rsid w:val="00A947BC"/>
    <w:rsid w:val="00AB0BED"/>
    <w:rsid w:val="00AB3779"/>
    <w:rsid w:val="00AB50A7"/>
    <w:rsid w:val="00AB67A5"/>
    <w:rsid w:val="00AC15A1"/>
    <w:rsid w:val="00AC4492"/>
    <w:rsid w:val="00AC4DB0"/>
    <w:rsid w:val="00AD152A"/>
    <w:rsid w:val="00AD32A1"/>
    <w:rsid w:val="00AE1B22"/>
    <w:rsid w:val="00AE2E6F"/>
    <w:rsid w:val="00AF0B84"/>
    <w:rsid w:val="00AF20DD"/>
    <w:rsid w:val="00AF22CB"/>
    <w:rsid w:val="00AF3D4D"/>
    <w:rsid w:val="00B03F0D"/>
    <w:rsid w:val="00B05218"/>
    <w:rsid w:val="00B26629"/>
    <w:rsid w:val="00B35153"/>
    <w:rsid w:val="00B45523"/>
    <w:rsid w:val="00B56493"/>
    <w:rsid w:val="00B6308B"/>
    <w:rsid w:val="00B6544D"/>
    <w:rsid w:val="00B7359E"/>
    <w:rsid w:val="00B8006D"/>
    <w:rsid w:val="00B87F56"/>
    <w:rsid w:val="00B924A8"/>
    <w:rsid w:val="00BA44EE"/>
    <w:rsid w:val="00BA4A1C"/>
    <w:rsid w:val="00BA724C"/>
    <w:rsid w:val="00BB28E2"/>
    <w:rsid w:val="00BB7ECC"/>
    <w:rsid w:val="00BC7377"/>
    <w:rsid w:val="00BC7380"/>
    <w:rsid w:val="00BD17E2"/>
    <w:rsid w:val="00BE0747"/>
    <w:rsid w:val="00BF0D6D"/>
    <w:rsid w:val="00BF661D"/>
    <w:rsid w:val="00C0448D"/>
    <w:rsid w:val="00C13118"/>
    <w:rsid w:val="00C21542"/>
    <w:rsid w:val="00C21961"/>
    <w:rsid w:val="00C30712"/>
    <w:rsid w:val="00C34B7C"/>
    <w:rsid w:val="00C429AC"/>
    <w:rsid w:val="00C46802"/>
    <w:rsid w:val="00C473DB"/>
    <w:rsid w:val="00C50985"/>
    <w:rsid w:val="00C50ED6"/>
    <w:rsid w:val="00C54A44"/>
    <w:rsid w:val="00C57E18"/>
    <w:rsid w:val="00C65809"/>
    <w:rsid w:val="00C65EEE"/>
    <w:rsid w:val="00C7185F"/>
    <w:rsid w:val="00C800AF"/>
    <w:rsid w:val="00C80EEC"/>
    <w:rsid w:val="00C90509"/>
    <w:rsid w:val="00C93ECD"/>
    <w:rsid w:val="00C95796"/>
    <w:rsid w:val="00C971A7"/>
    <w:rsid w:val="00CA5141"/>
    <w:rsid w:val="00CA6AF3"/>
    <w:rsid w:val="00CA74D3"/>
    <w:rsid w:val="00CB0B44"/>
    <w:rsid w:val="00CB1C4C"/>
    <w:rsid w:val="00CB4736"/>
    <w:rsid w:val="00CC041C"/>
    <w:rsid w:val="00CC249E"/>
    <w:rsid w:val="00CC255F"/>
    <w:rsid w:val="00CC6F51"/>
    <w:rsid w:val="00CC7649"/>
    <w:rsid w:val="00CD5FAC"/>
    <w:rsid w:val="00CD7C41"/>
    <w:rsid w:val="00D01701"/>
    <w:rsid w:val="00D03C5F"/>
    <w:rsid w:val="00D200E4"/>
    <w:rsid w:val="00D23DBD"/>
    <w:rsid w:val="00D25FC4"/>
    <w:rsid w:val="00D2735E"/>
    <w:rsid w:val="00D32466"/>
    <w:rsid w:val="00D32FF4"/>
    <w:rsid w:val="00D33B29"/>
    <w:rsid w:val="00D372C3"/>
    <w:rsid w:val="00D37D95"/>
    <w:rsid w:val="00D4038F"/>
    <w:rsid w:val="00D44B98"/>
    <w:rsid w:val="00D52902"/>
    <w:rsid w:val="00D540BF"/>
    <w:rsid w:val="00D55161"/>
    <w:rsid w:val="00D5662B"/>
    <w:rsid w:val="00D56FB6"/>
    <w:rsid w:val="00D5713B"/>
    <w:rsid w:val="00D647CB"/>
    <w:rsid w:val="00D6693B"/>
    <w:rsid w:val="00D70D2E"/>
    <w:rsid w:val="00D738DC"/>
    <w:rsid w:val="00D76484"/>
    <w:rsid w:val="00D91E0D"/>
    <w:rsid w:val="00D9341A"/>
    <w:rsid w:val="00D93FB5"/>
    <w:rsid w:val="00D9780A"/>
    <w:rsid w:val="00D97F75"/>
    <w:rsid w:val="00D97FFB"/>
    <w:rsid w:val="00DA1B32"/>
    <w:rsid w:val="00DA4BCB"/>
    <w:rsid w:val="00DA6161"/>
    <w:rsid w:val="00DB3705"/>
    <w:rsid w:val="00DD0923"/>
    <w:rsid w:val="00DD22B0"/>
    <w:rsid w:val="00DD5E70"/>
    <w:rsid w:val="00DE5DF6"/>
    <w:rsid w:val="00DE62AD"/>
    <w:rsid w:val="00E03D39"/>
    <w:rsid w:val="00E05ABC"/>
    <w:rsid w:val="00E13AFB"/>
    <w:rsid w:val="00E33F4C"/>
    <w:rsid w:val="00E3571D"/>
    <w:rsid w:val="00E515C1"/>
    <w:rsid w:val="00E52B4F"/>
    <w:rsid w:val="00E52E12"/>
    <w:rsid w:val="00E62951"/>
    <w:rsid w:val="00E65FD5"/>
    <w:rsid w:val="00E66665"/>
    <w:rsid w:val="00E8000A"/>
    <w:rsid w:val="00E90C91"/>
    <w:rsid w:val="00E91DA5"/>
    <w:rsid w:val="00E925C4"/>
    <w:rsid w:val="00E95455"/>
    <w:rsid w:val="00EA0386"/>
    <w:rsid w:val="00EA059C"/>
    <w:rsid w:val="00EA360D"/>
    <w:rsid w:val="00EB5884"/>
    <w:rsid w:val="00EC15C9"/>
    <w:rsid w:val="00EC489C"/>
    <w:rsid w:val="00EC52AD"/>
    <w:rsid w:val="00ED3694"/>
    <w:rsid w:val="00ED70BD"/>
    <w:rsid w:val="00ED71AC"/>
    <w:rsid w:val="00EE0CC3"/>
    <w:rsid w:val="00EE61A0"/>
    <w:rsid w:val="00EE67A2"/>
    <w:rsid w:val="00EF0518"/>
    <w:rsid w:val="00F0027F"/>
    <w:rsid w:val="00F00C9A"/>
    <w:rsid w:val="00F06B11"/>
    <w:rsid w:val="00F14FED"/>
    <w:rsid w:val="00F24272"/>
    <w:rsid w:val="00F256D9"/>
    <w:rsid w:val="00F306C9"/>
    <w:rsid w:val="00F31390"/>
    <w:rsid w:val="00F363B9"/>
    <w:rsid w:val="00F4258A"/>
    <w:rsid w:val="00F45E62"/>
    <w:rsid w:val="00F510E9"/>
    <w:rsid w:val="00F55F78"/>
    <w:rsid w:val="00F634C6"/>
    <w:rsid w:val="00F67032"/>
    <w:rsid w:val="00F738F8"/>
    <w:rsid w:val="00F8365B"/>
    <w:rsid w:val="00F87BDB"/>
    <w:rsid w:val="00F9796D"/>
    <w:rsid w:val="00FA22F2"/>
    <w:rsid w:val="00FA238E"/>
    <w:rsid w:val="00FB3EBB"/>
    <w:rsid w:val="00FB3F7B"/>
    <w:rsid w:val="00FB5D02"/>
    <w:rsid w:val="00FB6D03"/>
    <w:rsid w:val="00FC11E7"/>
    <w:rsid w:val="00FD570A"/>
    <w:rsid w:val="00FE0250"/>
    <w:rsid w:val="00FE31CA"/>
    <w:rsid w:val="00FE72AD"/>
    <w:rsid w:val="00FE7898"/>
    <w:rsid w:val="00FF6ADA"/>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9782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00152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CB1C4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CB1C4C"/>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D5E70"/>
    <w:rPr>
      <w:color w:val="0000FF" w:themeColor="hyperlink"/>
      <w:u w:val="single"/>
    </w:rPr>
  </w:style>
  <w:style w:type="paragraph" w:styleId="HTMLconformatoprevio">
    <w:name w:val="HTML Preformatted"/>
    <w:basedOn w:val="Normal"/>
    <w:link w:val="HTMLconformatoprevioCar"/>
    <w:uiPriority w:val="99"/>
    <w:unhideWhenUsed/>
    <w:rsid w:val="000015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rsid w:val="00001527"/>
    <w:rPr>
      <w:rFonts w:ascii="Courier New" w:eastAsia="Times New Roman" w:hAnsi="Courier New" w:cs="Courier New"/>
      <w:sz w:val="20"/>
      <w:szCs w:val="20"/>
      <w:lang w:eastAsia="es-EC"/>
    </w:rPr>
  </w:style>
  <w:style w:type="character" w:customStyle="1" w:styleId="Ttulo1Car">
    <w:name w:val="Título 1 Car"/>
    <w:basedOn w:val="Fuentedeprrafopredeter"/>
    <w:link w:val="Ttulo1"/>
    <w:uiPriority w:val="9"/>
    <w:rsid w:val="00001527"/>
    <w:rPr>
      <w:rFonts w:asciiTheme="majorHAnsi" w:eastAsiaTheme="majorEastAsia" w:hAnsiTheme="majorHAnsi" w:cstheme="majorBidi"/>
      <w:b/>
      <w:bCs/>
      <w:color w:val="365F91" w:themeColor="accent1" w:themeShade="BF"/>
      <w:sz w:val="28"/>
      <w:szCs w:val="28"/>
    </w:rPr>
  </w:style>
  <w:style w:type="paragraph" w:styleId="Prrafodelista">
    <w:name w:val="List Paragraph"/>
    <w:basedOn w:val="Normal"/>
    <w:uiPriority w:val="34"/>
    <w:qFormat/>
    <w:rsid w:val="0046644D"/>
    <w:pPr>
      <w:ind w:left="720"/>
      <w:contextualSpacing/>
    </w:pPr>
  </w:style>
  <w:style w:type="character" w:customStyle="1" w:styleId="Ttulo2Car">
    <w:name w:val="Título 2 Car"/>
    <w:basedOn w:val="Fuentedeprrafopredeter"/>
    <w:link w:val="Ttulo2"/>
    <w:uiPriority w:val="9"/>
    <w:rsid w:val="00CB1C4C"/>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CB1C4C"/>
    <w:rPr>
      <w:rFonts w:asciiTheme="majorHAnsi" w:eastAsiaTheme="majorEastAsia" w:hAnsiTheme="majorHAnsi" w:cstheme="majorBidi"/>
      <w:b/>
      <w:bCs/>
      <w:color w:val="4F81BD" w:themeColor="accent1"/>
    </w:rPr>
  </w:style>
  <w:style w:type="character" w:customStyle="1" w:styleId="apple-converted-space">
    <w:name w:val="apple-converted-space"/>
    <w:basedOn w:val="Fuentedeprrafopredeter"/>
    <w:rsid w:val="00CD7C41"/>
  </w:style>
  <w:style w:type="paragraph" w:styleId="Textodeglobo">
    <w:name w:val="Balloon Text"/>
    <w:basedOn w:val="Normal"/>
    <w:link w:val="TextodegloboCar"/>
    <w:uiPriority w:val="99"/>
    <w:semiHidden/>
    <w:unhideWhenUsed/>
    <w:rsid w:val="00AB50A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B50A7"/>
    <w:rPr>
      <w:rFonts w:ascii="Tahoma" w:hAnsi="Tahoma" w:cs="Tahoma"/>
      <w:sz w:val="16"/>
      <w:szCs w:val="16"/>
    </w:rPr>
  </w:style>
  <w:style w:type="character" w:styleId="Textoennegrita">
    <w:name w:val="Strong"/>
    <w:basedOn w:val="Fuentedeprrafopredeter"/>
    <w:uiPriority w:val="22"/>
    <w:qFormat/>
    <w:rsid w:val="00F67032"/>
    <w:rPr>
      <w:b/>
      <w:bCs/>
    </w:rPr>
  </w:style>
  <w:style w:type="character" w:styleId="nfasis">
    <w:name w:val="Emphasis"/>
    <w:basedOn w:val="Fuentedeprrafopredeter"/>
    <w:uiPriority w:val="20"/>
    <w:qFormat/>
    <w:rsid w:val="00F67032"/>
    <w:rPr>
      <w:i/>
      <w:iCs/>
    </w:rPr>
  </w:style>
  <w:style w:type="paragraph" w:styleId="Sinespaciado">
    <w:name w:val="No Spacing"/>
    <w:uiPriority w:val="1"/>
    <w:qFormat/>
    <w:rsid w:val="00DA6161"/>
    <w:pPr>
      <w:spacing w:after="0" w:line="240" w:lineRule="auto"/>
    </w:pPr>
  </w:style>
  <w:style w:type="paragraph" w:styleId="Bibliografa">
    <w:name w:val="Bibliography"/>
    <w:basedOn w:val="Normal"/>
    <w:next w:val="Normal"/>
    <w:uiPriority w:val="37"/>
    <w:unhideWhenUsed/>
    <w:rsid w:val="00F55F78"/>
  </w:style>
  <w:style w:type="paragraph" w:styleId="Encabezado">
    <w:name w:val="header"/>
    <w:basedOn w:val="Normal"/>
    <w:link w:val="EncabezadoCar"/>
    <w:uiPriority w:val="99"/>
    <w:unhideWhenUsed/>
    <w:rsid w:val="003C07A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C07A2"/>
  </w:style>
  <w:style w:type="paragraph" w:styleId="Piedepgina">
    <w:name w:val="footer"/>
    <w:basedOn w:val="Normal"/>
    <w:link w:val="PiedepginaCar"/>
    <w:uiPriority w:val="99"/>
    <w:unhideWhenUsed/>
    <w:rsid w:val="003C07A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C07A2"/>
  </w:style>
  <w:style w:type="paragraph" w:customStyle="1" w:styleId="Default">
    <w:name w:val="Default"/>
    <w:rsid w:val="006258FE"/>
    <w:pPr>
      <w:autoSpaceDE w:val="0"/>
      <w:autoSpaceDN w:val="0"/>
      <w:adjustRightInd w:val="0"/>
      <w:spacing w:after="0" w:line="240" w:lineRule="auto"/>
    </w:pPr>
    <w:rPr>
      <w:rFonts w:ascii="Novarese Bk BT" w:hAnsi="Novarese Bk BT" w:cs="Novarese Bk BT"/>
      <w:color w:val="000000"/>
      <w:sz w:val="24"/>
      <w:szCs w:val="24"/>
      <w:lang w:val="es-ES"/>
    </w:rPr>
  </w:style>
  <w:style w:type="paragraph" w:customStyle="1" w:styleId="Pa1">
    <w:name w:val="Pa1"/>
    <w:basedOn w:val="Default"/>
    <w:next w:val="Default"/>
    <w:uiPriority w:val="99"/>
    <w:rsid w:val="006258FE"/>
    <w:pPr>
      <w:spacing w:line="221" w:lineRule="atLeast"/>
    </w:pPr>
    <w:rPr>
      <w:rFonts w:cstheme="minorBidi"/>
      <w:color w:val="auto"/>
    </w:rPr>
  </w:style>
  <w:style w:type="character" w:styleId="Nmerodepgina">
    <w:name w:val="page number"/>
    <w:basedOn w:val="Fuentedeprrafopredeter"/>
    <w:uiPriority w:val="99"/>
    <w:semiHidden/>
    <w:unhideWhenUsed/>
    <w:rsid w:val="004B7C92"/>
  </w:style>
  <w:style w:type="character" w:styleId="Refdecomentario">
    <w:name w:val="annotation reference"/>
    <w:basedOn w:val="Fuentedeprrafopredeter"/>
    <w:uiPriority w:val="99"/>
    <w:semiHidden/>
    <w:unhideWhenUsed/>
    <w:rsid w:val="004B7C92"/>
    <w:rPr>
      <w:sz w:val="18"/>
      <w:szCs w:val="18"/>
    </w:rPr>
  </w:style>
  <w:style w:type="paragraph" w:styleId="Textocomentario">
    <w:name w:val="annotation text"/>
    <w:basedOn w:val="Normal"/>
    <w:link w:val="TextocomentarioCar"/>
    <w:uiPriority w:val="99"/>
    <w:semiHidden/>
    <w:unhideWhenUsed/>
    <w:rsid w:val="004B7C92"/>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4B7C92"/>
    <w:rPr>
      <w:sz w:val="24"/>
      <w:szCs w:val="24"/>
    </w:rPr>
  </w:style>
  <w:style w:type="paragraph" w:styleId="Asuntodelcomentario">
    <w:name w:val="annotation subject"/>
    <w:basedOn w:val="Textocomentario"/>
    <w:next w:val="Textocomentario"/>
    <w:link w:val="AsuntodelcomentarioCar"/>
    <w:uiPriority w:val="99"/>
    <w:semiHidden/>
    <w:unhideWhenUsed/>
    <w:rsid w:val="004B7C92"/>
    <w:rPr>
      <w:b/>
      <w:bCs/>
      <w:sz w:val="20"/>
      <w:szCs w:val="20"/>
    </w:rPr>
  </w:style>
  <w:style w:type="character" w:customStyle="1" w:styleId="AsuntodelcomentarioCar">
    <w:name w:val="Asunto del comentario Car"/>
    <w:basedOn w:val="TextocomentarioCar"/>
    <w:link w:val="Asuntodelcomentario"/>
    <w:uiPriority w:val="99"/>
    <w:semiHidden/>
    <w:rsid w:val="004B7C92"/>
    <w:rPr>
      <w:b/>
      <w:bCs/>
      <w:sz w:val="20"/>
      <w:szCs w:val="20"/>
    </w:rPr>
  </w:style>
  <w:style w:type="paragraph" w:styleId="TDC1">
    <w:name w:val="toc 1"/>
    <w:basedOn w:val="Normal"/>
    <w:next w:val="Normal"/>
    <w:autoRedefine/>
    <w:uiPriority w:val="39"/>
    <w:unhideWhenUsed/>
    <w:qFormat/>
    <w:rsid w:val="00656E6C"/>
    <w:pPr>
      <w:tabs>
        <w:tab w:val="right" w:leader="dot" w:pos="8488"/>
      </w:tabs>
      <w:spacing w:after="100"/>
    </w:pPr>
    <w:rPr>
      <w:lang w:val="es-ES_tradnl"/>
    </w:rPr>
  </w:style>
  <w:style w:type="paragraph" w:styleId="Tabladeilustraciones">
    <w:name w:val="table of figures"/>
    <w:basedOn w:val="Normal"/>
    <w:next w:val="Normal"/>
    <w:uiPriority w:val="99"/>
    <w:unhideWhenUsed/>
    <w:rsid w:val="005E48E8"/>
    <w:pPr>
      <w:ind w:left="440" w:hanging="440"/>
    </w:pPr>
    <w:rPr>
      <w:lang w:val="es-ES_tradnl"/>
    </w:rPr>
  </w:style>
  <w:style w:type="table" w:customStyle="1" w:styleId="ListTable2">
    <w:name w:val="List Table 2"/>
    <w:basedOn w:val="Tablanormal"/>
    <w:uiPriority w:val="47"/>
    <w:rsid w:val="004B3B9E"/>
    <w:pPr>
      <w:spacing w:after="0" w:line="240" w:lineRule="auto"/>
    </w:p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Revisin">
    <w:name w:val="Revision"/>
    <w:hidden/>
    <w:uiPriority w:val="99"/>
    <w:semiHidden/>
    <w:rsid w:val="0045356F"/>
    <w:pPr>
      <w:spacing w:after="0" w:line="240" w:lineRule="auto"/>
    </w:pPr>
  </w:style>
  <w:style w:type="paragraph" w:styleId="TtulodeTDC">
    <w:name w:val="TOC Heading"/>
    <w:basedOn w:val="Ttulo1"/>
    <w:next w:val="Normal"/>
    <w:uiPriority w:val="39"/>
    <w:unhideWhenUsed/>
    <w:qFormat/>
    <w:rsid w:val="00656E6C"/>
    <w:pPr>
      <w:spacing w:before="240" w:line="259" w:lineRule="auto"/>
      <w:outlineLvl w:val="9"/>
    </w:pPr>
    <w:rPr>
      <w:b w:val="0"/>
      <w:bCs w:val="0"/>
      <w:sz w:val="32"/>
      <w:szCs w:val="32"/>
      <w:lang w:val="en-US"/>
    </w:rPr>
  </w:style>
  <w:style w:type="paragraph" w:styleId="Epgrafe">
    <w:name w:val="caption"/>
    <w:basedOn w:val="Normal"/>
    <w:next w:val="Normal"/>
    <w:uiPriority w:val="35"/>
    <w:unhideWhenUsed/>
    <w:qFormat/>
    <w:rsid w:val="00F363B9"/>
    <w:pPr>
      <w:spacing w:line="240" w:lineRule="auto"/>
    </w:pPr>
    <w:rPr>
      <w:i/>
      <w:iCs/>
      <w:color w:val="1F497D" w:themeColor="text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00152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CB1C4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CB1C4C"/>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D5E70"/>
    <w:rPr>
      <w:color w:val="0000FF" w:themeColor="hyperlink"/>
      <w:u w:val="single"/>
    </w:rPr>
  </w:style>
  <w:style w:type="paragraph" w:styleId="HTMLconformatoprevio">
    <w:name w:val="HTML Preformatted"/>
    <w:basedOn w:val="Normal"/>
    <w:link w:val="HTMLconformatoprevioCar"/>
    <w:uiPriority w:val="99"/>
    <w:unhideWhenUsed/>
    <w:rsid w:val="000015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rsid w:val="00001527"/>
    <w:rPr>
      <w:rFonts w:ascii="Courier New" w:eastAsia="Times New Roman" w:hAnsi="Courier New" w:cs="Courier New"/>
      <w:sz w:val="20"/>
      <w:szCs w:val="20"/>
      <w:lang w:eastAsia="es-EC"/>
    </w:rPr>
  </w:style>
  <w:style w:type="character" w:customStyle="1" w:styleId="Ttulo1Car">
    <w:name w:val="Título 1 Car"/>
    <w:basedOn w:val="Fuentedeprrafopredeter"/>
    <w:link w:val="Ttulo1"/>
    <w:uiPriority w:val="9"/>
    <w:rsid w:val="00001527"/>
    <w:rPr>
      <w:rFonts w:asciiTheme="majorHAnsi" w:eastAsiaTheme="majorEastAsia" w:hAnsiTheme="majorHAnsi" w:cstheme="majorBidi"/>
      <w:b/>
      <w:bCs/>
      <w:color w:val="365F91" w:themeColor="accent1" w:themeShade="BF"/>
      <w:sz w:val="28"/>
      <w:szCs w:val="28"/>
    </w:rPr>
  </w:style>
  <w:style w:type="paragraph" w:styleId="Prrafodelista">
    <w:name w:val="List Paragraph"/>
    <w:basedOn w:val="Normal"/>
    <w:uiPriority w:val="34"/>
    <w:qFormat/>
    <w:rsid w:val="0046644D"/>
    <w:pPr>
      <w:ind w:left="720"/>
      <w:contextualSpacing/>
    </w:pPr>
  </w:style>
  <w:style w:type="character" w:customStyle="1" w:styleId="Ttulo2Car">
    <w:name w:val="Título 2 Car"/>
    <w:basedOn w:val="Fuentedeprrafopredeter"/>
    <w:link w:val="Ttulo2"/>
    <w:uiPriority w:val="9"/>
    <w:rsid w:val="00CB1C4C"/>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CB1C4C"/>
    <w:rPr>
      <w:rFonts w:asciiTheme="majorHAnsi" w:eastAsiaTheme="majorEastAsia" w:hAnsiTheme="majorHAnsi" w:cstheme="majorBidi"/>
      <w:b/>
      <w:bCs/>
      <w:color w:val="4F81BD" w:themeColor="accent1"/>
    </w:rPr>
  </w:style>
  <w:style w:type="character" w:customStyle="1" w:styleId="apple-converted-space">
    <w:name w:val="apple-converted-space"/>
    <w:basedOn w:val="Fuentedeprrafopredeter"/>
    <w:rsid w:val="00CD7C41"/>
  </w:style>
  <w:style w:type="paragraph" w:styleId="Textodeglobo">
    <w:name w:val="Balloon Text"/>
    <w:basedOn w:val="Normal"/>
    <w:link w:val="TextodegloboCar"/>
    <w:uiPriority w:val="99"/>
    <w:semiHidden/>
    <w:unhideWhenUsed/>
    <w:rsid w:val="00AB50A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B50A7"/>
    <w:rPr>
      <w:rFonts w:ascii="Tahoma" w:hAnsi="Tahoma" w:cs="Tahoma"/>
      <w:sz w:val="16"/>
      <w:szCs w:val="16"/>
    </w:rPr>
  </w:style>
  <w:style w:type="character" w:styleId="Textoennegrita">
    <w:name w:val="Strong"/>
    <w:basedOn w:val="Fuentedeprrafopredeter"/>
    <w:uiPriority w:val="22"/>
    <w:qFormat/>
    <w:rsid w:val="00F67032"/>
    <w:rPr>
      <w:b/>
      <w:bCs/>
    </w:rPr>
  </w:style>
  <w:style w:type="character" w:styleId="nfasis">
    <w:name w:val="Emphasis"/>
    <w:basedOn w:val="Fuentedeprrafopredeter"/>
    <w:uiPriority w:val="20"/>
    <w:qFormat/>
    <w:rsid w:val="00F67032"/>
    <w:rPr>
      <w:i/>
      <w:iCs/>
    </w:rPr>
  </w:style>
  <w:style w:type="paragraph" w:styleId="Sinespaciado">
    <w:name w:val="No Spacing"/>
    <w:uiPriority w:val="1"/>
    <w:qFormat/>
    <w:rsid w:val="00DA6161"/>
    <w:pPr>
      <w:spacing w:after="0" w:line="240" w:lineRule="auto"/>
    </w:pPr>
  </w:style>
  <w:style w:type="paragraph" w:styleId="Bibliografa">
    <w:name w:val="Bibliography"/>
    <w:basedOn w:val="Normal"/>
    <w:next w:val="Normal"/>
    <w:uiPriority w:val="37"/>
    <w:unhideWhenUsed/>
    <w:rsid w:val="00F55F78"/>
  </w:style>
  <w:style w:type="paragraph" w:styleId="Encabezado">
    <w:name w:val="header"/>
    <w:basedOn w:val="Normal"/>
    <w:link w:val="EncabezadoCar"/>
    <w:uiPriority w:val="99"/>
    <w:unhideWhenUsed/>
    <w:rsid w:val="003C07A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C07A2"/>
  </w:style>
  <w:style w:type="paragraph" w:styleId="Piedepgina">
    <w:name w:val="footer"/>
    <w:basedOn w:val="Normal"/>
    <w:link w:val="PiedepginaCar"/>
    <w:uiPriority w:val="99"/>
    <w:unhideWhenUsed/>
    <w:rsid w:val="003C07A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C07A2"/>
  </w:style>
  <w:style w:type="paragraph" w:customStyle="1" w:styleId="Default">
    <w:name w:val="Default"/>
    <w:rsid w:val="006258FE"/>
    <w:pPr>
      <w:autoSpaceDE w:val="0"/>
      <w:autoSpaceDN w:val="0"/>
      <w:adjustRightInd w:val="0"/>
      <w:spacing w:after="0" w:line="240" w:lineRule="auto"/>
    </w:pPr>
    <w:rPr>
      <w:rFonts w:ascii="Novarese Bk BT" w:hAnsi="Novarese Bk BT" w:cs="Novarese Bk BT"/>
      <w:color w:val="000000"/>
      <w:sz w:val="24"/>
      <w:szCs w:val="24"/>
      <w:lang w:val="es-ES"/>
    </w:rPr>
  </w:style>
  <w:style w:type="paragraph" w:customStyle="1" w:styleId="Pa1">
    <w:name w:val="Pa1"/>
    <w:basedOn w:val="Default"/>
    <w:next w:val="Default"/>
    <w:uiPriority w:val="99"/>
    <w:rsid w:val="006258FE"/>
    <w:pPr>
      <w:spacing w:line="221" w:lineRule="atLeast"/>
    </w:pPr>
    <w:rPr>
      <w:rFonts w:cstheme="minorBidi"/>
      <w:color w:val="auto"/>
    </w:rPr>
  </w:style>
  <w:style w:type="character" w:styleId="Nmerodepgina">
    <w:name w:val="page number"/>
    <w:basedOn w:val="Fuentedeprrafopredeter"/>
    <w:uiPriority w:val="99"/>
    <w:semiHidden/>
    <w:unhideWhenUsed/>
    <w:rsid w:val="004B7C92"/>
  </w:style>
  <w:style w:type="character" w:styleId="Refdecomentario">
    <w:name w:val="annotation reference"/>
    <w:basedOn w:val="Fuentedeprrafopredeter"/>
    <w:uiPriority w:val="99"/>
    <w:semiHidden/>
    <w:unhideWhenUsed/>
    <w:rsid w:val="004B7C92"/>
    <w:rPr>
      <w:sz w:val="18"/>
      <w:szCs w:val="18"/>
    </w:rPr>
  </w:style>
  <w:style w:type="paragraph" w:styleId="Textocomentario">
    <w:name w:val="annotation text"/>
    <w:basedOn w:val="Normal"/>
    <w:link w:val="TextocomentarioCar"/>
    <w:uiPriority w:val="99"/>
    <w:semiHidden/>
    <w:unhideWhenUsed/>
    <w:rsid w:val="004B7C92"/>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4B7C92"/>
    <w:rPr>
      <w:sz w:val="24"/>
      <w:szCs w:val="24"/>
    </w:rPr>
  </w:style>
  <w:style w:type="paragraph" w:styleId="Asuntodelcomentario">
    <w:name w:val="annotation subject"/>
    <w:basedOn w:val="Textocomentario"/>
    <w:next w:val="Textocomentario"/>
    <w:link w:val="AsuntodelcomentarioCar"/>
    <w:uiPriority w:val="99"/>
    <w:semiHidden/>
    <w:unhideWhenUsed/>
    <w:rsid w:val="004B7C92"/>
    <w:rPr>
      <w:b/>
      <w:bCs/>
      <w:sz w:val="20"/>
      <w:szCs w:val="20"/>
    </w:rPr>
  </w:style>
  <w:style w:type="character" w:customStyle="1" w:styleId="AsuntodelcomentarioCar">
    <w:name w:val="Asunto del comentario Car"/>
    <w:basedOn w:val="TextocomentarioCar"/>
    <w:link w:val="Asuntodelcomentario"/>
    <w:uiPriority w:val="99"/>
    <w:semiHidden/>
    <w:rsid w:val="004B7C92"/>
    <w:rPr>
      <w:b/>
      <w:bCs/>
      <w:sz w:val="20"/>
      <w:szCs w:val="20"/>
    </w:rPr>
  </w:style>
  <w:style w:type="paragraph" w:styleId="TDC1">
    <w:name w:val="toc 1"/>
    <w:basedOn w:val="Normal"/>
    <w:next w:val="Normal"/>
    <w:autoRedefine/>
    <w:uiPriority w:val="39"/>
    <w:unhideWhenUsed/>
    <w:qFormat/>
    <w:rsid w:val="00656E6C"/>
    <w:pPr>
      <w:tabs>
        <w:tab w:val="right" w:leader="dot" w:pos="8488"/>
      </w:tabs>
      <w:spacing w:after="100"/>
    </w:pPr>
    <w:rPr>
      <w:lang w:val="es-ES_tradnl"/>
    </w:rPr>
  </w:style>
  <w:style w:type="paragraph" w:styleId="Tabladeilustraciones">
    <w:name w:val="table of figures"/>
    <w:basedOn w:val="Normal"/>
    <w:next w:val="Normal"/>
    <w:uiPriority w:val="99"/>
    <w:unhideWhenUsed/>
    <w:rsid w:val="005E48E8"/>
    <w:pPr>
      <w:ind w:left="440" w:hanging="440"/>
    </w:pPr>
    <w:rPr>
      <w:lang w:val="es-ES_tradnl"/>
    </w:rPr>
  </w:style>
  <w:style w:type="table" w:customStyle="1" w:styleId="ListTable2">
    <w:name w:val="List Table 2"/>
    <w:basedOn w:val="Tablanormal"/>
    <w:uiPriority w:val="47"/>
    <w:rsid w:val="004B3B9E"/>
    <w:pPr>
      <w:spacing w:after="0" w:line="240" w:lineRule="auto"/>
    </w:p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Revisin">
    <w:name w:val="Revision"/>
    <w:hidden/>
    <w:uiPriority w:val="99"/>
    <w:semiHidden/>
    <w:rsid w:val="0045356F"/>
    <w:pPr>
      <w:spacing w:after="0" w:line="240" w:lineRule="auto"/>
    </w:pPr>
  </w:style>
  <w:style w:type="paragraph" w:styleId="TtulodeTDC">
    <w:name w:val="TOC Heading"/>
    <w:basedOn w:val="Ttulo1"/>
    <w:next w:val="Normal"/>
    <w:uiPriority w:val="39"/>
    <w:unhideWhenUsed/>
    <w:qFormat/>
    <w:rsid w:val="00656E6C"/>
    <w:pPr>
      <w:spacing w:before="240" w:line="259" w:lineRule="auto"/>
      <w:outlineLvl w:val="9"/>
    </w:pPr>
    <w:rPr>
      <w:b w:val="0"/>
      <w:bCs w:val="0"/>
      <w:sz w:val="32"/>
      <w:szCs w:val="32"/>
      <w:lang w:val="en-US"/>
    </w:rPr>
  </w:style>
  <w:style w:type="paragraph" w:styleId="Epgrafe">
    <w:name w:val="caption"/>
    <w:basedOn w:val="Normal"/>
    <w:next w:val="Normal"/>
    <w:uiPriority w:val="35"/>
    <w:unhideWhenUsed/>
    <w:qFormat/>
    <w:rsid w:val="00F363B9"/>
    <w:pPr>
      <w:spacing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520608">
      <w:bodyDiv w:val="1"/>
      <w:marLeft w:val="0"/>
      <w:marRight w:val="0"/>
      <w:marTop w:val="0"/>
      <w:marBottom w:val="0"/>
      <w:divBdr>
        <w:top w:val="none" w:sz="0" w:space="0" w:color="auto"/>
        <w:left w:val="none" w:sz="0" w:space="0" w:color="auto"/>
        <w:bottom w:val="none" w:sz="0" w:space="0" w:color="auto"/>
        <w:right w:val="none" w:sz="0" w:space="0" w:color="auto"/>
      </w:divBdr>
    </w:div>
    <w:div w:id="410274934">
      <w:bodyDiv w:val="1"/>
      <w:marLeft w:val="0"/>
      <w:marRight w:val="0"/>
      <w:marTop w:val="0"/>
      <w:marBottom w:val="0"/>
      <w:divBdr>
        <w:top w:val="none" w:sz="0" w:space="0" w:color="auto"/>
        <w:left w:val="none" w:sz="0" w:space="0" w:color="auto"/>
        <w:bottom w:val="none" w:sz="0" w:space="0" w:color="auto"/>
        <w:right w:val="none" w:sz="0" w:space="0" w:color="auto"/>
      </w:divBdr>
    </w:div>
    <w:div w:id="429082394">
      <w:bodyDiv w:val="1"/>
      <w:marLeft w:val="0"/>
      <w:marRight w:val="0"/>
      <w:marTop w:val="0"/>
      <w:marBottom w:val="0"/>
      <w:divBdr>
        <w:top w:val="none" w:sz="0" w:space="0" w:color="auto"/>
        <w:left w:val="none" w:sz="0" w:space="0" w:color="auto"/>
        <w:bottom w:val="none" w:sz="0" w:space="0" w:color="auto"/>
        <w:right w:val="none" w:sz="0" w:space="0" w:color="auto"/>
      </w:divBdr>
    </w:div>
    <w:div w:id="486752490">
      <w:bodyDiv w:val="1"/>
      <w:marLeft w:val="0"/>
      <w:marRight w:val="0"/>
      <w:marTop w:val="0"/>
      <w:marBottom w:val="0"/>
      <w:divBdr>
        <w:top w:val="none" w:sz="0" w:space="0" w:color="auto"/>
        <w:left w:val="none" w:sz="0" w:space="0" w:color="auto"/>
        <w:bottom w:val="none" w:sz="0" w:space="0" w:color="auto"/>
        <w:right w:val="none" w:sz="0" w:space="0" w:color="auto"/>
      </w:divBdr>
    </w:div>
    <w:div w:id="591399262">
      <w:bodyDiv w:val="1"/>
      <w:marLeft w:val="0"/>
      <w:marRight w:val="0"/>
      <w:marTop w:val="0"/>
      <w:marBottom w:val="0"/>
      <w:divBdr>
        <w:top w:val="none" w:sz="0" w:space="0" w:color="auto"/>
        <w:left w:val="none" w:sz="0" w:space="0" w:color="auto"/>
        <w:bottom w:val="none" w:sz="0" w:space="0" w:color="auto"/>
        <w:right w:val="none" w:sz="0" w:space="0" w:color="auto"/>
      </w:divBdr>
    </w:div>
    <w:div w:id="697316627">
      <w:bodyDiv w:val="1"/>
      <w:marLeft w:val="0"/>
      <w:marRight w:val="0"/>
      <w:marTop w:val="0"/>
      <w:marBottom w:val="0"/>
      <w:divBdr>
        <w:top w:val="none" w:sz="0" w:space="0" w:color="auto"/>
        <w:left w:val="none" w:sz="0" w:space="0" w:color="auto"/>
        <w:bottom w:val="none" w:sz="0" w:space="0" w:color="auto"/>
        <w:right w:val="none" w:sz="0" w:space="0" w:color="auto"/>
      </w:divBdr>
    </w:div>
    <w:div w:id="736394817">
      <w:bodyDiv w:val="1"/>
      <w:marLeft w:val="0"/>
      <w:marRight w:val="0"/>
      <w:marTop w:val="0"/>
      <w:marBottom w:val="0"/>
      <w:divBdr>
        <w:top w:val="none" w:sz="0" w:space="0" w:color="auto"/>
        <w:left w:val="none" w:sz="0" w:space="0" w:color="auto"/>
        <w:bottom w:val="none" w:sz="0" w:space="0" w:color="auto"/>
        <w:right w:val="none" w:sz="0" w:space="0" w:color="auto"/>
      </w:divBdr>
    </w:div>
    <w:div w:id="746340775">
      <w:bodyDiv w:val="1"/>
      <w:marLeft w:val="0"/>
      <w:marRight w:val="0"/>
      <w:marTop w:val="0"/>
      <w:marBottom w:val="0"/>
      <w:divBdr>
        <w:top w:val="none" w:sz="0" w:space="0" w:color="auto"/>
        <w:left w:val="none" w:sz="0" w:space="0" w:color="auto"/>
        <w:bottom w:val="none" w:sz="0" w:space="0" w:color="auto"/>
        <w:right w:val="none" w:sz="0" w:space="0" w:color="auto"/>
      </w:divBdr>
    </w:div>
    <w:div w:id="842162718">
      <w:bodyDiv w:val="1"/>
      <w:marLeft w:val="0"/>
      <w:marRight w:val="0"/>
      <w:marTop w:val="0"/>
      <w:marBottom w:val="0"/>
      <w:divBdr>
        <w:top w:val="none" w:sz="0" w:space="0" w:color="auto"/>
        <w:left w:val="none" w:sz="0" w:space="0" w:color="auto"/>
        <w:bottom w:val="none" w:sz="0" w:space="0" w:color="auto"/>
        <w:right w:val="none" w:sz="0" w:space="0" w:color="auto"/>
      </w:divBdr>
    </w:div>
    <w:div w:id="969282078">
      <w:bodyDiv w:val="1"/>
      <w:marLeft w:val="0"/>
      <w:marRight w:val="0"/>
      <w:marTop w:val="0"/>
      <w:marBottom w:val="0"/>
      <w:divBdr>
        <w:top w:val="none" w:sz="0" w:space="0" w:color="auto"/>
        <w:left w:val="none" w:sz="0" w:space="0" w:color="auto"/>
        <w:bottom w:val="none" w:sz="0" w:space="0" w:color="auto"/>
        <w:right w:val="none" w:sz="0" w:space="0" w:color="auto"/>
      </w:divBdr>
    </w:div>
    <w:div w:id="1007756814">
      <w:bodyDiv w:val="1"/>
      <w:marLeft w:val="0"/>
      <w:marRight w:val="0"/>
      <w:marTop w:val="0"/>
      <w:marBottom w:val="0"/>
      <w:divBdr>
        <w:top w:val="none" w:sz="0" w:space="0" w:color="auto"/>
        <w:left w:val="none" w:sz="0" w:space="0" w:color="auto"/>
        <w:bottom w:val="none" w:sz="0" w:space="0" w:color="auto"/>
        <w:right w:val="none" w:sz="0" w:space="0" w:color="auto"/>
      </w:divBdr>
    </w:div>
    <w:div w:id="1029527488">
      <w:bodyDiv w:val="1"/>
      <w:marLeft w:val="0"/>
      <w:marRight w:val="0"/>
      <w:marTop w:val="0"/>
      <w:marBottom w:val="0"/>
      <w:divBdr>
        <w:top w:val="none" w:sz="0" w:space="0" w:color="auto"/>
        <w:left w:val="none" w:sz="0" w:space="0" w:color="auto"/>
        <w:bottom w:val="none" w:sz="0" w:space="0" w:color="auto"/>
        <w:right w:val="none" w:sz="0" w:space="0" w:color="auto"/>
      </w:divBdr>
    </w:div>
    <w:div w:id="1039477100">
      <w:bodyDiv w:val="1"/>
      <w:marLeft w:val="0"/>
      <w:marRight w:val="0"/>
      <w:marTop w:val="0"/>
      <w:marBottom w:val="0"/>
      <w:divBdr>
        <w:top w:val="none" w:sz="0" w:space="0" w:color="auto"/>
        <w:left w:val="none" w:sz="0" w:space="0" w:color="auto"/>
        <w:bottom w:val="none" w:sz="0" w:space="0" w:color="auto"/>
        <w:right w:val="none" w:sz="0" w:space="0" w:color="auto"/>
      </w:divBdr>
    </w:div>
    <w:div w:id="1048992325">
      <w:bodyDiv w:val="1"/>
      <w:marLeft w:val="0"/>
      <w:marRight w:val="0"/>
      <w:marTop w:val="0"/>
      <w:marBottom w:val="0"/>
      <w:divBdr>
        <w:top w:val="none" w:sz="0" w:space="0" w:color="auto"/>
        <w:left w:val="none" w:sz="0" w:space="0" w:color="auto"/>
        <w:bottom w:val="none" w:sz="0" w:space="0" w:color="auto"/>
        <w:right w:val="none" w:sz="0" w:space="0" w:color="auto"/>
      </w:divBdr>
    </w:div>
    <w:div w:id="1133869918">
      <w:bodyDiv w:val="1"/>
      <w:marLeft w:val="0"/>
      <w:marRight w:val="0"/>
      <w:marTop w:val="0"/>
      <w:marBottom w:val="0"/>
      <w:divBdr>
        <w:top w:val="none" w:sz="0" w:space="0" w:color="auto"/>
        <w:left w:val="none" w:sz="0" w:space="0" w:color="auto"/>
        <w:bottom w:val="none" w:sz="0" w:space="0" w:color="auto"/>
        <w:right w:val="none" w:sz="0" w:space="0" w:color="auto"/>
      </w:divBdr>
    </w:div>
    <w:div w:id="1253391271">
      <w:bodyDiv w:val="1"/>
      <w:marLeft w:val="0"/>
      <w:marRight w:val="0"/>
      <w:marTop w:val="0"/>
      <w:marBottom w:val="0"/>
      <w:divBdr>
        <w:top w:val="none" w:sz="0" w:space="0" w:color="auto"/>
        <w:left w:val="none" w:sz="0" w:space="0" w:color="auto"/>
        <w:bottom w:val="none" w:sz="0" w:space="0" w:color="auto"/>
        <w:right w:val="none" w:sz="0" w:space="0" w:color="auto"/>
      </w:divBdr>
    </w:div>
    <w:div w:id="1314481947">
      <w:bodyDiv w:val="1"/>
      <w:marLeft w:val="0"/>
      <w:marRight w:val="0"/>
      <w:marTop w:val="0"/>
      <w:marBottom w:val="0"/>
      <w:divBdr>
        <w:top w:val="none" w:sz="0" w:space="0" w:color="auto"/>
        <w:left w:val="none" w:sz="0" w:space="0" w:color="auto"/>
        <w:bottom w:val="none" w:sz="0" w:space="0" w:color="auto"/>
        <w:right w:val="none" w:sz="0" w:space="0" w:color="auto"/>
      </w:divBdr>
    </w:div>
    <w:div w:id="1326545956">
      <w:bodyDiv w:val="1"/>
      <w:marLeft w:val="0"/>
      <w:marRight w:val="0"/>
      <w:marTop w:val="0"/>
      <w:marBottom w:val="0"/>
      <w:divBdr>
        <w:top w:val="none" w:sz="0" w:space="0" w:color="auto"/>
        <w:left w:val="none" w:sz="0" w:space="0" w:color="auto"/>
        <w:bottom w:val="none" w:sz="0" w:space="0" w:color="auto"/>
        <w:right w:val="none" w:sz="0" w:space="0" w:color="auto"/>
      </w:divBdr>
    </w:div>
    <w:div w:id="1333293943">
      <w:bodyDiv w:val="1"/>
      <w:marLeft w:val="0"/>
      <w:marRight w:val="0"/>
      <w:marTop w:val="0"/>
      <w:marBottom w:val="0"/>
      <w:divBdr>
        <w:top w:val="none" w:sz="0" w:space="0" w:color="auto"/>
        <w:left w:val="none" w:sz="0" w:space="0" w:color="auto"/>
        <w:bottom w:val="none" w:sz="0" w:space="0" w:color="auto"/>
        <w:right w:val="none" w:sz="0" w:space="0" w:color="auto"/>
      </w:divBdr>
    </w:div>
    <w:div w:id="1365014566">
      <w:bodyDiv w:val="1"/>
      <w:marLeft w:val="0"/>
      <w:marRight w:val="0"/>
      <w:marTop w:val="0"/>
      <w:marBottom w:val="0"/>
      <w:divBdr>
        <w:top w:val="none" w:sz="0" w:space="0" w:color="auto"/>
        <w:left w:val="none" w:sz="0" w:space="0" w:color="auto"/>
        <w:bottom w:val="none" w:sz="0" w:space="0" w:color="auto"/>
        <w:right w:val="none" w:sz="0" w:space="0" w:color="auto"/>
      </w:divBdr>
    </w:div>
    <w:div w:id="1405102623">
      <w:bodyDiv w:val="1"/>
      <w:marLeft w:val="0"/>
      <w:marRight w:val="0"/>
      <w:marTop w:val="0"/>
      <w:marBottom w:val="0"/>
      <w:divBdr>
        <w:top w:val="none" w:sz="0" w:space="0" w:color="auto"/>
        <w:left w:val="none" w:sz="0" w:space="0" w:color="auto"/>
        <w:bottom w:val="none" w:sz="0" w:space="0" w:color="auto"/>
        <w:right w:val="none" w:sz="0" w:space="0" w:color="auto"/>
      </w:divBdr>
    </w:div>
    <w:div w:id="1516648221">
      <w:bodyDiv w:val="1"/>
      <w:marLeft w:val="0"/>
      <w:marRight w:val="0"/>
      <w:marTop w:val="0"/>
      <w:marBottom w:val="0"/>
      <w:divBdr>
        <w:top w:val="none" w:sz="0" w:space="0" w:color="auto"/>
        <w:left w:val="none" w:sz="0" w:space="0" w:color="auto"/>
        <w:bottom w:val="none" w:sz="0" w:space="0" w:color="auto"/>
        <w:right w:val="none" w:sz="0" w:space="0" w:color="auto"/>
      </w:divBdr>
    </w:div>
    <w:div w:id="1524634456">
      <w:bodyDiv w:val="1"/>
      <w:marLeft w:val="0"/>
      <w:marRight w:val="0"/>
      <w:marTop w:val="0"/>
      <w:marBottom w:val="0"/>
      <w:divBdr>
        <w:top w:val="none" w:sz="0" w:space="0" w:color="auto"/>
        <w:left w:val="none" w:sz="0" w:space="0" w:color="auto"/>
        <w:bottom w:val="none" w:sz="0" w:space="0" w:color="auto"/>
        <w:right w:val="none" w:sz="0" w:space="0" w:color="auto"/>
      </w:divBdr>
    </w:div>
    <w:div w:id="1554611513">
      <w:bodyDiv w:val="1"/>
      <w:marLeft w:val="0"/>
      <w:marRight w:val="0"/>
      <w:marTop w:val="0"/>
      <w:marBottom w:val="0"/>
      <w:divBdr>
        <w:top w:val="none" w:sz="0" w:space="0" w:color="auto"/>
        <w:left w:val="none" w:sz="0" w:space="0" w:color="auto"/>
        <w:bottom w:val="none" w:sz="0" w:space="0" w:color="auto"/>
        <w:right w:val="none" w:sz="0" w:space="0" w:color="auto"/>
      </w:divBdr>
    </w:div>
    <w:div w:id="1599094167">
      <w:bodyDiv w:val="1"/>
      <w:marLeft w:val="0"/>
      <w:marRight w:val="0"/>
      <w:marTop w:val="0"/>
      <w:marBottom w:val="0"/>
      <w:divBdr>
        <w:top w:val="none" w:sz="0" w:space="0" w:color="auto"/>
        <w:left w:val="none" w:sz="0" w:space="0" w:color="auto"/>
        <w:bottom w:val="none" w:sz="0" w:space="0" w:color="auto"/>
        <w:right w:val="none" w:sz="0" w:space="0" w:color="auto"/>
      </w:divBdr>
    </w:div>
    <w:div w:id="1608000594">
      <w:bodyDiv w:val="1"/>
      <w:marLeft w:val="0"/>
      <w:marRight w:val="0"/>
      <w:marTop w:val="0"/>
      <w:marBottom w:val="0"/>
      <w:divBdr>
        <w:top w:val="none" w:sz="0" w:space="0" w:color="auto"/>
        <w:left w:val="none" w:sz="0" w:space="0" w:color="auto"/>
        <w:bottom w:val="none" w:sz="0" w:space="0" w:color="auto"/>
        <w:right w:val="none" w:sz="0" w:space="0" w:color="auto"/>
      </w:divBdr>
    </w:div>
    <w:div w:id="1670401051">
      <w:bodyDiv w:val="1"/>
      <w:marLeft w:val="0"/>
      <w:marRight w:val="0"/>
      <w:marTop w:val="0"/>
      <w:marBottom w:val="0"/>
      <w:divBdr>
        <w:top w:val="none" w:sz="0" w:space="0" w:color="auto"/>
        <w:left w:val="none" w:sz="0" w:space="0" w:color="auto"/>
        <w:bottom w:val="none" w:sz="0" w:space="0" w:color="auto"/>
        <w:right w:val="none" w:sz="0" w:space="0" w:color="auto"/>
      </w:divBdr>
    </w:div>
    <w:div w:id="1703434191">
      <w:bodyDiv w:val="1"/>
      <w:marLeft w:val="0"/>
      <w:marRight w:val="0"/>
      <w:marTop w:val="0"/>
      <w:marBottom w:val="0"/>
      <w:divBdr>
        <w:top w:val="none" w:sz="0" w:space="0" w:color="auto"/>
        <w:left w:val="none" w:sz="0" w:space="0" w:color="auto"/>
        <w:bottom w:val="none" w:sz="0" w:space="0" w:color="auto"/>
        <w:right w:val="none" w:sz="0" w:space="0" w:color="auto"/>
      </w:divBdr>
    </w:div>
    <w:div w:id="1816951257">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84639069">
      <w:bodyDiv w:val="1"/>
      <w:marLeft w:val="0"/>
      <w:marRight w:val="0"/>
      <w:marTop w:val="0"/>
      <w:marBottom w:val="0"/>
      <w:divBdr>
        <w:top w:val="none" w:sz="0" w:space="0" w:color="auto"/>
        <w:left w:val="none" w:sz="0" w:space="0" w:color="auto"/>
        <w:bottom w:val="none" w:sz="0" w:space="0" w:color="auto"/>
        <w:right w:val="none" w:sz="0" w:space="0" w:color="auto"/>
      </w:divBdr>
    </w:div>
    <w:div w:id="1920598712">
      <w:bodyDiv w:val="1"/>
      <w:marLeft w:val="0"/>
      <w:marRight w:val="0"/>
      <w:marTop w:val="0"/>
      <w:marBottom w:val="0"/>
      <w:divBdr>
        <w:top w:val="none" w:sz="0" w:space="0" w:color="auto"/>
        <w:left w:val="none" w:sz="0" w:space="0" w:color="auto"/>
        <w:bottom w:val="none" w:sz="0" w:space="0" w:color="auto"/>
        <w:right w:val="none" w:sz="0" w:space="0" w:color="auto"/>
      </w:divBdr>
    </w:div>
    <w:div w:id="1938175154">
      <w:bodyDiv w:val="1"/>
      <w:marLeft w:val="0"/>
      <w:marRight w:val="0"/>
      <w:marTop w:val="0"/>
      <w:marBottom w:val="0"/>
      <w:divBdr>
        <w:top w:val="none" w:sz="0" w:space="0" w:color="auto"/>
        <w:left w:val="none" w:sz="0" w:space="0" w:color="auto"/>
        <w:bottom w:val="none" w:sz="0" w:space="0" w:color="auto"/>
        <w:right w:val="none" w:sz="0" w:space="0" w:color="auto"/>
      </w:divBdr>
    </w:div>
    <w:div w:id="1945258297">
      <w:bodyDiv w:val="1"/>
      <w:marLeft w:val="0"/>
      <w:marRight w:val="0"/>
      <w:marTop w:val="0"/>
      <w:marBottom w:val="0"/>
      <w:divBdr>
        <w:top w:val="none" w:sz="0" w:space="0" w:color="auto"/>
        <w:left w:val="none" w:sz="0" w:space="0" w:color="auto"/>
        <w:bottom w:val="none" w:sz="0" w:space="0" w:color="auto"/>
        <w:right w:val="none" w:sz="0" w:space="0" w:color="auto"/>
      </w:divBdr>
    </w:div>
    <w:div w:id="1980652499">
      <w:bodyDiv w:val="1"/>
      <w:marLeft w:val="0"/>
      <w:marRight w:val="0"/>
      <w:marTop w:val="0"/>
      <w:marBottom w:val="0"/>
      <w:divBdr>
        <w:top w:val="none" w:sz="0" w:space="0" w:color="auto"/>
        <w:left w:val="none" w:sz="0" w:space="0" w:color="auto"/>
        <w:bottom w:val="none" w:sz="0" w:space="0" w:color="auto"/>
        <w:right w:val="none" w:sz="0" w:space="0" w:color="auto"/>
      </w:divBdr>
    </w:div>
    <w:div w:id="2013795341">
      <w:bodyDiv w:val="1"/>
      <w:marLeft w:val="0"/>
      <w:marRight w:val="0"/>
      <w:marTop w:val="0"/>
      <w:marBottom w:val="0"/>
      <w:divBdr>
        <w:top w:val="none" w:sz="0" w:space="0" w:color="auto"/>
        <w:left w:val="none" w:sz="0" w:space="0" w:color="auto"/>
        <w:bottom w:val="none" w:sz="0" w:space="0" w:color="auto"/>
        <w:right w:val="none" w:sz="0" w:space="0" w:color="auto"/>
      </w:divBdr>
    </w:div>
    <w:div w:id="2144035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omments" Target="comments.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csantoliva@gmail.com"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Sis11</b:Tag>
    <b:SourceType>DocumentFromInternetSite</b:SourceType>
    <b:Guid>{02B981FD-9502-429E-BA12-AF3D86E6C737}</b:Guid>
    <b:Author>
      <b:Author>
        <b:Corporate>Sistema de Formación para el Trabajo</b:Corporate>
      </b:Author>
    </b:Author>
    <b:Title>Conceptos básicos del periodismo</b:Title>
    <b:InternetSiteTitle>Si - Forma</b:InternetSiteTitle>
    <b:Year>2011</b:Year>
    <b:Month>Agosto</b:Month>
    <b:Day>19</b:Day>
    <b:YearAccessed>2016</b:YearAccessed>
    <b:MonthAccessed>Enero</b:MonthAccessed>
    <b:DayAccessed>27</b:DayAccessed>
    <b:URL>http://www.si-forma.net/cursos/conceptos-basicos-del-periodismo/</b:URL>
    <b:RefOrder>5</b:RefOrder>
  </b:Source>
  <b:Source>
    <b:Tag>Die12</b:Tag>
    <b:SourceType>Book</b:SourceType>
    <b:Guid>{EDD1D4AB-3A27-4663-8D6A-62E59667E389}</b:Guid>
    <b:Title>El periodista en la encrucijada</b:Title>
    <b:Year>2012</b:Year>
    <b:City>Madrid</b:City>
    <b:Publisher>Ariel S.A</b:Publisher>
    <b:Author>
      <b:Author>
        <b:NameList>
          <b:Person>
            <b:Last>Diezhandino</b:Last>
            <b:First>María</b:First>
            <b:Middle>Pilar</b:Middle>
          </b:Person>
        </b:NameList>
      </b:Author>
    </b:Author>
    <b:RefOrder>6</b:RefOrder>
  </b:Source>
  <b:Source>
    <b:Tag>Car06</b:Tag>
    <b:SourceType>Report</b:SourceType>
    <b:Guid>{4AFA433F-6CA2-45D4-8AD5-2395F33FCE32}</b:Guid>
    <b:Title>Fuentes de información del periodismo de investigación</b:Title>
    <b:Year>2006</b:Year>
    <b:Author>
      <b:Author>
        <b:NameList>
          <b:Person>
            <b:Last>Prado</b:Last>
            <b:First>Carlos</b:First>
          </b:Person>
        </b:NameList>
      </b:Author>
    </b:Author>
    <b:City>Lima</b:City>
    <b:URL>http://www.borrones.net/investigacion/fuentespi.pdf</b:URL>
    <b:RefOrder>8</b:RefOrder>
  </b:Source>
  <b:Source>
    <b:Tag>Hum04</b:Tag>
    <b:SourceType>JournalArticle</b:SourceType>
    <b:Guid>{E6B03C2A-92FF-4E2D-BC56-DEBFA7F42B8E}</b:Guid>
    <b:Title>La fiabilidad en la misión del informador</b:Title>
    <b:Year>2010</b:Year>
    <b:Author>
      <b:Author>
        <b:NameList>
          <b:Person>
            <b:Last>Humberto</b:Last>
            <b:First>Martínez</b:First>
            <b:Middle>Fresneda</b:Middle>
          </b:Person>
        </b:NameList>
      </b:Author>
      <b:BookAuthor>
        <b:NameList>
          <b:Person>
            <b:Last>Martínez</b:Last>
            <b:First>Humberto</b:First>
          </b:Person>
        </b:NameList>
      </b:BookAuthor>
    </b:Author>
    <b:BookTitle>Redacción para periodistas: informar e interpretar</b:BookTitle>
    <b:Pages>247-256</b:Pages>
    <b:Publisher>Ariel S.A</b:Publisher>
    <b:JournalName>Comunicación y hombre: revista interdisciplinar de las ciencias de la comunicación y humanidades</b:JournalName>
    <b:Issue>6</b:Issue>
    <b:RefOrder>2</b:RefOrder>
  </b:Source>
  <b:Source>
    <b:Tag>Pel06</b:Tag>
    <b:SourceType>JournalArticle</b:SourceType>
    <b:Guid>{F42543FB-84D1-44FA-AA57-EEB5224621A9}</b:Guid>
    <b:Author>
      <b:Author>
        <b:NameList>
          <b:Person>
            <b:Last>Pellegrini</b:Last>
            <b:First>Silvia</b:First>
          </b:Person>
        </b:NameList>
      </b:Author>
    </b:Author>
    <b:Title>Valor agregado periodístico (VAP): la calidad periodística como un factor productivo en un entorno medial complejo</b:Title>
    <b:Year>2006</b:Year>
    <b:City>Chile</b:City>
    <b:JournalName>Palabra Clave</b:JournalName>
    <b:Pages>11-28</b:Pages>
    <b:Volume>9</b:Volume>
    <b:Issue>1</b:Issue>
    <b:RefOrder>10</b:RefOrder>
  </b:Source>
  <b:Source>
    <b:Tag>Pér15</b:Tag>
    <b:SourceType>JournalArticle</b:SourceType>
    <b:Guid>{2A180FE2-A423-4524-87C4-78A69A124CC5}</b:Guid>
    <b:Title>El uso de fuentes periodísticas en las secciones de política, economía y cultura en el periodismo de proximidad español</b:Title>
    <b:Year>2015</b:Year>
    <b:JournalName>Estudios sobre el mensaje periodístico</b:JournalName>
    <b:Pages>101-117</b:Pages>
    <b:Author>
      <b:Author>
        <b:NameList>
          <b:Person>
            <b:Last>Pérez Curiel</b:Last>
            <b:First>Concha</b:First>
          </b:Person>
          <b:Person>
            <b:Last>Gutiérrez Rubio</b:Last>
            <b:First>David</b:First>
          </b:Person>
          <b:Person>
            <b:Last>Sánchez González</b:Last>
            <b:First>Teresa</b:First>
          </b:Person>
          <b:Person>
            <b:Last>Zurbano Berenguer</b:Last>
            <b:First>Belén</b:First>
          </b:Person>
        </b:NameList>
      </b:Author>
    </b:Author>
    <b:Volume>21</b:Volume>
    <b:RefOrder>7</b:RefOrder>
  </b:Source>
  <b:Source>
    <b:Tag>Rip12</b:Tag>
    <b:SourceType>ConferenceProceedings</b:SourceType>
    <b:Guid>{56DC9871-4D8F-4DB5-A7C3-BB4966191DE1}</b:Guid>
    <b:Author>
      <b:Author>
        <b:NameList>
          <b:Person>
            <b:Last>Ripollés</b:Last>
            <b:First>Andreu</b:First>
            <b:Middle>Casero</b:Middle>
          </b:Person>
          <b:Person>
            <b:Last>López Rabadán</b:Last>
            <b:First>Pablo</b:First>
          </b:Person>
        </b:NameList>
      </b:Author>
    </b:Author>
    <b:Title>La evolución de las fuentes informativas en el periodismo español</b:Title>
    <b:Year>2012</b:Year>
    <b:City>Tarragona</b:City>
    <b:Publisher>Universitat Rovira i Virgili</b:Publisher>
    <b:ShortTitle>Comunicación y Riesgo</b:ShortTitle>
    <b:ConferenceName>III Congreso internacional "Comunicación y Riesgo"</b:ConferenceName>
    <b:RefOrder>4</b:RefOrder>
  </b:Source>
  <b:Source>
    <b:Tag>Iva10</b:Tag>
    <b:SourceType>JournalArticle</b:SourceType>
    <b:Guid>{0E42B814-DCDD-4E7A-A1A6-EE95E2ED0677}</b:Guid>
    <b:Author>
      <b:Author>
        <b:NameList>
          <b:Person>
            <b:Last>Rodrigo</b:Last>
            <b:First>Ivan</b:First>
          </b:Person>
        </b:NameList>
      </b:Author>
    </b:Author>
    <b:Title>Calidad informativa: credibilidad de medios y periodistas en el Ecuador</b:Title>
    <b:JournalName>ComHumanitas</b:JournalName>
    <b:Year>2011</b:Year>
    <b:Pages>55-69</b:Pages>
    <b:Volume>3</b:Volume>
    <b:Issue>3</b:Issue>
    <b:RefOrder>1</b:RefOrder>
  </b:Source>
  <b:Source>
    <b:Tag>Iva131</b:Tag>
    <b:SourceType>JournalArticle</b:SourceType>
    <b:Guid>{7EEFADD6-62BF-4897-83FD-83A0F671C12C}</b:Guid>
    <b:Title>La credibilidad de medios y periodistas en Ecuador en 2013 y su relación con lo político</b:Title>
    <b:Year>2013</b:Year>
    <b:Author>
      <b:Author>
        <b:NameList>
          <b:Person>
            <b:Last>Rodrigo</b:Last>
            <b:First>Ivan</b:First>
          </b:Person>
        </b:NameList>
      </b:Author>
    </b:Author>
    <b:JournalName>ComHumanitas</b:JournalName>
    <b:Pages>50-61</b:Pages>
    <b:Volume>5</b:Volume>
    <b:Issue>1</b:Issue>
    <b:RefOrder>9</b:RefOrder>
  </b:Source>
  <b:Source>
    <b:Tag>Eli11</b:Tag>
    <b:SourceType>JournalArticle</b:SourceType>
    <b:Guid>{9250BCEA-D197-4560-9184-1B5F97190205}</b:Guid>
    <b:Author>
      <b:Author>
        <b:NameList>
          <b:Person>
            <b:Last>Sánchez</b:Last>
            <b:First>Elisa</b:First>
          </b:Person>
          <b:Person>
            <b:Last>Zúñiga</b:Last>
            <b:First>Lorena</b:First>
          </b:Person>
        </b:NameList>
      </b:Author>
    </b:Author>
    <b:Title>La importancia de contar con información precisa, confiable y oportuna en la base de datos</b:Title>
    <b:JournalName>Revista Nacional de Administración</b:JournalName>
    <b:Year>2011</b:Year>
    <b:Pages>145-154</b:Pages>
    <b:Volume>2</b:Volume>
    <b:Issue>2</b:Issue>
    <b:RefOrder>12</b:RefOrder>
  </b:Source>
  <b:Source>
    <b:Tag>Jav05</b:Tag>
    <b:SourceType>JournalArticle</b:SourceType>
    <b:Guid>{8263ACDB-E543-44FB-BB29-FDA0A079EE74}</b:Guid>
    <b:Author>
      <b:Author>
        <b:NameList>
          <b:Person>
            <b:Last>Sánchez</b:Last>
            <b:First>Javier</b:First>
            <b:Middle>Mayoral</b:Middle>
          </b:Person>
        </b:NameList>
      </b:Author>
    </b:Author>
    <b:Title>Fuentes de información y credibilidad periodística</b:Title>
    <b:JournalName>Estudios sobre el mensaje periodístico</b:JournalName>
    <b:Year>2005</b:Year>
    <b:Pages>93-102</b:Pages>
    <b:Volume>11</b:Volume>
    <b:RefOrder>3</b:RefOrder>
  </b:Source>
  <b:Source>
    <b:Tag>Cés12</b:Tag>
    <b:SourceType>JournalArticle</b:SourceType>
    <b:Guid>{8E2C053A-0C47-4D57-A296-E9B04D6D24DC}</b:Guid>
    <b:Author>
      <b:Author>
        <b:NameList>
          <b:Person>
            <b:Last>Velásquez</b:Last>
            <b:First>César</b:First>
          </b:Person>
          <b:Person>
            <b:Last>Coba</b:Last>
            <b:First>Lilian</b:First>
            <b:Middle>Gutierrez</b:Middle>
          </b:Person>
        </b:NameList>
      </b:Author>
    </b:Author>
    <b:Title>Censura, autocensura y regulación de la información</b:Title>
    <b:JournalName>Palabra Clave</b:JournalName>
    <b:Year>2012</b:Year>
    <b:Volume>5</b:Volume>
    <b:RefOrder>11</b:RefOrder>
  </b:Source>
</b:Sources>
</file>

<file path=customXml/itemProps1.xml><?xml version="1.0" encoding="utf-8"?>
<ds:datastoreItem xmlns:ds="http://schemas.openxmlformats.org/officeDocument/2006/customXml" ds:itemID="{6B667960-E8FF-43EF-AEC7-7676A556DC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513</TotalTime>
  <Pages>28</Pages>
  <Words>8435</Words>
  <Characters>46395</Characters>
  <Application>Microsoft Office Word</Application>
  <DocSecurity>0</DocSecurity>
  <Lines>386</Lines>
  <Paragraphs>109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54721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Lizeth</dc:creator>
  <cp:lastModifiedBy>Carla Santoliva Elizalde</cp:lastModifiedBy>
  <cp:revision>39</cp:revision>
  <dcterms:created xsi:type="dcterms:W3CDTF">2016-05-11T15:18:00Z</dcterms:created>
  <dcterms:modified xsi:type="dcterms:W3CDTF">2016-09-06T18:25:00Z</dcterms:modified>
</cp:coreProperties>
</file>