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8A23D2" w14:textId="50F75744" w:rsidR="00277285" w:rsidRPr="00EC2526" w:rsidRDefault="000B2432" w:rsidP="000B2432">
      <w:pPr>
        <w:spacing w:line="360" w:lineRule="auto"/>
        <w:jc w:val="center"/>
        <w:rPr>
          <w:rFonts w:ascii="Times New Roman" w:hAnsi="Times New Roman" w:cs="Times New Roman"/>
          <w:sz w:val="24"/>
          <w:szCs w:val="24"/>
          <w:lang w:val="es-ES"/>
        </w:rPr>
      </w:pPr>
      <w:bookmarkStart w:id="0" w:name="_Toc434795898"/>
      <w:bookmarkStart w:id="1" w:name="_Toc436085586"/>
      <w:bookmarkStart w:id="2" w:name="_Toc440460395"/>
      <w:bookmarkStart w:id="3" w:name="_Toc455388587"/>
      <w:bookmarkStart w:id="4" w:name="_GoBack"/>
      <w:bookmarkEnd w:id="4"/>
      <w:r w:rsidRPr="000B2432">
        <w:rPr>
          <w:rFonts w:ascii="Times New Roman" w:eastAsia="Calibri" w:hAnsi="Times New Roman"/>
          <w:noProof/>
        </w:rPr>
        <w:drawing>
          <wp:inline distT="0" distB="0" distL="0" distR="0" wp14:anchorId="2CB73087" wp14:editId="0ACD6484">
            <wp:extent cx="1469462" cy="1614792"/>
            <wp:effectExtent l="0" t="0" r="0" b="5080"/>
            <wp:docPr id="4" name="Picture 4"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3306" cy="1619017"/>
                    </a:xfrm>
                    <a:prstGeom prst="rect">
                      <a:avLst/>
                    </a:prstGeom>
                    <a:noFill/>
                    <a:ln>
                      <a:noFill/>
                    </a:ln>
                  </pic:spPr>
                </pic:pic>
              </a:graphicData>
            </a:graphic>
          </wp:inline>
        </w:drawing>
      </w:r>
      <w:bookmarkEnd w:id="0"/>
      <w:bookmarkEnd w:id="1"/>
      <w:bookmarkEnd w:id="2"/>
      <w:bookmarkEnd w:id="3"/>
    </w:p>
    <w:p w14:paraId="688D2D04" w14:textId="77777777" w:rsidR="00897026" w:rsidRPr="00EC2526" w:rsidRDefault="00BB426F" w:rsidP="00A068C4">
      <w:pPr>
        <w:spacing w:line="360" w:lineRule="auto"/>
        <w:jc w:val="center"/>
        <w:rPr>
          <w:rFonts w:ascii="Times New Roman" w:hAnsi="Times New Roman" w:cs="Times New Roman"/>
          <w:b/>
          <w:sz w:val="24"/>
          <w:szCs w:val="24"/>
          <w:lang w:val="es-ES"/>
        </w:rPr>
      </w:pPr>
      <w:r w:rsidRPr="00EC2526">
        <w:rPr>
          <w:rFonts w:ascii="Times New Roman" w:hAnsi="Times New Roman" w:cs="Times New Roman"/>
          <w:b/>
          <w:sz w:val="24"/>
          <w:szCs w:val="24"/>
          <w:lang w:val="es-ES"/>
        </w:rPr>
        <w:t>Facultad de Comunicación</w:t>
      </w:r>
    </w:p>
    <w:p w14:paraId="0B04EAB7" w14:textId="77777777" w:rsidR="00897026" w:rsidRPr="00EC2526" w:rsidRDefault="00897026" w:rsidP="00A068C4">
      <w:pPr>
        <w:spacing w:line="360" w:lineRule="auto"/>
        <w:jc w:val="center"/>
        <w:rPr>
          <w:rFonts w:ascii="Times New Roman" w:hAnsi="Times New Roman" w:cs="Times New Roman"/>
          <w:b/>
          <w:sz w:val="24"/>
          <w:szCs w:val="24"/>
          <w:lang w:val="es-ES"/>
        </w:rPr>
      </w:pPr>
    </w:p>
    <w:p w14:paraId="56AD3669" w14:textId="77777777" w:rsidR="00B6061E" w:rsidRPr="00EC2526" w:rsidRDefault="00B6061E" w:rsidP="00A068C4">
      <w:pPr>
        <w:spacing w:line="360" w:lineRule="auto"/>
        <w:jc w:val="center"/>
        <w:rPr>
          <w:rFonts w:ascii="Times New Roman" w:hAnsi="Times New Roman" w:cs="Times New Roman"/>
          <w:b/>
          <w:sz w:val="24"/>
          <w:szCs w:val="24"/>
          <w:lang w:val="es-ES"/>
        </w:rPr>
      </w:pPr>
    </w:p>
    <w:p w14:paraId="4E0D425F" w14:textId="77777777" w:rsidR="00BB426F" w:rsidRPr="00EC2526" w:rsidRDefault="002D31AD" w:rsidP="00A068C4">
      <w:pPr>
        <w:spacing w:line="360" w:lineRule="auto"/>
        <w:jc w:val="center"/>
        <w:rPr>
          <w:rFonts w:ascii="Times New Roman" w:hAnsi="Times New Roman" w:cs="Times New Roman"/>
          <w:b/>
          <w:sz w:val="24"/>
          <w:szCs w:val="24"/>
          <w:lang w:val="es-ES"/>
        </w:rPr>
      </w:pPr>
      <w:r w:rsidRPr="00EC2526">
        <w:rPr>
          <w:rFonts w:ascii="Times New Roman" w:hAnsi="Times New Roman" w:cs="Times New Roman"/>
          <w:b/>
          <w:sz w:val="24"/>
          <w:szCs w:val="24"/>
          <w:lang w:val="es-ES"/>
        </w:rPr>
        <w:t>Tema</w:t>
      </w:r>
    </w:p>
    <w:p w14:paraId="6DB80363" w14:textId="77777777" w:rsidR="00897026" w:rsidRPr="00EC2526" w:rsidRDefault="00BB426F" w:rsidP="00A068C4">
      <w:pPr>
        <w:spacing w:line="360" w:lineRule="auto"/>
        <w:jc w:val="center"/>
        <w:rPr>
          <w:rFonts w:ascii="Times New Roman" w:hAnsi="Times New Roman" w:cs="Times New Roman"/>
          <w:b/>
          <w:sz w:val="24"/>
          <w:szCs w:val="24"/>
          <w:lang w:val="es-ES"/>
        </w:rPr>
      </w:pPr>
      <w:r w:rsidRPr="00EC2526">
        <w:rPr>
          <w:rFonts w:ascii="Times New Roman" w:hAnsi="Times New Roman" w:cs="Times New Roman"/>
          <w:b/>
          <w:sz w:val="24"/>
          <w:szCs w:val="24"/>
          <w:lang w:val="es-ES"/>
        </w:rPr>
        <w:t>Análisis de</w:t>
      </w:r>
      <w:r w:rsidR="006F5DBB" w:rsidRPr="00EC2526">
        <w:rPr>
          <w:rFonts w:ascii="Times New Roman" w:hAnsi="Times New Roman" w:cs="Times New Roman"/>
          <w:b/>
          <w:sz w:val="24"/>
          <w:szCs w:val="24"/>
          <w:lang w:val="es-ES"/>
        </w:rPr>
        <w:t xml:space="preserve">l uso de fuentes </w:t>
      </w:r>
      <w:r w:rsidR="00672619" w:rsidRPr="00EC2526">
        <w:rPr>
          <w:rFonts w:ascii="Times New Roman" w:hAnsi="Times New Roman" w:cs="Times New Roman"/>
          <w:b/>
          <w:sz w:val="24"/>
          <w:szCs w:val="24"/>
          <w:lang w:val="es-ES"/>
        </w:rPr>
        <w:t xml:space="preserve">de información </w:t>
      </w:r>
      <w:r w:rsidR="006F5DBB" w:rsidRPr="00EC2526">
        <w:rPr>
          <w:rFonts w:ascii="Times New Roman" w:hAnsi="Times New Roman" w:cs="Times New Roman"/>
          <w:b/>
          <w:sz w:val="24"/>
          <w:szCs w:val="24"/>
          <w:lang w:val="es-ES"/>
        </w:rPr>
        <w:t>en ci</w:t>
      </w:r>
      <w:r w:rsidRPr="00EC2526">
        <w:rPr>
          <w:rFonts w:ascii="Times New Roman" w:hAnsi="Times New Roman" w:cs="Times New Roman"/>
          <w:b/>
          <w:sz w:val="24"/>
          <w:szCs w:val="24"/>
          <w:lang w:val="es-ES"/>
        </w:rPr>
        <w:t>bermedios ecuatorianos</w:t>
      </w:r>
    </w:p>
    <w:p w14:paraId="4766D4BE" w14:textId="77777777" w:rsidR="00B6061E" w:rsidRPr="00EC2526" w:rsidRDefault="00B6061E" w:rsidP="00A068C4">
      <w:pPr>
        <w:autoSpaceDE w:val="0"/>
        <w:autoSpaceDN w:val="0"/>
        <w:adjustRightInd w:val="0"/>
        <w:spacing w:line="360" w:lineRule="auto"/>
        <w:jc w:val="center"/>
        <w:rPr>
          <w:rFonts w:ascii="Times New Roman" w:hAnsi="Times New Roman" w:cs="Times New Roman"/>
          <w:b/>
          <w:bCs/>
          <w:sz w:val="24"/>
          <w:szCs w:val="24"/>
          <w:lang w:val="es-ES"/>
        </w:rPr>
      </w:pPr>
    </w:p>
    <w:p w14:paraId="4EFC4687" w14:textId="77777777" w:rsidR="00B6061E" w:rsidRPr="00EC2526" w:rsidRDefault="00B6061E" w:rsidP="00A068C4">
      <w:pPr>
        <w:autoSpaceDE w:val="0"/>
        <w:autoSpaceDN w:val="0"/>
        <w:adjustRightInd w:val="0"/>
        <w:spacing w:line="360" w:lineRule="auto"/>
        <w:jc w:val="center"/>
        <w:rPr>
          <w:rFonts w:ascii="Times New Roman" w:hAnsi="Times New Roman" w:cs="Times New Roman"/>
          <w:b/>
          <w:bCs/>
          <w:sz w:val="24"/>
          <w:szCs w:val="24"/>
          <w:lang w:val="es-ES"/>
        </w:rPr>
      </w:pPr>
    </w:p>
    <w:p w14:paraId="3F2A8A27" w14:textId="77777777" w:rsidR="00BB426F" w:rsidRPr="00EC2526" w:rsidRDefault="00BB426F" w:rsidP="00A068C4">
      <w:pPr>
        <w:autoSpaceDE w:val="0"/>
        <w:autoSpaceDN w:val="0"/>
        <w:adjustRightInd w:val="0"/>
        <w:spacing w:line="360" w:lineRule="auto"/>
        <w:jc w:val="center"/>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t>Trabajo de Titulación para la obtención del Título de Licenciatura en</w:t>
      </w:r>
    </w:p>
    <w:p w14:paraId="5E02BD3A" w14:textId="77777777" w:rsidR="00897026" w:rsidRPr="00EC2526" w:rsidRDefault="00BB426F" w:rsidP="00A068C4">
      <w:pPr>
        <w:autoSpaceDE w:val="0"/>
        <w:autoSpaceDN w:val="0"/>
        <w:adjustRightInd w:val="0"/>
        <w:spacing w:line="360" w:lineRule="auto"/>
        <w:jc w:val="center"/>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t xml:space="preserve">Comunicación, énfasis en </w:t>
      </w:r>
      <w:r w:rsidR="00397534" w:rsidRPr="00EC2526">
        <w:rPr>
          <w:rFonts w:ascii="Times New Roman" w:hAnsi="Times New Roman" w:cs="Times New Roman"/>
          <w:b/>
          <w:bCs/>
          <w:sz w:val="24"/>
          <w:szCs w:val="24"/>
          <w:lang w:val="es-ES"/>
        </w:rPr>
        <w:t xml:space="preserve">Periodismo y </w:t>
      </w:r>
      <w:r w:rsidRPr="00EC2526">
        <w:rPr>
          <w:rFonts w:ascii="Times New Roman" w:hAnsi="Times New Roman" w:cs="Times New Roman"/>
          <w:b/>
          <w:bCs/>
          <w:sz w:val="24"/>
          <w:szCs w:val="24"/>
          <w:lang w:val="es-ES"/>
        </w:rPr>
        <w:t xml:space="preserve">Comunicación </w:t>
      </w:r>
      <w:r w:rsidR="00397534" w:rsidRPr="00EC2526">
        <w:rPr>
          <w:rFonts w:ascii="Times New Roman" w:hAnsi="Times New Roman" w:cs="Times New Roman"/>
          <w:b/>
          <w:bCs/>
          <w:sz w:val="24"/>
          <w:szCs w:val="24"/>
          <w:lang w:val="es-ES"/>
        </w:rPr>
        <w:t>Corporativa</w:t>
      </w:r>
    </w:p>
    <w:p w14:paraId="2A2249B7" w14:textId="77777777" w:rsidR="00B6061E" w:rsidRPr="00EC2526" w:rsidRDefault="00B6061E" w:rsidP="00A068C4">
      <w:pPr>
        <w:autoSpaceDE w:val="0"/>
        <w:autoSpaceDN w:val="0"/>
        <w:adjustRightInd w:val="0"/>
        <w:spacing w:line="360" w:lineRule="auto"/>
        <w:jc w:val="center"/>
        <w:rPr>
          <w:rFonts w:ascii="Times New Roman" w:hAnsi="Times New Roman" w:cs="Times New Roman"/>
          <w:b/>
          <w:bCs/>
          <w:sz w:val="24"/>
          <w:szCs w:val="24"/>
          <w:lang w:val="es-ES"/>
        </w:rPr>
      </w:pPr>
    </w:p>
    <w:p w14:paraId="4CE3B1FF" w14:textId="742B5A03" w:rsidR="00BB426F" w:rsidRPr="00EC2526" w:rsidRDefault="00BB426F" w:rsidP="00A068C4">
      <w:pPr>
        <w:autoSpaceDE w:val="0"/>
        <w:autoSpaceDN w:val="0"/>
        <w:adjustRightInd w:val="0"/>
        <w:spacing w:line="360" w:lineRule="auto"/>
        <w:jc w:val="center"/>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t>Presentad</w:t>
      </w:r>
      <w:r w:rsidR="000B2432">
        <w:rPr>
          <w:rFonts w:ascii="Times New Roman" w:hAnsi="Times New Roman" w:cs="Times New Roman"/>
          <w:b/>
          <w:bCs/>
          <w:sz w:val="24"/>
          <w:szCs w:val="24"/>
          <w:lang w:val="es-ES"/>
        </w:rPr>
        <w:t>o</w:t>
      </w:r>
      <w:r w:rsidRPr="00EC2526">
        <w:rPr>
          <w:rFonts w:ascii="Times New Roman" w:hAnsi="Times New Roman" w:cs="Times New Roman"/>
          <w:b/>
          <w:bCs/>
          <w:sz w:val="24"/>
          <w:szCs w:val="24"/>
          <w:lang w:val="es-ES"/>
        </w:rPr>
        <w:t xml:space="preserve"> por:</w:t>
      </w:r>
    </w:p>
    <w:p w14:paraId="56307228" w14:textId="77777777" w:rsidR="00897026" w:rsidRPr="00EC2526" w:rsidRDefault="00BB426F" w:rsidP="00A068C4">
      <w:pPr>
        <w:autoSpaceDE w:val="0"/>
        <w:autoSpaceDN w:val="0"/>
        <w:adjustRightInd w:val="0"/>
        <w:spacing w:line="360" w:lineRule="auto"/>
        <w:jc w:val="center"/>
        <w:rPr>
          <w:rFonts w:ascii="Times New Roman" w:hAnsi="Times New Roman" w:cs="Times New Roman"/>
          <w:bCs/>
          <w:sz w:val="24"/>
          <w:szCs w:val="24"/>
          <w:lang w:val="es-ES"/>
        </w:rPr>
      </w:pPr>
      <w:r w:rsidRPr="00EC2526">
        <w:rPr>
          <w:rFonts w:ascii="Times New Roman" w:hAnsi="Times New Roman" w:cs="Times New Roman"/>
          <w:bCs/>
          <w:sz w:val="24"/>
          <w:szCs w:val="24"/>
          <w:lang w:val="es-ES"/>
        </w:rPr>
        <w:t>Esteban David Ponce Garzón</w:t>
      </w:r>
    </w:p>
    <w:p w14:paraId="1B984AC4" w14:textId="77777777" w:rsidR="00B6061E" w:rsidRPr="00EC2526" w:rsidRDefault="00B6061E" w:rsidP="00A068C4">
      <w:pPr>
        <w:autoSpaceDE w:val="0"/>
        <w:autoSpaceDN w:val="0"/>
        <w:adjustRightInd w:val="0"/>
        <w:spacing w:line="360" w:lineRule="auto"/>
        <w:jc w:val="center"/>
        <w:rPr>
          <w:rFonts w:ascii="Times New Roman" w:hAnsi="Times New Roman" w:cs="Times New Roman"/>
          <w:b/>
          <w:bCs/>
          <w:sz w:val="24"/>
          <w:szCs w:val="24"/>
          <w:lang w:val="es-ES"/>
        </w:rPr>
      </w:pPr>
    </w:p>
    <w:p w14:paraId="3C78F9B3" w14:textId="77777777" w:rsidR="00BB426F" w:rsidRPr="00EC2526" w:rsidRDefault="00BB426F" w:rsidP="00A068C4">
      <w:pPr>
        <w:autoSpaceDE w:val="0"/>
        <w:autoSpaceDN w:val="0"/>
        <w:adjustRightInd w:val="0"/>
        <w:spacing w:line="360" w:lineRule="auto"/>
        <w:jc w:val="center"/>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t>Tutor</w:t>
      </w:r>
      <w:r w:rsidR="00CE4C1D" w:rsidRPr="00EC2526">
        <w:rPr>
          <w:rFonts w:ascii="Times New Roman" w:hAnsi="Times New Roman" w:cs="Times New Roman"/>
          <w:b/>
          <w:bCs/>
          <w:sz w:val="24"/>
          <w:szCs w:val="24"/>
          <w:lang w:val="es-ES"/>
        </w:rPr>
        <w:t>a</w:t>
      </w:r>
      <w:r w:rsidRPr="00EC2526">
        <w:rPr>
          <w:rFonts w:ascii="Times New Roman" w:hAnsi="Times New Roman" w:cs="Times New Roman"/>
          <w:b/>
          <w:bCs/>
          <w:sz w:val="24"/>
          <w:szCs w:val="24"/>
          <w:lang w:val="es-ES"/>
        </w:rPr>
        <w:t>:</w:t>
      </w:r>
    </w:p>
    <w:p w14:paraId="08102039" w14:textId="77777777" w:rsidR="00897026" w:rsidRPr="00EC2526" w:rsidRDefault="0057151B" w:rsidP="00A068C4">
      <w:pPr>
        <w:autoSpaceDE w:val="0"/>
        <w:autoSpaceDN w:val="0"/>
        <w:adjustRightInd w:val="0"/>
        <w:spacing w:line="360" w:lineRule="auto"/>
        <w:jc w:val="center"/>
        <w:rPr>
          <w:rFonts w:ascii="Times New Roman" w:hAnsi="Times New Roman" w:cs="Times New Roman"/>
          <w:bCs/>
          <w:sz w:val="24"/>
          <w:szCs w:val="24"/>
          <w:lang w:val="es-ES"/>
        </w:rPr>
      </w:pPr>
      <w:r w:rsidRPr="00EC2526">
        <w:rPr>
          <w:rFonts w:ascii="Times New Roman" w:hAnsi="Times New Roman" w:cs="Times New Roman"/>
          <w:bCs/>
          <w:sz w:val="24"/>
          <w:szCs w:val="24"/>
          <w:lang w:val="es-ES"/>
        </w:rPr>
        <w:t>Magister</w:t>
      </w:r>
      <w:r w:rsidR="00672619" w:rsidRPr="00EC2526">
        <w:rPr>
          <w:rFonts w:ascii="Times New Roman" w:hAnsi="Times New Roman" w:cs="Times New Roman"/>
          <w:bCs/>
          <w:sz w:val="24"/>
          <w:szCs w:val="24"/>
          <w:lang w:val="es-ES"/>
        </w:rPr>
        <w:t xml:space="preserve"> </w:t>
      </w:r>
      <w:r w:rsidR="00CE4C1D" w:rsidRPr="00EC2526">
        <w:rPr>
          <w:rFonts w:ascii="Times New Roman" w:hAnsi="Times New Roman" w:cs="Times New Roman"/>
          <w:bCs/>
          <w:sz w:val="24"/>
          <w:szCs w:val="24"/>
          <w:lang w:val="es-ES"/>
        </w:rPr>
        <w:t>Consuelo Aguirre</w:t>
      </w:r>
    </w:p>
    <w:p w14:paraId="6DB0D62A" w14:textId="77777777" w:rsidR="002D31AD" w:rsidRPr="00EC2526" w:rsidRDefault="002D31AD" w:rsidP="00A068C4">
      <w:pPr>
        <w:spacing w:line="360" w:lineRule="auto"/>
        <w:jc w:val="center"/>
        <w:rPr>
          <w:rFonts w:ascii="Times New Roman" w:hAnsi="Times New Roman" w:cs="Times New Roman"/>
          <w:sz w:val="24"/>
          <w:szCs w:val="24"/>
          <w:lang w:val="es-ES"/>
        </w:rPr>
      </w:pPr>
    </w:p>
    <w:p w14:paraId="3414F096" w14:textId="47CE2AEE" w:rsidR="002D31AD" w:rsidRPr="00EC2526" w:rsidRDefault="002D31AD" w:rsidP="00A068C4">
      <w:pPr>
        <w:spacing w:line="360" w:lineRule="auto"/>
        <w:jc w:val="center"/>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Quito, </w:t>
      </w:r>
      <w:r w:rsidR="000B2432">
        <w:rPr>
          <w:rFonts w:ascii="Times New Roman" w:hAnsi="Times New Roman" w:cs="Times New Roman"/>
          <w:sz w:val="24"/>
          <w:szCs w:val="24"/>
          <w:lang w:val="es-ES"/>
        </w:rPr>
        <w:t>Julio</w:t>
      </w:r>
      <w:r w:rsidRPr="00EC2526">
        <w:rPr>
          <w:rFonts w:ascii="Times New Roman" w:hAnsi="Times New Roman" w:cs="Times New Roman"/>
          <w:sz w:val="24"/>
          <w:szCs w:val="24"/>
          <w:lang w:val="es-ES"/>
        </w:rPr>
        <w:t xml:space="preserve"> de 2016</w:t>
      </w:r>
    </w:p>
    <w:p w14:paraId="225E708D" w14:textId="77777777" w:rsidR="002D31AD" w:rsidRPr="00EC2526" w:rsidRDefault="002D31AD" w:rsidP="00A068C4">
      <w:pPr>
        <w:autoSpaceDE w:val="0"/>
        <w:autoSpaceDN w:val="0"/>
        <w:adjustRightInd w:val="0"/>
        <w:spacing w:line="360" w:lineRule="auto"/>
        <w:jc w:val="center"/>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br w:type="page"/>
      </w:r>
    </w:p>
    <w:p w14:paraId="458B017A" w14:textId="77777777" w:rsidR="009A331F" w:rsidRPr="00EC2526" w:rsidRDefault="00D31BA2" w:rsidP="00A068C4">
      <w:pPr>
        <w:spacing w:line="360" w:lineRule="auto"/>
        <w:jc w:val="both"/>
        <w:rPr>
          <w:rFonts w:ascii="Times New Roman" w:hAnsi="Times New Roman" w:cs="Times New Roman"/>
          <w:b/>
          <w:sz w:val="24"/>
          <w:szCs w:val="24"/>
          <w:lang w:val="es-ES"/>
        </w:rPr>
      </w:pPr>
      <w:r w:rsidRPr="00EC2526">
        <w:rPr>
          <w:rFonts w:ascii="Times New Roman" w:hAnsi="Times New Roman" w:cs="Times New Roman"/>
          <w:b/>
          <w:sz w:val="24"/>
          <w:szCs w:val="24"/>
          <w:lang w:val="es-ES"/>
        </w:rPr>
        <w:lastRenderedPageBreak/>
        <w:t>RESUMEN</w:t>
      </w:r>
    </w:p>
    <w:p w14:paraId="00C483BC" w14:textId="77777777" w:rsidR="00D31BA2" w:rsidRPr="00EC2526" w:rsidRDefault="00D31BA2" w:rsidP="00A068C4">
      <w:pPr>
        <w:spacing w:line="360" w:lineRule="auto"/>
        <w:jc w:val="both"/>
        <w:rPr>
          <w:rFonts w:ascii="Times New Roman" w:hAnsi="Times New Roman" w:cs="Times New Roman"/>
          <w:sz w:val="24"/>
          <w:szCs w:val="24"/>
          <w:lang w:val="es-ES"/>
        </w:rPr>
      </w:pPr>
    </w:p>
    <w:p w14:paraId="0DFE71AE" w14:textId="77777777" w:rsidR="009A331F" w:rsidRPr="00EC2526" w:rsidRDefault="009A331F"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El artículo muestra los resultados de un estudio realizado para medir y analizar la calidad de los contenidos de los cibermedios ecuatorianos, en lo referente al manejo de fuentes periodísticas como elemento clave de la calidad periodística. La muestra ha sido analizada de acuerdo con variables que permiten medir el uso de fuentes. Entre estas variables se encuentran el número de fuentes, el tipo de fuentes principales y el tipo de fuentes secundarias. Estas variables, a su vez, se cruzan con datos sobre agenda temática y los géneros periodísticos. El objetivo principal es analizar los estándares de calidad informativa en los medios digitales ecuatorianos en función de la documentación informativa. Los contenidos en los cibermedios han tenido un objetivo primordial que es generar información más completa para los usuarios que se rige a estándares de calidad periodística como la multimedialidad, la interactividad, el uso de fuentes y la documentación informativa. Los resultados obtenidos evidenciarán las tendencias en el uso de fuentes en los medios digitales, con el objetivo de analizar la contratación de información en los contenidos periodísticos digitales en Ecuador. </w:t>
      </w:r>
    </w:p>
    <w:p w14:paraId="755BE465" w14:textId="7BC1ABB2" w:rsidR="009A331F" w:rsidRPr="00EC2526" w:rsidRDefault="009A331F"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b/>
          <w:sz w:val="24"/>
          <w:szCs w:val="24"/>
          <w:lang w:val="es-ES"/>
        </w:rPr>
        <w:t>Palabras Clave:</w:t>
      </w:r>
      <w:r w:rsidR="00597467">
        <w:rPr>
          <w:rFonts w:ascii="Times New Roman" w:hAnsi="Times New Roman" w:cs="Times New Roman"/>
          <w:sz w:val="24"/>
          <w:szCs w:val="24"/>
          <w:lang w:val="es-ES"/>
        </w:rPr>
        <w:t xml:space="preserve"> Cibermedios</w:t>
      </w:r>
      <w:r w:rsidRPr="00EC2526">
        <w:rPr>
          <w:rFonts w:ascii="Times New Roman" w:hAnsi="Times New Roman" w:cs="Times New Roman"/>
          <w:sz w:val="24"/>
          <w:szCs w:val="24"/>
          <w:lang w:val="es-ES"/>
        </w:rPr>
        <w:t>, calidad periodística, fuentes informativas, agenda mediática, géneros periodísticos.</w:t>
      </w:r>
    </w:p>
    <w:p w14:paraId="6155E745" w14:textId="77777777" w:rsidR="002D31AD" w:rsidRPr="00EC2526" w:rsidRDefault="002D31AD" w:rsidP="00A068C4">
      <w:pPr>
        <w:autoSpaceDE w:val="0"/>
        <w:autoSpaceDN w:val="0"/>
        <w:adjustRightInd w:val="0"/>
        <w:spacing w:line="360" w:lineRule="auto"/>
        <w:jc w:val="both"/>
        <w:rPr>
          <w:rFonts w:ascii="Times New Roman" w:hAnsi="Times New Roman" w:cs="Times New Roman"/>
          <w:b/>
          <w:bCs/>
          <w:sz w:val="24"/>
          <w:szCs w:val="24"/>
          <w:lang w:val="es-ES"/>
        </w:rPr>
      </w:pPr>
    </w:p>
    <w:p w14:paraId="37962BF1" w14:textId="77777777" w:rsidR="002D31AD" w:rsidRPr="00EC2526" w:rsidRDefault="002D31AD" w:rsidP="00A068C4">
      <w:pPr>
        <w:autoSpaceDE w:val="0"/>
        <w:autoSpaceDN w:val="0"/>
        <w:adjustRightInd w:val="0"/>
        <w:spacing w:line="360" w:lineRule="auto"/>
        <w:jc w:val="both"/>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br w:type="page"/>
      </w:r>
    </w:p>
    <w:p w14:paraId="17208948" w14:textId="77777777" w:rsidR="00897026" w:rsidRPr="00EC2526" w:rsidRDefault="004065CE" w:rsidP="00A068C4">
      <w:pPr>
        <w:autoSpaceDE w:val="0"/>
        <w:autoSpaceDN w:val="0"/>
        <w:adjustRightInd w:val="0"/>
        <w:spacing w:line="360" w:lineRule="auto"/>
        <w:jc w:val="both"/>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lastRenderedPageBreak/>
        <w:t>DECLARACIÓN DE PRINCIPIOS</w:t>
      </w:r>
    </w:p>
    <w:p w14:paraId="563F42A2" w14:textId="77777777" w:rsidR="00B6061E" w:rsidRPr="00EC2526" w:rsidRDefault="00B6061E" w:rsidP="00A068C4">
      <w:pPr>
        <w:autoSpaceDE w:val="0"/>
        <w:autoSpaceDN w:val="0"/>
        <w:adjustRightInd w:val="0"/>
        <w:spacing w:line="360" w:lineRule="auto"/>
        <w:jc w:val="both"/>
        <w:rPr>
          <w:rFonts w:ascii="Times New Roman" w:hAnsi="Times New Roman" w:cs="Times New Roman"/>
          <w:bCs/>
          <w:sz w:val="24"/>
          <w:szCs w:val="24"/>
          <w:lang w:val="es-ES"/>
        </w:rPr>
      </w:pPr>
    </w:p>
    <w:p w14:paraId="53EC1286" w14:textId="77777777" w:rsidR="004065CE" w:rsidRPr="00EC2526" w:rsidRDefault="004065CE" w:rsidP="00A068C4">
      <w:pPr>
        <w:autoSpaceDE w:val="0"/>
        <w:autoSpaceDN w:val="0"/>
        <w:adjustRightInd w:val="0"/>
        <w:spacing w:line="360" w:lineRule="auto"/>
        <w:jc w:val="both"/>
        <w:rPr>
          <w:rFonts w:ascii="Times New Roman" w:hAnsi="Times New Roman" w:cs="Times New Roman"/>
          <w:bCs/>
          <w:sz w:val="24"/>
          <w:szCs w:val="24"/>
          <w:lang w:val="es-ES"/>
        </w:rPr>
      </w:pPr>
      <w:r w:rsidRPr="00EC2526">
        <w:rPr>
          <w:rFonts w:ascii="Times New Roman" w:hAnsi="Times New Roman" w:cs="Times New Roman"/>
          <w:bCs/>
          <w:sz w:val="24"/>
          <w:szCs w:val="24"/>
          <w:lang w:val="es-ES"/>
        </w:rPr>
        <w:t>El presente Trabajo de Titulación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w:t>
      </w:r>
      <w:r w:rsidR="00544296" w:rsidRPr="00EC2526">
        <w:rPr>
          <w:rFonts w:ascii="Times New Roman" w:hAnsi="Times New Roman" w:cs="Times New Roman"/>
          <w:bCs/>
          <w:sz w:val="24"/>
          <w:szCs w:val="24"/>
          <w:lang w:val="es-ES"/>
        </w:rPr>
        <w:t xml:space="preserve"> su</w:t>
      </w:r>
      <w:r w:rsidRPr="00EC2526">
        <w:rPr>
          <w:rFonts w:ascii="Times New Roman" w:hAnsi="Times New Roman" w:cs="Times New Roman"/>
          <w:bCs/>
          <w:sz w:val="24"/>
          <w:szCs w:val="24"/>
          <w:lang w:val="es-ES"/>
        </w:rPr>
        <w:t xml:space="preserve"> lectura, a la vez que cedo los derechos de publicación a la Universidad de Los Hemisferios.</w:t>
      </w:r>
    </w:p>
    <w:p w14:paraId="228F7812" w14:textId="77777777" w:rsidR="00897026" w:rsidRPr="00EC2526" w:rsidRDefault="004065CE" w:rsidP="00A068C4">
      <w:pPr>
        <w:autoSpaceDE w:val="0"/>
        <w:autoSpaceDN w:val="0"/>
        <w:adjustRightInd w:val="0"/>
        <w:spacing w:line="360" w:lineRule="auto"/>
        <w:jc w:val="both"/>
        <w:rPr>
          <w:rFonts w:ascii="Times New Roman" w:hAnsi="Times New Roman" w:cs="Times New Roman"/>
          <w:bCs/>
          <w:sz w:val="24"/>
          <w:szCs w:val="24"/>
          <w:lang w:val="es-ES"/>
        </w:rPr>
      </w:pPr>
      <w:r w:rsidRPr="00EC2526">
        <w:rPr>
          <w:rFonts w:ascii="Times New Roman" w:hAnsi="Times New Roman" w:cs="Times New Roman"/>
          <w:bCs/>
          <w:sz w:val="24"/>
          <w:szCs w:val="24"/>
          <w:lang w:val="es-ES"/>
        </w:rPr>
        <w:t>De comprobarse que no cumplí con las estipulaciones éticas, incurriendo en caso de plagio, me someto a las determinaciones que la propia Universidad plantee. Asimismo, no podré disponer del contenido de la presente investigación a menos que eleve por escrito el reque</w:t>
      </w:r>
      <w:r w:rsidR="00544296" w:rsidRPr="00EC2526">
        <w:rPr>
          <w:rFonts w:ascii="Times New Roman" w:hAnsi="Times New Roman" w:cs="Times New Roman"/>
          <w:bCs/>
          <w:sz w:val="24"/>
          <w:szCs w:val="24"/>
          <w:lang w:val="es-ES"/>
        </w:rPr>
        <w:t>rimiento para su evaluación al</w:t>
      </w:r>
      <w:r w:rsidRPr="00EC2526">
        <w:rPr>
          <w:rFonts w:ascii="Times New Roman" w:hAnsi="Times New Roman" w:cs="Times New Roman"/>
          <w:bCs/>
          <w:sz w:val="24"/>
          <w:szCs w:val="24"/>
          <w:lang w:val="es-ES"/>
        </w:rPr>
        <w:t xml:space="preserve"> Consejo Superior de la Universidad de Los Hemisferios.</w:t>
      </w:r>
    </w:p>
    <w:p w14:paraId="74FE18C3" w14:textId="77777777" w:rsidR="00B6061E" w:rsidRPr="00EC2526" w:rsidRDefault="00B6061E" w:rsidP="00A068C4">
      <w:pPr>
        <w:autoSpaceDE w:val="0"/>
        <w:autoSpaceDN w:val="0"/>
        <w:adjustRightInd w:val="0"/>
        <w:spacing w:line="360" w:lineRule="auto"/>
        <w:jc w:val="both"/>
        <w:rPr>
          <w:rFonts w:ascii="Times New Roman" w:hAnsi="Times New Roman" w:cs="Times New Roman"/>
          <w:bCs/>
          <w:sz w:val="24"/>
          <w:szCs w:val="24"/>
          <w:lang w:val="es-ES"/>
        </w:rPr>
      </w:pPr>
    </w:p>
    <w:p w14:paraId="5308E2F4" w14:textId="77777777" w:rsidR="00B6061E" w:rsidRPr="00EC2526" w:rsidRDefault="00B6061E" w:rsidP="00A068C4">
      <w:pPr>
        <w:autoSpaceDE w:val="0"/>
        <w:autoSpaceDN w:val="0"/>
        <w:adjustRightInd w:val="0"/>
        <w:spacing w:line="360" w:lineRule="auto"/>
        <w:jc w:val="both"/>
        <w:rPr>
          <w:rFonts w:ascii="Times New Roman" w:hAnsi="Times New Roman" w:cs="Times New Roman"/>
          <w:bCs/>
          <w:sz w:val="24"/>
          <w:szCs w:val="24"/>
          <w:lang w:val="es-ES"/>
        </w:rPr>
      </w:pPr>
    </w:p>
    <w:p w14:paraId="16F79D0F" w14:textId="77777777" w:rsidR="004065CE" w:rsidRPr="00EC2526" w:rsidRDefault="004065CE" w:rsidP="00A068C4">
      <w:pPr>
        <w:autoSpaceDE w:val="0"/>
        <w:autoSpaceDN w:val="0"/>
        <w:adjustRightInd w:val="0"/>
        <w:spacing w:line="360" w:lineRule="auto"/>
        <w:jc w:val="both"/>
        <w:rPr>
          <w:rFonts w:ascii="Times New Roman" w:hAnsi="Times New Roman" w:cs="Times New Roman"/>
          <w:bCs/>
          <w:sz w:val="24"/>
          <w:szCs w:val="24"/>
          <w:lang w:val="es-ES"/>
        </w:rPr>
      </w:pPr>
      <w:r w:rsidRPr="00EC2526">
        <w:rPr>
          <w:rFonts w:ascii="Times New Roman" w:hAnsi="Times New Roman" w:cs="Times New Roman"/>
          <w:bCs/>
          <w:sz w:val="24"/>
          <w:szCs w:val="24"/>
          <w:lang w:val="es-ES"/>
        </w:rPr>
        <w:t xml:space="preserve">Esteban David Ponce Garzón </w:t>
      </w:r>
    </w:p>
    <w:p w14:paraId="345109F0" w14:textId="77777777" w:rsidR="00897026" w:rsidRPr="00EC2526" w:rsidRDefault="004065CE" w:rsidP="00A068C4">
      <w:pPr>
        <w:autoSpaceDE w:val="0"/>
        <w:autoSpaceDN w:val="0"/>
        <w:adjustRightInd w:val="0"/>
        <w:spacing w:line="360" w:lineRule="auto"/>
        <w:jc w:val="both"/>
        <w:rPr>
          <w:rFonts w:ascii="Times New Roman" w:hAnsi="Times New Roman" w:cs="Times New Roman"/>
          <w:bCs/>
          <w:sz w:val="24"/>
          <w:szCs w:val="24"/>
          <w:lang w:val="es-ES"/>
        </w:rPr>
      </w:pPr>
      <w:r w:rsidRPr="00EC2526">
        <w:rPr>
          <w:rFonts w:ascii="Times New Roman" w:hAnsi="Times New Roman" w:cs="Times New Roman"/>
          <w:bCs/>
          <w:sz w:val="24"/>
          <w:szCs w:val="24"/>
          <w:lang w:val="es-ES"/>
        </w:rPr>
        <w:t>C.I. 1719655936</w:t>
      </w:r>
    </w:p>
    <w:p w14:paraId="23F70C96" w14:textId="77777777" w:rsidR="00277285" w:rsidRPr="00EC2526" w:rsidRDefault="002D31AD"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br w:type="page"/>
      </w:r>
    </w:p>
    <w:sdt>
      <w:sdtPr>
        <w:rPr>
          <w:rFonts w:ascii="Times New Roman" w:eastAsiaTheme="minorEastAsia" w:hAnsi="Times New Roman" w:cs="Times New Roman"/>
          <w:b w:val="0"/>
          <w:bCs w:val="0"/>
          <w:color w:val="auto"/>
          <w:sz w:val="24"/>
          <w:szCs w:val="24"/>
          <w:lang w:val="es-ES"/>
        </w:rPr>
        <w:id w:val="1841435646"/>
        <w:docPartObj>
          <w:docPartGallery w:val="Table of Contents"/>
          <w:docPartUnique/>
        </w:docPartObj>
      </w:sdtPr>
      <w:sdtEndPr/>
      <w:sdtContent>
        <w:p w14:paraId="57AAAC82" w14:textId="77777777" w:rsidR="00897026" w:rsidRPr="00EC2526" w:rsidRDefault="00CF3EF0" w:rsidP="00A068C4">
          <w:pPr>
            <w:pStyle w:val="TtulodeTDC"/>
            <w:keepNext w:val="0"/>
            <w:keepLines w:val="0"/>
            <w:spacing w:before="0" w:after="200" w:line="360" w:lineRule="auto"/>
            <w:jc w:val="both"/>
            <w:rPr>
              <w:rFonts w:ascii="Times New Roman" w:hAnsi="Times New Roman" w:cs="Times New Roman"/>
              <w:color w:val="auto"/>
              <w:sz w:val="24"/>
              <w:szCs w:val="24"/>
              <w:lang w:val="es-ES"/>
            </w:rPr>
          </w:pPr>
          <w:r w:rsidRPr="00EC2526">
            <w:rPr>
              <w:rFonts w:ascii="Times New Roman" w:hAnsi="Times New Roman" w:cs="Times New Roman"/>
              <w:color w:val="auto"/>
              <w:sz w:val="24"/>
              <w:szCs w:val="24"/>
              <w:lang w:val="es-ES"/>
            </w:rPr>
            <w:t>ÍNDICE</w:t>
          </w:r>
        </w:p>
        <w:p w14:paraId="49A8E525" w14:textId="77777777" w:rsidR="00B6061E" w:rsidRPr="00EC2526" w:rsidRDefault="00B6061E" w:rsidP="00A068C4">
          <w:pPr>
            <w:spacing w:line="360" w:lineRule="auto"/>
            <w:rPr>
              <w:rFonts w:ascii="Times New Roman" w:hAnsi="Times New Roman" w:cs="Times New Roman"/>
              <w:sz w:val="24"/>
              <w:szCs w:val="24"/>
              <w:lang w:val="es-ES"/>
            </w:rPr>
          </w:pPr>
        </w:p>
        <w:p w14:paraId="6F6BA830" w14:textId="77777777" w:rsidR="002225FA" w:rsidRPr="00EC2526" w:rsidRDefault="007A32A6" w:rsidP="00EC2526">
          <w:pPr>
            <w:pStyle w:val="TDC1"/>
            <w:tabs>
              <w:tab w:val="left" w:pos="440"/>
              <w:tab w:val="right" w:leader="dot" w:pos="8494"/>
            </w:tabs>
            <w:spacing w:line="360" w:lineRule="auto"/>
            <w:rPr>
              <w:rFonts w:ascii="Times New Roman" w:hAnsi="Times New Roman" w:cs="Times New Roman"/>
              <w:noProof/>
              <w:sz w:val="24"/>
              <w:szCs w:val="24"/>
              <w:lang w:val="es-ES"/>
            </w:rPr>
          </w:pPr>
          <w:r w:rsidRPr="00EC2526">
            <w:rPr>
              <w:rFonts w:ascii="Times New Roman" w:hAnsi="Times New Roman" w:cs="Times New Roman"/>
              <w:sz w:val="24"/>
              <w:szCs w:val="24"/>
              <w:lang w:val="es-ES"/>
            </w:rPr>
            <w:fldChar w:fldCharType="begin"/>
          </w:r>
          <w:r w:rsidR="000F6588" w:rsidRPr="00EC2526">
            <w:rPr>
              <w:rFonts w:ascii="Times New Roman" w:hAnsi="Times New Roman" w:cs="Times New Roman"/>
              <w:sz w:val="24"/>
              <w:szCs w:val="24"/>
              <w:lang w:val="es-ES"/>
            </w:rPr>
            <w:instrText xml:space="preserve"> TOC \o "1-3" \h \z \u </w:instrText>
          </w:r>
          <w:r w:rsidRPr="00EC2526">
            <w:rPr>
              <w:rFonts w:ascii="Times New Roman" w:hAnsi="Times New Roman" w:cs="Times New Roman"/>
              <w:sz w:val="24"/>
              <w:szCs w:val="24"/>
              <w:lang w:val="es-ES"/>
            </w:rPr>
            <w:fldChar w:fldCharType="separate"/>
          </w:r>
          <w:hyperlink w:anchor="_Toc452663437" w:history="1">
            <w:r w:rsidR="002225FA" w:rsidRPr="00EC2526">
              <w:rPr>
                <w:rStyle w:val="Hipervnculo"/>
                <w:rFonts w:ascii="Times New Roman" w:hAnsi="Times New Roman" w:cs="Times New Roman"/>
                <w:noProof/>
                <w:sz w:val="24"/>
                <w:szCs w:val="24"/>
                <w:lang w:val="es-ES"/>
              </w:rPr>
              <w:t>1.</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Introducción</w:t>
            </w:r>
            <w:r w:rsidR="002225FA" w:rsidRPr="00EC2526">
              <w:rPr>
                <w:rFonts w:ascii="Times New Roman" w:hAnsi="Times New Roman" w:cs="Times New Roman"/>
                <w:noProof/>
                <w:webHidden/>
                <w:sz w:val="24"/>
                <w:szCs w:val="24"/>
                <w:lang w:val="es-ES"/>
              </w:rPr>
              <w:tab/>
            </w:r>
            <w:r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_Toc452663437 \h </w:instrText>
            </w:r>
            <w:r w:rsidRPr="00EC2526">
              <w:rPr>
                <w:rFonts w:ascii="Times New Roman" w:hAnsi="Times New Roman" w:cs="Times New Roman"/>
                <w:noProof/>
                <w:webHidden/>
                <w:sz w:val="24"/>
                <w:szCs w:val="24"/>
                <w:lang w:val="es-ES"/>
              </w:rPr>
            </w:r>
            <w:r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7</w:t>
            </w:r>
            <w:r w:rsidRPr="00EC2526">
              <w:rPr>
                <w:rFonts w:ascii="Times New Roman" w:hAnsi="Times New Roman" w:cs="Times New Roman"/>
                <w:noProof/>
                <w:webHidden/>
                <w:sz w:val="24"/>
                <w:szCs w:val="24"/>
                <w:lang w:val="es-ES"/>
              </w:rPr>
              <w:fldChar w:fldCharType="end"/>
            </w:r>
          </w:hyperlink>
        </w:p>
        <w:p w14:paraId="10201AEC"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38" w:history="1">
            <w:r w:rsidR="002225FA" w:rsidRPr="00EC2526">
              <w:rPr>
                <w:rStyle w:val="Hipervnculo"/>
                <w:rFonts w:ascii="Times New Roman" w:hAnsi="Times New Roman" w:cs="Times New Roman"/>
                <w:noProof/>
                <w:sz w:val="24"/>
                <w:szCs w:val="24"/>
                <w:lang w:val="es-ES"/>
              </w:rPr>
              <w:t>1.1.</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Justificación y antecedentes del trabajo</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_Toc452663438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7</w:t>
            </w:r>
            <w:r w:rsidR="007A32A6" w:rsidRPr="00EC2526">
              <w:rPr>
                <w:rFonts w:ascii="Times New Roman" w:hAnsi="Times New Roman" w:cs="Times New Roman"/>
                <w:noProof/>
                <w:webHidden/>
                <w:sz w:val="24"/>
                <w:szCs w:val="24"/>
                <w:lang w:val="es-ES"/>
              </w:rPr>
              <w:fldChar w:fldCharType="end"/>
            </w:r>
          </w:hyperlink>
        </w:p>
        <w:p w14:paraId="3AB58F59" w14:textId="77777777" w:rsidR="002225FA" w:rsidRPr="00EC2526" w:rsidRDefault="005765B9" w:rsidP="00EC2526">
          <w:pPr>
            <w:pStyle w:val="TDC1"/>
            <w:tabs>
              <w:tab w:val="left" w:pos="440"/>
              <w:tab w:val="right" w:leader="dot" w:pos="8494"/>
            </w:tabs>
            <w:spacing w:line="360" w:lineRule="auto"/>
            <w:rPr>
              <w:rFonts w:ascii="Times New Roman" w:hAnsi="Times New Roman" w:cs="Times New Roman"/>
              <w:noProof/>
              <w:sz w:val="24"/>
              <w:szCs w:val="24"/>
              <w:lang w:val="es-ES"/>
            </w:rPr>
          </w:pPr>
          <w:hyperlink w:anchor="_Toc452663439" w:history="1">
            <w:r w:rsidR="002225FA" w:rsidRPr="00EC2526">
              <w:rPr>
                <w:rStyle w:val="Hipervnculo"/>
                <w:rFonts w:ascii="Times New Roman" w:hAnsi="Times New Roman" w:cs="Times New Roman"/>
                <w:noProof/>
                <w:sz w:val="24"/>
                <w:szCs w:val="24"/>
                <w:lang w:val="es-ES"/>
              </w:rPr>
              <w:t>2.</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Problematización</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_Toc452663439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9</w:t>
            </w:r>
            <w:r w:rsidR="007A32A6" w:rsidRPr="00EC2526">
              <w:rPr>
                <w:rFonts w:ascii="Times New Roman" w:hAnsi="Times New Roman" w:cs="Times New Roman"/>
                <w:noProof/>
                <w:webHidden/>
                <w:sz w:val="24"/>
                <w:szCs w:val="24"/>
                <w:lang w:val="es-ES"/>
              </w:rPr>
              <w:fldChar w:fldCharType="end"/>
            </w:r>
          </w:hyperlink>
        </w:p>
        <w:p w14:paraId="62492B56" w14:textId="77777777" w:rsidR="002225FA" w:rsidRPr="00EC2526" w:rsidRDefault="005765B9" w:rsidP="00EC2526">
          <w:pPr>
            <w:pStyle w:val="TDC1"/>
            <w:tabs>
              <w:tab w:val="left" w:pos="440"/>
              <w:tab w:val="right" w:leader="dot" w:pos="8494"/>
            </w:tabs>
            <w:spacing w:line="360" w:lineRule="auto"/>
            <w:rPr>
              <w:rFonts w:ascii="Times New Roman" w:hAnsi="Times New Roman" w:cs="Times New Roman"/>
              <w:noProof/>
              <w:sz w:val="24"/>
              <w:szCs w:val="24"/>
              <w:lang w:val="es-ES"/>
            </w:rPr>
          </w:pPr>
          <w:hyperlink w:anchor="_Toc452663440" w:history="1">
            <w:r w:rsidR="002225FA" w:rsidRPr="00EC2526">
              <w:rPr>
                <w:rStyle w:val="Hipervnculo"/>
                <w:rFonts w:ascii="Times New Roman" w:hAnsi="Times New Roman" w:cs="Times New Roman"/>
                <w:noProof/>
                <w:sz w:val="24"/>
                <w:szCs w:val="24"/>
                <w:lang w:val="es-ES"/>
              </w:rPr>
              <w:t>3.</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Metodología</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_Toc452663440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10</w:t>
            </w:r>
            <w:r w:rsidR="007A32A6" w:rsidRPr="00EC2526">
              <w:rPr>
                <w:rFonts w:ascii="Times New Roman" w:hAnsi="Times New Roman" w:cs="Times New Roman"/>
                <w:noProof/>
                <w:webHidden/>
                <w:sz w:val="24"/>
                <w:szCs w:val="24"/>
                <w:lang w:val="es-ES"/>
              </w:rPr>
              <w:fldChar w:fldCharType="end"/>
            </w:r>
          </w:hyperlink>
        </w:p>
        <w:p w14:paraId="2C107290" w14:textId="77777777" w:rsidR="002225FA" w:rsidRPr="00EC2526" w:rsidRDefault="005765B9" w:rsidP="00EC2526">
          <w:pPr>
            <w:pStyle w:val="TDC1"/>
            <w:tabs>
              <w:tab w:val="left" w:pos="440"/>
              <w:tab w:val="right" w:leader="dot" w:pos="8494"/>
            </w:tabs>
            <w:spacing w:line="360" w:lineRule="auto"/>
            <w:rPr>
              <w:rFonts w:ascii="Times New Roman" w:hAnsi="Times New Roman" w:cs="Times New Roman"/>
              <w:noProof/>
              <w:sz w:val="24"/>
              <w:szCs w:val="24"/>
              <w:lang w:val="es-ES"/>
            </w:rPr>
          </w:pPr>
          <w:hyperlink w:anchor="_Toc452663441" w:history="1">
            <w:r w:rsidR="002225FA" w:rsidRPr="00EC2526">
              <w:rPr>
                <w:rStyle w:val="Hipervnculo"/>
                <w:rFonts w:ascii="Times New Roman" w:hAnsi="Times New Roman" w:cs="Times New Roman"/>
                <w:noProof/>
                <w:sz w:val="24"/>
                <w:szCs w:val="24"/>
                <w:lang w:val="es-ES"/>
              </w:rPr>
              <w:t>4</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Marco Referencial</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_Toc452663441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12</w:t>
            </w:r>
            <w:r w:rsidR="007A32A6" w:rsidRPr="00EC2526">
              <w:rPr>
                <w:rFonts w:ascii="Times New Roman" w:hAnsi="Times New Roman" w:cs="Times New Roman"/>
                <w:noProof/>
                <w:webHidden/>
                <w:sz w:val="24"/>
                <w:szCs w:val="24"/>
                <w:lang w:val="es-ES"/>
              </w:rPr>
              <w:fldChar w:fldCharType="end"/>
            </w:r>
          </w:hyperlink>
        </w:p>
        <w:p w14:paraId="0E07BC82"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43" w:history="1">
            <w:r w:rsidR="002225FA" w:rsidRPr="00EC2526">
              <w:rPr>
                <w:rStyle w:val="Hipervnculo"/>
                <w:rFonts w:ascii="Times New Roman" w:hAnsi="Times New Roman" w:cs="Times New Roman"/>
                <w:noProof/>
                <w:sz w:val="24"/>
                <w:szCs w:val="24"/>
                <w:lang w:val="es-ES"/>
              </w:rPr>
              <w:t>4.1.</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Nuevos Medios</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_Toc452663443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12</w:t>
            </w:r>
            <w:r w:rsidR="007A32A6" w:rsidRPr="00EC2526">
              <w:rPr>
                <w:rFonts w:ascii="Times New Roman" w:hAnsi="Times New Roman" w:cs="Times New Roman"/>
                <w:noProof/>
                <w:webHidden/>
                <w:sz w:val="24"/>
                <w:szCs w:val="24"/>
                <w:lang w:val="es-ES"/>
              </w:rPr>
              <w:fldChar w:fldCharType="end"/>
            </w:r>
          </w:hyperlink>
        </w:p>
        <w:p w14:paraId="59D7718F"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44" w:history="1">
            <w:r w:rsidR="002225FA" w:rsidRPr="00EC2526">
              <w:rPr>
                <w:rStyle w:val="Hipervnculo"/>
                <w:rFonts w:ascii="Times New Roman" w:hAnsi="Times New Roman" w:cs="Times New Roman"/>
                <w:noProof/>
                <w:sz w:val="24"/>
                <w:szCs w:val="24"/>
                <w:lang w:val="es-ES"/>
              </w:rPr>
              <w:t>4.2.</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Periodismo Digital</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_Toc452663444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13</w:t>
            </w:r>
            <w:r w:rsidR="007A32A6" w:rsidRPr="00EC2526">
              <w:rPr>
                <w:rFonts w:ascii="Times New Roman" w:hAnsi="Times New Roman" w:cs="Times New Roman"/>
                <w:noProof/>
                <w:webHidden/>
                <w:sz w:val="24"/>
                <w:szCs w:val="24"/>
                <w:lang w:val="es-ES"/>
              </w:rPr>
              <w:fldChar w:fldCharType="end"/>
            </w:r>
          </w:hyperlink>
        </w:p>
        <w:p w14:paraId="392C6CD7"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45" w:history="1">
            <w:r w:rsidR="002225FA" w:rsidRPr="00EC2526">
              <w:rPr>
                <w:rStyle w:val="Hipervnculo"/>
                <w:rFonts w:ascii="Times New Roman" w:hAnsi="Times New Roman" w:cs="Times New Roman"/>
                <w:noProof/>
                <w:sz w:val="24"/>
                <w:szCs w:val="24"/>
                <w:lang w:val="es-ES"/>
              </w:rPr>
              <w:t>4.3.</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Medios Digitales</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_Toc452663445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15</w:t>
            </w:r>
            <w:r w:rsidR="007A32A6" w:rsidRPr="00EC2526">
              <w:rPr>
                <w:rFonts w:ascii="Times New Roman" w:hAnsi="Times New Roman" w:cs="Times New Roman"/>
                <w:noProof/>
                <w:webHidden/>
                <w:sz w:val="24"/>
                <w:szCs w:val="24"/>
                <w:lang w:val="es-ES"/>
              </w:rPr>
              <w:fldChar w:fldCharType="end"/>
            </w:r>
          </w:hyperlink>
        </w:p>
        <w:p w14:paraId="7858518A"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46" w:history="1">
            <w:r w:rsidR="002225FA" w:rsidRPr="00EC2526">
              <w:rPr>
                <w:rStyle w:val="Hipervnculo"/>
                <w:rFonts w:ascii="Times New Roman" w:hAnsi="Times New Roman" w:cs="Times New Roman"/>
                <w:noProof/>
                <w:sz w:val="24"/>
                <w:szCs w:val="24"/>
                <w:lang w:val="es-ES"/>
              </w:rPr>
              <w:t>4.4.</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Documentación Informativa</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_Toc452663446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17</w:t>
            </w:r>
            <w:r w:rsidR="007A32A6" w:rsidRPr="00EC2526">
              <w:rPr>
                <w:rFonts w:ascii="Times New Roman" w:hAnsi="Times New Roman" w:cs="Times New Roman"/>
                <w:noProof/>
                <w:webHidden/>
                <w:sz w:val="24"/>
                <w:szCs w:val="24"/>
                <w:lang w:val="es-ES"/>
              </w:rPr>
              <w:fldChar w:fldCharType="end"/>
            </w:r>
          </w:hyperlink>
        </w:p>
        <w:p w14:paraId="6F3D0860"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47" w:history="1">
            <w:r w:rsidR="002225FA" w:rsidRPr="00EC2526">
              <w:rPr>
                <w:rStyle w:val="Hipervnculo"/>
                <w:rFonts w:ascii="Times New Roman" w:hAnsi="Times New Roman" w:cs="Times New Roman"/>
                <w:noProof/>
                <w:sz w:val="24"/>
                <w:szCs w:val="24"/>
                <w:lang w:val="es-ES"/>
              </w:rPr>
              <w:t>4.5.</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Fuentes Informativas</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_Toc452663447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18</w:t>
            </w:r>
            <w:r w:rsidR="007A32A6" w:rsidRPr="00EC2526">
              <w:rPr>
                <w:rFonts w:ascii="Times New Roman" w:hAnsi="Times New Roman" w:cs="Times New Roman"/>
                <w:noProof/>
                <w:webHidden/>
                <w:sz w:val="24"/>
                <w:szCs w:val="24"/>
                <w:lang w:val="es-ES"/>
              </w:rPr>
              <w:fldChar w:fldCharType="end"/>
            </w:r>
          </w:hyperlink>
        </w:p>
        <w:p w14:paraId="137744C9"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48" w:history="1">
            <w:r w:rsidR="002225FA" w:rsidRPr="00EC2526">
              <w:rPr>
                <w:rStyle w:val="Hipervnculo"/>
                <w:rFonts w:ascii="Times New Roman" w:hAnsi="Times New Roman" w:cs="Times New Roman"/>
                <w:noProof/>
                <w:sz w:val="24"/>
                <w:szCs w:val="24"/>
                <w:lang w:val="es-ES"/>
              </w:rPr>
              <w:t>4.6.</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Calidad Periodística</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_Toc452663448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21</w:t>
            </w:r>
            <w:r w:rsidR="007A32A6" w:rsidRPr="00EC2526">
              <w:rPr>
                <w:rFonts w:ascii="Times New Roman" w:hAnsi="Times New Roman" w:cs="Times New Roman"/>
                <w:noProof/>
                <w:webHidden/>
                <w:sz w:val="24"/>
                <w:szCs w:val="24"/>
                <w:lang w:val="es-ES"/>
              </w:rPr>
              <w:fldChar w:fldCharType="end"/>
            </w:r>
          </w:hyperlink>
        </w:p>
        <w:p w14:paraId="61969AE0" w14:textId="77777777" w:rsidR="002225FA" w:rsidRPr="00EC2526" w:rsidRDefault="005765B9" w:rsidP="00EC2526">
          <w:pPr>
            <w:pStyle w:val="TDC1"/>
            <w:tabs>
              <w:tab w:val="left" w:pos="440"/>
              <w:tab w:val="right" w:leader="dot" w:pos="8494"/>
            </w:tabs>
            <w:spacing w:line="360" w:lineRule="auto"/>
            <w:rPr>
              <w:rFonts w:ascii="Times New Roman" w:hAnsi="Times New Roman" w:cs="Times New Roman"/>
              <w:noProof/>
              <w:sz w:val="24"/>
              <w:szCs w:val="24"/>
              <w:lang w:val="es-ES"/>
            </w:rPr>
          </w:pPr>
          <w:hyperlink w:anchor="_Toc452663449" w:history="1">
            <w:r w:rsidR="002225FA" w:rsidRPr="00EC2526">
              <w:rPr>
                <w:rStyle w:val="Hipervnculo"/>
                <w:rFonts w:ascii="Times New Roman" w:hAnsi="Times New Roman" w:cs="Times New Roman"/>
                <w:noProof/>
                <w:sz w:val="24"/>
                <w:szCs w:val="24"/>
                <w:lang w:val="es-ES"/>
              </w:rPr>
              <w:t>5</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Hallazgos</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_Toc452663449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22</w:t>
            </w:r>
            <w:r w:rsidR="007A32A6" w:rsidRPr="00EC2526">
              <w:rPr>
                <w:rFonts w:ascii="Times New Roman" w:hAnsi="Times New Roman" w:cs="Times New Roman"/>
                <w:noProof/>
                <w:webHidden/>
                <w:sz w:val="24"/>
                <w:szCs w:val="24"/>
                <w:lang w:val="es-ES"/>
              </w:rPr>
              <w:fldChar w:fldCharType="end"/>
            </w:r>
          </w:hyperlink>
        </w:p>
        <w:p w14:paraId="69C064A1" w14:textId="77777777" w:rsidR="002225FA" w:rsidRPr="00EC2526" w:rsidRDefault="005765B9" w:rsidP="00EC2526">
          <w:pPr>
            <w:pStyle w:val="TDC2"/>
            <w:tabs>
              <w:tab w:val="right" w:leader="dot" w:pos="8494"/>
            </w:tabs>
            <w:spacing w:line="360" w:lineRule="auto"/>
            <w:rPr>
              <w:rFonts w:ascii="Times New Roman" w:hAnsi="Times New Roman" w:cs="Times New Roman"/>
              <w:noProof/>
              <w:sz w:val="24"/>
              <w:szCs w:val="24"/>
              <w:lang w:val="es-ES"/>
            </w:rPr>
          </w:pPr>
          <w:hyperlink w:anchor="_Toc452663450" w:history="1">
            <w:r w:rsidR="002225FA" w:rsidRPr="00EC2526">
              <w:rPr>
                <w:rStyle w:val="Hipervnculo"/>
                <w:rFonts w:ascii="Times New Roman" w:hAnsi="Times New Roman" w:cs="Times New Roman"/>
                <w:noProof/>
                <w:sz w:val="24"/>
                <w:szCs w:val="24"/>
                <w:lang w:val="es-ES"/>
              </w:rPr>
              <w:t>5.1 Variables Generales</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_Toc452663450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23</w:t>
            </w:r>
            <w:r w:rsidR="007A32A6" w:rsidRPr="00EC2526">
              <w:rPr>
                <w:rFonts w:ascii="Times New Roman" w:hAnsi="Times New Roman" w:cs="Times New Roman"/>
                <w:noProof/>
                <w:webHidden/>
                <w:sz w:val="24"/>
                <w:szCs w:val="24"/>
                <w:lang w:val="es-ES"/>
              </w:rPr>
              <w:fldChar w:fldCharType="end"/>
            </w:r>
          </w:hyperlink>
        </w:p>
        <w:p w14:paraId="14E16BDA"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51" w:history="1">
            <w:r w:rsidR="002225FA" w:rsidRPr="00EC2526">
              <w:rPr>
                <w:rStyle w:val="Hipervnculo"/>
                <w:rFonts w:ascii="Times New Roman" w:hAnsi="Times New Roman" w:cs="Times New Roman"/>
                <w:noProof/>
                <w:sz w:val="24"/>
                <w:szCs w:val="24"/>
                <w:lang w:val="es-ES"/>
              </w:rPr>
              <w:t>5.2</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Variables de Fuentes</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_Toc452663451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24</w:t>
            </w:r>
            <w:r w:rsidR="007A32A6" w:rsidRPr="00EC2526">
              <w:rPr>
                <w:rFonts w:ascii="Times New Roman" w:hAnsi="Times New Roman" w:cs="Times New Roman"/>
                <w:noProof/>
                <w:webHidden/>
                <w:sz w:val="24"/>
                <w:szCs w:val="24"/>
                <w:lang w:val="es-ES"/>
              </w:rPr>
              <w:fldChar w:fldCharType="end"/>
            </w:r>
          </w:hyperlink>
        </w:p>
        <w:p w14:paraId="26F34B3C"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52" w:history="1">
            <w:r w:rsidR="002225FA" w:rsidRPr="00EC2526">
              <w:rPr>
                <w:rStyle w:val="Hipervnculo"/>
                <w:rFonts w:ascii="Times New Roman" w:hAnsi="Times New Roman" w:cs="Times New Roman"/>
                <w:noProof/>
                <w:sz w:val="24"/>
                <w:szCs w:val="24"/>
                <w:lang w:val="es-ES"/>
              </w:rPr>
              <w:t>5.3</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Cruce de Variables generales con variables de Fuentes</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_Toc452663452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26</w:t>
            </w:r>
            <w:r w:rsidR="007A32A6" w:rsidRPr="00EC2526">
              <w:rPr>
                <w:rFonts w:ascii="Times New Roman" w:hAnsi="Times New Roman" w:cs="Times New Roman"/>
                <w:noProof/>
                <w:webHidden/>
                <w:sz w:val="24"/>
                <w:szCs w:val="24"/>
                <w:lang w:val="es-ES"/>
              </w:rPr>
              <w:fldChar w:fldCharType="end"/>
            </w:r>
          </w:hyperlink>
        </w:p>
        <w:p w14:paraId="5E9A09BF"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53" w:history="1">
            <w:r w:rsidR="002225FA" w:rsidRPr="00EC2526">
              <w:rPr>
                <w:rStyle w:val="Hipervnculo"/>
                <w:rFonts w:ascii="Times New Roman" w:hAnsi="Times New Roman" w:cs="Times New Roman"/>
                <w:noProof/>
                <w:sz w:val="24"/>
                <w:szCs w:val="24"/>
                <w:lang w:val="es-ES"/>
              </w:rPr>
              <w:t>5.4</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Cruce con variable general Tema</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_Toc452663453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33</w:t>
            </w:r>
            <w:r w:rsidR="007A32A6" w:rsidRPr="00EC2526">
              <w:rPr>
                <w:rFonts w:ascii="Times New Roman" w:hAnsi="Times New Roman" w:cs="Times New Roman"/>
                <w:noProof/>
                <w:webHidden/>
                <w:sz w:val="24"/>
                <w:szCs w:val="24"/>
                <w:lang w:val="es-ES"/>
              </w:rPr>
              <w:fldChar w:fldCharType="end"/>
            </w:r>
          </w:hyperlink>
        </w:p>
        <w:p w14:paraId="5674D321" w14:textId="77777777" w:rsidR="002225FA" w:rsidRPr="00EC2526" w:rsidRDefault="005765B9" w:rsidP="00EC2526">
          <w:pPr>
            <w:pStyle w:val="TDC2"/>
            <w:tabs>
              <w:tab w:val="left" w:pos="880"/>
              <w:tab w:val="right" w:leader="dot" w:pos="8494"/>
            </w:tabs>
            <w:spacing w:line="360" w:lineRule="auto"/>
            <w:rPr>
              <w:rFonts w:ascii="Times New Roman" w:hAnsi="Times New Roman" w:cs="Times New Roman"/>
              <w:noProof/>
              <w:sz w:val="24"/>
              <w:szCs w:val="24"/>
              <w:lang w:val="es-ES"/>
            </w:rPr>
          </w:pPr>
          <w:hyperlink w:anchor="_Toc452663454" w:history="1">
            <w:r w:rsidR="002225FA" w:rsidRPr="00EC2526">
              <w:rPr>
                <w:rStyle w:val="Hipervnculo"/>
                <w:rFonts w:ascii="Times New Roman" w:hAnsi="Times New Roman" w:cs="Times New Roman"/>
                <w:noProof/>
                <w:sz w:val="24"/>
                <w:szCs w:val="24"/>
                <w:lang w:val="es-ES"/>
              </w:rPr>
              <w:t>5.5</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Cruce con variable general Género</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_Toc452663454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39</w:t>
            </w:r>
            <w:r w:rsidR="007A32A6" w:rsidRPr="00EC2526">
              <w:rPr>
                <w:rFonts w:ascii="Times New Roman" w:hAnsi="Times New Roman" w:cs="Times New Roman"/>
                <w:noProof/>
                <w:webHidden/>
                <w:sz w:val="24"/>
                <w:szCs w:val="24"/>
                <w:lang w:val="es-ES"/>
              </w:rPr>
              <w:fldChar w:fldCharType="end"/>
            </w:r>
          </w:hyperlink>
        </w:p>
        <w:p w14:paraId="5AD484A9" w14:textId="77777777" w:rsidR="002225FA" w:rsidRPr="00EC2526" w:rsidRDefault="005765B9" w:rsidP="00EC2526">
          <w:pPr>
            <w:pStyle w:val="TDC1"/>
            <w:tabs>
              <w:tab w:val="left" w:pos="440"/>
              <w:tab w:val="right" w:leader="dot" w:pos="8494"/>
            </w:tabs>
            <w:spacing w:line="360" w:lineRule="auto"/>
            <w:rPr>
              <w:rFonts w:ascii="Times New Roman" w:hAnsi="Times New Roman" w:cs="Times New Roman"/>
              <w:noProof/>
              <w:sz w:val="24"/>
              <w:szCs w:val="24"/>
              <w:lang w:val="es-ES"/>
            </w:rPr>
          </w:pPr>
          <w:hyperlink w:anchor="_Toc452663455" w:history="1">
            <w:r w:rsidR="002225FA" w:rsidRPr="00EC2526">
              <w:rPr>
                <w:rStyle w:val="Hipervnculo"/>
                <w:rFonts w:ascii="Times New Roman" w:hAnsi="Times New Roman" w:cs="Times New Roman"/>
                <w:noProof/>
                <w:sz w:val="24"/>
                <w:szCs w:val="24"/>
                <w:lang w:val="es-ES"/>
              </w:rPr>
              <w:t>6</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Discusión</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_Toc452663455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44</w:t>
            </w:r>
            <w:r w:rsidR="007A32A6" w:rsidRPr="00EC2526">
              <w:rPr>
                <w:rFonts w:ascii="Times New Roman" w:hAnsi="Times New Roman" w:cs="Times New Roman"/>
                <w:noProof/>
                <w:webHidden/>
                <w:sz w:val="24"/>
                <w:szCs w:val="24"/>
                <w:lang w:val="es-ES"/>
              </w:rPr>
              <w:fldChar w:fldCharType="end"/>
            </w:r>
          </w:hyperlink>
        </w:p>
        <w:p w14:paraId="25F221E9" w14:textId="77777777" w:rsidR="002225FA" w:rsidRPr="00EC2526" w:rsidRDefault="005765B9" w:rsidP="00EC2526">
          <w:pPr>
            <w:pStyle w:val="TDC1"/>
            <w:tabs>
              <w:tab w:val="left" w:pos="440"/>
              <w:tab w:val="right" w:leader="dot" w:pos="8494"/>
            </w:tabs>
            <w:spacing w:line="360" w:lineRule="auto"/>
            <w:rPr>
              <w:rFonts w:ascii="Times New Roman" w:hAnsi="Times New Roman" w:cs="Times New Roman"/>
              <w:noProof/>
              <w:sz w:val="24"/>
              <w:szCs w:val="24"/>
              <w:lang w:val="es-ES"/>
            </w:rPr>
          </w:pPr>
          <w:hyperlink w:anchor="_Toc452663456" w:history="1">
            <w:r w:rsidR="002225FA" w:rsidRPr="00EC2526">
              <w:rPr>
                <w:rStyle w:val="Hipervnculo"/>
                <w:rFonts w:ascii="Times New Roman" w:hAnsi="Times New Roman" w:cs="Times New Roman"/>
                <w:noProof/>
                <w:sz w:val="24"/>
                <w:szCs w:val="24"/>
                <w:lang w:val="es-ES"/>
              </w:rPr>
              <w:t>7</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Conclusiones</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_Toc452663456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48</w:t>
            </w:r>
            <w:r w:rsidR="007A32A6" w:rsidRPr="00EC2526">
              <w:rPr>
                <w:rFonts w:ascii="Times New Roman" w:hAnsi="Times New Roman" w:cs="Times New Roman"/>
                <w:noProof/>
                <w:webHidden/>
                <w:sz w:val="24"/>
                <w:szCs w:val="24"/>
                <w:lang w:val="es-ES"/>
              </w:rPr>
              <w:fldChar w:fldCharType="end"/>
            </w:r>
          </w:hyperlink>
        </w:p>
        <w:p w14:paraId="550BAB4E" w14:textId="77777777" w:rsidR="002225FA" w:rsidRPr="00EC2526" w:rsidRDefault="005765B9" w:rsidP="00EC2526">
          <w:pPr>
            <w:pStyle w:val="TDC1"/>
            <w:tabs>
              <w:tab w:val="left" w:pos="440"/>
              <w:tab w:val="right" w:leader="dot" w:pos="8494"/>
            </w:tabs>
            <w:spacing w:line="360" w:lineRule="auto"/>
            <w:rPr>
              <w:rFonts w:ascii="Times New Roman" w:hAnsi="Times New Roman" w:cs="Times New Roman"/>
              <w:noProof/>
              <w:sz w:val="24"/>
              <w:szCs w:val="24"/>
              <w:lang w:val="es-ES"/>
            </w:rPr>
          </w:pPr>
          <w:hyperlink w:anchor="_Toc452663457" w:history="1">
            <w:r w:rsidR="002225FA" w:rsidRPr="00EC2526">
              <w:rPr>
                <w:rStyle w:val="Hipervnculo"/>
                <w:rFonts w:ascii="Times New Roman" w:hAnsi="Times New Roman" w:cs="Times New Roman"/>
                <w:noProof/>
                <w:sz w:val="24"/>
                <w:szCs w:val="24"/>
                <w:lang w:val="es-ES"/>
              </w:rPr>
              <w:t>8</w:t>
            </w:r>
            <w:r w:rsidR="002225FA" w:rsidRPr="00EC2526">
              <w:rPr>
                <w:rFonts w:ascii="Times New Roman" w:hAnsi="Times New Roman" w:cs="Times New Roman"/>
                <w:noProof/>
                <w:sz w:val="24"/>
                <w:szCs w:val="24"/>
                <w:lang w:val="es-ES"/>
              </w:rPr>
              <w:tab/>
            </w:r>
            <w:r w:rsidR="002225FA" w:rsidRPr="00EC2526">
              <w:rPr>
                <w:rStyle w:val="Hipervnculo"/>
                <w:rFonts w:ascii="Times New Roman" w:hAnsi="Times New Roman" w:cs="Times New Roman"/>
                <w:noProof/>
                <w:sz w:val="24"/>
                <w:szCs w:val="24"/>
                <w:lang w:val="es-ES"/>
              </w:rPr>
              <w:t>Bibliografía</w:t>
            </w:r>
            <w:r w:rsidR="002225FA"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2225FA" w:rsidRPr="00EC2526">
              <w:rPr>
                <w:rFonts w:ascii="Times New Roman" w:hAnsi="Times New Roman" w:cs="Times New Roman"/>
                <w:noProof/>
                <w:webHidden/>
                <w:sz w:val="24"/>
                <w:szCs w:val="24"/>
                <w:lang w:val="es-ES"/>
              </w:rPr>
              <w:instrText xml:space="preserve"> PAGEREF _Toc452663457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51</w:t>
            </w:r>
            <w:r w:rsidR="007A32A6" w:rsidRPr="00EC2526">
              <w:rPr>
                <w:rFonts w:ascii="Times New Roman" w:hAnsi="Times New Roman" w:cs="Times New Roman"/>
                <w:noProof/>
                <w:webHidden/>
                <w:sz w:val="24"/>
                <w:szCs w:val="24"/>
                <w:lang w:val="es-ES"/>
              </w:rPr>
              <w:fldChar w:fldCharType="end"/>
            </w:r>
          </w:hyperlink>
        </w:p>
        <w:p w14:paraId="3BB7AA00" w14:textId="77777777" w:rsidR="000F6588" w:rsidRPr="00EC2526" w:rsidRDefault="007A32A6" w:rsidP="00EC2526">
          <w:pPr>
            <w:spacing w:line="360" w:lineRule="auto"/>
            <w:jc w:val="both"/>
            <w:rPr>
              <w:rFonts w:ascii="Times New Roman" w:hAnsi="Times New Roman" w:cs="Times New Roman"/>
              <w:sz w:val="24"/>
              <w:szCs w:val="24"/>
              <w:lang w:val="es-ES"/>
            </w:rPr>
          </w:pPr>
          <w:r w:rsidRPr="00EC2526">
            <w:rPr>
              <w:rFonts w:ascii="Times New Roman" w:hAnsi="Times New Roman" w:cs="Times New Roman"/>
              <w:b/>
              <w:bCs/>
              <w:sz w:val="24"/>
              <w:szCs w:val="24"/>
              <w:lang w:val="es-ES"/>
            </w:rPr>
            <w:fldChar w:fldCharType="end"/>
          </w:r>
        </w:p>
      </w:sdtContent>
    </w:sdt>
    <w:p w14:paraId="1001939A" w14:textId="77777777" w:rsidR="002D31AD" w:rsidRPr="00EC2526" w:rsidRDefault="002D31AD" w:rsidP="00A068C4">
      <w:pPr>
        <w:spacing w:line="360" w:lineRule="auto"/>
        <w:jc w:val="both"/>
        <w:rPr>
          <w:rFonts w:ascii="Times New Roman" w:eastAsiaTheme="majorEastAsia" w:hAnsi="Times New Roman" w:cs="Times New Roman"/>
          <w:b/>
          <w:bCs/>
          <w:sz w:val="24"/>
          <w:szCs w:val="24"/>
          <w:lang w:val="es-ES"/>
        </w:rPr>
      </w:pPr>
      <w:r w:rsidRPr="00EC2526">
        <w:rPr>
          <w:rFonts w:ascii="Times New Roman" w:eastAsiaTheme="majorEastAsia" w:hAnsi="Times New Roman" w:cs="Times New Roman"/>
          <w:b/>
          <w:bCs/>
          <w:sz w:val="24"/>
          <w:szCs w:val="24"/>
          <w:lang w:val="es-ES"/>
        </w:rPr>
        <w:br w:type="page"/>
      </w:r>
    </w:p>
    <w:p w14:paraId="27882701" w14:textId="77777777" w:rsidR="00897026" w:rsidRPr="00EC2526" w:rsidRDefault="00CF3EF0" w:rsidP="00A068C4">
      <w:pPr>
        <w:spacing w:line="360" w:lineRule="auto"/>
        <w:jc w:val="both"/>
        <w:rPr>
          <w:rFonts w:ascii="Times New Roman" w:eastAsiaTheme="majorEastAsia" w:hAnsi="Times New Roman" w:cs="Times New Roman"/>
          <w:b/>
          <w:bCs/>
          <w:sz w:val="24"/>
          <w:szCs w:val="24"/>
          <w:lang w:val="es-ES"/>
        </w:rPr>
      </w:pPr>
      <w:r w:rsidRPr="00EC2526">
        <w:rPr>
          <w:rFonts w:ascii="Times New Roman" w:eastAsiaTheme="majorEastAsia" w:hAnsi="Times New Roman" w:cs="Times New Roman"/>
          <w:b/>
          <w:bCs/>
          <w:sz w:val="24"/>
          <w:szCs w:val="24"/>
          <w:lang w:val="es-ES"/>
        </w:rPr>
        <w:lastRenderedPageBreak/>
        <w:t>ÍNDICE DE TABLAS</w:t>
      </w:r>
    </w:p>
    <w:p w14:paraId="2D4D23B6" w14:textId="77777777" w:rsidR="00B6061E" w:rsidRPr="00EC2526" w:rsidRDefault="00B6061E" w:rsidP="00EC2526">
      <w:pPr>
        <w:spacing w:line="360" w:lineRule="auto"/>
        <w:jc w:val="both"/>
        <w:rPr>
          <w:rFonts w:ascii="Times New Roman" w:eastAsiaTheme="majorEastAsia" w:hAnsi="Times New Roman" w:cs="Times New Roman"/>
          <w:b/>
          <w:bCs/>
          <w:sz w:val="24"/>
          <w:szCs w:val="24"/>
          <w:lang w:val="es-ES"/>
        </w:rPr>
      </w:pPr>
    </w:p>
    <w:p w14:paraId="035FC880" w14:textId="77777777" w:rsidR="00F93348" w:rsidRPr="00EC2526" w:rsidRDefault="007A32A6" w:rsidP="00EC2526">
      <w:pPr>
        <w:pStyle w:val="Tabladeilustraciones"/>
        <w:tabs>
          <w:tab w:val="right" w:leader="dot" w:pos="8494"/>
        </w:tabs>
        <w:spacing w:after="200" w:line="360" w:lineRule="auto"/>
        <w:rPr>
          <w:rFonts w:ascii="Times New Roman" w:hAnsi="Times New Roman" w:cs="Times New Roman"/>
          <w:noProof/>
          <w:sz w:val="24"/>
          <w:szCs w:val="24"/>
          <w:lang w:val="es-ES"/>
        </w:rPr>
      </w:pPr>
      <w:r w:rsidRPr="00EC2526">
        <w:rPr>
          <w:rFonts w:ascii="Times New Roman" w:hAnsi="Times New Roman" w:cs="Times New Roman"/>
          <w:sz w:val="24"/>
          <w:szCs w:val="24"/>
          <w:lang w:val="es-ES"/>
        </w:rPr>
        <w:fldChar w:fldCharType="begin"/>
      </w:r>
      <w:r w:rsidR="00C570BA" w:rsidRPr="00EC2526">
        <w:rPr>
          <w:rFonts w:ascii="Times New Roman" w:hAnsi="Times New Roman" w:cs="Times New Roman"/>
          <w:sz w:val="24"/>
          <w:szCs w:val="24"/>
          <w:lang w:val="es-ES"/>
        </w:rPr>
        <w:instrText xml:space="preserve"> TOC \h \z \c "Tabla" </w:instrText>
      </w:r>
      <w:r w:rsidRPr="00EC2526">
        <w:rPr>
          <w:rFonts w:ascii="Times New Roman" w:hAnsi="Times New Roman" w:cs="Times New Roman"/>
          <w:sz w:val="24"/>
          <w:szCs w:val="24"/>
          <w:lang w:val="es-ES"/>
        </w:rPr>
        <w:fldChar w:fldCharType="separate"/>
      </w:r>
      <w:hyperlink w:anchor="_Toc452374780" w:history="1">
        <w:r w:rsidR="00F93348" w:rsidRPr="00EC2526">
          <w:rPr>
            <w:rStyle w:val="Hipervnculo"/>
            <w:rFonts w:ascii="Times New Roman" w:hAnsi="Times New Roman" w:cs="Times New Roman"/>
            <w:noProof/>
            <w:sz w:val="24"/>
            <w:szCs w:val="24"/>
            <w:lang w:val="es-ES"/>
          </w:rPr>
          <w:t>Tabla 1. Número de contenidos por medio</w:t>
        </w:r>
        <w:r w:rsidR="00F93348" w:rsidRPr="00EC2526">
          <w:rPr>
            <w:rFonts w:ascii="Times New Roman" w:hAnsi="Times New Roman" w:cs="Times New Roman"/>
            <w:noProof/>
            <w:webHidden/>
            <w:sz w:val="24"/>
            <w:szCs w:val="24"/>
            <w:lang w:val="es-ES"/>
          </w:rPr>
          <w:tab/>
        </w:r>
        <w:r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_Toc452374780 \h </w:instrText>
        </w:r>
        <w:r w:rsidRPr="00EC2526">
          <w:rPr>
            <w:rFonts w:ascii="Times New Roman" w:hAnsi="Times New Roman" w:cs="Times New Roman"/>
            <w:noProof/>
            <w:webHidden/>
            <w:sz w:val="24"/>
            <w:szCs w:val="24"/>
            <w:lang w:val="es-ES"/>
          </w:rPr>
        </w:r>
        <w:r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23</w:t>
        </w:r>
        <w:r w:rsidRPr="00EC2526">
          <w:rPr>
            <w:rFonts w:ascii="Times New Roman" w:hAnsi="Times New Roman" w:cs="Times New Roman"/>
            <w:noProof/>
            <w:webHidden/>
            <w:sz w:val="24"/>
            <w:szCs w:val="24"/>
            <w:lang w:val="es-ES"/>
          </w:rPr>
          <w:fldChar w:fldCharType="end"/>
        </w:r>
      </w:hyperlink>
    </w:p>
    <w:p w14:paraId="0C9B7FA4"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1" w:history="1">
        <w:r w:rsidR="00F93348" w:rsidRPr="00EC2526">
          <w:rPr>
            <w:rStyle w:val="Hipervnculo"/>
            <w:rFonts w:ascii="Times New Roman" w:hAnsi="Times New Roman" w:cs="Times New Roman"/>
            <w:noProof/>
            <w:sz w:val="24"/>
            <w:szCs w:val="24"/>
            <w:lang w:val="es-ES"/>
          </w:rPr>
          <w:t>Tabla 2. Contenidos según tema</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_Toc452374781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24</w:t>
        </w:r>
        <w:r w:rsidR="007A32A6" w:rsidRPr="00EC2526">
          <w:rPr>
            <w:rFonts w:ascii="Times New Roman" w:hAnsi="Times New Roman" w:cs="Times New Roman"/>
            <w:noProof/>
            <w:webHidden/>
            <w:sz w:val="24"/>
            <w:szCs w:val="24"/>
            <w:lang w:val="es-ES"/>
          </w:rPr>
          <w:fldChar w:fldCharType="end"/>
        </w:r>
      </w:hyperlink>
    </w:p>
    <w:p w14:paraId="447C5F57"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2" w:history="1">
        <w:r w:rsidR="00F93348" w:rsidRPr="00EC2526">
          <w:rPr>
            <w:rStyle w:val="Hipervnculo"/>
            <w:rFonts w:ascii="Times New Roman" w:hAnsi="Times New Roman" w:cs="Times New Roman"/>
            <w:noProof/>
            <w:sz w:val="24"/>
            <w:szCs w:val="24"/>
            <w:lang w:val="es-ES"/>
          </w:rPr>
          <w:t>Tabla 3. Contenidos según el género periodístico</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_Toc452374782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24</w:t>
        </w:r>
        <w:r w:rsidR="007A32A6" w:rsidRPr="00EC2526">
          <w:rPr>
            <w:rFonts w:ascii="Times New Roman" w:hAnsi="Times New Roman" w:cs="Times New Roman"/>
            <w:noProof/>
            <w:webHidden/>
            <w:sz w:val="24"/>
            <w:szCs w:val="24"/>
            <w:lang w:val="es-ES"/>
          </w:rPr>
          <w:fldChar w:fldCharType="end"/>
        </w:r>
      </w:hyperlink>
    </w:p>
    <w:p w14:paraId="72625F40"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3" w:history="1">
        <w:r w:rsidR="00F93348" w:rsidRPr="00EC2526">
          <w:rPr>
            <w:rStyle w:val="Hipervnculo"/>
            <w:rFonts w:ascii="Times New Roman" w:hAnsi="Times New Roman" w:cs="Times New Roman"/>
            <w:noProof/>
            <w:sz w:val="24"/>
            <w:szCs w:val="24"/>
            <w:lang w:val="es-ES"/>
          </w:rPr>
          <w:t>Tabla 4. Variable Número de fuentes</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_Toc452374783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25</w:t>
        </w:r>
        <w:r w:rsidR="007A32A6" w:rsidRPr="00EC2526">
          <w:rPr>
            <w:rFonts w:ascii="Times New Roman" w:hAnsi="Times New Roman" w:cs="Times New Roman"/>
            <w:noProof/>
            <w:webHidden/>
            <w:sz w:val="24"/>
            <w:szCs w:val="24"/>
            <w:lang w:val="es-ES"/>
          </w:rPr>
          <w:fldChar w:fldCharType="end"/>
        </w:r>
      </w:hyperlink>
    </w:p>
    <w:p w14:paraId="42ED0180"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4" w:history="1">
        <w:r w:rsidR="00F93348" w:rsidRPr="00EC2526">
          <w:rPr>
            <w:rStyle w:val="Hipervnculo"/>
            <w:rFonts w:ascii="Times New Roman" w:hAnsi="Times New Roman" w:cs="Times New Roman"/>
            <w:noProof/>
            <w:sz w:val="24"/>
            <w:szCs w:val="24"/>
            <w:lang w:val="es-ES"/>
          </w:rPr>
          <w:t>Tabla 5. Variable Número de fuentes principales</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_Toc452374784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25</w:t>
        </w:r>
        <w:r w:rsidR="007A32A6" w:rsidRPr="00EC2526">
          <w:rPr>
            <w:rFonts w:ascii="Times New Roman" w:hAnsi="Times New Roman" w:cs="Times New Roman"/>
            <w:noProof/>
            <w:webHidden/>
            <w:sz w:val="24"/>
            <w:szCs w:val="24"/>
            <w:lang w:val="es-ES"/>
          </w:rPr>
          <w:fldChar w:fldCharType="end"/>
        </w:r>
      </w:hyperlink>
    </w:p>
    <w:p w14:paraId="195F7108"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5" w:history="1">
        <w:r w:rsidR="00F93348" w:rsidRPr="00EC2526">
          <w:rPr>
            <w:rStyle w:val="Hipervnculo"/>
            <w:rFonts w:ascii="Times New Roman" w:hAnsi="Times New Roman" w:cs="Times New Roman"/>
            <w:noProof/>
            <w:sz w:val="24"/>
            <w:szCs w:val="24"/>
            <w:lang w:val="es-ES"/>
          </w:rPr>
          <w:t>Tabla 6. Variable Número de fuentes secundarias</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_Toc452374785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25</w:t>
        </w:r>
        <w:r w:rsidR="007A32A6" w:rsidRPr="00EC2526">
          <w:rPr>
            <w:rFonts w:ascii="Times New Roman" w:hAnsi="Times New Roman" w:cs="Times New Roman"/>
            <w:noProof/>
            <w:webHidden/>
            <w:sz w:val="24"/>
            <w:szCs w:val="24"/>
            <w:lang w:val="es-ES"/>
          </w:rPr>
          <w:fldChar w:fldCharType="end"/>
        </w:r>
      </w:hyperlink>
    </w:p>
    <w:p w14:paraId="7D7FF819"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6" w:history="1">
        <w:r w:rsidR="00F93348" w:rsidRPr="00EC2526">
          <w:rPr>
            <w:rStyle w:val="Hipervnculo"/>
            <w:rFonts w:ascii="Times New Roman" w:hAnsi="Times New Roman" w:cs="Times New Roman"/>
            <w:noProof/>
            <w:sz w:val="24"/>
            <w:szCs w:val="24"/>
            <w:lang w:val="es-ES"/>
          </w:rPr>
          <w:t>Tabla 7. Número de fuentes según medio</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_Toc452374786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27</w:t>
        </w:r>
        <w:r w:rsidR="007A32A6" w:rsidRPr="00EC2526">
          <w:rPr>
            <w:rFonts w:ascii="Times New Roman" w:hAnsi="Times New Roman" w:cs="Times New Roman"/>
            <w:noProof/>
            <w:webHidden/>
            <w:sz w:val="24"/>
            <w:szCs w:val="24"/>
            <w:lang w:val="es-ES"/>
          </w:rPr>
          <w:fldChar w:fldCharType="end"/>
        </w:r>
      </w:hyperlink>
    </w:p>
    <w:p w14:paraId="315DE021"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7" w:history="1">
        <w:r w:rsidR="00F93348" w:rsidRPr="00EC2526">
          <w:rPr>
            <w:rStyle w:val="Hipervnculo"/>
            <w:rFonts w:ascii="Times New Roman" w:hAnsi="Times New Roman" w:cs="Times New Roman"/>
            <w:noProof/>
            <w:sz w:val="24"/>
            <w:szCs w:val="24"/>
            <w:lang w:val="es-ES"/>
          </w:rPr>
          <w:t>Tabla 8. Número de fuentes principales según medio</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_Toc452374787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29</w:t>
        </w:r>
        <w:r w:rsidR="007A32A6" w:rsidRPr="00EC2526">
          <w:rPr>
            <w:rFonts w:ascii="Times New Roman" w:hAnsi="Times New Roman" w:cs="Times New Roman"/>
            <w:noProof/>
            <w:webHidden/>
            <w:sz w:val="24"/>
            <w:szCs w:val="24"/>
            <w:lang w:val="es-ES"/>
          </w:rPr>
          <w:fldChar w:fldCharType="end"/>
        </w:r>
      </w:hyperlink>
    </w:p>
    <w:p w14:paraId="796C0E01"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8" w:history="1">
        <w:r w:rsidR="00F93348" w:rsidRPr="00EC2526">
          <w:rPr>
            <w:rStyle w:val="Hipervnculo"/>
            <w:rFonts w:ascii="Times New Roman" w:hAnsi="Times New Roman" w:cs="Times New Roman"/>
            <w:noProof/>
            <w:sz w:val="24"/>
            <w:szCs w:val="24"/>
            <w:lang w:val="es-ES"/>
          </w:rPr>
          <w:t>Tabla 9. Número de fuentes secundarias según medio</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_Toc452374788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31</w:t>
        </w:r>
        <w:r w:rsidR="007A32A6" w:rsidRPr="00EC2526">
          <w:rPr>
            <w:rFonts w:ascii="Times New Roman" w:hAnsi="Times New Roman" w:cs="Times New Roman"/>
            <w:noProof/>
            <w:webHidden/>
            <w:sz w:val="24"/>
            <w:szCs w:val="24"/>
            <w:lang w:val="es-ES"/>
          </w:rPr>
          <w:fldChar w:fldCharType="end"/>
        </w:r>
      </w:hyperlink>
    </w:p>
    <w:p w14:paraId="41622929"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89" w:history="1">
        <w:r w:rsidR="00F93348" w:rsidRPr="00EC2526">
          <w:rPr>
            <w:rStyle w:val="Hipervnculo"/>
            <w:rFonts w:ascii="Times New Roman" w:hAnsi="Times New Roman" w:cs="Times New Roman"/>
            <w:noProof/>
            <w:sz w:val="24"/>
            <w:szCs w:val="24"/>
            <w:lang w:val="es-ES"/>
          </w:rPr>
          <w:t>Tabla 10. Número de fuentes según tema</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_Toc452374789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33</w:t>
        </w:r>
        <w:r w:rsidR="007A32A6" w:rsidRPr="00EC2526">
          <w:rPr>
            <w:rFonts w:ascii="Times New Roman" w:hAnsi="Times New Roman" w:cs="Times New Roman"/>
            <w:noProof/>
            <w:webHidden/>
            <w:sz w:val="24"/>
            <w:szCs w:val="24"/>
            <w:lang w:val="es-ES"/>
          </w:rPr>
          <w:fldChar w:fldCharType="end"/>
        </w:r>
      </w:hyperlink>
    </w:p>
    <w:p w14:paraId="6DD1D9D7"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90" w:history="1">
        <w:r w:rsidR="00F93348" w:rsidRPr="00EC2526">
          <w:rPr>
            <w:rStyle w:val="Hipervnculo"/>
            <w:rFonts w:ascii="Times New Roman" w:hAnsi="Times New Roman" w:cs="Times New Roman"/>
            <w:noProof/>
            <w:sz w:val="24"/>
            <w:szCs w:val="24"/>
            <w:lang w:val="es-ES"/>
          </w:rPr>
          <w:t>Tabla 11. Número de fuentes principales según Tema</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_Toc452374790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35</w:t>
        </w:r>
        <w:r w:rsidR="007A32A6" w:rsidRPr="00EC2526">
          <w:rPr>
            <w:rFonts w:ascii="Times New Roman" w:hAnsi="Times New Roman" w:cs="Times New Roman"/>
            <w:noProof/>
            <w:webHidden/>
            <w:sz w:val="24"/>
            <w:szCs w:val="24"/>
            <w:lang w:val="es-ES"/>
          </w:rPr>
          <w:fldChar w:fldCharType="end"/>
        </w:r>
      </w:hyperlink>
    </w:p>
    <w:p w14:paraId="269F060B"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91" w:history="1">
        <w:r w:rsidR="00F93348" w:rsidRPr="00EC2526">
          <w:rPr>
            <w:rStyle w:val="Hipervnculo"/>
            <w:rFonts w:ascii="Times New Roman" w:hAnsi="Times New Roman" w:cs="Times New Roman"/>
            <w:noProof/>
            <w:sz w:val="24"/>
            <w:szCs w:val="24"/>
            <w:lang w:val="es-ES"/>
          </w:rPr>
          <w:t>Tabla 12. Fuentes secundarias según tema</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_Toc452374791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37</w:t>
        </w:r>
        <w:r w:rsidR="007A32A6" w:rsidRPr="00EC2526">
          <w:rPr>
            <w:rFonts w:ascii="Times New Roman" w:hAnsi="Times New Roman" w:cs="Times New Roman"/>
            <w:noProof/>
            <w:webHidden/>
            <w:sz w:val="24"/>
            <w:szCs w:val="24"/>
            <w:lang w:val="es-ES"/>
          </w:rPr>
          <w:fldChar w:fldCharType="end"/>
        </w:r>
      </w:hyperlink>
    </w:p>
    <w:p w14:paraId="3DB78E11"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92" w:history="1">
        <w:r w:rsidR="00F93348" w:rsidRPr="00EC2526">
          <w:rPr>
            <w:rStyle w:val="Hipervnculo"/>
            <w:rFonts w:ascii="Times New Roman" w:hAnsi="Times New Roman" w:cs="Times New Roman"/>
            <w:noProof/>
            <w:sz w:val="24"/>
            <w:szCs w:val="24"/>
            <w:lang w:val="es-ES"/>
          </w:rPr>
          <w:t>Tabla 13. Número de fuentes según género periodístico</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_Toc452374792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39</w:t>
        </w:r>
        <w:r w:rsidR="007A32A6" w:rsidRPr="00EC2526">
          <w:rPr>
            <w:rFonts w:ascii="Times New Roman" w:hAnsi="Times New Roman" w:cs="Times New Roman"/>
            <w:noProof/>
            <w:webHidden/>
            <w:sz w:val="24"/>
            <w:szCs w:val="24"/>
            <w:lang w:val="es-ES"/>
          </w:rPr>
          <w:fldChar w:fldCharType="end"/>
        </w:r>
      </w:hyperlink>
    </w:p>
    <w:p w14:paraId="45D1F340"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93" w:history="1">
        <w:r w:rsidR="00F93348" w:rsidRPr="00EC2526">
          <w:rPr>
            <w:rStyle w:val="Hipervnculo"/>
            <w:rFonts w:ascii="Times New Roman" w:hAnsi="Times New Roman" w:cs="Times New Roman"/>
            <w:noProof/>
            <w:sz w:val="24"/>
            <w:szCs w:val="24"/>
            <w:lang w:val="es-ES"/>
          </w:rPr>
          <w:t>Tabla 14. Número de fuentes principales según género periodístico</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_Toc452374793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41</w:t>
        </w:r>
        <w:r w:rsidR="007A32A6" w:rsidRPr="00EC2526">
          <w:rPr>
            <w:rFonts w:ascii="Times New Roman" w:hAnsi="Times New Roman" w:cs="Times New Roman"/>
            <w:noProof/>
            <w:webHidden/>
            <w:sz w:val="24"/>
            <w:szCs w:val="24"/>
            <w:lang w:val="es-ES"/>
          </w:rPr>
          <w:fldChar w:fldCharType="end"/>
        </w:r>
      </w:hyperlink>
    </w:p>
    <w:p w14:paraId="226DA642" w14:textId="77777777" w:rsidR="00F93348" w:rsidRPr="00EC2526" w:rsidRDefault="005765B9" w:rsidP="00EC2526">
      <w:pPr>
        <w:pStyle w:val="Tabladeilustraciones"/>
        <w:tabs>
          <w:tab w:val="right" w:leader="dot" w:pos="8494"/>
        </w:tabs>
        <w:spacing w:after="200" w:line="360" w:lineRule="auto"/>
        <w:rPr>
          <w:rFonts w:ascii="Times New Roman" w:hAnsi="Times New Roman" w:cs="Times New Roman"/>
          <w:noProof/>
          <w:sz w:val="24"/>
          <w:szCs w:val="24"/>
          <w:lang w:val="es-ES"/>
        </w:rPr>
      </w:pPr>
      <w:hyperlink w:anchor="_Toc452374794" w:history="1">
        <w:r w:rsidR="00F93348" w:rsidRPr="00EC2526">
          <w:rPr>
            <w:rStyle w:val="Hipervnculo"/>
            <w:rFonts w:ascii="Times New Roman" w:hAnsi="Times New Roman" w:cs="Times New Roman"/>
            <w:noProof/>
            <w:sz w:val="24"/>
            <w:szCs w:val="24"/>
            <w:lang w:val="es-ES"/>
          </w:rPr>
          <w:t>Tabla 15. Cruce información variable Género y número de fuentes secundarias</w:t>
        </w:r>
        <w:r w:rsidR="00F93348" w:rsidRPr="00EC2526">
          <w:rPr>
            <w:rFonts w:ascii="Times New Roman" w:hAnsi="Times New Roman" w:cs="Times New Roman"/>
            <w:noProof/>
            <w:webHidden/>
            <w:sz w:val="24"/>
            <w:szCs w:val="24"/>
            <w:lang w:val="es-ES"/>
          </w:rPr>
          <w:tab/>
        </w:r>
        <w:r w:rsidR="007A32A6" w:rsidRPr="00EC2526">
          <w:rPr>
            <w:rFonts w:ascii="Times New Roman" w:hAnsi="Times New Roman" w:cs="Times New Roman"/>
            <w:noProof/>
            <w:webHidden/>
            <w:sz w:val="24"/>
            <w:szCs w:val="24"/>
            <w:lang w:val="es-ES"/>
          </w:rPr>
          <w:fldChar w:fldCharType="begin"/>
        </w:r>
        <w:r w:rsidR="00F93348" w:rsidRPr="00EC2526">
          <w:rPr>
            <w:rFonts w:ascii="Times New Roman" w:hAnsi="Times New Roman" w:cs="Times New Roman"/>
            <w:noProof/>
            <w:webHidden/>
            <w:sz w:val="24"/>
            <w:szCs w:val="24"/>
            <w:lang w:val="es-ES"/>
          </w:rPr>
          <w:instrText xml:space="preserve"> PAGEREF _Toc452374794 \h </w:instrText>
        </w:r>
        <w:r w:rsidR="007A32A6" w:rsidRPr="00EC2526">
          <w:rPr>
            <w:rFonts w:ascii="Times New Roman" w:hAnsi="Times New Roman" w:cs="Times New Roman"/>
            <w:noProof/>
            <w:webHidden/>
            <w:sz w:val="24"/>
            <w:szCs w:val="24"/>
            <w:lang w:val="es-ES"/>
          </w:rPr>
        </w:r>
        <w:r w:rsidR="007A32A6" w:rsidRPr="00EC2526">
          <w:rPr>
            <w:rFonts w:ascii="Times New Roman" w:hAnsi="Times New Roman" w:cs="Times New Roman"/>
            <w:noProof/>
            <w:webHidden/>
            <w:sz w:val="24"/>
            <w:szCs w:val="24"/>
            <w:lang w:val="es-ES"/>
          </w:rPr>
          <w:fldChar w:fldCharType="separate"/>
        </w:r>
        <w:r w:rsidR="005B4C92">
          <w:rPr>
            <w:rFonts w:ascii="Times New Roman" w:hAnsi="Times New Roman" w:cs="Times New Roman"/>
            <w:noProof/>
            <w:webHidden/>
            <w:sz w:val="24"/>
            <w:szCs w:val="24"/>
            <w:lang w:val="es-ES"/>
          </w:rPr>
          <w:t>43</w:t>
        </w:r>
        <w:r w:rsidR="007A32A6" w:rsidRPr="00EC2526">
          <w:rPr>
            <w:rFonts w:ascii="Times New Roman" w:hAnsi="Times New Roman" w:cs="Times New Roman"/>
            <w:noProof/>
            <w:webHidden/>
            <w:sz w:val="24"/>
            <w:szCs w:val="24"/>
            <w:lang w:val="es-ES"/>
          </w:rPr>
          <w:fldChar w:fldCharType="end"/>
        </w:r>
      </w:hyperlink>
    </w:p>
    <w:p w14:paraId="638FFACE" w14:textId="77777777" w:rsidR="00C570BA" w:rsidRPr="00EC2526" w:rsidRDefault="007A32A6" w:rsidP="00EC2526">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fldChar w:fldCharType="end"/>
      </w:r>
    </w:p>
    <w:p w14:paraId="25959FF5" w14:textId="77777777" w:rsidR="002D31AD" w:rsidRPr="00EC2526" w:rsidRDefault="002D31AD" w:rsidP="00A068C4">
      <w:pPr>
        <w:spacing w:line="360" w:lineRule="auto"/>
        <w:jc w:val="both"/>
        <w:rPr>
          <w:rFonts w:ascii="Times New Roman" w:hAnsi="Times New Roman" w:cs="Times New Roman"/>
          <w:b/>
          <w:sz w:val="24"/>
          <w:szCs w:val="24"/>
          <w:lang w:val="es-ES"/>
        </w:rPr>
      </w:pPr>
      <w:r w:rsidRPr="00EC2526">
        <w:rPr>
          <w:rFonts w:ascii="Times New Roman" w:hAnsi="Times New Roman" w:cs="Times New Roman"/>
          <w:b/>
          <w:sz w:val="24"/>
          <w:szCs w:val="24"/>
          <w:lang w:val="es-ES"/>
        </w:rPr>
        <w:br w:type="page"/>
      </w:r>
    </w:p>
    <w:p w14:paraId="78263BCA" w14:textId="77777777" w:rsidR="005A14B2" w:rsidRPr="00EC2526" w:rsidRDefault="00CF3EF0" w:rsidP="00A068C4">
      <w:pPr>
        <w:spacing w:line="360" w:lineRule="auto"/>
        <w:jc w:val="both"/>
        <w:rPr>
          <w:rFonts w:ascii="Times New Roman" w:hAnsi="Times New Roman" w:cs="Times New Roman"/>
          <w:b/>
          <w:sz w:val="24"/>
          <w:szCs w:val="24"/>
          <w:lang w:val="es-ES"/>
        </w:rPr>
      </w:pPr>
      <w:r w:rsidRPr="00EC2526">
        <w:rPr>
          <w:rFonts w:ascii="Times New Roman" w:hAnsi="Times New Roman" w:cs="Times New Roman"/>
          <w:b/>
          <w:sz w:val="24"/>
          <w:szCs w:val="24"/>
          <w:lang w:val="es-ES"/>
        </w:rPr>
        <w:lastRenderedPageBreak/>
        <w:t>ANÁLISIS DEL USO DE FUENTES EN CIBERMEDIOS ECUATORIANOS</w:t>
      </w:r>
    </w:p>
    <w:p w14:paraId="6DD0A0A7" w14:textId="77777777" w:rsidR="002D31AD" w:rsidRPr="00EC2526" w:rsidRDefault="006157A5" w:rsidP="00A068C4">
      <w:pPr>
        <w:spacing w:line="360" w:lineRule="auto"/>
        <w:jc w:val="both"/>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t>Esteban David Ponce Garzón</w:t>
      </w:r>
    </w:p>
    <w:p w14:paraId="77B012A3" w14:textId="77777777" w:rsidR="002D31AD" w:rsidRPr="00EC2526" w:rsidRDefault="002D31AD" w:rsidP="00A068C4">
      <w:pPr>
        <w:spacing w:line="360" w:lineRule="auto"/>
        <w:jc w:val="both"/>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t>Centro de Investigaciones en Comunicación y Opinión Pública (CICOP)</w:t>
      </w:r>
    </w:p>
    <w:p w14:paraId="38C7EDAD" w14:textId="77777777" w:rsidR="00897026" w:rsidRPr="00EC2526" w:rsidRDefault="006157A5" w:rsidP="00A068C4">
      <w:pPr>
        <w:spacing w:line="360" w:lineRule="auto"/>
        <w:rPr>
          <w:rFonts w:ascii="Times New Roman" w:hAnsi="Times New Roman" w:cs="Times New Roman"/>
          <w:b/>
          <w:bCs/>
          <w:sz w:val="24"/>
          <w:szCs w:val="24"/>
          <w:lang w:val="es-ES"/>
        </w:rPr>
      </w:pPr>
      <w:r w:rsidRPr="00EC2526">
        <w:rPr>
          <w:rFonts w:ascii="Times New Roman" w:hAnsi="Times New Roman" w:cs="Times New Roman"/>
          <w:b/>
          <w:bCs/>
          <w:sz w:val="24"/>
          <w:szCs w:val="24"/>
          <w:lang w:val="es-ES"/>
        </w:rPr>
        <w:t>estebpon@gmail.com</w:t>
      </w:r>
    </w:p>
    <w:p w14:paraId="68F5E66E" w14:textId="77777777" w:rsidR="00B6061E" w:rsidRPr="00EC2526" w:rsidRDefault="00B6061E" w:rsidP="00A068C4">
      <w:pPr>
        <w:spacing w:line="360" w:lineRule="auto"/>
        <w:jc w:val="both"/>
        <w:rPr>
          <w:rFonts w:ascii="Times New Roman" w:hAnsi="Times New Roman" w:cs="Times New Roman"/>
          <w:b/>
          <w:sz w:val="24"/>
          <w:szCs w:val="24"/>
          <w:lang w:val="es-ES"/>
        </w:rPr>
      </w:pPr>
    </w:p>
    <w:p w14:paraId="3C95E8F8" w14:textId="77777777" w:rsidR="005A14B2" w:rsidRPr="00EC2526" w:rsidRDefault="002D31AD" w:rsidP="00A068C4">
      <w:pPr>
        <w:spacing w:line="360" w:lineRule="auto"/>
        <w:jc w:val="both"/>
        <w:rPr>
          <w:rFonts w:ascii="Times New Roman" w:hAnsi="Times New Roman" w:cs="Times New Roman"/>
          <w:b/>
          <w:sz w:val="24"/>
          <w:szCs w:val="24"/>
          <w:lang w:val="es-ES"/>
        </w:rPr>
      </w:pPr>
      <w:r w:rsidRPr="00EC2526">
        <w:rPr>
          <w:rFonts w:ascii="Times New Roman" w:hAnsi="Times New Roman" w:cs="Times New Roman"/>
          <w:b/>
          <w:sz w:val="24"/>
          <w:szCs w:val="24"/>
          <w:lang w:val="es-ES"/>
        </w:rPr>
        <w:t>Resumen</w:t>
      </w:r>
    </w:p>
    <w:p w14:paraId="5E175838" w14:textId="77777777" w:rsidR="005A14B2" w:rsidRPr="00EC2526" w:rsidRDefault="005A14B2"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El artículo muestra los resultados de un estudio realizado para medir y analizar la calidad de los contenidos</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de los cibermedios ecuatorianos, en lo referente al manejo de fuentes periodísticas como elemento clave de la calidad periodística. La muestra ha sido analizada de acuerdo con variables que permiten medir el uso de fuentes. Entre estas variables se encuentran el número de fuentes,</w:t>
      </w:r>
      <w:r w:rsidR="00D25C54" w:rsidRPr="00EC2526">
        <w:rPr>
          <w:rFonts w:ascii="Times New Roman" w:hAnsi="Times New Roman" w:cs="Times New Roman"/>
          <w:sz w:val="24"/>
          <w:szCs w:val="24"/>
          <w:lang w:val="es-ES"/>
        </w:rPr>
        <w:t xml:space="preserve"> el tipo de fuentes principales y el</w:t>
      </w:r>
      <w:r w:rsidRPr="00EC2526">
        <w:rPr>
          <w:rFonts w:ascii="Times New Roman" w:hAnsi="Times New Roman" w:cs="Times New Roman"/>
          <w:sz w:val="24"/>
          <w:szCs w:val="24"/>
          <w:lang w:val="es-ES"/>
        </w:rPr>
        <w:t xml:space="preserve"> tipo de fuentes secundarias. Estas variables</w:t>
      </w:r>
      <w:r w:rsidR="00D25C54"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a su vez</w:t>
      </w:r>
      <w:r w:rsidR="00D25C54"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se cruzan con datos sobre</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agenda temática y los géneros periodísticos. El objetivo principal es analizar los estándares de calidad informativa en lo</w:t>
      </w:r>
      <w:r w:rsidR="00D25C54" w:rsidRPr="00EC2526">
        <w:rPr>
          <w:rFonts w:ascii="Times New Roman" w:hAnsi="Times New Roman" w:cs="Times New Roman"/>
          <w:sz w:val="24"/>
          <w:szCs w:val="24"/>
          <w:lang w:val="es-ES"/>
        </w:rPr>
        <w:t>s medios digitales ecuatorianos</w:t>
      </w:r>
      <w:r w:rsidRPr="00EC2526">
        <w:rPr>
          <w:rFonts w:ascii="Times New Roman" w:hAnsi="Times New Roman" w:cs="Times New Roman"/>
          <w:sz w:val="24"/>
          <w:szCs w:val="24"/>
          <w:lang w:val="es-ES"/>
        </w:rPr>
        <w:t xml:space="preserve"> en función de la documentación informativa. Los contenidos en los cibermedios han tenido </w:t>
      </w:r>
      <w:r w:rsidR="00D25C54" w:rsidRPr="00EC2526">
        <w:rPr>
          <w:rFonts w:ascii="Times New Roman" w:hAnsi="Times New Roman" w:cs="Times New Roman"/>
          <w:sz w:val="24"/>
          <w:szCs w:val="24"/>
          <w:lang w:val="es-ES"/>
        </w:rPr>
        <w:t xml:space="preserve">un objetivo primordial que </w:t>
      </w:r>
      <w:r w:rsidRPr="00EC2526">
        <w:rPr>
          <w:rFonts w:ascii="Times New Roman" w:hAnsi="Times New Roman" w:cs="Times New Roman"/>
          <w:sz w:val="24"/>
          <w:szCs w:val="24"/>
          <w:lang w:val="es-ES"/>
        </w:rPr>
        <w:t>es generar información</w:t>
      </w:r>
      <w:r w:rsidR="00D25C54" w:rsidRPr="00EC2526">
        <w:rPr>
          <w:rFonts w:ascii="Times New Roman" w:hAnsi="Times New Roman" w:cs="Times New Roman"/>
          <w:sz w:val="24"/>
          <w:szCs w:val="24"/>
          <w:lang w:val="es-ES"/>
        </w:rPr>
        <w:t xml:space="preserve"> más completa para los usuarios</w:t>
      </w:r>
      <w:r w:rsidRPr="00EC2526">
        <w:rPr>
          <w:rFonts w:ascii="Times New Roman" w:hAnsi="Times New Roman" w:cs="Times New Roman"/>
          <w:sz w:val="24"/>
          <w:szCs w:val="24"/>
          <w:lang w:val="es-ES"/>
        </w:rPr>
        <w:t xml:space="preserve"> que se rige a estándares de calidad periodística </w:t>
      </w:r>
      <w:r w:rsidR="00D25C54" w:rsidRPr="00EC2526">
        <w:rPr>
          <w:rFonts w:ascii="Times New Roman" w:hAnsi="Times New Roman" w:cs="Times New Roman"/>
          <w:sz w:val="24"/>
          <w:szCs w:val="24"/>
          <w:lang w:val="es-ES"/>
        </w:rPr>
        <w:t>como</w:t>
      </w:r>
      <w:r w:rsidRPr="00EC2526">
        <w:rPr>
          <w:rFonts w:ascii="Times New Roman" w:hAnsi="Times New Roman" w:cs="Times New Roman"/>
          <w:sz w:val="24"/>
          <w:szCs w:val="24"/>
          <w:lang w:val="es-ES"/>
        </w:rPr>
        <w:t xml:space="preserve"> la multimedialidad, la interactividad, el uso de fuentes y la documentación informativa.</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Los resultados obtenidos evidenciarán las tendencias</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en el uso de fuentes en los medios digitales, con el objetivo de analizar la contratación de información en los contenidos periodísticos digitales en Ecuador.</w:t>
      </w:r>
      <w:r w:rsidR="002D31AD" w:rsidRPr="00EC2526">
        <w:rPr>
          <w:rFonts w:ascii="Times New Roman" w:hAnsi="Times New Roman" w:cs="Times New Roman"/>
          <w:sz w:val="24"/>
          <w:szCs w:val="24"/>
          <w:lang w:val="es-ES"/>
        </w:rPr>
        <w:t xml:space="preserve"> </w:t>
      </w:r>
    </w:p>
    <w:p w14:paraId="40A04C49" w14:textId="3C50A4B9" w:rsidR="00897026" w:rsidRPr="00EC2526" w:rsidRDefault="0063005B"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b/>
          <w:sz w:val="24"/>
          <w:szCs w:val="24"/>
          <w:lang w:val="es-ES"/>
        </w:rPr>
        <w:t>Palabras Clave</w:t>
      </w:r>
      <w:r w:rsidR="00107032" w:rsidRPr="00EC2526">
        <w:rPr>
          <w:rFonts w:ascii="Times New Roman" w:hAnsi="Times New Roman" w:cs="Times New Roman"/>
          <w:b/>
          <w:sz w:val="24"/>
          <w:szCs w:val="24"/>
          <w:lang w:val="es-ES"/>
        </w:rPr>
        <w:t>:</w:t>
      </w:r>
      <w:r w:rsidR="00597467">
        <w:rPr>
          <w:rFonts w:ascii="Times New Roman" w:hAnsi="Times New Roman" w:cs="Times New Roman"/>
          <w:sz w:val="24"/>
          <w:szCs w:val="24"/>
          <w:lang w:val="es-ES"/>
        </w:rPr>
        <w:t xml:space="preserve"> Cibermedios</w:t>
      </w:r>
      <w:r w:rsidR="002058A4" w:rsidRPr="00EC2526">
        <w:rPr>
          <w:rFonts w:ascii="Times New Roman" w:hAnsi="Times New Roman" w:cs="Times New Roman"/>
          <w:sz w:val="24"/>
          <w:szCs w:val="24"/>
          <w:lang w:val="es-ES"/>
        </w:rPr>
        <w:t>, calidad periodística, fuentes informativas, agenda mediática, géneros periodísticos.</w:t>
      </w:r>
    </w:p>
    <w:p w14:paraId="46D4D086" w14:textId="77777777" w:rsidR="00481486" w:rsidRPr="005302F1" w:rsidRDefault="00481486" w:rsidP="00A068C4">
      <w:pPr>
        <w:spacing w:line="360" w:lineRule="auto"/>
        <w:jc w:val="both"/>
        <w:rPr>
          <w:rFonts w:ascii="Times New Roman" w:hAnsi="Times New Roman" w:cs="Times New Roman"/>
          <w:b/>
          <w:sz w:val="24"/>
          <w:szCs w:val="24"/>
          <w:lang w:val="en-GB"/>
        </w:rPr>
      </w:pPr>
      <w:r w:rsidRPr="005302F1">
        <w:rPr>
          <w:rFonts w:ascii="Times New Roman" w:hAnsi="Times New Roman" w:cs="Times New Roman"/>
          <w:b/>
          <w:sz w:val="24"/>
          <w:szCs w:val="24"/>
          <w:lang w:val="en-GB"/>
        </w:rPr>
        <w:t>Abstract</w:t>
      </w:r>
    </w:p>
    <w:p w14:paraId="41A5A1EC" w14:textId="33C624B3" w:rsidR="0098148F" w:rsidRPr="005302F1" w:rsidRDefault="00481486" w:rsidP="00A068C4">
      <w:pPr>
        <w:spacing w:line="360" w:lineRule="auto"/>
        <w:jc w:val="both"/>
        <w:rPr>
          <w:rFonts w:ascii="Times New Roman" w:hAnsi="Times New Roman" w:cs="Times New Roman"/>
          <w:sz w:val="24"/>
          <w:szCs w:val="24"/>
          <w:lang w:val="en-GB"/>
        </w:rPr>
      </w:pPr>
      <w:r w:rsidRPr="005302F1">
        <w:rPr>
          <w:rFonts w:ascii="Times New Roman" w:hAnsi="Times New Roman" w:cs="Times New Roman"/>
          <w:sz w:val="24"/>
          <w:szCs w:val="24"/>
          <w:lang w:val="en-GB"/>
        </w:rPr>
        <w:t>The article shows the results of a study incurred with the purpose of measuring and</w:t>
      </w:r>
      <w:r w:rsidR="00D31BA2" w:rsidRPr="005302F1">
        <w:rPr>
          <w:rFonts w:ascii="Times New Roman" w:hAnsi="Times New Roman" w:cs="Times New Roman"/>
          <w:sz w:val="24"/>
          <w:szCs w:val="24"/>
          <w:lang w:val="en-GB"/>
        </w:rPr>
        <w:t xml:space="preserve"> </w:t>
      </w:r>
      <w:r w:rsidRPr="005302F1">
        <w:rPr>
          <w:rFonts w:ascii="Times New Roman" w:hAnsi="Times New Roman" w:cs="Times New Roman"/>
          <w:sz w:val="24"/>
          <w:szCs w:val="24"/>
          <w:lang w:val="en-GB"/>
        </w:rPr>
        <w:t>analyzing the quality of the contents of Ecuador</w:t>
      </w:r>
      <w:r w:rsidR="00597467">
        <w:rPr>
          <w:rFonts w:ascii="Times New Roman" w:hAnsi="Times New Roman" w:cs="Times New Roman"/>
          <w:sz w:val="24"/>
          <w:szCs w:val="24"/>
          <w:lang w:val="en-GB"/>
        </w:rPr>
        <w:t>i</w:t>
      </w:r>
      <w:r w:rsidRPr="005302F1">
        <w:rPr>
          <w:rFonts w:ascii="Times New Roman" w:hAnsi="Times New Roman" w:cs="Times New Roman"/>
          <w:sz w:val="24"/>
          <w:szCs w:val="24"/>
          <w:lang w:val="en-GB"/>
        </w:rPr>
        <w:t xml:space="preserve">an cybermedia, in what concerns the managing of journalistic sources as key element of the journalistic quality. The sample has been analyzed according to variables that allow us to measure the use of sources. Within these variables can be found the number of sources, the type of principal sources and the type of secondary sources. These variable cross with information on thematic </w:t>
      </w:r>
      <w:r w:rsidRPr="005302F1">
        <w:rPr>
          <w:rFonts w:ascii="Times New Roman" w:hAnsi="Times New Roman" w:cs="Times New Roman"/>
          <w:sz w:val="24"/>
          <w:szCs w:val="24"/>
          <w:lang w:val="en-GB"/>
        </w:rPr>
        <w:lastRenderedPageBreak/>
        <w:t>agenda and the journalistic genres. The principal objetive is to analyze the informative quality standards in the digital Ecuadoran media depending on the informative documentation. The contents in the cybermedia´s principal objective is to generate complete information for the users regulated by journalistic quality standards as multimedia, interactivity and the use of informative documentation. The results obtained should evidence the trend of use of digital media´s sources, with the objective of analysing Ecuador´s digital media</w:t>
      </w:r>
      <w:r w:rsidR="00D31BA2" w:rsidRPr="005302F1">
        <w:rPr>
          <w:rFonts w:ascii="Times New Roman" w:hAnsi="Times New Roman" w:cs="Times New Roman"/>
          <w:sz w:val="24"/>
          <w:szCs w:val="24"/>
          <w:lang w:val="en-GB"/>
        </w:rPr>
        <w:t xml:space="preserve"> </w:t>
      </w:r>
      <w:r w:rsidRPr="005302F1">
        <w:rPr>
          <w:rFonts w:ascii="Times New Roman" w:hAnsi="Times New Roman" w:cs="Times New Roman"/>
          <w:sz w:val="24"/>
          <w:szCs w:val="24"/>
          <w:lang w:val="en-GB"/>
        </w:rPr>
        <w:t>information contraction .</w:t>
      </w:r>
    </w:p>
    <w:p w14:paraId="0A41BC12" w14:textId="77777777" w:rsidR="00CF3EF0" w:rsidRPr="005302F1" w:rsidRDefault="00B6061E" w:rsidP="00A068C4">
      <w:pPr>
        <w:spacing w:line="360" w:lineRule="auto"/>
        <w:jc w:val="both"/>
        <w:rPr>
          <w:rFonts w:ascii="Times New Roman" w:hAnsi="Times New Roman" w:cs="Times New Roman"/>
          <w:b/>
          <w:sz w:val="24"/>
          <w:szCs w:val="24"/>
          <w:lang w:val="en-GB"/>
        </w:rPr>
      </w:pPr>
      <w:r w:rsidRPr="005302F1">
        <w:rPr>
          <w:rFonts w:ascii="Times New Roman" w:hAnsi="Times New Roman" w:cs="Times New Roman"/>
          <w:b/>
          <w:sz w:val="24"/>
          <w:szCs w:val="24"/>
          <w:lang w:val="en-GB"/>
        </w:rPr>
        <w:t>Keywords:</w:t>
      </w:r>
    </w:p>
    <w:p w14:paraId="16D8B025" w14:textId="268AF7C9" w:rsidR="0098148F" w:rsidRPr="005302F1" w:rsidRDefault="00597467" w:rsidP="00A068C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Cybermedia´s</w:t>
      </w:r>
      <w:r w:rsidR="0098148F" w:rsidRPr="005302F1">
        <w:rPr>
          <w:rFonts w:ascii="Times New Roman" w:hAnsi="Times New Roman" w:cs="Times New Roman"/>
          <w:sz w:val="24"/>
          <w:szCs w:val="24"/>
          <w:lang w:val="en-GB"/>
        </w:rPr>
        <w:t xml:space="preserve">, journalistic quality, </w:t>
      </w:r>
      <w:r w:rsidR="002E55A8" w:rsidRPr="005302F1">
        <w:rPr>
          <w:rFonts w:ascii="Times New Roman" w:hAnsi="Times New Roman" w:cs="Times New Roman"/>
          <w:sz w:val="24"/>
          <w:szCs w:val="24"/>
          <w:lang w:val="en-GB"/>
        </w:rPr>
        <w:t>informative sou</w:t>
      </w:r>
      <w:r w:rsidR="00481486" w:rsidRPr="005302F1">
        <w:rPr>
          <w:rFonts w:ascii="Times New Roman" w:hAnsi="Times New Roman" w:cs="Times New Roman"/>
          <w:sz w:val="24"/>
          <w:szCs w:val="24"/>
          <w:lang w:val="en-GB"/>
        </w:rPr>
        <w:t>rces, media</w:t>
      </w:r>
      <w:r w:rsidR="002E55A8" w:rsidRPr="005302F1">
        <w:rPr>
          <w:rFonts w:ascii="Times New Roman" w:hAnsi="Times New Roman" w:cs="Times New Roman"/>
          <w:sz w:val="24"/>
          <w:szCs w:val="24"/>
          <w:lang w:val="en-GB"/>
        </w:rPr>
        <w:t xml:space="preserve"> age</w:t>
      </w:r>
      <w:r w:rsidR="00481486" w:rsidRPr="005302F1">
        <w:rPr>
          <w:rFonts w:ascii="Times New Roman" w:hAnsi="Times New Roman" w:cs="Times New Roman"/>
          <w:sz w:val="24"/>
          <w:szCs w:val="24"/>
          <w:lang w:val="en-GB"/>
        </w:rPr>
        <w:t>n</w:t>
      </w:r>
      <w:r w:rsidR="002E55A8" w:rsidRPr="005302F1">
        <w:rPr>
          <w:rFonts w:ascii="Times New Roman" w:hAnsi="Times New Roman" w:cs="Times New Roman"/>
          <w:sz w:val="24"/>
          <w:szCs w:val="24"/>
          <w:lang w:val="en-GB"/>
        </w:rPr>
        <w:t>da</w:t>
      </w:r>
      <w:r w:rsidR="00481486" w:rsidRPr="005302F1">
        <w:rPr>
          <w:rFonts w:ascii="Times New Roman" w:hAnsi="Times New Roman" w:cs="Times New Roman"/>
          <w:sz w:val="24"/>
          <w:szCs w:val="24"/>
          <w:lang w:val="en-GB"/>
        </w:rPr>
        <w:t>, journalistic gender.</w:t>
      </w:r>
    </w:p>
    <w:p w14:paraId="30F5E01B" w14:textId="77777777" w:rsidR="00714A82" w:rsidRPr="005302F1" w:rsidRDefault="00714A82" w:rsidP="00A068C4">
      <w:pPr>
        <w:spacing w:line="360" w:lineRule="auto"/>
        <w:jc w:val="both"/>
        <w:rPr>
          <w:rFonts w:ascii="Times New Roman" w:hAnsi="Times New Roman" w:cs="Times New Roman"/>
          <w:sz w:val="24"/>
          <w:szCs w:val="24"/>
          <w:lang w:val="en-GB"/>
        </w:rPr>
      </w:pPr>
    </w:p>
    <w:p w14:paraId="6180EEBF" w14:textId="77777777" w:rsidR="00277285" w:rsidRPr="00EC2526" w:rsidRDefault="00277285" w:rsidP="00A068C4">
      <w:pPr>
        <w:pStyle w:val="Ttulo1"/>
        <w:keepNext w:val="0"/>
        <w:keepLines w:val="0"/>
        <w:numPr>
          <w:ilvl w:val="0"/>
          <w:numId w:val="34"/>
        </w:numPr>
        <w:spacing w:before="0" w:after="200" w:line="360" w:lineRule="auto"/>
        <w:jc w:val="both"/>
        <w:rPr>
          <w:rFonts w:cs="Times New Roman"/>
          <w:szCs w:val="24"/>
          <w:lang w:val="es-ES"/>
        </w:rPr>
      </w:pPr>
      <w:bookmarkStart w:id="5" w:name="_Toc452663437"/>
      <w:r w:rsidRPr="00EC2526">
        <w:rPr>
          <w:rFonts w:cs="Times New Roman"/>
          <w:szCs w:val="24"/>
          <w:lang w:val="es-ES"/>
        </w:rPr>
        <w:t>Introducción</w:t>
      </w:r>
      <w:bookmarkEnd w:id="5"/>
    </w:p>
    <w:p w14:paraId="2A54009C" w14:textId="77777777" w:rsidR="00277285" w:rsidRPr="00EC2526" w:rsidRDefault="002058A4" w:rsidP="00A068C4">
      <w:pPr>
        <w:pStyle w:val="Ttulo2"/>
        <w:numPr>
          <w:ilvl w:val="1"/>
          <w:numId w:val="35"/>
        </w:numPr>
        <w:spacing w:before="0" w:beforeAutospacing="0" w:after="200" w:afterAutospacing="0" w:line="360" w:lineRule="auto"/>
        <w:jc w:val="both"/>
        <w:rPr>
          <w:szCs w:val="24"/>
          <w:lang w:val="es-ES"/>
        </w:rPr>
      </w:pPr>
      <w:bookmarkStart w:id="6" w:name="_Toc452663438"/>
      <w:r w:rsidRPr="00EC2526">
        <w:rPr>
          <w:szCs w:val="24"/>
          <w:lang w:val="es-ES"/>
        </w:rPr>
        <w:t>Justificación</w:t>
      </w:r>
      <w:r w:rsidR="00E44E3F" w:rsidRPr="00EC2526">
        <w:rPr>
          <w:szCs w:val="24"/>
          <w:lang w:val="es-ES"/>
        </w:rPr>
        <w:t xml:space="preserve"> y antecedentes del trabajo</w:t>
      </w:r>
      <w:bookmarkEnd w:id="6"/>
    </w:p>
    <w:p w14:paraId="73A837BC" w14:textId="21B8D82F" w:rsidR="00981A61" w:rsidRPr="00EC2526" w:rsidRDefault="00981A61"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Internet como soporte de contenidos periodísticos ha provocado cambios profundos en la dinámica de los medios de comunicación, tanto en sus procesos de producción como en los contenidos. El San José Mercury News fue el primer medio de comunicación tradiciona</w:t>
      </w:r>
      <w:r w:rsidR="003D2643">
        <w:rPr>
          <w:rFonts w:ascii="Times New Roman" w:hAnsi="Times New Roman" w:cs="Times New Roman"/>
          <w:sz w:val="24"/>
          <w:szCs w:val="24"/>
          <w:lang w:val="es-ES"/>
        </w:rPr>
        <w:t>l que colocó sus contenidos en i</w:t>
      </w:r>
      <w:r w:rsidRPr="00EC2526">
        <w:rPr>
          <w:rFonts w:ascii="Times New Roman" w:hAnsi="Times New Roman" w:cs="Times New Roman"/>
          <w:sz w:val="24"/>
          <w:szCs w:val="24"/>
          <w:lang w:val="es-ES"/>
        </w:rPr>
        <w:t>nternet, en 1994. Este periódi</w:t>
      </w:r>
      <w:r w:rsidR="0063005B" w:rsidRPr="00EC2526">
        <w:rPr>
          <w:rFonts w:ascii="Times New Roman" w:hAnsi="Times New Roman" w:cs="Times New Roman"/>
          <w:sz w:val="24"/>
          <w:szCs w:val="24"/>
          <w:lang w:val="es-ES"/>
        </w:rPr>
        <w:t xml:space="preserve">co del Silicon Valley, en Estados Unidos, </w:t>
      </w:r>
      <w:r w:rsidRPr="00EC2526">
        <w:rPr>
          <w:rFonts w:ascii="Times New Roman" w:hAnsi="Times New Roman" w:cs="Times New Roman"/>
          <w:sz w:val="24"/>
          <w:szCs w:val="24"/>
          <w:lang w:val="es-ES"/>
        </w:rPr>
        <w:t>inauguró el periodismo digital con contenidos gratis a disposición de los lectores. A raíz de ello, varios procesos de conve</w:t>
      </w:r>
      <w:r w:rsidR="00D25C54" w:rsidRPr="00EC2526">
        <w:rPr>
          <w:rFonts w:ascii="Times New Roman" w:hAnsi="Times New Roman" w:cs="Times New Roman"/>
          <w:sz w:val="24"/>
          <w:szCs w:val="24"/>
          <w:lang w:val="es-ES"/>
        </w:rPr>
        <w:t xml:space="preserve">rgencia han tenido lugar </w:t>
      </w:r>
      <w:r w:rsidRPr="00EC2526">
        <w:rPr>
          <w:rFonts w:ascii="Times New Roman" w:hAnsi="Times New Roman" w:cs="Times New Roman"/>
          <w:sz w:val="24"/>
          <w:szCs w:val="24"/>
          <w:lang w:val="es-ES"/>
        </w:rPr>
        <w:t>e</w:t>
      </w:r>
      <w:r w:rsidR="00D25C54" w:rsidRPr="00EC2526">
        <w:rPr>
          <w:rFonts w:ascii="Times New Roman" w:hAnsi="Times New Roman" w:cs="Times New Roman"/>
          <w:sz w:val="24"/>
          <w:szCs w:val="24"/>
          <w:lang w:val="es-ES"/>
        </w:rPr>
        <w:t>n las empresas informativas y</w:t>
      </w:r>
      <w:r w:rsidRPr="00EC2526">
        <w:rPr>
          <w:rFonts w:ascii="Times New Roman" w:hAnsi="Times New Roman" w:cs="Times New Roman"/>
          <w:sz w:val="24"/>
          <w:szCs w:val="24"/>
          <w:lang w:val="es-ES"/>
        </w:rPr>
        <w:t xml:space="preserve"> en el periodismo. </w:t>
      </w:r>
      <w:r w:rsidR="00D3609A">
        <w:rPr>
          <w:rFonts w:ascii="Times New Roman" w:hAnsi="Times New Roman" w:cs="Times New Roman"/>
          <w:noProof/>
          <w:sz w:val="24"/>
          <w:szCs w:val="24"/>
        </w:rPr>
        <w:t>(Navarro</w:t>
      </w:r>
      <w:r w:rsidR="00FF0A8D" w:rsidRPr="00FF0A8D">
        <w:rPr>
          <w:rFonts w:ascii="Times New Roman" w:hAnsi="Times New Roman" w:cs="Times New Roman"/>
          <w:noProof/>
          <w:sz w:val="24"/>
          <w:szCs w:val="24"/>
        </w:rPr>
        <w:t>, 2009</w:t>
      </w:r>
      <w:r w:rsidR="00FF0A8D">
        <w:rPr>
          <w:rFonts w:ascii="Times New Roman" w:hAnsi="Times New Roman" w:cs="Times New Roman"/>
          <w:noProof/>
          <w:sz w:val="24"/>
          <w:szCs w:val="24"/>
        </w:rPr>
        <w:t xml:space="preserve">, p. 36 </w:t>
      </w:r>
      <w:r w:rsidR="00FF0A8D" w:rsidRPr="00FF0A8D">
        <w:rPr>
          <w:rFonts w:ascii="Times New Roman" w:hAnsi="Times New Roman" w:cs="Times New Roman"/>
          <w:noProof/>
          <w:sz w:val="24"/>
          <w:szCs w:val="24"/>
        </w:rPr>
        <w:t>)</w:t>
      </w:r>
    </w:p>
    <w:p w14:paraId="176F2A0D" w14:textId="2AF761BB" w:rsidR="00981A61" w:rsidRPr="00EC2526" w:rsidRDefault="00981A61"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w:t>
      </w:r>
      <w:r w:rsidR="00D25C54" w:rsidRPr="00EC2526">
        <w:rPr>
          <w:rFonts w:ascii="Times New Roman" w:hAnsi="Times New Roman" w:cs="Times New Roman"/>
          <w:sz w:val="24"/>
          <w:szCs w:val="24"/>
          <w:lang w:val="es-ES"/>
        </w:rPr>
        <w:t>l periodismo se ha transformado</w:t>
      </w:r>
      <w:r w:rsidRPr="00EC2526">
        <w:rPr>
          <w:rFonts w:ascii="Times New Roman" w:hAnsi="Times New Roman" w:cs="Times New Roman"/>
          <w:sz w:val="24"/>
          <w:szCs w:val="24"/>
          <w:lang w:val="es-ES"/>
        </w:rPr>
        <w:t xml:space="preserve"> debido al desarrollo de contenidos con características específicas </w:t>
      </w:r>
      <w:r w:rsidR="00CF1755" w:rsidRPr="00EC2526">
        <w:rPr>
          <w:rFonts w:ascii="Times New Roman" w:hAnsi="Times New Roman" w:cs="Times New Roman"/>
          <w:sz w:val="24"/>
          <w:szCs w:val="24"/>
          <w:lang w:val="es-ES"/>
        </w:rPr>
        <w:t>propias de</w:t>
      </w:r>
      <w:r w:rsidRPr="00EC2526">
        <w:rPr>
          <w:rFonts w:ascii="Times New Roman" w:hAnsi="Times New Roman" w:cs="Times New Roman"/>
          <w:sz w:val="24"/>
          <w:szCs w:val="24"/>
          <w:lang w:val="es-ES"/>
        </w:rPr>
        <w:t xml:space="preserve"> los formatos de </w:t>
      </w:r>
      <w:r w:rsidR="00910AA7" w:rsidRPr="00EC2526">
        <w:rPr>
          <w:rFonts w:ascii="Times New Roman" w:hAnsi="Times New Roman" w:cs="Times New Roman"/>
          <w:sz w:val="24"/>
          <w:szCs w:val="24"/>
          <w:lang w:val="es-ES"/>
        </w:rPr>
        <w:t>i</w:t>
      </w:r>
      <w:r w:rsidRPr="00EC2526">
        <w:rPr>
          <w:rFonts w:ascii="Times New Roman" w:hAnsi="Times New Roman" w:cs="Times New Roman"/>
          <w:sz w:val="24"/>
          <w:szCs w:val="24"/>
          <w:lang w:val="es-ES"/>
        </w:rPr>
        <w:t>nternet</w:t>
      </w:r>
      <w:r w:rsidR="002A429B"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 xml:space="preserve">Los contenidos se han adaptado a la modalidad de recepción de los mismos y, en general, a los desarrollos y paradigmas de las Nuevas Tecnologías de la Información </w:t>
      </w:r>
      <w:r w:rsidR="00D3609A">
        <w:rPr>
          <w:rFonts w:ascii="Times New Roman" w:hAnsi="Times New Roman" w:cs="Times New Roman"/>
          <w:sz w:val="24"/>
          <w:szCs w:val="24"/>
          <w:lang w:val="es-ES"/>
        </w:rPr>
        <w:t>(Navarro</w:t>
      </w:r>
      <w:r w:rsidR="00AE2C06">
        <w:rPr>
          <w:rFonts w:ascii="Times New Roman" w:hAnsi="Times New Roman" w:cs="Times New Roman"/>
          <w:sz w:val="24"/>
          <w:szCs w:val="24"/>
          <w:lang w:val="es-ES"/>
        </w:rPr>
        <w:t>, 2004, p</w:t>
      </w:r>
      <w:r w:rsidR="00AE2C06" w:rsidRPr="00EC2526">
        <w:rPr>
          <w:rFonts w:ascii="Times New Roman" w:hAnsi="Times New Roman" w:cs="Times New Roman"/>
          <w:sz w:val="24"/>
          <w:szCs w:val="24"/>
          <w:lang w:val="es-ES"/>
        </w:rPr>
        <w:t>. 161)</w:t>
      </w:r>
      <w:r w:rsidR="00A63DC8" w:rsidRPr="00EC2526">
        <w:rPr>
          <w:rFonts w:ascii="Times New Roman" w:hAnsi="Times New Roman" w:cs="Times New Roman"/>
          <w:sz w:val="24"/>
          <w:szCs w:val="24"/>
          <w:lang w:val="es-ES"/>
        </w:rPr>
        <w:t>.</w:t>
      </w:r>
      <w:r w:rsidR="002A429B"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Entre los desarrollos, se encuentran la actualización de noticias en tiempo real, la no secuencialidad de la lectura con el uso del hipertexto, la interactividad y la personalización. Esto ha venido acompañado por cambios en la dinámica de producción de contenidos y en la relación de los medios con las audiencias.</w:t>
      </w:r>
      <w:r w:rsidR="0058757E">
        <w:rPr>
          <w:rFonts w:ascii="Times New Roman" w:hAnsi="Times New Roman" w:cs="Times New Roman"/>
          <w:sz w:val="24"/>
          <w:szCs w:val="24"/>
          <w:lang w:val="es-ES"/>
        </w:rPr>
        <w:t xml:space="preserve"> </w:t>
      </w:r>
    </w:p>
    <w:p w14:paraId="1EACE6DA" w14:textId="000486F2" w:rsidR="00741313" w:rsidRPr="00EC2526" w:rsidRDefault="00981A61"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Los desarrollos tecnológicos impregnan un medio social hasta el punto que todas sus instituciones se ven saturadas. Esto ocurre también con los medios de comunicación. </w:t>
      </w:r>
      <w:r w:rsidRPr="00EC2526">
        <w:rPr>
          <w:rFonts w:ascii="Times New Roman" w:hAnsi="Times New Roman" w:cs="Times New Roman"/>
          <w:sz w:val="24"/>
          <w:szCs w:val="24"/>
          <w:lang w:val="es-ES"/>
        </w:rPr>
        <w:lastRenderedPageBreak/>
        <w:t xml:space="preserve">McLuhan, en su momento, teorizó que, más allá de los contenidos transmitidos, es la misma tecnología de los medios de comunicación la que constituye </w:t>
      </w:r>
      <w:r w:rsidRPr="00EC2526">
        <w:rPr>
          <w:rFonts w:ascii="Times New Roman" w:hAnsi="Times New Roman" w:cs="Times New Roman"/>
          <w:i/>
          <w:sz w:val="24"/>
          <w:szCs w:val="24"/>
          <w:lang w:val="es-ES"/>
        </w:rPr>
        <w:t>per se</w:t>
      </w:r>
      <w:r w:rsidRPr="00EC2526">
        <w:rPr>
          <w:rFonts w:ascii="Times New Roman" w:hAnsi="Times New Roman" w:cs="Times New Roman"/>
          <w:sz w:val="24"/>
          <w:szCs w:val="24"/>
          <w:lang w:val="es-ES"/>
        </w:rPr>
        <w:t xml:space="preserve"> un impulso comunicativo fuerte y determinado </w:t>
      </w:r>
      <w:r w:rsidR="00CC4F70">
        <w:rPr>
          <w:rFonts w:ascii="Times New Roman" w:hAnsi="Times New Roman" w:cs="Times New Roman"/>
          <w:sz w:val="24"/>
          <w:szCs w:val="24"/>
          <w:lang w:val="es-ES"/>
        </w:rPr>
        <w:t>(Mafarioti, 2005, p</w:t>
      </w:r>
      <w:r w:rsidR="00CC4F70" w:rsidRPr="00EC2526">
        <w:rPr>
          <w:rFonts w:ascii="Times New Roman" w:hAnsi="Times New Roman" w:cs="Times New Roman"/>
          <w:sz w:val="24"/>
          <w:szCs w:val="24"/>
          <w:lang w:val="es-ES"/>
        </w:rPr>
        <w:t>. 216)</w:t>
      </w:r>
      <w:r w:rsidRPr="00EC2526">
        <w:rPr>
          <w:rFonts w:ascii="Times New Roman" w:hAnsi="Times New Roman" w:cs="Times New Roman"/>
          <w:sz w:val="24"/>
          <w:szCs w:val="24"/>
          <w:lang w:val="es-ES"/>
        </w:rPr>
        <w:t xml:space="preserve">. McLuhan estudió </w:t>
      </w:r>
      <w:r w:rsidR="00B05EC2">
        <w:rPr>
          <w:rFonts w:ascii="Times New Roman" w:hAnsi="Times New Roman" w:cs="Times New Roman"/>
          <w:sz w:val="24"/>
          <w:szCs w:val="24"/>
          <w:lang w:val="es-ES"/>
        </w:rPr>
        <w:t>los efectos de la tecnología ele</w:t>
      </w:r>
      <w:r w:rsidRPr="00EC2526">
        <w:rPr>
          <w:rFonts w:ascii="Times New Roman" w:hAnsi="Times New Roman" w:cs="Times New Roman"/>
          <w:sz w:val="24"/>
          <w:szCs w:val="24"/>
          <w:lang w:val="es-ES"/>
        </w:rPr>
        <w:t>ctr</w:t>
      </w:r>
      <w:r w:rsidR="00B05EC2">
        <w:rPr>
          <w:rFonts w:ascii="Times New Roman" w:hAnsi="Times New Roman" w:cs="Times New Roman"/>
          <w:sz w:val="24"/>
          <w:szCs w:val="24"/>
          <w:lang w:val="es-ES"/>
        </w:rPr>
        <w:t>ón</w:t>
      </w:r>
      <w:r w:rsidRPr="00EC2526">
        <w:rPr>
          <w:rFonts w:ascii="Times New Roman" w:hAnsi="Times New Roman" w:cs="Times New Roman"/>
          <w:sz w:val="24"/>
          <w:szCs w:val="24"/>
          <w:lang w:val="es-ES"/>
        </w:rPr>
        <w:t>ica en los medios de comunicación y las audienc</w:t>
      </w:r>
      <w:r w:rsidR="007517F2" w:rsidRPr="00EC2526">
        <w:rPr>
          <w:rFonts w:ascii="Times New Roman" w:hAnsi="Times New Roman" w:cs="Times New Roman"/>
          <w:sz w:val="24"/>
          <w:szCs w:val="24"/>
          <w:lang w:val="es-ES"/>
        </w:rPr>
        <w:t>ias,</w:t>
      </w:r>
      <w:r w:rsidRPr="00EC2526">
        <w:rPr>
          <w:rFonts w:ascii="Times New Roman" w:hAnsi="Times New Roman" w:cs="Times New Roman"/>
          <w:sz w:val="24"/>
          <w:szCs w:val="24"/>
          <w:lang w:val="es-ES"/>
        </w:rPr>
        <w:t xml:space="preserve"> concluyendo que todos los medios electrónicos representan una extensión de los sentidos y las funciones de nuestro cuerpo, como </w:t>
      </w:r>
      <w:r w:rsidR="007517F2" w:rsidRPr="00EC2526">
        <w:rPr>
          <w:rFonts w:ascii="Times New Roman" w:hAnsi="Times New Roman" w:cs="Times New Roman"/>
          <w:sz w:val="24"/>
          <w:szCs w:val="24"/>
          <w:lang w:val="es-ES"/>
        </w:rPr>
        <w:t>lo eran antes</w:t>
      </w:r>
      <w:r w:rsidRPr="00EC2526">
        <w:rPr>
          <w:rFonts w:ascii="Times New Roman" w:hAnsi="Times New Roman" w:cs="Times New Roman"/>
          <w:sz w:val="24"/>
          <w:szCs w:val="24"/>
          <w:lang w:val="es-ES"/>
        </w:rPr>
        <w:t xml:space="preserve"> las antiguas tecnologías me</w:t>
      </w:r>
      <w:r w:rsidR="00D31BA2" w:rsidRPr="00EC2526">
        <w:rPr>
          <w:rFonts w:ascii="Times New Roman" w:hAnsi="Times New Roman" w:cs="Times New Roman"/>
          <w:sz w:val="24"/>
          <w:szCs w:val="24"/>
          <w:lang w:val="es-ES"/>
        </w:rPr>
        <w:t>cánicas</w:t>
      </w:r>
      <w:r w:rsidR="00714F8F">
        <w:rPr>
          <w:rFonts w:ascii="Times New Roman" w:hAnsi="Times New Roman" w:cs="Times New Roman"/>
          <w:noProof/>
          <w:sz w:val="24"/>
          <w:szCs w:val="24"/>
        </w:rPr>
        <w:t xml:space="preserve"> </w:t>
      </w:r>
      <w:r w:rsidR="00BF708F" w:rsidRPr="00BF708F">
        <w:rPr>
          <w:rFonts w:ascii="Times New Roman" w:hAnsi="Times New Roman" w:cs="Times New Roman"/>
          <w:noProof/>
          <w:sz w:val="24"/>
          <w:szCs w:val="24"/>
        </w:rPr>
        <w:t>(Aguirre, Odriozola, &amp; Bernal, 2014</w:t>
      </w:r>
      <w:r w:rsidR="00BF708F">
        <w:rPr>
          <w:rFonts w:ascii="Times New Roman" w:hAnsi="Times New Roman" w:cs="Times New Roman"/>
          <w:noProof/>
          <w:sz w:val="24"/>
          <w:szCs w:val="24"/>
        </w:rPr>
        <w:t>, p.2</w:t>
      </w:r>
      <w:r w:rsidR="00BF708F" w:rsidRPr="00BF708F">
        <w:rPr>
          <w:rFonts w:ascii="Times New Roman" w:hAnsi="Times New Roman" w:cs="Times New Roman"/>
          <w:noProof/>
          <w:sz w:val="24"/>
          <w:szCs w:val="24"/>
        </w:rPr>
        <w:t>)</w:t>
      </w:r>
      <w:r w:rsidR="00BF708F">
        <w:rPr>
          <w:rFonts w:ascii="Times New Roman" w:hAnsi="Times New Roman" w:cs="Times New Roman"/>
          <w:sz w:val="24"/>
          <w:szCs w:val="24"/>
          <w:lang w:val="es-ES"/>
        </w:rPr>
        <w:t>.</w:t>
      </w:r>
    </w:p>
    <w:p w14:paraId="6A210086" w14:textId="0E9AF492" w:rsidR="00981A61" w:rsidRPr="00EC2526" w:rsidRDefault="00981A61"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La teoría de McLuhan es aplicable al estudio de los efectos de la tecnología Web 2.0 en las sociedades y los medios de comunicación. A finales del siglo XX y principios del siglo XXI han surgido nuevos modelos de comunicación que tienen com</w:t>
      </w:r>
      <w:r w:rsidR="003D2643">
        <w:rPr>
          <w:rFonts w:ascii="Times New Roman" w:hAnsi="Times New Roman" w:cs="Times New Roman"/>
          <w:sz w:val="24"/>
          <w:szCs w:val="24"/>
          <w:lang w:val="es-ES"/>
        </w:rPr>
        <w:t>o elemento central “el medio”: i</w:t>
      </w:r>
      <w:r w:rsidRPr="00EC2526">
        <w:rPr>
          <w:rFonts w:ascii="Times New Roman" w:hAnsi="Times New Roman" w:cs="Times New Roman"/>
          <w:sz w:val="24"/>
          <w:szCs w:val="24"/>
          <w:lang w:val="es-ES"/>
        </w:rPr>
        <w:t>nternet y su panorama de redes sociales, portales, periódicos</w:t>
      </w:r>
      <w:r w:rsidR="007517F2" w:rsidRPr="00EC2526">
        <w:rPr>
          <w:rFonts w:ascii="Times New Roman" w:hAnsi="Times New Roman" w:cs="Times New Roman"/>
          <w:sz w:val="24"/>
          <w:szCs w:val="24"/>
          <w:lang w:val="es-ES"/>
        </w:rPr>
        <w:t xml:space="preserve"> electrónicos, blogs, wikis, entre otros</w:t>
      </w:r>
      <w:r w:rsidRPr="00EC2526">
        <w:rPr>
          <w:rFonts w:ascii="Times New Roman" w:hAnsi="Times New Roman" w:cs="Times New Roman"/>
          <w:sz w:val="24"/>
          <w:szCs w:val="24"/>
          <w:lang w:val="es-ES"/>
        </w:rPr>
        <w:t>, que se han convertido en un campo de</w:t>
      </w:r>
      <w:r w:rsidR="00D07D41">
        <w:rPr>
          <w:rFonts w:ascii="Times New Roman" w:hAnsi="Times New Roman" w:cs="Times New Roman"/>
          <w:sz w:val="24"/>
          <w:szCs w:val="24"/>
          <w:lang w:val="es-ES"/>
        </w:rPr>
        <w:t xml:space="preserve"> interacción a través del cual i</w:t>
      </w:r>
      <w:r w:rsidRPr="00EC2526">
        <w:rPr>
          <w:rFonts w:ascii="Times New Roman" w:hAnsi="Times New Roman" w:cs="Times New Roman"/>
          <w:sz w:val="24"/>
          <w:szCs w:val="24"/>
          <w:lang w:val="es-ES"/>
        </w:rPr>
        <w:t xml:space="preserve">nternet alcanza el apelativo de “medio de medios”, “multimedio”, “mundo o espectro virtual” </w:t>
      </w:r>
      <w:r w:rsidR="002724EC">
        <w:rPr>
          <w:rFonts w:ascii="Times New Roman" w:hAnsi="Times New Roman" w:cs="Times New Roman"/>
          <w:sz w:val="24"/>
          <w:szCs w:val="24"/>
          <w:lang w:val="es-ES"/>
        </w:rPr>
        <w:t>(Sánchez &amp; Botero</w:t>
      </w:r>
      <w:r w:rsidR="005034F1">
        <w:rPr>
          <w:rFonts w:ascii="Times New Roman" w:hAnsi="Times New Roman" w:cs="Times New Roman"/>
          <w:sz w:val="24"/>
          <w:szCs w:val="24"/>
          <w:lang w:val="es-ES"/>
        </w:rPr>
        <w:t>, 2012</w:t>
      </w:r>
      <w:r w:rsidR="003331CF"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w:t>
      </w:r>
    </w:p>
    <w:p w14:paraId="0F1E11E3" w14:textId="1920D254" w:rsidR="00981A61" w:rsidRPr="00EC2526" w:rsidRDefault="00981A61"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En est</w:t>
      </w:r>
      <w:r w:rsidR="003D2643">
        <w:rPr>
          <w:rFonts w:ascii="Times New Roman" w:hAnsi="Times New Roman" w:cs="Times New Roman"/>
          <w:sz w:val="24"/>
          <w:szCs w:val="24"/>
          <w:lang w:val="es-ES"/>
        </w:rPr>
        <w:t>e panorama, la radio,</w:t>
      </w:r>
      <w:r w:rsidR="0058757E">
        <w:rPr>
          <w:rFonts w:ascii="Times New Roman" w:hAnsi="Times New Roman" w:cs="Times New Roman"/>
          <w:sz w:val="24"/>
          <w:szCs w:val="24"/>
          <w:lang w:val="es-ES"/>
        </w:rPr>
        <w:t xml:space="preserve"> </w:t>
      </w:r>
      <w:r w:rsidR="003D2643">
        <w:rPr>
          <w:rFonts w:ascii="Times New Roman" w:hAnsi="Times New Roman" w:cs="Times New Roman"/>
          <w:sz w:val="24"/>
          <w:szCs w:val="24"/>
          <w:lang w:val="es-ES"/>
        </w:rPr>
        <w:t>televisión y</w:t>
      </w:r>
      <w:r w:rsidR="0058757E">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prensa pa</w:t>
      </w:r>
      <w:r w:rsidR="007517F2" w:rsidRPr="00EC2526">
        <w:rPr>
          <w:rFonts w:ascii="Times New Roman" w:hAnsi="Times New Roman" w:cs="Times New Roman"/>
          <w:sz w:val="24"/>
          <w:szCs w:val="24"/>
          <w:lang w:val="es-ES"/>
        </w:rPr>
        <w:t>saron de ser medios en sí</w:t>
      </w:r>
      <w:r w:rsidRPr="00EC2526">
        <w:rPr>
          <w:rFonts w:ascii="Times New Roman" w:hAnsi="Times New Roman" w:cs="Times New Roman"/>
          <w:sz w:val="24"/>
          <w:szCs w:val="24"/>
          <w:lang w:val="es-ES"/>
        </w:rPr>
        <w:t xml:space="preserve"> a formar parte de </w:t>
      </w:r>
      <w:r w:rsidR="003D2643">
        <w:rPr>
          <w:rFonts w:ascii="Times New Roman" w:hAnsi="Times New Roman" w:cs="Times New Roman"/>
          <w:sz w:val="24"/>
          <w:szCs w:val="24"/>
          <w:lang w:val="es-ES"/>
        </w:rPr>
        <w:t>un “medio de medios” que es i</w:t>
      </w:r>
      <w:r w:rsidRPr="00EC2526">
        <w:rPr>
          <w:rFonts w:ascii="Times New Roman" w:hAnsi="Times New Roman" w:cs="Times New Roman"/>
          <w:sz w:val="24"/>
          <w:szCs w:val="24"/>
          <w:lang w:val="es-ES"/>
        </w:rPr>
        <w:t xml:space="preserve">nternet </w:t>
      </w:r>
      <w:sdt>
        <w:sdtPr>
          <w:rPr>
            <w:rFonts w:ascii="Times New Roman" w:hAnsi="Times New Roman" w:cs="Times New Roman"/>
            <w:sz w:val="24"/>
            <w:szCs w:val="24"/>
            <w:lang w:val="es-ES"/>
          </w:rPr>
          <w:id w:val="-1605104448"/>
          <w:citation/>
        </w:sdtPr>
        <w:sdtEndPr/>
        <w:sdtContent>
          <w:r w:rsidR="007A32A6" w:rsidRPr="00EC2526">
            <w:rPr>
              <w:rFonts w:ascii="Times New Roman" w:hAnsi="Times New Roman" w:cs="Times New Roman"/>
              <w:sz w:val="24"/>
              <w:szCs w:val="24"/>
              <w:lang w:val="es-ES"/>
            </w:rPr>
            <w:fldChar w:fldCharType="begin"/>
          </w:r>
          <w:r w:rsidR="005034F1">
            <w:rPr>
              <w:rFonts w:ascii="Times New Roman" w:hAnsi="Times New Roman" w:cs="Times New Roman"/>
              <w:sz w:val="24"/>
              <w:szCs w:val="24"/>
              <w:lang w:val="es-ES"/>
            </w:rPr>
            <w:instrText xml:space="preserve">CITATION Sán12 \l 12298 </w:instrText>
          </w:r>
          <w:r w:rsidR="007A32A6" w:rsidRPr="00EC2526">
            <w:rPr>
              <w:rFonts w:ascii="Times New Roman" w:hAnsi="Times New Roman" w:cs="Times New Roman"/>
              <w:sz w:val="24"/>
              <w:szCs w:val="24"/>
              <w:lang w:val="es-ES"/>
            </w:rPr>
            <w:fldChar w:fldCharType="separate"/>
          </w:r>
          <w:r w:rsidR="00B85ECC" w:rsidRPr="00B85ECC">
            <w:rPr>
              <w:rFonts w:ascii="Times New Roman" w:hAnsi="Times New Roman" w:cs="Times New Roman"/>
              <w:noProof/>
              <w:sz w:val="24"/>
              <w:szCs w:val="24"/>
              <w:lang w:val="es-ES"/>
            </w:rPr>
            <w:t>(Sánchez &amp; Botero, 2012)</w:t>
          </w:r>
          <w:r w:rsidR="007A32A6" w:rsidRPr="00EC2526">
            <w:rPr>
              <w:rFonts w:ascii="Times New Roman" w:hAnsi="Times New Roman" w:cs="Times New Roman"/>
              <w:sz w:val="24"/>
              <w:szCs w:val="24"/>
              <w:lang w:val="es-ES"/>
            </w:rPr>
            <w:fldChar w:fldCharType="end"/>
          </w:r>
        </w:sdtContent>
      </w:sdt>
      <w:r w:rsidRPr="00EC2526">
        <w:rPr>
          <w:rFonts w:ascii="Times New Roman" w:hAnsi="Times New Roman" w:cs="Times New Roman"/>
          <w:sz w:val="24"/>
          <w:szCs w:val="24"/>
          <w:lang w:val="es-ES"/>
        </w:rPr>
        <w:t>. En este contexto, los medios tradicionales se han encontrado c</w:t>
      </w:r>
      <w:r w:rsidR="007517F2" w:rsidRPr="00EC2526">
        <w:rPr>
          <w:rFonts w:ascii="Times New Roman" w:hAnsi="Times New Roman" w:cs="Times New Roman"/>
          <w:sz w:val="24"/>
          <w:szCs w:val="24"/>
          <w:lang w:val="es-ES"/>
        </w:rPr>
        <w:t>on desafíos y oportunidades: han</w:t>
      </w:r>
      <w:r w:rsidRPr="00EC2526">
        <w:rPr>
          <w:rFonts w:ascii="Times New Roman" w:hAnsi="Times New Roman" w:cs="Times New Roman"/>
          <w:sz w:val="24"/>
          <w:szCs w:val="24"/>
          <w:lang w:val="es-ES"/>
        </w:rPr>
        <w:t xml:space="preserve"> tenido que adaptar sus format</w:t>
      </w:r>
      <w:r w:rsidR="007517F2" w:rsidRPr="00EC2526">
        <w:rPr>
          <w:rFonts w:ascii="Times New Roman" w:hAnsi="Times New Roman" w:cs="Times New Roman"/>
          <w:sz w:val="24"/>
          <w:szCs w:val="24"/>
          <w:lang w:val="es-ES"/>
        </w:rPr>
        <w:t>os, contenidos y procesos a la w</w:t>
      </w:r>
      <w:r w:rsidRPr="00EC2526">
        <w:rPr>
          <w:rFonts w:ascii="Times New Roman" w:hAnsi="Times New Roman" w:cs="Times New Roman"/>
          <w:sz w:val="24"/>
          <w:szCs w:val="24"/>
          <w:lang w:val="es-ES"/>
        </w:rPr>
        <w:t xml:space="preserve">eb. Una vez más, la </w:t>
      </w:r>
      <w:r w:rsidR="001372AD" w:rsidRPr="00EC2526">
        <w:rPr>
          <w:rFonts w:ascii="Times New Roman" w:hAnsi="Times New Roman" w:cs="Times New Roman"/>
          <w:sz w:val="24"/>
          <w:szCs w:val="24"/>
          <w:lang w:val="es-ES"/>
        </w:rPr>
        <w:t>tecnología ha permeado al medio;</w:t>
      </w:r>
      <w:r w:rsidRPr="00EC2526">
        <w:rPr>
          <w:rFonts w:ascii="Times New Roman" w:hAnsi="Times New Roman" w:cs="Times New Roman"/>
          <w:sz w:val="24"/>
          <w:szCs w:val="24"/>
          <w:lang w:val="es-ES"/>
        </w:rPr>
        <w:t xml:space="preserve"> éste</w:t>
      </w:r>
      <w:r w:rsidR="001372AD"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a lo</w:t>
      </w:r>
      <w:r w:rsidR="001372AD" w:rsidRPr="00EC2526">
        <w:rPr>
          <w:rFonts w:ascii="Times New Roman" w:hAnsi="Times New Roman" w:cs="Times New Roman"/>
          <w:sz w:val="24"/>
          <w:szCs w:val="24"/>
          <w:lang w:val="es-ES"/>
        </w:rPr>
        <w:t xml:space="preserve">s formatos y estos, </w:t>
      </w:r>
      <w:r w:rsidRPr="00EC2526">
        <w:rPr>
          <w:rFonts w:ascii="Times New Roman" w:hAnsi="Times New Roman" w:cs="Times New Roman"/>
          <w:sz w:val="24"/>
          <w:szCs w:val="24"/>
          <w:lang w:val="es-ES"/>
        </w:rPr>
        <w:t xml:space="preserve">a los contenidos. </w:t>
      </w:r>
    </w:p>
    <w:p w14:paraId="0FA0F8F3" w14:textId="2955E5C8" w:rsidR="00981A61" w:rsidRPr="00EC2526" w:rsidRDefault="00981A61" w:rsidP="00A068C4">
      <w:pPr>
        <w:autoSpaceDE w:val="0"/>
        <w:autoSpaceDN w:val="0"/>
        <w:adjustRightInd w:val="0"/>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Al mismo tiempo, ha cambiado la dinámica empresarial de las empresas informativas, que se han debido adaptar a </w:t>
      </w:r>
      <w:r w:rsidR="001372AD" w:rsidRPr="00EC2526">
        <w:rPr>
          <w:rFonts w:ascii="Times New Roman" w:hAnsi="Times New Roman" w:cs="Times New Roman"/>
          <w:sz w:val="24"/>
          <w:szCs w:val="24"/>
          <w:lang w:val="es-ES"/>
        </w:rPr>
        <w:t>la producción de</w:t>
      </w:r>
      <w:r w:rsidRPr="00EC2526">
        <w:rPr>
          <w:rFonts w:ascii="Times New Roman" w:hAnsi="Times New Roman" w:cs="Times New Roman"/>
          <w:sz w:val="24"/>
          <w:szCs w:val="24"/>
          <w:lang w:val="es-ES"/>
        </w:rPr>
        <w:t xml:space="preserve"> contenidos para dos tipos de medios: impresos y digita</w:t>
      </w:r>
      <w:r w:rsidR="00D07D41">
        <w:rPr>
          <w:rFonts w:ascii="Times New Roman" w:hAnsi="Times New Roman" w:cs="Times New Roman"/>
          <w:sz w:val="24"/>
          <w:szCs w:val="24"/>
          <w:lang w:val="es-ES"/>
        </w:rPr>
        <w:t>les. Producir información para i</w:t>
      </w:r>
      <w:r w:rsidRPr="00EC2526">
        <w:rPr>
          <w:rFonts w:ascii="Times New Roman" w:hAnsi="Times New Roman" w:cs="Times New Roman"/>
          <w:sz w:val="24"/>
          <w:szCs w:val="24"/>
          <w:lang w:val="es-ES"/>
        </w:rPr>
        <w:t>nternet ha resultado costoso y la publicidad no ha sido suficiente para financiarla.</w:t>
      </w:r>
      <w:r w:rsidR="0076054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 xml:space="preserve">A los medios mixtos, es decir, </w:t>
      </w:r>
      <w:r w:rsidR="001372AD" w:rsidRPr="00EC2526">
        <w:rPr>
          <w:rFonts w:ascii="Times New Roman" w:hAnsi="Times New Roman" w:cs="Times New Roman"/>
          <w:sz w:val="24"/>
          <w:szCs w:val="24"/>
          <w:lang w:val="es-ES"/>
        </w:rPr>
        <w:t xml:space="preserve">medios con </w:t>
      </w:r>
      <w:r w:rsidRPr="00EC2526">
        <w:rPr>
          <w:rFonts w:ascii="Times New Roman" w:hAnsi="Times New Roman" w:cs="Times New Roman"/>
          <w:sz w:val="24"/>
          <w:szCs w:val="24"/>
          <w:lang w:val="es-ES"/>
        </w:rPr>
        <w:t xml:space="preserve">edición impresa y </w:t>
      </w:r>
      <w:r w:rsidR="00325D71" w:rsidRPr="00EC2526">
        <w:rPr>
          <w:rFonts w:ascii="Times New Roman" w:hAnsi="Times New Roman" w:cs="Times New Roman"/>
          <w:sz w:val="24"/>
          <w:szCs w:val="24"/>
          <w:lang w:val="es-ES"/>
        </w:rPr>
        <w:t>en línea</w:t>
      </w:r>
      <w:r w:rsidRPr="00EC2526">
        <w:rPr>
          <w:rFonts w:ascii="Times New Roman" w:hAnsi="Times New Roman" w:cs="Times New Roman"/>
          <w:sz w:val="24"/>
          <w:szCs w:val="24"/>
          <w:lang w:val="es-ES"/>
        </w:rPr>
        <w:t xml:space="preserve">, el mantenimiento de la edición digital les exige enormes y constantes inversiones que restan rentabilidad a sus negocios </w:t>
      </w:r>
      <w:sdt>
        <w:sdtPr>
          <w:rPr>
            <w:rFonts w:ascii="Times New Roman" w:hAnsi="Times New Roman" w:cs="Times New Roman"/>
            <w:sz w:val="24"/>
            <w:szCs w:val="24"/>
            <w:lang w:val="es-ES"/>
          </w:rPr>
          <w:id w:val="-1612577556"/>
          <w:citation/>
        </w:sdtPr>
        <w:sdtEndPr/>
        <w:sdtContent>
          <w:r w:rsidR="007A32A6" w:rsidRPr="00EC2526">
            <w:rPr>
              <w:rFonts w:ascii="Times New Roman" w:hAnsi="Times New Roman" w:cs="Times New Roman"/>
              <w:sz w:val="24"/>
              <w:szCs w:val="24"/>
              <w:lang w:val="es-ES"/>
            </w:rPr>
            <w:fldChar w:fldCharType="begin"/>
          </w:r>
          <w:r w:rsidR="004B1CD6">
            <w:rPr>
              <w:rFonts w:ascii="Times New Roman" w:hAnsi="Times New Roman" w:cs="Times New Roman"/>
              <w:sz w:val="24"/>
              <w:szCs w:val="24"/>
              <w:lang w:val="es-ES"/>
            </w:rPr>
            <w:instrText xml:space="preserve">CITATION Nav04 \t  \l 12298 </w:instrText>
          </w:r>
          <w:r w:rsidR="007A32A6" w:rsidRPr="00EC2526">
            <w:rPr>
              <w:rFonts w:ascii="Times New Roman" w:hAnsi="Times New Roman" w:cs="Times New Roman"/>
              <w:sz w:val="24"/>
              <w:szCs w:val="24"/>
              <w:lang w:val="es-ES"/>
            </w:rPr>
            <w:fldChar w:fldCharType="separate"/>
          </w:r>
          <w:r w:rsidR="00B85ECC" w:rsidRPr="00B85ECC">
            <w:rPr>
              <w:rFonts w:ascii="Times New Roman" w:hAnsi="Times New Roman" w:cs="Times New Roman"/>
              <w:noProof/>
              <w:sz w:val="24"/>
              <w:szCs w:val="24"/>
              <w:lang w:val="es-ES"/>
            </w:rPr>
            <w:t>(Navarro, 2004)</w:t>
          </w:r>
          <w:r w:rsidR="007A32A6" w:rsidRPr="00EC2526">
            <w:rPr>
              <w:rFonts w:ascii="Times New Roman" w:hAnsi="Times New Roman" w:cs="Times New Roman"/>
              <w:sz w:val="24"/>
              <w:szCs w:val="24"/>
              <w:lang w:val="es-ES"/>
            </w:rPr>
            <w:fldChar w:fldCharType="end"/>
          </w:r>
        </w:sdtContent>
      </w:sdt>
      <w:r w:rsidR="00CB163C" w:rsidRPr="00EC2526">
        <w:rPr>
          <w:rFonts w:ascii="Times New Roman" w:hAnsi="Times New Roman" w:cs="Times New Roman"/>
          <w:sz w:val="24"/>
          <w:szCs w:val="24"/>
          <w:lang w:val="es-ES"/>
        </w:rPr>
        <w:t>.</w:t>
      </w:r>
      <w:r w:rsidR="002D31AD" w:rsidRPr="00EC2526">
        <w:rPr>
          <w:rFonts w:ascii="Times New Roman" w:hAnsi="Times New Roman" w:cs="Times New Roman"/>
          <w:sz w:val="24"/>
          <w:szCs w:val="24"/>
          <w:lang w:val="es-ES"/>
        </w:rPr>
        <w:t xml:space="preserve"> </w:t>
      </w:r>
    </w:p>
    <w:p w14:paraId="2D7B40B2" w14:textId="6D98F53C" w:rsidR="00981A61" w:rsidRPr="00EC2526" w:rsidRDefault="00981A61" w:rsidP="00A068C4">
      <w:pPr>
        <w:autoSpaceDE w:val="0"/>
        <w:autoSpaceDN w:val="0"/>
        <w:adjustRightInd w:val="0"/>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La convergencia digital, que implica integrar la producción de</w:t>
      </w:r>
      <w:r w:rsidR="001372AD" w:rsidRPr="00EC2526">
        <w:rPr>
          <w:rFonts w:ascii="Times New Roman" w:hAnsi="Times New Roman" w:cs="Times New Roman"/>
          <w:sz w:val="24"/>
          <w:szCs w:val="24"/>
          <w:lang w:val="es-ES"/>
        </w:rPr>
        <w:t xml:space="preserve"> la redacción impresa</w:t>
      </w:r>
      <w:r w:rsidR="00334568">
        <w:rPr>
          <w:rFonts w:ascii="Times New Roman" w:hAnsi="Times New Roman" w:cs="Times New Roman"/>
          <w:sz w:val="24"/>
          <w:szCs w:val="24"/>
          <w:lang w:val="es-ES"/>
        </w:rPr>
        <w:t xml:space="preserve"> televisiva, radiofónica</w:t>
      </w:r>
      <w:r w:rsidR="001372AD" w:rsidRPr="00EC2526">
        <w:rPr>
          <w:rFonts w:ascii="Times New Roman" w:hAnsi="Times New Roman" w:cs="Times New Roman"/>
          <w:sz w:val="24"/>
          <w:szCs w:val="24"/>
          <w:lang w:val="es-ES"/>
        </w:rPr>
        <w:t xml:space="preserve"> y digital</w:t>
      </w:r>
      <w:r w:rsidRPr="00EC2526">
        <w:rPr>
          <w:rFonts w:ascii="Times New Roman" w:hAnsi="Times New Roman" w:cs="Times New Roman"/>
          <w:sz w:val="24"/>
          <w:szCs w:val="24"/>
          <w:lang w:val="es-ES"/>
        </w:rPr>
        <w:t xml:space="preserve"> para hacer más eficientes los procesos en las salas de redacción, sigue siendo un concepto confuso y difícil de aplicar. Los diarios electrónicos surgieron como una reproducción fiel de la versión imp</w:t>
      </w:r>
      <w:r w:rsidR="00A40D1B">
        <w:rPr>
          <w:rFonts w:ascii="Times New Roman" w:hAnsi="Times New Roman" w:cs="Times New Roman"/>
          <w:sz w:val="24"/>
          <w:szCs w:val="24"/>
          <w:lang w:val="es-ES"/>
        </w:rPr>
        <w:t>resa. Sin embargo, en la década de</w:t>
      </w:r>
      <w:r w:rsidRPr="00EC2526">
        <w:rPr>
          <w:rFonts w:ascii="Times New Roman" w:hAnsi="Times New Roman" w:cs="Times New Roman"/>
          <w:sz w:val="24"/>
          <w:szCs w:val="24"/>
          <w:lang w:val="es-ES"/>
        </w:rPr>
        <w:t xml:space="preserve"> los noventa, las versiones digitales se empezaron a diferenciar de las impresas y las empresas informativas se vieron precisadas a crear una redacción digital. </w:t>
      </w:r>
      <w:sdt>
        <w:sdtPr>
          <w:rPr>
            <w:rFonts w:ascii="Times New Roman" w:hAnsi="Times New Roman" w:cs="Times New Roman"/>
            <w:sz w:val="24"/>
            <w:szCs w:val="24"/>
            <w:lang w:val="es-ES"/>
          </w:rPr>
          <w:id w:val="1963838251"/>
          <w:citation/>
        </w:sdtPr>
        <w:sdtEndPr/>
        <w:sdtContent>
          <w:r w:rsidR="007A32A6" w:rsidRPr="00EC2526">
            <w:rPr>
              <w:rFonts w:ascii="Times New Roman" w:hAnsi="Times New Roman" w:cs="Times New Roman"/>
              <w:sz w:val="24"/>
              <w:szCs w:val="24"/>
              <w:lang w:val="es-ES"/>
            </w:rPr>
            <w:fldChar w:fldCharType="begin"/>
          </w:r>
          <w:r w:rsidR="006D7009">
            <w:rPr>
              <w:rFonts w:ascii="Times New Roman" w:hAnsi="Times New Roman" w:cs="Times New Roman"/>
              <w:sz w:val="24"/>
              <w:szCs w:val="24"/>
              <w:lang w:val="es-ES"/>
            </w:rPr>
            <w:instrText xml:space="preserve">CITATION Sal05 \t  \l 12298 </w:instrText>
          </w:r>
          <w:r w:rsidR="007A32A6" w:rsidRPr="00EC2526">
            <w:rPr>
              <w:rFonts w:ascii="Times New Roman" w:hAnsi="Times New Roman" w:cs="Times New Roman"/>
              <w:sz w:val="24"/>
              <w:szCs w:val="24"/>
              <w:lang w:val="es-ES"/>
            </w:rPr>
            <w:fldChar w:fldCharType="separate"/>
          </w:r>
          <w:r w:rsidR="00B85ECC" w:rsidRPr="00B85ECC">
            <w:rPr>
              <w:rFonts w:ascii="Times New Roman" w:hAnsi="Times New Roman" w:cs="Times New Roman"/>
              <w:noProof/>
              <w:sz w:val="24"/>
              <w:szCs w:val="24"/>
              <w:lang w:val="es-ES"/>
            </w:rPr>
            <w:t>(Salaverría, 2005)</w:t>
          </w:r>
          <w:r w:rsidR="007A32A6" w:rsidRPr="00EC2526">
            <w:rPr>
              <w:rFonts w:ascii="Times New Roman" w:hAnsi="Times New Roman" w:cs="Times New Roman"/>
              <w:sz w:val="24"/>
              <w:szCs w:val="24"/>
              <w:lang w:val="es-ES"/>
            </w:rPr>
            <w:fldChar w:fldCharType="end"/>
          </w:r>
        </w:sdtContent>
      </w:sdt>
      <w:r w:rsidRPr="00EC2526">
        <w:rPr>
          <w:rFonts w:ascii="Times New Roman" w:hAnsi="Times New Roman" w:cs="Times New Roman"/>
          <w:sz w:val="24"/>
          <w:szCs w:val="24"/>
          <w:lang w:val="es-ES"/>
        </w:rPr>
        <w:t>.</w:t>
      </w:r>
    </w:p>
    <w:p w14:paraId="6C6DABE7" w14:textId="6287B677" w:rsidR="0076083B" w:rsidRPr="00EC2526" w:rsidRDefault="00CB78EE" w:rsidP="00A068C4">
      <w:pPr>
        <w:autoSpaceDE w:val="0"/>
        <w:autoSpaceDN w:val="0"/>
        <w:adjustRightInd w:val="0"/>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lastRenderedPageBreak/>
        <w:t xml:space="preserve">Según </w:t>
      </w:r>
      <w:r w:rsidR="000346ED">
        <w:rPr>
          <w:rFonts w:ascii="Times New Roman" w:hAnsi="Times New Roman" w:cs="Times New Roman"/>
          <w:sz w:val="24"/>
          <w:szCs w:val="24"/>
          <w:lang w:val="es-ES"/>
        </w:rPr>
        <w:t>Rubio</w:t>
      </w:r>
      <w:r w:rsidR="00293487" w:rsidRPr="00EC2526">
        <w:rPr>
          <w:rFonts w:ascii="Times New Roman" w:hAnsi="Times New Roman" w:cs="Times New Roman"/>
          <w:sz w:val="24"/>
          <w:szCs w:val="24"/>
          <w:lang w:val="es-ES"/>
        </w:rPr>
        <w:t xml:space="preserve"> (2005) </w:t>
      </w:r>
      <w:r w:rsidR="001F35C8" w:rsidRPr="00EC2526">
        <w:rPr>
          <w:rFonts w:ascii="Times New Roman" w:hAnsi="Times New Roman" w:cs="Times New Roman"/>
          <w:sz w:val="24"/>
          <w:szCs w:val="24"/>
          <w:lang w:val="es-ES"/>
        </w:rPr>
        <w:t>“las propiedades del periodismo digital, las habilidades del nuevo periodista</w:t>
      </w:r>
      <w:r w:rsidR="002D31AD" w:rsidRPr="00EC2526">
        <w:rPr>
          <w:rFonts w:ascii="Times New Roman" w:hAnsi="Times New Roman" w:cs="Times New Roman"/>
          <w:sz w:val="24"/>
          <w:szCs w:val="24"/>
          <w:lang w:val="es-ES"/>
        </w:rPr>
        <w:t xml:space="preserve"> </w:t>
      </w:r>
      <w:r w:rsidR="001F35C8" w:rsidRPr="00EC2526">
        <w:rPr>
          <w:rFonts w:ascii="Times New Roman" w:hAnsi="Times New Roman" w:cs="Times New Roman"/>
          <w:sz w:val="24"/>
          <w:szCs w:val="24"/>
          <w:lang w:val="es-ES"/>
        </w:rPr>
        <w:t>y la estructura del discurso periodístico han descubierto en la documentación uno de sus elementos más representativos y diferenciadores”</w:t>
      </w:r>
      <w:r w:rsidR="00293487" w:rsidRPr="00EC2526">
        <w:rPr>
          <w:rFonts w:ascii="Times New Roman" w:hAnsi="Times New Roman" w:cs="Times New Roman"/>
          <w:sz w:val="24"/>
          <w:szCs w:val="24"/>
          <w:lang w:val="es-ES"/>
        </w:rPr>
        <w:t xml:space="preserve"> </w:t>
      </w:r>
      <w:r w:rsidR="00B2011C">
        <w:rPr>
          <w:rFonts w:ascii="Times New Roman" w:hAnsi="Times New Roman" w:cs="Times New Roman"/>
          <w:sz w:val="24"/>
          <w:szCs w:val="24"/>
          <w:lang w:val="es-ES"/>
        </w:rPr>
        <w:t>(p</w:t>
      </w:r>
      <w:r w:rsidR="00B2011C" w:rsidRPr="00EC2526">
        <w:rPr>
          <w:rFonts w:ascii="Times New Roman" w:hAnsi="Times New Roman" w:cs="Times New Roman"/>
          <w:sz w:val="24"/>
          <w:szCs w:val="24"/>
          <w:lang w:val="es-ES"/>
        </w:rPr>
        <w:t>. 154)</w:t>
      </w:r>
      <w:r w:rsidR="001372AD" w:rsidRPr="00EC2526">
        <w:rPr>
          <w:rFonts w:ascii="Times New Roman" w:hAnsi="Times New Roman" w:cs="Times New Roman"/>
          <w:sz w:val="24"/>
          <w:szCs w:val="24"/>
          <w:lang w:val="es-ES"/>
        </w:rPr>
        <w:t>, n</w:t>
      </w:r>
      <w:r w:rsidR="0076083B" w:rsidRPr="00EC2526">
        <w:rPr>
          <w:rFonts w:ascii="Times New Roman" w:hAnsi="Times New Roman" w:cs="Times New Roman"/>
          <w:sz w:val="24"/>
          <w:szCs w:val="24"/>
          <w:lang w:val="es-ES"/>
        </w:rPr>
        <w:t xml:space="preserve">o solo enfatizando los elementos multimedia e interactivos. </w:t>
      </w:r>
    </w:p>
    <w:p w14:paraId="4668A272" w14:textId="1E6FB25D" w:rsidR="0076083B" w:rsidRPr="00EC2526" w:rsidRDefault="0076083B" w:rsidP="00A068C4">
      <w:pPr>
        <w:autoSpaceDE w:val="0"/>
        <w:autoSpaceDN w:val="0"/>
        <w:adjustRightInd w:val="0"/>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La documentaci</w:t>
      </w:r>
      <w:r w:rsidR="00D5454E" w:rsidRPr="00EC2526">
        <w:rPr>
          <w:rFonts w:ascii="Times New Roman" w:hAnsi="Times New Roman" w:cs="Times New Roman"/>
          <w:sz w:val="24"/>
          <w:szCs w:val="24"/>
          <w:lang w:val="es-ES"/>
        </w:rPr>
        <w:t>ón en el ci</w:t>
      </w:r>
      <w:r w:rsidRPr="00EC2526">
        <w:rPr>
          <w:rFonts w:ascii="Times New Roman" w:hAnsi="Times New Roman" w:cs="Times New Roman"/>
          <w:sz w:val="24"/>
          <w:szCs w:val="24"/>
          <w:lang w:val="es-ES"/>
        </w:rPr>
        <w:t xml:space="preserve">berperiodismo cumple la función social de encaminar el conocimiento a los </w:t>
      </w:r>
      <w:r w:rsidR="001372AD" w:rsidRPr="00EC2526">
        <w:rPr>
          <w:rFonts w:ascii="Times New Roman" w:hAnsi="Times New Roman" w:cs="Times New Roman"/>
          <w:sz w:val="24"/>
          <w:szCs w:val="24"/>
          <w:lang w:val="es-ES"/>
        </w:rPr>
        <w:t xml:space="preserve">usuarios o ciudadanos </w:t>
      </w:r>
      <w:r w:rsidRPr="00EC2526">
        <w:rPr>
          <w:rFonts w:ascii="Times New Roman" w:hAnsi="Times New Roman" w:cs="Times New Roman"/>
          <w:sz w:val="24"/>
          <w:szCs w:val="24"/>
          <w:lang w:val="es-ES"/>
        </w:rPr>
        <w:t>que consume</w:t>
      </w:r>
      <w:r w:rsidR="001372AD" w:rsidRPr="00EC2526">
        <w:rPr>
          <w:rFonts w:ascii="Times New Roman" w:hAnsi="Times New Roman" w:cs="Times New Roman"/>
          <w:sz w:val="24"/>
          <w:szCs w:val="24"/>
          <w:lang w:val="es-ES"/>
        </w:rPr>
        <w:t>n</w:t>
      </w:r>
      <w:r w:rsidRPr="00EC2526">
        <w:rPr>
          <w:rFonts w:ascii="Times New Roman" w:hAnsi="Times New Roman" w:cs="Times New Roman"/>
          <w:sz w:val="24"/>
          <w:szCs w:val="24"/>
          <w:lang w:val="es-ES"/>
        </w:rPr>
        <w:t xml:space="preserve"> esta información. </w:t>
      </w:r>
      <w:r w:rsidR="00D5454E" w:rsidRPr="00EC2526">
        <w:rPr>
          <w:rFonts w:ascii="Times New Roman" w:hAnsi="Times New Roman" w:cs="Times New Roman"/>
          <w:sz w:val="24"/>
          <w:szCs w:val="24"/>
          <w:lang w:val="es-ES"/>
        </w:rPr>
        <w:t xml:space="preserve">En una era muy complicada </w:t>
      </w:r>
      <w:r w:rsidR="00CC2AD8" w:rsidRPr="00EC2526">
        <w:rPr>
          <w:rFonts w:ascii="Times New Roman" w:hAnsi="Times New Roman" w:cs="Times New Roman"/>
          <w:sz w:val="24"/>
          <w:szCs w:val="24"/>
          <w:lang w:val="es-ES"/>
        </w:rPr>
        <w:t>socialmente, en la</w:t>
      </w:r>
      <w:r w:rsidR="002D31AD" w:rsidRPr="00EC2526">
        <w:rPr>
          <w:rFonts w:ascii="Times New Roman" w:hAnsi="Times New Roman" w:cs="Times New Roman"/>
          <w:sz w:val="24"/>
          <w:szCs w:val="24"/>
          <w:lang w:val="es-ES"/>
        </w:rPr>
        <w:t xml:space="preserve"> </w:t>
      </w:r>
      <w:r w:rsidR="00D5454E" w:rsidRPr="00EC2526">
        <w:rPr>
          <w:rFonts w:ascii="Times New Roman" w:hAnsi="Times New Roman" w:cs="Times New Roman"/>
          <w:sz w:val="24"/>
          <w:szCs w:val="24"/>
          <w:lang w:val="es-ES"/>
        </w:rPr>
        <w:t>que existe una brecha entre la gente que tiene acceso a la informaci</w:t>
      </w:r>
      <w:r w:rsidR="00CC2AD8" w:rsidRPr="00EC2526">
        <w:rPr>
          <w:rFonts w:ascii="Times New Roman" w:hAnsi="Times New Roman" w:cs="Times New Roman"/>
          <w:sz w:val="24"/>
          <w:szCs w:val="24"/>
          <w:lang w:val="es-ES"/>
        </w:rPr>
        <w:t>ón y la que no, la documentación debe ser manejada muy correctamente. En diluvios y mares de información en la red debe existir un manejo de fuentes, de documentación muy delicada y a conciencia</w:t>
      </w:r>
      <w:r w:rsidR="00935356" w:rsidRPr="00EC2526">
        <w:rPr>
          <w:rFonts w:ascii="Times New Roman" w:hAnsi="Times New Roman" w:cs="Times New Roman"/>
          <w:sz w:val="24"/>
          <w:szCs w:val="24"/>
          <w:lang w:val="es-ES"/>
        </w:rPr>
        <w:t xml:space="preserve"> </w:t>
      </w:r>
      <w:r w:rsidR="000346ED">
        <w:rPr>
          <w:rFonts w:ascii="Times New Roman" w:hAnsi="Times New Roman" w:cs="Times New Roman"/>
          <w:sz w:val="24"/>
          <w:szCs w:val="24"/>
          <w:lang w:val="es-ES"/>
        </w:rPr>
        <w:t>(Rubio</w:t>
      </w:r>
      <w:r w:rsidR="009B0B57" w:rsidRPr="00EC2526">
        <w:rPr>
          <w:rFonts w:ascii="Times New Roman" w:hAnsi="Times New Roman" w:cs="Times New Roman"/>
          <w:sz w:val="24"/>
          <w:szCs w:val="24"/>
          <w:lang w:val="es-ES"/>
        </w:rPr>
        <w:t xml:space="preserve">, 2005, </w:t>
      </w:r>
      <w:r w:rsidR="009B0B57">
        <w:rPr>
          <w:rFonts w:ascii="Times New Roman" w:hAnsi="Times New Roman" w:cs="Times New Roman"/>
          <w:sz w:val="24"/>
          <w:szCs w:val="24"/>
          <w:lang w:val="es-ES"/>
        </w:rPr>
        <w:t>p</w:t>
      </w:r>
      <w:r w:rsidR="009B0B57" w:rsidRPr="00EC2526">
        <w:rPr>
          <w:rFonts w:ascii="Times New Roman" w:hAnsi="Times New Roman" w:cs="Times New Roman"/>
          <w:sz w:val="24"/>
          <w:szCs w:val="24"/>
          <w:lang w:val="es-ES"/>
        </w:rPr>
        <w:t>. 155)</w:t>
      </w:r>
      <w:r w:rsidR="00CC2AD8" w:rsidRPr="00EC2526">
        <w:rPr>
          <w:rFonts w:ascii="Times New Roman" w:hAnsi="Times New Roman" w:cs="Times New Roman"/>
          <w:sz w:val="24"/>
          <w:szCs w:val="24"/>
          <w:lang w:val="es-ES"/>
        </w:rPr>
        <w:t>.</w:t>
      </w:r>
      <w:r w:rsidR="002D31AD" w:rsidRPr="00EC2526">
        <w:rPr>
          <w:rFonts w:ascii="Times New Roman" w:hAnsi="Times New Roman" w:cs="Times New Roman"/>
          <w:sz w:val="24"/>
          <w:szCs w:val="24"/>
          <w:lang w:val="es-ES"/>
        </w:rPr>
        <w:t xml:space="preserve"> </w:t>
      </w:r>
    </w:p>
    <w:p w14:paraId="372CCE0D" w14:textId="77777777" w:rsidR="00981A61" w:rsidRPr="00EC2526" w:rsidRDefault="00981A61" w:rsidP="00A068C4">
      <w:pPr>
        <w:autoSpaceDE w:val="0"/>
        <w:autoSpaceDN w:val="0"/>
        <w:adjustRightInd w:val="0"/>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Estos procesos han tenido resultados exitosos con respecto al desarrollo de nuevos formatos de contenidos y en la relación con las audiencias. </w:t>
      </w:r>
    </w:p>
    <w:p w14:paraId="4CE98C02" w14:textId="77777777" w:rsidR="00981A61" w:rsidRPr="00EC2526" w:rsidRDefault="00981A61" w:rsidP="00A068C4">
      <w:pPr>
        <w:autoSpaceDE w:val="0"/>
        <w:autoSpaceDN w:val="0"/>
        <w:adjustRightInd w:val="0"/>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La multimedialidad ha generado cambios</w:t>
      </w:r>
      <w:r w:rsidR="001372AD"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tanto en formatos como en contenidos periodísticos. Los géneros periodísticos tradicionales están experimentando fusiones y mutaciones en función de las nuevas dinámicas de las redacciones y la nueva relación con las audiencias. </w:t>
      </w:r>
    </w:p>
    <w:p w14:paraId="26EEFED9" w14:textId="2A5CC6CA" w:rsidR="00DC15A0" w:rsidRPr="00EC2526" w:rsidRDefault="00DC15A0" w:rsidP="00A068C4">
      <w:pPr>
        <w:autoSpaceDE w:val="0"/>
        <w:autoSpaceDN w:val="0"/>
        <w:adjustRightInd w:val="0"/>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El manejo de fuentes en </w:t>
      </w:r>
      <w:r w:rsidR="001372AD" w:rsidRPr="00EC2526">
        <w:rPr>
          <w:rFonts w:ascii="Times New Roman" w:hAnsi="Times New Roman" w:cs="Times New Roman"/>
          <w:sz w:val="24"/>
          <w:szCs w:val="24"/>
          <w:lang w:val="es-ES"/>
        </w:rPr>
        <w:t>el periodismo es muy importante: e</w:t>
      </w:r>
      <w:r w:rsidRPr="00EC2526">
        <w:rPr>
          <w:rFonts w:ascii="Times New Roman" w:hAnsi="Times New Roman" w:cs="Times New Roman"/>
          <w:sz w:val="24"/>
          <w:szCs w:val="24"/>
          <w:lang w:val="es-ES"/>
        </w:rPr>
        <w:t>l criterio y formación del periodista juegan un papel indiscutible en la</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 xml:space="preserve">rigurosa selección de fuentes y contrastes de las mismas, ya que </w:t>
      </w:r>
      <w:r w:rsidR="001372AD" w:rsidRPr="00EC2526">
        <w:rPr>
          <w:rFonts w:ascii="Times New Roman" w:hAnsi="Times New Roman" w:cs="Times New Roman"/>
          <w:sz w:val="24"/>
          <w:szCs w:val="24"/>
          <w:lang w:val="es-ES"/>
        </w:rPr>
        <w:t>existe un interés adicional por</w:t>
      </w:r>
      <w:r w:rsidRPr="00EC2526">
        <w:rPr>
          <w:rFonts w:ascii="Times New Roman" w:hAnsi="Times New Roman" w:cs="Times New Roman"/>
          <w:sz w:val="24"/>
          <w:szCs w:val="24"/>
          <w:lang w:val="es-ES"/>
        </w:rPr>
        <w:t xml:space="preserve"> parte de las fuentes en su gran mayoría y esto puede generar una tergiversación de la realidad y de los sucesos contados por los periodistas</w:t>
      </w:r>
      <w:r w:rsidR="00976E0B" w:rsidRPr="00EC2526">
        <w:rPr>
          <w:rFonts w:ascii="Times New Roman" w:hAnsi="Times New Roman" w:cs="Times New Roman"/>
          <w:sz w:val="24"/>
          <w:szCs w:val="24"/>
          <w:lang w:val="es-ES"/>
        </w:rPr>
        <w:t xml:space="preserve"> </w:t>
      </w:r>
      <w:r w:rsidR="00D325C9">
        <w:rPr>
          <w:rFonts w:ascii="Times New Roman" w:hAnsi="Times New Roman" w:cs="Times New Roman"/>
          <w:sz w:val="24"/>
          <w:szCs w:val="24"/>
          <w:lang w:val="es-ES"/>
        </w:rPr>
        <w:t>(Mayoral</w:t>
      </w:r>
      <w:r w:rsidR="00D2058A">
        <w:rPr>
          <w:rFonts w:ascii="Times New Roman" w:hAnsi="Times New Roman" w:cs="Times New Roman"/>
          <w:sz w:val="24"/>
          <w:szCs w:val="24"/>
          <w:lang w:val="es-ES"/>
        </w:rPr>
        <w:t>, 2005, pp</w:t>
      </w:r>
      <w:r w:rsidR="00D2058A" w:rsidRPr="00EC2526">
        <w:rPr>
          <w:rFonts w:ascii="Times New Roman" w:hAnsi="Times New Roman" w:cs="Times New Roman"/>
          <w:sz w:val="24"/>
          <w:szCs w:val="24"/>
          <w:lang w:val="es-ES"/>
        </w:rPr>
        <w:t>. 94-95)</w:t>
      </w:r>
      <w:r w:rsidR="00976E0B" w:rsidRPr="00EC2526">
        <w:rPr>
          <w:rFonts w:ascii="Times New Roman" w:hAnsi="Times New Roman" w:cs="Times New Roman"/>
          <w:sz w:val="24"/>
          <w:szCs w:val="24"/>
          <w:lang w:val="es-ES"/>
        </w:rPr>
        <w:t>.</w:t>
      </w:r>
      <w:r w:rsidR="00D325C9">
        <w:rPr>
          <w:rFonts w:ascii="Times New Roman" w:hAnsi="Times New Roman" w:cs="Times New Roman"/>
          <w:sz w:val="24"/>
          <w:szCs w:val="24"/>
          <w:lang w:val="es-ES"/>
        </w:rPr>
        <w:t xml:space="preserve"> </w:t>
      </w:r>
    </w:p>
    <w:p w14:paraId="3A5CBC31" w14:textId="77777777" w:rsidR="00981A61" w:rsidRPr="00EC2526" w:rsidRDefault="00952E04" w:rsidP="00A068C4">
      <w:pPr>
        <w:pStyle w:val="Ttulo1"/>
        <w:keepNext w:val="0"/>
        <w:keepLines w:val="0"/>
        <w:numPr>
          <w:ilvl w:val="0"/>
          <w:numId w:val="35"/>
        </w:numPr>
        <w:spacing w:before="0" w:after="200" w:line="360" w:lineRule="auto"/>
        <w:jc w:val="both"/>
        <w:rPr>
          <w:rFonts w:cs="Times New Roman"/>
          <w:szCs w:val="24"/>
          <w:lang w:val="es-ES"/>
        </w:rPr>
      </w:pPr>
      <w:bookmarkStart w:id="7" w:name="_Toc452663439"/>
      <w:r w:rsidRPr="00EC2526">
        <w:rPr>
          <w:rFonts w:cs="Times New Roman"/>
          <w:szCs w:val="24"/>
          <w:lang w:val="es-ES"/>
        </w:rPr>
        <w:t>Problematización</w:t>
      </w:r>
      <w:bookmarkEnd w:id="7"/>
    </w:p>
    <w:p w14:paraId="12AC897B" w14:textId="3812AF4E" w:rsidR="004D2A21" w:rsidRPr="004D4328" w:rsidRDefault="001F1E91" w:rsidP="00A068C4">
      <w:pPr>
        <w:pStyle w:val="Textoindependiente"/>
        <w:spacing w:after="200" w:line="360" w:lineRule="auto"/>
        <w:rPr>
          <w:szCs w:val="24"/>
          <w:lang w:val="es-ES"/>
        </w:rPr>
      </w:pPr>
      <w:r w:rsidRPr="00EC2526">
        <w:rPr>
          <w:szCs w:val="24"/>
          <w:lang w:val="es-ES"/>
        </w:rPr>
        <w:t>La problematización del proyecto consta de cuatro puntos importantes</w:t>
      </w:r>
      <w:r w:rsidR="004D2A21" w:rsidRPr="00EC2526">
        <w:rPr>
          <w:szCs w:val="24"/>
          <w:lang w:val="es-ES"/>
        </w:rPr>
        <w:t xml:space="preserve"> que son el eje de la investigación</w:t>
      </w:r>
      <w:r w:rsidRPr="00EC2526">
        <w:rPr>
          <w:szCs w:val="24"/>
          <w:lang w:val="es-ES"/>
        </w:rPr>
        <w:t xml:space="preserve">. </w:t>
      </w:r>
      <w:r w:rsidR="004D2A21" w:rsidRPr="00EC2526">
        <w:rPr>
          <w:szCs w:val="24"/>
          <w:lang w:val="es-ES"/>
        </w:rPr>
        <w:t>La</w:t>
      </w:r>
      <w:r w:rsidR="00D31BA2" w:rsidRPr="00EC2526">
        <w:rPr>
          <w:szCs w:val="24"/>
          <w:lang w:val="es-ES"/>
        </w:rPr>
        <w:t xml:space="preserve"> </w:t>
      </w:r>
      <w:r w:rsidRPr="00EC2526">
        <w:rPr>
          <w:szCs w:val="24"/>
          <w:lang w:val="es-ES"/>
        </w:rPr>
        <w:t>pr</w:t>
      </w:r>
      <w:r w:rsidR="004D2A21" w:rsidRPr="00EC2526">
        <w:rPr>
          <w:szCs w:val="24"/>
          <w:lang w:val="es-ES"/>
        </w:rPr>
        <w:t xml:space="preserve">egunta principal </w:t>
      </w:r>
      <w:r w:rsidR="00627173" w:rsidRPr="00EC2526">
        <w:rPr>
          <w:szCs w:val="24"/>
          <w:lang w:val="es-ES"/>
        </w:rPr>
        <w:t xml:space="preserve">que </w:t>
      </w:r>
      <w:r w:rsidR="004D2A21" w:rsidRPr="00EC2526">
        <w:rPr>
          <w:szCs w:val="24"/>
          <w:lang w:val="es-ES"/>
        </w:rPr>
        <w:t xml:space="preserve">es ¿Cómo se expresa el uso </w:t>
      </w:r>
      <w:r w:rsidR="004D2A21" w:rsidRPr="004D4328">
        <w:rPr>
          <w:szCs w:val="24"/>
          <w:lang w:val="es-ES"/>
        </w:rPr>
        <w:t>de fuentes informativas en los contenidos de los medios digitales ecuatorianos en relación con la agenda temática y el género periodístico?</w:t>
      </w:r>
    </w:p>
    <w:p w14:paraId="0022F9D2" w14:textId="77777777" w:rsidR="004D2A21" w:rsidRPr="00EC2526" w:rsidRDefault="004D2A21" w:rsidP="00A068C4">
      <w:pPr>
        <w:pStyle w:val="Textoindependiente"/>
        <w:spacing w:after="200" w:line="360" w:lineRule="auto"/>
        <w:rPr>
          <w:szCs w:val="24"/>
          <w:lang w:val="es-ES"/>
        </w:rPr>
      </w:pPr>
      <w:r w:rsidRPr="00EC2526">
        <w:rPr>
          <w:szCs w:val="24"/>
          <w:lang w:val="es-ES"/>
        </w:rPr>
        <w:t xml:space="preserve">De la cual se desprenden tres preguntas secundarias. La primera es ¿Cómo se da el uso de fuentes informativas principales y secundarias en los medios digitales en Ecuador?, la segunda ¿Cuál es el tipo de fuentes informativas presentes en los medios digitales ecuatorianos, de acuerdo con la agenda temática de los mismos? Y la tercera ¿Cuál es el </w:t>
      </w:r>
      <w:r w:rsidRPr="00EC2526">
        <w:rPr>
          <w:szCs w:val="24"/>
          <w:lang w:val="es-ES"/>
        </w:rPr>
        <w:lastRenderedPageBreak/>
        <w:t>tipo de fuentes informativas presentes en los medios digitales ecuatorianos, en función del género periodístico?</w:t>
      </w:r>
    </w:p>
    <w:p w14:paraId="58D6A15D" w14:textId="77777777" w:rsidR="004D2A21" w:rsidRPr="00EC2526" w:rsidRDefault="004D2A21" w:rsidP="00A068C4">
      <w:pPr>
        <w:pStyle w:val="Textoindependiente"/>
        <w:spacing w:after="200" w:line="360" w:lineRule="auto"/>
        <w:rPr>
          <w:szCs w:val="24"/>
          <w:lang w:val="es-ES"/>
        </w:rPr>
      </w:pPr>
      <w:r w:rsidRPr="00EC2526">
        <w:rPr>
          <w:szCs w:val="24"/>
          <w:lang w:val="es-ES"/>
        </w:rPr>
        <w:t xml:space="preserve">Para responder estas preguntas planteadas se plantea objetivos, los mismos que se desprenden literalmente de las preguntas anteriores, en la misma jerarquización. </w:t>
      </w:r>
    </w:p>
    <w:p w14:paraId="3CF94FD8" w14:textId="77777777" w:rsidR="009D4557" w:rsidRPr="00EC2526" w:rsidRDefault="004D2A21" w:rsidP="00A068C4">
      <w:pPr>
        <w:pStyle w:val="Textoindependiente"/>
        <w:spacing w:after="200" w:line="360" w:lineRule="auto"/>
        <w:rPr>
          <w:szCs w:val="24"/>
          <w:lang w:val="es-ES"/>
        </w:rPr>
      </w:pPr>
      <w:r w:rsidRPr="00EC2526">
        <w:rPr>
          <w:szCs w:val="24"/>
          <w:lang w:val="es-ES"/>
        </w:rPr>
        <w:t>El objetivo principal es d</w:t>
      </w:r>
      <w:r w:rsidR="00386DD4" w:rsidRPr="00EC2526">
        <w:rPr>
          <w:szCs w:val="24"/>
          <w:lang w:val="es-ES"/>
        </w:rPr>
        <w:t xml:space="preserve">eterminar </w:t>
      </w:r>
      <w:r w:rsidR="003462D8" w:rsidRPr="00EC2526">
        <w:rPr>
          <w:szCs w:val="24"/>
          <w:lang w:val="es-ES"/>
        </w:rPr>
        <w:t>cómo se expresa el uso de fuentes informativas</w:t>
      </w:r>
      <w:r w:rsidRPr="00EC2526">
        <w:rPr>
          <w:szCs w:val="24"/>
          <w:lang w:val="es-ES"/>
        </w:rPr>
        <w:t xml:space="preserve"> en cibermedios ecuatorianos y para sustentarlo se desglosa en tres objetivos secundarios expuestos a continuación: </w:t>
      </w:r>
      <w:r w:rsidR="00D31BA2" w:rsidRPr="00EC2526">
        <w:rPr>
          <w:szCs w:val="24"/>
          <w:lang w:val="es-ES"/>
        </w:rPr>
        <w:t xml:space="preserve">a) </w:t>
      </w:r>
      <w:r w:rsidR="00B953EC" w:rsidRPr="00EC2526">
        <w:rPr>
          <w:szCs w:val="24"/>
          <w:lang w:val="es-ES"/>
        </w:rPr>
        <w:t xml:space="preserve">Identificar </w:t>
      </w:r>
      <w:r w:rsidR="003462D8" w:rsidRPr="00EC2526">
        <w:rPr>
          <w:szCs w:val="24"/>
          <w:lang w:val="es-ES"/>
        </w:rPr>
        <w:t>cómo se da el uso de fuentes informati</w:t>
      </w:r>
      <w:r w:rsidR="00D31BA2" w:rsidRPr="00EC2526">
        <w:rPr>
          <w:szCs w:val="24"/>
          <w:lang w:val="es-ES"/>
        </w:rPr>
        <w:t xml:space="preserve">vas en cibermedios ecuatorianos; b) </w:t>
      </w:r>
      <w:r w:rsidR="00C13B6E" w:rsidRPr="00EC2526">
        <w:rPr>
          <w:szCs w:val="24"/>
          <w:lang w:val="es-ES"/>
        </w:rPr>
        <w:t>Establecer el tipo de fuentes informativas</w:t>
      </w:r>
      <w:r w:rsidR="001621E0" w:rsidRPr="00EC2526">
        <w:rPr>
          <w:szCs w:val="24"/>
          <w:lang w:val="es-ES"/>
        </w:rPr>
        <w:t xml:space="preserve"> presentes en los cibermedios ecuatorianos, </w:t>
      </w:r>
      <w:r w:rsidR="00C13B6E" w:rsidRPr="00EC2526">
        <w:rPr>
          <w:szCs w:val="24"/>
          <w:lang w:val="es-ES"/>
        </w:rPr>
        <w:t>e</w:t>
      </w:r>
      <w:r w:rsidR="00D31BA2" w:rsidRPr="00EC2526">
        <w:rPr>
          <w:szCs w:val="24"/>
          <w:lang w:val="es-ES"/>
        </w:rPr>
        <w:t xml:space="preserve">n función de la agenda temática; c) </w:t>
      </w:r>
      <w:r w:rsidR="004A6A6D" w:rsidRPr="00EC2526">
        <w:rPr>
          <w:szCs w:val="24"/>
          <w:lang w:val="es-ES"/>
        </w:rPr>
        <w:t>Determinar el tipo de fuentes</w:t>
      </w:r>
      <w:r w:rsidR="003462D8" w:rsidRPr="00EC2526">
        <w:rPr>
          <w:szCs w:val="24"/>
          <w:lang w:val="es-ES"/>
        </w:rPr>
        <w:t xml:space="preserve"> </w:t>
      </w:r>
      <w:r w:rsidR="004A6A6D" w:rsidRPr="00EC2526">
        <w:rPr>
          <w:szCs w:val="24"/>
          <w:lang w:val="es-ES"/>
        </w:rPr>
        <w:t xml:space="preserve">informativas en función </w:t>
      </w:r>
      <w:r w:rsidR="003462D8" w:rsidRPr="00EC2526">
        <w:rPr>
          <w:szCs w:val="24"/>
          <w:lang w:val="es-ES"/>
        </w:rPr>
        <w:t xml:space="preserve">de los géneros periodísticos. </w:t>
      </w:r>
    </w:p>
    <w:p w14:paraId="4378D847" w14:textId="77777777" w:rsidR="00FF0769" w:rsidRPr="00EC2526" w:rsidRDefault="00FF0769" w:rsidP="00A068C4">
      <w:pPr>
        <w:pStyle w:val="Ttulo1"/>
        <w:keepNext w:val="0"/>
        <w:keepLines w:val="0"/>
        <w:numPr>
          <w:ilvl w:val="0"/>
          <w:numId w:val="35"/>
        </w:numPr>
        <w:spacing w:before="0" w:after="200" w:line="360" w:lineRule="auto"/>
        <w:jc w:val="both"/>
        <w:rPr>
          <w:rFonts w:cs="Times New Roman"/>
          <w:szCs w:val="24"/>
          <w:lang w:val="es-ES"/>
        </w:rPr>
      </w:pPr>
      <w:bookmarkStart w:id="8" w:name="_Toc452663440"/>
      <w:r w:rsidRPr="00EC2526">
        <w:rPr>
          <w:rFonts w:cs="Times New Roman"/>
          <w:szCs w:val="24"/>
          <w:lang w:val="es-ES"/>
        </w:rPr>
        <w:t>Metodología</w:t>
      </w:r>
      <w:bookmarkEnd w:id="8"/>
      <w:r w:rsidRPr="00EC2526">
        <w:rPr>
          <w:rFonts w:cs="Times New Roman"/>
          <w:szCs w:val="24"/>
          <w:lang w:val="es-ES"/>
        </w:rPr>
        <w:t xml:space="preserve"> </w:t>
      </w:r>
    </w:p>
    <w:p w14:paraId="0E0DE839" w14:textId="07C14EE1" w:rsidR="003475DE" w:rsidRPr="00EC2526" w:rsidRDefault="00FF0769" w:rsidP="00A068C4">
      <w:pPr>
        <w:pStyle w:val="Prrafodelista"/>
        <w:spacing w:after="200" w:line="360" w:lineRule="auto"/>
        <w:ind w:left="0"/>
        <w:jc w:val="both"/>
        <w:rPr>
          <w:sz w:val="24"/>
          <w:szCs w:val="24"/>
        </w:rPr>
      </w:pPr>
      <w:r w:rsidRPr="00EC2526">
        <w:rPr>
          <w:rFonts w:eastAsia="PMingLiU"/>
          <w:sz w:val="24"/>
          <w:szCs w:val="24"/>
        </w:rPr>
        <w:t>Este es un estudio cuya metodología es el análisis de contenido cuantitativo, definido como una técnica de investigación para la descripción objetiva, sistemática y cuantitativa del contenido manifiesto de las comunicaciones, teniendo como fin interpretarlo</w:t>
      </w:r>
      <w:r w:rsidR="00F430DD">
        <w:rPr>
          <w:rFonts w:eastAsia="PMingLiU"/>
          <w:sz w:val="24"/>
          <w:szCs w:val="24"/>
        </w:rPr>
        <w:t xml:space="preserve"> (Aguirre, 2014, p</w:t>
      </w:r>
      <w:r w:rsidR="00F430DD" w:rsidRPr="00EC2526">
        <w:rPr>
          <w:rFonts w:eastAsia="PMingLiU"/>
          <w:sz w:val="24"/>
          <w:szCs w:val="24"/>
        </w:rPr>
        <w:t>. 5)</w:t>
      </w:r>
      <w:r w:rsidR="003C104A" w:rsidRPr="00EC2526">
        <w:rPr>
          <w:rFonts w:eastAsia="PMingLiU"/>
          <w:sz w:val="24"/>
          <w:szCs w:val="24"/>
        </w:rPr>
        <w:t>.</w:t>
      </w:r>
      <w:r w:rsidR="003475DE" w:rsidRPr="00EC2526">
        <w:rPr>
          <w:rFonts w:eastAsia="PMingLiU"/>
          <w:sz w:val="24"/>
          <w:szCs w:val="24"/>
        </w:rPr>
        <w:t xml:space="preserve"> </w:t>
      </w:r>
      <w:r w:rsidRPr="00EC2526">
        <w:rPr>
          <w:sz w:val="24"/>
          <w:szCs w:val="24"/>
        </w:rPr>
        <w:t>Dentro de la tipología actual del análisis de contenido nos ubicamos dentro del</w:t>
      </w:r>
      <w:r w:rsidR="003475DE" w:rsidRPr="00EC2526">
        <w:rPr>
          <w:sz w:val="24"/>
          <w:szCs w:val="24"/>
        </w:rPr>
        <w:t xml:space="preserve"> análisis de contenido temático.</w:t>
      </w:r>
      <w:r w:rsidR="00054423" w:rsidRPr="00EC2526">
        <w:rPr>
          <w:sz w:val="24"/>
          <w:szCs w:val="24"/>
        </w:rPr>
        <w:t xml:space="preserve"> Para entender y conceptualizar de mejor manera la metodología que se manejó en el estudio es importante profundizar en c</w:t>
      </w:r>
      <w:r w:rsidR="00F430DD">
        <w:rPr>
          <w:sz w:val="24"/>
          <w:szCs w:val="24"/>
        </w:rPr>
        <w:t>onceptos específicos por lo que</w:t>
      </w:r>
      <w:r w:rsidR="00054423" w:rsidRPr="00EC2526">
        <w:rPr>
          <w:sz w:val="24"/>
          <w:szCs w:val="24"/>
        </w:rPr>
        <w:t xml:space="preserve">: </w:t>
      </w:r>
    </w:p>
    <w:p w14:paraId="469290AC" w14:textId="346AF17E" w:rsidR="003475DE" w:rsidRPr="00EC2526" w:rsidRDefault="003475DE" w:rsidP="00A068C4">
      <w:pPr>
        <w:pStyle w:val="Prrafodelista"/>
        <w:spacing w:after="200" w:line="360" w:lineRule="auto"/>
        <w:jc w:val="both"/>
        <w:rPr>
          <w:rFonts w:eastAsia="PMingLiU"/>
          <w:i/>
          <w:sz w:val="22"/>
          <w:szCs w:val="22"/>
        </w:rPr>
      </w:pPr>
      <w:r w:rsidRPr="00EC2526">
        <w:rPr>
          <w:rFonts w:eastAsia="PMingLiU"/>
          <w:sz w:val="22"/>
          <w:szCs w:val="22"/>
        </w:rPr>
        <w:t>Se suele llamar análisis de contenido al conjunto de procedimientos interpretativos de productos comunicativos (mensajes, textos, discursos), que proceden de procesos singulares de comunicación previamente registrados y que</w:t>
      </w:r>
      <w:r w:rsidR="00E82836" w:rsidRPr="00EC2526">
        <w:rPr>
          <w:rFonts w:eastAsia="PMingLiU"/>
          <w:sz w:val="22"/>
          <w:szCs w:val="22"/>
        </w:rPr>
        <w:t>,</w:t>
      </w:r>
      <w:r w:rsidRPr="00EC2526">
        <w:rPr>
          <w:rFonts w:eastAsia="PMingLiU"/>
          <w:sz w:val="22"/>
          <w:szCs w:val="22"/>
        </w:rPr>
        <w:t xml:space="preserve"> basados en técnicas de medida</w:t>
      </w:r>
      <w:r w:rsidR="00E82836" w:rsidRPr="00EC2526">
        <w:rPr>
          <w:rFonts w:eastAsia="PMingLiU"/>
          <w:sz w:val="22"/>
          <w:szCs w:val="22"/>
        </w:rPr>
        <w:t>,</w:t>
      </w:r>
      <w:r w:rsidRPr="00EC2526">
        <w:rPr>
          <w:rFonts w:eastAsia="PMingLiU"/>
          <w:sz w:val="22"/>
          <w:szCs w:val="22"/>
        </w:rPr>
        <w:t xml:space="preserve"> a veces cuantitativas (estadísticas basadas en el recuento de unidades), o</w:t>
      </w:r>
      <w:r w:rsidR="00E82836" w:rsidRPr="00EC2526">
        <w:rPr>
          <w:rFonts w:eastAsia="PMingLiU"/>
          <w:sz w:val="22"/>
          <w:szCs w:val="22"/>
        </w:rPr>
        <w:t>tras,</w:t>
      </w:r>
      <w:r w:rsidRPr="00EC2526">
        <w:rPr>
          <w:rFonts w:eastAsia="PMingLiU"/>
          <w:sz w:val="22"/>
          <w:szCs w:val="22"/>
        </w:rPr>
        <w:t xml:space="preserve"> cualitativas (lógica basadas en la combinación de categorías), tienen por objeto elaborar y procesar datos relevantes sobre las condiciones que puedan </w:t>
      </w:r>
      <w:r w:rsidR="00837418" w:rsidRPr="00EC2526">
        <w:rPr>
          <w:rFonts w:eastAsia="PMingLiU"/>
          <w:sz w:val="22"/>
          <w:szCs w:val="22"/>
        </w:rPr>
        <w:t>darse para su empleo posterior.</w:t>
      </w:r>
      <w:r w:rsidR="00F430DD" w:rsidRPr="00EC2526">
        <w:rPr>
          <w:rFonts w:eastAsia="PMingLiU"/>
          <w:i/>
          <w:sz w:val="22"/>
          <w:szCs w:val="22"/>
        </w:rPr>
        <w:t xml:space="preserve"> </w:t>
      </w:r>
      <w:r w:rsidR="00D901D7">
        <w:rPr>
          <w:rFonts w:eastAsia="PMingLiU"/>
          <w:sz w:val="22"/>
          <w:szCs w:val="22"/>
        </w:rPr>
        <w:t>(</w:t>
      </w:r>
      <w:r w:rsidR="00F430DD">
        <w:rPr>
          <w:rFonts w:eastAsia="PMingLiU"/>
          <w:sz w:val="22"/>
          <w:szCs w:val="22"/>
        </w:rPr>
        <w:t>Raigada, 2002, p</w:t>
      </w:r>
      <w:r w:rsidR="00F430DD" w:rsidRPr="00EC2526">
        <w:rPr>
          <w:rFonts w:eastAsia="PMingLiU"/>
          <w:sz w:val="22"/>
          <w:szCs w:val="22"/>
        </w:rPr>
        <w:t>. 2)</w:t>
      </w:r>
      <w:r w:rsidR="002D31AD" w:rsidRPr="00EC2526">
        <w:rPr>
          <w:rFonts w:eastAsia="PMingLiU"/>
          <w:i/>
          <w:sz w:val="22"/>
          <w:szCs w:val="22"/>
        </w:rPr>
        <w:t xml:space="preserve"> </w:t>
      </w:r>
    </w:p>
    <w:p w14:paraId="7FC4F8A3" w14:textId="57049495" w:rsidR="00FF0769" w:rsidRPr="00EC2526" w:rsidRDefault="00FF0769" w:rsidP="00A068C4">
      <w:pPr>
        <w:pStyle w:val="Prrafodelista"/>
        <w:spacing w:after="200" w:line="360" w:lineRule="auto"/>
        <w:ind w:left="0"/>
        <w:jc w:val="both"/>
        <w:rPr>
          <w:rFonts w:eastAsia="PMingLiU"/>
          <w:sz w:val="24"/>
          <w:szCs w:val="24"/>
        </w:rPr>
      </w:pPr>
      <w:r w:rsidRPr="00EC2526">
        <w:rPr>
          <w:rFonts w:eastAsia="PMingLiU"/>
          <w:sz w:val="24"/>
          <w:szCs w:val="24"/>
        </w:rPr>
        <w:t>El estudio es, además, explicativo</w:t>
      </w:r>
      <w:r w:rsidR="003E22AE" w:rsidRPr="00EC2526">
        <w:rPr>
          <w:rFonts w:eastAsia="PMingLiU"/>
          <w:sz w:val="24"/>
          <w:szCs w:val="24"/>
        </w:rPr>
        <w:t>,</w:t>
      </w:r>
      <w:r w:rsidR="00E82836" w:rsidRPr="00EC2526">
        <w:rPr>
          <w:rFonts w:eastAsia="PMingLiU"/>
          <w:sz w:val="24"/>
          <w:szCs w:val="24"/>
        </w:rPr>
        <w:t xml:space="preserve"> pues</w:t>
      </w:r>
      <w:r w:rsidRPr="00EC2526">
        <w:rPr>
          <w:rFonts w:eastAsia="PMingLiU"/>
          <w:sz w:val="24"/>
          <w:szCs w:val="24"/>
        </w:rPr>
        <w:t xml:space="preserve"> hace inferencias con respecto a la naturaleza de los productos comunicativos</w:t>
      </w:r>
      <w:r w:rsidR="004077CF" w:rsidRPr="00EC2526">
        <w:rPr>
          <w:rFonts w:eastAsia="PMingLiU"/>
          <w:sz w:val="24"/>
          <w:szCs w:val="24"/>
        </w:rPr>
        <w:t xml:space="preserve"> y es secuencial</w:t>
      </w:r>
      <w:r w:rsidRPr="00EC2526">
        <w:rPr>
          <w:rFonts w:eastAsia="PMingLiU"/>
          <w:sz w:val="24"/>
          <w:szCs w:val="24"/>
        </w:rPr>
        <w:t xml:space="preserve"> en la medida en que establece relaciones entre las variables analizadas.</w:t>
      </w:r>
      <w:r w:rsidR="0058757E">
        <w:rPr>
          <w:rFonts w:eastAsia="PMingLiU"/>
          <w:sz w:val="24"/>
          <w:szCs w:val="24"/>
        </w:rPr>
        <w:t xml:space="preserve"> </w:t>
      </w:r>
    </w:p>
    <w:p w14:paraId="42838378" w14:textId="40A18FF8" w:rsidR="00B21A58" w:rsidRDefault="00481486" w:rsidP="00A068C4">
      <w:pPr>
        <w:pStyle w:val="Prrafodelista"/>
        <w:spacing w:after="200" w:line="360" w:lineRule="auto"/>
        <w:ind w:left="0"/>
        <w:jc w:val="both"/>
        <w:rPr>
          <w:sz w:val="24"/>
          <w:szCs w:val="24"/>
        </w:rPr>
      </w:pPr>
      <w:r w:rsidRPr="00EC2526">
        <w:rPr>
          <w:rFonts w:eastAsia="PMingLiU"/>
          <w:sz w:val="24"/>
          <w:szCs w:val="24"/>
        </w:rPr>
        <w:t xml:space="preserve">La estructura de análisis de contenido </w:t>
      </w:r>
      <w:r w:rsidR="00B661A6">
        <w:rPr>
          <w:rFonts w:eastAsia="PMingLiU"/>
          <w:sz w:val="24"/>
          <w:szCs w:val="24"/>
        </w:rPr>
        <w:t>se compone de seis</w:t>
      </w:r>
      <w:r w:rsidR="00FF0769" w:rsidRPr="00EC2526">
        <w:rPr>
          <w:rFonts w:eastAsia="PMingLiU"/>
          <w:sz w:val="24"/>
          <w:szCs w:val="24"/>
        </w:rPr>
        <w:t xml:space="preserve"> variables: (a) Medio; (b)</w:t>
      </w:r>
      <w:r w:rsidR="00B661A6">
        <w:rPr>
          <w:rFonts w:eastAsia="PMingLiU"/>
          <w:sz w:val="24"/>
          <w:szCs w:val="24"/>
        </w:rPr>
        <w:t xml:space="preserve"> </w:t>
      </w:r>
      <w:r w:rsidR="00DC73A6" w:rsidRPr="00EC2526">
        <w:rPr>
          <w:rFonts w:eastAsia="PMingLiU"/>
          <w:sz w:val="24"/>
          <w:szCs w:val="24"/>
        </w:rPr>
        <w:t>Tema</w:t>
      </w:r>
      <w:r w:rsidR="00DC73A6">
        <w:rPr>
          <w:rFonts w:eastAsia="PMingLiU"/>
          <w:sz w:val="24"/>
          <w:szCs w:val="24"/>
        </w:rPr>
        <w:t xml:space="preserve"> (C.R.=1)</w:t>
      </w:r>
      <w:r w:rsidR="00B661A6">
        <w:rPr>
          <w:rFonts w:eastAsia="PMingLiU"/>
          <w:sz w:val="24"/>
          <w:szCs w:val="24"/>
        </w:rPr>
        <w:t>; (c)</w:t>
      </w:r>
      <w:r w:rsidR="00DC73A6">
        <w:rPr>
          <w:rFonts w:eastAsia="PMingLiU"/>
          <w:sz w:val="24"/>
          <w:szCs w:val="24"/>
        </w:rPr>
        <w:t xml:space="preserve"> Género (0.811)</w:t>
      </w:r>
      <w:r w:rsidR="00B661A6">
        <w:rPr>
          <w:rFonts w:eastAsia="PMingLiU"/>
          <w:sz w:val="24"/>
          <w:szCs w:val="24"/>
        </w:rPr>
        <w:t>; (d</w:t>
      </w:r>
      <w:r w:rsidR="00FF0769" w:rsidRPr="00EC2526">
        <w:rPr>
          <w:rFonts w:eastAsia="PMingLiU"/>
          <w:sz w:val="24"/>
          <w:szCs w:val="24"/>
        </w:rPr>
        <w:t>) Número de fuentes</w:t>
      </w:r>
      <w:r w:rsidR="00B661A6">
        <w:rPr>
          <w:rFonts w:eastAsia="PMingLiU"/>
          <w:sz w:val="24"/>
          <w:szCs w:val="24"/>
        </w:rPr>
        <w:t xml:space="preserve"> (C.R.=0.835); (e</w:t>
      </w:r>
      <w:r w:rsidR="00FF0769" w:rsidRPr="00EC2526">
        <w:rPr>
          <w:rFonts w:eastAsia="PMingLiU"/>
          <w:sz w:val="24"/>
          <w:szCs w:val="24"/>
        </w:rPr>
        <w:t xml:space="preserve">) </w:t>
      </w:r>
      <w:r w:rsidR="004877B5" w:rsidRPr="00EC2526">
        <w:rPr>
          <w:rFonts w:eastAsia="PMingLiU"/>
          <w:sz w:val="24"/>
          <w:szCs w:val="24"/>
        </w:rPr>
        <w:t>Número de fuentes principales</w:t>
      </w:r>
      <w:r w:rsidR="00B661A6">
        <w:rPr>
          <w:rFonts w:eastAsia="PMingLiU"/>
          <w:sz w:val="24"/>
          <w:szCs w:val="24"/>
        </w:rPr>
        <w:t xml:space="preserve"> (C.R.=0.788); (f)</w:t>
      </w:r>
      <w:r w:rsidR="004877B5" w:rsidRPr="00EC2526">
        <w:rPr>
          <w:rFonts w:eastAsia="PMingLiU"/>
          <w:sz w:val="24"/>
          <w:szCs w:val="24"/>
        </w:rPr>
        <w:t xml:space="preserve"> Número de fuentes secundarias</w:t>
      </w:r>
      <w:r w:rsidR="00B661A6">
        <w:rPr>
          <w:rFonts w:eastAsia="PMingLiU"/>
          <w:sz w:val="24"/>
          <w:szCs w:val="24"/>
        </w:rPr>
        <w:t xml:space="preserve"> (C.R</w:t>
      </w:r>
      <w:r w:rsidR="00FF0769" w:rsidRPr="00EC2526">
        <w:rPr>
          <w:rFonts w:eastAsia="PMingLiU"/>
          <w:sz w:val="24"/>
          <w:szCs w:val="24"/>
        </w:rPr>
        <w:t>.</w:t>
      </w:r>
      <w:r w:rsidR="00B661A6">
        <w:rPr>
          <w:rFonts w:eastAsia="PMingLiU"/>
          <w:sz w:val="24"/>
          <w:szCs w:val="24"/>
        </w:rPr>
        <w:t>=0.8</w:t>
      </w:r>
      <w:r w:rsidR="00FF0769" w:rsidRPr="00EC2526">
        <w:rPr>
          <w:rFonts w:eastAsia="PMingLiU"/>
          <w:sz w:val="24"/>
          <w:szCs w:val="24"/>
        </w:rPr>
        <w:t xml:space="preserve"> </w:t>
      </w:r>
      <w:r w:rsidR="005F62FE" w:rsidRPr="00EC2526">
        <w:rPr>
          <w:rFonts w:eastAsia="PMingLiU"/>
          <w:sz w:val="24"/>
          <w:szCs w:val="24"/>
        </w:rPr>
        <w:t>L</w:t>
      </w:r>
      <w:r w:rsidR="00B07B4D">
        <w:rPr>
          <w:rFonts w:eastAsia="PMingLiU"/>
          <w:sz w:val="24"/>
          <w:szCs w:val="24"/>
        </w:rPr>
        <w:t xml:space="preserve">a </w:t>
      </w:r>
      <w:r w:rsidR="00B07B4D">
        <w:rPr>
          <w:rFonts w:eastAsia="PMingLiU"/>
          <w:sz w:val="24"/>
          <w:szCs w:val="24"/>
        </w:rPr>
        <w:lastRenderedPageBreak/>
        <w:t>muestra está compuesta por 865</w:t>
      </w:r>
      <w:r w:rsidR="005F62FE" w:rsidRPr="00EC2526">
        <w:rPr>
          <w:rFonts w:eastAsia="PMingLiU"/>
          <w:sz w:val="24"/>
          <w:szCs w:val="24"/>
        </w:rPr>
        <w:t xml:space="preserve"> piezas periodísticas publicadas del 6 al 12 de octubre y del 20 al 26 de octubre de 2014, centradas en los temas de Salud, Educación, Fútbol, Presidencia y Seguridad. </w:t>
      </w:r>
      <w:r w:rsidRPr="00EC2526">
        <w:rPr>
          <w:rFonts w:eastAsia="PMingLiU"/>
          <w:sz w:val="24"/>
          <w:szCs w:val="24"/>
        </w:rPr>
        <w:t xml:space="preserve">La investigación se basó en ciertos criterios de validez y confiabilidad con respecto al análisis total de la información publicada sobre los respectivos temas </w:t>
      </w:r>
      <w:r w:rsidR="00FF0769" w:rsidRPr="00EC2526">
        <w:rPr>
          <w:sz w:val="24"/>
          <w:szCs w:val="24"/>
        </w:rPr>
        <w:t xml:space="preserve">anteriormente mencionados en medios digitales, con un carácter censal y una </w:t>
      </w:r>
      <w:r w:rsidR="009C6104">
        <w:rPr>
          <w:sz w:val="24"/>
          <w:szCs w:val="24"/>
        </w:rPr>
        <w:t>fiabilidad intercodificada en base a los Métodos Científicos Holsti</w:t>
      </w:r>
      <w:r w:rsidR="003B6302">
        <w:rPr>
          <w:sz w:val="24"/>
          <w:szCs w:val="24"/>
        </w:rPr>
        <w:t xml:space="preserve"> (C.R.)</w:t>
      </w:r>
      <w:r w:rsidR="009C6104">
        <w:rPr>
          <w:sz w:val="24"/>
          <w:szCs w:val="24"/>
        </w:rPr>
        <w:t xml:space="preserve"> y Kappa de Cohen</w:t>
      </w:r>
      <w:r w:rsidR="003B6302">
        <w:rPr>
          <w:sz w:val="24"/>
          <w:szCs w:val="24"/>
        </w:rPr>
        <w:t xml:space="preserve"> (</w:t>
      </w:r>
      <w:r w:rsidR="003B6302" w:rsidRPr="003B6302">
        <w:rPr>
          <w:i/>
          <w:sz w:val="24"/>
          <w:szCs w:val="24"/>
        </w:rPr>
        <w:t>K</w:t>
      </w:r>
      <w:r w:rsidR="003B6302">
        <w:rPr>
          <w:sz w:val="24"/>
          <w:szCs w:val="24"/>
        </w:rPr>
        <w:t>)</w:t>
      </w:r>
      <w:r w:rsidR="00FF0769" w:rsidRPr="00EC2526">
        <w:rPr>
          <w:sz w:val="24"/>
          <w:szCs w:val="24"/>
        </w:rPr>
        <w:t>.</w:t>
      </w:r>
    </w:p>
    <w:p w14:paraId="0F55EA70" w14:textId="2B29E82A" w:rsidR="005B1231" w:rsidRPr="00EC2526" w:rsidRDefault="005B1231" w:rsidP="00A068C4">
      <w:pPr>
        <w:pStyle w:val="Prrafodelista"/>
        <w:spacing w:after="200" w:line="360" w:lineRule="auto"/>
        <w:ind w:left="0"/>
        <w:jc w:val="both"/>
        <w:rPr>
          <w:sz w:val="24"/>
          <w:szCs w:val="24"/>
        </w:rPr>
      </w:pPr>
      <w:r>
        <w:rPr>
          <w:sz w:val="24"/>
          <w:szCs w:val="24"/>
        </w:rPr>
        <w:t>Para entender de mejor manera el énfasis del estudio, es necesario determinar el concepto de fuentes principales y secundarias. Las principales o primarias se caracterizan por ser directas, es decir que proporcionan la información de primera mano</w:t>
      </w:r>
      <w:r w:rsidR="0058757E">
        <w:rPr>
          <w:sz w:val="24"/>
          <w:szCs w:val="24"/>
        </w:rPr>
        <w:t xml:space="preserve"> </w:t>
      </w:r>
      <w:r>
        <w:rPr>
          <w:sz w:val="24"/>
          <w:szCs w:val="24"/>
        </w:rPr>
        <w:t>desde los protagonistas o testigos de los hechos. Generan una información relevante para la construcción de la noticia. Por otro lado las fuentes secundarias</w:t>
      </w:r>
      <w:r w:rsidR="0058757E">
        <w:rPr>
          <w:sz w:val="24"/>
          <w:szCs w:val="24"/>
        </w:rPr>
        <w:t xml:space="preserve"> </w:t>
      </w:r>
      <w:r>
        <w:rPr>
          <w:sz w:val="24"/>
          <w:szCs w:val="24"/>
        </w:rPr>
        <w:t>otorgan la información sobre los sucesos con una menor relevancia, es decir desde una cuarta o quinta perspectiva, este tipo de fuentes pueden ser útiles para complementar la información de la nota.</w:t>
      </w:r>
      <w:r w:rsidR="0058757E">
        <w:rPr>
          <w:sz w:val="24"/>
          <w:szCs w:val="24"/>
        </w:rPr>
        <w:t xml:space="preserve"> </w:t>
      </w:r>
      <w:r w:rsidR="00B03797">
        <w:rPr>
          <w:noProof/>
          <w:sz w:val="24"/>
          <w:szCs w:val="24"/>
          <w:lang w:val="es-EC"/>
        </w:rPr>
        <w:t>(Izquierdo, 2010, p</w:t>
      </w:r>
      <w:r w:rsidR="00B03797" w:rsidRPr="005B1231">
        <w:rPr>
          <w:noProof/>
          <w:sz w:val="24"/>
          <w:szCs w:val="24"/>
          <w:lang w:val="es-EC"/>
        </w:rPr>
        <w:t>. 342)</w:t>
      </w:r>
    </w:p>
    <w:p w14:paraId="4A576EFB" w14:textId="77777777" w:rsidR="00FF0769" w:rsidRPr="00EC2526" w:rsidRDefault="00FF0769" w:rsidP="00A068C4">
      <w:pPr>
        <w:pStyle w:val="Prrafodelista"/>
        <w:spacing w:after="200" w:line="360" w:lineRule="auto"/>
        <w:ind w:left="0"/>
        <w:jc w:val="both"/>
        <w:rPr>
          <w:sz w:val="24"/>
          <w:szCs w:val="24"/>
        </w:rPr>
      </w:pPr>
      <w:r w:rsidRPr="00EC2526">
        <w:rPr>
          <w:sz w:val="24"/>
          <w:szCs w:val="24"/>
        </w:rPr>
        <w:t xml:space="preserve">El grupo de investigación </w:t>
      </w:r>
      <w:r w:rsidR="003E22AE" w:rsidRPr="00EC2526">
        <w:rPr>
          <w:sz w:val="24"/>
          <w:szCs w:val="24"/>
        </w:rPr>
        <w:t>Calidad de Con</w:t>
      </w:r>
      <w:r w:rsidR="00E82836" w:rsidRPr="00EC2526">
        <w:rPr>
          <w:sz w:val="24"/>
          <w:szCs w:val="24"/>
        </w:rPr>
        <w:t>tenidos Periodísticos Digitales</w:t>
      </w:r>
      <w:r w:rsidR="003E22AE" w:rsidRPr="00EC2526">
        <w:rPr>
          <w:sz w:val="24"/>
          <w:szCs w:val="24"/>
        </w:rPr>
        <w:t xml:space="preserve"> </w:t>
      </w:r>
      <w:r w:rsidRPr="00EC2526">
        <w:rPr>
          <w:sz w:val="24"/>
          <w:szCs w:val="24"/>
        </w:rPr>
        <w:t>diseñó una herramienta de análisis de contenido cuantitativo de medios digitales que ya lleva su segundo año de aplicación.</w:t>
      </w:r>
    </w:p>
    <w:p w14:paraId="17496B9A" w14:textId="77777777" w:rsidR="00FF0769" w:rsidRPr="00EC2526" w:rsidRDefault="00377853" w:rsidP="00A068C4">
      <w:pPr>
        <w:spacing w:line="360" w:lineRule="auto"/>
        <w:jc w:val="both"/>
        <w:rPr>
          <w:rFonts w:ascii="Times New Roman" w:hAnsi="Times New Roman" w:cs="Times New Roman"/>
          <w:b/>
          <w:sz w:val="24"/>
          <w:szCs w:val="24"/>
          <w:lang w:val="es-ES"/>
        </w:rPr>
      </w:pPr>
      <w:r w:rsidRPr="00EC2526">
        <w:rPr>
          <w:rFonts w:ascii="Times New Roman" w:eastAsia="PMingLiU" w:hAnsi="Times New Roman" w:cs="Times New Roman"/>
          <w:sz w:val="24"/>
          <w:szCs w:val="24"/>
          <w:lang w:val="es-ES"/>
        </w:rPr>
        <w:t xml:space="preserve"> El Universo del estudio está compuesto</w:t>
      </w:r>
      <w:r w:rsidR="00FF0769" w:rsidRPr="00EC2526">
        <w:rPr>
          <w:rFonts w:ascii="Times New Roman" w:eastAsia="PMingLiU" w:hAnsi="Times New Roman" w:cs="Times New Roman"/>
          <w:sz w:val="24"/>
          <w:szCs w:val="24"/>
          <w:lang w:val="es-ES"/>
        </w:rPr>
        <w:t xml:space="preserve"> por </w:t>
      </w:r>
      <w:r w:rsidRPr="00EC2526">
        <w:rPr>
          <w:rFonts w:ascii="Times New Roman" w:eastAsia="PMingLiU" w:hAnsi="Times New Roman" w:cs="Times New Roman"/>
          <w:sz w:val="24"/>
          <w:szCs w:val="24"/>
          <w:lang w:val="es-ES"/>
        </w:rPr>
        <w:t>16</w:t>
      </w:r>
      <w:r w:rsidR="00D31BA2" w:rsidRPr="00EC2526">
        <w:rPr>
          <w:rFonts w:ascii="Times New Roman" w:eastAsia="PMingLiU" w:hAnsi="Times New Roman" w:cs="Times New Roman"/>
          <w:sz w:val="24"/>
          <w:szCs w:val="24"/>
          <w:lang w:val="es-ES"/>
        </w:rPr>
        <w:t xml:space="preserve"> </w:t>
      </w:r>
      <w:r w:rsidR="00FF0769" w:rsidRPr="00EC2526">
        <w:rPr>
          <w:rFonts w:ascii="Times New Roman" w:eastAsia="PMingLiU" w:hAnsi="Times New Roman" w:cs="Times New Roman"/>
          <w:sz w:val="24"/>
          <w:szCs w:val="24"/>
          <w:lang w:val="es-ES"/>
        </w:rPr>
        <w:t>medios digitales</w:t>
      </w:r>
      <w:r w:rsidRPr="00EC2526">
        <w:rPr>
          <w:rFonts w:ascii="Times New Roman" w:eastAsia="PMingLiU" w:hAnsi="Times New Roman" w:cs="Times New Roman"/>
          <w:sz w:val="24"/>
          <w:szCs w:val="24"/>
          <w:lang w:val="es-ES"/>
        </w:rPr>
        <w:t xml:space="preserve"> generalistas de Ecuador que tienen soportes en radio, prensa escrita, televisión y medios nativos digitales</w:t>
      </w:r>
      <w:r w:rsidR="00FF0769" w:rsidRPr="00EC2526">
        <w:rPr>
          <w:rFonts w:ascii="Times New Roman" w:eastAsia="PMingLiU" w:hAnsi="Times New Roman" w:cs="Times New Roman"/>
          <w:sz w:val="24"/>
          <w:szCs w:val="24"/>
          <w:lang w:val="es-ES"/>
        </w:rPr>
        <w:t xml:space="preserve">: </w:t>
      </w:r>
      <w:hyperlink r:id="rId9" w:history="1">
        <w:r w:rsidR="00FF0769" w:rsidRPr="00EC2526">
          <w:rPr>
            <w:rStyle w:val="Hipervnculo"/>
            <w:rFonts w:ascii="Times New Roman" w:eastAsia="PMingLiU" w:hAnsi="Times New Roman" w:cs="Times New Roman"/>
            <w:sz w:val="24"/>
            <w:szCs w:val="24"/>
            <w:lang w:val="es-ES"/>
          </w:rPr>
          <w:t>www.elcomercio.com</w:t>
        </w:r>
      </w:hyperlink>
      <w:r w:rsidR="00FF0769" w:rsidRPr="00EC2526">
        <w:rPr>
          <w:rFonts w:ascii="Times New Roman" w:eastAsia="PMingLiU" w:hAnsi="Times New Roman" w:cs="Times New Roman"/>
          <w:sz w:val="24"/>
          <w:szCs w:val="24"/>
          <w:lang w:val="es-ES"/>
        </w:rPr>
        <w:t xml:space="preserve">, </w:t>
      </w:r>
      <w:hyperlink r:id="rId10" w:history="1">
        <w:r w:rsidR="00FF0769" w:rsidRPr="00EC2526">
          <w:rPr>
            <w:rStyle w:val="Hipervnculo"/>
            <w:rFonts w:ascii="Times New Roman" w:eastAsia="PMingLiU" w:hAnsi="Times New Roman" w:cs="Times New Roman"/>
            <w:sz w:val="24"/>
            <w:szCs w:val="24"/>
            <w:lang w:val="es-ES"/>
          </w:rPr>
          <w:t>www.eluniverso.com</w:t>
        </w:r>
      </w:hyperlink>
      <w:r w:rsidR="00FF0769" w:rsidRPr="00EC2526">
        <w:rPr>
          <w:rFonts w:ascii="Times New Roman" w:eastAsia="PMingLiU" w:hAnsi="Times New Roman" w:cs="Times New Roman"/>
          <w:sz w:val="24"/>
          <w:szCs w:val="24"/>
          <w:lang w:val="es-ES"/>
        </w:rPr>
        <w:t xml:space="preserve">, </w:t>
      </w:r>
      <w:hyperlink r:id="rId11" w:history="1">
        <w:r w:rsidR="00FF0769" w:rsidRPr="00EC2526">
          <w:rPr>
            <w:rStyle w:val="Hipervnculo"/>
            <w:rFonts w:ascii="Times New Roman" w:eastAsia="PMingLiU" w:hAnsi="Times New Roman" w:cs="Times New Roman"/>
            <w:sz w:val="24"/>
            <w:szCs w:val="24"/>
            <w:lang w:val="es-ES"/>
          </w:rPr>
          <w:t>www.telegrafo.com.ec</w:t>
        </w:r>
      </w:hyperlink>
      <w:r w:rsidR="00FF0769" w:rsidRPr="00EC2526">
        <w:rPr>
          <w:rFonts w:ascii="Times New Roman" w:eastAsia="PMingLiU" w:hAnsi="Times New Roman" w:cs="Times New Roman"/>
          <w:sz w:val="24"/>
          <w:szCs w:val="24"/>
          <w:lang w:val="es-ES"/>
        </w:rPr>
        <w:t xml:space="preserve">, </w:t>
      </w:r>
      <w:hyperlink r:id="rId12" w:history="1">
        <w:r w:rsidR="00FF0769" w:rsidRPr="00EC2526">
          <w:rPr>
            <w:rStyle w:val="Hipervnculo"/>
            <w:rFonts w:ascii="Times New Roman" w:eastAsia="PMingLiU" w:hAnsi="Times New Roman" w:cs="Times New Roman"/>
            <w:sz w:val="24"/>
            <w:szCs w:val="24"/>
            <w:lang w:val="es-ES"/>
          </w:rPr>
          <w:t>www.expreso.ec</w:t>
        </w:r>
      </w:hyperlink>
      <w:r w:rsidR="00FF0769" w:rsidRPr="00EC2526">
        <w:rPr>
          <w:rFonts w:ascii="Times New Roman" w:eastAsia="PMingLiU" w:hAnsi="Times New Roman" w:cs="Times New Roman"/>
          <w:sz w:val="24"/>
          <w:szCs w:val="24"/>
          <w:lang w:val="es-ES"/>
        </w:rPr>
        <w:t xml:space="preserve"> y </w:t>
      </w:r>
      <w:hyperlink r:id="rId13" w:history="1">
        <w:r w:rsidR="00FF0769" w:rsidRPr="00EC2526">
          <w:rPr>
            <w:rStyle w:val="Hipervnculo"/>
            <w:rFonts w:ascii="Times New Roman" w:eastAsia="PMingLiU" w:hAnsi="Times New Roman" w:cs="Times New Roman"/>
            <w:sz w:val="24"/>
            <w:szCs w:val="24"/>
            <w:lang w:val="es-ES"/>
          </w:rPr>
          <w:t>www.eltiempo.com.ec</w:t>
        </w:r>
      </w:hyperlink>
      <w:r w:rsidR="00FF0769" w:rsidRPr="00EC2526">
        <w:rPr>
          <w:rFonts w:ascii="Times New Roman" w:eastAsia="PMingLiU" w:hAnsi="Times New Roman" w:cs="Times New Roman"/>
          <w:sz w:val="24"/>
          <w:szCs w:val="24"/>
          <w:lang w:val="es-ES"/>
        </w:rPr>
        <w:t xml:space="preserve">. Cuatro cibermedios que tienen como soporte original la radio: </w:t>
      </w:r>
      <w:hyperlink r:id="rId14" w:history="1">
        <w:r w:rsidR="00FF0769" w:rsidRPr="00EC2526">
          <w:rPr>
            <w:rStyle w:val="Hipervnculo"/>
            <w:rFonts w:ascii="Times New Roman" w:eastAsia="PMingLiU" w:hAnsi="Times New Roman" w:cs="Times New Roman"/>
            <w:sz w:val="24"/>
            <w:szCs w:val="24"/>
            <w:lang w:val="es-ES"/>
          </w:rPr>
          <w:t>www.radiopublica.ec</w:t>
        </w:r>
      </w:hyperlink>
      <w:r w:rsidR="00FF0769" w:rsidRPr="00EC2526">
        <w:rPr>
          <w:rFonts w:ascii="Times New Roman" w:eastAsia="PMingLiU" w:hAnsi="Times New Roman" w:cs="Times New Roman"/>
          <w:sz w:val="24"/>
          <w:szCs w:val="24"/>
          <w:lang w:val="es-ES"/>
        </w:rPr>
        <w:t xml:space="preserve">, </w:t>
      </w:r>
      <w:hyperlink r:id="rId15" w:history="1">
        <w:r w:rsidR="00FF0769" w:rsidRPr="00EC2526">
          <w:rPr>
            <w:rStyle w:val="Hipervnculo"/>
            <w:rFonts w:ascii="Times New Roman" w:eastAsia="PMingLiU" w:hAnsi="Times New Roman" w:cs="Times New Roman"/>
            <w:sz w:val="24"/>
            <w:szCs w:val="24"/>
            <w:lang w:val="es-ES"/>
          </w:rPr>
          <w:t>www.radiohuancavilca.com.ec</w:t>
        </w:r>
      </w:hyperlink>
      <w:r w:rsidR="00FF0769" w:rsidRPr="00EC2526">
        <w:rPr>
          <w:rFonts w:ascii="Times New Roman" w:eastAsia="PMingLiU" w:hAnsi="Times New Roman" w:cs="Times New Roman"/>
          <w:sz w:val="24"/>
          <w:szCs w:val="24"/>
          <w:lang w:val="es-ES"/>
        </w:rPr>
        <w:t xml:space="preserve">, </w:t>
      </w:r>
      <w:hyperlink r:id="rId16" w:history="1">
        <w:r w:rsidR="00FF0769" w:rsidRPr="00EC2526">
          <w:rPr>
            <w:rStyle w:val="Hipervnculo"/>
            <w:rFonts w:ascii="Times New Roman" w:eastAsia="PMingLiU" w:hAnsi="Times New Roman" w:cs="Times New Roman"/>
            <w:sz w:val="24"/>
            <w:szCs w:val="24"/>
            <w:lang w:val="es-ES"/>
          </w:rPr>
          <w:t>www.ecuadoradio.ec</w:t>
        </w:r>
      </w:hyperlink>
      <w:r w:rsidR="00FF0769" w:rsidRPr="00EC2526">
        <w:rPr>
          <w:rFonts w:ascii="Times New Roman" w:eastAsia="PMingLiU" w:hAnsi="Times New Roman" w:cs="Times New Roman"/>
          <w:sz w:val="24"/>
          <w:szCs w:val="24"/>
          <w:lang w:val="es-ES"/>
        </w:rPr>
        <w:t xml:space="preserve"> y </w:t>
      </w:r>
      <w:hyperlink r:id="rId17" w:history="1">
        <w:r w:rsidR="00FF0769" w:rsidRPr="00EC2526">
          <w:rPr>
            <w:rStyle w:val="Hipervnculo"/>
            <w:rFonts w:ascii="Times New Roman" w:eastAsia="PMingLiU" w:hAnsi="Times New Roman" w:cs="Times New Roman"/>
            <w:sz w:val="24"/>
            <w:szCs w:val="24"/>
            <w:lang w:val="es-ES"/>
          </w:rPr>
          <w:t>www.radiohcjb.org</w:t>
        </w:r>
      </w:hyperlink>
      <w:r w:rsidR="00FF0769" w:rsidRPr="00EC2526">
        <w:rPr>
          <w:rFonts w:ascii="Times New Roman" w:eastAsia="PMingLiU" w:hAnsi="Times New Roman" w:cs="Times New Roman"/>
          <w:sz w:val="24"/>
          <w:szCs w:val="24"/>
          <w:lang w:val="es-ES"/>
        </w:rPr>
        <w:t xml:space="preserve">. Cuatro medios cuyo soporte matriz es el canal de televisión: </w:t>
      </w:r>
      <w:hyperlink r:id="rId18" w:history="1">
        <w:r w:rsidR="00FF0769" w:rsidRPr="00EC2526">
          <w:rPr>
            <w:rStyle w:val="Hipervnculo"/>
            <w:rFonts w:ascii="Times New Roman" w:eastAsia="PMingLiU" w:hAnsi="Times New Roman" w:cs="Times New Roman"/>
            <w:sz w:val="24"/>
            <w:szCs w:val="24"/>
            <w:lang w:val="es-ES"/>
          </w:rPr>
          <w:t>www.ecuavisa.com</w:t>
        </w:r>
      </w:hyperlink>
      <w:r w:rsidR="00FF0769" w:rsidRPr="00EC2526">
        <w:rPr>
          <w:rFonts w:ascii="Times New Roman" w:eastAsia="PMingLiU" w:hAnsi="Times New Roman" w:cs="Times New Roman"/>
          <w:sz w:val="24"/>
          <w:szCs w:val="24"/>
          <w:lang w:val="es-ES"/>
        </w:rPr>
        <w:t xml:space="preserve">, </w:t>
      </w:r>
      <w:hyperlink r:id="rId19" w:history="1">
        <w:r w:rsidR="00FF0769" w:rsidRPr="00EC2526">
          <w:rPr>
            <w:rStyle w:val="Hipervnculo"/>
            <w:rFonts w:ascii="Times New Roman" w:eastAsia="PMingLiU" w:hAnsi="Times New Roman" w:cs="Times New Roman"/>
            <w:sz w:val="24"/>
            <w:szCs w:val="24"/>
            <w:lang w:val="es-ES"/>
          </w:rPr>
          <w:t>www.teleamazonas.com</w:t>
        </w:r>
      </w:hyperlink>
      <w:r w:rsidR="00FF0769" w:rsidRPr="00EC2526">
        <w:rPr>
          <w:rFonts w:ascii="Times New Roman" w:eastAsia="PMingLiU" w:hAnsi="Times New Roman" w:cs="Times New Roman"/>
          <w:sz w:val="24"/>
          <w:szCs w:val="24"/>
          <w:lang w:val="es-ES"/>
        </w:rPr>
        <w:t xml:space="preserve">, </w:t>
      </w:r>
      <w:hyperlink r:id="rId20" w:history="1">
        <w:r w:rsidR="00FF0769" w:rsidRPr="00EC2526">
          <w:rPr>
            <w:rStyle w:val="Hipervnculo"/>
            <w:rFonts w:ascii="Times New Roman" w:eastAsia="PMingLiU" w:hAnsi="Times New Roman" w:cs="Times New Roman"/>
            <w:sz w:val="24"/>
            <w:szCs w:val="24"/>
            <w:lang w:val="es-ES"/>
          </w:rPr>
          <w:t>www.gamatv.com.ec</w:t>
        </w:r>
      </w:hyperlink>
      <w:r w:rsidR="00FF0769" w:rsidRPr="00EC2526">
        <w:rPr>
          <w:rFonts w:ascii="Times New Roman" w:eastAsia="PMingLiU" w:hAnsi="Times New Roman" w:cs="Times New Roman"/>
          <w:sz w:val="24"/>
          <w:szCs w:val="24"/>
          <w:lang w:val="es-ES"/>
        </w:rPr>
        <w:t xml:space="preserve"> y </w:t>
      </w:r>
      <w:hyperlink r:id="rId21" w:history="1">
        <w:r w:rsidR="00FF0769" w:rsidRPr="00EC2526">
          <w:rPr>
            <w:rStyle w:val="Hipervnculo"/>
            <w:rFonts w:ascii="Times New Roman" w:eastAsia="PMingLiU" w:hAnsi="Times New Roman" w:cs="Times New Roman"/>
            <w:sz w:val="24"/>
            <w:szCs w:val="24"/>
            <w:lang w:val="es-ES"/>
          </w:rPr>
          <w:t>www.tctelevision.com</w:t>
        </w:r>
      </w:hyperlink>
      <w:r w:rsidR="00FF0769" w:rsidRPr="00EC2526">
        <w:rPr>
          <w:rFonts w:ascii="Times New Roman" w:eastAsia="PMingLiU" w:hAnsi="Times New Roman" w:cs="Times New Roman"/>
          <w:sz w:val="24"/>
          <w:szCs w:val="24"/>
          <w:lang w:val="es-ES"/>
        </w:rPr>
        <w:t xml:space="preserve">. Por último, los medios nativos digitales que integran la muestra son: </w:t>
      </w:r>
      <w:hyperlink r:id="rId22" w:history="1">
        <w:r w:rsidR="00FF0769" w:rsidRPr="00EC2526">
          <w:rPr>
            <w:rStyle w:val="Hipervnculo"/>
            <w:rFonts w:ascii="Times New Roman" w:eastAsia="PMingLiU" w:hAnsi="Times New Roman" w:cs="Times New Roman"/>
            <w:sz w:val="24"/>
            <w:szCs w:val="24"/>
            <w:lang w:val="es-ES"/>
          </w:rPr>
          <w:t>www.ecuadorinmediato.com</w:t>
        </w:r>
      </w:hyperlink>
      <w:r w:rsidR="00FF0769" w:rsidRPr="00EC2526">
        <w:rPr>
          <w:rFonts w:ascii="Times New Roman" w:eastAsia="PMingLiU" w:hAnsi="Times New Roman" w:cs="Times New Roman"/>
          <w:sz w:val="24"/>
          <w:szCs w:val="24"/>
          <w:lang w:val="es-ES"/>
        </w:rPr>
        <w:t xml:space="preserve">; </w:t>
      </w:r>
      <w:hyperlink r:id="rId23" w:history="1">
        <w:r w:rsidR="00FF0769" w:rsidRPr="00EC2526">
          <w:rPr>
            <w:rStyle w:val="Hipervnculo"/>
            <w:rFonts w:ascii="Times New Roman" w:eastAsia="PMingLiU" w:hAnsi="Times New Roman" w:cs="Times New Roman"/>
            <w:sz w:val="24"/>
            <w:szCs w:val="24"/>
            <w:lang w:val="es-ES"/>
          </w:rPr>
          <w:t>www.planv.com</w:t>
        </w:r>
      </w:hyperlink>
      <w:r w:rsidR="00FF0769" w:rsidRPr="00EC2526">
        <w:rPr>
          <w:rFonts w:ascii="Times New Roman" w:eastAsia="PMingLiU" w:hAnsi="Times New Roman" w:cs="Times New Roman"/>
          <w:sz w:val="24"/>
          <w:szCs w:val="24"/>
          <w:lang w:val="es-ES"/>
        </w:rPr>
        <w:t xml:space="preserve"> y </w:t>
      </w:r>
      <w:hyperlink r:id="rId24" w:history="1">
        <w:r w:rsidR="00FF0769" w:rsidRPr="00EC2526">
          <w:rPr>
            <w:rStyle w:val="Hipervnculo"/>
            <w:rFonts w:ascii="Times New Roman" w:eastAsia="PMingLiU" w:hAnsi="Times New Roman" w:cs="Times New Roman"/>
            <w:sz w:val="24"/>
            <w:szCs w:val="24"/>
            <w:lang w:val="es-ES"/>
          </w:rPr>
          <w:t>www.larepublica.ec.</w:t>
        </w:r>
      </w:hyperlink>
      <w:r w:rsidR="00FF0769" w:rsidRPr="00EC2526">
        <w:rPr>
          <w:rFonts w:ascii="Times New Roman" w:eastAsia="PMingLiU" w:hAnsi="Times New Roman" w:cs="Times New Roman"/>
          <w:sz w:val="24"/>
          <w:szCs w:val="24"/>
          <w:lang w:val="es-ES"/>
        </w:rPr>
        <w:t xml:space="preserve"> </w:t>
      </w:r>
    </w:p>
    <w:p w14:paraId="1A38B8AA" w14:textId="77777777" w:rsidR="00FF0769" w:rsidRPr="00EC2526" w:rsidRDefault="00377853" w:rsidP="00A068C4">
      <w:pPr>
        <w:rPr>
          <w:rFonts w:ascii="Times New Roman" w:eastAsia="PMingLiU" w:hAnsi="Times New Roman" w:cs="Times New Roman"/>
          <w:b/>
          <w:sz w:val="24"/>
          <w:lang w:val="es-ES"/>
        </w:rPr>
      </w:pPr>
      <w:r w:rsidRPr="00EC2526">
        <w:rPr>
          <w:rFonts w:ascii="Times New Roman" w:eastAsia="PMingLiU" w:hAnsi="Times New Roman" w:cs="Times New Roman"/>
          <w:sz w:val="24"/>
          <w:lang w:val="es-ES"/>
        </w:rPr>
        <w:t>Al tratarse de un estudio digital no aplica a una muestra poblacional.</w:t>
      </w:r>
    </w:p>
    <w:p w14:paraId="0D111905" w14:textId="325684EA" w:rsidR="00C832FE" w:rsidRPr="00EC2526" w:rsidRDefault="000C0A81" w:rsidP="00A068C4">
      <w:pPr>
        <w:spacing w:line="360" w:lineRule="auto"/>
        <w:ind w:firstLine="12"/>
        <w:jc w:val="both"/>
        <w:rPr>
          <w:rFonts w:ascii="Times New Roman" w:eastAsia="PMingLiU" w:hAnsi="Times New Roman" w:cs="Times New Roman"/>
          <w:sz w:val="24"/>
          <w:szCs w:val="24"/>
          <w:lang w:val="es-ES"/>
        </w:rPr>
      </w:pPr>
      <w:r>
        <w:rPr>
          <w:rFonts w:ascii="Times New Roman" w:eastAsia="PMingLiU" w:hAnsi="Times New Roman" w:cs="Times New Roman"/>
          <w:sz w:val="24"/>
          <w:szCs w:val="24"/>
          <w:lang w:val="es-ES"/>
        </w:rPr>
        <w:t>L</w:t>
      </w:r>
      <w:r w:rsidR="00377853" w:rsidRPr="00EC2526">
        <w:rPr>
          <w:rFonts w:ascii="Times New Roman" w:eastAsia="PMingLiU" w:hAnsi="Times New Roman" w:cs="Times New Roman"/>
          <w:sz w:val="24"/>
          <w:szCs w:val="24"/>
          <w:lang w:val="es-ES"/>
        </w:rPr>
        <w:t>os instrumentos usados fueron Matrices de análisis de contenido. Para analizar</w:t>
      </w:r>
      <w:r w:rsidR="00D31BA2" w:rsidRPr="00EC2526">
        <w:rPr>
          <w:rFonts w:ascii="Times New Roman" w:eastAsia="PMingLiU" w:hAnsi="Times New Roman" w:cs="Times New Roman"/>
          <w:sz w:val="24"/>
          <w:szCs w:val="24"/>
          <w:lang w:val="es-ES"/>
        </w:rPr>
        <w:t xml:space="preserve"> </w:t>
      </w:r>
      <w:r w:rsidR="00377853" w:rsidRPr="00EC2526">
        <w:rPr>
          <w:rFonts w:ascii="Times New Roman" w:eastAsia="PMingLiU" w:hAnsi="Times New Roman" w:cs="Times New Roman"/>
          <w:sz w:val="24"/>
          <w:szCs w:val="24"/>
          <w:lang w:val="es-ES"/>
        </w:rPr>
        <w:t>los datos</w:t>
      </w:r>
      <w:r w:rsidR="00D31BA2" w:rsidRPr="00EC2526">
        <w:rPr>
          <w:rFonts w:ascii="Times New Roman" w:eastAsia="PMingLiU" w:hAnsi="Times New Roman" w:cs="Times New Roman"/>
          <w:sz w:val="24"/>
          <w:szCs w:val="24"/>
          <w:lang w:val="es-ES"/>
        </w:rPr>
        <w:t xml:space="preserve"> </w:t>
      </w:r>
      <w:r w:rsidR="00377853" w:rsidRPr="00EC2526">
        <w:rPr>
          <w:rFonts w:ascii="Times New Roman" w:eastAsia="PMingLiU" w:hAnsi="Times New Roman" w:cs="Times New Roman"/>
          <w:sz w:val="24"/>
          <w:szCs w:val="24"/>
          <w:lang w:val="es-ES"/>
        </w:rPr>
        <w:t xml:space="preserve">de la muestra </w:t>
      </w:r>
      <w:r w:rsidR="00703D1C" w:rsidRPr="00EC2526">
        <w:rPr>
          <w:rFonts w:ascii="Times New Roman" w:eastAsia="PMingLiU" w:hAnsi="Times New Roman" w:cs="Times New Roman"/>
          <w:sz w:val="24"/>
          <w:szCs w:val="24"/>
          <w:lang w:val="es-ES"/>
        </w:rPr>
        <w:t>y</w:t>
      </w:r>
      <w:r w:rsidR="0058757E">
        <w:rPr>
          <w:rFonts w:ascii="Times New Roman" w:eastAsia="PMingLiU" w:hAnsi="Times New Roman" w:cs="Times New Roman"/>
          <w:sz w:val="24"/>
          <w:szCs w:val="24"/>
          <w:lang w:val="es-ES"/>
        </w:rPr>
        <w:t xml:space="preserve"> </w:t>
      </w:r>
      <w:r w:rsidR="00703D1C" w:rsidRPr="00EC2526">
        <w:rPr>
          <w:rFonts w:ascii="Times New Roman" w:eastAsia="PMingLiU" w:hAnsi="Times New Roman" w:cs="Times New Roman"/>
          <w:sz w:val="24"/>
          <w:szCs w:val="24"/>
          <w:lang w:val="es-ES"/>
        </w:rPr>
        <w:t>realizar los cruces de variables se usó SPSS.</w:t>
      </w:r>
    </w:p>
    <w:p w14:paraId="3D3BE12E" w14:textId="77777777" w:rsidR="0058757E" w:rsidRDefault="0058757E" w:rsidP="00A068C4">
      <w:pPr>
        <w:pStyle w:val="Ttulo1"/>
        <w:keepNext w:val="0"/>
        <w:keepLines w:val="0"/>
        <w:numPr>
          <w:ilvl w:val="0"/>
          <w:numId w:val="33"/>
        </w:numPr>
        <w:spacing w:before="0" w:after="200" w:line="360" w:lineRule="auto"/>
        <w:jc w:val="both"/>
        <w:rPr>
          <w:rFonts w:cs="Times New Roman"/>
          <w:szCs w:val="24"/>
          <w:lang w:val="es-ES"/>
        </w:rPr>
      </w:pPr>
      <w:bookmarkStart w:id="9" w:name="_Toc452663441"/>
      <w:r>
        <w:rPr>
          <w:rFonts w:cs="Times New Roman"/>
          <w:szCs w:val="24"/>
          <w:lang w:val="es-ES"/>
        </w:rPr>
        <w:br w:type="page"/>
      </w:r>
    </w:p>
    <w:p w14:paraId="7570281E" w14:textId="2745D652" w:rsidR="00B21A58" w:rsidRPr="00EC2526" w:rsidRDefault="002142C6" w:rsidP="00A068C4">
      <w:pPr>
        <w:pStyle w:val="Ttulo1"/>
        <w:keepNext w:val="0"/>
        <w:keepLines w:val="0"/>
        <w:numPr>
          <w:ilvl w:val="0"/>
          <w:numId w:val="33"/>
        </w:numPr>
        <w:spacing w:before="0" w:after="200" w:line="360" w:lineRule="auto"/>
        <w:jc w:val="both"/>
        <w:rPr>
          <w:rFonts w:cs="Times New Roman"/>
          <w:szCs w:val="24"/>
          <w:lang w:val="es-ES"/>
        </w:rPr>
      </w:pPr>
      <w:r w:rsidRPr="00EC2526">
        <w:rPr>
          <w:rFonts w:cs="Times New Roman"/>
          <w:szCs w:val="24"/>
          <w:lang w:val="es-ES"/>
        </w:rPr>
        <w:lastRenderedPageBreak/>
        <w:t>Marco Referencial</w:t>
      </w:r>
      <w:bookmarkEnd w:id="9"/>
    </w:p>
    <w:p w14:paraId="6ABFEB4D" w14:textId="77777777" w:rsidR="00E5791C" w:rsidRPr="00EC2526" w:rsidRDefault="00E5791C" w:rsidP="00A068C4">
      <w:pPr>
        <w:pStyle w:val="Prrafodelista"/>
        <w:numPr>
          <w:ilvl w:val="0"/>
          <w:numId w:val="35"/>
        </w:numPr>
        <w:spacing w:after="200" w:line="360" w:lineRule="auto"/>
        <w:jc w:val="both"/>
        <w:outlineLvl w:val="1"/>
        <w:rPr>
          <w:b/>
          <w:bCs/>
          <w:vanish/>
          <w:sz w:val="24"/>
          <w:szCs w:val="24"/>
          <w:lang w:eastAsia="es-EC"/>
        </w:rPr>
      </w:pPr>
      <w:bookmarkStart w:id="10" w:name="_Toc449451236"/>
      <w:bookmarkStart w:id="11" w:name="_Toc451166104"/>
      <w:bookmarkStart w:id="12" w:name="_Toc451166263"/>
      <w:bookmarkStart w:id="13" w:name="_Toc452374641"/>
      <w:bookmarkStart w:id="14" w:name="_Toc452374665"/>
      <w:bookmarkStart w:id="15" w:name="_Toc452374691"/>
      <w:bookmarkStart w:id="16" w:name="_Toc452374715"/>
      <w:bookmarkStart w:id="17" w:name="_Toc452374739"/>
      <w:bookmarkStart w:id="18" w:name="_Toc452374763"/>
      <w:bookmarkStart w:id="19" w:name="_Toc452382622"/>
      <w:bookmarkStart w:id="20" w:name="_Toc452663442"/>
      <w:bookmarkEnd w:id="10"/>
      <w:bookmarkEnd w:id="11"/>
      <w:bookmarkEnd w:id="12"/>
      <w:bookmarkEnd w:id="13"/>
      <w:bookmarkEnd w:id="14"/>
      <w:bookmarkEnd w:id="15"/>
      <w:bookmarkEnd w:id="16"/>
      <w:bookmarkEnd w:id="17"/>
      <w:bookmarkEnd w:id="18"/>
      <w:bookmarkEnd w:id="19"/>
      <w:bookmarkEnd w:id="20"/>
    </w:p>
    <w:p w14:paraId="5FB2D218" w14:textId="77777777" w:rsidR="00315931" w:rsidRPr="00EC2526" w:rsidRDefault="0036522F" w:rsidP="00A068C4">
      <w:pPr>
        <w:pStyle w:val="Ttulo2"/>
        <w:numPr>
          <w:ilvl w:val="1"/>
          <w:numId w:val="35"/>
        </w:numPr>
        <w:spacing w:before="0" w:beforeAutospacing="0" w:after="200" w:afterAutospacing="0" w:line="360" w:lineRule="auto"/>
        <w:jc w:val="both"/>
        <w:rPr>
          <w:szCs w:val="24"/>
          <w:lang w:val="es-ES"/>
        </w:rPr>
      </w:pPr>
      <w:bookmarkStart w:id="21" w:name="_Toc452663443"/>
      <w:r w:rsidRPr="00EC2526">
        <w:rPr>
          <w:szCs w:val="24"/>
          <w:lang w:val="es-ES"/>
        </w:rPr>
        <w:t>Nuevos Medios</w:t>
      </w:r>
      <w:bookmarkEnd w:id="21"/>
      <w:r w:rsidRPr="00EC2526">
        <w:rPr>
          <w:szCs w:val="24"/>
          <w:lang w:val="es-ES"/>
        </w:rPr>
        <w:t xml:space="preserve"> </w:t>
      </w:r>
    </w:p>
    <w:p w14:paraId="3C4F73E2" w14:textId="6CDE2039" w:rsidR="00966035" w:rsidRPr="00EC2526" w:rsidRDefault="005C250A"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La opinión pública ha desatado una batalla a nivel mundial: </w:t>
      </w:r>
      <w:r w:rsidR="007F15A6" w:rsidRPr="00EC2526">
        <w:rPr>
          <w:rFonts w:ascii="Times New Roman" w:hAnsi="Times New Roman" w:cs="Times New Roman"/>
          <w:sz w:val="24"/>
          <w:szCs w:val="24"/>
          <w:lang w:val="es-ES"/>
        </w:rPr>
        <w:t>“La forma en que la gente piensa determina el destino de las normas y valores sobre los que se construyen las sociedades”</w:t>
      </w:r>
      <w:sdt>
        <w:sdtPr>
          <w:rPr>
            <w:rFonts w:ascii="Times New Roman" w:hAnsi="Times New Roman" w:cs="Times New Roman"/>
            <w:sz w:val="24"/>
            <w:szCs w:val="24"/>
            <w:lang w:val="es-ES"/>
          </w:rPr>
          <w:id w:val="-747197249"/>
          <w:citation/>
        </w:sdtPr>
        <w:sdtEndPr/>
        <w:sdtContent>
          <w:r w:rsidR="007A32A6" w:rsidRPr="00EC2526">
            <w:rPr>
              <w:rFonts w:ascii="Times New Roman" w:hAnsi="Times New Roman" w:cs="Times New Roman"/>
              <w:sz w:val="24"/>
              <w:szCs w:val="24"/>
              <w:lang w:val="es-ES"/>
            </w:rPr>
            <w:fldChar w:fldCharType="begin"/>
          </w:r>
          <w:r w:rsidR="00806C3F">
            <w:rPr>
              <w:rFonts w:ascii="Times New Roman" w:hAnsi="Times New Roman" w:cs="Times New Roman"/>
              <w:sz w:val="24"/>
              <w:szCs w:val="24"/>
              <w:lang w:val="es-ES"/>
            </w:rPr>
            <w:instrText xml:space="preserve">CITATION MCa08 \l 12298 </w:instrText>
          </w:r>
          <w:r w:rsidR="007A32A6" w:rsidRPr="00EC2526">
            <w:rPr>
              <w:rFonts w:ascii="Times New Roman" w:hAnsi="Times New Roman" w:cs="Times New Roman"/>
              <w:sz w:val="24"/>
              <w:szCs w:val="24"/>
              <w:lang w:val="es-ES"/>
            </w:rPr>
            <w:fldChar w:fldCharType="separate"/>
          </w:r>
          <w:r w:rsidR="00B85ECC">
            <w:rPr>
              <w:rFonts w:ascii="Times New Roman" w:hAnsi="Times New Roman" w:cs="Times New Roman"/>
              <w:noProof/>
              <w:sz w:val="24"/>
              <w:szCs w:val="24"/>
              <w:lang w:val="es-ES"/>
            </w:rPr>
            <w:t xml:space="preserve"> </w:t>
          </w:r>
          <w:r w:rsidR="00B85ECC" w:rsidRPr="00B85ECC">
            <w:rPr>
              <w:rFonts w:ascii="Times New Roman" w:hAnsi="Times New Roman" w:cs="Times New Roman"/>
              <w:noProof/>
              <w:sz w:val="24"/>
              <w:szCs w:val="24"/>
              <w:lang w:val="es-ES"/>
            </w:rPr>
            <w:t>(Castells, 2008)</w:t>
          </w:r>
          <w:r w:rsidR="007A32A6" w:rsidRPr="00EC2526">
            <w:rPr>
              <w:rFonts w:ascii="Times New Roman" w:hAnsi="Times New Roman" w:cs="Times New Roman"/>
              <w:sz w:val="24"/>
              <w:szCs w:val="24"/>
              <w:lang w:val="es-ES"/>
            </w:rPr>
            <w:fldChar w:fldCharType="end"/>
          </w:r>
        </w:sdtContent>
      </w:sdt>
      <w:r w:rsidRPr="00EC2526">
        <w:rPr>
          <w:rFonts w:ascii="Times New Roman" w:hAnsi="Times New Roman" w:cs="Times New Roman"/>
          <w:sz w:val="24"/>
          <w:szCs w:val="24"/>
          <w:lang w:val="es-ES"/>
        </w:rPr>
        <w:t>, p</w:t>
      </w:r>
      <w:r w:rsidR="00F02928" w:rsidRPr="00EC2526">
        <w:rPr>
          <w:rFonts w:ascii="Times New Roman" w:hAnsi="Times New Roman" w:cs="Times New Roman"/>
          <w:sz w:val="24"/>
          <w:szCs w:val="24"/>
          <w:lang w:val="es-ES"/>
        </w:rPr>
        <w:t>or lo tanto</w:t>
      </w:r>
      <w:r w:rsidRPr="00EC2526">
        <w:rPr>
          <w:rFonts w:ascii="Times New Roman" w:hAnsi="Times New Roman" w:cs="Times New Roman"/>
          <w:sz w:val="24"/>
          <w:szCs w:val="24"/>
          <w:lang w:val="es-ES"/>
        </w:rPr>
        <w:t>, la c</w:t>
      </w:r>
      <w:r w:rsidR="00F02928" w:rsidRPr="00EC2526">
        <w:rPr>
          <w:rFonts w:ascii="Times New Roman" w:hAnsi="Times New Roman" w:cs="Times New Roman"/>
          <w:sz w:val="24"/>
          <w:szCs w:val="24"/>
          <w:lang w:val="es-ES"/>
        </w:rPr>
        <w:t xml:space="preserve">omunicación y su rol en la sociedad son de fundamental importancia. Pues bien, estos procesos comunicacionales se reflejan y </w:t>
      </w:r>
      <w:r w:rsidR="00EC6945" w:rsidRPr="00EC2526">
        <w:rPr>
          <w:rFonts w:ascii="Times New Roman" w:hAnsi="Times New Roman" w:cs="Times New Roman"/>
          <w:sz w:val="24"/>
          <w:szCs w:val="24"/>
          <w:lang w:val="es-ES"/>
        </w:rPr>
        <w:t>van desarrollándose de acuerdo con</w:t>
      </w:r>
      <w:r w:rsidR="00F02928" w:rsidRPr="00EC2526">
        <w:rPr>
          <w:rFonts w:ascii="Times New Roman" w:hAnsi="Times New Roman" w:cs="Times New Roman"/>
          <w:sz w:val="24"/>
          <w:szCs w:val="24"/>
          <w:lang w:val="es-ES"/>
        </w:rPr>
        <w:t xml:space="preserve"> la evolución que brinda la tecnología y esto se </w:t>
      </w:r>
      <w:r w:rsidR="00EC6945" w:rsidRPr="00EC2526">
        <w:rPr>
          <w:rFonts w:ascii="Times New Roman" w:hAnsi="Times New Roman" w:cs="Times New Roman"/>
          <w:sz w:val="24"/>
          <w:szCs w:val="24"/>
          <w:lang w:val="es-ES"/>
        </w:rPr>
        <w:t>aplica a la Sociedad R</w:t>
      </w:r>
      <w:r w:rsidRPr="00EC2526">
        <w:rPr>
          <w:rFonts w:ascii="Times New Roman" w:hAnsi="Times New Roman" w:cs="Times New Roman"/>
          <w:sz w:val="24"/>
          <w:szCs w:val="24"/>
          <w:lang w:val="es-ES"/>
        </w:rPr>
        <w:t>ed</w:t>
      </w:r>
      <w:r w:rsidR="00F02928" w:rsidRPr="00EC2526">
        <w:rPr>
          <w:rFonts w:ascii="Times New Roman" w:hAnsi="Times New Roman" w:cs="Times New Roman"/>
          <w:sz w:val="24"/>
          <w:szCs w:val="24"/>
          <w:lang w:val="es-ES"/>
        </w:rPr>
        <w:t xml:space="preserve"> que se caracteriza por su omnipresencia de redes de comunicación en un hipertexto multimodal</w:t>
      </w:r>
      <w:r w:rsidR="00EC6945" w:rsidRPr="00EC2526">
        <w:rPr>
          <w:rFonts w:ascii="Times New Roman" w:hAnsi="Times New Roman" w:cs="Times New Roman"/>
          <w:sz w:val="24"/>
          <w:szCs w:val="24"/>
          <w:lang w:val="es-ES"/>
        </w:rPr>
        <w:t>. L</w:t>
      </w:r>
      <w:r w:rsidR="0049233E" w:rsidRPr="00EC2526">
        <w:rPr>
          <w:rFonts w:ascii="Times New Roman" w:hAnsi="Times New Roman" w:cs="Times New Roman"/>
          <w:sz w:val="24"/>
          <w:szCs w:val="24"/>
          <w:lang w:val="es-ES"/>
        </w:rPr>
        <w:t>a transformación tecnológica de la comunicación en la era digital amplía el alcance de los medios de comunicación en todas las esferas de la sociedad en una red genérica y personal</w:t>
      </w:r>
      <w:r w:rsidR="00482ABA" w:rsidRPr="00EC2526">
        <w:rPr>
          <w:rFonts w:ascii="Times New Roman" w:hAnsi="Times New Roman" w:cs="Times New Roman"/>
          <w:sz w:val="24"/>
          <w:szCs w:val="24"/>
          <w:lang w:val="es-ES"/>
        </w:rPr>
        <w:t>izada</w:t>
      </w:r>
      <w:r w:rsidRPr="00EC2526">
        <w:rPr>
          <w:rFonts w:ascii="Times New Roman" w:hAnsi="Times New Roman" w:cs="Times New Roman"/>
          <w:sz w:val="24"/>
          <w:szCs w:val="24"/>
          <w:lang w:val="es-ES"/>
        </w:rPr>
        <w:t>,</w:t>
      </w:r>
      <w:r w:rsidR="00482ABA" w:rsidRPr="00EC2526">
        <w:rPr>
          <w:rFonts w:ascii="Times New Roman" w:hAnsi="Times New Roman" w:cs="Times New Roman"/>
          <w:sz w:val="24"/>
          <w:szCs w:val="24"/>
          <w:lang w:val="es-ES"/>
        </w:rPr>
        <w:t xml:space="preserve"> según un patrón cambiante </w:t>
      </w:r>
      <w:r w:rsidR="00487848" w:rsidRPr="00EC2526">
        <w:rPr>
          <w:rFonts w:ascii="Times New Roman" w:hAnsi="Times New Roman" w:cs="Times New Roman"/>
          <w:sz w:val="24"/>
          <w:szCs w:val="24"/>
          <w:lang w:val="es-ES"/>
        </w:rPr>
        <w:t>(Castel</w:t>
      </w:r>
      <w:r w:rsidR="00487848">
        <w:rPr>
          <w:rFonts w:ascii="Times New Roman" w:hAnsi="Times New Roman" w:cs="Times New Roman"/>
          <w:sz w:val="24"/>
          <w:szCs w:val="24"/>
          <w:lang w:val="es-ES"/>
        </w:rPr>
        <w:t>ls, 2008, p</w:t>
      </w:r>
      <w:r w:rsidR="00DD03FA">
        <w:rPr>
          <w:rFonts w:ascii="Times New Roman" w:hAnsi="Times New Roman" w:cs="Times New Roman"/>
          <w:sz w:val="24"/>
          <w:szCs w:val="24"/>
          <w:lang w:val="es-ES"/>
        </w:rPr>
        <w:t>p</w:t>
      </w:r>
      <w:r w:rsidR="00487848" w:rsidRPr="00EC2526">
        <w:rPr>
          <w:rFonts w:ascii="Times New Roman" w:hAnsi="Times New Roman" w:cs="Times New Roman"/>
          <w:sz w:val="24"/>
          <w:szCs w:val="24"/>
          <w:lang w:val="es-ES"/>
        </w:rPr>
        <w:t>. 14-15)</w:t>
      </w:r>
      <w:r w:rsidR="00482ABA" w:rsidRPr="00EC2526">
        <w:rPr>
          <w:rFonts w:ascii="Times New Roman" w:hAnsi="Times New Roman" w:cs="Times New Roman"/>
          <w:sz w:val="24"/>
          <w:szCs w:val="24"/>
          <w:lang w:val="es-ES"/>
        </w:rPr>
        <w:t>.</w:t>
      </w:r>
    </w:p>
    <w:p w14:paraId="4F1D7307" w14:textId="365BACD4" w:rsidR="00906EDD" w:rsidRPr="00EC2526" w:rsidRDefault="008A2D7B"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Añadiendo </w:t>
      </w:r>
      <w:r w:rsidR="00EC6945" w:rsidRPr="00EC2526">
        <w:rPr>
          <w:rFonts w:ascii="Times New Roman" w:hAnsi="Times New Roman" w:cs="Times New Roman"/>
          <w:sz w:val="24"/>
          <w:szCs w:val="24"/>
          <w:lang w:val="es-ES"/>
        </w:rPr>
        <w:t xml:space="preserve">a </w:t>
      </w:r>
      <w:r w:rsidR="005C250A" w:rsidRPr="00EC2526">
        <w:rPr>
          <w:rFonts w:ascii="Times New Roman" w:hAnsi="Times New Roman" w:cs="Times New Roman"/>
          <w:sz w:val="24"/>
          <w:szCs w:val="24"/>
          <w:lang w:val="es-ES"/>
        </w:rPr>
        <w:t>lo desarrollado por Castells,</w:t>
      </w:r>
      <w:r w:rsidRPr="00EC2526">
        <w:rPr>
          <w:rFonts w:ascii="Times New Roman" w:hAnsi="Times New Roman" w:cs="Times New Roman"/>
          <w:sz w:val="24"/>
          <w:szCs w:val="24"/>
          <w:lang w:val="es-ES"/>
        </w:rPr>
        <w:t xml:space="preserve"> acotamos que el</w:t>
      </w:r>
      <w:r w:rsidR="00906EDD" w:rsidRPr="00EC2526">
        <w:rPr>
          <w:rFonts w:ascii="Times New Roman" w:hAnsi="Times New Roman" w:cs="Times New Roman"/>
          <w:sz w:val="24"/>
          <w:szCs w:val="24"/>
          <w:lang w:val="es-ES"/>
        </w:rPr>
        <w:t xml:space="preserve"> desarrollo </w:t>
      </w:r>
      <w:r w:rsidR="00803DE8" w:rsidRPr="00EC2526">
        <w:rPr>
          <w:rFonts w:ascii="Times New Roman" w:hAnsi="Times New Roman" w:cs="Times New Roman"/>
          <w:sz w:val="24"/>
          <w:szCs w:val="24"/>
          <w:lang w:val="es-ES"/>
        </w:rPr>
        <w:t xml:space="preserve">de </w:t>
      </w:r>
      <w:r w:rsidR="005C250A" w:rsidRPr="00EC2526">
        <w:rPr>
          <w:rFonts w:ascii="Times New Roman" w:hAnsi="Times New Roman" w:cs="Times New Roman"/>
          <w:sz w:val="24"/>
          <w:szCs w:val="24"/>
          <w:lang w:val="es-ES"/>
        </w:rPr>
        <w:t>los medios masivos, técnica</w:t>
      </w:r>
      <w:r w:rsidR="00803DE8" w:rsidRPr="00EC2526">
        <w:rPr>
          <w:rFonts w:ascii="Times New Roman" w:hAnsi="Times New Roman" w:cs="Times New Roman"/>
          <w:sz w:val="24"/>
          <w:szCs w:val="24"/>
          <w:lang w:val="es-ES"/>
        </w:rPr>
        <w:t xml:space="preserve"> y</w:t>
      </w:r>
      <w:r w:rsidR="00E72954" w:rsidRPr="00EC2526">
        <w:rPr>
          <w:rFonts w:ascii="Times New Roman" w:hAnsi="Times New Roman" w:cs="Times New Roman"/>
          <w:sz w:val="24"/>
          <w:szCs w:val="24"/>
          <w:lang w:val="es-ES"/>
        </w:rPr>
        <w:t xml:space="preserve"> tecnológicamente, ha </w:t>
      </w:r>
      <w:r w:rsidR="00803DE8" w:rsidRPr="00EC2526">
        <w:rPr>
          <w:rFonts w:ascii="Times New Roman" w:hAnsi="Times New Roman" w:cs="Times New Roman"/>
          <w:sz w:val="24"/>
          <w:szCs w:val="24"/>
          <w:lang w:val="es-ES"/>
        </w:rPr>
        <w:t xml:space="preserve">permitido la circulación de cada vez más información por diferentes medios, </w:t>
      </w:r>
      <w:r w:rsidR="00AA7158" w:rsidRPr="00EC2526">
        <w:rPr>
          <w:rFonts w:ascii="Times New Roman" w:hAnsi="Times New Roman" w:cs="Times New Roman"/>
          <w:sz w:val="24"/>
          <w:szCs w:val="24"/>
          <w:lang w:val="es-ES"/>
        </w:rPr>
        <w:t xml:space="preserve">controlando los tiempos </w:t>
      </w:r>
      <w:r w:rsidR="00803DE8" w:rsidRPr="00EC2526">
        <w:rPr>
          <w:rFonts w:ascii="Times New Roman" w:hAnsi="Times New Roman" w:cs="Times New Roman"/>
          <w:sz w:val="24"/>
          <w:szCs w:val="24"/>
          <w:lang w:val="es-ES"/>
        </w:rPr>
        <w:t xml:space="preserve">y </w:t>
      </w:r>
      <w:r w:rsidR="00EC6945" w:rsidRPr="00EC2526">
        <w:rPr>
          <w:rFonts w:ascii="Times New Roman" w:hAnsi="Times New Roman" w:cs="Times New Roman"/>
          <w:sz w:val="24"/>
          <w:szCs w:val="24"/>
          <w:lang w:val="es-ES"/>
        </w:rPr>
        <w:t xml:space="preserve">llegando </w:t>
      </w:r>
      <w:r w:rsidR="00803DE8" w:rsidRPr="00EC2526">
        <w:rPr>
          <w:rFonts w:ascii="Times New Roman" w:hAnsi="Times New Roman" w:cs="Times New Roman"/>
          <w:sz w:val="24"/>
          <w:szCs w:val="24"/>
          <w:lang w:val="es-ES"/>
        </w:rPr>
        <w:t xml:space="preserve">a </w:t>
      </w:r>
      <w:r w:rsidR="00E72954" w:rsidRPr="00EC2526">
        <w:rPr>
          <w:rFonts w:ascii="Times New Roman" w:hAnsi="Times New Roman" w:cs="Times New Roman"/>
          <w:sz w:val="24"/>
          <w:szCs w:val="24"/>
          <w:lang w:val="es-ES"/>
        </w:rPr>
        <w:t>una mayor</w:t>
      </w:r>
      <w:r w:rsidR="00D84593" w:rsidRPr="00EC2526">
        <w:rPr>
          <w:rFonts w:ascii="Times New Roman" w:hAnsi="Times New Roman" w:cs="Times New Roman"/>
          <w:sz w:val="24"/>
          <w:szCs w:val="24"/>
          <w:lang w:val="es-ES"/>
        </w:rPr>
        <w:t xml:space="preserve"> cantidad de públicos</w:t>
      </w:r>
      <w:r w:rsidR="006D6A9E">
        <w:rPr>
          <w:rFonts w:ascii="Times New Roman" w:hAnsi="Times New Roman" w:cs="Times New Roman"/>
          <w:sz w:val="24"/>
          <w:szCs w:val="24"/>
          <w:lang w:val="es-ES"/>
        </w:rPr>
        <w:t xml:space="preserve"> (Barrios</w:t>
      </w:r>
      <w:r w:rsidR="00DD03FA">
        <w:rPr>
          <w:rFonts w:ascii="Times New Roman" w:hAnsi="Times New Roman" w:cs="Times New Roman"/>
          <w:sz w:val="24"/>
          <w:szCs w:val="24"/>
          <w:lang w:val="es-ES"/>
        </w:rPr>
        <w:t>, 200</w:t>
      </w:r>
      <w:r w:rsidR="00806C3F">
        <w:rPr>
          <w:rFonts w:ascii="Times New Roman" w:hAnsi="Times New Roman" w:cs="Times New Roman"/>
          <w:sz w:val="24"/>
          <w:szCs w:val="24"/>
          <w:lang w:val="es-ES"/>
        </w:rPr>
        <w:t>8</w:t>
      </w:r>
      <w:r w:rsidR="00DD03FA">
        <w:rPr>
          <w:rFonts w:ascii="Times New Roman" w:hAnsi="Times New Roman" w:cs="Times New Roman"/>
          <w:sz w:val="24"/>
          <w:szCs w:val="24"/>
          <w:lang w:val="es-ES"/>
        </w:rPr>
        <w:t>, p</w:t>
      </w:r>
      <w:r w:rsidR="00DD03FA" w:rsidRPr="00EC2526">
        <w:rPr>
          <w:rFonts w:ascii="Times New Roman" w:hAnsi="Times New Roman" w:cs="Times New Roman"/>
          <w:sz w:val="24"/>
          <w:szCs w:val="24"/>
          <w:lang w:val="es-ES"/>
        </w:rPr>
        <w:t>. 269)</w:t>
      </w:r>
      <w:r w:rsidR="00D84593" w:rsidRPr="00EC2526">
        <w:rPr>
          <w:rFonts w:ascii="Times New Roman" w:hAnsi="Times New Roman" w:cs="Times New Roman"/>
          <w:sz w:val="24"/>
          <w:szCs w:val="24"/>
          <w:lang w:val="es-ES"/>
        </w:rPr>
        <w:t>.</w:t>
      </w:r>
      <w:r w:rsidR="00803DE8" w:rsidRPr="00EC2526">
        <w:rPr>
          <w:rFonts w:ascii="Times New Roman" w:hAnsi="Times New Roman" w:cs="Times New Roman"/>
          <w:sz w:val="24"/>
          <w:szCs w:val="24"/>
          <w:lang w:val="es-ES"/>
        </w:rPr>
        <w:t xml:space="preserve"> </w:t>
      </w:r>
    </w:p>
    <w:p w14:paraId="37D2A9C9" w14:textId="66A64C15" w:rsidR="007B157A" w:rsidRPr="00EC2526" w:rsidRDefault="001547F6"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Entendiendo esta visión sobre la comunicación y su aporte para la construcción de la sociedad</w:t>
      </w:r>
      <w:r w:rsidR="000522B5" w:rsidRPr="00EC2526">
        <w:rPr>
          <w:rFonts w:ascii="Times New Roman" w:hAnsi="Times New Roman" w:cs="Times New Roman"/>
          <w:sz w:val="24"/>
          <w:szCs w:val="24"/>
          <w:lang w:val="es-ES"/>
        </w:rPr>
        <w:t>,</w:t>
      </w:r>
      <w:r w:rsidR="005C250A" w:rsidRPr="00EC2526">
        <w:rPr>
          <w:rFonts w:ascii="Times New Roman" w:hAnsi="Times New Roman" w:cs="Times New Roman"/>
          <w:sz w:val="24"/>
          <w:szCs w:val="24"/>
          <w:lang w:val="es-ES"/>
        </w:rPr>
        <w:t xml:space="preserve"> Adell</w:t>
      </w:r>
      <w:r w:rsidR="00FB5892">
        <w:rPr>
          <w:rFonts w:ascii="Times New Roman" w:hAnsi="Times New Roman" w:cs="Times New Roman"/>
          <w:sz w:val="24"/>
          <w:szCs w:val="24"/>
          <w:lang w:val="es-ES"/>
        </w:rPr>
        <w:t xml:space="preserve"> (1997)</w:t>
      </w:r>
      <w:r w:rsidR="005C250A" w:rsidRPr="00EC2526">
        <w:rPr>
          <w:rFonts w:ascii="Times New Roman" w:hAnsi="Times New Roman" w:cs="Times New Roman"/>
          <w:sz w:val="24"/>
          <w:szCs w:val="24"/>
          <w:lang w:val="es-ES"/>
        </w:rPr>
        <w:t xml:space="preserve"> entiende</w:t>
      </w:r>
      <w:r w:rsidR="008B1D7F" w:rsidRPr="00EC2526">
        <w:rPr>
          <w:rFonts w:ascii="Times New Roman" w:hAnsi="Times New Roman" w:cs="Times New Roman"/>
          <w:sz w:val="24"/>
          <w:szCs w:val="24"/>
          <w:lang w:val="es-ES"/>
        </w:rPr>
        <w:t xml:space="preserve"> </w:t>
      </w:r>
      <w:r w:rsidR="005C250A" w:rsidRPr="00EC2526">
        <w:rPr>
          <w:rFonts w:ascii="Times New Roman" w:hAnsi="Times New Roman" w:cs="Times New Roman"/>
          <w:sz w:val="24"/>
          <w:szCs w:val="24"/>
          <w:lang w:val="es-ES"/>
        </w:rPr>
        <w:t>que</w:t>
      </w:r>
      <w:r w:rsidR="005C380A" w:rsidRPr="00EC2526">
        <w:rPr>
          <w:rFonts w:ascii="Times New Roman" w:hAnsi="Times New Roman" w:cs="Times New Roman"/>
          <w:sz w:val="24"/>
          <w:szCs w:val="24"/>
          <w:lang w:val="es-ES"/>
        </w:rPr>
        <w:t xml:space="preserve"> en el ámbito comunicacional, </w:t>
      </w:r>
      <w:r w:rsidR="00593606" w:rsidRPr="00EC2526">
        <w:rPr>
          <w:rFonts w:ascii="Times New Roman" w:hAnsi="Times New Roman" w:cs="Times New Roman"/>
          <w:sz w:val="24"/>
          <w:szCs w:val="24"/>
          <w:lang w:val="es-ES"/>
        </w:rPr>
        <w:t>los avances tecnol</w:t>
      </w:r>
      <w:r w:rsidR="005C250A" w:rsidRPr="00EC2526">
        <w:rPr>
          <w:rFonts w:ascii="Times New Roman" w:hAnsi="Times New Roman" w:cs="Times New Roman"/>
          <w:sz w:val="24"/>
          <w:szCs w:val="24"/>
          <w:lang w:val="es-ES"/>
        </w:rPr>
        <w:t>ógicos y de la comunicación han</w:t>
      </w:r>
      <w:r w:rsidR="00593606" w:rsidRPr="00EC2526">
        <w:rPr>
          <w:rFonts w:ascii="Times New Roman" w:hAnsi="Times New Roman" w:cs="Times New Roman"/>
          <w:sz w:val="24"/>
          <w:szCs w:val="24"/>
          <w:lang w:val="es-ES"/>
        </w:rPr>
        <w:t xml:space="preserve"> cumplido con un desempeño casi vital en la configuración de nuestra sociedad</w:t>
      </w:r>
      <w:r w:rsidR="00D84593" w:rsidRPr="00EC2526">
        <w:rPr>
          <w:rFonts w:ascii="Times New Roman" w:hAnsi="Times New Roman" w:cs="Times New Roman"/>
          <w:sz w:val="24"/>
          <w:szCs w:val="24"/>
          <w:lang w:val="es-ES"/>
        </w:rPr>
        <w:t xml:space="preserve"> </w:t>
      </w:r>
      <w:r w:rsidR="00FB5892">
        <w:rPr>
          <w:rFonts w:ascii="Times New Roman" w:hAnsi="Times New Roman" w:cs="Times New Roman"/>
          <w:sz w:val="24"/>
          <w:szCs w:val="24"/>
          <w:lang w:val="es-ES"/>
        </w:rPr>
        <w:t>(p</w:t>
      </w:r>
      <w:r w:rsidR="00E84A29">
        <w:rPr>
          <w:rFonts w:ascii="Times New Roman" w:hAnsi="Times New Roman" w:cs="Times New Roman"/>
          <w:sz w:val="24"/>
          <w:szCs w:val="24"/>
          <w:lang w:val="es-ES"/>
        </w:rPr>
        <w:t>. 2</w:t>
      </w:r>
      <w:r w:rsidR="00FB5892" w:rsidRPr="00EC2526">
        <w:rPr>
          <w:rFonts w:ascii="Times New Roman" w:hAnsi="Times New Roman" w:cs="Times New Roman"/>
          <w:sz w:val="24"/>
          <w:szCs w:val="24"/>
          <w:lang w:val="es-ES"/>
        </w:rPr>
        <w:t>)</w:t>
      </w:r>
      <w:r w:rsidR="00D84593" w:rsidRPr="00EC2526">
        <w:rPr>
          <w:rFonts w:ascii="Times New Roman" w:hAnsi="Times New Roman" w:cs="Times New Roman"/>
          <w:sz w:val="24"/>
          <w:szCs w:val="24"/>
          <w:lang w:val="es-ES"/>
        </w:rPr>
        <w:t>.</w:t>
      </w:r>
    </w:p>
    <w:p w14:paraId="27C8607C" w14:textId="506DA0BC" w:rsidR="00343576" w:rsidRPr="00EC2526" w:rsidRDefault="005C250A"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L</w:t>
      </w:r>
      <w:r w:rsidR="005C380A" w:rsidRPr="00EC2526">
        <w:rPr>
          <w:rFonts w:ascii="Times New Roman" w:hAnsi="Times New Roman" w:cs="Times New Roman"/>
          <w:sz w:val="24"/>
          <w:szCs w:val="24"/>
          <w:lang w:val="es-ES"/>
        </w:rPr>
        <w:t>os cambios dados en el</w:t>
      </w:r>
      <w:r w:rsidRPr="00EC2526">
        <w:rPr>
          <w:rFonts w:ascii="Times New Roman" w:hAnsi="Times New Roman" w:cs="Times New Roman"/>
          <w:sz w:val="24"/>
          <w:szCs w:val="24"/>
          <w:lang w:val="es-ES"/>
        </w:rPr>
        <w:t xml:space="preserve"> transcurso de la historia</w:t>
      </w:r>
      <w:r w:rsidR="007B157A" w:rsidRPr="00EC2526">
        <w:rPr>
          <w:rFonts w:ascii="Times New Roman" w:hAnsi="Times New Roman" w:cs="Times New Roman"/>
          <w:sz w:val="24"/>
          <w:szCs w:val="24"/>
          <w:lang w:val="es-ES"/>
        </w:rPr>
        <w:t xml:space="preserve"> fueron marcando etapas</w:t>
      </w:r>
      <w:r w:rsidR="007E1508" w:rsidRPr="00EC2526">
        <w:rPr>
          <w:rFonts w:ascii="Times New Roman" w:hAnsi="Times New Roman" w:cs="Times New Roman"/>
          <w:sz w:val="24"/>
          <w:szCs w:val="24"/>
          <w:lang w:val="es-ES"/>
        </w:rPr>
        <w:t xml:space="preserve"> dentro de la evolución tecnológica en los medios, </w:t>
      </w:r>
      <w:r w:rsidR="000522B5" w:rsidRPr="00EC2526">
        <w:rPr>
          <w:rFonts w:ascii="Times New Roman" w:hAnsi="Times New Roman" w:cs="Times New Roman"/>
          <w:sz w:val="24"/>
          <w:szCs w:val="24"/>
          <w:lang w:val="es-ES"/>
        </w:rPr>
        <w:t>y</w:t>
      </w:r>
      <w:r w:rsidR="005C380A" w:rsidRPr="00EC2526">
        <w:rPr>
          <w:rFonts w:ascii="Times New Roman" w:hAnsi="Times New Roman" w:cs="Times New Roman"/>
          <w:sz w:val="24"/>
          <w:szCs w:val="24"/>
          <w:lang w:val="es-ES"/>
        </w:rPr>
        <w:t>,</w:t>
      </w:r>
      <w:r w:rsidR="000522B5" w:rsidRPr="00EC2526">
        <w:rPr>
          <w:rFonts w:ascii="Times New Roman" w:hAnsi="Times New Roman" w:cs="Times New Roman"/>
          <w:sz w:val="24"/>
          <w:szCs w:val="24"/>
          <w:lang w:val="es-ES"/>
        </w:rPr>
        <w:t xml:space="preserve"> como todos </w:t>
      </w:r>
      <w:r w:rsidR="005C380A" w:rsidRPr="00EC2526">
        <w:rPr>
          <w:rFonts w:ascii="Times New Roman" w:hAnsi="Times New Roman" w:cs="Times New Roman"/>
          <w:sz w:val="24"/>
          <w:szCs w:val="24"/>
          <w:lang w:val="es-ES"/>
        </w:rPr>
        <w:t xml:space="preserve">los </w:t>
      </w:r>
      <w:r w:rsidR="000522B5" w:rsidRPr="00EC2526">
        <w:rPr>
          <w:rFonts w:ascii="Times New Roman" w:hAnsi="Times New Roman" w:cs="Times New Roman"/>
          <w:sz w:val="24"/>
          <w:szCs w:val="24"/>
          <w:lang w:val="es-ES"/>
        </w:rPr>
        <w:t>autores coinciden, para la comunicación</w:t>
      </w:r>
      <w:r w:rsidR="00C63990" w:rsidRPr="00EC2526">
        <w:rPr>
          <w:rFonts w:ascii="Times New Roman" w:hAnsi="Times New Roman" w:cs="Times New Roman"/>
          <w:sz w:val="24"/>
          <w:szCs w:val="24"/>
          <w:lang w:val="es-ES"/>
        </w:rPr>
        <w:t>,</w:t>
      </w:r>
      <w:r w:rsidR="000522B5" w:rsidRPr="00EC2526">
        <w:rPr>
          <w:rFonts w:ascii="Times New Roman" w:hAnsi="Times New Roman" w:cs="Times New Roman"/>
          <w:sz w:val="24"/>
          <w:szCs w:val="24"/>
          <w:lang w:val="es-ES"/>
        </w:rPr>
        <w:t xml:space="preserve"> la llegada </w:t>
      </w:r>
      <w:r w:rsidR="00E609FD" w:rsidRPr="00EC2526">
        <w:rPr>
          <w:rFonts w:ascii="Times New Roman" w:hAnsi="Times New Roman" w:cs="Times New Roman"/>
          <w:sz w:val="24"/>
          <w:szCs w:val="24"/>
          <w:lang w:val="es-ES"/>
        </w:rPr>
        <w:t>de la digitalización</w:t>
      </w:r>
      <w:r w:rsidR="000522B5" w:rsidRPr="00EC2526">
        <w:rPr>
          <w:rFonts w:ascii="Times New Roman" w:hAnsi="Times New Roman" w:cs="Times New Roman"/>
          <w:sz w:val="24"/>
          <w:szCs w:val="24"/>
          <w:lang w:val="es-ES"/>
        </w:rPr>
        <w:t xml:space="preserve"> es muy importante y</w:t>
      </w:r>
      <w:r w:rsidR="00E609FD" w:rsidRPr="00EC2526">
        <w:rPr>
          <w:rFonts w:ascii="Times New Roman" w:hAnsi="Times New Roman" w:cs="Times New Roman"/>
          <w:sz w:val="24"/>
          <w:szCs w:val="24"/>
          <w:lang w:val="es-ES"/>
        </w:rPr>
        <w:t xml:space="preserve"> </w:t>
      </w:r>
      <w:r w:rsidR="00C54393" w:rsidRPr="00EC2526">
        <w:rPr>
          <w:rFonts w:ascii="Times New Roman" w:hAnsi="Times New Roman" w:cs="Times New Roman"/>
          <w:sz w:val="24"/>
          <w:szCs w:val="24"/>
          <w:lang w:val="es-ES"/>
        </w:rPr>
        <w:t xml:space="preserve">se orientó hacia </w:t>
      </w:r>
      <w:r w:rsidR="00E72954" w:rsidRPr="00EC2526">
        <w:rPr>
          <w:rFonts w:ascii="Times New Roman" w:hAnsi="Times New Roman" w:cs="Times New Roman"/>
          <w:sz w:val="24"/>
          <w:szCs w:val="24"/>
          <w:lang w:val="es-ES"/>
        </w:rPr>
        <w:t>un desarrollo de</w:t>
      </w:r>
      <w:r w:rsidR="00D57145" w:rsidRPr="00EC2526">
        <w:rPr>
          <w:rFonts w:ascii="Times New Roman" w:hAnsi="Times New Roman" w:cs="Times New Roman"/>
          <w:sz w:val="24"/>
          <w:szCs w:val="24"/>
          <w:lang w:val="es-ES"/>
        </w:rPr>
        <w:t xml:space="preserve"> capacidades interactivas y multimedia entre el emisor y el recep</w:t>
      </w:r>
      <w:r w:rsidR="00102B21" w:rsidRPr="00EC2526">
        <w:rPr>
          <w:rFonts w:ascii="Times New Roman" w:hAnsi="Times New Roman" w:cs="Times New Roman"/>
          <w:sz w:val="24"/>
          <w:szCs w:val="24"/>
          <w:lang w:val="es-ES"/>
        </w:rPr>
        <w:t>tor. Adicional a ello</w:t>
      </w:r>
      <w:r w:rsidR="00E72954" w:rsidRPr="00EC2526">
        <w:rPr>
          <w:rFonts w:ascii="Times New Roman" w:hAnsi="Times New Roman" w:cs="Times New Roman"/>
          <w:sz w:val="24"/>
          <w:szCs w:val="24"/>
          <w:lang w:val="es-ES"/>
        </w:rPr>
        <w:t>,</w:t>
      </w:r>
      <w:r w:rsidR="00C54393" w:rsidRPr="00EC2526">
        <w:rPr>
          <w:rFonts w:ascii="Times New Roman" w:hAnsi="Times New Roman" w:cs="Times New Roman"/>
          <w:sz w:val="24"/>
          <w:szCs w:val="24"/>
          <w:lang w:val="es-ES"/>
        </w:rPr>
        <w:t xml:space="preserve"> se dio</w:t>
      </w:r>
      <w:r w:rsidR="00102B21" w:rsidRPr="00EC2526">
        <w:rPr>
          <w:rFonts w:ascii="Times New Roman" w:hAnsi="Times New Roman" w:cs="Times New Roman"/>
          <w:sz w:val="24"/>
          <w:szCs w:val="24"/>
          <w:lang w:val="es-ES"/>
        </w:rPr>
        <w:t xml:space="preserve"> espacio </w:t>
      </w:r>
      <w:r w:rsidR="00C54393" w:rsidRPr="00EC2526">
        <w:rPr>
          <w:rFonts w:ascii="Times New Roman" w:hAnsi="Times New Roman" w:cs="Times New Roman"/>
          <w:sz w:val="24"/>
          <w:szCs w:val="24"/>
          <w:lang w:val="es-ES"/>
        </w:rPr>
        <w:t>par</w:t>
      </w:r>
      <w:r w:rsidR="00102B21" w:rsidRPr="00EC2526">
        <w:rPr>
          <w:rFonts w:ascii="Times New Roman" w:hAnsi="Times New Roman" w:cs="Times New Roman"/>
          <w:sz w:val="24"/>
          <w:szCs w:val="24"/>
          <w:lang w:val="es-ES"/>
        </w:rPr>
        <w:t xml:space="preserve">a un procesamiento y manipulación de la información </w:t>
      </w:r>
      <w:r w:rsidR="00E72954" w:rsidRPr="00EC2526">
        <w:rPr>
          <w:rFonts w:ascii="Times New Roman" w:hAnsi="Times New Roman" w:cs="Times New Roman"/>
          <w:sz w:val="24"/>
          <w:szCs w:val="24"/>
          <w:lang w:val="es-ES"/>
        </w:rPr>
        <w:t>de manera ampliada</w:t>
      </w:r>
      <w:r w:rsidR="00343576" w:rsidRPr="00EC2526">
        <w:rPr>
          <w:rFonts w:ascii="Times New Roman" w:hAnsi="Times New Roman" w:cs="Times New Roman"/>
          <w:sz w:val="24"/>
          <w:szCs w:val="24"/>
          <w:lang w:val="es-ES"/>
        </w:rPr>
        <w:t xml:space="preserve"> </w:t>
      </w:r>
      <w:r w:rsidR="002066C3">
        <w:rPr>
          <w:rFonts w:ascii="Times New Roman" w:hAnsi="Times New Roman" w:cs="Times New Roman"/>
          <w:sz w:val="24"/>
          <w:szCs w:val="24"/>
          <w:lang w:val="es-ES"/>
        </w:rPr>
        <w:t>(Adell, 1997, p</w:t>
      </w:r>
      <w:r w:rsidR="002066C3" w:rsidRPr="00EC2526">
        <w:rPr>
          <w:rFonts w:ascii="Times New Roman" w:hAnsi="Times New Roman" w:cs="Times New Roman"/>
          <w:sz w:val="24"/>
          <w:szCs w:val="24"/>
          <w:lang w:val="es-ES"/>
        </w:rPr>
        <w:t>. 5)</w:t>
      </w:r>
      <w:r w:rsidR="00343576" w:rsidRPr="00EC2526">
        <w:rPr>
          <w:rFonts w:ascii="Times New Roman" w:hAnsi="Times New Roman" w:cs="Times New Roman"/>
          <w:sz w:val="24"/>
          <w:szCs w:val="24"/>
          <w:lang w:val="es-ES"/>
        </w:rPr>
        <w:t>.</w:t>
      </w:r>
    </w:p>
    <w:p w14:paraId="4D2A2E11" w14:textId="34348773" w:rsidR="00154EF4" w:rsidRPr="00EC2526" w:rsidRDefault="005C380A" w:rsidP="00A068C4">
      <w:pPr>
        <w:spacing w:line="360" w:lineRule="auto"/>
        <w:jc w:val="both"/>
        <w:rPr>
          <w:rFonts w:ascii="Times New Roman" w:hAnsi="Times New Roman" w:cs="Times New Roman"/>
          <w:i/>
          <w:sz w:val="24"/>
          <w:szCs w:val="24"/>
          <w:lang w:val="es-ES"/>
        </w:rPr>
      </w:pPr>
      <w:r w:rsidRPr="00EC2526">
        <w:rPr>
          <w:rFonts w:ascii="Times New Roman" w:hAnsi="Times New Roman" w:cs="Times New Roman"/>
          <w:sz w:val="24"/>
          <w:szCs w:val="24"/>
          <w:lang w:val="es-ES"/>
        </w:rPr>
        <w:t>Castells</w:t>
      </w:r>
      <w:r w:rsidR="005341B6" w:rsidRPr="00EC2526">
        <w:rPr>
          <w:rFonts w:ascii="Times New Roman" w:hAnsi="Times New Roman" w:cs="Times New Roman"/>
          <w:sz w:val="24"/>
          <w:szCs w:val="24"/>
          <w:lang w:val="es-ES"/>
        </w:rPr>
        <w:t xml:space="preserve"> (2008)</w:t>
      </w:r>
      <w:r w:rsidRPr="00EC2526">
        <w:rPr>
          <w:rFonts w:ascii="Times New Roman" w:hAnsi="Times New Roman" w:cs="Times New Roman"/>
          <w:sz w:val="24"/>
          <w:szCs w:val="24"/>
          <w:lang w:val="es-ES"/>
        </w:rPr>
        <w:t xml:space="preserve"> sostiene que la Comunicación de M</w:t>
      </w:r>
      <w:r w:rsidR="00E150C3" w:rsidRPr="00EC2526">
        <w:rPr>
          <w:rFonts w:ascii="Times New Roman" w:hAnsi="Times New Roman" w:cs="Times New Roman"/>
          <w:sz w:val="24"/>
          <w:szCs w:val="24"/>
          <w:lang w:val="es-ES"/>
        </w:rPr>
        <w:t xml:space="preserve">asas ha sido transformada por esta nueva plataforma llamada internet y por la </w:t>
      </w:r>
      <w:r w:rsidR="00E150C3" w:rsidRPr="00EC2526">
        <w:rPr>
          <w:rFonts w:ascii="Times New Roman" w:hAnsi="Times New Roman" w:cs="Times New Roman"/>
          <w:i/>
          <w:sz w:val="24"/>
          <w:szCs w:val="24"/>
          <w:lang w:val="es-ES"/>
        </w:rPr>
        <w:t>Web 2.0</w:t>
      </w:r>
      <w:r w:rsidR="00C63990" w:rsidRPr="00EC2526">
        <w:rPr>
          <w:rFonts w:ascii="Times New Roman" w:hAnsi="Times New Roman" w:cs="Times New Roman"/>
          <w:sz w:val="24"/>
          <w:szCs w:val="24"/>
          <w:lang w:val="es-ES"/>
        </w:rPr>
        <w:t>. E</w:t>
      </w:r>
      <w:r w:rsidR="00E150C3" w:rsidRPr="00EC2526">
        <w:rPr>
          <w:rFonts w:ascii="Times New Roman" w:hAnsi="Times New Roman" w:cs="Times New Roman"/>
          <w:sz w:val="24"/>
          <w:szCs w:val="24"/>
          <w:lang w:val="es-ES"/>
        </w:rPr>
        <w:t xml:space="preserve">n estas dimensiones, la intervención de los ciudadanos, movimientos sociales, empresas, gobiernos, políticos se remiten </w:t>
      </w:r>
      <w:r w:rsidR="00ED4753" w:rsidRPr="00EC2526">
        <w:rPr>
          <w:rFonts w:ascii="Times New Roman" w:hAnsi="Times New Roman" w:cs="Times New Roman"/>
          <w:sz w:val="24"/>
          <w:szCs w:val="24"/>
          <w:lang w:val="es-ES"/>
        </w:rPr>
        <w:t>e intervienen en</w:t>
      </w:r>
      <w:r w:rsidR="002D31AD" w:rsidRPr="00EC2526">
        <w:rPr>
          <w:rFonts w:ascii="Times New Roman" w:hAnsi="Times New Roman" w:cs="Times New Roman"/>
          <w:sz w:val="24"/>
          <w:szCs w:val="24"/>
          <w:lang w:val="es-ES"/>
        </w:rPr>
        <w:t xml:space="preserve"> </w:t>
      </w:r>
      <w:r w:rsidR="00E150C3" w:rsidRPr="00EC2526">
        <w:rPr>
          <w:rFonts w:ascii="Times New Roman" w:hAnsi="Times New Roman" w:cs="Times New Roman"/>
          <w:sz w:val="24"/>
          <w:szCs w:val="24"/>
          <w:lang w:val="es-ES"/>
        </w:rPr>
        <w:t xml:space="preserve">un mismo espacio, </w:t>
      </w:r>
      <w:r w:rsidR="00ED4753" w:rsidRPr="00EC2526">
        <w:rPr>
          <w:rFonts w:ascii="Times New Roman" w:hAnsi="Times New Roman" w:cs="Times New Roman"/>
          <w:sz w:val="24"/>
          <w:szCs w:val="24"/>
          <w:lang w:val="es-ES"/>
        </w:rPr>
        <w:t xml:space="preserve">“he aquí las tendencias sociales </w:t>
      </w:r>
      <w:r w:rsidR="00ED4753" w:rsidRPr="00EC2526">
        <w:rPr>
          <w:rFonts w:ascii="Times New Roman" w:hAnsi="Times New Roman" w:cs="Times New Roman"/>
          <w:sz w:val="24"/>
          <w:szCs w:val="24"/>
          <w:lang w:val="es-ES"/>
        </w:rPr>
        <w:lastRenderedPageBreak/>
        <w:t xml:space="preserve">contradictorias se expresan por uno y otro lado tanto en los medios de comunicación de masas como </w:t>
      </w:r>
      <w:r w:rsidR="0034265E" w:rsidRPr="00EC2526">
        <w:rPr>
          <w:rFonts w:ascii="Times New Roman" w:hAnsi="Times New Roman" w:cs="Times New Roman"/>
          <w:sz w:val="24"/>
          <w:szCs w:val="24"/>
          <w:lang w:val="es-ES"/>
        </w:rPr>
        <w:t>e</w:t>
      </w:r>
      <w:r w:rsidR="00ED4753" w:rsidRPr="00EC2526">
        <w:rPr>
          <w:rFonts w:ascii="Times New Roman" w:hAnsi="Times New Roman" w:cs="Times New Roman"/>
          <w:sz w:val="24"/>
          <w:szCs w:val="24"/>
          <w:lang w:val="es-ES"/>
        </w:rPr>
        <w:t>n los nuevos medios de comunicación…”</w:t>
      </w:r>
      <w:r w:rsidR="002D31AD" w:rsidRPr="00EC2526">
        <w:rPr>
          <w:rFonts w:ascii="Times New Roman" w:hAnsi="Times New Roman" w:cs="Times New Roman"/>
          <w:sz w:val="24"/>
          <w:szCs w:val="24"/>
          <w:lang w:val="es-ES"/>
        </w:rPr>
        <w:t xml:space="preserve"> </w:t>
      </w:r>
      <w:r w:rsidR="000460D6">
        <w:rPr>
          <w:rFonts w:ascii="Times New Roman" w:hAnsi="Times New Roman" w:cs="Times New Roman"/>
          <w:sz w:val="24"/>
          <w:szCs w:val="24"/>
          <w:lang w:val="es-ES"/>
        </w:rPr>
        <w:t>(p</w:t>
      </w:r>
      <w:r w:rsidR="000460D6" w:rsidRPr="00EC2526">
        <w:rPr>
          <w:rFonts w:ascii="Times New Roman" w:hAnsi="Times New Roman" w:cs="Times New Roman"/>
          <w:sz w:val="24"/>
          <w:szCs w:val="24"/>
          <w:lang w:val="es-ES"/>
        </w:rPr>
        <w:t>. 13)</w:t>
      </w:r>
      <w:r w:rsidR="00343576" w:rsidRPr="00EC2526">
        <w:rPr>
          <w:rFonts w:ascii="Times New Roman" w:hAnsi="Times New Roman" w:cs="Times New Roman"/>
          <w:i/>
          <w:sz w:val="24"/>
          <w:szCs w:val="24"/>
          <w:lang w:val="es-ES"/>
        </w:rPr>
        <w:t>.</w:t>
      </w:r>
      <w:r w:rsidR="006200E3" w:rsidRPr="00EC2526">
        <w:rPr>
          <w:rFonts w:ascii="Times New Roman" w:hAnsi="Times New Roman" w:cs="Times New Roman"/>
          <w:i/>
          <w:sz w:val="24"/>
          <w:szCs w:val="24"/>
          <w:lang w:val="es-ES"/>
        </w:rPr>
        <w:t xml:space="preserve"> </w:t>
      </w:r>
    </w:p>
    <w:p w14:paraId="663624C8" w14:textId="54C17F20" w:rsidR="00343576" w:rsidRPr="00EC2526" w:rsidRDefault="00AB4C4B"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Para entender este gran avance tecnológico que </w:t>
      </w:r>
      <w:r w:rsidR="00C63990" w:rsidRPr="00EC2526">
        <w:rPr>
          <w:rFonts w:ascii="Times New Roman" w:hAnsi="Times New Roman" w:cs="Times New Roman"/>
          <w:sz w:val="24"/>
          <w:szCs w:val="24"/>
          <w:lang w:val="es-ES"/>
        </w:rPr>
        <w:t>se da, es importante que se sepa</w:t>
      </w:r>
      <w:r w:rsidRPr="00EC2526">
        <w:rPr>
          <w:rFonts w:ascii="Times New Roman" w:hAnsi="Times New Roman" w:cs="Times New Roman"/>
          <w:sz w:val="24"/>
          <w:szCs w:val="24"/>
          <w:lang w:val="es-ES"/>
        </w:rPr>
        <w:t xml:space="preserve"> los factores </w:t>
      </w:r>
      <w:r w:rsidR="00C63990" w:rsidRPr="00EC2526">
        <w:rPr>
          <w:rFonts w:ascii="Times New Roman" w:hAnsi="Times New Roman" w:cs="Times New Roman"/>
          <w:sz w:val="24"/>
          <w:szCs w:val="24"/>
          <w:lang w:val="es-ES"/>
        </w:rPr>
        <w:t>que lo componen</w:t>
      </w:r>
      <w:r w:rsidRPr="00EC2526">
        <w:rPr>
          <w:rFonts w:ascii="Times New Roman" w:hAnsi="Times New Roman" w:cs="Times New Roman"/>
          <w:sz w:val="24"/>
          <w:szCs w:val="24"/>
          <w:lang w:val="es-ES"/>
        </w:rPr>
        <w:t>. Como dice Adell</w:t>
      </w:r>
      <w:r w:rsidR="006D206A" w:rsidRPr="00EC2526">
        <w:rPr>
          <w:rFonts w:ascii="Times New Roman" w:hAnsi="Times New Roman" w:cs="Times New Roman"/>
          <w:sz w:val="24"/>
          <w:szCs w:val="24"/>
          <w:lang w:val="es-ES"/>
        </w:rPr>
        <w:t xml:space="preserve"> (1997)</w:t>
      </w:r>
      <w:r w:rsidRPr="00EC2526">
        <w:rPr>
          <w:rFonts w:ascii="Times New Roman" w:hAnsi="Times New Roman" w:cs="Times New Roman"/>
          <w:sz w:val="24"/>
          <w:szCs w:val="24"/>
          <w:lang w:val="es-ES"/>
        </w:rPr>
        <w:t>, citando a Manuel Castells</w:t>
      </w:r>
      <w:r w:rsidR="00536F9E"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“el cambio tecnológico tan solo puede ser comprendido en el contexto de la estructura social dentro de la que ocurre”</w:t>
      </w:r>
      <w:r w:rsidR="00C63990" w:rsidRPr="00EC2526">
        <w:rPr>
          <w:rFonts w:ascii="Times New Roman" w:hAnsi="Times New Roman" w:cs="Times New Roman"/>
          <w:sz w:val="24"/>
          <w:szCs w:val="24"/>
          <w:lang w:val="es-ES"/>
        </w:rPr>
        <w:t>, e</w:t>
      </w:r>
      <w:r w:rsidRPr="00EC2526">
        <w:rPr>
          <w:rFonts w:ascii="Times New Roman" w:hAnsi="Times New Roman" w:cs="Times New Roman"/>
          <w:sz w:val="24"/>
          <w:szCs w:val="24"/>
          <w:lang w:val="es-ES"/>
        </w:rPr>
        <w:t>s decir</w:t>
      </w:r>
      <w:r w:rsidR="001E7088"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w:t>
      </w:r>
      <w:r w:rsidR="00122093" w:rsidRPr="00EC2526">
        <w:rPr>
          <w:rFonts w:ascii="Times New Roman" w:hAnsi="Times New Roman" w:cs="Times New Roman"/>
          <w:sz w:val="24"/>
          <w:szCs w:val="24"/>
          <w:lang w:val="es-ES"/>
        </w:rPr>
        <w:t>los avances tecnológicos deben ser entendidos desde un aspecto coyuntural en el</w:t>
      </w:r>
      <w:r w:rsidR="005F7266" w:rsidRPr="00EC2526">
        <w:rPr>
          <w:rFonts w:ascii="Times New Roman" w:hAnsi="Times New Roman" w:cs="Times New Roman"/>
          <w:sz w:val="24"/>
          <w:szCs w:val="24"/>
          <w:lang w:val="es-ES"/>
        </w:rPr>
        <w:t xml:space="preserve"> cual se da el mismo. Los factores comprendidos son los sociales, económicos y políticos</w:t>
      </w:r>
      <w:r w:rsidR="00343576" w:rsidRPr="00EC2526">
        <w:rPr>
          <w:rFonts w:ascii="Times New Roman" w:hAnsi="Times New Roman" w:cs="Times New Roman"/>
          <w:sz w:val="24"/>
          <w:szCs w:val="24"/>
          <w:lang w:val="es-ES"/>
        </w:rPr>
        <w:t xml:space="preserve"> </w:t>
      </w:r>
      <w:r w:rsidR="00D75A15">
        <w:rPr>
          <w:rFonts w:ascii="Times New Roman" w:hAnsi="Times New Roman" w:cs="Times New Roman"/>
          <w:sz w:val="24"/>
          <w:szCs w:val="24"/>
          <w:lang w:val="es-ES"/>
        </w:rPr>
        <w:t>(p</w:t>
      </w:r>
      <w:r w:rsidR="00D75A15" w:rsidRPr="00EC2526">
        <w:rPr>
          <w:rFonts w:ascii="Times New Roman" w:hAnsi="Times New Roman" w:cs="Times New Roman"/>
          <w:sz w:val="24"/>
          <w:szCs w:val="24"/>
          <w:lang w:val="es-ES"/>
        </w:rPr>
        <w:t>. 6)</w:t>
      </w:r>
      <w:r w:rsidR="006176CA" w:rsidRPr="00EC2526">
        <w:rPr>
          <w:rFonts w:ascii="Times New Roman" w:hAnsi="Times New Roman" w:cs="Times New Roman"/>
          <w:sz w:val="24"/>
          <w:szCs w:val="24"/>
          <w:lang w:val="es-ES"/>
        </w:rPr>
        <w:t>.</w:t>
      </w:r>
    </w:p>
    <w:p w14:paraId="462DE7FE" w14:textId="52B52477" w:rsidR="00307432" w:rsidRPr="00EC2526" w:rsidRDefault="00906EDD"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A su vez</w:t>
      </w:r>
      <w:r w:rsidR="00307432"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las nuevas tecnologías se consideran un nuevo lenguaje que marca una diferencia</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entre la gente que tiene acceso y no tiene acceso a la</w:t>
      </w:r>
      <w:r w:rsidR="00C63990" w:rsidRPr="00EC2526">
        <w:rPr>
          <w:rFonts w:ascii="Times New Roman" w:hAnsi="Times New Roman" w:cs="Times New Roman"/>
          <w:sz w:val="24"/>
          <w:szCs w:val="24"/>
          <w:lang w:val="es-ES"/>
        </w:rPr>
        <w:t>s</w:t>
      </w:r>
      <w:r w:rsidRPr="00EC2526">
        <w:rPr>
          <w:rFonts w:ascii="Times New Roman" w:hAnsi="Times New Roman" w:cs="Times New Roman"/>
          <w:sz w:val="24"/>
          <w:szCs w:val="24"/>
          <w:lang w:val="es-ES"/>
        </w:rPr>
        <w:t xml:space="preserve"> misma</w:t>
      </w:r>
      <w:r w:rsidR="00C63990" w:rsidRPr="00EC2526">
        <w:rPr>
          <w:rFonts w:ascii="Times New Roman" w:hAnsi="Times New Roman" w:cs="Times New Roman"/>
          <w:sz w:val="24"/>
          <w:szCs w:val="24"/>
          <w:lang w:val="es-ES"/>
        </w:rPr>
        <w:t>s</w:t>
      </w:r>
      <w:r w:rsidRPr="00EC2526">
        <w:rPr>
          <w:rFonts w:ascii="Times New Roman" w:hAnsi="Times New Roman" w:cs="Times New Roman"/>
          <w:sz w:val="24"/>
          <w:szCs w:val="24"/>
          <w:lang w:val="es-ES"/>
        </w:rPr>
        <w:t xml:space="preserve">. Es así como se desenvuelve esta </w:t>
      </w:r>
      <w:r w:rsidR="00C63990" w:rsidRPr="00EC2526">
        <w:rPr>
          <w:rFonts w:ascii="Times New Roman" w:hAnsi="Times New Roman" w:cs="Times New Roman"/>
          <w:i/>
          <w:sz w:val="24"/>
          <w:szCs w:val="24"/>
          <w:lang w:val="es-ES"/>
        </w:rPr>
        <w:t>“nueva sociedad</w:t>
      </w:r>
      <w:r w:rsidRPr="00EC2526">
        <w:rPr>
          <w:rFonts w:ascii="Times New Roman" w:hAnsi="Times New Roman" w:cs="Times New Roman"/>
          <w:i/>
          <w:sz w:val="24"/>
          <w:szCs w:val="24"/>
          <w:lang w:val="es-ES"/>
        </w:rPr>
        <w:t xml:space="preserve">, </w:t>
      </w:r>
      <w:r w:rsidRPr="00EC2526">
        <w:rPr>
          <w:rFonts w:ascii="Times New Roman" w:hAnsi="Times New Roman" w:cs="Times New Roman"/>
          <w:sz w:val="24"/>
          <w:szCs w:val="24"/>
          <w:lang w:val="es-ES"/>
        </w:rPr>
        <w:t xml:space="preserve">y su confianza en </w:t>
      </w:r>
      <w:r w:rsidR="00C63990" w:rsidRPr="00EC2526">
        <w:rPr>
          <w:rFonts w:ascii="Times New Roman" w:hAnsi="Times New Roman" w:cs="Times New Roman"/>
          <w:sz w:val="24"/>
          <w:szCs w:val="24"/>
          <w:lang w:val="es-ES"/>
        </w:rPr>
        <w:t>el desarrollo de la tecnología</w:t>
      </w:r>
      <w:r w:rsidRPr="00EC2526">
        <w:rPr>
          <w:rFonts w:ascii="Times New Roman" w:hAnsi="Times New Roman" w:cs="Times New Roman"/>
          <w:sz w:val="24"/>
          <w:szCs w:val="24"/>
          <w:lang w:val="es-ES"/>
        </w:rPr>
        <w:t xml:space="preserve"> está ligada a la comunicación y a la información</w:t>
      </w:r>
      <w:r w:rsidR="00343576" w:rsidRPr="00EC2526">
        <w:rPr>
          <w:rFonts w:ascii="Times New Roman" w:hAnsi="Times New Roman" w:cs="Times New Roman"/>
          <w:sz w:val="24"/>
          <w:szCs w:val="24"/>
          <w:lang w:val="es-ES"/>
        </w:rPr>
        <w:t xml:space="preserve"> </w:t>
      </w:r>
      <w:r w:rsidR="00244579">
        <w:rPr>
          <w:rFonts w:ascii="Times New Roman" w:hAnsi="Times New Roman" w:cs="Times New Roman"/>
          <w:sz w:val="24"/>
          <w:szCs w:val="24"/>
          <w:lang w:val="es-ES"/>
        </w:rPr>
        <w:t>(</w:t>
      </w:r>
      <w:r w:rsidR="001E3C98">
        <w:rPr>
          <w:rFonts w:ascii="Times New Roman" w:hAnsi="Times New Roman" w:cs="Times New Roman"/>
          <w:sz w:val="24"/>
          <w:szCs w:val="24"/>
          <w:lang w:val="es-ES"/>
        </w:rPr>
        <w:t xml:space="preserve">Barrios Rubio, 2008, </w:t>
      </w:r>
      <w:r w:rsidR="00244579">
        <w:rPr>
          <w:rFonts w:ascii="Times New Roman" w:hAnsi="Times New Roman" w:cs="Times New Roman"/>
          <w:sz w:val="24"/>
          <w:szCs w:val="24"/>
          <w:lang w:val="es-ES"/>
        </w:rPr>
        <w:t>p</w:t>
      </w:r>
      <w:r w:rsidR="00244579" w:rsidRPr="00EC2526">
        <w:rPr>
          <w:rFonts w:ascii="Times New Roman" w:hAnsi="Times New Roman" w:cs="Times New Roman"/>
          <w:sz w:val="24"/>
          <w:szCs w:val="24"/>
          <w:lang w:val="es-ES"/>
        </w:rPr>
        <w:t>. 266)</w:t>
      </w:r>
      <w:r w:rsidR="00343576" w:rsidRPr="00EC2526">
        <w:rPr>
          <w:rFonts w:ascii="Times New Roman" w:hAnsi="Times New Roman" w:cs="Times New Roman"/>
          <w:sz w:val="24"/>
          <w:szCs w:val="24"/>
          <w:lang w:val="es-ES"/>
        </w:rPr>
        <w:t>.</w:t>
      </w:r>
    </w:p>
    <w:p w14:paraId="6A29E538" w14:textId="77777777" w:rsidR="002142C6" w:rsidRPr="00EC2526" w:rsidRDefault="00BB20BE" w:rsidP="00A068C4">
      <w:pPr>
        <w:pStyle w:val="Ttulo2"/>
        <w:numPr>
          <w:ilvl w:val="1"/>
          <w:numId w:val="35"/>
        </w:numPr>
        <w:spacing w:before="0" w:beforeAutospacing="0" w:after="200" w:afterAutospacing="0" w:line="360" w:lineRule="auto"/>
        <w:jc w:val="both"/>
        <w:rPr>
          <w:szCs w:val="24"/>
          <w:lang w:val="es-ES"/>
        </w:rPr>
      </w:pPr>
      <w:bookmarkStart w:id="22" w:name="_Toc452663444"/>
      <w:r w:rsidRPr="00EC2526">
        <w:rPr>
          <w:szCs w:val="24"/>
          <w:lang w:val="es-ES"/>
        </w:rPr>
        <w:t>Periodismo Digital</w:t>
      </w:r>
      <w:bookmarkEnd w:id="22"/>
    </w:p>
    <w:p w14:paraId="644B8F66" w14:textId="53418382" w:rsidR="000B78BB" w:rsidRPr="00EC2526" w:rsidRDefault="000B78BB"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En los últimos años hemos sido parte de la evolución de muchas profesiones a causa del gran impacto de la tecnología y la digitalización. Esta digitalización ha moderado los procesos involucrados al trabajo periodístico (búsqueda, elaboración y difusión de contenidos).</w:t>
      </w:r>
      <w:r w:rsidR="00EC2526" w:rsidRPr="00EC2526">
        <w:rPr>
          <w:rFonts w:ascii="Times New Roman" w:hAnsi="Times New Roman" w:cs="Times New Roman"/>
          <w:sz w:val="24"/>
          <w:szCs w:val="24"/>
          <w:lang w:val="es-ES"/>
        </w:rPr>
        <w:t xml:space="preserve"> </w:t>
      </w:r>
      <w:r w:rsidR="006326E1" w:rsidRPr="00EC2526">
        <w:rPr>
          <w:rFonts w:ascii="Times New Roman" w:hAnsi="Times New Roman" w:cs="Times New Roman"/>
          <w:sz w:val="24"/>
          <w:szCs w:val="24"/>
          <w:lang w:val="es-ES"/>
        </w:rPr>
        <w:t>A</w:t>
      </w:r>
      <w:r w:rsidR="00150824" w:rsidRPr="00EC2526">
        <w:rPr>
          <w:rFonts w:ascii="Times New Roman" w:hAnsi="Times New Roman" w:cs="Times New Roman"/>
          <w:sz w:val="24"/>
          <w:szCs w:val="24"/>
          <w:lang w:val="es-ES"/>
        </w:rPr>
        <w:t xml:space="preserve"> partir de esta serie de sucesos, debemos entender que la sociedad está y continuará estando en un constante proceso de cambio, acotando un criterio a esta visión, autores renombrados en este ámbito sostienen que: </w:t>
      </w:r>
      <w:r w:rsidRPr="00EC2526">
        <w:rPr>
          <w:rFonts w:ascii="Times New Roman" w:hAnsi="Times New Roman" w:cs="Times New Roman"/>
          <w:i/>
          <w:sz w:val="24"/>
          <w:szCs w:val="24"/>
          <w:lang w:val="es-ES"/>
        </w:rPr>
        <w:t>“</w:t>
      </w:r>
      <w:r w:rsidRPr="00EC2526">
        <w:rPr>
          <w:rFonts w:ascii="Times New Roman" w:hAnsi="Times New Roman" w:cs="Times New Roman"/>
          <w:sz w:val="24"/>
          <w:szCs w:val="24"/>
          <w:lang w:val="es-ES"/>
        </w:rPr>
        <w:t>De hecho, el propio concepto medio de comunicación ha mutado a raíz de la rápida confluencia entre la industria audiovisual, la informática y las telecomunicaciones</w:t>
      </w:r>
      <w:r w:rsidRPr="00EC2526">
        <w:rPr>
          <w:rFonts w:ascii="Times New Roman" w:hAnsi="Times New Roman" w:cs="Times New Roman"/>
          <w:i/>
          <w:sz w:val="24"/>
          <w:szCs w:val="24"/>
          <w:lang w:val="es-ES"/>
        </w:rPr>
        <w:t xml:space="preserve">” </w:t>
      </w:r>
      <w:r w:rsidR="008D20E8" w:rsidRPr="00EC2526">
        <w:rPr>
          <w:rFonts w:ascii="Times New Roman" w:hAnsi="Times New Roman" w:cs="Times New Roman"/>
          <w:sz w:val="24"/>
          <w:szCs w:val="24"/>
          <w:lang w:val="es-ES"/>
        </w:rPr>
        <w:t>(Salaverría &amp; Garcí</w:t>
      </w:r>
      <w:r w:rsidR="008D20E8">
        <w:rPr>
          <w:rFonts w:ascii="Times New Roman" w:hAnsi="Times New Roman" w:cs="Times New Roman"/>
          <w:sz w:val="24"/>
          <w:szCs w:val="24"/>
          <w:lang w:val="es-ES"/>
        </w:rPr>
        <w:t>a</w:t>
      </w:r>
      <w:r w:rsidR="00147DD6">
        <w:rPr>
          <w:rFonts w:ascii="Times New Roman" w:hAnsi="Times New Roman" w:cs="Times New Roman"/>
          <w:sz w:val="24"/>
          <w:szCs w:val="24"/>
          <w:lang w:val="es-ES"/>
        </w:rPr>
        <w:t>-Avilé</w:t>
      </w:r>
      <w:r w:rsidR="008D20E8">
        <w:rPr>
          <w:rFonts w:ascii="Times New Roman" w:hAnsi="Times New Roman" w:cs="Times New Roman"/>
          <w:sz w:val="24"/>
          <w:szCs w:val="24"/>
          <w:lang w:val="es-ES"/>
        </w:rPr>
        <w:t>s, 2008, p</w:t>
      </w:r>
      <w:r w:rsidR="008D20E8" w:rsidRPr="00EC2526">
        <w:rPr>
          <w:rFonts w:ascii="Times New Roman" w:hAnsi="Times New Roman" w:cs="Times New Roman"/>
          <w:sz w:val="24"/>
          <w:szCs w:val="24"/>
          <w:lang w:val="es-ES"/>
        </w:rPr>
        <w:t>. 32)</w:t>
      </w:r>
      <w:r w:rsidR="00343FAD" w:rsidRPr="00EC2526">
        <w:rPr>
          <w:rFonts w:ascii="Times New Roman" w:hAnsi="Times New Roman" w:cs="Times New Roman"/>
          <w:sz w:val="24"/>
          <w:szCs w:val="24"/>
          <w:lang w:val="es-ES"/>
        </w:rPr>
        <w:t>.</w:t>
      </w:r>
      <w:r w:rsidR="00B04968">
        <w:rPr>
          <w:rFonts w:ascii="Times New Roman" w:hAnsi="Times New Roman" w:cs="Times New Roman"/>
          <w:sz w:val="24"/>
          <w:szCs w:val="24"/>
          <w:lang w:val="es-ES"/>
        </w:rPr>
        <w:t xml:space="preserve"> </w:t>
      </w:r>
    </w:p>
    <w:p w14:paraId="41C93823" w14:textId="1C95EEBA" w:rsidR="003950DD" w:rsidRPr="00EC2526" w:rsidRDefault="00307432" w:rsidP="00A068C4">
      <w:pPr>
        <w:spacing w:line="360" w:lineRule="auto"/>
        <w:jc w:val="both"/>
        <w:rPr>
          <w:rFonts w:ascii="Times New Roman" w:hAnsi="Times New Roman" w:cs="Times New Roman"/>
          <w:color w:val="FF0000"/>
          <w:sz w:val="24"/>
          <w:szCs w:val="24"/>
          <w:lang w:val="es-ES"/>
        </w:rPr>
      </w:pPr>
      <w:r w:rsidRPr="00EC2526">
        <w:rPr>
          <w:rFonts w:ascii="Times New Roman" w:hAnsi="Times New Roman" w:cs="Times New Roman"/>
          <w:sz w:val="24"/>
          <w:szCs w:val="24"/>
          <w:lang w:val="es-ES"/>
        </w:rPr>
        <w:t xml:space="preserve">La invención de </w:t>
      </w:r>
      <w:r w:rsidR="00D6174E" w:rsidRPr="00EC2526">
        <w:rPr>
          <w:rFonts w:ascii="Times New Roman" w:hAnsi="Times New Roman" w:cs="Times New Roman"/>
          <w:sz w:val="24"/>
          <w:szCs w:val="24"/>
          <w:lang w:val="es-ES"/>
        </w:rPr>
        <w:t>internet marcó</w:t>
      </w:r>
      <w:r w:rsidR="003950DD" w:rsidRPr="00EC2526">
        <w:rPr>
          <w:rFonts w:ascii="Times New Roman" w:hAnsi="Times New Roman" w:cs="Times New Roman"/>
          <w:sz w:val="24"/>
          <w:szCs w:val="24"/>
          <w:lang w:val="es-ES"/>
        </w:rPr>
        <w:t xml:space="preserve"> un hito en la historia de las telecomunicaciones de todo el mundo. Textualmente</w:t>
      </w:r>
      <w:r w:rsidRPr="00EC2526">
        <w:rPr>
          <w:rFonts w:ascii="Times New Roman" w:hAnsi="Times New Roman" w:cs="Times New Roman"/>
          <w:sz w:val="24"/>
          <w:szCs w:val="24"/>
          <w:lang w:val="es-ES"/>
        </w:rPr>
        <w:t>,</w:t>
      </w:r>
      <w:r w:rsidR="003950DD" w:rsidRPr="00EC2526">
        <w:rPr>
          <w:rFonts w:ascii="Times New Roman" w:hAnsi="Times New Roman" w:cs="Times New Roman"/>
          <w:sz w:val="24"/>
          <w:szCs w:val="24"/>
          <w:lang w:val="es-ES"/>
        </w:rPr>
        <w:t xml:space="preserve"> como dice Alonso Sánchez</w:t>
      </w:r>
      <w:r w:rsidR="00BF2ADC" w:rsidRPr="00EC2526">
        <w:rPr>
          <w:rFonts w:ascii="Times New Roman" w:hAnsi="Times New Roman" w:cs="Times New Roman"/>
          <w:sz w:val="24"/>
          <w:szCs w:val="24"/>
          <w:lang w:val="es-ES"/>
        </w:rPr>
        <w:t xml:space="preserve"> (2007)</w:t>
      </w:r>
      <w:r w:rsidR="003950DD" w:rsidRPr="00EC2526">
        <w:rPr>
          <w:rFonts w:ascii="Times New Roman" w:hAnsi="Times New Roman" w:cs="Times New Roman"/>
          <w:sz w:val="24"/>
          <w:szCs w:val="24"/>
          <w:lang w:val="es-ES"/>
        </w:rPr>
        <w:t xml:space="preserve"> “La red revolucionó por completo la dinámica de los medios de información masiva al aparecer en el espectro, uno nuevo que, en la práctica conjuga las ventajas de la televisión, la</w:t>
      </w:r>
      <w:r w:rsidR="00343FAD" w:rsidRPr="00EC2526">
        <w:rPr>
          <w:rFonts w:ascii="Times New Roman" w:hAnsi="Times New Roman" w:cs="Times New Roman"/>
          <w:sz w:val="24"/>
          <w:szCs w:val="24"/>
          <w:lang w:val="es-ES"/>
        </w:rPr>
        <w:t xml:space="preserve"> radio, la prensa tradicionales</w:t>
      </w:r>
      <w:r w:rsidR="003950DD" w:rsidRPr="00EC2526">
        <w:rPr>
          <w:rFonts w:ascii="Times New Roman" w:hAnsi="Times New Roman" w:cs="Times New Roman"/>
          <w:sz w:val="24"/>
          <w:szCs w:val="24"/>
          <w:lang w:val="es-ES"/>
        </w:rPr>
        <w:t>”</w:t>
      </w:r>
      <w:r w:rsidR="00343FAD" w:rsidRPr="00EC2526">
        <w:rPr>
          <w:rFonts w:ascii="Times New Roman" w:hAnsi="Times New Roman" w:cs="Times New Roman"/>
          <w:sz w:val="24"/>
          <w:szCs w:val="24"/>
          <w:lang w:val="es-ES"/>
        </w:rPr>
        <w:t xml:space="preserve"> </w:t>
      </w:r>
      <w:r w:rsidR="00B92B34">
        <w:rPr>
          <w:rFonts w:ascii="Times New Roman" w:hAnsi="Times New Roman" w:cs="Times New Roman"/>
          <w:sz w:val="24"/>
          <w:szCs w:val="24"/>
          <w:lang w:val="es-ES"/>
        </w:rPr>
        <w:t>(p</w:t>
      </w:r>
      <w:r w:rsidR="00B92B34" w:rsidRPr="00EC2526">
        <w:rPr>
          <w:rFonts w:ascii="Times New Roman" w:hAnsi="Times New Roman" w:cs="Times New Roman"/>
          <w:sz w:val="24"/>
          <w:szCs w:val="24"/>
          <w:lang w:val="es-ES"/>
        </w:rPr>
        <w:t>. 67)</w:t>
      </w:r>
      <w:r w:rsidR="00150824" w:rsidRPr="00EC2526">
        <w:rPr>
          <w:rFonts w:ascii="Times New Roman" w:hAnsi="Times New Roman" w:cs="Times New Roman"/>
          <w:sz w:val="24"/>
          <w:szCs w:val="24"/>
          <w:lang w:val="es-ES"/>
        </w:rPr>
        <w:t>.</w:t>
      </w:r>
    </w:p>
    <w:p w14:paraId="5F7B68C2" w14:textId="77777777" w:rsidR="00112221" w:rsidRPr="00EC2526" w:rsidRDefault="00112221"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Antes de empezar a introducir</w:t>
      </w:r>
      <w:r w:rsidR="00CE79CC"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 xml:space="preserve">a los aspectos y características del periodismo digital es muy importante hablar sobre la convergencia de los nuevos medios. Al momento en que </w:t>
      </w:r>
      <w:r w:rsidR="00C95943" w:rsidRPr="00EC2526">
        <w:rPr>
          <w:rFonts w:ascii="Times New Roman" w:hAnsi="Times New Roman" w:cs="Times New Roman"/>
          <w:sz w:val="24"/>
          <w:szCs w:val="24"/>
          <w:lang w:val="es-ES"/>
        </w:rPr>
        <w:t xml:space="preserve">se </w:t>
      </w:r>
      <w:r w:rsidRPr="00EC2526">
        <w:rPr>
          <w:rFonts w:ascii="Times New Roman" w:hAnsi="Times New Roman" w:cs="Times New Roman"/>
          <w:sz w:val="24"/>
          <w:szCs w:val="24"/>
          <w:lang w:val="es-ES"/>
        </w:rPr>
        <w:t xml:space="preserve">habla de convergencia del periodismo debemos entender todos elementos y </w:t>
      </w:r>
      <w:r w:rsidRPr="00EC2526">
        <w:rPr>
          <w:rFonts w:ascii="Times New Roman" w:hAnsi="Times New Roman" w:cs="Times New Roman"/>
          <w:sz w:val="24"/>
          <w:szCs w:val="24"/>
          <w:lang w:val="es-ES"/>
        </w:rPr>
        <w:lastRenderedPageBreak/>
        <w:t xml:space="preserve">actividades que </w:t>
      </w:r>
      <w:r w:rsidR="00C51D79" w:rsidRPr="00EC2526">
        <w:rPr>
          <w:rFonts w:ascii="Times New Roman" w:hAnsi="Times New Roman" w:cs="Times New Roman"/>
          <w:sz w:val="24"/>
          <w:szCs w:val="24"/>
          <w:lang w:val="es-ES"/>
        </w:rPr>
        <w:t>forman parte de esta profesión</w:t>
      </w:r>
      <w:r w:rsidRPr="00EC2526">
        <w:rPr>
          <w:rFonts w:ascii="Times New Roman" w:hAnsi="Times New Roman" w:cs="Times New Roman"/>
          <w:sz w:val="24"/>
          <w:szCs w:val="24"/>
          <w:lang w:val="es-ES"/>
        </w:rPr>
        <w:t>, es decir medios, periodistas, empresas dedicadas a la comunicación</w:t>
      </w:r>
      <w:r w:rsidR="00B8174C"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entre otros. </w:t>
      </w:r>
    </w:p>
    <w:p w14:paraId="1C6ED6B6" w14:textId="1C40CA8B" w:rsidR="000811D7" w:rsidRPr="00EC2526" w:rsidRDefault="000B78BB"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El</w:t>
      </w:r>
      <w:r w:rsidR="0069710F" w:rsidRPr="00EC2526">
        <w:rPr>
          <w:rFonts w:ascii="Times New Roman" w:hAnsi="Times New Roman" w:cs="Times New Roman"/>
          <w:sz w:val="24"/>
          <w:szCs w:val="24"/>
          <w:lang w:val="es-ES"/>
        </w:rPr>
        <w:t xml:space="preserve"> periodismo se encuentra sometido a un sinfín de procesos paralelos de convergencia</w:t>
      </w:r>
      <w:r w:rsidR="00B8174C" w:rsidRPr="00EC2526">
        <w:rPr>
          <w:rFonts w:ascii="Times New Roman" w:hAnsi="Times New Roman" w:cs="Times New Roman"/>
          <w:sz w:val="24"/>
          <w:szCs w:val="24"/>
          <w:lang w:val="es-ES"/>
        </w:rPr>
        <w:t>;</w:t>
      </w:r>
      <w:r w:rsidR="002D31AD" w:rsidRPr="00EC2526">
        <w:rPr>
          <w:rFonts w:ascii="Times New Roman" w:hAnsi="Times New Roman" w:cs="Times New Roman"/>
          <w:sz w:val="24"/>
          <w:szCs w:val="24"/>
          <w:lang w:val="es-ES"/>
        </w:rPr>
        <w:t xml:space="preserve"> </w:t>
      </w:r>
      <w:r w:rsidR="0069710F" w:rsidRPr="00EC2526">
        <w:rPr>
          <w:rFonts w:ascii="Times New Roman" w:hAnsi="Times New Roman" w:cs="Times New Roman"/>
          <w:sz w:val="24"/>
          <w:szCs w:val="24"/>
          <w:lang w:val="es-ES"/>
        </w:rPr>
        <w:t>todos los “afectados” en este cambio gradual y d</w:t>
      </w:r>
      <w:r w:rsidR="00B8174C" w:rsidRPr="00EC2526">
        <w:rPr>
          <w:rFonts w:ascii="Times New Roman" w:hAnsi="Times New Roman" w:cs="Times New Roman"/>
          <w:sz w:val="24"/>
          <w:szCs w:val="24"/>
          <w:lang w:val="es-ES"/>
        </w:rPr>
        <w:t>e transformación del periodismo</w:t>
      </w:r>
      <w:r w:rsidR="0069710F" w:rsidRPr="00EC2526">
        <w:rPr>
          <w:rFonts w:ascii="Times New Roman" w:hAnsi="Times New Roman" w:cs="Times New Roman"/>
          <w:sz w:val="24"/>
          <w:szCs w:val="24"/>
          <w:lang w:val="es-ES"/>
        </w:rPr>
        <w:t xml:space="preserve"> </w:t>
      </w:r>
      <w:r w:rsidR="00C1456E" w:rsidRPr="00EC2526">
        <w:rPr>
          <w:rFonts w:ascii="Times New Roman" w:hAnsi="Times New Roman" w:cs="Times New Roman"/>
          <w:sz w:val="24"/>
          <w:szCs w:val="24"/>
          <w:lang w:val="es-ES"/>
        </w:rPr>
        <w:t>tiene</w:t>
      </w:r>
      <w:r w:rsidRPr="00EC2526">
        <w:rPr>
          <w:rFonts w:ascii="Times New Roman" w:hAnsi="Times New Roman" w:cs="Times New Roman"/>
          <w:sz w:val="24"/>
          <w:szCs w:val="24"/>
          <w:lang w:val="es-ES"/>
        </w:rPr>
        <w:t>n</w:t>
      </w:r>
      <w:r w:rsidR="00C1456E" w:rsidRPr="00EC2526">
        <w:rPr>
          <w:rFonts w:ascii="Times New Roman" w:hAnsi="Times New Roman" w:cs="Times New Roman"/>
          <w:sz w:val="24"/>
          <w:szCs w:val="24"/>
          <w:lang w:val="es-ES"/>
        </w:rPr>
        <w:t xml:space="preserve"> y tendrán que irse adaptando a este cambio </w:t>
      </w:r>
      <w:r w:rsidR="004012CA" w:rsidRPr="00EC2526">
        <w:rPr>
          <w:rFonts w:ascii="Times New Roman" w:hAnsi="Times New Roman" w:cs="Times New Roman"/>
          <w:sz w:val="24"/>
          <w:szCs w:val="24"/>
          <w:lang w:val="es-ES"/>
        </w:rPr>
        <w:t>sistémico</w:t>
      </w:r>
      <w:r w:rsidR="00C1456E" w:rsidRPr="00EC2526">
        <w:rPr>
          <w:rFonts w:ascii="Times New Roman" w:hAnsi="Times New Roman" w:cs="Times New Roman"/>
          <w:sz w:val="24"/>
          <w:szCs w:val="24"/>
          <w:lang w:val="es-ES"/>
        </w:rPr>
        <w:t xml:space="preserve"> que se da dentro </w:t>
      </w:r>
      <w:r w:rsidRPr="00EC2526">
        <w:rPr>
          <w:rFonts w:ascii="Times New Roman" w:hAnsi="Times New Roman" w:cs="Times New Roman"/>
          <w:sz w:val="24"/>
          <w:szCs w:val="24"/>
          <w:lang w:val="es-ES"/>
        </w:rPr>
        <w:t>de la comunicación</w:t>
      </w:r>
      <w:r w:rsidR="00B8174C"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y </w:t>
      </w:r>
      <w:r w:rsidR="004012CA" w:rsidRPr="00EC2526">
        <w:rPr>
          <w:rFonts w:ascii="Times New Roman" w:hAnsi="Times New Roman" w:cs="Times New Roman"/>
          <w:sz w:val="24"/>
          <w:szCs w:val="24"/>
          <w:lang w:val="es-ES"/>
        </w:rPr>
        <w:t>d</w:t>
      </w:r>
      <w:r w:rsidRPr="00EC2526">
        <w:rPr>
          <w:rFonts w:ascii="Times New Roman" w:hAnsi="Times New Roman" w:cs="Times New Roman"/>
          <w:sz w:val="24"/>
          <w:szCs w:val="24"/>
          <w:lang w:val="es-ES"/>
        </w:rPr>
        <w:t>el periodismo</w:t>
      </w:r>
      <w:r w:rsidR="00B8174C"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w:t>
      </w:r>
      <w:r w:rsidR="00B8174C" w:rsidRPr="00EC2526">
        <w:rPr>
          <w:rFonts w:ascii="Times New Roman" w:hAnsi="Times New Roman" w:cs="Times New Roman"/>
          <w:sz w:val="24"/>
          <w:szCs w:val="24"/>
          <w:lang w:val="es-ES"/>
        </w:rPr>
        <w:t>en específico.</w:t>
      </w:r>
      <w:r w:rsidR="007D57BE" w:rsidRPr="00EC2526">
        <w:rPr>
          <w:rFonts w:ascii="Times New Roman" w:hAnsi="Times New Roman" w:cs="Times New Roman"/>
          <w:sz w:val="24"/>
          <w:szCs w:val="24"/>
          <w:lang w:val="es-ES"/>
        </w:rPr>
        <w:t xml:space="preserve"> </w:t>
      </w:r>
      <w:r w:rsidR="00905040" w:rsidRPr="00EC2526">
        <w:rPr>
          <w:rFonts w:ascii="Times New Roman" w:hAnsi="Times New Roman" w:cs="Times New Roman"/>
          <w:sz w:val="24"/>
          <w:szCs w:val="24"/>
          <w:lang w:val="es-ES"/>
        </w:rPr>
        <w:t>(Salav</w:t>
      </w:r>
      <w:r w:rsidR="009525C0">
        <w:rPr>
          <w:rFonts w:ascii="Times New Roman" w:hAnsi="Times New Roman" w:cs="Times New Roman"/>
          <w:sz w:val="24"/>
          <w:szCs w:val="24"/>
          <w:lang w:val="es-ES"/>
        </w:rPr>
        <w:t>erría &amp; García</w:t>
      </w:r>
      <w:r w:rsidR="00905040">
        <w:rPr>
          <w:rFonts w:ascii="Times New Roman" w:hAnsi="Times New Roman" w:cs="Times New Roman"/>
          <w:sz w:val="24"/>
          <w:szCs w:val="24"/>
          <w:lang w:val="es-ES"/>
        </w:rPr>
        <w:t>, 2008, p</w:t>
      </w:r>
      <w:r w:rsidR="00905040" w:rsidRPr="00EC2526">
        <w:rPr>
          <w:rFonts w:ascii="Times New Roman" w:hAnsi="Times New Roman" w:cs="Times New Roman"/>
          <w:sz w:val="24"/>
          <w:szCs w:val="24"/>
          <w:lang w:val="es-ES"/>
        </w:rPr>
        <w:t>. 32)</w:t>
      </w:r>
      <w:r w:rsidR="007D57BE" w:rsidRPr="00EC2526">
        <w:rPr>
          <w:rFonts w:ascii="Times New Roman" w:hAnsi="Times New Roman" w:cs="Times New Roman"/>
          <w:sz w:val="24"/>
          <w:szCs w:val="24"/>
          <w:lang w:val="es-ES"/>
        </w:rPr>
        <w:t>.</w:t>
      </w:r>
      <w:r w:rsidR="00775A3E" w:rsidRPr="00EC2526">
        <w:rPr>
          <w:rFonts w:ascii="Times New Roman" w:hAnsi="Times New Roman" w:cs="Times New Roman"/>
          <w:sz w:val="24"/>
          <w:szCs w:val="24"/>
          <w:lang w:val="es-ES"/>
        </w:rPr>
        <w:t xml:space="preserve"> </w:t>
      </w:r>
      <w:r w:rsidR="00D6428F" w:rsidRPr="00EC2526">
        <w:rPr>
          <w:rFonts w:ascii="Times New Roman" w:hAnsi="Times New Roman" w:cs="Times New Roman"/>
          <w:sz w:val="24"/>
          <w:szCs w:val="24"/>
          <w:lang w:val="es-ES"/>
        </w:rPr>
        <w:t>La Convergencia es entendida como:</w:t>
      </w:r>
      <w:r w:rsidR="004012CA" w:rsidRPr="00EC2526">
        <w:rPr>
          <w:rFonts w:ascii="Times New Roman" w:hAnsi="Times New Roman" w:cs="Times New Roman"/>
          <w:sz w:val="24"/>
          <w:szCs w:val="24"/>
          <w:lang w:val="es-ES"/>
        </w:rPr>
        <w:t xml:space="preserve"> </w:t>
      </w:r>
    </w:p>
    <w:p w14:paraId="632FBDBC" w14:textId="559F9094" w:rsidR="004012CA" w:rsidRPr="00EC2526" w:rsidRDefault="004012CA" w:rsidP="00A068C4">
      <w:pPr>
        <w:spacing w:line="360" w:lineRule="auto"/>
        <w:ind w:left="709"/>
        <w:jc w:val="both"/>
        <w:rPr>
          <w:rFonts w:ascii="Times New Roman" w:hAnsi="Times New Roman" w:cs="Times New Roman"/>
          <w:lang w:val="es-ES"/>
        </w:rPr>
      </w:pPr>
      <w:r w:rsidRPr="00EC2526">
        <w:rPr>
          <w:rFonts w:ascii="Times New Roman" w:hAnsi="Times New Roman" w:cs="Times New Roman"/>
          <w:lang w:val="es-ES"/>
        </w:rPr>
        <w:t>Un proceso multidimensional que, facilitado por la implantación generalizada de tecnologías digitales de telecomunicaciones, afecta al ámbito tecnol</w:t>
      </w:r>
      <w:r w:rsidR="00B8174C" w:rsidRPr="00EC2526">
        <w:rPr>
          <w:rFonts w:ascii="Times New Roman" w:hAnsi="Times New Roman" w:cs="Times New Roman"/>
          <w:lang w:val="es-ES"/>
        </w:rPr>
        <w:t>ógico, empresarial, profesional</w:t>
      </w:r>
      <w:r w:rsidRPr="00EC2526">
        <w:rPr>
          <w:rFonts w:ascii="Times New Roman" w:hAnsi="Times New Roman" w:cs="Times New Roman"/>
          <w:lang w:val="es-ES"/>
        </w:rPr>
        <w:t xml:space="preserve"> y editorial de los medios de comunicación, propiciando una integración de herramientas, espacios y métodos de trabajo</w:t>
      </w:r>
      <w:r w:rsidR="00B8174C" w:rsidRPr="00EC2526">
        <w:rPr>
          <w:rFonts w:ascii="Times New Roman" w:hAnsi="Times New Roman" w:cs="Times New Roman"/>
          <w:lang w:val="es-ES"/>
        </w:rPr>
        <w:t>. Además se integran</w:t>
      </w:r>
      <w:r w:rsidRPr="00EC2526">
        <w:rPr>
          <w:rFonts w:ascii="Times New Roman" w:hAnsi="Times New Roman" w:cs="Times New Roman"/>
          <w:lang w:val="es-ES"/>
        </w:rPr>
        <w:t xml:space="preserve"> lenguajes anteriormente disgregado</w:t>
      </w:r>
      <w:r w:rsidR="00B8174C" w:rsidRPr="00EC2526">
        <w:rPr>
          <w:rFonts w:ascii="Times New Roman" w:hAnsi="Times New Roman" w:cs="Times New Roman"/>
          <w:lang w:val="es-ES"/>
        </w:rPr>
        <w:t>s, de forma que los periodistas</w:t>
      </w:r>
      <w:r w:rsidRPr="00EC2526">
        <w:rPr>
          <w:rFonts w:ascii="Times New Roman" w:hAnsi="Times New Roman" w:cs="Times New Roman"/>
          <w:lang w:val="es-ES"/>
        </w:rPr>
        <w:t xml:space="preserve"> elaboren contenidos que se dis</w:t>
      </w:r>
      <w:r w:rsidR="00B8174C" w:rsidRPr="00EC2526">
        <w:rPr>
          <w:rFonts w:ascii="Times New Roman" w:hAnsi="Times New Roman" w:cs="Times New Roman"/>
          <w:lang w:val="es-ES"/>
        </w:rPr>
        <w:t>tribuya</w:t>
      </w:r>
      <w:r w:rsidRPr="00EC2526">
        <w:rPr>
          <w:rFonts w:ascii="Times New Roman" w:hAnsi="Times New Roman" w:cs="Times New Roman"/>
          <w:lang w:val="es-ES"/>
        </w:rPr>
        <w:t>n a través de múltiples plataformas, mediante lo</w:t>
      </w:r>
      <w:r w:rsidR="006157A5" w:rsidRPr="00EC2526">
        <w:rPr>
          <w:rFonts w:ascii="Times New Roman" w:hAnsi="Times New Roman" w:cs="Times New Roman"/>
          <w:lang w:val="es-ES"/>
        </w:rPr>
        <w:t xml:space="preserve">s lenguajes propios de cada una </w:t>
      </w:r>
      <w:r w:rsidR="00F70F8D" w:rsidRPr="00EC2526">
        <w:rPr>
          <w:rFonts w:ascii="Times New Roman" w:hAnsi="Times New Roman" w:cs="Times New Roman"/>
          <w:lang w:val="es-ES"/>
        </w:rPr>
        <w:t>(Salav</w:t>
      </w:r>
      <w:r w:rsidR="009525C0">
        <w:rPr>
          <w:rFonts w:ascii="Times New Roman" w:hAnsi="Times New Roman" w:cs="Times New Roman"/>
          <w:lang w:val="es-ES"/>
        </w:rPr>
        <w:t>erría &amp; García</w:t>
      </w:r>
      <w:r w:rsidR="00F70F8D">
        <w:rPr>
          <w:rFonts w:ascii="Times New Roman" w:hAnsi="Times New Roman" w:cs="Times New Roman"/>
          <w:lang w:val="es-ES"/>
        </w:rPr>
        <w:t>, 2008, p</w:t>
      </w:r>
      <w:r w:rsidR="00F70F8D" w:rsidRPr="00EC2526">
        <w:rPr>
          <w:rFonts w:ascii="Times New Roman" w:hAnsi="Times New Roman" w:cs="Times New Roman"/>
          <w:lang w:val="es-ES"/>
        </w:rPr>
        <w:t>. 35)</w:t>
      </w:r>
      <w:r w:rsidR="006157A5" w:rsidRPr="00EC2526">
        <w:rPr>
          <w:rFonts w:ascii="Times New Roman" w:hAnsi="Times New Roman" w:cs="Times New Roman"/>
          <w:lang w:val="es-ES"/>
        </w:rPr>
        <w:t>.</w:t>
      </w:r>
    </w:p>
    <w:p w14:paraId="398EC949" w14:textId="58BB2A01" w:rsidR="00715BFE" w:rsidRPr="00EC2526" w:rsidRDefault="00D6428F"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Los</w:t>
      </w:r>
      <w:r w:rsidR="0022508B" w:rsidRPr="00EC2526">
        <w:rPr>
          <w:rFonts w:ascii="Times New Roman" w:hAnsi="Times New Roman" w:cs="Times New Roman"/>
          <w:sz w:val="24"/>
          <w:szCs w:val="24"/>
          <w:lang w:val="es-ES"/>
        </w:rPr>
        <w:t xml:space="preserve"> medios digitales en internet fueron evolucionando </w:t>
      </w:r>
      <w:r w:rsidR="00307432" w:rsidRPr="00EC2526">
        <w:rPr>
          <w:rFonts w:ascii="Times New Roman" w:hAnsi="Times New Roman" w:cs="Times New Roman"/>
          <w:sz w:val="24"/>
          <w:szCs w:val="24"/>
          <w:lang w:val="es-ES"/>
        </w:rPr>
        <w:t>en función del</w:t>
      </w:r>
      <w:r w:rsidR="0022508B" w:rsidRPr="00EC2526">
        <w:rPr>
          <w:rFonts w:ascii="Times New Roman" w:hAnsi="Times New Roman" w:cs="Times New Roman"/>
          <w:sz w:val="24"/>
          <w:szCs w:val="24"/>
          <w:lang w:val="es-ES"/>
        </w:rPr>
        <w:t xml:space="preserve"> avance de las tecnologías, metodologías, est</w:t>
      </w:r>
      <w:r w:rsidR="00B8174C" w:rsidRPr="00EC2526">
        <w:rPr>
          <w:rFonts w:ascii="Times New Roman" w:hAnsi="Times New Roman" w:cs="Times New Roman"/>
          <w:sz w:val="24"/>
          <w:szCs w:val="24"/>
          <w:lang w:val="es-ES"/>
        </w:rPr>
        <w:t>udios, propuestas, etc. En 1994</w:t>
      </w:r>
      <w:r w:rsidR="00307432" w:rsidRPr="00EC2526">
        <w:rPr>
          <w:rFonts w:ascii="Times New Roman" w:hAnsi="Times New Roman" w:cs="Times New Roman"/>
          <w:sz w:val="24"/>
          <w:szCs w:val="24"/>
          <w:lang w:val="es-ES"/>
        </w:rPr>
        <w:t xml:space="preserve"> los medios de comunicación en i</w:t>
      </w:r>
      <w:r w:rsidR="0022508B" w:rsidRPr="00EC2526">
        <w:rPr>
          <w:rFonts w:ascii="Times New Roman" w:hAnsi="Times New Roman" w:cs="Times New Roman"/>
          <w:sz w:val="24"/>
          <w:szCs w:val="24"/>
          <w:lang w:val="es-ES"/>
        </w:rPr>
        <w:t xml:space="preserve">nternet </w:t>
      </w:r>
      <w:r w:rsidR="00306383" w:rsidRPr="00EC2526">
        <w:rPr>
          <w:rFonts w:ascii="Times New Roman" w:hAnsi="Times New Roman" w:cs="Times New Roman"/>
          <w:sz w:val="24"/>
          <w:szCs w:val="24"/>
          <w:lang w:val="es-ES"/>
        </w:rPr>
        <w:t>iniciaron su esquema con contenidos reducidos. No había servicios adicionales o diferentes a los que los usuarios podían</w:t>
      </w:r>
      <w:r w:rsidR="00307432" w:rsidRPr="00EC2526">
        <w:rPr>
          <w:rFonts w:ascii="Times New Roman" w:hAnsi="Times New Roman" w:cs="Times New Roman"/>
          <w:sz w:val="24"/>
          <w:szCs w:val="24"/>
          <w:lang w:val="es-ES"/>
        </w:rPr>
        <w:t xml:space="preserve"> encontrar</w:t>
      </w:r>
      <w:r w:rsidR="00B8174C" w:rsidRPr="00EC2526">
        <w:rPr>
          <w:rFonts w:ascii="Times New Roman" w:hAnsi="Times New Roman" w:cs="Times New Roman"/>
          <w:sz w:val="24"/>
          <w:szCs w:val="24"/>
          <w:lang w:val="es-ES"/>
        </w:rPr>
        <w:t xml:space="preserve"> en</w:t>
      </w:r>
      <w:r w:rsidR="0022508B" w:rsidRPr="00EC2526">
        <w:rPr>
          <w:rFonts w:ascii="Times New Roman" w:hAnsi="Times New Roman" w:cs="Times New Roman"/>
          <w:sz w:val="24"/>
          <w:szCs w:val="24"/>
          <w:lang w:val="es-ES"/>
        </w:rPr>
        <w:t xml:space="preserve"> </w:t>
      </w:r>
      <w:r w:rsidR="00306383" w:rsidRPr="00EC2526">
        <w:rPr>
          <w:rFonts w:ascii="Times New Roman" w:hAnsi="Times New Roman" w:cs="Times New Roman"/>
          <w:sz w:val="24"/>
          <w:szCs w:val="24"/>
          <w:lang w:val="es-ES"/>
        </w:rPr>
        <w:t>los medios impresos. Poco a poco</w:t>
      </w:r>
      <w:r w:rsidR="00307432" w:rsidRPr="00EC2526">
        <w:rPr>
          <w:rFonts w:ascii="Times New Roman" w:hAnsi="Times New Roman" w:cs="Times New Roman"/>
          <w:sz w:val="24"/>
          <w:szCs w:val="24"/>
          <w:lang w:val="es-ES"/>
        </w:rPr>
        <w:t>,</w:t>
      </w:r>
      <w:r w:rsidR="00306383" w:rsidRPr="00EC2526">
        <w:rPr>
          <w:rFonts w:ascii="Times New Roman" w:hAnsi="Times New Roman" w:cs="Times New Roman"/>
          <w:sz w:val="24"/>
          <w:szCs w:val="24"/>
          <w:lang w:val="es-ES"/>
        </w:rPr>
        <w:t xml:space="preserve"> los medios fueron aprovechando este recurso para generar un poco más de interacción con los usuarios. Entre las características identificadas </w:t>
      </w:r>
      <w:r w:rsidR="00AF6CC0" w:rsidRPr="00EC2526">
        <w:rPr>
          <w:rFonts w:ascii="Times New Roman" w:hAnsi="Times New Roman" w:cs="Times New Roman"/>
          <w:sz w:val="24"/>
          <w:szCs w:val="24"/>
          <w:lang w:val="es-ES"/>
        </w:rPr>
        <w:t xml:space="preserve">dadas en </w:t>
      </w:r>
      <w:r w:rsidR="00AF6CC0" w:rsidRPr="002341AD">
        <w:rPr>
          <w:rFonts w:ascii="Times New Roman" w:hAnsi="Times New Roman" w:cs="Times New Roman"/>
          <w:sz w:val="24"/>
          <w:szCs w:val="24"/>
          <w:lang w:val="es-ES"/>
        </w:rPr>
        <w:t xml:space="preserve">la evolución de la década del 90 </w:t>
      </w:r>
      <w:r w:rsidR="00306383" w:rsidRPr="002341AD">
        <w:rPr>
          <w:rFonts w:ascii="Times New Roman" w:hAnsi="Times New Roman" w:cs="Times New Roman"/>
          <w:sz w:val="24"/>
          <w:szCs w:val="24"/>
          <w:lang w:val="es-ES"/>
        </w:rPr>
        <w:t>en este ámbito periodístico</w:t>
      </w:r>
      <w:r w:rsidR="00B8174C" w:rsidRPr="002341AD">
        <w:rPr>
          <w:rFonts w:ascii="Times New Roman" w:hAnsi="Times New Roman" w:cs="Times New Roman"/>
          <w:sz w:val="24"/>
          <w:szCs w:val="24"/>
          <w:lang w:val="es-ES"/>
        </w:rPr>
        <w:t xml:space="preserve">, </w:t>
      </w:r>
      <w:r w:rsidR="00AF6CC0" w:rsidRPr="002341AD">
        <w:rPr>
          <w:rFonts w:ascii="Times New Roman" w:hAnsi="Times New Roman" w:cs="Times New Roman"/>
          <w:sz w:val="24"/>
          <w:szCs w:val="24"/>
          <w:lang w:val="es-ES"/>
        </w:rPr>
        <w:t xml:space="preserve">es importante </w:t>
      </w:r>
      <w:r w:rsidR="00306383" w:rsidRPr="002341AD">
        <w:rPr>
          <w:rFonts w:ascii="Times New Roman" w:hAnsi="Times New Roman" w:cs="Times New Roman"/>
          <w:sz w:val="24"/>
          <w:szCs w:val="24"/>
          <w:lang w:val="es-ES"/>
        </w:rPr>
        <w:t>recalcar la actualización;</w:t>
      </w:r>
      <w:r w:rsidR="00306383" w:rsidRPr="00EC2526">
        <w:rPr>
          <w:rFonts w:ascii="Times New Roman" w:hAnsi="Times New Roman" w:cs="Times New Roman"/>
          <w:sz w:val="24"/>
          <w:szCs w:val="24"/>
          <w:lang w:val="es-ES"/>
        </w:rPr>
        <w:t xml:space="preserve"> muchos medios </w:t>
      </w:r>
      <w:r w:rsidR="006E5BE4" w:rsidRPr="00EC2526">
        <w:rPr>
          <w:rFonts w:ascii="Times New Roman" w:hAnsi="Times New Roman" w:cs="Times New Roman"/>
          <w:sz w:val="24"/>
          <w:szCs w:val="24"/>
          <w:lang w:val="es-ES"/>
        </w:rPr>
        <w:t>a nivel mundial consagraron inconscientemente este aspecto como medular dentr</w:t>
      </w:r>
      <w:r w:rsidR="002B3BF6" w:rsidRPr="00EC2526">
        <w:rPr>
          <w:rFonts w:ascii="Times New Roman" w:hAnsi="Times New Roman" w:cs="Times New Roman"/>
          <w:sz w:val="24"/>
          <w:szCs w:val="24"/>
          <w:lang w:val="es-ES"/>
        </w:rPr>
        <w:t>o de los medios digitales, ya que la actualización</w:t>
      </w:r>
      <w:r w:rsidR="00307432" w:rsidRPr="00EC2526">
        <w:rPr>
          <w:rFonts w:ascii="Times New Roman" w:hAnsi="Times New Roman" w:cs="Times New Roman"/>
          <w:sz w:val="24"/>
          <w:szCs w:val="24"/>
          <w:lang w:val="es-ES"/>
        </w:rPr>
        <w:t>,</w:t>
      </w:r>
      <w:r w:rsidR="002B3BF6" w:rsidRPr="00EC2526">
        <w:rPr>
          <w:rFonts w:ascii="Times New Roman" w:hAnsi="Times New Roman" w:cs="Times New Roman"/>
          <w:sz w:val="24"/>
          <w:szCs w:val="24"/>
          <w:lang w:val="es-ES"/>
        </w:rPr>
        <w:t xml:space="preserve"> de acuerdo a la importancia</w:t>
      </w:r>
      <w:r w:rsidR="005F109F" w:rsidRPr="00EC2526">
        <w:rPr>
          <w:rFonts w:ascii="Times New Roman" w:hAnsi="Times New Roman" w:cs="Times New Roman"/>
          <w:sz w:val="24"/>
          <w:szCs w:val="24"/>
          <w:lang w:val="es-ES"/>
        </w:rPr>
        <w:t xml:space="preserve"> de los acontecimientos</w:t>
      </w:r>
      <w:r w:rsidR="00307432" w:rsidRPr="00EC2526">
        <w:rPr>
          <w:rFonts w:ascii="Times New Roman" w:hAnsi="Times New Roman" w:cs="Times New Roman"/>
          <w:sz w:val="24"/>
          <w:szCs w:val="24"/>
          <w:lang w:val="es-ES"/>
        </w:rPr>
        <w:t>,</w:t>
      </w:r>
      <w:r w:rsidR="005F109F" w:rsidRPr="00EC2526">
        <w:rPr>
          <w:rFonts w:ascii="Times New Roman" w:hAnsi="Times New Roman" w:cs="Times New Roman"/>
          <w:sz w:val="24"/>
          <w:szCs w:val="24"/>
          <w:lang w:val="es-ES"/>
        </w:rPr>
        <w:t xml:space="preserve"> logró</w:t>
      </w:r>
      <w:r w:rsidR="002B3BF6" w:rsidRPr="00EC2526">
        <w:rPr>
          <w:rFonts w:ascii="Times New Roman" w:hAnsi="Times New Roman" w:cs="Times New Roman"/>
          <w:sz w:val="24"/>
          <w:szCs w:val="24"/>
          <w:lang w:val="es-ES"/>
        </w:rPr>
        <w:t xml:space="preserve"> un plus. Muchos otros siguieron manejando las mismas noticias que los medios impresos</w:t>
      </w:r>
      <w:r w:rsidR="00715BFE" w:rsidRPr="00EC2526">
        <w:rPr>
          <w:rFonts w:ascii="Times New Roman" w:hAnsi="Times New Roman" w:cs="Times New Roman"/>
          <w:sz w:val="24"/>
          <w:szCs w:val="24"/>
          <w:lang w:val="es-ES"/>
        </w:rPr>
        <w:t xml:space="preserve"> </w:t>
      </w:r>
      <w:r w:rsidR="006D6A9E">
        <w:rPr>
          <w:rFonts w:ascii="Times New Roman" w:hAnsi="Times New Roman" w:cs="Times New Roman"/>
          <w:sz w:val="24"/>
          <w:szCs w:val="24"/>
          <w:lang w:val="es-ES"/>
        </w:rPr>
        <w:t>(Navarro</w:t>
      </w:r>
      <w:r w:rsidR="0032796F">
        <w:rPr>
          <w:rFonts w:ascii="Times New Roman" w:hAnsi="Times New Roman" w:cs="Times New Roman"/>
          <w:sz w:val="24"/>
          <w:szCs w:val="24"/>
          <w:lang w:val="es-ES"/>
        </w:rPr>
        <w:t>, 2009, pp</w:t>
      </w:r>
      <w:r w:rsidR="0032796F" w:rsidRPr="00EC2526">
        <w:rPr>
          <w:rFonts w:ascii="Times New Roman" w:hAnsi="Times New Roman" w:cs="Times New Roman"/>
          <w:sz w:val="24"/>
          <w:szCs w:val="24"/>
          <w:lang w:val="es-ES"/>
        </w:rPr>
        <w:t>. 36-37)</w:t>
      </w:r>
      <w:r w:rsidR="002D31AD" w:rsidRPr="00EC2526">
        <w:rPr>
          <w:rFonts w:ascii="Times New Roman" w:hAnsi="Times New Roman" w:cs="Times New Roman"/>
          <w:sz w:val="24"/>
          <w:szCs w:val="24"/>
          <w:lang w:val="es-ES"/>
        </w:rPr>
        <w:t>.</w:t>
      </w:r>
      <w:r w:rsidR="00715BFE" w:rsidRPr="00EC2526">
        <w:rPr>
          <w:rFonts w:ascii="Times New Roman" w:hAnsi="Times New Roman" w:cs="Times New Roman"/>
          <w:sz w:val="24"/>
          <w:szCs w:val="24"/>
          <w:lang w:val="es-ES"/>
        </w:rPr>
        <w:t xml:space="preserve"> </w:t>
      </w:r>
    </w:p>
    <w:p w14:paraId="35CCD641" w14:textId="3B128402" w:rsidR="00071634" w:rsidRPr="00EC2526" w:rsidRDefault="00711D00"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Una característica muy marcada en este medio es</w:t>
      </w:r>
      <w:r w:rsidR="001B1E72" w:rsidRPr="00EC2526">
        <w:rPr>
          <w:rFonts w:ascii="Times New Roman" w:hAnsi="Times New Roman" w:cs="Times New Roman"/>
          <w:sz w:val="24"/>
          <w:szCs w:val="24"/>
          <w:lang w:val="es-ES"/>
        </w:rPr>
        <w:t xml:space="preserve"> la </w:t>
      </w:r>
      <w:r w:rsidR="001B1E72" w:rsidRPr="002341AD">
        <w:rPr>
          <w:rFonts w:ascii="Times New Roman" w:hAnsi="Times New Roman" w:cs="Times New Roman"/>
          <w:sz w:val="24"/>
          <w:szCs w:val="24"/>
          <w:lang w:val="es-ES"/>
        </w:rPr>
        <w:t>interactividad.</w:t>
      </w:r>
      <w:r w:rsidR="002D31AD" w:rsidRPr="00EC2526">
        <w:rPr>
          <w:rFonts w:ascii="Times New Roman" w:hAnsi="Times New Roman" w:cs="Times New Roman"/>
          <w:sz w:val="24"/>
          <w:szCs w:val="24"/>
          <w:lang w:val="es-ES"/>
        </w:rPr>
        <w:t xml:space="preserve"> </w:t>
      </w:r>
      <w:r w:rsidR="00307432" w:rsidRPr="00EC2526">
        <w:rPr>
          <w:rFonts w:ascii="Times New Roman" w:hAnsi="Times New Roman" w:cs="Times New Roman"/>
          <w:sz w:val="24"/>
          <w:szCs w:val="24"/>
          <w:lang w:val="es-ES"/>
        </w:rPr>
        <w:t>Esta</w:t>
      </w:r>
      <w:r w:rsidR="00563DC7" w:rsidRPr="00EC2526">
        <w:rPr>
          <w:rFonts w:ascii="Times New Roman" w:hAnsi="Times New Roman" w:cs="Times New Roman"/>
          <w:sz w:val="24"/>
          <w:szCs w:val="24"/>
          <w:lang w:val="es-ES"/>
        </w:rPr>
        <w:t xml:space="preserve"> característica fue considerada como el pilar fundamental de los medios digitales en internet, ya que</w:t>
      </w:r>
      <w:r w:rsidR="00307432" w:rsidRPr="00EC2526">
        <w:rPr>
          <w:rFonts w:ascii="Times New Roman" w:hAnsi="Times New Roman" w:cs="Times New Roman"/>
          <w:sz w:val="24"/>
          <w:szCs w:val="24"/>
          <w:lang w:val="es-ES"/>
        </w:rPr>
        <w:t xml:space="preserve"> se consideró que la riqueza de</w:t>
      </w:r>
      <w:r w:rsidR="00563DC7" w:rsidRPr="00EC2526">
        <w:rPr>
          <w:rFonts w:ascii="Times New Roman" w:hAnsi="Times New Roman" w:cs="Times New Roman"/>
          <w:sz w:val="24"/>
          <w:szCs w:val="24"/>
          <w:lang w:val="es-ES"/>
        </w:rPr>
        <w:t xml:space="preserve"> internet se daba ya que existía esta relación/comunicación real entre el emisor y el receptor. </w:t>
      </w:r>
      <w:r w:rsidR="00A3426B">
        <w:rPr>
          <w:rFonts w:ascii="Times New Roman" w:hAnsi="Times New Roman" w:cs="Times New Roman"/>
          <w:sz w:val="24"/>
          <w:szCs w:val="24"/>
          <w:lang w:val="es-ES"/>
        </w:rPr>
        <w:t>(Navarr</w:t>
      </w:r>
      <w:r w:rsidR="00C70026">
        <w:rPr>
          <w:rFonts w:ascii="Times New Roman" w:hAnsi="Times New Roman" w:cs="Times New Roman"/>
          <w:sz w:val="24"/>
          <w:szCs w:val="24"/>
          <w:lang w:val="es-ES"/>
        </w:rPr>
        <w:t>o</w:t>
      </w:r>
      <w:r w:rsidR="00A3426B">
        <w:rPr>
          <w:rFonts w:ascii="Times New Roman" w:hAnsi="Times New Roman" w:cs="Times New Roman"/>
          <w:sz w:val="24"/>
          <w:szCs w:val="24"/>
          <w:lang w:val="es-ES"/>
        </w:rPr>
        <w:t>, 2009, p</w:t>
      </w:r>
      <w:r w:rsidR="00A3426B" w:rsidRPr="00EC2526">
        <w:rPr>
          <w:rFonts w:ascii="Times New Roman" w:hAnsi="Times New Roman" w:cs="Times New Roman"/>
          <w:sz w:val="24"/>
          <w:szCs w:val="24"/>
          <w:lang w:val="es-ES"/>
        </w:rPr>
        <w:t>. 37)</w:t>
      </w:r>
      <w:r w:rsidR="002D31AD" w:rsidRPr="00EC2526">
        <w:rPr>
          <w:rFonts w:ascii="Times New Roman" w:hAnsi="Times New Roman" w:cs="Times New Roman"/>
          <w:sz w:val="24"/>
          <w:szCs w:val="24"/>
          <w:lang w:val="es-ES"/>
        </w:rPr>
        <w:t>.</w:t>
      </w:r>
    </w:p>
    <w:p w14:paraId="0E444233" w14:textId="380AB375" w:rsidR="00030A0B" w:rsidRPr="00EC2526" w:rsidRDefault="009273DC"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Entre</w:t>
      </w:r>
      <w:r w:rsidR="0000234E" w:rsidRPr="00EC2526">
        <w:rPr>
          <w:rFonts w:ascii="Times New Roman" w:hAnsi="Times New Roman" w:cs="Times New Roman"/>
          <w:sz w:val="24"/>
          <w:szCs w:val="24"/>
          <w:lang w:val="es-ES"/>
        </w:rPr>
        <w:t xml:space="preserve"> l</w:t>
      </w:r>
      <w:r w:rsidR="00BB2417" w:rsidRPr="00EC2526">
        <w:rPr>
          <w:rFonts w:ascii="Times New Roman" w:hAnsi="Times New Roman" w:cs="Times New Roman"/>
          <w:sz w:val="24"/>
          <w:szCs w:val="24"/>
          <w:lang w:val="es-ES"/>
        </w:rPr>
        <w:t>a</w:t>
      </w:r>
      <w:r w:rsidRPr="00EC2526">
        <w:rPr>
          <w:rFonts w:ascii="Times New Roman" w:hAnsi="Times New Roman" w:cs="Times New Roman"/>
          <w:sz w:val="24"/>
          <w:szCs w:val="24"/>
          <w:lang w:val="es-ES"/>
        </w:rPr>
        <w:t>s principales</w:t>
      </w:r>
      <w:r w:rsidR="00BB2417" w:rsidRPr="00EC2526">
        <w:rPr>
          <w:rFonts w:ascii="Times New Roman" w:hAnsi="Times New Roman" w:cs="Times New Roman"/>
          <w:sz w:val="24"/>
          <w:szCs w:val="24"/>
          <w:lang w:val="es-ES"/>
        </w:rPr>
        <w:t xml:space="preserve"> características que se hallaron en los medios digit</w:t>
      </w:r>
      <w:r w:rsidRPr="00EC2526">
        <w:rPr>
          <w:rFonts w:ascii="Times New Roman" w:hAnsi="Times New Roman" w:cs="Times New Roman"/>
          <w:sz w:val="24"/>
          <w:szCs w:val="24"/>
          <w:lang w:val="es-ES"/>
        </w:rPr>
        <w:t>ales y en el periodismo digital</w:t>
      </w:r>
      <w:r w:rsidR="00BB2417"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se encuentra</w:t>
      </w:r>
      <w:r w:rsidR="001B2EA6" w:rsidRPr="00EC2526">
        <w:rPr>
          <w:rFonts w:ascii="Times New Roman" w:hAnsi="Times New Roman" w:cs="Times New Roman"/>
          <w:sz w:val="24"/>
          <w:szCs w:val="24"/>
          <w:lang w:val="es-ES"/>
        </w:rPr>
        <w:t xml:space="preserve"> también </w:t>
      </w:r>
      <w:r w:rsidR="001B2EA6" w:rsidRPr="002341AD">
        <w:rPr>
          <w:rFonts w:ascii="Times New Roman" w:hAnsi="Times New Roman" w:cs="Times New Roman"/>
          <w:sz w:val="24"/>
          <w:szCs w:val="24"/>
          <w:lang w:val="es-ES"/>
        </w:rPr>
        <w:t>la multimedialidad</w:t>
      </w:r>
      <w:r w:rsidR="001B2EA6" w:rsidRPr="00EC2526">
        <w:rPr>
          <w:rFonts w:ascii="Times New Roman" w:hAnsi="Times New Roman" w:cs="Times New Roman"/>
          <w:sz w:val="24"/>
          <w:szCs w:val="24"/>
          <w:lang w:val="es-ES"/>
        </w:rPr>
        <w:t xml:space="preserve">, </w:t>
      </w:r>
      <w:r w:rsidR="00B70B64" w:rsidRPr="00EC2526">
        <w:rPr>
          <w:rFonts w:ascii="Times New Roman" w:hAnsi="Times New Roman" w:cs="Times New Roman"/>
          <w:sz w:val="24"/>
          <w:szCs w:val="24"/>
          <w:lang w:val="es-ES"/>
        </w:rPr>
        <w:t>tratando específicamente la compl</w:t>
      </w:r>
      <w:r w:rsidRPr="00EC2526">
        <w:rPr>
          <w:rFonts w:ascii="Times New Roman" w:hAnsi="Times New Roman" w:cs="Times New Roman"/>
          <w:sz w:val="24"/>
          <w:szCs w:val="24"/>
          <w:lang w:val="es-ES"/>
        </w:rPr>
        <w:t xml:space="preserve">ementariedad de las notas, tal </w:t>
      </w:r>
      <w:r w:rsidR="00B70B64" w:rsidRPr="00EC2526">
        <w:rPr>
          <w:rFonts w:ascii="Times New Roman" w:hAnsi="Times New Roman" w:cs="Times New Roman"/>
          <w:sz w:val="24"/>
          <w:szCs w:val="24"/>
          <w:lang w:val="es-ES"/>
        </w:rPr>
        <w:t xml:space="preserve">cual eran publicadas en los medios impresos, más </w:t>
      </w:r>
      <w:r w:rsidR="00B70B64" w:rsidRPr="00EC2526">
        <w:rPr>
          <w:rFonts w:ascii="Times New Roman" w:hAnsi="Times New Roman" w:cs="Times New Roman"/>
          <w:sz w:val="24"/>
          <w:szCs w:val="24"/>
          <w:lang w:val="es-ES"/>
        </w:rPr>
        <w:lastRenderedPageBreak/>
        <w:t>elementos gráficos, ilustrados y de video</w:t>
      </w:r>
      <w:r w:rsidRPr="00EC2526">
        <w:rPr>
          <w:rFonts w:ascii="Times New Roman" w:hAnsi="Times New Roman" w:cs="Times New Roman"/>
          <w:sz w:val="24"/>
          <w:szCs w:val="24"/>
          <w:lang w:val="es-ES"/>
        </w:rPr>
        <w:t>,</w:t>
      </w:r>
      <w:r w:rsidR="00B70B64" w:rsidRPr="00EC2526">
        <w:rPr>
          <w:rFonts w:ascii="Times New Roman" w:hAnsi="Times New Roman" w:cs="Times New Roman"/>
          <w:sz w:val="24"/>
          <w:szCs w:val="24"/>
          <w:lang w:val="es-ES"/>
        </w:rPr>
        <w:t xml:space="preserve"> más audio en las notas de los medios digitales. En </w:t>
      </w:r>
      <w:r w:rsidRPr="00EC2526">
        <w:rPr>
          <w:rFonts w:ascii="Times New Roman" w:hAnsi="Times New Roman" w:cs="Times New Roman"/>
          <w:sz w:val="24"/>
          <w:szCs w:val="24"/>
          <w:lang w:val="es-ES"/>
        </w:rPr>
        <w:t xml:space="preserve">la </w:t>
      </w:r>
      <w:r w:rsidR="00B70B64" w:rsidRPr="00EC2526">
        <w:rPr>
          <w:rFonts w:ascii="Times New Roman" w:hAnsi="Times New Roman" w:cs="Times New Roman"/>
          <w:sz w:val="24"/>
          <w:szCs w:val="24"/>
          <w:lang w:val="es-ES"/>
        </w:rPr>
        <w:t>década de los 90 en adelante existió una evolución en los medios dependiendo los recursos tecnológicos y económicos. Algunos medios produjeron más rápidamente este tipo de contenidos mientras otros no</w:t>
      </w:r>
      <w:r w:rsidR="00715BFE" w:rsidRPr="00EC2526">
        <w:rPr>
          <w:rFonts w:ascii="Times New Roman" w:hAnsi="Times New Roman" w:cs="Times New Roman"/>
          <w:sz w:val="24"/>
          <w:szCs w:val="24"/>
          <w:lang w:val="es-ES"/>
        </w:rPr>
        <w:t xml:space="preserve"> </w:t>
      </w:r>
      <w:r w:rsidR="00C70026">
        <w:rPr>
          <w:rFonts w:ascii="Times New Roman" w:hAnsi="Times New Roman" w:cs="Times New Roman"/>
          <w:sz w:val="24"/>
          <w:szCs w:val="24"/>
          <w:lang w:val="es-ES"/>
        </w:rPr>
        <w:t>(Navarro</w:t>
      </w:r>
      <w:r w:rsidR="002153C5">
        <w:rPr>
          <w:rFonts w:ascii="Times New Roman" w:hAnsi="Times New Roman" w:cs="Times New Roman"/>
          <w:sz w:val="24"/>
          <w:szCs w:val="24"/>
          <w:lang w:val="es-ES"/>
        </w:rPr>
        <w:t>, 2009, p</w:t>
      </w:r>
      <w:r w:rsidR="002153C5" w:rsidRPr="00EC2526">
        <w:rPr>
          <w:rFonts w:ascii="Times New Roman" w:hAnsi="Times New Roman" w:cs="Times New Roman"/>
          <w:sz w:val="24"/>
          <w:szCs w:val="24"/>
          <w:lang w:val="es-ES"/>
        </w:rPr>
        <w:t>. 38)</w:t>
      </w:r>
      <w:r w:rsidR="006157A5" w:rsidRPr="00EC2526">
        <w:rPr>
          <w:rFonts w:ascii="Times New Roman" w:hAnsi="Times New Roman" w:cs="Times New Roman"/>
          <w:sz w:val="24"/>
          <w:szCs w:val="24"/>
          <w:lang w:val="es-ES"/>
        </w:rPr>
        <w:t>.</w:t>
      </w:r>
      <w:r w:rsidR="00715BFE" w:rsidRPr="00EC2526">
        <w:rPr>
          <w:rFonts w:ascii="Times New Roman" w:hAnsi="Times New Roman" w:cs="Times New Roman"/>
          <w:sz w:val="24"/>
          <w:szCs w:val="24"/>
          <w:lang w:val="es-ES"/>
        </w:rPr>
        <w:t xml:space="preserve"> </w:t>
      </w:r>
      <w:r w:rsidR="00E93658" w:rsidRPr="00EC2526">
        <w:rPr>
          <w:rFonts w:ascii="Times New Roman" w:hAnsi="Times New Roman" w:cs="Times New Roman"/>
          <w:sz w:val="24"/>
          <w:szCs w:val="24"/>
          <w:lang w:val="es-ES"/>
        </w:rPr>
        <w:t xml:space="preserve">La siguiente cita de Sánchez es indispensable para analizar </w:t>
      </w:r>
      <w:r w:rsidR="002F549A" w:rsidRPr="00EC2526">
        <w:rPr>
          <w:rFonts w:ascii="Times New Roman" w:hAnsi="Times New Roman" w:cs="Times New Roman"/>
          <w:sz w:val="24"/>
          <w:szCs w:val="24"/>
          <w:lang w:val="es-ES"/>
        </w:rPr>
        <w:t>este hecho:</w:t>
      </w:r>
      <w:r w:rsidR="00E93658" w:rsidRPr="00EC2526">
        <w:rPr>
          <w:rFonts w:ascii="Times New Roman" w:hAnsi="Times New Roman" w:cs="Times New Roman"/>
          <w:sz w:val="24"/>
          <w:szCs w:val="24"/>
          <w:lang w:val="es-ES"/>
        </w:rPr>
        <w:t xml:space="preserve"> </w:t>
      </w:r>
    </w:p>
    <w:p w14:paraId="6BAC560C" w14:textId="024B7441" w:rsidR="001A1ED2" w:rsidRPr="00EC2526" w:rsidRDefault="00BD12F7" w:rsidP="00A068C4">
      <w:pPr>
        <w:spacing w:line="360" w:lineRule="auto"/>
        <w:ind w:left="709"/>
        <w:jc w:val="both"/>
        <w:rPr>
          <w:rFonts w:ascii="Times New Roman" w:hAnsi="Times New Roman" w:cs="Times New Roman"/>
          <w:lang w:val="es-ES"/>
        </w:rPr>
      </w:pPr>
      <w:r w:rsidRPr="00EC2526">
        <w:rPr>
          <w:rFonts w:ascii="Times New Roman" w:hAnsi="Times New Roman" w:cs="Times New Roman"/>
          <w:lang w:val="es-ES"/>
        </w:rPr>
        <w:t>E</w:t>
      </w:r>
      <w:r w:rsidR="002833DA" w:rsidRPr="00EC2526">
        <w:rPr>
          <w:rFonts w:ascii="Times New Roman" w:hAnsi="Times New Roman" w:cs="Times New Roman"/>
          <w:lang w:val="es-ES"/>
        </w:rPr>
        <w:t>l periodismo digital no es una nueva forma de hacer periodismo. Por el contrario, se trata del</w:t>
      </w:r>
      <w:r w:rsidR="002C0725" w:rsidRPr="00EC2526">
        <w:rPr>
          <w:rFonts w:ascii="Times New Roman" w:hAnsi="Times New Roman" w:cs="Times New Roman"/>
          <w:lang w:val="es-ES"/>
        </w:rPr>
        <w:t xml:space="preserve"> retorno del periodismo clásico</w:t>
      </w:r>
      <w:r w:rsidR="002833DA" w:rsidRPr="00EC2526">
        <w:rPr>
          <w:rFonts w:ascii="Times New Roman" w:hAnsi="Times New Roman" w:cs="Times New Roman"/>
          <w:lang w:val="es-ES"/>
        </w:rPr>
        <w:t>. Lo que hizo la red fue hacer que los periodistas se vieran obligados a volver los ojos hacia las bases históricas del periodismo: la investigación, la claridad y la brevedad, la contextualización, y</w:t>
      </w:r>
      <w:r w:rsidR="002C0725" w:rsidRPr="00EC2526">
        <w:rPr>
          <w:rFonts w:ascii="Times New Roman" w:hAnsi="Times New Roman" w:cs="Times New Roman"/>
          <w:lang w:val="es-ES"/>
        </w:rPr>
        <w:t xml:space="preserve"> el manejo de múltiples fuentes</w:t>
      </w:r>
      <w:r w:rsidR="008F2FA0" w:rsidRPr="00EC2526">
        <w:rPr>
          <w:rFonts w:ascii="Times New Roman" w:hAnsi="Times New Roman" w:cs="Times New Roman"/>
          <w:lang w:val="es-ES"/>
        </w:rPr>
        <w:t xml:space="preserve"> </w:t>
      </w:r>
      <w:r w:rsidR="003C412D">
        <w:rPr>
          <w:rFonts w:ascii="Times New Roman" w:hAnsi="Times New Roman" w:cs="Times New Roman"/>
          <w:lang w:val="es-ES"/>
        </w:rPr>
        <w:t>(Sánchez,</w:t>
      </w:r>
      <w:r w:rsidR="002508DD">
        <w:rPr>
          <w:rFonts w:ascii="Times New Roman" w:hAnsi="Times New Roman" w:cs="Times New Roman"/>
          <w:lang w:val="es-ES"/>
        </w:rPr>
        <w:t xml:space="preserve"> 2007, p</w:t>
      </w:r>
      <w:r w:rsidR="002508DD" w:rsidRPr="00EC2526">
        <w:rPr>
          <w:rFonts w:ascii="Times New Roman" w:hAnsi="Times New Roman" w:cs="Times New Roman"/>
          <w:lang w:val="es-ES"/>
        </w:rPr>
        <w:t>. 68)</w:t>
      </w:r>
      <w:r w:rsidR="008D20EA" w:rsidRPr="00EC2526">
        <w:rPr>
          <w:rFonts w:ascii="Times New Roman" w:hAnsi="Times New Roman" w:cs="Times New Roman"/>
          <w:lang w:val="es-ES"/>
        </w:rPr>
        <w:t>.</w:t>
      </w:r>
      <w:r w:rsidR="002D31AD" w:rsidRPr="00EC2526">
        <w:rPr>
          <w:rFonts w:ascii="Times New Roman" w:hAnsi="Times New Roman" w:cs="Times New Roman"/>
          <w:lang w:val="es-ES"/>
        </w:rPr>
        <w:t xml:space="preserve"> </w:t>
      </w:r>
    </w:p>
    <w:p w14:paraId="4D6DFB0D" w14:textId="77777777" w:rsidR="00BF4006" w:rsidRPr="00EC2526" w:rsidRDefault="001F64E6" w:rsidP="00A068C4">
      <w:pPr>
        <w:pStyle w:val="Ttulo2"/>
        <w:numPr>
          <w:ilvl w:val="1"/>
          <w:numId w:val="35"/>
        </w:numPr>
        <w:spacing w:before="0" w:beforeAutospacing="0" w:after="200" w:afterAutospacing="0" w:line="360" w:lineRule="auto"/>
        <w:jc w:val="both"/>
        <w:rPr>
          <w:szCs w:val="24"/>
          <w:lang w:val="es-ES"/>
        </w:rPr>
      </w:pPr>
      <w:bookmarkStart w:id="23" w:name="_Toc452663445"/>
      <w:r w:rsidRPr="00EC2526">
        <w:rPr>
          <w:szCs w:val="24"/>
          <w:lang w:val="es-ES"/>
        </w:rPr>
        <w:t>Medios Digitales</w:t>
      </w:r>
      <w:bookmarkEnd w:id="23"/>
      <w:r w:rsidRPr="00EC2526">
        <w:rPr>
          <w:szCs w:val="24"/>
          <w:lang w:val="es-ES"/>
        </w:rPr>
        <w:t xml:space="preserve"> </w:t>
      </w:r>
    </w:p>
    <w:p w14:paraId="0F4502C2" w14:textId="77777777" w:rsidR="0000234E" w:rsidRPr="00EC2526" w:rsidRDefault="0000234E"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Para definir las características que se enmarcó en el punto anterior de este marco referencial, </w:t>
      </w:r>
      <w:r w:rsidR="00125ED0" w:rsidRPr="00EC2526">
        <w:rPr>
          <w:rFonts w:ascii="Times New Roman" w:hAnsi="Times New Roman" w:cs="Times New Roman"/>
          <w:sz w:val="24"/>
          <w:szCs w:val="24"/>
          <w:lang w:val="es-ES"/>
        </w:rPr>
        <w:t xml:space="preserve">es importante que profundicemos en dichas características que según varios autores son muy importantes dentro de la digitalización del periodismo y de los medios. </w:t>
      </w:r>
    </w:p>
    <w:p w14:paraId="65878891" w14:textId="77777777" w:rsidR="00030A0B" w:rsidRPr="00EC2526" w:rsidRDefault="005A6CA0"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Antes de inmiscuirnos en el concepto de interactividad o interacción, debemos entender que: </w:t>
      </w:r>
    </w:p>
    <w:p w14:paraId="1B8F1671" w14:textId="426DEED8" w:rsidR="005A6CA0" w:rsidRPr="00EC2526" w:rsidRDefault="00716AFB" w:rsidP="00A068C4">
      <w:pPr>
        <w:spacing w:line="360" w:lineRule="auto"/>
        <w:ind w:left="709"/>
        <w:jc w:val="both"/>
        <w:rPr>
          <w:rFonts w:ascii="Times New Roman" w:hAnsi="Times New Roman" w:cs="Times New Roman"/>
          <w:lang w:val="es-ES"/>
        </w:rPr>
      </w:pPr>
      <w:r w:rsidRPr="00EC2526">
        <w:rPr>
          <w:rFonts w:ascii="Times New Roman" w:hAnsi="Times New Roman" w:cs="Times New Roman"/>
          <w:lang w:val="es-ES"/>
        </w:rPr>
        <w:t>L</w:t>
      </w:r>
      <w:r w:rsidR="005A6CA0" w:rsidRPr="00EC2526">
        <w:rPr>
          <w:rFonts w:ascii="Times New Roman" w:hAnsi="Times New Roman" w:cs="Times New Roman"/>
          <w:lang w:val="es-ES"/>
        </w:rPr>
        <w:t xml:space="preserve">os nuevos medios de comunicación, por sus características, quedan afuera además de las dos tradicionales áreas de interés en la que se han dividido los estudios de la comunicación: la comunicación interpersonal y la comunicación masiva. Los nuevos medios son una combinación de medios interpersonales y medios masivos. Una especie de medio masivo interpersonal </w:t>
      </w:r>
      <w:r w:rsidR="00B5273D">
        <w:rPr>
          <w:rFonts w:ascii="Times New Roman" w:hAnsi="Times New Roman" w:cs="Times New Roman"/>
          <w:lang w:val="es-ES"/>
        </w:rPr>
        <w:t>(Rost, 2006, p</w:t>
      </w:r>
      <w:r w:rsidR="00B5273D" w:rsidRPr="00EC2526">
        <w:rPr>
          <w:rFonts w:ascii="Times New Roman" w:hAnsi="Times New Roman" w:cs="Times New Roman"/>
          <w:lang w:val="es-ES"/>
        </w:rPr>
        <w:t>. 173)</w:t>
      </w:r>
      <w:r w:rsidR="00A464E7" w:rsidRPr="00EC2526">
        <w:rPr>
          <w:rFonts w:ascii="Times New Roman" w:hAnsi="Times New Roman" w:cs="Times New Roman"/>
          <w:lang w:val="es-ES"/>
        </w:rPr>
        <w:t>.</w:t>
      </w:r>
      <w:r w:rsidR="00D111FE">
        <w:rPr>
          <w:rFonts w:ascii="Times New Roman" w:hAnsi="Times New Roman" w:cs="Times New Roman"/>
          <w:lang w:val="es-ES"/>
        </w:rPr>
        <w:t xml:space="preserve"> </w:t>
      </w:r>
    </w:p>
    <w:p w14:paraId="5B5CB8E0" w14:textId="77777777" w:rsidR="00DD1BA4" w:rsidRPr="00EC2526" w:rsidRDefault="00A7733D"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Pues bien, desde el marco interpretativo, podemos de</w:t>
      </w:r>
      <w:r w:rsidR="002F549A" w:rsidRPr="00EC2526">
        <w:rPr>
          <w:rFonts w:ascii="Times New Roman" w:hAnsi="Times New Roman" w:cs="Times New Roman"/>
          <w:sz w:val="24"/>
          <w:szCs w:val="24"/>
          <w:lang w:val="es-ES"/>
        </w:rPr>
        <w:t>cir que esta cita nuevamente</w:t>
      </w:r>
      <w:r w:rsidRPr="00EC2526">
        <w:rPr>
          <w:rFonts w:ascii="Times New Roman" w:hAnsi="Times New Roman" w:cs="Times New Roman"/>
          <w:sz w:val="24"/>
          <w:szCs w:val="24"/>
          <w:lang w:val="es-ES"/>
        </w:rPr>
        <w:t xml:space="preserve"> explica en cierto punto el nuevo concepto y que abarca las nuevas carac</w:t>
      </w:r>
      <w:r w:rsidR="002F549A" w:rsidRPr="00EC2526">
        <w:rPr>
          <w:rFonts w:ascii="Times New Roman" w:hAnsi="Times New Roman" w:cs="Times New Roman"/>
          <w:sz w:val="24"/>
          <w:szCs w:val="24"/>
          <w:lang w:val="es-ES"/>
        </w:rPr>
        <w:t>terísticas de los nuevos medios:</w:t>
      </w:r>
      <w:r w:rsidRPr="00EC2526">
        <w:rPr>
          <w:rFonts w:ascii="Times New Roman" w:hAnsi="Times New Roman" w:cs="Times New Roman"/>
          <w:sz w:val="24"/>
          <w:szCs w:val="24"/>
          <w:lang w:val="es-ES"/>
        </w:rPr>
        <w:t xml:space="preserve"> medios digitales y</w:t>
      </w:r>
      <w:r w:rsidR="002F549A"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en sí</w:t>
      </w:r>
      <w:r w:rsidR="002F549A"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del periodismo digital</w:t>
      </w:r>
      <w:r w:rsidR="00DD1BA4" w:rsidRPr="00EC2526">
        <w:rPr>
          <w:rFonts w:ascii="Times New Roman" w:hAnsi="Times New Roman" w:cs="Times New Roman"/>
          <w:sz w:val="24"/>
          <w:szCs w:val="24"/>
          <w:lang w:val="es-ES"/>
        </w:rPr>
        <w:t>.</w:t>
      </w:r>
    </w:p>
    <w:p w14:paraId="0F2D62B0" w14:textId="6071CCDE" w:rsidR="00A7733D" w:rsidRPr="00EC2526" w:rsidRDefault="00DD1BA4"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Para entender la interactividad </w:t>
      </w:r>
      <w:r w:rsidR="002F549A" w:rsidRPr="00EC2526">
        <w:rPr>
          <w:rFonts w:ascii="Times New Roman" w:hAnsi="Times New Roman" w:cs="Times New Roman"/>
          <w:sz w:val="24"/>
          <w:szCs w:val="24"/>
          <w:lang w:val="es-ES"/>
        </w:rPr>
        <w:t>de una manera global</w:t>
      </w:r>
      <w:r w:rsidRPr="00EC2526">
        <w:rPr>
          <w:rFonts w:ascii="Times New Roman" w:hAnsi="Times New Roman" w:cs="Times New Roman"/>
          <w:sz w:val="24"/>
          <w:szCs w:val="24"/>
          <w:lang w:val="es-ES"/>
        </w:rPr>
        <w:t>, es complicado indic</w:t>
      </w:r>
      <w:r w:rsidR="002F549A" w:rsidRPr="00EC2526">
        <w:rPr>
          <w:rFonts w:ascii="Times New Roman" w:hAnsi="Times New Roman" w:cs="Times New Roman"/>
          <w:sz w:val="24"/>
          <w:szCs w:val="24"/>
          <w:lang w:val="es-ES"/>
        </w:rPr>
        <w:t>ar una fecha concreta del</w:t>
      </w:r>
      <w:r w:rsidRPr="00EC2526">
        <w:rPr>
          <w:rFonts w:ascii="Times New Roman" w:hAnsi="Times New Roman" w:cs="Times New Roman"/>
          <w:sz w:val="24"/>
          <w:szCs w:val="24"/>
          <w:lang w:val="es-ES"/>
        </w:rPr>
        <w:t xml:space="preserve"> inicio de los medios interactivos, pero el teléfono es considerado por muchos como el med</w:t>
      </w:r>
      <w:r w:rsidR="002F549A" w:rsidRPr="00EC2526">
        <w:rPr>
          <w:rFonts w:ascii="Times New Roman" w:hAnsi="Times New Roman" w:cs="Times New Roman"/>
          <w:sz w:val="24"/>
          <w:szCs w:val="24"/>
          <w:lang w:val="es-ES"/>
        </w:rPr>
        <w:t>io interactivo más antiguo, lo cual</w:t>
      </w:r>
      <w:r w:rsidRPr="00EC2526">
        <w:rPr>
          <w:rFonts w:ascii="Times New Roman" w:hAnsi="Times New Roman" w:cs="Times New Roman"/>
          <w:sz w:val="24"/>
          <w:szCs w:val="24"/>
          <w:lang w:val="es-ES"/>
        </w:rPr>
        <w:t xml:space="preserve"> se debe a que existe un doble flujo de comunicación, es decir</w:t>
      </w:r>
      <w:r w:rsidR="002F549A"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entre un emisor y un receptor</w:t>
      </w:r>
      <w:r w:rsidR="00876486" w:rsidRPr="00EC2526">
        <w:rPr>
          <w:rFonts w:ascii="Times New Roman" w:hAnsi="Times New Roman" w:cs="Times New Roman"/>
          <w:sz w:val="24"/>
          <w:szCs w:val="24"/>
          <w:lang w:val="es-ES"/>
        </w:rPr>
        <w:t xml:space="preserve"> </w:t>
      </w:r>
      <w:r w:rsidR="00D52F0D">
        <w:rPr>
          <w:rFonts w:ascii="Times New Roman" w:hAnsi="Times New Roman" w:cs="Times New Roman"/>
          <w:sz w:val="24"/>
          <w:szCs w:val="24"/>
          <w:lang w:val="es-ES"/>
        </w:rPr>
        <w:t>(Rost, 2006, p</w:t>
      </w:r>
      <w:r w:rsidR="00D52F0D" w:rsidRPr="00EC2526">
        <w:rPr>
          <w:rFonts w:ascii="Times New Roman" w:hAnsi="Times New Roman" w:cs="Times New Roman"/>
          <w:sz w:val="24"/>
          <w:szCs w:val="24"/>
          <w:lang w:val="es-ES"/>
        </w:rPr>
        <w:t>. 173)</w:t>
      </w:r>
      <w:r w:rsidR="00876486"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w:t>
      </w:r>
    </w:p>
    <w:p w14:paraId="4F8CA823" w14:textId="71ADB00E" w:rsidR="00560971" w:rsidRPr="00EC2526" w:rsidRDefault="00AF5A10"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Para Rost, en un estudio profundo so</w:t>
      </w:r>
      <w:r w:rsidR="002F549A" w:rsidRPr="00EC2526">
        <w:rPr>
          <w:rFonts w:ascii="Times New Roman" w:hAnsi="Times New Roman" w:cs="Times New Roman"/>
          <w:sz w:val="24"/>
          <w:szCs w:val="24"/>
          <w:lang w:val="es-ES"/>
        </w:rPr>
        <w:t>bre la interactividad donde</w:t>
      </w:r>
      <w:r w:rsidRPr="00EC2526">
        <w:rPr>
          <w:rFonts w:ascii="Times New Roman" w:hAnsi="Times New Roman" w:cs="Times New Roman"/>
          <w:sz w:val="24"/>
          <w:szCs w:val="24"/>
          <w:lang w:val="es-ES"/>
        </w:rPr>
        <w:t xml:space="preserve"> c</w:t>
      </w:r>
      <w:r w:rsidR="002F549A" w:rsidRPr="00EC2526">
        <w:rPr>
          <w:rFonts w:ascii="Times New Roman" w:hAnsi="Times New Roman" w:cs="Times New Roman"/>
          <w:sz w:val="24"/>
          <w:szCs w:val="24"/>
          <w:lang w:val="es-ES"/>
        </w:rPr>
        <w:t>ita varios autores entre ellos Rogers</w:t>
      </w:r>
      <w:r w:rsidRPr="00EC2526">
        <w:rPr>
          <w:rFonts w:ascii="Times New Roman" w:hAnsi="Times New Roman" w:cs="Times New Roman"/>
          <w:sz w:val="24"/>
          <w:szCs w:val="24"/>
          <w:lang w:val="es-ES"/>
        </w:rPr>
        <w:t xml:space="preserve"> </w:t>
      </w:r>
      <w:r w:rsidR="002F549A" w:rsidRPr="00EC2526">
        <w:rPr>
          <w:rFonts w:ascii="Times New Roman" w:hAnsi="Times New Roman" w:cs="Times New Roman"/>
          <w:sz w:val="24"/>
          <w:szCs w:val="24"/>
          <w:lang w:val="es-ES"/>
        </w:rPr>
        <w:t xml:space="preserve">(1986), </w:t>
      </w:r>
      <w:r w:rsidRPr="00EC2526">
        <w:rPr>
          <w:rFonts w:ascii="Times New Roman" w:hAnsi="Times New Roman" w:cs="Times New Roman"/>
          <w:sz w:val="24"/>
          <w:szCs w:val="24"/>
          <w:lang w:val="es-ES"/>
        </w:rPr>
        <w:t>S</w:t>
      </w:r>
      <w:r w:rsidR="002F549A" w:rsidRPr="00EC2526">
        <w:rPr>
          <w:rFonts w:ascii="Times New Roman" w:hAnsi="Times New Roman" w:cs="Times New Roman"/>
          <w:sz w:val="24"/>
          <w:szCs w:val="24"/>
          <w:lang w:val="es-ES"/>
        </w:rPr>
        <w:t>ádaba</w:t>
      </w:r>
      <w:r w:rsidR="00560971" w:rsidRPr="00EC2526">
        <w:rPr>
          <w:rFonts w:ascii="Times New Roman" w:hAnsi="Times New Roman" w:cs="Times New Roman"/>
          <w:sz w:val="24"/>
          <w:szCs w:val="24"/>
          <w:lang w:val="es-ES"/>
        </w:rPr>
        <w:t xml:space="preserve"> </w:t>
      </w:r>
      <w:r w:rsidR="002F549A" w:rsidRPr="00EC2526">
        <w:rPr>
          <w:rFonts w:ascii="Times New Roman" w:hAnsi="Times New Roman" w:cs="Times New Roman"/>
          <w:sz w:val="24"/>
          <w:szCs w:val="24"/>
          <w:lang w:val="es-ES"/>
        </w:rPr>
        <w:t>(2000), Codina</w:t>
      </w:r>
      <w:r w:rsidR="00560971" w:rsidRPr="00EC2526">
        <w:rPr>
          <w:rFonts w:ascii="Times New Roman" w:hAnsi="Times New Roman" w:cs="Times New Roman"/>
          <w:sz w:val="24"/>
          <w:szCs w:val="24"/>
          <w:lang w:val="es-ES"/>
        </w:rPr>
        <w:t xml:space="preserve"> </w:t>
      </w:r>
      <w:r w:rsidR="002F549A" w:rsidRPr="00EC2526">
        <w:rPr>
          <w:rFonts w:ascii="Times New Roman" w:hAnsi="Times New Roman" w:cs="Times New Roman"/>
          <w:sz w:val="24"/>
          <w:szCs w:val="24"/>
          <w:lang w:val="es-ES"/>
        </w:rPr>
        <w:t>(</w:t>
      </w:r>
      <w:r w:rsidR="00560971" w:rsidRPr="00EC2526">
        <w:rPr>
          <w:rFonts w:ascii="Times New Roman" w:hAnsi="Times New Roman" w:cs="Times New Roman"/>
          <w:sz w:val="24"/>
          <w:szCs w:val="24"/>
          <w:lang w:val="es-ES"/>
        </w:rPr>
        <w:t>2000)</w:t>
      </w:r>
      <w:r w:rsidR="002F549A" w:rsidRPr="00EC2526">
        <w:rPr>
          <w:rFonts w:ascii="Times New Roman" w:hAnsi="Times New Roman" w:cs="Times New Roman"/>
          <w:sz w:val="24"/>
          <w:szCs w:val="24"/>
          <w:lang w:val="es-ES"/>
        </w:rPr>
        <w:t>,</w:t>
      </w:r>
      <w:r w:rsidR="00560971" w:rsidRPr="00EC2526">
        <w:rPr>
          <w:rFonts w:ascii="Times New Roman" w:hAnsi="Times New Roman" w:cs="Times New Roman"/>
          <w:sz w:val="24"/>
          <w:szCs w:val="24"/>
          <w:lang w:val="es-ES"/>
        </w:rPr>
        <w:t xml:space="preserve"> entre otros, i</w:t>
      </w:r>
      <w:r w:rsidR="002F549A" w:rsidRPr="00EC2526">
        <w:rPr>
          <w:rFonts w:ascii="Times New Roman" w:hAnsi="Times New Roman" w:cs="Times New Roman"/>
          <w:sz w:val="24"/>
          <w:szCs w:val="24"/>
          <w:lang w:val="es-ES"/>
        </w:rPr>
        <w:t>dentifica</w:t>
      </w:r>
      <w:r w:rsidR="00560971" w:rsidRPr="00EC2526">
        <w:rPr>
          <w:rFonts w:ascii="Times New Roman" w:hAnsi="Times New Roman" w:cs="Times New Roman"/>
          <w:sz w:val="24"/>
          <w:szCs w:val="24"/>
          <w:lang w:val="es-ES"/>
        </w:rPr>
        <w:t xml:space="preserve"> que la interactividad se asocia a la convergencia de tres sectores particulares. El primero es las </w:t>
      </w:r>
      <w:r w:rsidR="00560971" w:rsidRPr="00EC2526">
        <w:rPr>
          <w:rFonts w:ascii="Times New Roman" w:hAnsi="Times New Roman" w:cs="Times New Roman"/>
          <w:sz w:val="24"/>
          <w:szCs w:val="24"/>
          <w:lang w:val="es-ES"/>
        </w:rPr>
        <w:lastRenderedPageBreak/>
        <w:t>telecomunicaciones y medio</w:t>
      </w:r>
      <w:r w:rsidR="002F549A" w:rsidRPr="00EC2526">
        <w:rPr>
          <w:rFonts w:ascii="Times New Roman" w:hAnsi="Times New Roman" w:cs="Times New Roman"/>
          <w:sz w:val="24"/>
          <w:szCs w:val="24"/>
          <w:lang w:val="es-ES"/>
        </w:rPr>
        <w:t>s de comunicación. El segundo,</w:t>
      </w:r>
      <w:r w:rsidR="00560971" w:rsidRPr="00EC2526">
        <w:rPr>
          <w:rFonts w:ascii="Times New Roman" w:hAnsi="Times New Roman" w:cs="Times New Roman"/>
          <w:sz w:val="24"/>
          <w:szCs w:val="24"/>
          <w:lang w:val="es-ES"/>
        </w:rPr>
        <w:t xml:space="preserve"> la digitalizació</w:t>
      </w:r>
      <w:r w:rsidR="002F549A" w:rsidRPr="00EC2526">
        <w:rPr>
          <w:rFonts w:ascii="Times New Roman" w:hAnsi="Times New Roman" w:cs="Times New Roman"/>
          <w:sz w:val="24"/>
          <w:szCs w:val="24"/>
          <w:lang w:val="es-ES"/>
        </w:rPr>
        <w:t xml:space="preserve">n de contenidos en los medios y el tercero, </w:t>
      </w:r>
      <w:r w:rsidR="00560971" w:rsidRPr="00EC2526">
        <w:rPr>
          <w:rFonts w:ascii="Times New Roman" w:hAnsi="Times New Roman" w:cs="Times New Roman"/>
          <w:sz w:val="24"/>
          <w:szCs w:val="24"/>
          <w:lang w:val="es-ES"/>
        </w:rPr>
        <w:t>el flujo de mensajes que los medios de comunicación tradicionales</w:t>
      </w:r>
      <w:r w:rsidR="002F549A" w:rsidRPr="00EC2526">
        <w:rPr>
          <w:rFonts w:ascii="Times New Roman" w:hAnsi="Times New Roman" w:cs="Times New Roman"/>
          <w:sz w:val="24"/>
          <w:szCs w:val="24"/>
          <w:lang w:val="es-ES"/>
        </w:rPr>
        <w:t xml:space="preserve"> optan por brindar y plantear. E</w:t>
      </w:r>
      <w:r w:rsidR="00560971" w:rsidRPr="00EC2526">
        <w:rPr>
          <w:rFonts w:ascii="Times New Roman" w:hAnsi="Times New Roman" w:cs="Times New Roman"/>
          <w:sz w:val="24"/>
          <w:szCs w:val="24"/>
          <w:lang w:val="es-ES"/>
        </w:rPr>
        <w:t>xplica que actualmente se ha</w:t>
      </w:r>
      <w:r w:rsidR="002F549A" w:rsidRPr="00EC2526">
        <w:rPr>
          <w:rFonts w:ascii="Times New Roman" w:hAnsi="Times New Roman" w:cs="Times New Roman"/>
          <w:sz w:val="24"/>
          <w:szCs w:val="24"/>
          <w:lang w:val="es-ES"/>
        </w:rPr>
        <w:t>bla de una multidireccionalidad</w:t>
      </w:r>
      <w:r w:rsidR="00560971" w:rsidRPr="00EC2526">
        <w:rPr>
          <w:rFonts w:ascii="Times New Roman" w:hAnsi="Times New Roman" w:cs="Times New Roman"/>
          <w:sz w:val="24"/>
          <w:szCs w:val="24"/>
          <w:lang w:val="es-ES"/>
        </w:rPr>
        <w:t xml:space="preserve"> por la cantidad de relaciones y acciones que fomentan l</w:t>
      </w:r>
      <w:r w:rsidR="00E6404E" w:rsidRPr="00EC2526">
        <w:rPr>
          <w:rFonts w:ascii="Times New Roman" w:hAnsi="Times New Roman" w:cs="Times New Roman"/>
          <w:sz w:val="24"/>
          <w:szCs w:val="24"/>
          <w:lang w:val="es-ES"/>
        </w:rPr>
        <w:t xml:space="preserve">os medios digitales en internet </w:t>
      </w:r>
      <w:r w:rsidR="00F2294C" w:rsidRPr="00EC2526">
        <w:rPr>
          <w:rFonts w:ascii="Times New Roman" w:hAnsi="Times New Roman" w:cs="Times New Roman"/>
          <w:sz w:val="24"/>
          <w:szCs w:val="24"/>
          <w:lang w:val="es-ES"/>
        </w:rPr>
        <w:t xml:space="preserve">(Rost, </w:t>
      </w:r>
      <w:r w:rsidR="00F2294C">
        <w:rPr>
          <w:rFonts w:ascii="Times New Roman" w:hAnsi="Times New Roman" w:cs="Times New Roman"/>
          <w:sz w:val="24"/>
          <w:szCs w:val="24"/>
          <w:lang w:val="es-ES"/>
        </w:rPr>
        <w:t>2004, p</w:t>
      </w:r>
      <w:r w:rsidR="00F2294C" w:rsidRPr="00EC2526">
        <w:rPr>
          <w:rFonts w:ascii="Times New Roman" w:hAnsi="Times New Roman" w:cs="Times New Roman"/>
          <w:sz w:val="24"/>
          <w:szCs w:val="24"/>
          <w:lang w:val="es-ES"/>
        </w:rPr>
        <w:t>. 3)</w:t>
      </w:r>
      <w:r w:rsidR="00E6404E" w:rsidRPr="00EC2526">
        <w:rPr>
          <w:rFonts w:ascii="Times New Roman" w:hAnsi="Times New Roman" w:cs="Times New Roman"/>
          <w:sz w:val="24"/>
          <w:szCs w:val="24"/>
          <w:lang w:val="es-ES"/>
        </w:rPr>
        <w:t>.</w:t>
      </w:r>
      <w:r w:rsidR="00EB05E0">
        <w:rPr>
          <w:rFonts w:ascii="Times New Roman" w:hAnsi="Times New Roman" w:cs="Times New Roman"/>
          <w:sz w:val="24"/>
          <w:szCs w:val="24"/>
          <w:lang w:val="es-ES"/>
        </w:rPr>
        <w:t xml:space="preserve"> </w:t>
      </w:r>
    </w:p>
    <w:p w14:paraId="621B18D6" w14:textId="4237639B" w:rsidR="00FB0865" w:rsidRPr="00EC2526" w:rsidRDefault="00560971"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Entendiendo que el concepto interactividad es muy amplio y aún genera y seguirá generando dudas por la evolución d</w:t>
      </w:r>
      <w:r w:rsidR="002F549A" w:rsidRPr="00EC2526">
        <w:rPr>
          <w:rFonts w:ascii="Times New Roman" w:hAnsi="Times New Roman" w:cs="Times New Roman"/>
          <w:sz w:val="24"/>
          <w:szCs w:val="24"/>
          <w:lang w:val="es-ES"/>
        </w:rPr>
        <w:t>e este tema, con Rost</w:t>
      </w:r>
      <w:r w:rsidRPr="00EC2526">
        <w:rPr>
          <w:rFonts w:ascii="Times New Roman" w:hAnsi="Times New Roman" w:cs="Times New Roman"/>
          <w:sz w:val="24"/>
          <w:szCs w:val="24"/>
          <w:lang w:val="es-ES"/>
        </w:rPr>
        <w:t xml:space="preserve"> podemos definir que: </w:t>
      </w:r>
      <w:r w:rsidRPr="00EC2526">
        <w:rPr>
          <w:rFonts w:ascii="Times New Roman" w:hAnsi="Times New Roman" w:cs="Times New Roman"/>
          <w:i/>
          <w:sz w:val="24"/>
          <w:szCs w:val="24"/>
          <w:lang w:val="es-ES"/>
        </w:rPr>
        <w:t>“</w:t>
      </w:r>
      <w:r w:rsidRPr="00EC2526">
        <w:rPr>
          <w:rFonts w:ascii="Times New Roman" w:hAnsi="Times New Roman" w:cs="Times New Roman"/>
          <w:sz w:val="24"/>
          <w:szCs w:val="24"/>
          <w:lang w:val="es-ES"/>
        </w:rPr>
        <w:t>La interactividad es la</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capacidad gradual y variable que tiene un medio de comunicación para darle a los usuarios/lectores un mayor poder tanto en la</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selección de contenidos (interactividad selectiva) como en las capacidades de expresión y comunicación (interactividad comunicativa)</w:t>
      </w:r>
      <w:r w:rsidR="00B7185A" w:rsidRPr="00EC2526">
        <w:rPr>
          <w:rFonts w:ascii="Times New Roman" w:hAnsi="Times New Roman" w:cs="Times New Roman"/>
          <w:sz w:val="24"/>
          <w:szCs w:val="24"/>
          <w:lang w:val="es-ES"/>
        </w:rPr>
        <w:t xml:space="preserve"> </w:t>
      </w:r>
      <w:r w:rsidR="007A763D">
        <w:rPr>
          <w:rFonts w:ascii="Times New Roman" w:hAnsi="Times New Roman" w:cs="Times New Roman"/>
          <w:sz w:val="24"/>
          <w:szCs w:val="24"/>
          <w:lang w:val="es-ES"/>
        </w:rPr>
        <w:t>(Rost, 2004, p</w:t>
      </w:r>
      <w:r w:rsidR="007A763D" w:rsidRPr="00EC2526">
        <w:rPr>
          <w:rFonts w:ascii="Times New Roman" w:hAnsi="Times New Roman" w:cs="Times New Roman"/>
          <w:sz w:val="24"/>
          <w:szCs w:val="24"/>
          <w:lang w:val="es-ES"/>
        </w:rPr>
        <w:t>. 5)</w:t>
      </w:r>
      <w:r w:rsidR="00B7185A" w:rsidRPr="00EC2526">
        <w:rPr>
          <w:rFonts w:ascii="Times New Roman" w:hAnsi="Times New Roman" w:cs="Times New Roman"/>
          <w:sz w:val="24"/>
          <w:szCs w:val="24"/>
          <w:lang w:val="es-ES"/>
        </w:rPr>
        <w:t>.</w:t>
      </w:r>
      <w:r w:rsidR="00312E8A" w:rsidRPr="00EC2526">
        <w:rPr>
          <w:rFonts w:ascii="Times New Roman" w:hAnsi="Times New Roman" w:cs="Times New Roman"/>
          <w:sz w:val="24"/>
          <w:szCs w:val="24"/>
          <w:lang w:val="es-ES"/>
        </w:rPr>
        <w:t xml:space="preserve"> </w:t>
      </w:r>
    </w:p>
    <w:p w14:paraId="4494A694" w14:textId="2A370711" w:rsidR="004920FE" w:rsidRPr="00EC2526" w:rsidRDefault="00FA6A81"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w:t>
      </w:r>
      <w:r w:rsidR="002F549A" w:rsidRPr="00EC2526">
        <w:rPr>
          <w:rFonts w:ascii="Times New Roman" w:hAnsi="Times New Roman" w:cs="Times New Roman"/>
          <w:sz w:val="24"/>
          <w:szCs w:val="24"/>
          <w:lang w:val="es-ES"/>
        </w:rPr>
        <w:t>n e</w:t>
      </w:r>
      <w:r w:rsidRPr="00EC2526">
        <w:rPr>
          <w:rFonts w:ascii="Times New Roman" w:hAnsi="Times New Roman" w:cs="Times New Roman"/>
          <w:sz w:val="24"/>
          <w:szCs w:val="24"/>
          <w:lang w:val="es-ES"/>
        </w:rPr>
        <w:t xml:space="preserve">l marco digital, las nuevas </w:t>
      </w:r>
      <w:r w:rsidR="00312E8A" w:rsidRPr="00EC2526">
        <w:rPr>
          <w:rFonts w:ascii="Times New Roman" w:hAnsi="Times New Roman" w:cs="Times New Roman"/>
          <w:sz w:val="24"/>
          <w:szCs w:val="24"/>
          <w:lang w:val="es-ES"/>
        </w:rPr>
        <w:t>tecnologías</w:t>
      </w:r>
      <w:r w:rsidRPr="00EC2526">
        <w:rPr>
          <w:rFonts w:ascii="Times New Roman" w:hAnsi="Times New Roman" w:cs="Times New Roman"/>
          <w:sz w:val="24"/>
          <w:szCs w:val="24"/>
          <w:lang w:val="es-ES"/>
        </w:rPr>
        <w:t xml:space="preserve"> ha</w:t>
      </w:r>
      <w:r w:rsidR="00B00B04" w:rsidRPr="00EC2526">
        <w:rPr>
          <w:rFonts w:ascii="Times New Roman" w:hAnsi="Times New Roman" w:cs="Times New Roman"/>
          <w:sz w:val="24"/>
          <w:szCs w:val="24"/>
          <w:lang w:val="es-ES"/>
        </w:rPr>
        <w:t>n</w:t>
      </w:r>
      <w:r w:rsidR="002F549A" w:rsidRPr="00EC2526">
        <w:rPr>
          <w:rFonts w:ascii="Times New Roman" w:hAnsi="Times New Roman" w:cs="Times New Roman"/>
          <w:sz w:val="24"/>
          <w:szCs w:val="24"/>
          <w:lang w:val="es-ES"/>
        </w:rPr>
        <w:t xml:space="preserve"> creado una inmensa era</w:t>
      </w:r>
      <w:r w:rsidRPr="00EC2526">
        <w:rPr>
          <w:rFonts w:ascii="Times New Roman" w:hAnsi="Times New Roman" w:cs="Times New Roman"/>
          <w:sz w:val="24"/>
          <w:szCs w:val="24"/>
          <w:lang w:val="es-ES"/>
        </w:rPr>
        <w:t xml:space="preserve"> de cambio dentro</w:t>
      </w:r>
      <w:r w:rsidR="002F549A" w:rsidRPr="00EC2526">
        <w:rPr>
          <w:rFonts w:ascii="Times New Roman" w:hAnsi="Times New Roman" w:cs="Times New Roman"/>
          <w:sz w:val="24"/>
          <w:szCs w:val="24"/>
          <w:lang w:val="es-ES"/>
        </w:rPr>
        <w:t xml:space="preserve"> de la comunicación y, por ende,</w:t>
      </w:r>
      <w:r w:rsidRPr="00EC2526">
        <w:rPr>
          <w:rFonts w:ascii="Times New Roman" w:hAnsi="Times New Roman" w:cs="Times New Roman"/>
          <w:sz w:val="24"/>
          <w:szCs w:val="24"/>
          <w:lang w:val="es-ES"/>
        </w:rPr>
        <w:t xml:space="preserve"> del periodismo. </w:t>
      </w:r>
      <w:r w:rsidR="005C4595">
        <w:rPr>
          <w:rFonts w:ascii="Times New Roman" w:hAnsi="Times New Roman" w:cs="Times New Roman"/>
          <w:sz w:val="24"/>
          <w:szCs w:val="24"/>
          <w:lang w:val="es-ES"/>
        </w:rPr>
        <w:t>Díaz-</w:t>
      </w:r>
      <w:r w:rsidRPr="00EC2526">
        <w:rPr>
          <w:rFonts w:ascii="Times New Roman" w:hAnsi="Times New Roman" w:cs="Times New Roman"/>
          <w:sz w:val="24"/>
          <w:szCs w:val="24"/>
          <w:lang w:val="es-ES"/>
        </w:rPr>
        <w:t>Noci</w:t>
      </w:r>
      <w:r w:rsidR="005C4595">
        <w:rPr>
          <w:rFonts w:ascii="Times New Roman" w:hAnsi="Times New Roman" w:cs="Times New Roman"/>
          <w:sz w:val="24"/>
          <w:szCs w:val="24"/>
          <w:lang w:val="es-ES"/>
        </w:rPr>
        <w:t xml:space="preserve"> (2010)</w:t>
      </w:r>
      <w:r w:rsidRPr="00EC2526">
        <w:rPr>
          <w:rFonts w:ascii="Times New Roman" w:hAnsi="Times New Roman" w:cs="Times New Roman"/>
          <w:sz w:val="24"/>
          <w:szCs w:val="24"/>
          <w:lang w:val="es-ES"/>
        </w:rPr>
        <w:t xml:space="preserve"> sostiene que el </w:t>
      </w:r>
      <w:r w:rsidR="002F549A" w:rsidRPr="00EC2526">
        <w:rPr>
          <w:rFonts w:ascii="Times New Roman" w:hAnsi="Times New Roman" w:cs="Times New Roman"/>
          <w:sz w:val="24"/>
          <w:szCs w:val="24"/>
          <w:lang w:val="es-ES"/>
        </w:rPr>
        <w:t xml:space="preserve">periodismo ha aumentado </w:t>
      </w:r>
      <w:r w:rsidR="00640471" w:rsidRPr="00EC2526">
        <w:rPr>
          <w:rFonts w:ascii="Times New Roman" w:hAnsi="Times New Roman" w:cs="Times New Roman"/>
          <w:sz w:val="24"/>
          <w:szCs w:val="24"/>
          <w:lang w:val="es-ES"/>
        </w:rPr>
        <w:t>un nivel</w:t>
      </w:r>
      <w:r w:rsidR="00B00B04" w:rsidRPr="00EC2526">
        <w:rPr>
          <w:rFonts w:ascii="Times New Roman" w:hAnsi="Times New Roman" w:cs="Times New Roman"/>
          <w:sz w:val="24"/>
          <w:szCs w:val="24"/>
          <w:lang w:val="es-ES"/>
        </w:rPr>
        <w:t xml:space="preserve"> cuando hablamos del</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“periodismo parti</w:t>
      </w:r>
      <w:r w:rsidR="00486A0D" w:rsidRPr="00EC2526">
        <w:rPr>
          <w:rFonts w:ascii="Times New Roman" w:hAnsi="Times New Roman" w:cs="Times New Roman"/>
          <w:sz w:val="24"/>
          <w:szCs w:val="24"/>
          <w:lang w:val="es-ES"/>
        </w:rPr>
        <w:t>cipativo”, es decir</w:t>
      </w:r>
      <w:r w:rsidR="00640471" w:rsidRPr="00EC2526">
        <w:rPr>
          <w:rFonts w:ascii="Times New Roman" w:hAnsi="Times New Roman" w:cs="Times New Roman"/>
          <w:sz w:val="24"/>
          <w:szCs w:val="24"/>
          <w:lang w:val="es-ES"/>
        </w:rPr>
        <w:t>,</w:t>
      </w:r>
      <w:r w:rsidR="00486A0D" w:rsidRPr="00EC2526">
        <w:rPr>
          <w:rFonts w:ascii="Times New Roman" w:hAnsi="Times New Roman" w:cs="Times New Roman"/>
          <w:sz w:val="24"/>
          <w:szCs w:val="24"/>
          <w:lang w:val="es-ES"/>
        </w:rPr>
        <w:t xml:space="preserve"> de acuerdo con</w:t>
      </w:r>
      <w:r w:rsidRPr="00EC2526">
        <w:rPr>
          <w:rFonts w:ascii="Times New Roman" w:hAnsi="Times New Roman" w:cs="Times New Roman"/>
          <w:sz w:val="24"/>
          <w:szCs w:val="24"/>
          <w:lang w:val="es-ES"/>
        </w:rPr>
        <w:t xml:space="preserve"> las cualidades de las características interactivas, participativas, como las mencionadas, los medios digitales ofrecen ahora valores agregados como l</w:t>
      </w:r>
      <w:r w:rsidR="00B00B04" w:rsidRPr="00EC2526">
        <w:rPr>
          <w:rFonts w:ascii="Times New Roman" w:hAnsi="Times New Roman" w:cs="Times New Roman"/>
          <w:sz w:val="24"/>
          <w:szCs w:val="24"/>
          <w:lang w:val="es-ES"/>
        </w:rPr>
        <w:t>a participación de los usuarios, logrando</w:t>
      </w:r>
      <w:r w:rsidR="00640471" w:rsidRPr="00EC2526">
        <w:rPr>
          <w:rFonts w:ascii="Times New Roman" w:hAnsi="Times New Roman" w:cs="Times New Roman"/>
          <w:sz w:val="24"/>
          <w:szCs w:val="24"/>
          <w:lang w:val="es-ES"/>
        </w:rPr>
        <w:t>,</w:t>
      </w:r>
      <w:r w:rsidR="00B00B04" w:rsidRPr="00EC2526">
        <w:rPr>
          <w:rFonts w:ascii="Times New Roman" w:hAnsi="Times New Roman" w:cs="Times New Roman"/>
          <w:sz w:val="24"/>
          <w:szCs w:val="24"/>
          <w:lang w:val="es-ES"/>
        </w:rPr>
        <w:t xml:space="preserve"> en cierto punto</w:t>
      </w:r>
      <w:r w:rsidR="00640471" w:rsidRPr="00EC2526">
        <w:rPr>
          <w:rFonts w:ascii="Times New Roman" w:hAnsi="Times New Roman" w:cs="Times New Roman"/>
          <w:sz w:val="24"/>
          <w:szCs w:val="24"/>
          <w:lang w:val="es-ES"/>
        </w:rPr>
        <w:t>,</w:t>
      </w:r>
      <w:r w:rsidR="00B00B04" w:rsidRPr="00EC2526">
        <w:rPr>
          <w:rFonts w:ascii="Times New Roman" w:hAnsi="Times New Roman" w:cs="Times New Roman"/>
          <w:sz w:val="24"/>
          <w:szCs w:val="24"/>
          <w:lang w:val="es-ES"/>
        </w:rPr>
        <w:t xml:space="preserve"> que el periodista tenga mucho más cuidado en sus publicaciones</w:t>
      </w:r>
      <w:r w:rsidR="004920FE" w:rsidRPr="00EC2526">
        <w:rPr>
          <w:rFonts w:ascii="Times New Roman" w:hAnsi="Times New Roman" w:cs="Times New Roman"/>
          <w:sz w:val="24"/>
          <w:szCs w:val="24"/>
          <w:lang w:val="es-ES"/>
        </w:rPr>
        <w:t xml:space="preserve"> </w:t>
      </w:r>
      <w:r w:rsidR="005C4595">
        <w:rPr>
          <w:rFonts w:ascii="Times New Roman" w:hAnsi="Times New Roman" w:cs="Times New Roman"/>
          <w:sz w:val="24"/>
          <w:szCs w:val="24"/>
          <w:lang w:val="es-ES"/>
        </w:rPr>
        <w:t>(</w:t>
      </w:r>
      <w:r w:rsidR="00241D61">
        <w:rPr>
          <w:rFonts w:ascii="Times New Roman" w:hAnsi="Times New Roman" w:cs="Times New Roman"/>
          <w:sz w:val="24"/>
          <w:szCs w:val="24"/>
          <w:lang w:val="es-ES"/>
        </w:rPr>
        <w:t>p</w:t>
      </w:r>
      <w:r w:rsidR="00241D61" w:rsidRPr="00EC2526">
        <w:rPr>
          <w:rFonts w:ascii="Times New Roman" w:hAnsi="Times New Roman" w:cs="Times New Roman"/>
          <w:sz w:val="24"/>
          <w:szCs w:val="24"/>
          <w:lang w:val="es-ES"/>
        </w:rPr>
        <w:t>. 563)</w:t>
      </w:r>
      <w:r w:rsidR="00B00B04" w:rsidRPr="00EC2526">
        <w:rPr>
          <w:rFonts w:ascii="Times New Roman" w:hAnsi="Times New Roman" w:cs="Times New Roman"/>
          <w:sz w:val="24"/>
          <w:szCs w:val="24"/>
          <w:lang w:val="es-ES"/>
        </w:rPr>
        <w:t>.</w:t>
      </w:r>
      <w:r w:rsidR="005C4595">
        <w:rPr>
          <w:rFonts w:ascii="Times New Roman" w:hAnsi="Times New Roman" w:cs="Times New Roman"/>
          <w:sz w:val="24"/>
          <w:szCs w:val="24"/>
          <w:lang w:val="es-ES"/>
        </w:rPr>
        <w:t xml:space="preserve"> </w:t>
      </w:r>
    </w:p>
    <w:p w14:paraId="15C757A1" w14:textId="2926113A" w:rsidR="00996019" w:rsidRPr="00EC2526" w:rsidRDefault="00312E8A"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Díaz</w:t>
      </w:r>
      <w:r w:rsidR="00EB05E0">
        <w:rPr>
          <w:rFonts w:ascii="Times New Roman" w:hAnsi="Times New Roman" w:cs="Times New Roman"/>
          <w:sz w:val="24"/>
          <w:szCs w:val="24"/>
          <w:lang w:val="es-ES"/>
        </w:rPr>
        <w:t>-</w:t>
      </w:r>
      <w:r w:rsidR="00B00B04" w:rsidRPr="00EC2526">
        <w:rPr>
          <w:rFonts w:ascii="Times New Roman" w:hAnsi="Times New Roman" w:cs="Times New Roman"/>
          <w:sz w:val="24"/>
          <w:szCs w:val="24"/>
          <w:lang w:val="es-ES"/>
        </w:rPr>
        <w:t>Noci</w:t>
      </w:r>
      <w:r w:rsidR="00241D61">
        <w:rPr>
          <w:rFonts w:ascii="Times New Roman" w:hAnsi="Times New Roman" w:cs="Times New Roman"/>
          <w:sz w:val="24"/>
          <w:szCs w:val="24"/>
          <w:lang w:val="es-ES"/>
        </w:rPr>
        <w:t xml:space="preserve"> (2010)</w:t>
      </w:r>
      <w:r w:rsidR="00B00B04" w:rsidRPr="00EC2526">
        <w:rPr>
          <w:rFonts w:ascii="Times New Roman" w:hAnsi="Times New Roman" w:cs="Times New Roman"/>
          <w:sz w:val="24"/>
          <w:szCs w:val="24"/>
          <w:lang w:val="es-ES"/>
        </w:rPr>
        <w:t xml:space="preserve"> también </w:t>
      </w:r>
      <w:r w:rsidRPr="00EC2526">
        <w:rPr>
          <w:rFonts w:ascii="Times New Roman" w:hAnsi="Times New Roman" w:cs="Times New Roman"/>
          <w:sz w:val="24"/>
          <w:szCs w:val="24"/>
          <w:lang w:val="es-ES"/>
        </w:rPr>
        <w:t xml:space="preserve">describe </w:t>
      </w:r>
      <w:r w:rsidR="00B00B04" w:rsidRPr="00EC2526">
        <w:rPr>
          <w:rFonts w:ascii="Times New Roman" w:hAnsi="Times New Roman" w:cs="Times New Roman"/>
          <w:sz w:val="24"/>
          <w:szCs w:val="24"/>
          <w:lang w:val="es-ES"/>
        </w:rPr>
        <w:t>cómo la tecnología nos permite y no</w:t>
      </w:r>
      <w:r w:rsidR="00640471" w:rsidRPr="00EC2526">
        <w:rPr>
          <w:rFonts w:ascii="Times New Roman" w:hAnsi="Times New Roman" w:cs="Times New Roman"/>
          <w:sz w:val="24"/>
          <w:szCs w:val="24"/>
          <w:lang w:val="es-ES"/>
        </w:rPr>
        <w:t>s brinda herramientas que</w:t>
      </w:r>
      <w:r w:rsidR="00B00B04" w:rsidRPr="00EC2526">
        <w:rPr>
          <w:rFonts w:ascii="Times New Roman" w:hAnsi="Times New Roman" w:cs="Times New Roman"/>
          <w:sz w:val="24"/>
          <w:szCs w:val="24"/>
          <w:lang w:val="es-ES"/>
        </w:rPr>
        <w:t xml:space="preserve"> facilitan</w:t>
      </w:r>
      <w:r w:rsidR="00640471" w:rsidRPr="00EC2526">
        <w:rPr>
          <w:rFonts w:ascii="Times New Roman" w:hAnsi="Times New Roman" w:cs="Times New Roman"/>
          <w:sz w:val="24"/>
          <w:szCs w:val="24"/>
          <w:lang w:val="es-ES"/>
        </w:rPr>
        <w:t xml:space="preserve"> el</w:t>
      </w:r>
      <w:r w:rsidR="00B00B04" w:rsidRPr="00EC2526">
        <w:rPr>
          <w:rFonts w:ascii="Times New Roman" w:hAnsi="Times New Roman" w:cs="Times New Roman"/>
          <w:sz w:val="24"/>
          <w:szCs w:val="24"/>
          <w:lang w:val="es-ES"/>
        </w:rPr>
        <w:t xml:space="preserve"> acceso</w:t>
      </w:r>
      <w:r w:rsidR="00640471" w:rsidRPr="00EC2526">
        <w:rPr>
          <w:rFonts w:ascii="Times New Roman" w:hAnsi="Times New Roman" w:cs="Times New Roman"/>
          <w:sz w:val="24"/>
          <w:szCs w:val="24"/>
          <w:lang w:val="es-ES"/>
        </w:rPr>
        <w:t xml:space="preserve"> a la información, y explica igualmente que </w:t>
      </w:r>
      <w:r w:rsidR="00B00B04" w:rsidRPr="00EC2526">
        <w:rPr>
          <w:rFonts w:ascii="Times New Roman" w:hAnsi="Times New Roman" w:cs="Times New Roman"/>
          <w:sz w:val="24"/>
          <w:szCs w:val="24"/>
          <w:lang w:val="es-ES"/>
        </w:rPr>
        <w:t xml:space="preserve">el periodismo debe adaptarse a las plataformas de consumo </w:t>
      </w:r>
      <w:r w:rsidR="00640471" w:rsidRPr="00EC2526">
        <w:rPr>
          <w:rFonts w:ascii="Times New Roman" w:hAnsi="Times New Roman" w:cs="Times New Roman"/>
          <w:sz w:val="24"/>
          <w:szCs w:val="24"/>
          <w:lang w:val="es-ES"/>
        </w:rPr>
        <w:t>que los usuarios</w:t>
      </w:r>
      <w:r w:rsidR="00B00B04" w:rsidRPr="00EC2526">
        <w:rPr>
          <w:rFonts w:ascii="Times New Roman" w:hAnsi="Times New Roman" w:cs="Times New Roman"/>
          <w:sz w:val="24"/>
          <w:szCs w:val="24"/>
          <w:lang w:val="es-ES"/>
        </w:rPr>
        <w:t xml:space="preserve"> tienen al momento de consumir información. “La cultura de la propiedad y de la necesidad de la información llegue a un soporte físico ha dado un paso cultural del acceso”, refiriéndose a lo</w:t>
      </w:r>
      <w:r w:rsidR="00640471" w:rsidRPr="00EC2526">
        <w:rPr>
          <w:rFonts w:ascii="Times New Roman" w:hAnsi="Times New Roman" w:cs="Times New Roman"/>
          <w:sz w:val="24"/>
          <w:szCs w:val="24"/>
          <w:lang w:val="es-ES"/>
        </w:rPr>
        <w:t>s smartphones y tablets, tan indispensables hoy en día</w:t>
      </w:r>
      <w:r w:rsidR="00B00B04" w:rsidRPr="00EC2526">
        <w:rPr>
          <w:rFonts w:ascii="Times New Roman" w:hAnsi="Times New Roman" w:cs="Times New Roman"/>
          <w:sz w:val="24"/>
          <w:szCs w:val="24"/>
          <w:lang w:val="es-ES"/>
        </w:rPr>
        <w:t xml:space="preserve"> </w:t>
      </w:r>
      <w:r w:rsidR="00AF799B">
        <w:rPr>
          <w:rFonts w:ascii="Times New Roman" w:hAnsi="Times New Roman" w:cs="Times New Roman"/>
          <w:sz w:val="24"/>
          <w:szCs w:val="24"/>
          <w:lang w:val="es-ES"/>
        </w:rPr>
        <w:t>(</w:t>
      </w:r>
      <w:r w:rsidR="00241D61">
        <w:rPr>
          <w:rFonts w:ascii="Times New Roman" w:hAnsi="Times New Roman" w:cs="Times New Roman"/>
          <w:sz w:val="24"/>
          <w:szCs w:val="24"/>
          <w:lang w:val="es-ES"/>
        </w:rPr>
        <w:t>p</w:t>
      </w:r>
      <w:r w:rsidR="00241D61" w:rsidRPr="00EC2526">
        <w:rPr>
          <w:rFonts w:ascii="Times New Roman" w:hAnsi="Times New Roman" w:cs="Times New Roman"/>
          <w:sz w:val="24"/>
          <w:szCs w:val="24"/>
          <w:lang w:val="es-ES"/>
        </w:rPr>
        <w:t>. 565)</w:t>
      </w:r>
      <w:r w:rsidR="00996019" w:rsidRPr="00EC2526">
        <w:rPr>
          <w:rFonts w:ascii="Times New Roman" w:hAnsi="Times New Roman" w:cs="Times New Roman"/>
          <w:sz w:val="24"/>
          <w:szCs w:val="24"/>
          <w:lang w:val="es-ES"/>
        </w:rPr>
        <w:t>.</w:t>
      </w:r>
      <w:r w:rsidR="00F82CC7">
        <w:rPr>
          <w:rFonts w:ascii="Times New Roman" w:hAnsi="Times New Roman" w:cs="Times New Roman"/>
          <w:sz w:val="24"/>
          <w:szCs w:val="24"/>
          <w:lang w:val="es-ES"/>
        </w:rPr>
        <w:t xml:space="preserve"> </w:t>
      </w:r>
    </w:p>
    <w:p w14:paraId="1B79897E" w14:textId="15B9ECFD" w:rsidR="00B00B04" w:rsidRPr="00EC2526" w:rsidRDefault="00241D61" w:rsidP="00A068C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modo</w:t>
      </w:r>
      <w:r w:rsidR="00A824CB" w:rsidRPr="00EC2526">
        <w:rPr>
          <w:rFonts w:ascii="Times New Roman" w:hAnsi="Times New Roman" w:cs="Times New Roman"/>
          <w:sz w:val="24"/>
          <w:szCs w:val="24"/>
          <w:lang w:val="es-ES"/>
        </w:rPr>
        <w:t xml:space="preserve"> de conclusión, es importante entender cuáles son los formatos de esta nueva era de convergencia digital y comunicacional, la cual ha marcado un salto cuantitativo y cualitativo en el per</w:t>
      </w:r>
      <w:r w:rsidR="00312E8A" w:rsidRPr="00EC2526">
        <w:rPr>
          <w:rFonts w:ascii="Times New Roman" w:hAnsi="Times New Roman" w:cs="Times New Roman"/>
          <w:sz w:val="24"/>
          <w:szCs w:val="24"/>
          <w:lang w:val="es-ES"/>
        </w:rPr>
        <w:t xml:space="preserve">iodismo y en la comunicación. Ya </w:t>
      </w:r>
      <w:r w:rsidR="00A824CB" w:rsidRPr="00EC2526">
        <w:rPr>
          <w:rFonts w:ascii="Times New Roman" w:hAnsi="Times New Roman" w:cs="Times New Roman"/>
          <w:sz w:val="24"/>
          <w:szCs w:val="24"/>
          <w:lang w:val="es-ES"/>
        </w:rPr>
        <w:t>no solo hablamos de una forma de comunicar</w:t>
      </w:r>
      <w:r w:rsidR="00640471" w:rsidRPr="00EC2526">
        <w:rPr>
          <w:rFonts w:ascii="Times New Roman" w:hAnsi="Times New Roman" w:cs="Times New Roman"/>
          <w:sz w:val="24"/>
          <w:szCs w:val="24"/>
          <w:lang w:val="es-ES"/>
        </w:rPr>
        <w:t>,</w:t>
      </w:r>
      <w:r w:rsidR="00A824CB" w:rsidRPr="00EC2526">
        <w:rPr>
          <w:rFonts w:ascii="Times New Roman" w:hAnsi="Times New Roman" w:cs="Times New Roman"/>
          <w:sz w:val="24"/>
          <w:szCs w:val="24"/>
          <w:lang w:val="es-ES"/>
        </w:rPr>
        <w:t xml:space="preserve"> sino también de buscar una calidad y una excelenc</w:t>
      </w:r>
      <w:r w:rsidR="000541FC" w:rsidRPr="00EC2526">
        <w:rPr>
          <w:rFonts w:ascii="Times New Roman" w:hAnsi="Times New Roman" w:cs="Times New Roman"/>
          <w:sz w:val="24"/>
          <w:szCs w:val="24"/>
          <w:lang w:val="es-ES"/>
        </w:rPr>
        <w:t>ia que permita acoplarnos a esto</w:t>
      </w:r>
      <w:r w:rsidR="00A824CB" w:rsidRPr="00EC2526">
        <w:rPr>
          <w:rFonts w:ascii="Times New Roman" w:hAnsi="Times New Roman" w:cs="Times New Roman"/>
          <w:sz w:val="24"/>
          <w:szCs w:val="24"/>
          <w:lang w:val="es-ES"/>
        </w:rPr>
        <w:t>s nue</w:t>
      </w:r>
      <w:r w:rsidR="000702CC" w:rsidRPr="00EC2526">
        <w:rPr>
          <w:rFonts w:ascii="Times New Roman" w:hAnsi="Times New Roman" w:cs="Times New Roman"/>
          <w:sz w:val="24"/>
          <w:szCs w:val="24"/>
          <w:lang w:val="es-ES"/>
        </w:rPr>
        <w:t>vos accesos de la información i</w:t>
      </w:r>
      <w:r w:rsidR="00A824CB" w:rsidRPr="00EC2526">
        <w:rPr>
          <w:rFonts w:ascii="Times New Roman" w:hAnsi="Times New Roman" w:cs="Times New Roman"/>
          <w:sz w:val="24"/>
          <w:szCs w:val="24"/>
          <w:lang w:val="es-ES"/>
        </w:rPr>
        <w:t xml:space="preserve">ntentando siempre buscar una calidad para </w:t>
      </w:r>
      <w:r w:rsidR="00312E8A" w:rsidRPr="00EC2526">
        <w:rPr>
          <w:rFonts w:ascii="Times New Roman" w:hAnsi="Times New Roman" w:cs="Times New Roman"/>
          <w:sz w:val="24"/>
          <w:szCs w:val="24"/>
          <w:lang w:val="es-ES"/>
        </w:rPr>
        <w:t>las audiencias</w:t>
      </w:r>
      <w:r w:rsidR="00A824CB" w:rsidRPr="00EC2526">
        <w:rPr>
          <w:rFonts w:ascii="Times New Roman" w:hAnsi="Times New Roman" w:cs="Times New Roman"/>
          <w:sz w:val="24"/>
          <w:szCs w:val="24"/>
          <w:lang w:val="es-ES"/>
        </w:rPr>
        <w:t xml:space="preserve">. </w:t>
      </w:r>
    </w:p>
    <w:p w14:paraId="40878A87" w14:textId="77777777" w:rsidR="0058757E" w:rsidRDefault="0058757E" w:rsidP="00A068C4">
      <w:pPr>
        <w:pStyle w:val="Ttulo2"/>
        <w:numPr>
          <w:ilvl w:val="1"/>
          <w:numId w:val="35"/>
        </w:numPr>
        <w:spacing w:before="0" w:beforeAutospacing="0" w:after="200" w:afterAutospacing="0" w:line="360" w:lineRule="auto"/>
        <w:jc w:val="both"/>
        <w:rPr>
          <w:szCs w:val="24"/>
          <w:lang w:val="es-ES"/>
        </w:rPr>
      </w:pPr>
      <w:bookmarkStart w:id="24" w:name="_Toc452663446"/>
      <w:r>
        <w:rPr>
          <w:szCs w:val="24"/>
          <w:lang w:val="es-ES"/>
        </w:rPr>
        <w:br w:type="page"/>
      </w:r>
    </w:p>
    <w:p w14:paraId="209C5DA0" w14:textId="05E515F2" w:rsidR="00EC05BA" w:rsidRPr="00EC2526" w:rsidRDefault="00EC05BA" w:rsidP="00A068C4">
      <w:pPr>
        <w:pStyle w:val="Ttulo2"/>
        <w:numPr>
          <w:ilvl w:val="1"/>
          <w:numId w:val="35"/>
        </w:numPr>
        <w:spacing w:before="0" w:beforeAutospacing="0" w:after="200" w:afterAutospacing="0" w:line="360" w:lineRule="auto"/>
        <w:jc w:val="both"/>
        <w:rPr>
          <w:szCs w:val="24"/>
          <w:lang w:val="es-ES"/>
        </w:rPr>
      </w:pPr>
      <w:r w:rsidRPr="00EC2526">
        <w:rPr>
          <w:szCs w:val="24"/>
          <w:lang w:val="es-ES"/>
        </w:rPr>
        <w:lastRenderedPageBreak/>
        <w:t>Documentación Informativa</w:t>
      </w:r>
      <w:bookmarkEnd w:id="24"/>
    </w:p>
    <w:p w14:paraId="29C0751B" w14:textId="77183182" w:rsidR="00184C19" w:rsidRPr="00EC2526" w:rsidRDefault="00F55665"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Para contextualizar</w:t>
      </w:r>
      <w:r w:rsidR="00D31BA2"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y profundizar en los elementos que están dentro del periodismo y más específicamente el</w:t>
      </w:r>
      <w:r w:rsidR="003542C5" w:rsidRPr="00EC2526">
        <w:rPr>
          <w:rFonts w:ascii="Times New Roman" w:hAnsi="Times New Roman" w:cs="Times New Roman"/>
          <w:sz w:val="24"/>
          <w:szCs w:val="24"/>
          <w:lang w:val="es-ES"/>
        </w:rPr>
        <w:t xml:space="preserve"> periodismo digital, a continuación se conceptualizará el significado de Documentación informativa. </w:t>
      </w:r>
      <w:r w:rsidR="00184C19" w:rsidRPr="00EC2526">
        <w:rPr>
          <w:rFonts w:ascii="Times New Roman" w:hAnsi="Times New Roman" w:cs="Times New Roman"/>
          <w:sz w:val="24"/>
          <w:szCs w:val="24"/>
          <w:lang w:val="es-ES"/>
        </w:rPr>
        <w:t xml:space="preserve">“Documentación es </w:t>
      </w:r>
      <w:r w:rsidR="00486A0D" w:rsidRPr="00EC2526">
        <w:rPr>
          <w:rFonts w:ascii="Times New Roman" w:hAnsi="Times New Roman" w:cs="Times New Roman"/>
          <w:sz w:val="24"/>
          <w:szCs w:val="24"/>
          <w:lang w:val="es-ES"/>
        </w:rPr>
        <w:t xml:space="preserve">el </w:t>
      </w:r>
      <w:r w:rsidR="00184C19" w:rsidRPr="00EC2526">
        <w:rPr>
          <w:rFonts w:ascii="Times New Roman" w:hAnsi="Times New Roman" w:cs="Times New Roman"/>
          <w:sz w:val="24"/>
          <w:szCs w:val="24"/>
          <w:lang w:val="es-ES"/>
        </w:rPr>
        <w:t>conjunto de ciencias y técnicas documentales al servicio de la producción de informaciones de actualidad, el incremento de su calidad, su almacenamiento y conservación, su difusión y reutilización</w:t>
      </w:r>
      <w:r w:rsidR="00184C19" w:rsidRPr="00EC2526">
        <w:rPr>
          <w:rFonts w:ascii="Times New Roman" w:hAnsi="Times New Roman" w:cs="Times New Roman"/>
          <w:i/>
          <w:sz w:val="24"/>
          <w:szCs w:val="24"/>
          <w:lang w:val="es-ES"/>
        </w:rPr>
        <w:t>”</w:t>
      </w:r>
      <w:r w:rsidR="00184C19" w:rsidRPr="00EC2526">
        <w:rPr>
          <w:rFonts w:ascii="Times New Roman" w:hAnsi="Times New Roman" w:cs="Times New Roman"/>
          <w:sz w:val="24"/>
          <w:szCs w:val="24"/>
          <w:lang w:val="es-ES"/>
        </w:rPr>
        <w:t xml:space="preserve"> </w:t>
      </w:r>
      <w:r w:rsidR="001355C7">
        <w:rPr>
          <w:rFonts w:ascii="Times New Roman" w:hAnsi="Times New Roman" w:cs="Times New Roman"/>
          <w:sz w:val="24"/>
          <w:szCs w:val="24"/>
          <w:lang w:val="es-ES"/>
        </w:rPr>
        <w:t>(Guallar, 2011, p</w:t>
      </w:r>
      <w:r w:rsidR="001355C7" w:rsidRPr="00EC2526">
        <w:rPr>
          <w:rFonts w:ascii="Times New Roman" w:hAnsi="Times New Roman" w:cs="Times New Roman"/>
          <w:sz w:val="24"/>
          <w:szCs w:val="24"/>
          <w:lang w:val="es-ES"/>
        </w:rPr>
        <w:t>. 53)</w:t>
      </w:r>
      <w:r w:rsidR="00FE24EC" w:rsidRPr="00EC2526">
        <w:rPr>
          <w:rFonts w:ascii="Times New Roman" w:hAnsi="Times New Roman" w:cs="Times New Roman"/>
          <w:sz w:val="24"/>
          <w:szCs w:val="24"/>
          <w:lang w:val="es-ES"/>
        </w:rPr>
        <w:t>.</w:t>
      </w:r>
      <w:r w:rsidR="0058757E">
        <w:rPr>
          <w:rFonts w:ascii="Times New Roman" w:hAnsi="Times New Roman" w:cs="Times New Roman"/>
          <w:sz w:val="24"/>
          <w:szCs w:val="24"/>
          <w:lang w:val="es-ES"/>
        </w:rPr>
        <w:t xml:space="preserve"> </w:t>
      </w:r>
    </w:p>
    <w:p w14:paraId="57594634" w14:textId="7BB9BB57" w:rsidR="00184C19" w:rsidRPr="00EC2526" w:rsidRDefault="00F87E3D"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En el periodismo digital la</w:t>
      </w:r>
      <w:r w:rsidR="00312E8A" w:rsidRPr="00EC2526">
        <w:rPr>
          <w:rFonts w:ascii="Times New Roman" w:hAnsi="Times New Roman" w:cs="Times New Roman"/>
          <w:sz w:val="24"/>
          <w:szCs w:val="24"/>
          <w:lang w:val="es-ES"/>
        </w:rPr>
        <w:t xml:space="preserve"> información es abundante</w:t>
      </w:r>
      <w:r w:rsidR="00750AF0" w:rsidRPr="00EC2526">
        <w:rPr>
          <w:rFonts w:ascii="Times New Roman" w:hAnsi="Times New Roman" w:cs="Times New Roman"/>
          <w:sz w:val="24"/>
          <w:szCs w:val="24"/>
          <w:lang w:val="es-ES"/>
        </w:rPr>
        <w:t>, pero no necesariamente verdadera. De allí que l</w:t>
      </w:r>
      <w:r w:rsidRPr="00EC2526">
        <w:rPr>
          <w:rFonts w:ascii="Times New Roman" w:hAnsi="Times New Roman" w:cs="Times New Roman"/>
          <w:sz w:val="24"/>
          <w:szCs w:val="24"/>
          <w:lang w:val="es-ES"/>
        </w:rPr>
        <w:t xml:space="preserve">as fuentes en internet son una preocupación para los periodistas. </w:t>
      </w:r>
      <w:r w:rsidRPr="00EC2526">
        <w:rPr>
          <w:rFonts w:ascii="Times New Roman" w:hAnsi="Times New Roman" w:cs="Times New Roman"/>
          <w:i/>
          <w:sz w:val="24"/>
          <w:szCs w:val="24"/>
          <w:lang w:val="es-ES"/>
        </w:rPr>
        <w:t>“</w:t>
      </w:r>
      <w:r w:rsidRPr="00EC2526">
        <w:rPr>
          <w:rFonts w:ascii="Times New Roman" w:hAnsi="Times New Roman" w:cs="Times New Roman"/>
          <w:sz w:val="24"/>
          <w:szCs w:val="24"/>
          <w:lang w:val="es-ES"/>
        </w:rPr>
        <w:t>Ante esta avalancha</w:t>
      </w:r>
      <w:r w:rsidR="00323696" w:rsidRPr="00EC2526">
        <w:rPr>
          <w:rFonts w:ascii="Times New Roman" w:hAnsi="Times New Roman" w:cs="Times New Roman"/>
          <w:sz w:val="24"/>
          <w:szCs w:val="24"/>
          <w:lang w:val="es-ES"/>
        </w:rPr>
        <w:t>, el periodista debe fortalecer sus criterios de selección, de jerarquización, y de organización de fuentes y habituarse al entorno de superabundancia mediante</w:t>
      </w:r>
      <w:r w:rsidR="002D31AD" w:rsidRPr="00EC2526">
        <w:rPr>
          <w:rFonts w:ascii="Times New Roman" w:hAnsi="Times New Roman" w:cs="Times New Roman"/>
          <w:sz w:val="24"/>
          <w:szCs w:val="24"/>
          <w:lang w:val="es-ES"/>
        </w:rPr>
        <w:t xml:space="preserve"> </w:t>
      </w:r>
      <w:r w:rsidR="00323696" w:rsidRPr="00EC2526">
        <w:rPr>
          <w:rFonts w:ascii="Times New Roman" w:hAnsi="Times New Roman" w:cs="Times New Roman"/>
          <w:sz w:val="24"/>
          <w:szCs w:val="24"/>
          <w:lang w:val="es-ES"/>
        </w:rPr>
        <w:t xml:space="preserve">la búsqueda, el reconocimiento </w:t>
      </w:r>
      <w:r w:rsidR="003659A2" w:rsidRPr="00EC2526">
        <w:rPr>
          <w:rFonts w:ascii="Times New Roman" w:hAnsi="Times New Roman" w:cs="Times New Roman"/>
          <w:sz w:val="24"/>
          <w:szCs w:val="24"/>
          <w:lang w:val="es-ES"/>
        </w:rPr>
        <w:t>y el empleo de mejores recursos</w:t>
      </w:r>
      <w:r w:rsidR="00323696" w:rsidRPr="00EC2526">
        <w:rPr>
          <w:rFonts w:ascii="Times New Roman" w:hAnsi="Times New Roman" w:cs="Times New Roman"/>
          <w:i/>
          <w:sz w:val="24"/>
          <w:szCs w:val="24"/>
          <w:lang w:val="es-ES"/>
        </w:rPr>
        <w:t>”</w:t>
      </w:r>
      <w:r w:rsidR="001355C7" w:rsidRPr="00EC2526">
        <w:rPr>
          <w:rFonts w:ascii="Times New Roman" w:hAnsi="Times New Roman" w:cs="Times New Roman"/>
          <w:i/>
          <w:sz w:val="24"/>
          <w:szCs w:val="24"/>
          <w:lang w:val="es-ES"/>
        </w:rPr>
        <w:t xml:space="preserve"> </w:t>
      </w:r>
      <w:r w:rsidR="001355C7" w:rsidRPr="00EC2526">
        <w:rPr>
          <w:rFonts w:ascii="Times New Roman" w:hAnsi="Times New Roman" w:cs="Times New Roman"/>
          <w:sz w:val="24"/>
          <w:szCs w:val="24"/>
          <w:lang w:val="es-ES"/>
        </w:rPr>
        <w:t xml:space="preserve">(Rubio </w:t>
      </w:r>
      <w:r w:rsidR="001355C7">
        <w:rPr>
          <w:rFonts w:ascii="Times New Roman" w:hAnsi="Times New Roman" w:cs="Times New Roman"/>
          <w:sz w:val="24"/>
          <w:szCs w:val="24"/>
          <w:lang w:val="es-ES"/>
        </w:rPr>
        <w:t>Lacoba, 2005, p</w:t>
      </w:r>
      <w:r w:rsidR="001355C7" w:rsidRPr="00EC2526">
        <w:rPr>
          <w:rFonts w:ascii="Times New Roman" w:hAnsi="Times New Roman" w:cs="Times New Roman"/>
          <w:sz w:val="24"/>
          <w:szCs w:val="24"/>
          <w:lang w:val="es-ES"/>
        </w:rPr>
        <w:t>. 8)</w:t>
      </w:r>
      <w:r w:rsidR="003659A2" w:rsidRPr="00EC2526">
        <w:rPr>
          <w:rFonts w:ascii="Times New Roman" w:hAnsi="Times New Roman" w:cs="Times New Roman"/>
          <w:i/>
          <w:sz w:val="24"/>
          <w:szCs w:val="24"/>
          <w:lang w:val="es-ES"/>
        </w:rPr>
        <w:t xml:space="preserve">. </w:t>
      </w:r>
      <w:r w:rsidR="000702CC" w:rsidRPr="00EC2526">
        <w:rPr>
          <w:rFonts w:ascii="Times New Roman" w:hAnsi="Times New Roman" w:cs="Times New Roman"/>
          <w:sz w:val="24"/>
          <w:szCs w:val="24"/>
          <w:lang w:val="es-ES"/>
        </w:rPr>
        <w:t>L</w:t>
      </w:r>
      <w:r w:rsidR="00693B57" w:rsidRPr="00EC2526">
        <w:rPr>
          <w:rFonts w:ascii="Times New Roman" w:hAnsi="Times New Roman" w:cs="Times New Roman"/>
          <w:sz w:val="24"/>
          <w:szCs w:val="24"/>
          <w:lang w:val="es-ES"/>
        </w:rPr>
        <w:t>a abundancia q</w:t>
      </w:r>
      <w:r w:rsidR="000702CC" w:rsidRPr="00EC2526">
        <w:rPr>
          <w:rFonts w:ascii="Times New Roman" w:hAnsi="Times New Roman" w:cs="Times New Roman"/>
          <w:sz w:val="24"/>
          <w:szCs w:val="24"/>
          <w:lang w:val="es-ES"/>
        </w:rPr>
        <w:t>ue existe de información</w:t>
      </w:r>
      <w:r w:rsidR="00693B57" w:rsidRPr="00EC2526">
        <w:rPr>
          <w:rFonts w:ascii="Times New Roman" w:hAnsi="Times New Roman" w:cs="Times New Roman"/>
          <w:sz w:val="24"/>
          <w:szCs w:val="24"/>
          <w:lang w:val="es-ES"/>
        </w:rPr>
        <w:t xml:space="preserve"> </w:t>
      </w:r>
      <w:r w:rsidR="000702CC" w:rsidRPr="00EC2526">
        <w:rPr>
          <w:rFonts w:ascii="Times New Roman" w:hAnsi="Times New Roman" w:cs="Times New Roman"/>
          <w:sz w:val="24"/>
          <w:szCs w:val="24"/>
          <w:lang w:val="es-ES"/>
        </w:rPr>
        <w:t xml:space="preserve">en internet debe ser </w:t>
      </w:r>
      <w:r w:rsidR="00693B57" w:rsidRPr="00EC2526">
        <w:rPr>
          <w:rFonts w:ascii="Times New Roman" w:hAnsi="Times New Roman" w:cs="Times New Roman"/>
          <w:sz w:val="24"/>
          <w:szCs w:val="24"/>
          <w:lang w:val="es-ES"/>
        </w:rPr>
        <w:t>filtrada y seleccionada, aunque no resulta un trabajo fácil, ya que la ca</w:t>
      </w:r>
      <w:r w:rsidR="000702CC" w:rsidRPr="00EC2526">
        <w:rPr>
          <w:rFonts w:ascii="Times New Roman" w:hAnsi="Times New Roman" w:cs="Times New Roman"/>
          <w:sz w:val="24"/>
          <w:szCs w:val="24"/>
          <w:lang w:val="es-ES"/>
        </w:rPr>
        <w:t>ntidad de información es enorme, y</w:t>
      </w:r>
      <w:r w:rsidR="00693B57" w:rsidRPr="00EC2526">
        <w:rPr>
          <w:rFonts w:ascii="Times New Roman" w:hAnsi="Times New Roman" w:cs="Times New Roman"/>
          <w:sz w:val="24"/>
          <w:szCs w:val="24"/>
          <w:lang w:val="es-ES"/>
        </w:rPr>
        <w:t xml:space="preserve"> si a eso le sumamos la informaci</w:t>
      </w:r>
      <w:r w:rsidR="00D50204" w:rsidRPr="00EC2526">
        <w:rPr>
          <w:rFonts w:ascii="Times New Roman" w:hAnsi="Times New Roman" w:cs="Times New Roman"/>
          <w:sz w:val="24"/>
          <w:szCs w:val="24"/>
          <w:lang w:val="es-ES"/>
        </w:rPr>
        <w:t>ón de los medios impresos, de las revistas, de la televisión y demás medios, se convierte</w:t>
      </w:r>
      <w:r w:rsidR="00632B34" w:rsidRPr="00EC2526">
        <w:rPr>
          <w:rFonts w:ascii="Times New Roman" w:hAnsi="Times New Roman" w:cs="Times New Roman"/>
          <w:sz w:val="24"/>
          <w:szCs w:val="24"/>
          <w:lang w:val="es-ES"/>
        </w:rPr>
        <w:t xml:space="preserve"> en</w:t>
      </w:r>
      <w:r w:rsidR="00D50204" w:rsidRPr="00EC2526">
        <w:rPr>
          <w:rFonts w:ascii="Times New Roman" w:hAnsi="Times New Roman" w:cs="Times New Roman"/>
          <w:sz w:val="24"/>
          <w:szCs w:val="24"/>
          <w:lang w:val="es-ES"/>
        </w:rPr>
        <w:t xml:space="preserve"> algo </w:t>
      </w:r>
      <w:r w:rsidR="00632B34" w:rsidRPr="00EC2526">
        <w:rPr>
          <w:rFonts w:ascii="Times New Roman" w:hAnsi="Times New Roman" w:cs="Times New Roman"/>
          <w:sz w:val="24"/>
          <w:szCs w:val="24"/>
          <w:lang w:val="es-ES"/>
        </w:rPr>
        <w:t>inconmensurable</w:t>
      </w:r>
      <w:r w:rsidR="002D31AD" w:rsidRPr="00EC2526">
        <w:rPr>
          <w:rFonts w:ascii="Times New Roman" w:hAnsi="Times New Roman" w:cs="Times New Roman"/>
          <w:sz w:val="24"/>
          <w:szCs w:val="24"/>
          <w:lang w:val="es-ES"/>
        </w:rPr>
        <w:t xml:space="preserve"> </w:t>
      </w:r>
      <w:r w:rsidR="000702CC" w:rsidRPr="00EC2526">
        <w:rPr>
          <w:rFonts w:ascii="Times New Roman" w:hAnsi="Times New Roman" w:cs="Times New Roman"/>
          <w:sz w:val="24"/>
          <w:szCs w:val="24"/>
          <w:lang w:val="es-ES"/>
        </w:rPr>
        <w:t>para los periodistas,</w:t>
      </w:r>
      <w:r w:rsidR="005E3189" w:rsidRPr="00EC2526">
        <w:rPr>
          <w:rFonts w:ascii="Times New Roman" w:hAnsi="Times New Roman" w:cs="Times New Roman"/>
          <w:sz w:val="24"/>
          <w:szCs w:val="24"/>
          <w:lang w:val="es-ES"/>
        </w:rPr>
        <w:t xml:space="preserve"> además</w:t>
      </w:r>
      <w:r w:rsidR="00632B34" w:rsidRPr="00EC2526">
        <w:rPr>
          <w:rFonts w:ascii="Times New Roman" w:hAnsi="Times New Roman" w:cs="Times New Roman"/>
          <w:sz w:val="24"/>
          <w:szCs w:val="24"/>
          <w:lang w:val="es-ES"/>
        </w:rPr>
        <w:t xml:space="preserve"> de </w:t>
      </w:r>
      <w:r w:rsidR="005E3189" w:rsidRPr="00EC2526">
        <w:rPr>
          <w:rFonts w:ascii="Times New Roman" w:hAnsi="Times New Roman" w:cs="Times New Roman"/>
          <w:sz w:val="24"/>
          <w:szCs w:val="24"/>
          <w:lang w:val="es-ES"/>
        </w:rPr>
        <w:t>que necesitan mantener una actualización en la información como</w:t>
      </w:r>
      <w:r w:rsidR="00632B34" w:rsidRPr="00EC2526">
        <w:rPr>
          <w:rFonts w:ascii="Times New Roman" w:hAnsi="Times New Roman" w:cs="Times New Roman"/>
          <w:sz w:val="24"/>
          <w:szCs w:val="24"/>
          <w:lang w:val="es-ES"/>
        </w:rPr>
        <w:t xml:space="preserve"> parte de </w:t>
      </w:r>
      <w:r w:rsidR="005E3189" w:rsidRPr="00EC2526">
        <w:rPr>
          <w:rFonts w:ascii="Times New Roman" w:hAnsi="Times New Roman" w:cs="Times New Roman"/>
          <w:sz w:val="24"/>
          <w:szCs w:val="24"/>
          <w:lang w:val="es-ES"/>
        </w:rPr>
        <w:t>su labor periodística en los medios digitales</w:t>
      </w:r>
      <w:r w:rsidR="005D351C" w:rsidRPr="00EC2526">
        <w:rPr>
          <w:rFonts w:ascii="Times New Roman" w:hAnsi="Times New Roman" w:cs="Times New Roman"/>
          <w:sz w:val="24"/>
          <w:szCs w:val="24"/>
          <w:lang w:val="es-ES"/>
        </w:rPr>
        <w:t xml:space="preserve"> </w:t>
      </w:r>
      <w:r w:rsidR="001355C7">
        <w:rPr>
          <w:rFonts w:ascii="Times New Roman" w:hAnsi="Times New Roman" w:cs="Times New Roman"/>
          <w:sz w:val="24"/>
          <w:szCs w:val="24"/>
          <w:lang w:val="es-ES"/>
        </w:rPr>
        <w:t>(Rubio Lacoba, 2005, p</w:t>
      </w:r>
      <w:r w:rsidR="001355C7" w:rsidRPr="00EC2526">
        <w:rPr>
          <w:rFonts w:ascii="Times New Roman" w:hAnsi="Times New Roman" w:cs="Times New Roman"/>
          <w:sz w:val="24"/>
          <w:szCs w:val="24"/>
          <w:lang w:val="es-ES"/>
        </w:rPr>
        <w:t>. 160)</w:t>
      </w:r>
      <w:r w:rsidR="00D50204" w:rsidRPr="00EC2526">
        <w:rPr>
          <w:rFonts w:ascii="Times New Roman" w:hAnsi="Times New Roman" w:cs="Times New Roman"/>
          <w:sz w:val="24"/>
          <w:szCs w:val="24"/>
          <w:lang w:val="es-ES"/>
        </w:rPr>
        <w:t xml:space="preserve">. </w:t>
      </w:r>
    </w:p>
    <w:p w14:paraId="16E717FA" w14:textId="0D1E3613" w:rsidR="001219E9" w:rsidRPr="00EC2526" w:rsidRDefault="005E3189"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Por los motivos descritos anteriormente, el papel del documentalista resulta crucial y preponderante. </w:t>
      </w:r>
      <w:r w:rsidR="00146310" w:rsidRPr="00EC2526">
        <w:rPr>
          <w:rFonts w:ascii="Times New Roman" w:hAnsi="Times New Roman" w:cs="Times New Roman"/>
          <w:sz w:val="24"/>
          <w:szCs w:val="24"/>
          <w:lang w:val="es-ES"/>
        </w:rPr>
        <w:t xml:space="preserve">Es por ello que han debido adaptarse </w:t>
      </w:r>
      <w:r w:rsidR="000C3B35" w:rsidRPr="00EC2526">
        <w:rPr>
          <w:rFonts w:ascii="Times New Roman" w:hAnsi="Times New Roman" w:cs="Times New Roman"/>
          <w:sz w:val="24"/>
          <w:szCs w:val="24"/>
          <w:lang w:val="es-ES"/>
        </w:rPr>
        <w:t>a las circunstancias de esta muy delicada e importante labor</w:t>
      </w:r>
      <w:r w:rsidR="001219E9" w:rsidRPr="00EC2526">
        <w:rPr>
          <w:rFonts w:ascii="Times New Roman" w:hAnsi="Times New Roman" w:cs="Times New Roman"/>
          <w:sz w:val="24"/>
          <w:szCs w:val="24"/>
          <w:lang w:val="es-ES"/>
        </w:rPr>
        <w:t xml:space="preserve"> </w:t>
      </w:r>
      <w:r w:rsidR="001355C7">
        <w:rPr>
          <w:rFonts w:ascii="Times New Roman" w:hAnsi="Times New Roman" w:cs="Times New Roman"/>
          <w:sz w:val="24"/>
          <w:szCs w:val="24"/>
          <w:lang w:val="es-ES"/>
        </w:rPr>
        <w:t>(Rubio Lacoba, 2005, p</w:t>
      </w:r>
      <w:r w:rsidR="001355C7" w:rsidRPr="00EC2526">
        <w:rPr>
          <w:rFonts w:ascii="Times New Roman" w:hAnsi="Times New Roman" w:cs="Times New Roman"/>
          <w:sz w:val="24"/>
          <w:szCs w:val="24"/>
          <w:lang w:val="es-ES"/>
        </w:rPr>
        <w:t>. 161)</w:t>
      </w:r>
      <w:r w:rsidR="000C3B35" w:rsidRPr="00EC2526">
        <w:rPr>
          <w:rFonts w:ascii="Times New Roman" w:hAnsi="Times New Roman" w:cs="Times New Roman"/>
          <w:sz w:val="24"/>
          <w:szCs w:val="24"/>
          <w:lang w:val="es-ES"/>
        </w:rPr>
        <w:t xml:space="preserve">. </w:t>
      </w:r>
    </w:p>
    <w:p w14:paraId="3A8F988E" w14:textId="4124E38F" w:rsidR="00477F3C" w:rsidRPr="00EC2526" w:rsidRDefault="00477F3C"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Por otro lado</w:t>
      </w:r>
      <w:r w:rsidR="00906A25"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w:t>
      </w:r>
      <w:r w:rsidR="00DD7F63">
        <w:rPr>
          <w:rFonts w:ascii="Times New Roman" w:hAnsi="Times New Roman" w:cs="Times New Roman"/>
          <w:sz w:val="24"/>
          <w:szCs w:val="24"/>
          <w:lang w:val="es-ES"/>
        </w:rPr>
        <w:t>Guallar (2011)</w:t>
      </w:r>
      <w:r w:rsidRPr="00EC2526">
        <w:rPr>
          <w:rFonts w:ascii="Times New Roman" w:hAnsi="Times New Roman" w:cs="Times New Roman"/>
          <w:sz w:val="24"/>
          <w:szCs w:val="24"/>
          <w:lang w:val="es-ES"/>
        </w:rPr>
        <w:t xml:space="preserve"> que sostiene que observando y analizando el panorama entre los medios pequeños, medianos y grandes, </w:t>
      </w:r>
      <w:r w:rsidR="00906A25" w:rsidRPr="00EC2526">
        <w:rPr>
          <w:rFonts w:ascii="Times New Roman" w:hAnsi="Times New Roman" w:cs="Times New Roman"/>
          <w:sz w:val="24"/>
          <w:szCs w:val="24"/>
          <w:lang w:val="es-ES"/>
        </w:rPr>
        <w:t>se puede</w:t>
      </w:r>
      <w:r w:rsidRPr="00EC2526">
        <w:rPr>
          <w:rFonts w:ascii="Times New Roman" w:hAnsi="Times New Roman" w:cs="Times New Roman"/>
          <w:sz w:val="24"/>
          <w:szCs w:val="24"/>
          <w:lang w:val="es-ES"/>
        </w:rPr>
        <w:t xml:space="preserve"> conclu</w:t>
      </w:r>
      <w:r w:rsidR="000702CC" w:rsidRPr="00EC2526">
        <w:rPr>
          <w:rFonts w:ascii="Times New Roman" w:hAnsi="Times New Roman" w:cs="Times New Roman"/>
          <w:sz w:val="24"/>
          <w:szCs w:val="24"/>
          <w:lang w:val="es-ES"/>
        </w:rPr>
        <w:t>ir que no en todos</w:t>
      </w:r>
      <w:r w:rsidRPr="00EC2526">
        <w:rPr>
          <w:rFonts w:ascii="Times New Roman" w:hAnsi="Times New Roman" w:cs="Times New Roman"/>
          <w:sz w:val="24"/>
          <w:szCs w:val="24"/>
          <w:lang w:val="es-ES"/>
        </w:rPr>
        <w:t xml:space="preserve"> se manejan salas de documentales o documentalistas, sino que los propios periodistas han tenido que absorber esa función y convertirse en documentalista</w:t>
      </w:r>
      <w:r w:rsidR="00F070C3" w:rsidRPr="00EC2526">
        <w:rPr>
          <w:rFonts w:ascii="Times New Roman" w:hAnsi="Times New Roman" w:cs="Times New Roman"/>
          <w:sz w:val="24"/>
          <w:szCs w:val="24"/>
          <w:lang w:val="es-ES"/>
        </w:rPr>
        <w:t>s</w:t>
      </w:r>
      <w:r w:rsidRPr="00EC2526">
        <w:rPr>
          <w:rFonts w:ascii="Times New Roman" w:hAnsi="Times New Roman" w:cs="Times New Roman"/>
          <w:sz w:val="24"/>
          <w:szCs w:val="24"/>
          <w:lang w:val="es-ES"/>
        </w:rPr>
        <w:t xml:space="preserve">, </w:t>
      </w:r>
      <w:r w:rsidR="00F070C3" w:rsidRPr="00EC2526">
        <w:rPr>
          <w:rFonts w:ascii="Times New Roman" w:hAnsi="Times New Roman" w:cs="Times New Roman"/>
          <w:sz w:val="24"/>
          <w:szCs w:val="24"/>
          <w:lang w:val="es-ES"/>
        </w:rPr>
        <w:t>pues</w:t>
      </w:r>
      <w:r w:rsidRPr="00EC2526">
        <w:rPr>
          <w:rFonts w:ascii="Times New Roman" w:hAnsi="Times New Roman" w:cs="Times New Roman"/>
          <w:sz w:val="24"/>
          <w:szCs w:val="24"/>
          <w:lang w:val="es-ES"/>
        </w:rPr>
        <w:t xml:space="preserve"> esta función</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garantiza una publicación con alta calidad investigativa. Por esto y sumando</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la explosión de contenidos informativos en interne</w:t>
      </w:r>
      <w:r w:rsidR="00F070C3" w:rsidRPr="00EC2526">
        <w:rPr>
          <w:rFonts w:ascii="Times New Roman" w:hAnsi="Times New Roman" w:cs="Times New Roman"/>
          <w:sz w:val="24"/>
          <w:szCs w:val="24"/>
          <w:lang w:val="es-ES"/>
        </w:rPr>
        <w:t>t, los periodistas cumple</w:t>
      </w:r>
      <w:r w:rsidRPr="00EC2526">
        <w:rPr>
          <w:rFonts w:ascii="Times New Roman" w:hAnsi="Times New Roman" w:cs="Times New Roman"/>
          <w:sz w:val="24"/>
          <w:szCs w:val="24"/>
          <w:lang w:val="es-ES"/>
        </w:rPr>
        <w:t>n una funció</w:t>
      </w:r>
      <w:r w:rsidR="00F070C3" w:rsidRPr="00EC2526">
        <w:rPr>
          <w:rFonts w:ascii="Times New Roman" w:hAnsi="Times New Roman" w:cs="Times New Roman"/>
          <w:sz w:val="24"/>
          <w:szCs w:val="24"/>
          <w:lang w:val="es-ES"/>
        </w:rPr>
        <w:t>n muy importante y más completa dentro de los medios reformando así</w:t>
      </w:r>
      <w:r w:rsidRPr="00EC2526">
        <w:rPr>
          <w:rFonts w:ascii="Times New Roman" w:hAnsi="Times New Roman" w:cs="Times New Roman"/>
          <w:sz w:val="24"/>
          <w:szCs w:val="24"/>
          <w:lang w:val="es-ES"/>
        </w:rPr>
        <w:t xml:space="preserve"> el papel que cumplen los documentalistas en los medios y de la documentación en general</w:t>
      </w:r>
      <w:r w:rsidR="001219E9" w:rsidRPr="00EC2526">
        <w:rPr>
          <w:rFonts w:ascii="Times New Roman" w:hAnsi="Times New Roman" w:cs="Times New Roman"/>
          <w:sz w:val="24"/>
          <w:szCs w:val="24"/>
          <w:lang w:val="es-ES"/>
        </w:rPr>
        <w:t xml:space="preserve"> </w:t>
      </w:r>
      <w:r w:rsidR="00DD7F63">
        <w:rPr>
          <w:rFonts w:ascii="Times New Roman" w:hAnsi="Times New Roman" w:cs="Times New Roman"/>
          <w:sz w:val="24"/>
          <w:szCs w:val="24"/>
          <w:lang w:val="es-ES"/>
        </w:rPr>
        <w:t>(</w:t>
      </w:r>
      <w:r w:rsidR="001355C7">
        <w:rPr>
          <w:rFonts w:ascii="Times New Roman" w:hAnsi="Times New Roman" w:cs="Times New Roman"/>
          <w:sz w:val="24"/>
          <w:szCs w:val="24"/>
          <w:lang w:val="es-ES"/>
        </w:rPr>
        <w:t>pp</w:t>
      </w:r>
      <w:r w:rsidR="001355C7" w:rsidRPr="00EC2526">
        <w:rPr>
          <w:rFonts w:ascii="Times New Roman" w:hAnsi="Times New Roman" w:cs="Times New Roman"/>
          <w:sz w:val="24"/>
          <w:szCs w:val="24"/>
          <w:lang w:val="es-ES"/>
        </w:rPr>
        <w:t>. 53-54)</w:t>
      </w:r>
      <w:r w:rsidRPr="00EC2526">
        <w:rPr>
          <w:rFonts w:ascii="Times New Roman" w:hAnsi="Times New Roman" w:cs="Times New Roman"/>
          <w:sz w:val="24"/>
          <w:szCs w:val="24"/>
          <w:lang w:val="es-ES"/>
        </w:rPr>
        <w:t xml:space="preserve">. </w:t>
      </w:r>
    </w:p>
    <w:p w14:paraId="31DC450C" w14:textId="7D64DF38" w:rsidR="0092496D" w:rsidRPr="00EC2526" w:rsidRDefault="0092496D"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lastRenderedPageBreak/>
        <w:t>De acuerdo a las características manifestadas en el concepto dado al inicio de este tema del marco refere</w:t>
      </w:r>
      <w:r w:rsidR="00906A25" w:rsidRPr="00EC2526">
        <w:rPr>
          <w:rFonts w:ascii="Times New Roman" w:hAnsi="Times New Roman" w:cs="Times New Roman"/>
          <w:sz w:val="24"/>
          <w:szCs w:val="24"/>
          <w:lang w:val="es-ES"/>
        </w:rPr>
        <w:t xml:space="preserve">ncial, debemos entender que, a diferencia de la documentación </w:t>
      </w:r>
      <w:r w:rsidRPr="00EC2526">
        <w:rPr>
          <w:rFonts w:ascii="Times New Roman" w:hAnsi="Times New Roman" w:cs="Times New Roman"/>
          <w:sz w:val="24"/>
          <w:szCs w:val="24"/>
          <w:lang w:val="es-ES"/>
        </w:rPr>
        <w:t>y archivo en los medios tradicionales y masivos que conocemos (televisión, radio, prensa), en internet la situación se masifica y se potencializa</w:t>
      </w:r>
      <w:r w:rsidR="00F070C3"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ya que podemos evidenciar que en las hemerotecas digitales los usuarios tienen accesos a buscar informaciones de fechas pasadas</w:t>
      </w:r>
      <w:r w:rsidR="00F070C3" w:rsidRPr="00EC2526">
        <w:rPr>
          <w:rFonts w:ascii="Times New Roman" w:hAnsi="Times New Roman" w:cs="Times New Roman"/>
          <w:sz w:val="24"/>
          <w:szCs w:val="24"/>
          <w:lang w:val="es-ES"/>
        </w:rPr>
        <w:t>, por ejemplo. P</w:t>
      </w:r>
      <w:r w:rsidRPr="00EC2526">
        <w:rPr>
          <w:rFonts w:ascii="Times New Roman" w:hAnsi="Times New Roman" w:cs="Times New Roman"/>
          <w:sz w:val="24"/>
          <w:szCs w:val="24"/>
          <w:lang w:val="es-ES"/>
        </w:rPr>
        <w:t>or otro lado</w:t>
      </w:r>
      <w:r w:rsidR="00F070C3"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la contextualización de las </w:t>
      </w:r>
      <w:r w:rsidR="00F070C3" w:rsidRPr="00EC2526">
        <w:rPr>
          <w:rFonts w:ascii="Times New Roman" w:hAnsi="Times New Roman" w:cs="Times New Roman"/>
          <w:sz w:val="24"/>
          <w:szCs w:val="24"/>
          <w:lang w:val="es-ES"/>
        </w:rPr>
        <w:t>noticias de actualidad atadas a</w:t>
      </w:r>
      <w:r w:rsidRPr="00EC2526">
        <w:rPr>
          <w:rFonts w:ascii="Times New Roman" w:hAnsi="Times New Roman" w:cs="Times New Roman"/>
          <w:sz w:val="24"/>
          <w:szCs w:val="24"/>
          <w:lang w:val="es-ES"/>
        </w:rPr>
        <w:t xml:space="preserve"> enlaces de documentos de archivo o noticias relacionadas </w:t>
      </w:r>
      <w:r w:rsidR="00F070C3" w:rsidRPr="00EC2526">
        <w:rPr>
          <w:rFonts w:ascii="Times New Roman" w:hAnsi="Times New Roman" w:cs="Times New Roman"/>
          <w:sz w:val="24"/>
          <w:szCs w:val="24"/>
          <w:lang w:val="es-ES"/>
        </w:rPr>
        <w:t>y de otras fuentes externas</w:t>
      </w:r>
      <w:r w:rsidRPr="00EC2526">
        <w:rPr>
          <w:rFonts w:ascii="Times New Roman" w:hAnsi="Times New Roman" w:cs="Times New Roman"/>
          <w:sz w:val="24"/>
          <w:szCs w:val="24"/>
          <w:lang w:val="es-ES"/>
        </w:rPr>
        <w:t xml:space="preserve"> nos muestra el gran potencia</w:t>
      </w:r>
      <w:r w:rsidR="00906A25" w:rsidRPr="00EC2526">
        <w:rPr>
          <w:rFonts w:ascii="Times New Roman" w:hAnsi="Times New Roman" w:cs="Times New Roman"/>
          <w:sz w:val="24"/>
          <w:szCs w:val="24"/>
          <w:lang w:val="es-ES"/>
        </w:rPr>
        <w:t>l</w:t>
      </w:r>
      <w:r w:rsidRPr="00EC2526">
        <w:rPr>
          <w:rFonts w:ascii="Times New Roman" w:hAnsi="Times New Roman" w:cs="Times New Roman"/>
          <w:sz w:val="24"/>
          <w:szCs w:val="24"/>
          <w:lang w:val="es-ES"/>
        </w:rPr>
        <w:t xml:space="preserve"> de estos nuevos medios y nuevas plataformas hablando de la documentación informativa</w:t>
      </w:r>
      <w:r w:rsidR="001219E9" w:rsidRPr="00EC2526">
        <w:rPr>
          <w:rFonts w:ascii="Times New Roman" w:hAnsi="Times New Roman" w:cs="Times New Roman"/>
          <w:sz w:val="24"/>
          <w:szCs w:val="24"/>
          <w:lang w:val="es-ES"/>
        </w:rPr>
        <w:t xml:space="preserve"> </w:t>
      </w:r>
      <w:r w:rsidR="00E16857">
        <w:rPr>
          <w:rFonts w:ascii="Times New Roman" w:hAnsi="Times New Roman" w:cs="Times New Roman"/>
          <w:sz w:val="24"/>
          <w:szCs w:val="24"/>
          <w:lang w:val="es-ES"/>
        </w:rPr>
        <w:t>(Guallar, 2011, p</w:t>
      </w:r>
      <w:r w:rsidR="00E16857" w:rsidRPr="00EC2526">
        <w:rPr>
          <w:rFonts w:ascii="Times New Roman" w:hAnsi="Times New Roman" w:cs="Times New Roman"/>
          <w:sz w:val="24"/>
          <w:szCs w:val="24"/>
          <w:lang w:val="es-ES"/>
        </w:rPr>
        <w:t>. 54)</w:t>
      </w:r>
      <w:r w:rsidRPr="00EC2526">
        <w:rPr>
          <w:rFonts w:ascii="Times New Roman" w:hAnsi="Times New Roman" w:cs="Times New Roman"/>
          <w:sz w:val="24"/>
          <w:szCs w:val="24"/>
          <w:lang w:val="es-ES"/>
        </w:rPr>
        <w:t xml:space="preserve">. </w:t>
      </w:r>
    </w:p>
    <w:p w14:paraId="6A519F72" w14:textId="77777777" w:rsidR="0079628F" w:rsidRPr="00EC2526" w:rsidRDefault="0079628F"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Como hemos podido visualizar y analizar, es necesario interpretar que </w:t>
      </w:r>
      <w:r w:rsidR="00906A25" w:rsidRPr="00EC2526">
        <w:rPr>
          <w:rFonts w:ascii="Times New Roman" w:hAnsi="Times New Roman" w:cs="Times New Roman"/>
          <w:sz w:val="24"/>
          <w:szCs w:val="24"/>
          <w:lang w:val="es-ES"/>
        </w:rPr>
        <w:t>la</w:t>
      </w:r>
      <w:r w:rsidRPr="00EC2526">
        <w:rPr>
          <w:rFonts w:ascii="Times New Roman" w:hAnsi="Times New Roman" w:cs="Times New Roman"/>
          <w:sz w:val="24"/>
          <w:szCs w:val="24"/>
          <w:lang w:val="es-ES"/>
        </w:rPr>
        <w:t xml:space="preserve"> </w:t>
      </w:r>
      <w:r w:rsidR="00896BFF" w:rsidRPr="00EC2526">
        <w:rPr>
          <w:rFonts w:ascii="Times New Roman" w:hAnsi="Times New Roman" w:cs="Times New Roman"/>
          <w:sz w:val="24"/>
          <w:szCs w:val="24"/>
          <w:lang w:val="es-ES"/>
        </w:rPr>
        <w:t>labor del d</w:t>
      </w:r>
      <w:r w:rsidR="00F070C3" w:rsidRPr="00EC2526">
        <w:rPr>
          <w:rFonts w:ascii="Times New Roman" w:hAnsi="Times New Roman" w:cs="Times New Roman"/>
          <w:sz w:val="24"/>
          <w:szCs w:val="24"/>
          <w:lang w:val="es-ES"/>
        </w:rPr>
        <w:t>ocumentalista es muy importante:</w:t>
      </w:r>
      <w:r w:rsidR="00896BFF" w:rsidRPr="00EC2526">
        <w:rPr>
          <w:rFonts w:ascii="Times New Roman" w:hAnsi="Times New Roman" w:cs="Times New Roman"/>
          <w:sz w:val="24"/>
          <w:szCs w:val="24"/>
          <w:lang w:val="es-ES"/>
        </w:rPr>
        <w:t xml:space="preserve"> gestionar, emplear y adaptarse al internet genera siempre sensaciones nuevas dentro del personal de los medios de comunicación y es por ello que las capac</w:t>
      </w:r>
      <w:r w:rsidR="00F070C3" w:rsidRPr="00EC2526">
        <w:rPr>
          <w:rFonts w:ascii="Times New Roman" w:hAnsi="Times New Roman" w:cs="Times New Roman"/>
          <w:sz w:val="24"/>
          <w:szCs w:val="24"/>
          <w:lang w:val="es-ES"/>
        </w:rPr>
        <w:t>itaciones deben ser periódicas.</w:t>
      </w:r>
      <w:r w:rsidR="00906A25" w:rsidRPr="00EC2526">
        <w:rPr>
          <w:rFonts w:ascii="Times New Roman" w:hAnsi="Times New Roman" w:cs="Times New Roman"/>
          <w:sz w:val="24"/>
          <w:szCs w:val="24"/>
          <w:lang w:val="es-ES"/>
        </w:rPr>
        <w:t xml:space="preserve"> </w:t>
      </w:r>
      <w:r w:rsidR="00F070C3" w:rsidRPr="00EC2526">
        <w:rPr>
          <w:rFonts w:ascii="Times New Roman" w:hAnsi="Times New Roman" w:cs="Times New Roman"/>
          <w:sz w:val="24"/>
          <w:szCs w:val="24"/>
          <w:lang w:val="es-ES"/>
        </w:rPr>
        <w:t>Acerca</w:t>
      </w:r>
      <w:r w:rsidR="00906A25" w:rsidRPr="00EC2526">
        <w:rPr>
          <w:rFonts w:ascii="Times New Roman" w:hAnsi="Times New Roman" w:cs="Times New Roman"/>
          <w:sz w:val="24"/>
          <w:szCs w:val="24"/>
          <w:lang w:val="es-ES"/>
        </w:rPr>
        <w:t xml:space="preserve"> del nuevo rol</w:t>
      </w:r>
      <w:r w:rsidRPr="00EC2526">
        <w:rPr>
          <w:rFonts w:ascii="Times New Roman" w:hAnsi="Times New Roman" w:cs="Times New Roman"/>
          <w:sz w:val="24"/>
          <w:szCs w:val="24"/>
          <w:lang w:val="es-ES"/>
        </w:rPr>
        <w:t xml:space="preserve"> que poseen los periodistas</w:t>
      </w:r>
      <w:r w:rsidR="00F070C3"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es importante</w:t>
      </w:r>
      <w:r w:rsidR="00F070C3" w:rsidRPr="00EC2526">
        <w:rPr>
          <w:rFonts w:ascii="Times New Roman" w:hAnsi="Times New Roman" w:cs="Times New Roman"/>
          <w:sz w:val="24"/>
          <w:szCs w:val="24"/>
          <w:lang w:val="es-ES"/>
        </w:rPr>
        <w:t xml:space="preserve"> y necesario </w:t>
      </w:r>
      <w:r w:rsidRPr="00EC2526">
        <w:rPr>
          <w:rFonts w:ascii="Times New Roman" w:hAnsi="Times New Roman" w:cs="Times New Roman"/>
          <w:sz w:val="24"/>
          <w:szCs w:val="24"/>
          <w:lang w:val="es-ES"/>
        </w:rPr>
        <w:t>que la labor periodística sea muy profesional y actualizada.</w:t>
      </w:r>
      <w:r w:rsidR="00906A25" w:rsidRPr="00EC2526">
        <w:rPr>
          <w:rFonts w:ascii="Times New Roman" w:hAnsi="Times New Roman" w:cs="Times New Roman"/>
          <w:sz w:val="24"/>
          <w:szCs w:val="24"/>
          <w:lang w:val="es-ES"/>
        </w:rPr>
        <w:t xml:space="preserve"> </w:t>
      </w:r>
    </w:p>
    <w:p w14:paraId="585EBA32" w14:textId="77777777" w:rsidR="00C832FE" w:rsidRPr="00EC2526" w:rsidRDefault="00896BFF"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El mundo </w:t>
      </w:r>
      <w:r w:rsidR="006E018E" w:rsidRPr="00EC2526">
        <w:rPr>
          <w:rFonts w:ascii="Times New Roman" w:hAnsi="Times New Roman" w:cs="Times New Roman"/>
          <w:sz w:val="24"/>
          <w:szCs w:val="24"/>
          <w:lang w:val="es-ES"/>
        </w:rPr>
        <w:t>de internet</w:t>
      </w:r>
      <w:r w:rsidRPr="00EC2526">
        <w:rPr>
          <w:rFonts w:ascii="Times New Roman" w:hAnsi="Times New Roman" w:cs="Times New Roman"/>
          <w:sz w:val="24"/>
          <w:szCs w:val="24"/>
          <w:lang w:val="es-ES"/>
        </w:rPr>
        <w:t>, más el avance de la tecnología</w:t>
      </w:r>
      <w:r w:rsidR="00CA38C2"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deben ser tratado</w:t>
      </w:r>
      <w:r w:rsidR="00CA38C2" w:rsidRPr="00EC2526">
        <w:rPr>
          <w:rFonts w:ascii="Times New Roman" w:hAnsi="Times New Roman" w:cs="Times New Roman"/>
          <w:sz w:val="24"/>
          <w:szCs w:val="24"/>
          <w:lang w:val="es-ES"/>
        </w:rPr>
        <w:t>s</w:t>
      </w:r>
      <w:r w:rsidRPr="00EC2526">
        <w:rPr>
          <w:rFonts w:ascii="Times New Roman" w:hAnsi="Times New Roman" w:cs="Times New Roman"/>
          <w:sz w:val="24"/>
          <w:szCs w:val="24"/>
          <w:lang w:val="es-ES"/>
        </w:rPr>
        <w:t xml:space="preserve"> con una delicadeza tal</w:t>
      </w:r>
      <w:r w:rsidR="00CA38C2"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que siempre sea un aporte positivo para la sociedad. La cantidad de información que se maneja es in</w:t>
      </w:r>
      <w:r w:rsidR="005F62FE" w:rsidRPr="00EC2526">
        <w:rPr>
          <w:rFonts w:ascii="Times New Roman" w:hAnsi="Times New Roman" w:cs="Times New Roman"/>
          <w:sz w:val="24"/>
          <w:szCs w:val="24"/>
          <w:lang w:val="es-ES"/>
        </w:rPr>
        <w:t>con</w:t>
      </w:r>
      <w:r w:rsidRPr="00EC2526">
        <w:rPr>
          <w:rFonts w:ascii="Times New Roman" w:hAnsi="Times New Roman" w:cs="Times New Roman"/>
          <w:sz w:val="24"/>
          <w:szCs w:val="24"/>
          <w:lang w:val="es-ES"/>
        </w:rPr>
        <w:t>mensurable, por lo que la documentación usada para las notas periodísticas debe ser contrastada, tratada, filtrada con las fuentes apropiadas, oficiales, y de esa manera generar un contraste significativo para poder publicar en estos nuevos medios.</w:t>
      </w:r>
      <w:r w:rsidR="002D31AD" w:rsidRPr="00EC2526">
        <w:rPr>
          <w:rFonts w:ascii="Times New Roman" w:hAnsi="Times New Roman" w:cs="Times New Roman"/>
          <w:sz w:val="24"/>
          <w:szCs w:val="24"/>
          <w:lang w:val="es-ES"/>
        </w:rPr>
        <w:t xml:space="preserve"> </w:t>
      </w:r>
    </w:p>
    <w:p w14:paraId="0E6F5753" w14:textId="77777777" w:rsidR="00765BAF" w:rsidRDefault="00765BAF" w:rsidP="00A068C4">
      <w:pPr>
        <w:pStyle w:val="Ttulo2"/>
        <w:numPr>
          <w:ilvl w:val="1"/>
          <w:numId w:val="35"/>
        </w:numPr>
        <w:spacing w:before="0" w:beforeAutospacing="0" w:after="200" w:afterAutospacing="0" w:line="360" w:lineRule="auto"/>
        <w:jc w:val="both"/>
        <w:rPr>
          <w:szCs w:val="24"/>
          <w:lang w:val="es-ES"/>
        </w:rPr>
      </w:pPr>
      <w:bookmarkStart w:id="25" w:name="_Toc452663447"/>
      <w:r w:rsidRPr="00EC2526">
        <w:rPr>
          <w:szCs w:val="24"/>
          <w:lang w:val="es-ES"/>
        </w:rPr>
        <w:t>Fuentes Informativas</w:t>
      </w:r>
      <w:bookmarkEnd w:id="25"/>
    </w:p>
    <w:p w14:paraId="6075B45C" w14:textId="33776B3B" w:rsidR="00B05A62" w:rsidRDefault="004D3FCE" w:rsidP="00A068C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Según </w:t>
      </w:r>
      <w:r w:rsidR="00B05A62" w:rsidRPr="00EC2526">
        <w:rPr>
          <w:rFonts w:ascii="Times New Roman" w:hAnsi="Times New Roman" w:cs="Times New Roman"/>
          <w:sz w:val="24"/>
          <w:szCs w:val="24"/>
          <w:lang w:val="es-ES"/>
        </w:rPr>
        <w:t>He</w:t>
      </w:r>
      <w:r w:rsidR="003471F7" w:rsidRPr="00EC2526">
        <w:rPr>
          <w:rFonts w:ascii="Times New Roman" w:hAnsi="Times New Roman" w:cs="Times New Roman"/>
          <w:sz w:val="24"/>
          <w:szCs w:val="24"/>
          <w:lang w:val="es-ES"/>
        </w:rPr>
        <w:t>r</w:t>
      </w:r>
      <w:r w:rsidR="00B05A62" w:rsidRPr="00EC2526">
        <w:rPr>
          <w:rFonts w:ascii="Times New Roman" w:hAnsi="Times New Roman" w:cs="Times New Roman"/>
          <w:sz w:val="24"/>
          <w:szCs w:val="24"/>
          <w:lang w:val="es-ES"/>
        </w:rPr>
        <w:t>bert Gans</w:t>
      </w:r>
      <w:r w:rsidR="00E16857">
        <w:rPr>
          <w:rFonts w:ascii="Times New Roman" w:hAnsi="Times New Roman" w:cs="Times New Roman"/>
          <w:sz w:val="24"/>
          <w:szCs w:val="24"/>
          <w:lang w:val="es-ES"/>
        </w:rPr>
        <w:t xml:space="preserve"> citado por Canavilhas &amp; Ivars</w:t>
      </w:r>
      <w:r w:rsidR="003C1B89">
        <w:rPr>
          <w:rFonts w:ascii="Times New Roman" w:hAnsi="Times New Roman" w:cs="Times New Roman"/>
          <w:sz w:val="24"/>
          <w:szCs w:val="24"/>
          <w:lang w:val="es-ES"/>
        </w:rPr>
        <w:t>-Nicolás</w:t>
      </w:r>
      <w:r w:rsidR="00E16857">
        <w:rPr>
          <w:rFonts w:ascii="Times New Roman" w:hAnsi="Times New Roman" w:cs="Times New Roman"/>
          <w:sz w:val="24"/>
          <w:szCs w:val="24"/>
          <w:lang w:val="es-ES"/>
        </w:rPr>
        <w:t xml:space="preserve"> (2012)</w:t>
      </w:r>
      <w:r w:rsidR="003471F7" w:rsidRPr="00EC2526">
        <w:rPr>
          <w:rFonts w:ascii="Times New Roman" w:hAnsi="Times New Roman" w:cs="Times New Roman"/>
          <w:sz w:val="24"/>
          <w:szCs w:val="24"/>
          <w:lang w:val="es-ES"/>
        </w:rPr>
        <w:t>,</w:t>
      </w:r>
      <w:r w:rsidR="009D6F20">
        <w:rPr>
          <w:rFonts w:ascii="Times New Roman" w:hAnsi="Times New Roman" w:cs="Times New Roman"/>
          <w:sz w:val="24"/>
          <w:szCs w:val="24"/>
          <w:lang w:val="es-ES"/>
        </w:rPr>
        <w:t xml:space="preserve"> </w:t>
      </w:r>
      <w:r w:rsidR="00B05A62" w:rsidRPr="00EC2526">
        <w:rPr>
          <w:rFonts w:ascii="Times New Roman" w:hAnsi="Times New Roman" w:cs="Times New Roman"/>
          <w:sz w:val="24"/>
          <w:szCs w:val="24"/>
          <w:lang w:val="es-ES"/>
        </w:rPr>
        <w:t xml:space="preserve">fuentes son: </w:t>
      </w:r>
      <w:r w:rsidR="003471F7" w:rsidRPr="00EC2526">
        <w:rPr>
          <w:rFonts w:ascii="Times New Roman" w:hAnsi="Times New Roman" w:cs="Times New Roman"/>
          <w:sz w:val="24"/>
          <w:szCs w:val="24"/>
          <w:lang w:val="es-ES"/>
        </w:rPr>
        <w:t>“</w:t>
      </w:r>
      <w:r w:rsidR="00B05A62" w:rsidRPr="00EC2526">
        <w:rPr>
          <w:rFonts w:ascii="Times New Roman" w:hAnsi="Times New Roman" w:cs="Times New Roman"/>
          <w:sz w:val="24"/>
          <w:szCs w:val="24"/>
          <w:lang w:val="es-ES"/>
        </w:rPr>
        <w:t>los actores que los periodistas observan o entrevistan, incluidos los entrevistados que hablan por los medios o que son citados en artículos de revista, y también los que sólo suministran información de antecedentes o sugieren temas o narraciones.</w:t>
      </w:r>
      <w:r w:rsidR="003471F7" w:rsidRPr="00EC2526">
        <w:rPr>
          <w:rFonts w:ascii="Times New Roman" w:hAnsi="Times New Roman" w:cs="Times New Roman"/>
          <w:sz w:val="24"/>
          <w:szCs w:val="24"/>
          <w:lang w:val="es-ES"/>
        </w:rPr>
        <w:t>”</w:t>
      </w:r>
      <w:r w:rsidR="00B05A62" w:rsidRPr="00EC2526">
        <w:rPr>
          <w:rFonts w:ascii="Times New Roman" w:hAnsi="Times New Roman" w:cs="Times New Roman"/>
          <w:sz w:val="24"/>
          <w:szCs w:val="24"/>
          <w:lang w:val="es-ES"/>
        </w:rPr>
        <w:t xml:space="preserve"> Hay que entender este conce</w:t>
      </w:r>
      <w:r w:rsidR="00906A25" w:rsidRPr="00EC2526">
        <w:rPr>
          <w:rFonts w:ascii="Times New Roman" w:hAnsi="Times New Roman" w:cs="Times New Roman"/>
          <w:sz w:val="24"/>
          <w:szCs w:val="24"/>
          <w:lang w:val="es-ES"/>
        </w:rPr>
        <w:t>pto y diferenciarlo de acuerdo con</w:t>
      </w:r>
      <w:r w:rsidR="00B05A62" w:rsidRPr="00EC2526">
        <w:rPr>
          <w:rFonts w:ascii="Times New Roman" w:hAnsi="Times New Roman" w:cs="Times New Roman"/>
          <w:sz w:val="24"/>
          <w:szCs w:val="24"/>
          <w:lang w:val="es-ES"/>
        </w:rPr>
        <w:t xml:space="preserve"> los </w:t>
      </w:r>
      <w:r w:rsidR="003471F7" w:rsidRPr="00EC2526">
        <w:rPr>
          <w:rFonts w:ascii="Times New Roman" w:hAnsi="Times New Roman" w:cs="Times New Roman"/>
          <w:sz w:val="24"/>
          <w:szCs w:val="24"/>
          <w:lang w:val="es-ES"/>
        </w:rPr>
        <w:t>componentes del mismo; los</w:t>
      </w:r>
      <w:r w:rsidR="00B05A62" w:rsidRPr="00EC2526">
        <w:rPr>
          <w:rFonts w:ascii="Times New Roman" w:hAnsi="Times New Roman" w:cs="Times New Roman"/>
          <w:sz w:val="24"/>
          <w:szCs w:val="24"/>
          <w:lang w:val="es-ES"/>
        </w:rPr>
        <w:t xml:space="preserve"> actores</w:t>
      </w:r>
      <w:r w:rsidR="003471F7" w:rsidRPr="00EC2526">
        <w:rPr>
          <w:rFonts w:ascii="Times New Roman" w:hAnsi="Times New Roman" w:cs="Times New Roman"/>
          <w:sz w:val="24"/>
          <w:szCs w:val="24"/>
          <w:lang w:val="es-ES"/>
        </w:rPr>
        <w:t>,</w:t>
      </w:r>
      <w:r w:rsidR="00B05A62" w:rsidRPr="00EC2526">
        <w:rPr>
          <w:rFonts w:ascii="Times New Roman" w:hAnsi="Times New Roman" w:cs="Times New Roman"/>
          <w:sz w:val="24"/>
          <w:szCs w:val="24"/>
          <w:lang w:val="es-ES"/>
        </w:rPr>
        <w:t xml:space="preserve"> se pu</w:t>
      </w:r>
      <w:r w:rsidR="003471F7" w:rsidRPr="00EC2526">
        <w:rPr>
          <w:rFonts w:ascii="Times New Roman" w:hAnsi="Times New Roman" w:cs="Times New Roman"/>
          <w:sz w:val="24"/>
          <w:szCs w:val="24"/>
          <w:lang w:val="es-ES"/>
        </w:rPr>
        <w:t>ede decir,</w:t>
      </w:r>
      <w:r w:rsidR="00B05A62" w:rsidRPr="00EC2526">
        <w:rPr>
          <w:rFonts w:ascii="Times New Roman" w:hAnsi="Times New Roman" w:cs="Times New Roman"/>
          <w:sz w:val="24"/>
          <w:szCs w:val="24"/>
          <w:lang w:val="es-ES"/>
        </w:rPr>
        <w:t xml:space="preserve"> son </w:t>
      </w:r>
      <w:r w:rsidR="00786F67" w:rsidRPr="00EC2526">
        <w:rPr>
          <w:rFonts w:ascii="Times New Roman" w:hAnsi="Times New Roman" w:cs="Times New Roman"/>
          <w:sz w:val="24"/>
          <w:szCs w:val="24"/>
          <w:lang w:val="es-ES"/>
        </w:rPr>
        <w:t>las</w:t>
      </w:r>
      <w:r w:rsidR="002D31AD" w:rsidRPr="00EC2526">
        <w:rPr>
          <w:rFonts w:ascii="Times New Roman" w:hAnsi="Times New Roman" w:cs="Times New Roman"/>
          <w:sz w:val="24"/>
          <w:szCs w:val="24"/>
          <w:lang w:val="es-ES"/>
        </w:rPr>
        <w:t xml:space="preserve"> </w:t>
      </w:r>
      <w:r w:rsidR="003471F7" w:rsidRPr="00EC2526">
        <w:rPr>
          <w:rFonts w:ascii="Times New Roman" w:hAnsi="Times New Roman" w:cs="Times New Roman"/>
          <w:sz w:val="24"/>
          <w:szCs w:val="24"/>
          <w:lang w:val="es-ES"/>
        </w:rPr>
        <w:t>fuentes oficiales o</w:t>
      </w:r>
      <w:r w:rsidR="00B05A62" w:rsidRPr="00EC2526">
        <w:rPr>
          <w:rFonts w:ascii="Times New Roman" w:hAnsi="Times New Roman" w:cs="Times New Roman"/>
          <w:sz w:val="24"/>
          <w:szCs w:val="24"/>
          <w:lang w:val="es-ES"/>
        </w:rPr>
        <w:t xml:space="preserve"> no oficiales, de acuer</w:t>
      </w:r>
      <w:r w:rsidR="00786F67" w:rsidRPr="00EC2526">
        <w:rPr>
          <w:rFonts w:ascii="Times New Roman" w:hAnsi="Times New Roman" w:cs="Times New Roman"/>
          <w:sz w:val="24"/>
          <w:szCs w:val="24"/>
          <w:lang w:val="es-ES"/>
        </w:rPr>
        <w:t>do a la relevancia de la fuente y del</w:t>
      </w:r>
      <w:r w:rsidR="00B05A62" w:rsidRPr="00EC2526">
        <w:rPr>
          <w:rFonts w:ascii="Times New Roman" w:hAnsi="Times New Roman" w:cs="Times New Roman"/>
          <w:sz w:val="24"/>
          <w:szCs w:val="24"/>
          <w:lang w:val="es-ES"/>
        </w:rPr>
        <w:t xml:space="preserve"> papel que cumple dentro de la noticia</w:t>
      </w:r>
      <w:r w:rsidR="00C44B53">
        <w:rPr>
          <w:rFonts w:ascii="Times New Roman" w:hAnsi="Times New Roman" w:cs="Times New Roman"/>
          <w:sz w:val="24"/>
          <w:szCs w:val="24"/>
          <w:lang w:val="es-ES"/>
        </w:rPr>
        <w:t>;</w:t>
      </w:r>
      <w:r w:rsidR="0058757E">
        <w:rPr>
          <w:rFonts w:ascii="Times New Roman" w:hAnsi="Times New Roman" w:cs="Times New Roman"/>
          <w:sz w:val="24"/>
          <w:szCs w:val="24"/>
          <w:lang w:val="es-ES"/>
        </w:rPr>
        <w:t xml:space="preserve"> </w:t>
      </w:r>
      <w:r w:rsidR="00C44B53">
        <w:rPr>
          <w:rFonts w:ascii="Times New Roman" w:hAnsi="Times New Roman" w:cs="Times New Roman"/>
          <w:sz w:val="24"/>
          <w:szCs w:val="24"/>
          <w:lang w:val="es-ES"/>
        </w:rPr>
        <w:t>otro</w:t>
      </w:r>
      <w:r w:rsidR="00B05A62" w:rsidRPr="00EC2526">
        <w:rPr>
          <w:rFonts w:ascii="Times New Roman" w:hAnsi="Times New Roman" w:cs="Times New Roman"/>
          <w:sz w:val="24"/>
          <w:szCs w:val="24"/>
          <w:lang w:val="es-ES"/>
        </w:rPr>
        <w:t xml:space="preserve"> criterio</w:t>
      </w:r>
      <w:r w:rsidR="00C44B53">
        <w:rPr>
          <w:rFonts w:ascii="Times New Roman" w:hAnsi="Times New Roman" w:cs="Times New Roman"/>
          <w:sz w:val="24"/>
          <w:szCs w:val="24"/>
          <w:lang w:val="es-ES"/>
        </w:rPr>
        <w:t xml:space="preserve"> en función a fuentes son las fuentes principales, que son las que sustentan la información y fuentes secundarias que permiten desarrollar aspectos secundarios o dar una mayor </w:t>
      </w:r>
      <w:r w:rsidR="00C44B53">
        <w:rPr>
          <w:rFonts w:ascii="Times New Roman" w:hAnsi="Times New Roman" w:cs="Times New Roman"/>
          <w:sz w:val="24"/>
          <w:szCs w:val="24"/>
          <w:lang w:val="es-ES"/>
        </w:rPr>
        <w:lastRenderedPageBreak/>
        <w:t>retórica a la información. Adicional a esto, la migración a internet ha generado que estos criterios de fuente tengan cambios conceptuales en varios medios y autores</w:t>
      </w:r>
      <w:r w:rsidR="00786F67" w:rsidRPr="00EC2526">
        <w:rPr>
          <w:rFonts w:ascii="Times New Roman" w:hAnsi="Times New Roman" w:cs="Times New Roman"/>
          <w:sz w:val="24"/>
          <w:szCs w:val="24"/>
          <w:lang w:val="es-ES"/>
        </w:rPr>
        <w:t xml:space="preserve"> </w:t>
      </w:r>
      <w:r w:rsidR="00FB7059">
        <w:rPr>
          <w:rFonts w:ascii="Times New Roman" w:hAnsi="Times New Roman" w:cs="Times New Roman"/>
          <w:noProof/>
          <w:sz w:val="24"/>
          <w:szCs w:val="24"/>
          <w:lang w:val="es-ES"/>
        </w:rPr>
        <w:t>(</w:t>
      </w:r>
      <w:r w:rsidR="003C1B89">
        <w:rPr>
          <w:rFonts w:ascii="Times New Roman" w:hAnsi="Times New Roman" w:cs="Times New Roman"/>
          <w:noProof/>
          <w:sz w:val="24"/>
          <w:szCs w:val="24"/>
          <w:lang w:val="es-ES"/>
        </w:rPr>
        <w:t xml:space="preserve"> p</w:t>
      </w:r>
      <w:r w:rsidR="003C1B89" w:rsidRPr="001B6A0A">
        <w:rPr>
          <w:rFonts w:ascii="Times New Roman" w:hAnsi="Times New Roman" w:cs="Times New Roman"/>
          <w:noProof/>
          <w:sz w:val="24"/>
          <w:szCs w:val="24"/>
          <w:lang w:val="es-ES"/>
        </w:rPr>
        <w:t>. 64)</w:t>
      </w:r>
      <w:r w:rsidR="00C23467" w:rsidRPr="00EC2526">
        <w:rPr>
          <w:rFonts w:ascii="Times New Roman" w:hAnsi="Times New Roman" w:cs="Times New Roman"/>
          <w:sz w:val="24"/>
          <w:szCs w:val="24"/>
          <w:lang w:val="es-ES"/>
        </w:rPr>
        <w:t xml:space="preserve">. </w:t>
      </w:r>
    </w:p>
    <w:p w14:paraId="2518C1FE" w14:textId="6DA69E55" w:rsidR="004D3FCE" w:rsidRPr="004D3FCE" w:rsidRDefault="004D3FCE" w:rsidP="004D3FCE">
      <w:pPr>
        <w:pStyle w:val="Ttulo2"/>
        <w:spacing w:before="0" w:beforeAutospacing="0" w:after="200" w:afterAutospacing="0" w:line="360" w:lineRule="auto"/>
        <w:jc w:val="both"/>
        <w:rPr>
          <w:b w:val="0"/>
          <w:szCs w:val="24"/>
          <w:lang w:val="es-ES"/>
        </w:rPr>
      </w:pPr>
      <w:r>
        <w:rPr>
          <w:b w:val="0"/>
          <w:szCs w:val="24"/>
          <w:lang w:val="es-ES"/>
        </w:rPr>
        <w:t xml:space="preserve">Consolidando conceptos de distintos autores, Ruiz &amp; Albertini (2008) entienden que las fuentes son “… aquel canal-persona o institución- que proporciona datos sustanciales o complementarios- al ser testigo directo o indirecto- para poder confeccionar noticias, reportajes…” </w:t>
      </w:r>
      <w:r>
        <w:rPr>
          <w:b w:val="0"/>
          <w:noProof/>
          <w:szCs w:val="24"/>
        </w:rPr>
        <w:t>(p.15</w:t>
      </w:r>
      <w:r w:rsidRPr="001F3156">
        <w:rPr>
          <w:b w:val="0"/>
          <w:noProof/>
          <w:szCs w:val="24"/>
        </w:rPr>
        <w:t>)</w:t>
      </w:r>
    </w:p>
    <w:p w14:paraId="1E9529E1" w14:textId="6807F86B" w:rsidR="00935888" w:rsidRPr="00EC2526" w:rsidRDefault="00F26BD3"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La noci</w:t>
      </w:r>
      <w:r w:rsidR="003E0957" w:rsidRPr="00EC2526">
        <w:rPr>
          <w:rFonts w:ascii="Times New Roman" w:hAnsi="Times New Roman" w:cs="Times New Roman"/>
          <w:sz w:val="24"/>
          <w:szCs w:val="24"/>
          <w:lang w:val="es-ES"/>
        </w:rPr>
        <w:t xml:space="preserve">ón de </w:t>
      </w:r>
      <w:r w:rsidR="00935888" w:rsidRPr="00EC2526">
        <w:rPr>
          <w:rFonts w:ascii="Times New Roman" w:hAnsi="Times New Roman" w:cs="Times New Roman"/>
          <w:sz w:val="24"/>
          <w:szCs w:val="24"/>
          <w:lang w:val="es-ES"/>
        </w:rPr>
        <w:t xml:space="preserve">que las fuentes de información proporcionan contenidos, datos, argumentos, opiniones, para que los periodistas </w:t>
      </w:r>
      <w:r w:rsidR="003E0957" w:rsidRPr="00EC2526">
        <w:rPr>
          <w:rFonts w:ascii="Times New Roman" w:hAnsi="Times New Roman" w:cs="Times New Roman"/>
          <w:sz w:val="24"/>
          <w:szCs w:val="24"/>
          <w:lang w:val="es-ES"/>
        </w:rPr>
        <w:t xml:space="preserve">los incluyan </w:t>
      </w:r>
      <w:r w:rsidR="00935888" w:rsidRPr="00EC2526">
        <w:rPr>
          <w:rFonts w:ascii="Times New Roman" w:hAnsi="Times New Roman" w:cs="Times New Roman"/>
          <w:sz w:val="24"/>
          <w:szCs w:val="24"/>
          <w:lang w:val="es-ES"/>
        </w:rPr>
        <w:t>en su totalidad o parcialmente dentro de sus notas periodísticas</w:t>
      </w:r>
      <w:r w:rsidR="00C2202D" w:rsidRPr="00EC2526">
        <w:rPr>
          <w:rFonts w:ascii="Times New Roman" w:hAnsi="Times New Roman" w:cs="Times New Roman"/>
          <w:sz w:val="24"/>
          <w:szCs w:val="24"/>
          <w:lang w:val="es-ES"/>
        </w:rPr>
        <w:t>, es un concepto entendido</w:t>
      </w:r>
      <w:r w:rsidR="003E0957" w:rsidRPr="00EC2526">
        <w:rPr>
          <w:rFonts w:ascii="Times New Roman" w:hAnsi="Times New Roman" w:cs="Times New Roman"/>
          <w:sz w:val="24"/>
          <w:szCs w:val="24"/>
          <w:lang w:val="es-ES"/>
        </w:rPr>
        <w:t xml:space="preserve"> entre los teóricos del periodismo</w:t>
      </w:r>
      <w:r w:rsidR="00935888" w:rsidRPr="00EC2526">
        <w:rPr>
          <w:rFonts w:ascii="Times New Roman" w:hAnsi="Times New Roman" w:cs="Times New Roman"/>
          <w:sz w:val="24"/>
          <w:szCs w:val="24"/>
          <w:lang w:val="es-ES"/>
        </w:rPr>
        <w:t xml:space="preserve">. </w:t>
      </w:r>
      <w:r w:rsidR="003E0957" w:rsidRPr="00EC2526">
        <w:rPr>
          <w:rFonts w:ascii="Times New Roman" w:hAnsi="Times New Roman" w:cs="Times New Roman"/>
          <w:sz w:val="24"/>
          <w:szCs w:val="24"/>
          <w:lang w:val="es-ES"/>
        </w:rPr>
        <w:t xml:space="preserve">Sin embargo, es pertinente cuestionar si </w:t>
      </w:r>
      <w:r w:rsidR="000B3E52" w:rsidRPr="00EC2526">
        <w:rPr>
          <w:rFonts w:ascii="Times New Roman" w:hAnsi="Times New Roman" w:cs="Times New Roman"/>
          <w:sz w:val="24"/>
          <w:szCs w:val="24"/>
          <w:lang w:val="es-ES"/>
        </w:rPr>
        <w:t>las fuentes otorgan la información po</w:t>
      </w:r>
      <w:r w:rsidR="003E0957" w:rsidRPr="00EC2526">
        <w:rPr>
          <w:rFonts w:ascii="Times New Roman" w:hAnsi="Times New Roman" w:cs="Times New Roman"/>
          <w:sz w:val="24"/>
          <w:szCs w:val="24"/>
          <w:lang w:val="es-ES"/>
        </w:rPr>
        <w:t xml:space="preserve">r simple colaboración y ayuda, </w:t>
      </w:r>
      <w:r w:rsidR="000B3E52" w:rsidRPr="00EC2526">
        <w:rPr>
          <w:rFonts w:ascii="Times New Roman" w:hAnsi="Times New Roman" w:cs="Times New Roman"/>
          <w:sz w:val="24"/>
          <w:szCs w:val="24"/>
          <w:lang w:val="es-ES"/>
        </w:rPr>
        <w:t xml:space="preserve">o existe un interés detrás de la información entregada al periodista. </w:t>
      </w:r>
      <w:r w:rsidR="004C208A" w:rsidRPr="00EC2526">
        <w:rPr>
          <w:rFonts w:ascii="Times New Roman" w:hAnsi="Times New Roman" w:cs="Times New Roman"/>
          <w:sz w:val="24"/>
          <w:szCs w:val="24"/>
          <w:lang w:val="es-ES"/>
        </w:rPr>
        <w:t xml:space="preserve">Según Mayoral, existe este interés por parte de la fuente en obtener algún beneficio a cambio. Un </w:t>
      </w:r>
      <w:r w:rsidR="003471F7" w:rsidRPr="00EC2526">
        <w:rPr>
          <w:rFonts w:ascii="Times New Roman" w:hAnsi="Times New Roman" w:cs="Times New Roman"/>
          <w:sz w:val="24"/>
          <w:szCs w:val="24"/>
          <w:lang w:val="es-ES"/>
        </w:rPr>
        <w:t>ejemplo de esto</w:t>
      </w:r>
      <w:r w:rsidR="004C208A" w:rsidRPr="00EC2526">
        <w:rPr>
          <w:rFonts w:ascii="Times New Roman" w:hAnsi="Times New Roman" w:cs="Times New Roman"/>
          <w:sz w:val="24"/>
          <w:szCs w:val="24"/>
          <w:lang w:val="es-ES"/>
        </w:rPr>
        <w:t xml:space="preserve"> puede ser el “prefabricar un relato de los hechos”.</w:t>
      </w:r>
      <w:r w:rsidR="00015A8B" w:rsidRPr="00EC2526">
        <w:rPr>
          <w:rFonts w:ascii="Times New Roman" w:hAnsi="Times New Roman" w:cs="Times New Roman"/>
          <w:sz w:val="24"/>
          <w:szCs w:val="24"/>
          <w:lang w:val="es-ES"/>
        </w:rPr>
        <w:t xml:space="preserve"> Este fenómeno se ha hecho</w:t>
      </w:r>
      <w:r w:rsidR="00811ED4" w:rsidRPr="00EC2526">
        <w:rPr>
          <w:rFonts w:ascii="Times New Roman" w:hAnsi="Times New Roman" w:cs="Times New Roman"/>
          <w:sz w:val="24"/>
          <w:szCs w:val="24"/>
          <w:lang w:val="es-ES"/>
        </w:rPr>
        <w:t xml:space="preserve"> </w:t>
      </w:r>
      <w:r w:rsidR="00632E38" w:rsidRPr="00EC2526">
        <w:rPr>
          <w:rFonts w:ascii="Times New Roman" w:hAnsi="Times New Roman" w:cs="Times New Roman"/>
          <w:sz w:val="24"/>
          <w:szCs w:val="24"/>
          <w:lang w:val="es-ES"/>
        </w:rPr>
        <w:t>frecuente y va en aumento, “… incluso podríamos considerarlo como un rasgo esencial, definitorio de la mod</w:t>
      </w:r>
      <w:r w:rsidR="008165DC" w:rsidRPr="00EC2526">
        <w:rPr>
          <w:rFonts w:ascii="Times New Roman" w:hAnsi="Times New Roman" w:cs="Times New Roman"/>
          <w:sz w:val="24"/>
          <w:szCs w:val="24"/>
          <w:lang w:val="es-ES"/>
        </w:rPr>
        <w:t>erna sociedad de la información</w:t>
      </w:r>
      <w:r w:rsidR="00632E38" w:rsidRPr="00EC2526">
        <w:rPr>
          <w:rFonts w:ascii="Times New Roman" w:hAnsi="Times New Roman" w:cs="Times New Roman"/>
          <w:sz w:val="24"/>
          <w:szCs w:val="24"/>
          <w:lang w:val="es-ES"/>
        </w:rPr>
        <w:t>”</w:t>
      </w:r>
      <w:r w:rsidR="00CD50B1">
        <w:rPr>
          <w:rFonts w:ascii="Times New Roman" w:hAnsi="Times New Roman" w:cs="Times New Roman"/>
          <w:noProof/>
          <w:sz w:val="24"/>
          <w:szCs w:val="24"/>
          <w:lang w:val="es-ES"/>
        </w:rPr>
        <w:t xml:space="preserve"> (Mayoral Sánchez, 2005, p</w:t>
      </w:r>
      <w:r w:rsidR="00CD50B1" w:rsidRPr="00CD50B1">
        <w:rPr>
          <w:rFonts w:ascii="Times New Roman" w:hAnsi="Times New Roman" w:cs="Times New Roman"/>
          <w:noProof/>
          <w:sz w:val="24"/>
          <w:szCs w:val="24"/>
          <w:lang w:val="es-ES"/>
        </w:rPr>
        <w:t>. 94)</w:t>
      </w:r>
      <w:r w:rsidR="002D31AD" w:rsidRPr="00EC2526">
        <w:rPr>
          <w:rFonts w:ascii="Times New Roman" w:hAnsi="Times New Roman" w:cs="Times New Roman"/>
          <w:sz w:val="24"/>
          <w:szCs w:val="24"/>
          <w:lang w:val="es-ES"/>
        </w:rPr>
        <w:t>.</w:t>
      </w:r>
    </w:p>
    <w:p w14:paraId="5B746B43" w14:textId="49C2F40D" w:rsidR="006951B6" w:rsidRPr="00EC2526" w:rsidRDefault="00632E38"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Algo muy importante que manifiesta Mayoral Sánchez</w:t>
      </w:r>
      <w:r w:rsidR="00185369" w:rsidRPr="00EC2526">
        <w:rPr>
          <w:rFonts w:ascii="Times New Roman" w:hAnsi="Times New Roman" w:cs="Times New Roman"/>
          <w:sz w:val="24"/>
          <w:szCs w:val="24"/>
          <w:lang w:val="es-ES"/>
        </w:rPr>
        <w:t xml:space="preserve"> (2005)</w:t>
      </w:r>
      <w:r w:rsidRPr="00EC2526">
        <w:rPr>
          <w:rFonts w:ascii="Times New Roman" w:hAnsi="Times New Roman" w:cs="Times New Roman"/>
          <w:sz w:val="24"/>
          <w:szCs w:val="24"/>
          <w:lang w:val="es-ES"/>
        </w:rPr>
        <w:t xml:space="preserve"> es que “las fuentes cuentan o mandan, confí</w:t>
      </w:r>
      <w:r w:rsidR="00185369" w:rsidRPr="00EC2526">
        <w:rPr>
          <w:rFonts w:ascii="Times New Roman" w:hAnsi="Times New Roman" w:cs="Times New Roman"/>
          <w:sz w:val="24"/>
          <w:szCs w:val="24"/>
          <w:lang w:val="es-ES"/>
        </w:rPr>
        <w:t>an o engañan, ayudan o sobornan</w:t>
      </w:r>
      <w:r w:rsidRPr="00EC2526">
        <w:rPr>
          <w:rFonts w:ascii="Times New Roman" w:hAnsi="Times New Roman" w:cs="Times New Roman"/>
          <w:sz w:val="24"/>
          <w:szCs w:val="24"/>
          <w:lang w:val="es-ES"/>
        </w:rPr>
        <w:t>”</w:t>
      </w:r>
      <w:r w:rsidR="00185369" w:rsidRPr="00EC2526">
        <w:rPr>
          <w:rFonts w:ascii="Times New Roman" w:hAnsi="Times New Roman" w:cs="Times New Roman"/>
          <w:i/>
          <w:sz w:val="24"/>
          <w:szCs w:val="24"/>
          <w:lang w:val="es-ES"/>
        </w:rPr>
        <w:t>.</w:t>
      </w:r>
      <w:r w:rsidRPr="00EC2526">
        <w:rPr>
          <w:rFonts w:ascii="Times New Roman" w:hAnsi="Times New Roman" w:cs="Times New Roman"/>
          <w:sz w:val="24"/>
          <w:szCs w:val="24"/>
          <w:lang w:val="es-ES"/>
        </w:rPr>
        <w:t xml:space="preserve"> </w:t>
      </w:r>
      <w:r w:rsidR="00C04777">
        <w:rPr>
          <w:rFonts w:ascii="Times New Roman" w:hAnsi="Times New Roman" w:cs="Times New Roman"/>
          <w:sz w:val="24"/>
          <w:szCs w:val="24"/>
          <w:lang w:val="es-ES"/>
        </w:rPr>
        <w:t>Además</w:t>
      </w:r>
      <w:r w:rsidRPr="00EC2526">
        <w:rPr>
          <w:rFonts w:ascii="Times New Roman" w:hAnsi="Times New Roman" w:cs="Times New Roman"/>
          <w:sz w:val="24"/>
          <w:szCs w:val="24"/>
          <w:lang w:val="es-ES"/>
        </w:rPr>
        <w:t xml:space="preserve"> existe a</w:t>
      </w:r>
      <w:r w:rsidR="003471F7" w:rsidRPr="00EC2526">
        <w:rPr>
          <w:rFonts w:ascii="Times New Roman" w:hAnsi="Times New Roman" w:cs="Times New Roman"/>
          <w:sz w:val="24"/>
          <w:szCs w:val="24"/>
          <w:lang w:val="es-ES"/>
        </w:rPr>
        <w:t>lgo en común en estos conceptos:</w:t>
      </w:r>
      <w:r w:rsidRPr="00EC2526">
        <w:rPr>
          <w:rFonts w:ascii="Times New Roman" w:hAnsi="Times New Roman" w:cs="Times New Roman"/>
          <w:sz w:val="24"/>
          <w:szCs w:val="24"/>
          <w:lang w:val="es-ES"/>
        </w:rPr>
        <w:t xml:space="preserve"> siguen siendo fuentes. Es por ello que los periodistas deben manejar los contrastes de fuentes y tener un criterio muy maduro y formado en el ámbito periodístico</w:t>
      </w:r>
      <w:r w:rsidR="003471F7" w:rsidRPr="00EC2526">
        <w:rPr>
          <w:rFonts w:ascii="Times New Roman" w:hAnsi="Times New Roman" w:cs="Times New Roman"/>
          <w:sz w:val="24"/>
          <w:szCs w:val="24"/>
          <w:lang w:val="es-ES"/>
        </w:rPr>
        <w:t xml:space="preserve"> para no cruzar estas</w:t>
      </w:r>
      <w:r w:rsidRPr="00EC2526">
        <w:rPr>
          <w:rFonts w:ascii="Times New Roman" w:hAnsi="Times New Roman" w:cs="Times New Roman"/>
          <w:sz w:val="24"/>
          <w:szCs w:val="24"/>
          <w:lang w:val="es-ES"/>
        </w:rPr>
        <w:t xml:space="preserve"> casi invisibles brechas que existe</w:t>
      </w:r>
      <w:r w:rsidR="003E0957" w:rsidRPr="00EC2526">
        <w:rPr>
          <w:rFonts w:ascii="Times New Roman" w:hAnsi="Times New Roman" w:cs="Times New Roman"/>
          <w:sz w:val="24"/>
          <w:szCs w:val="24"/>
          <w:lang w:val="es-ES"/>
        </w:rPr>
        <w:t>n</w:t>
      </w:r>
      <w:r w:rsidRPr="00EC2526">
        <w:rPr>
          <w:rFonts w:ascii="Times New Roman" w:hAnsi="Times New Roman" w:cs="Times New Roman"/>
          <w:sz w:val="24"/>
          <w:szCs w:val="24"/>
          <w:lang w:val="es-ES"/>
        </w:rPr>
        <w:t xml:space="preserve"> entre los aspectos positivos y negativos que </w:t>
      </w:r>
      <w:r w:rsidR="00A47C64" w:rsidRPr="00EC2526">
        <w:rPr>
          <w:rFonts w:ascii="Times New Roman" w:hAnsi="Times New Roman" w:cs="Times New Roman"/>
          <w:sz w:val="24"/>
          <w:szCs w:val="24"/>
          <w:lang w:val="es-ES"/>
        </w:rPr>
        <w:t>se exponen frente a las fuentes.</w:t>
      </w:r>
      <w:r w:rsidR="003837A9" w:rsidRPr="003837A9">
        <w:rPr>
          <w:rFonts w:ascii="Times New Roman" w:hAnsi="Times New Roman" w:cs="Times New Roman"/>
          <w:i/>
          <w:sz w:val="24"/>
          <w:szCs w:val="24"/>
          <w:lang w:val="es-ES"/>
        </w:rPr>
        <w:t xml:space="preserve"> </w:t>
      </w:r>
      <w:r w:rsidR="003837A9">
        <w:rPr>
          <w:rFonts w:ascii="Times New Roman" w:hAnsi="Times New Roman" w:cs="Times New Roman"/>
          <w:noProof/>
          <w:sz w:val="24"/>
          <w:szCs w:val="24"/>
          <w:lang w:val="es-ES"/>
        </w:rPr>
        <w:t>(pp</w:t>
      </w:r>
      <w:r w:rsidR="003837A9" w:rsidRPr="001B6A0A">
        <w:rPr>
          <w:rFonts w:ascii="Times New Roman" w:hAnsi="Times New Roman" w:cs="Times New Roman"/>
          <w:noProof/>
          <w:sz w:val="24"/>
          <w:szCs w:val="24"/>
          <w:lang w:val="es-ES"/>
        </w:rPr>
        <w:t>. 94-95)</w:t>
      </w:r>
    </w:p>
    <w:p w14:paraId="1C43D0F8" w14:textId="4735759B" w:rsidR="007048C1" w:rsidRPr="00EC2526" w:rsidRDefault="00436789"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Según e</w:t>
      </w:r>
      <w:r w:rsidR="007048C1" w:rsidRPr="00EC2526">
        <w:rPr>
          <w:rFonts w:ascii="Times New Roman" w:hAnsi="Times New Roman" w:cs="Times New Roman"/>
          <w:sz w:val="24"/>
          <w:szCs w:val="24"/>
          <w:lang w:val="es-ES"/>
        </w:rPr>
        <w:t>l español Miguel Alsina</w:t>
      </w:r>
      <w:r w:rsidR="000E07A6">
        <w:rPr>
          <w:rFonts w:ascii="Times New Roman" w:hAnsi="Times New Roman" w:cs="Times New Roman"/>
          <w:sz w:val="24"/>
          <w:szCs w:val="24"/>
          <w:lang w:val="es-ES"/>
        </w:rPr>
        <w:t xml:space="preserve"> (1989</w:t>
      </w:r>
      <w:r w:rsidR="00185369" w:rsidRPr="00EC2526">
        <w:rPr>
          <w:rFonts w:ascii="Times New Roman" w:hAnsi="Times New Roman" w:cs="Times New Roman"/>
          <w:sz w:val="24"/>
          <w:szCs w:val="24"/>
          <w:lang w:val="es-ES"/>
        </w:rPr>
        <w:t>)</w:t>
      </w:r>
      <w:r w:rsidR="007048C1" w:rsidRPr="00EC2526">
        <w:rPr>
          <w:rFonts w:ascii="Times New Roman" w:hAnsi="Times New Roman" w:cs="Times New Roman"/>
          <w:sz w:val="24"/>
          <w:szCs w:val="24"/>
          <w:lang w:val="es-ES"/>
        </w:rPr>
        <w:t>, de la Univers</w:t>
      </w:r>
      <w:r w:rsidR="003E0957" w:rsidRPr="00EC2526">
        <w:rPr>
          <w:rFonts w:ascii="Times New Roman" w:hAnsi="Times New Roman" w:cs="Times New Roman"/>
          <w:sz w:val="24"/>
          <w:szCs w:val="24"/>
          <w:lang w:val="es-ES"/>
        </w:rPr>
        <w:t xml:space="preserve">idad Pompeu Fabra, en Barcelona: </w:t>
      </w:r>
      <w:r w:rsidR="007048C1" w:rsidRPr="00EC2526">
        <w:rPr>
          <w:rFonts w:ascii="Times New Roman" w:hAnsi="Times New Roman" w:cs="Times New Roman"/>
          <w:sz w:val="24"/>
          <w:szCs w:val="24"/>
          <w:lang w:val="es-ES"/>
        </w:rPr>
        <w:t>“El tema de las fuentes es una parte importante en el proceso productivo de la noticia y en el estudio de la profesionalidad periodística.</w:t>
      </w:r>
      <w:r w:rsidR="00CB5F57" w:rsidRPr="00EC2526">
        <w:rPr>
          <w:rFonts w:ascii="Times New Roman" w:hAnsi="Times New Roman" w:cs="Times New Roman"/>
          <w:sz w:val="24"/>
          <w:szCs w:val="24"/>
          <w:lang w:val="es-ES"/>
        </w:rPr>
        <w:t xml:space="preserve"> El nexo entre acontecimiento-fuente-noticia es central en la construcci</w:t>
      </w:r>
      <w:r w:rsidR="00127655" w:rsidRPr="00EC2526">
        <w:rPr>
          <w:rFonts w:ascii="Times New Roman" w:hAnsi="Times New Roman" w:cs="Times New Roman"/>
          <w:sz w:val="24"/>
          <w:szCs w:val="24"/>
          <w:lang w:val="es-ES"/>
        </w:rPr>
        <w:t>ón</w:t>
      </w:r>
      <w:r w:rsidR="002D31AD" w:rsidRPr="00EC2526">
        <w:rPr>
          <w:rFonts w:ascii="Times New Roman" w:hAnsi="Times New Roman" w:cs="Times New Roman"/>
          <w:sz w:val="24"/>
          <w:szCs w:val="24"/>
          <w:lang w:val="es-ES"/>
        </w:rPr>
        <w:t xml:space="preserve"> </w:t>
      </w:r>
      <w:r w:rsidR="00127655" w:rsidRPr="00EC2526">
        <w:rPr>
          <w:rFonts w:ascii="Times New Roman" w:hAnsi="Times New Roman" w:cs="Times New Roman"/>
          <w:sz w:val="24"/>
          <w:szCs w:val="24"/>
          <w:lang w:val="es-ES"/>
        </w:rPr>
        <w:t>de la realidad periodística</w:t>
      </w:r>
      <w:r w:rsidR="00CB5F57" w:rsidRPr="00EC2526">
        <w:rPr>
          <w:rFonts w:ascii="Times New Roman" w:hAnsi="Times New Roman" w:cs="Times New Roman"/>
          <w:sz w:val="24"/>
          <w:szCs w:val="24"/>
          <w:lang w:val="es-ES"/>
        </w:rPr>
        <w:t>”</w:t>
      </w:r>
      <w:r w:rsidR="00127655" w:rsidRPr="00EC2526">
        <w:rPr>
          <w:rFonts w:ascii="Times New Roman" w:hAnsi="Times New Roman" w:cs="Times New Roman"/>
          <w:sz w:val="24"/>
          <w:szCs w:val="24"/>
          <w:lang w:val="es-ES"/>
        </w:rPr>
        <w:t xml:space="preserve"> </w:t>
      </w:r>
      <w:r w:rsidR="000E07A6">
        <w:rPr>
          <w:rFonts w:ascii="Times New Roman" w:hAnsi="Times New Roman" w:cs="Times New Roman"/>
          <w:noProof/>
          <w:sz w:val="24"/>
          <w:szCs w:val="24"/>
          <w:lang w:val="es-ES"/>
        </w:rPr>
        <w:t>(p</w:t>
      </w:r>
      <w:r w:rsidR="000E07A6" w:rsidRPr="00C44B53">
        <w:rPr>
          <w:rFonts w:ascii="Times New Roman" w:hAnsi="Times New Roman" w:cs="Times New Roman"/>
          <w:noProof/>
          <w:sz w:val="24"/>
          <w:szCs w:val="24"/>
          <w:lang w:val="es-ES"/>
        </w:rPr>
        <w:t>. 89)</w:t>
      </w:r>
      <w:r w:rsidR="00127655" w:rsidRPr="00EC2526">
        <w:rPr>
          <w:rFonts w:ascii="Times New Roman" w:hAnsi="Times New Roman" w:cs="Times New Roman"/>
          <w:i/>
          <w:sz w:val="24"/>
          <w:szCs w:val="24"/>
          <w:lang w:val="es-ES"/>
        </w:rPr>
        <w:t>.</w:t>
      </w:r>
    </w:p>
    <w:p w14:paraId="70B47596" w14:textId="31E3D0E1" w:rsidR="00CB5F57" w:rsidRPr="00EC2526" w:rsidRDefault="00956AB7"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La relación que existe entre fuentes y periodistas se condiciona al tipo de ac</w:t>
      </w:r>
      <w:r w:rsidR="003471F7" w:rsidRPr="00EC2526">
        <w:rPr>
          <w:rFonts w:ascii="Times New Roman" w:hAnsi="Times New Roman" w:cs="Times New Roman"/>
          <w:sz w:val="24"/>
          <w:szCs w:val="24"/>
          <w:lang w:val="es-ES"/>
        </w:rPr>
        <w:t>ontecimiento o hecho noticioso, e</w:t>
      </w:r>
      <w:r w:rsidR="00B05D5F" w:rsidRPr="00EC2526">
        <w:rPr>
          <w:rFonts w:ascii="Times New Roman" w:hAnsi="Times New Roman" w:cs="Times New Roman"/>
          <w:sz w:val="24"/>
          <w:szCs w:val="24"/>
          <w:lang w:val="es-ES"/>
        </w:rPr>
        <w:t xml:space="preserve">s decir que mucho depende del acontecimiento </w:t>
      </w:r>
      <w:r w:rsidR="003471F7" w:rsidRPr="00EC2526">
        <w:rPr>
          <w:rFonts w:ascii="Times New Roman" w:hAnsi="Times New Roman" w:cs="Times New Roman"/>
          <w:sz w:val="24"/>
          <w:szCs w:val="24"/>
          <w:lang w:val="es-ES"/>
        </w:rPr>
        <w:t>para el tipo de fuente necesaria</w:t>
      </w:r>
      <w:r w:rsidR="00ED1D91" w:rsidRPr="00EC2526">
        <w:rPr>
          <w:rFonts w:ascii="Times New Roman" w:hAnsi="Times New Roman" w:cs="Times New Roman"/>
          <w:sz w:val="24"/>
          <w:szCs w:val="24"/>
          <w:lang w:val="es-ES"/>
        </w:rPr>
        <w:t xml:space="preserve"> </w:t>
      </w:r>
      <w:r w:rsidR="005B7F7C">
        <w:rPr>
          <w:rFonts w:ascii="Times New Roman" w:hAnsi="Times New Roman" w:cs="Times New Roman"/>
          <w:noProof/>
          <w:sz w:val="24"/>
          <w:szCs w:val="24"/>
          <w:lang w:val="es-ES"/>
        </w:rPr>
        <w:t>(Rodrigo</w:t>
      </w:r>
      <w:r w:rsidR="000E07A6">
        <w:rPr>
          <w:rFonts w:ascii="Times New Roman" w:hAnsi="Times New Roman" w:cs="Times New Roman"/>
          <w:noProof/>
          <w:sz w:val="24"/>
          <w:szCs w:val="24"/>
          <w:lang w:val="es-ES"/>
        </w:rPr>
        <w:t>, 1989, p</w:t>
      </w:r>
      <w:r w:rsidR="000E07A6" w:rsidRPr="00C44B53">
        <w:rPr>
          <w:rFonts w:ascii="Times New Roman" w:hAnsi="Times New Roman" w:cs="Times New Roman"/>
          <w:noProof/>
          <w:sz w:val="24"/>
          <w:szCs w:val="24"/>
          <w:lang w:val="es-ES"/>
        </w:rPr>
        <w:t>. 90)</w:t>
      </w:r>
      <w:r w:rsidR="00ED1D91" w:rsidRPr="00EC2526">
        <w:rPr>
          <w:rFonts w:ascii="Times New Roman" w:hAnsi="Times New Roman" w:cs="Times New Roman"/>
          <w:sz w:val="24"/>
          <w:szCs w:val="24"/>
          <w:lang w:val="es-ES"/>
        </w:rPr>
        <w:t>.</w:t>
      </w:r>
    </w:p>
    <w:p w14:paraId="560FDDDF" w14:textId="3AE16966" w:rsidR="00424CCF" w:rsidRPr="00EC2526" w:rsidRDefault="005025D3" w:rsidP="00A068C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Rodrigo </w:t>
      </w:r>
      <w:r w:rsidR="0097130E" w:rsidRPr="00EC2526">
        <w:rPr>
          <w:rFonts w:ascii="Times New Roman" w:hAnsi="Times New Roman" w:cs="Times New Roman"/>
          <w:sz w:val="24"/>
          <w:szCs w:val="24"/>
          <w:lang w:val="es-ES"/>
        </w:rPr>
        <w:t>Alsina cita a una investigación que estudia los papeles del informador y de sus fuentes. En este análisis se determinan 3 tipos d</w:t>
      </w:r>
      <w:r w:rsidR="003471F7" w:rsidRPr="00EC2526">
        <w:rPr>
          <w:rFonts w:ascii="Times New Roman" w:hAnsi="Times New Roman" w:cs="Times New Roman"/>
          <w:sz w:val="24"/>
          <w:szCs w:val="24"/>
          <w:lang w:val="es-ES"/>
        </w:rPr>
        <w:t>e relaciones que pueden existir:</w:t>
      </w:r>
      <w:r w:rsidR="0097130E" w:rsidRPr="00EC2526">
        <w:rPr>
          <w:rFonts w:ascii="Times New Roman" w:hAnsi="Times New Roman" w:cs="Times New Roman"/>
          <w:sz w:val="24"/>
          <w:szCs w:val="24"/>
          <w:lang w:val="es-ES"/>
        </w:rPr>
        <w:t xml:space="preserve"> </w:t>
      </w:r>
    </w:p>
    <w:p w14:paraId="39BFA0E2" w14:textId="77777777" w:rsidR="0097130E" w:rsidRPr="00EC2526" w:rsidRDefault="0097130E" w:rsidP="00A068C4">
      <w:pPr>
        <w:pStyle w:val="Prrafodelista"/>
        <w:numPr>
          <w:ilvl w:val="0"/>
          <w:numId w:val="19"/>
        </w:numPr>
        <w:spacing w:after="200" w:line="360" w:lineRule="auto"/>
        <w:jc w:val="both"/>
        <w:rPr>
          <w:sz w:val="24"/>
          <w:szCs w:val="24"/>
        </w:rPr>
      </w:pPr>
      <w:r w:rsidRPr="00EC2526">
        <w:rPr>
          <w:sz w:val="24"/>
          <w:szCs w:val="24"/>
        </w:rPr>
        <w:lastRenderedPageBreak/>
        <w:t xml:space="preserve">Posible independencia </w:t>
      </w:r>
      <w:r w:rsidR="003471F7" w:rsidRPr="00EC2526">
        <w:rPr>
          <w:sz w:val="24"/>
          <w:szCs w:val="24"/>
        </w:rPr>
        <w:t>entre la fuente y el periodista:</w:t>
      </w:r>
      <w:r w:rsidRPr="00EC2526">
        <w:rPr>
          <w:sz w:val="24"/>
          <w:szCs w:val="24"/>
        </w:rPr>
        <w:t xml:space="preserve"> existe un distanciamiento entre ambos.</w:t>
      </w:r>
    </w:p>
    <w:p w14:paraId="078BD506" w14:textId="77777777" w:rsidR="0097130E" w:rsidRPr="00EC2526" w:rsidRDefault="0097130E" w:rsidP="00A068C4">
      <w:pPr>
        <w:pStyle w:val="Prrafodelista"/>
        <w:numPr>
          <w:ilvl w:val="0"/>
          <w:numId w:val="19"/>
        </w:numPr>
        <w:spacing w:after="200" w:line="360" w:lineRule="auto"/>
        <w:jc w:val="both"/>
        <w:rPr>
          <w:sz w:val="24"/>
          <w:szCs w:val="24"/>
        </w:rPr>
      </w:pPr>
      <w:r w:rsidRPr="00EC2526">
        <w:rPr>
          <w:sz w:val="24"/>
          <w:szCs w:val="24"/>
        </w:rPr>
        <w:t xml:space="preserve">El periodista y </w:t>
      </w:r>
      <w:r w:rsidR="003471F7" w:rsidRPr="00EC2526">
        <w:rPr>
          <w:sz w:val="24"/>
          <w:szCs w:val="24"/>
        </w:rPr>
        <w:t>la fuente cooperan ya que el periodista necesita la información</w:t>
      </w:r>
      <w:r w:rsidRPr="00EC2526">
        <w:rPr>
          <w:sz w:val="24"/>
          <w:szCs w:val="24"/>
        </w:rPr>
        <w:t xml:space="preserve"> y a la fuente le interesa que esa información sea publicada. </w:t>
      </w:r>
    </w:p>
    <w:p w14:paraId="1A77EF45" w14:textId="79393374" w:rsidR="0097130E" w:rsidRPr="00EC2526" w:rsidRDefault="0097130E" w:rsidP="00A068C4">
      <w:pPr>
        <w:pStyle w:val="Prrafodelista"/>
        <w:numPr>
          <w:ilvl w:val="0"/>
          <w:numId w:val="19"/>
        </w:numPr>
        <w:spacing w:after="200" w:line="360" w:lineRule="auto"/>
        <w:jc w:val="both"/>
        <w:rPr>
          <w:sz w:val="24"/>
          <w:szCs w:val="24"/>
        </w:rPr>
      </w:pPr>
      <w:r w:rsidRPr="00EC2526">
        <w:rPr>
          <w:sz w:val="24"/>
          <w:szCs w:val="24"/>
        </w:rPr>
        <w:t>La fuente es la que hace la noticia, es decir una fuente que da información completa y se vuelve principal</w:t>
      </w:r>
      <w:r w:rsidR="00A21E9E" w:rsidRPr="00EC2526">
        <w:rPr>
          <w:sz w:val="24"/>
          <w:szCs w:val="24"/>
        </w:rPr>
        <w:t xml:space="preserve"> </w:t>
      </w:r>
      <w:r w:rsidR="005B7F7C">
        <w:rPr>
          <w:noProof/>
          <w:sz w:val="24"/>
          <w:szCs w:val="24"/>
        </w:rPr>
        <w:t>(Rodrigo</w:t>
      </w:r>
      <w:r w:rsidR="00072CE8">
        <w:rPr>
          <w:noProof/>
          <w:sz w:val="24"/>
          <w:szCs w:val="24"/>
        </w:rPr>
        <w:t>, 1989, p</w:t>
      </w:r>
      <w:r w:rsidR="00072CE8" w:rsidRPr="00CD50B1">
        <w:rPr>
          <w:noProof/>
          <w:sz w:val="24"/>
          <w:szCs w:val="24"/>
        </w:rPr>
        <w:t>. 92-93)</w:t>
      </w:r>
      <w:r w:rsidRPr="00EC2526">
        <w:rPr>
          <w:sz w:val="24"/>
          <w:szCs w:val="24"/>
        </w:rPr>
        <w:t xml:space="preserve">. </w:t>
      </w:r>
    </w:p>
    <w:p w14:paraId="0622E45D" w14:textId="72BA26C3" w:rsidR="00185369" w:rsidRPr="00EC2526" w:rsidRDefault="007D0026" w:rsidP="00A068C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Rodrigo </w:t>
      </w:r>
      <w:r w:rsidR="007B3AF1" w:rsidRPr="00EC2526">
        <w:rPr>
          <w:rFonts w:ascii="Times New Roman" w:hAnsi="Times New Roman" w:cs="Times New Roman"/>
          <w:sz w:val="24"/>
          <w:szCs w:val="24"/>
          <w:lang w:val="es-ES"/>
        </w:rPr>
        <w:t xml:space="preserve">Alsina </w:t>
      </w:r>
      <w:r w:rsidR="00185369" w:rsidRPr="00EC2526">
        <w:rPr>
          <w:rFonts w:ascii="Times New Roman" w:hAnsi="Times New Roman" w:cs="Times New Roman"/>
          <w:sz w:val="24"/>
          <w:szCs w:val="24"/>
          <w:lang w:val="es-ES"/>
        </w:rPr>
        <w:t>(2014)</w:t>
      </w:r>
      <w:r w:rsidR="002D31AD" w:rsidRPr="00EC2526">
        <w:rPr>
          <w:rFonts w:ascii="Times New Roman" w:hAnsi="Times New Roman" w:cs="Times New Roman"/>
          <w:sz w:val="24"/>
          <w:szCs w:val="24"/>
          <w:lang w:val="es-ES"/>
        </w:rPr>
        <w:t xml:space="preserve"> </w:t>
      </w:r>
      <w:r w:rsidR="00185369" w:rsidRPr="00EC2526">
        <w:rPr>
          <w:rFonts w:ascii="Times New Roman" w:hAnsi="Times New Roman" w:cs="Times New Roman"/>
          <w:sz w:val="24"/>
          <w:szCs w:val="24"/>
          <w:lang w:val="es-ES"/>
        </w:rPr>
        <w:t>destaca que:</w:t>
      </w:r>
    </w:p>
    <w:p w14:paraId="039F8367" w14:textId="5C28EA7A" w:rsidR="001F4516" w:rsidRPr="00EC2526" w:rsidRDefault="00556D28" w:rsidP="00A068C4">
      <w:pPr>
        <w:spacing w:line="360" w:lineRule="auto"/>
        <w:ind w:left="709"/>
        <w:jc w:val="both"/>
        <w:rPr>
          <w:rFonts w:ascii="Times New Roman" w:hAnsi="Times New Roman" w:cs="Times New Roman"/>
          <w:lang w:val="es-ES"/>
        </w:rPr>
      </w:pPr>
      <w:r w:rsidRPr="00EC2526">
        <w:rPr>
          <w:rFonts w:ascii="Times New Roman" w:hAnsi="Times New Roman" w:cs="Times New Roman"/>
          <w:lang w:val="es-ES"/>
        </w:rPr>
        <w:t>A</w:t>
      </w:r>
      <w:r w:rsidR="007B3AF1" w:rsidRPr="00EC2526">
        <w:rPr>
          <w:rFonts w:ascii="Times New Roman" w:hAnsi="Times New Roman" w:cs="Times New Roman"/>
          <w:lang w:val="es-ES"/>
        </w:rPr>
        <w:t>l analizar la actividad de la noticia se constata que la actividad realizada no es dar una información segú</w:t>
      </w:r>
      <w:r w:rsidR="00856F0C" w:rsidRPr="00EC2526">
        <w:rPr>
          <w:rFonts w:ascii="Times New Roman" w:hAnsi="Times New Roman" w:cs="Times New Roman"/>
          <w:lang w:val="es-ES"/>
        </w:rPr>
        <w:t>n los valores profesionales, si</w:t>
      </w:r>
      <w:r w:rsidR="007B3AF1" w:rsidRPr="00EC2526">
        <w:rPr>
          <w:rFonts w:ascii="Times New Roman" w:hAnsi="Times New Roman" w:cs="Times New Roman"/>
          <w:lang w:val="es-ES"/>
        </w:rPr>
        <w:t>no que se ha de respetar, por ejemplo, la forma espacio/temporal</w:t>
      </w:r>
      <w:r w:rsidR="002D31AD" w:rsidRPr="00EC2526">
        <w:rPr>
          <w:rFonts w:ascii="Times New Roman" w:hAnsi="Times New Roman" w:cs="Times New Roman"/>
          <w:lang w:val="es-ES"/>
        </w:rPr>
        <w:t xml:space="preserve"> </w:t>
      </w:r>
      <w:r w:rsidR="007B3AF1" w:rsidRPr="00EC2526">
        <w:rPr>
          <w:rFonts w:ascii="Times New Roman" w:hAnsi="Times New Roman" w:cs="Times New Roman"/>
          <w:lang w:val="es-ES"/>
        </w:rPr>
        <w:t>del medio o incluso, y esto es lo que deseo destacar, sacrificar alguna noticia para mantener unas buenas y product</w:t>
      </w:r>
      <w:r w:rsidR="00A21E9E" w:rsidRPr="00EC2526">
        <w:rPr>
          <w:rFonts w:ascii="Times New Roman" w:hAnsi="Times New Roman" w:cs="Times New Roman"/>
          <w:lang w:val="es-ES"/>
        </w:rPr>
        <w:t>ivas relaciones con las fuentes</w:t>
      </w:r>
      <w:r w:rsidR="00A8554D">
        <w:rPr>
          <w:rFonts w:ascii="Times New Roman" w:hAnsi="Times New Roman" w:cs="Times New Roman"/>
          <w:i/>
          <w:noProof/>
          <w:lang w:val="es-ES"/>
        </w:rPr>
        <w:t xml:space="preserve"> </w:t>
      </w:r>
      <w:r w:rsidR="00A8554D">
        <w:rPr>
          <w:rFonts w:ascii="Times New Roman" w:hAnsi="Times New Roman" w:cs="Times New Roman"/>
          <w:noProof/>
          <w:lang w:val="es-ES"/>
        </w:rPr>
        <w:t>(p</w:t>
      </w:r>
      <w:r w:rsidR="00A8554D" w:rsidRPr="00B85ECC">
        <w:rPr>
          <w:rFonts w:ascii="Times New Roman" w:hAnsi="Times New Roman" w:cs="Times New Roman"/>
          <w:noProof/>
          <w:lang w:val="es-ES"/>
        </w:rPr>
        <w:t>. 93)</w:t>
      </w:r>
      <w:r w:rsidR="002D31AD" w:rsidRPr="00EC2526">
        <w:rPr>
          <w:rFonts w:ascii="Times New Roman" w:hAnsi="Times New Roman" w:cs="Times New Roman"/>
          <w:i/>
          <w:lang w:val="es-ES"/>
        </w:rPr>
        <w:t>.</w:t>
      </w:r>
      <w:r w:rsidR="001F4516" w:rsidRPr="00EC2526">
        <w:rPr>
          <w:rFonts w:ascii="Times New Roman" w:hAnsi="Times New Roman" w:cs="Times New Roman"/>
          <w:i/>
          <w:lang w:val="es-ES"/>
        </w:rPr>
        <w:t xml:space="preserve"> </w:t>
      </w:r>
    </w:p>
    <w:p w14:paraId="7BA1A9C3" w14:textId="119923C3" w:rsidR="007F7456" w:rsidRPr="00EC2526" w:rsidRDefault="007F7456"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Un estudio realizado en Portugal y España manifiesta que e</w:t>
      </w:r>
      <w:r w:rsidR="00015A8B" w:rsidRPr="00EC2526">
        <w:rPr>
          <w:rFonts w:ascii="Times New Roman" w:hAnsi="Times New Roman" w:cs="Times New Roman"/>
          <w:sz w:val="24"/>
          <w:szCs w:val="24"/>
          <w:lang w:val="es-ES"/>
        </w:rPr>
        <w:t>n</w:t>
      </w:r>
      <w:r w:rsidR="003471F7" w:rsidRPr="00EC2526">
        <w:rPr>
          <w:rFonts w:ascii="Times New Roman" w:hAnsi="Times New Roman" w:cs="Times New Roman"/>
          <w:sz w:val="24"/>
          <w:szCs w:val="24"/>
          <w:lang w:val="es-ES"/>
        </w:rPr>
        <w:t xml:space="preserve"> internet</w:t>
      </w:r>
      <w:r w:rsidRPr="00EC2526">
        <w:rPr>
          <w:rFonts w:ascii="Times New Roman" w:hAnsi="Times New Roman" w:cs="Times New Roman"/>
          <w:sz w:val="24"/>
          <w:szCs w:val="24"/>
          <w:lang w:val="es-ES"/>
        </w:rPr>
        <w:t xml:space="preserve"> el campo de las fuentes puede verse diferenciado por fuentes oficiales y no oficiales.</w:t>
      </w:r>
      <w:r w:rsidR="00A0047C">
        <w:rPr>
          <w:rFonts w:ascii="Times New Roman" w:hAnsi="Times New Roman" w:cs="Times New Roman"/>
          <w:sz w:val="24"/>
          <w:szCs w:val="24"/>
          <w:lang w:val="es-ES"/>
        </w:rPr>
        <w:t xml:space="preserve"> Como se indica en este estudio, las fuentes</w:t>
      </w:r>
      <w:r w:rsidR="0058757E">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 xml:space="preserve">oficiales son las </w:t>
      </w:r>
      <w:r w:rsidR="00A0047C">
        <w:rPr>
          <w:rFonts w:ascii="Times New Roman" w:hAnsi="Times New Roman" w:cs="Times New Roman"/>
          <w:sz w:val="24"/>
          <w:szCs w:val="24"/>
          <w:lang w:val="es-ES"/>
        </w:rPr>
        <w:t xml:space="preserve">que poseen mayor relevancia informativa para la construcción de la noticia, agregando la terminología adecuada a este estudio, se les puede denominar fuentes principales. Por otro lado y como complemento a esto, </w:t>
      </w:r>
      <w:r w:rsidR="00015A8B" w:rsidRPr="00EC2526">
        <w:rPr>
          <w:rFonts w:ascii="Times New Roman" w:hAnsi="Times New Roman" w:cs="Times New Roman"/>
          <w:sz w:val="24"/>
          <w:szCs w:val="24"/>
          <w:lang w:val="es-ES"/>
        </w:rPr>
        <w:t>las n</w:t>
      </w:r>
      <w:r w:rsidR="00A0047C">
        <w:rPr>
          <w:rFonts w:ascii="Times New Roman" w:hAnsi="Times New Roman" w:cs="Times New Roman"/>
          <w:sz w:val="24"/>
          <w:szCs w:val="24"/>
          <w:lang w:val="es-ES"/>
        </w:rPr>
        <w:t xml:space="preserve">o oficiales, se lo relaciona con secundarias, y </w:t>
      </w:r>
      <w:r w:rsidR="003471F7" w:rsidRPr="00EC2526">
        <w:rPr>
          <w:rFonts w:ascii="Times New Roman" w:hAnsi="Times New Roman" w:cs="Times New Roman"/>
          <w:sz w:val="24"/>
          <w:szCs w:val="24"/>
          <w:lang w:val="es-ES"/>
        </w:rPr>
        <w:t>son las que están</w:t>
      </w:r>
      <w:r w:rsidRPr="00EC2526">
        <w:rPr>
          <w:rFonts w:ascii="Times New Roman" w:hAnsi="Times New Roman" w:cs="Times New Roman"/>
          <w:sz w:val="24"/>
          <w:szCs w:val="24"/>
          <w:lang w:val="es-ES"/>
        </w:rPr>
        <w:t xml:space="preserve"> basadas </w:t>
      </w:r>
      <w:r w:rsidR="00CB3186" w:rsidRPr="00EC2526">
        <w:rPr>
          <w:rFonts w:ascii="Times New Roman" w:hAnsi="Times New Roman" w:cs="Times New Roman"/>
          <w:sz w:val="24"/>
          <w:szCs w:val="24"/>
          <w:lang w:val="es-ES"/>
        </w:rPr>
        <w:t>en la contribuci</w:t>
      </w:r>
      <w:r w:rsidR="00A0047C">
        <w:rPr>
          <w:rFonts w:ascii="Times New Roman" w:hAnsi="Times New Roman" w:cs="Times New Roman"/>
          <w:sz w:val="24"/>
          <w:szCs w:val="24"/>
          <w:lang w:val="es-ES"/>
        </w:rPr>
        <w:t>ón de la inteligencia colectiva o sirven para maquillar y complementar el relato periodístico</w:t>
      </w:r>
      <w:r w:rsidR="002F5505" w:rsidRPr="00EC2526">
        <w:rPr>
          <w:rFonts w:ascii="Times New Roman" w:hAnsi="Times New Roman" w:cs="Times New Roman"/>
          <w:sz w:val="24"/>
          <w:szCs w:val="24"/>
          <w:lang w:val="es-ES"/>
        </w:rPr>
        <w:t xml:space="preserve"> </w:t>
      </w:r>
      <w:r w:rsidR="009B69BD" w:rsidRPr="00CD50B1">
        <w:rPr>
          <w:rFonts w:ascii="Times New Roman" w:hAnsi="Times New Roman" w:cs="Times New Roman"/>
          <w:noProof/>
          <w:sz w:val="24"/>
          <w:szCs w:val="24"/>
          <w:lang w:val="es-ES"/>
        </w:rPr>
        <w:t>(Canav</w:t>
      </w:r>
      <w:r w:rsidR="009B69BD">
        <w:rPr>
          <w:rFonts w:ascii="Times New Roman" w:hAnsi="Times New Roman" w:cs="Times New Roman"/>
          <w:noProof/>
          <w:sz w:val="24"/>
          <w:szCs w:val="24"/>
          <w:lang w:val="es-ES"/>
        </w:rPr>
        <w:t>ilhas &amp; Ivars-Nicolás, 2012, p</w:t>
      </w:r>
      <w:r w:rsidR="009B69BD" w:rsidRPr="00CD50B1">
        <w:rPr>
          <w:rFonts w:ascii="Times New Roman" w:hAnsi="Times New Roman" w:cs="Times New Roman"/>
          <w:noProof/>
          <w:sz w:val="24"/>
          <w:szCs w:val="24"/>
          <w:lang w:val="es-ES"/>
        </w:rPr>
        <w:t>. 65)</w:t>
      </w:r>
      <w:r w:rsidR="002F5505" w:rsidRPr="00EC2526">
        <w:rPr>
          <w:rFonts w:ascii="Times New Roman" w:hAnsi="Times New Roman" w:cs="Times New Roman"/>
          <w:sz w:val="24"/>
          <w:szCs w:val="24"/>
          <w:lang w:val="es-ES"/>
        </w:rPr>
        <w:t>.</w:t>
      </w:r>
    </w:p>
    <w:p w14:paraId="03FAA8C3" w14:textId="6609361E" w:rsidR="00CB3186" w:rsidRPr="00EC2526" w:rsidRDefault="00CB3186"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En </w:t>
      </w:r>
      <w:r w:rsidR="00015A8B" w:rsidRPr="00EC2526">
        <w:rPr>
          <w:rFonts w:ascii="Times New Roman" w:hAnsi="Times New Roman" w:cs="Times New Roman"/>
          <w:sz w:val="24"/>
          <w:szCs w:val="24"/>
          <w:lang w:val="es-ES"/>
        </w:rPr>
        <w:t>relación con la</w:t>
      </w:r>
      <w:r w:rsidRPr="00EC2526">
        <w:rPr>
          <w:rFonts w:ascii="Times New Roman" w:hAnsi="Times New Roman" w:cs="Times New Roman"/>
          <w:sz w:val="24"/>
          <w:szCs w:val="24"/>
          <w:lang w:val="es-ES"/>
        </w:rPr>
        <w:t xml:space="preserve"> credibilidad, es importante mantener el criterio y el conocimiento que manejen los lectores. Enumerando ciertas características que deben tomarse en cuenta están: exactitud (contraste y verificación de información), autoridad (información sobre los autores, contraste del mismo), objetividad (información sobre los propósitos del sitio), actualización periódica de la información (ritmo e inmediatez de la información), y</w:t>
      </w:r>
      <w:r w:rsidR="003471F7"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por último</w:t>
      </w:r>
      <w:r w:rsidR="003471F7"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la cobertura y el alcance (profundidad y ampli</w:t>
      </w:r>
      <w:r w:rsidR="00CE40A3" w:rsidRPr="00EC2526">
        <w:rPr>
          <w:rFonts w:ascii="Times New Roman" w:hAnsi="Times New Roman" w:cs="Times New Roman"/>
          <w:sz w:val="24"/>
          <w:szCs w:val="24"/>
          <w:lang w:val="es-ES"/>
        </w:rPr>
        <w:t xml:space="preserve">tud de la información ofrecida) </w:t>
      </w:r>
      <w:r w:rsidR="00E80434" w:rsidRPr="00CD50B1">
        <w:rPr>
          <w:rFonts w:ascii="Times New Roman" w:hAnsi="Times New Roman" w:cs="Times New Roman"/>
          <w:noProof/>
          <w:sz w:val="24"/>
          <w:szCs w:val="24"/>
          <w:lang w:val="es-ES"/>
        </w:rPr>
        <w:t>(Canav</w:t>
      </w:r>
      <w:r w:rsidR="00E80434">
        <w:rPr>
          <w:rFonts w:ascii="Times New Roman" w:hAnsi="Times New Roman" w:cs="Times New Roman"/>
          <w:noProof/>
          <w:sz w:val="24"/>
          <w:szCs w:val="24"/>
          <w:lang w:val="es-ES"/>
        </w:rPr>
        <w:t>ilhas &amp; Ivars-Nicolás, 2012, p</w:t>
      </w:r>
      <w:r w:rsidR="00E80434" w:rsidRPr="00CD50B1">
        <w:rPr>
          <w:rFonts w:ascii="Times New Roman" w:hAnsi="Times New Roman" w:cs="Times New Roman"/>
          <w:noProof/>
          <w:sz w:val="24"/>
          <w:szCs w:val="24"/>
          <w:lang w:val="es-ES"/>
        </w:rPr>
        <w:t>. 66)</w:t>
      </w:r>
      <w:r w:rsidR="00CE40A3" w:rsidRPr="00EC2526">
        <w:rPr>
          <w:rFonts w:ascii="Times New Roman" w:hAnsi="Times New Roman" w:cs="Times New Roman"/>
          <w:sz w:val="24"/>
          <w:szCs w:val="24"/>
          <w:lang w:val="es-ES"/>
        </w:rPr>
        <w:t>.</w:t>
      </w:r>
    </w:p>
    <w:p w14:paraId="7027600A" w14:textId="77777777" w:rsidR="0058757E" w:rsidRDefault="0058757E" w:rsidP="0038721F">
      <w:pPr>
        <w:pStyle w:val="Ttulo2"/>
        <w:numPr>
          <w:ilvl w:val="1"/>
          <w:numId w:val="35"/>
        </w:numPr>
        <w:spacing w:before="0" w:beforeAutospacing="0" w:after="200" w:afterAutospacing="0" w:line="360" w:lineRule="auto"/>
        <w:jc w:val="both"/>
        <w:rPr>
          <w:szCs w:val="24"/>
          <w:lang w:val="es-ES"/>
        </w:rPr>
      </w:pPr>
      <w:bookmarkStart w:id="26" w:name="_Toc452663448"/>
      <w:r>
        <w:rPr>
          <w:szCs w:val="24"/>
          <w:lang w:val="es-ES"/>
        </w:rPr>
        <w:br w:type="page"/>
      </w:r>
    </w:p>
    <w:p w14:paraId="4D96602D" w14:textId="1186819F" w:rsidR="0038721F" w:rsidRPr="0038721F" w:rsidRDefault="00F867C1" w:rsidP="0038721F">
      <w:pPr>
        <w:pStyle w:val="Ttulo2"/>
        <w:numPr>
          <w:ilvl w:val="1"/>
          <w:numId w:val="35"/>
        </w:numPr>
        <w:spacing w:before="0" w:beforeAutospacing="0" w:after="200" w:afterAutospacing="0" w:line="360" w:lineRule="auto"/>
        <w:jc w:val="both"/>
        <w:rPr>
          <w:szCs w:val="24"/>
          <w:lang w:val="es-ES"/>
        </w:rPr>
      </w:pPr>
      <w:r w:rsidRPr="00EC2526">
        <w:rPr>
          <w:szCs w:val="24"/>
          <w:lang w:val="es-ES"/>
        </w:rPr>
        <w:lastRenderedPageBreak/>
        <w:t>Calidad Periodística</w:t>
      </w:r>
      <w:bookmarkEnd w:id="26"/>
    </w:p>
    <w:p w14:paraId="60F3FF23" w14:textId="03122187" w:rsidR="000E7582" w:rsidRDefault="003035DA" w:rsidP="00A068C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Al momento de hablar de calidad periodística existen factores que pueden marcar el trabajo periodístico tales como la ética, el rigor informativo, multiplicidad de fuentes, criterio profesional, entre otros. </w:t>
      </w:r>
      <w:r w:rsidR="00065130" w:rsidRPr="00065130">
        <w:rPr>
          <w:rFonts w:ascii="Times New Roman" w:hAnsi="Times New Roman" w:cs="Times New Roman"/>
          <w:noProof/>
          <w:sz w:val="24"/>
          <w:szCs w:val="24"/>
        </w:rPr>
        <w:t>(Red de Periodismo de Calidad, 2006</w:t>
      </w:r>
      <w:r w:rsidR="00065130">
        <w:rPr>
          <w:rFonts w:ascii="Times New Roman" w:hAnsi="Times New Roman" w:cs="Times New Roman"/>
          <w:noProof/>
          <w:sz w:val="24"/>
          <w:szCs w:val="24"/>
        </w:rPr>
        <w:t>, p.5</w:t>
      </w:r>
      <w:r w:rsidR="00065130" w:rsidRPr="00065130">
        <w:rPr>
          <w:rFonts w:ascii="Times New Roman" w:hAnsi="Times New Roman" w:cs="Times New Roman"/>
          <w:noProof/>
          <w:sz w:val="24"/>
          <w:szCs w:val="24"/>
        </w:rPr>
        <w:t>)</w:t>
      </w:r>
    </w:p>
    <w:p w14:paraId="36D8A89E" w14:textId="66268BA6" w:rsidR="002C192F" w:rsidRPr="00EC2526" w:rsidRDefault="00B44394"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Con los avances </w:t>
      </w:r>
      <w:r w:rsidR="003471F7" w:rsidRPr="00EC2526">
        <w:rPr>
          <w:rFonts w:ascii="Times New Roman" w:hAnsi="Times New Roman" w:cs="Times New Roman"/>
          <w:sz w:val="24"/>
          <w:szCs w:val="24"/>
          <w:lang w:val="es-ES"/>
        </w:rPr>
        <w:t>tecnológicos en internet y la</w:t>
      </w:r>
      <w:r w:rsidRPr="00EC2526">
        <w:rPr>
          <w:rFonts w:ascii="Times New Roman" w:hAnsi="Times New Roman" w:cs="Times New Roman"/>
          <w:sz w:val="24"/>
          <w:szCs w:val="24"/>
          <w:lang w:val="es-ES"/>
        </w:rPr>
        <w:t xml:space="preserve"> constante evoluci</w:t>
      </w:r>
      <w:r w:rsidR="003471F7" w:rsidRPr="00EC2526">
        <w:rPr>
          <w:rFonts w:ascii="Times New Roman" w:hAnsi="Times New Roman" w:cs="Times New Roman"/>
          <w:sz w:val="24"/>
          <w:szCs w:val="24"/>
          <w:lang w:val="es-ES"/>
        </w:rPr>
        <w:t>ón que ha tenido,</w:t>
      </w:r>
      <w:r w:rsidR="00E62F23" w:rsidRPr="00EC2526">
        <w:rPr>
          <w:rFonts w:ascii="Times New Roman" w:hAnsi="Times New Roman" w:cs="Times New Roman"/>
          <w:sz w:val="24"/>
          <w:szCs w:val="24"/>
          <w:lang w:val="es-ES"/>
        </w:rPr>
        <w:t xml:space="preserve"> </w:t>
      </w:r>
      <w:r w:rsidR="00856F0C" w:rsidRPr="00EC2526">
        <w:rPr>
          <w:rFonts w:ascii="Times New Roman" w:hAnsi="Times New Roman" w:cs="Times New Roman"/>
          <w:sz w:val="24"/>
          <w:szCs w:val="24"/>
          <w:lang w:val="es-ES"/>
        </w:rPr>
        <w:t>han surgido nuevos medios.</w:t>
      </w:r>
      <w:r w:rsidR="003471F7" w:rsidRPr="00EC2526">
        <w:rPr>
          <w:rFonts w:ascii="Times New Roman" w:hAnsi="Times New Roman" w:cs="Times New Roman"/>
          <w:sz w:val="24"/>
          <w:szCs w:val="24"/>
          <w:lang w:val="es-ES"/>
        </w:rPr>
        <w:t xml:space="preserve"> E</w:t>
      </w:r>
      <w:r w:rsidR="00E62F23" w:rsidRPr="00EC2526">
        <w:rPr>
          <w:rFonts w:ascii="Times New Roman" w:hAnsi="Times New Roman" w:cs="Times New Roman"/>
          <w:sz w:val="24"/>
          <w:szCs w:val="24"/>
          <w:lang w:val="es-ES"/>
        </w:rPr>
        <w:t xml:space="preserve">sta tendencia ha hecho que exista una sobre </w:t>
      </w:r>
      <w:r w:rsidR="00972226" w:rsidRPr="00EC2526">
        <w:rPr>
          <w:rFonts w:ascii="Times New Roman" w:hAnsi="Times New Roman" w:cs="Times New Roman"/>
          <w:sz w:val="24"/>
          <w:szCs w:val="24"/>
          <w:lang w:val="es-ES"/>
        </w:rPr>
        <w:t>saturación</w:t>
      </w:r>
      <w:r w:rsidR="00E62F23" w:rsidRPr="00EC2526">
        <w:rPr>
          <w:rFonts w:ascii="Times New Roman" w:hAnsi="Times New Roman" w:cs="Times New Roman"/>
          <w:sz w:val="24"/>
          <w:szCs w:val="24"/>
          <w:lang w:val="es-ES"/>
        </w:rPr>
        <w:t xml:space="preserve"> de</w:t>
      </w:r>
      <w:r w:rsidR="002D31AD" w:rsidRPr="00EC2526">
        <w:rPr>
          <w:rFonts w:ascii="Times New Roman" w:hAnsi="Times New Roman" w:cs="Times New Roman"/>
          <w:sz w:val="24"/>
          <w:szCs w:val="24"/>
          <w:lang w:val="es-ES"/>
        </w:rPr>
        <w:t xml:space="preserve"> </w:t>
      </w:r>
      <w:r w:rsidR="00E62F23" w:rsidRPr="00EC2526">
        <w:rPr>
          <w:rFonts w:ascii="Times New Roman" w:hAnsi="Times New Roman" w:cs="Times New Roman"/>
          <w:sz w:val="24"/>
          <w:szCs w:val="24"/>
          <w:lang w:val="es-ES"/>
        </w:rPr>
        <w:t xml:space="preserve">información, la cual no es positiva del </w:t>
      </w:r>
      <w:r w:rsidR="00972226" w:rsidRPr="00EC2526">
        <w:rPr>
          <w:rFonts w:ascii="Times New Roman" w:hAnsi="Times New Roman" w:cs="Times New Roman"/>
          <w:sz w:val="24"/>
          <w:szCs w:val="24"/>
          <w:lang w:val="es-ES"/>
        </w:rPr>
        <w:t>todo</w:t>
      </w:r>
      <w:r w:rsidR="003471F7" w:rsidRPr="00EC2526">
        <w:rPr>
          <w:rFonts w:ascii="Times New Roman" w:hAnsi="Times New Roman" w:cs="Times New Roman"/>
          <w:sz w:val="24"/>
          <w:szCs w:val="24"/>
          <w:lang w:val="es-ES"/>
        </w:rPr>
        <w:t>,</w:t>
      </w:r>
      <w:r w:rsidR="00972226" w:rsidRPr="00EC2526">
        <w:rPr>
          <w:rFonts w:ascii="Times New Roman" w:hAnsi="Times New Roman" w:cs="Times New Roman"/>
          <w:sz w:val="24"/>
          <w:szCs w:val="24"/>
          <w:lang w:val="es-ES"/>
        </w:rPr>
        <w:t xml:space="preserve"> ya que </w:t>
      </w:r>
      <w:r w:rsidR="003471F7" w:rsidRPr="00EC2526">
        <w:rPr>
          <w:rFonts w:ascii="Times New Roman" w:hAnsi="Times New Roman" w:cs="Times New Roman"/>
          <w:sz w:val="24"/>
          <w:szCs w:val="24"/>
          <w:lang w:val="es-ES"/>
        </w:rPr>
        <w:t>muchas veces no se maneja</w:t>
      </w:r>
      <w:r w:rsidR="00972226" w:rsidRPr="00EC2526">
        <w:rPr>
          <w:rFonts w:ascii="Times New Roman" w:hAnsi="Times New Roman" w:cs="Times New Roman"/>
          <w:sz w:val="24"/>
          <w:szCs w:val="24"/>
          <w:lang w:val="es-ES"/>
        </w:rPr>
        <w:t xml:space="preserve"> la</w:t>
      </w:r>
      <w:r w:rsidR="00E62F23" w:rsidRPr="00EC2526">
        <w:rPr>
          <w:rFonts w:ascii="Times New Roman" w:hAnsi="Times New Roman" w:cs="Times New Roman"/>
          <w:sz w:val="24"/>
          <w:szCs w:val="24"/>
          <w:lang w:val="es-ES"/>
        </w:rPr>
        <w:t xml:space="preserve"> ét</w:t>
      </w:r>
      <w:r w:rsidR="00972226" w:rsidRPr="00EC2526">
        <w:rPr>
          <w:rFonts w:ascii="Times New Roman" w:hAnsi="Times New Roman" w:cs="Times New Roman"/>
          <w:sz w:val="24"/>
          <w:szCs w:val="24"/>
          <w:lang w:val="es-ES"/>
        </w:rPr>
        <w:t>ica</w:t>
      </w:r>
      <w:r w:rsidR="00E62F23" w:rsidRPr="00EC2526">
        <w:rPr>
          <w:rFonts w:ascii="Times New Roman" w:hAnsi="Times New Roman" w:cs="Times New Roman"/>
          <w:sz w:val="24"/>
          <w:szCs w:val="24"/>
          <w:lang w:val="es-ES"/>
        </w:rPr>
        <w:t xml:space="preserve"> period</w:t>
      </w:r>
      <w:r w:rsidR="00972226" w:rsidRPr="00EC2526">
        <w:rPr>
          <w:rFonts w:ascii="Times New Roman" w:hAnsi="Times New Roman" w:cs="Times New Roman"/>
          <w:sz w:val="24"/>
          <w:szCs w:val="24"/>
          <w:lang w:val="es-ES"/>
        </w:rPr>
        <w:t>ística</w:t>
      </w:r>
      <w:r w:rsidR="00E62F23" w:rsidRPr="00EC2526">
        <w:rPr>
          <w:rFonts w:ascii="Times New Roman" w:hAnsi="Times New Roman" w:cs="Times New Roman"/>
          <w:sz w:val="24"/>
          <w:szCs w:val="24"/>
          <w:lang w:val="es-ES"/>
        </w:rPr>
        <w:t xml:space="preserve"> o </w:t>
      </w:r>
      <w:r w:rsidR="003471F7" w:rsidRPr="00EC2526">
        <w:rPr>
          <w:rFonts w:ascii="Times New Roman" w:hAnsi="Times New Roman" w:cs="Times New Roman"/>
          <w:sz w:val="24"/>
          <w:szCs w:val="24"/>
          <w:lang w:val="es-ES"/>
        </w:rPr>
        <w:t>no existen</w:t>
      </w:r>
      <w:r w:rsidR="00972226" w:rsidRPr="00EC2526">
        <w:rPr>
          <w:rFonts w:ascii="Times New Roman" w:hAnsi="Times New Roman" w:cs="Times New Roman"/>
          <w:sz w:val="24"/>
          <w:szCs w:val="24"/>
          <w:lang w:val="es-ES"/>
        </w:rPr>
        <w:t xml:space="preserve"> normas universales para ejercer</w:t>
      </w:r>
      <w:r w:rsidR="003471F7" w:rsidRPr="00EC2526">
        <w:rPr>
          <w:rFonts w:ascii="Times New Roman" w:hAnsi="Times New Roman" w:cs="Times New Roman"/>
          <w:sz w:val="24"/>
          <w:szCs w:val="24"/>
          <w:lang w:val="es-ES"/>
        </w:rPr>
        <w:t xml:space="preserve"> la labor periodística</w:t>
      </w:r>
      <w:r w:rsidR="00E62F23" w:rsidRPr="00EC2526">
        <w:rPr>
          <w:rFonts w:ascii="Times New Roman" w:hAnsi="Times New Roman" w:cs="Times New Roman"/>
          <w:sz w:val="24"/>
          <w:szCs w:val="24"/>
          <w:lang w:val="es-ES"/>
        </w:rPr>
        <w:t>, es decir no existe una veracidad y contraste de</w:t>
      </w:r>
      <w:r w:rsidR="00972226" w:rsidRPr="00EC2526">
        <w:rPr>
          <w:rFonts w:ascii="Times New Roman" w:hAnsi="Times New Roman" w:cs="Times New Roman"/>
          <w:sz w:val="24"/>
          <w:szCs w:val="24"/>
          <w:lang w:val="es-ES"/>
        </w:rPr>
        <w:t xml:space="preserve"> la</w:t>
      </w:r>
      <w:r w:rsidR="00E62F23" w:rsidRPr="00EC2526">
        <w:rPr>
          <w:rFonts w:ascii="Times New Roman" w:hAnsi="Times New Roman" w:cs="Times New Roman"/>
          <w:sz w:val="24"/>
          <w:szCs w:val="24"/>
          <w:lang w:val="es-ES"/>
        </w:rPr>
        <w:t xml:space="preserve"> inf</w:t>
      </w:r>
      <w:r w:rsidR="003471F7" w:rsidRPr="00EC2526">
        <w:rPr>
          <w:rFonts w:ascii="Times New Roman" w:hAnsi="Times New Roman" w:cs="Times New Roman"/>
          <w:sz w:val="24"/>
          <w:szCs w:val="24"/>
          <w:lang w:val="es-ES"/>
        </w:rPr>
        <w:t>ormación de</w:t>
      </w:r>
      <w:r w:rsidR="00E5095E" w:rsidRPr="00EC2526">
        <w:rPr>
          <w:rFonts w:ascii="Times New Roman" w:hAnsi="Times New Roman" w:cs="Times New Roman"/>
          <w:sz w:val="24"/>
          <w:szCs w:val="24"/>
          <w:lang w:val="es-ES"/>
        </w:rPr>
        <w:t xml:space="preserve"> internet </w:t>
      </w:r>
      <w:r w:rsidR="008F2911">
        <w:rPr>
          <w:rFonts w:ascii="Times New Roman" w:hAnsi="Times New Roman" w:cs="Times New Roman"/>
          <w:noProof/>
          <w:sz w:val="24"/>
          <w:szCs w:val="24"/>
          <w:lang w:val="es-ES"/>
        </w:rPr>
        <w:t>(Pellegrini &amp; Mujica, 2006, p</w:t>
      </w:r>
      <w:r w:rsidR="008F2911" w:rsidRPr="008F2911">
        <w:rPr>
          <w:rFonts w:ascii="Times New Roman" w:hAnsi="Times New Roman" w:cs="Times New Roman"/>
          <w:noProof/>
          <w:sz w:val="24"/>
          <w:szCs w:val="24"/>
          <w:lang w:val="es-ES"/>
        </w:rPr>
        <w:t>. 13)</w:t>
      </w:r>
      <w:r w:rsidR="00E5095E" w:rsidRPr="00EC2526">
        <w:rPr>
          <w:rFonts w:ascii="Times New Roman" w:hAnsi="Times New Roman" w:cs="Times New Roman"/>
          <w:sz w:val="24"/>
          <w:szCs w:val="24"/>
          <w:lang w:val="es-ES"/>
        </w:rPr>
        <w:t>.</w:t>
      </w:r>
      <w:r w:rsidR="008F2911">
        <w:rPr>
          <w:rFonts w:ascii="Times New Roman" w:hAnsi="Times New Roman" w:cs="Times New Roman"/>
          <w:sz w:val="24"/>
          <w:szCs w:val="24"/>
          <w:lang w:val="es-ES"/>
        </w:rPr>
        <w:t xml:space="preserve"> </w:t>
      </w:r>
    </w:p>
    <w:p w14:paraId="30C98A98" w14:textId="3DF41452" w:rsidR="006013A5" w:rsidRPr="00EC2526" w:rsidRDefault="00A82554"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Entendiendo el párrafo anterior, es importante mencionar que el periodismo es un servicio de interés público</w:t>
      </w:r>
      <w:r w:rsidR="001A2A71" w:rsidRPr="00EC2526">
        <w:rPr>
          <w:rFonts w:ascii="Times New Roman" w:hAnsi="Times New Roman" w:cs="Times New Roman"/>
          <w:sz w:val="24"/>
          <w:szCs w:val="24"/>
          <w:lang w:val="es-ES"/>
        </w:rPr>
        <w:t xml:space="preserve"> con varios</w:t>
      </w:r>
      <w:r w:rsidRPr="00EC2526">
        <w:rPr>
          <w:rFonts w:ascii="Times New Roman" w:hAnsi="Times New Roman" w:cs="Times New Roman"/>
          <w:sz w:val="24"/>
          <w:szCs w:val="24"/>
          <w:lang w:val="es-ES"/>
        </w:rPr>
        <w:t xml:space="preserve"> procesos </w:t>
      </w:r>
      <w:r w:rsidR="003471F7" w:rsidRPr="00EC2526">
        <w:rPr>
          <w:rFonts w:ascii="Times New Roman" w:hAnsi="Times New Roman" w:cs="Times New Roman"/>
          <w:sz w:val="24"/>
          <w:szCs w:val="24"/>
          <w:lang w:val="es-ES"/>
        </w:rPr>
        <w:t xml:space="preserve">y </w:t>
      </w:r>
      <w:r w:rsidR="001A2A71" w:rsidRPr="00EC2526">
        <w:rPr>
          <w:rFonts w:ascii="Times New Roman" w:hAnsi="Times New Roman" w:cs="Times New Roman"/>
          <w:sz w:val="24"/>
          <w:szCs w:val="24"/>
          <w:lang w:val="es-ES"/>
        </w:rPr>
        <w:t>en los que</w:t>
      </w:r>
      <w:r w:rsidRPr="00EC2526">
        <w:rPr>
          <w:rFonts w:ascii="Times New Roman" w:hAnsi="Times New Roman" w:cs="Times New Roman"/>
          <w:sz w:val="24"/>
          <w:szCs w:val="24"/>
          <w:lang w:val="es-ES"/>
        </w:rPr>
        <w:t xml:space="preserve"> intervienen</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 xml:space="preserve">los medios y los periodistas, hablando </w:t>
      </w:r>
      <w:r w:rsidR="006013A5" w:rsidRPr="00EC2526">
        <w:rPr>
          <w:rFonts w:ascii="Times New Roman" w:hAnsi="Times New Roman" w:cs="Times New Roman"/>
          <w:sz w:val="24"/>
          <w:szCs w:val="24"/>
          <w:lang w:val="es-ES"/>
        </w:rPr>
        <w:t>en términos de</w:t>
      </w:r>
      <w:r w:rsidRPr="00EC2526">
        <w:rPr>
          <w:rFonts w:ascii="Times New Roman" w:hAnsi="Times New Roman" w:cs="Times New Roman"/>
          <w:sz w:val="24"/>
          <w:szCs w:val="24"/>
          <w:lang w:val="es-ES"/>
        </w:rPr>
        <w:t xml:space="preserve"> estructura </w:t>
      </w:r>
      <w:r w:rsidR="006013A5" w:rsidRPr="00EC2526">
        <w:rPr>
          <w:rFonts w:ascii="Times New Roman" w:hAnsi="Times New Roman" w:cs="Times New Roman"/>
          <w:sz w:val="24"/>
          <w:szCs w:val="24"/>
          <w:lang w:val="es-ES"/>
        </w:rPr>
        <w:t>para el</w:t>
      </w:r>
      <w:r w:rsidR="001A2A71" w:rsidRPr="00EC2526">
        <w:rPr>
          <w:rFonts w:ascii="Times New Roman" w:hAnsi="Times New Roman" w:cs="Times New Roman"/>
          <w:sz w:val="24"/>
          <w:szCs w:val="24"/>
          <w:lang w:val="es-ES"/>
        </w:rPr>
        <w:t xml:space="preserve"> medio y</w:t>
      </w:r>
      <w:r w:rsidR="006013A5" w:rsidRPr="00EC2526">
        <w:rPr>
          <w:rFonts w:ascii="Times New Roman" w:hAnsi="Times New Roman" w:cs="Times New Roman"/>
          <w:sz w:val="24"/>
          <w:szCs w:val="24"/>
          <w:lang w:val="es-ES"/>
        </w:rPr>
        <w:t xml:space="preserve"> de </w:t>
      </w:r>
      <w:r w:rsidRPr="00EC2526">
        <w:rPr>
          <w:rFonts w:ascii="Times New Roman" w:hAnsi="Times New Roman" w:cs="Times New Roman"/>
          <w:sz w:val="24"/>
          <w:szCs w:val="24"/>
          <w:lang w:val="es-ES"/>
        </w:rPr>
        <w:t xml:space="preserve">formación </w:t>
      </w:r>
      <w:r w:rsidR="006013A5" w:rsidRPr="00EC2526">
        <w:rPr>
          <w:rFonts w:ascii="Times New Roman" w:hAnsi="Times New Roman" w:cs="Times New Roman"/>
          <w:sz w:val="24"/>
          <w:szCs w:val="24"/>
          <w:lang w:val="es-ES"/>
        </w:rPr>
        <w:t>para los</w:t>
      </w:r>
      <w:r w:rsidRPr="00EC2526">
        <w:rPr>
          <w:rFonts w:ascii="Times New Roman" w:hAnsi="Times New Roman" w:cs="Times New Roman"/>
          <w:sz w:val="24"/>
          <w:szCs w:val="24"/>
          <w:lang w:val="es-ES"/>
        </w:rPr>
        <w:t xml:space="preserve"> periodista</w:t>
      </w:r>
      <w:r w:rsidR="006013A5" w:rsidRPr="00EC2526">
        <w:rPr>
          <w:rFonts w:ascii="Times New Roman" w:hAnsi="Times New Roman" w:cs="Times New Roman"/>
          <w:sz w:val="24"/>
          <w:szCs w:val="24"/>
          <w:lang w:val="es-ES"/>
        </w:rPr>
        <w:t>s. Todo esto se explica ya que la búsq</w:t>
      </w:r>
      <w:r w:rsidR="001A2A71" w:rsidRPr="00EC2526">
        <w:rPr>
          <w:rFonts w:ascii="Times New Roman" w:hAnsi="Times New Roman" w:cs="Times New Roman"/>
          <w:sz w:val="24"/>
          <w:szCs w:val="24"/>
          <w:lang w:val="es-ES"/>
        </w:rPr>
        <w:t>ueda y razón de los periodistas</w:t>
      </w:r>
      <w:r w:rsidR="006013A5" w:rsidRPr="00EC2526">
        <w:rPr>
          <w:rFonts w:ascii="Times New Roman" w:hAnsi="Times New Roman" w:cs="Times New Roman"/>
          <w:sz w:val="24"/>
          <w:szCs w:val="24"/>
          <w:lang w:val="es-ES"/>
        </w:rPr>
        <w:t xml:space="preserve"> es</w:t>
      </w:r>
      <w:r w:rsidR="002D31AD" w:rsidRPr="00EC2526">
        <w:rPr>
          <w:rFonts w:ascii="Times New Roman" w:hAnsi="Times New Roman" w:cs="Times New Roman"/>
          <w:sz w:val="24"/>
          <w:szCs w:val="24"/>
          <w:lang w:val="es-ES"/>
        </w:rPr>
        <w:t xml:space="preserve"> </w:t>
      </w:r>
      <w:r w:rsidR="00856F0C" w:rsidRPr="00EC2526">
        <w:rPr>
          <w:rFonts w:ascii="Times New Roman" w:hAnsi="Times New Roman" w:cs="Times New Roman"/>
          <w:sz w:val="24"/>
          <w:szCs w:val="24"/>
          <w:lang w:val="es-ES"/>
        </w:rPr>
        <w:t>entregar productos de calidad</w:t>
      </w:r>
      <w:r w:rsidRPr="00EC2526">
        <w:rPr>
          <w:rFonts w:ascii="Times New Roman" w:hAnsi="Times New Roman" w:cs="Times New Roman"/>
          <w:sz w:val="24"/>
          <w:szCs w:val="24"/>
          <w:lang w:val="es-ES"/>
        </w:rPr>
        <w:t xml:space="preserve"> a los consumidores de la información</w:t>
      </w:r>
      <w:r w:rsidR="00E5095E" w:rsidRPr="00EC2526">
        <w:rPr>
          <w:rFonts w:ascii="Times New Roman" w:hAnsi="Times New Roman" w:cs="Times New Roman"/>
          <w:sz w:val="24"/>
          <w:szCs w:val="24"/>
          <w:lang w:val="es-ES"/>
        </w:rPr>
        <w:t xml:space="preserve"> </w:t>
      </w:r>
      <w:r w:rsidR="009A6D1E">
        <w:rPr>
          <w:rFonts w:ascii="Times New Roman" w:hAnsi="Times New Roman" w:cs="Times New Roman"/>
          <w:noProof/>
          <w:sz w:val="24"/>
          <w:szCs w:val="24"/>
          <w:lang w:val="es-ES"/>
        </w:rPr>
        <w:t>(Gutiérrez, 2006, p</w:t>
      </w:r>
      <w:r w:rsidR="009A6D1E" w:rsidRPr="009A6D1E">
        <w:rPr>
          <w:rFonts w:ascii="Times New Roman" w:hAnsi="Times New Roman" w:cs="Times New Roman"/>
          <w:noProof/>
          <w:sz w:val="24"/>
          <w:szCs w:val="24"/>
          <w:lang w:val="es-ES"/>
        </w:rPr>
        <w:t>. 31)</w:t>
      </w:r>
      <w:r w:rsidR="00E5095E" w:rsidRPr="00EC2526">
        <w:rPr>
          <w:rFonts w:ascii="Times New Roman" w:hAnsi="Times New Roman" w:cs="Times New Roman"/>
          <w:sz w:val="24"/>
          <w:szCs w:val="24"/>
          <w:lang w:val="es-ES"/>
        </w:rPr>
        <w:t>.</w:t>
      </w:r>
    </w:p>
    <w:p w14:paraId="3ED6B0DA" w14:textId="7B718CF7" w:rsidR="0001755C" w:rsidRPr="00EC2526" w:rsidRDefault="005F2B50"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Como es notorio y la necesidad de un periodismo de calidad se ha manifestado en los ámbitos del periodismo, muchos periodistas consideran que la información es un producto, por lo tanto los consumidores de esta información son los que</w:t>
      </w:r>
      <w:r w:rsidR="00E5095E" w:rsidRPr="00EC2526">
        <w:rPr>
          <w:rFonts w:ascii="Times New Roman" w:hAnsi="Times New Roman" w:cs="Times New Roman"/>
          <w:sz w:val="24"/>
          <w:szCs w:val="24"/>
          <w:lang w:val="es-ES"/>
        </w:rPr>
        <w:t xml:space="preserve"> califican y definen la calidad </w:t>
      </w:r>
      <w:r w:rsidR="00A02FAC">
        <w:rPr>
          <w:rFonts w:ascii="Times New Roman" w:hAnsi="Times New Roman" w:cs="Times New Roman"/>
          <w:noProof/>
          <w:sz w:val="24"/>
          <w:szCs w:val="24"/>
          <w:lang w:val="es-ES"/>
        </w:rPr>
        <w:t>(De La Torre &amp; Téramo, 2005, p</w:t>
      </w:r>
      <w:r w:rsidR="00A02FAC" w:rsidRPr="00A02FAC">
        <w:rPr>
          <w:rFonts w:ascii="Times New Roman" w:hAnsi="Times New Roman" w:cs="Times New Roman"/>
          <w:noProof/>
          <w:sz w:val="24"/>
          <w:szCs w:val="24"/>
          <w:lang w:val="es-ES"/>
        </w:rPr>
        <w:t>. 176)</w:t>
      </w:r>
      <w:r w:rsidR="002D31AD" w:rsidRPr="00EC2526">
        <w:rPr>
          <w:rFonts w:ascii="Times New Roman" w:hAnsi="Times New Roman" w:cs="Times New Roman"/>
          <w:sz w:val="24"/>
          <w:szCs w:val="24"/>
          <w:lang w:val="es-ES"/>
        </w:rPr>
        <w:t>.</w:t>
      </w:r>
    </w:p>
    <w:p w14:paraId="4D4B678C" w14:textId="3AF7093A" w:rsidR="007C5F29" w:rsidRPr="00EC2526" w:rsidRDefault="00F015A7"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¿Qué criterios deben ser los adecuados para medir la calidad del periodismo? ¿Qué estándares se deben regir en un periodismo de calidad? Hablar de calidad en asuntos intangibles como el periodismo </w:t>
      </w:r>
      <w:r w:rsidR="00856F0C" w:rsidRPr="00EC2526">
        <w:rPr>
          <w:rFonts w:ascii="Times New Roman" w:hAnsi="Times New Roman" w:cs="Times New Roman"/>
          <w:sz w:val="24"/>
          <w:szCs w:val="24"/>
          <w:lang w:val="es-ES"/>
        </w:rPr>
        <w:t>es una tarea compleja, de modo que,</w:t>
      </w:r>
      <w:r w:rsidRPr="00EC2526">
        <w:rPr>
          <w:rFonts w:ascii="Times New Roman" w:hAnsi="Times New Roman" w:cs="Times New Roman"/>
          <w:sz w:val="24"/>
          <w:szCs w:val="24"/>
          <w:lang w:val="es-ES"/>
        </w:rPr>
        <w:t xml:space="preserve"> si se evalúa lo mi</w:t>
      </w:r>
      <w:r w:rsidR="00771B7F" w:rsidRPr="00EC2526">
        <w:rPr>
          <w:rFonts w:ascii="Times New Roman" w:hAnsi="Times New Roman" w:cs="Times New Roman"/>
          <w:sz w:val="24"/>
          <w:szCs w:val="24"/>
          <w:lang w:val="es-ES"/>
        </w:rPr>
        <w:t xml:space="preserve">smo, el resultado es subjetivo </w:t>
      </w:r>
      <w:r w:rsidR="0073435E">
        <w:rPr>
          <w:rFonts w:ascii="Times New Roman" w:hAnsi="Times New Roman" w:cs="Times New Roman"/>
          <w:noProof/>
          <w:sz w:val="24"/>
          <w:szCs w:val="24"/>
          <w:lang w:val="es-ES"/>
        </w:rPr>
        <w:t>(Pellegrini &amp; Mujica, 2006, p</w:t>
      </w:r>
      <w:r w:rsidR="0073435E" w:rsidRPr="0073435E">
        <w:rPr>
          <w:rFonts w:ascii="Times New Roman" w:hAnsi="Times New Roman" w:cs="Times New Roman"/>
          <w:noProof/>
          <w:sz w:val="24"/>
          <w:szCs w:val="24"/>
          <w:lang w:val="es-ES"/>
        </w:rPr>
        <w:t>. 14)</w:t>
      </w:r>
      <w:r w:rsidR="00771B7F" w:rsidRPr="00EC2526">
        <w:rPr>
          <w:rFonts w:ascii="Times New Roman" w:hAnsi="Times New Roman" w:cs="Times New Roman"/>
          <w:sz w:val="24"/>
          <w:szCs w:val="24"/>
          <w:lang w:val="es-ES"/>
        </w:rPr>
        <w:t>.</w:t>
      </w:r>
    </w:p>
    <w:p w14:paraId="60D04338" w14:textId="77777777" w:rsidR="00257409" w:rsidRPr="00EC2526" w:rsidRDefault="0001755C"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 xml:space="preserve">Algo que cabe la pena citar es lo siguiente: </w:t>
      </w:r>
    </w:p>
    <w:p w14:paraId="30AFA19F" w14:textId="5F30C930" w:rsidR="00257409" w:rsidRPr="00EC2526" w:rsidRDefault="0001755C" w:rsidP="00A068C4">
      <w:pPr>
        <w:spacing w:line="360" w:lineRule="auto"/>
        <w:ind w:left="708"/>
        <w:jc w:val="both"/>
        <w:rPr>
          <w:rFonts w:ascii="Times New Roman" w:hAnsi="Times New Roman" w:cs="Times New Roman"/>
          <w:lang w:val="es-ES"/>
        </w:rPr>
      </w:pPr>
      <w:r w:rsidRPr="00EC2526">
        <w:rPr>
          <w:rFonts w:ascii="Times New Roman" w:hAnsi="Times New Roman" w:cs="Times New Roman"/>
          <w:lang w:val="es-ES"/>
        </w:rPr>
        <w:t>La producción noticiosa es el resultado de un proceso en el que entran en juego el conocimiento de los intereses y necesidades del p</w:t>
      </w:r>
      <w:r w:rsidR="00DE39AF" w:rsidRPr="00EC2526">
        <w:rPr>
          <w:rFonts w:ascii="Times New Roman" w:hAnsi="Times New Roman" w:cs="Times New Roman"/>
          <w:lang w:val="es-ES"/>
        </w:rPr>
        <w:t>úblico y la capacidad que tiene el</w:t>
      </w:r>
      <w:r w:rsidR="002D31AD" w:rsidRPr="00EC2526">
        <w:rPr>
          <w:rFonts w:ascii="Times New Roman" w:hAnsi="Times New Roman" w:cs="Times New Roman"/>
          <w:lang w:val="es-ES"/>
        </w:rPr>
        <w:t xml:space="preserve"> </w:t>
      </w:r>
      <w:r w:rsidR="00DE39AF" w:rsidRPr="00EC2526">
        <w:rPr>
          <w:rFonts w:ascii="Times New Roman" w:hAnsi="Times New Roman" w:cs="Times New Roman"/>
          <w:lang w:val="es-ES"/>
        </w:rPr>
        <w:t>periodista de entregar y procesar la información sin distorsionar la realidad, seleccionando y j</w:t>
      </w:r>
      <w:r w:rsidR="00771B7F" w:rsidRPr="00EC2526">
        <w:rPr>
          <w:rFonts w:ascii="Times New Roman" w:hAnsi="Times New Roman" w:cs="Times New Roman"/>
          <w:lang w:val="es-ES"/>
        </w:rPr>
        <w:t>erarquizando lo que es</w:t>
      </w:r>
      <w:r w:rsidR="002D31AD" w:rsidRPr="00EC2526">
        <w:rPr>
          <w:rFonts w:ascii="Times New Roman" w:hAnsi="Times New Roman" w:cs="Times New Roman"/>
          <w:lang w:val="es-ES"/>
        </w:rPr>
        <w:t xml:space="preserve"> </w:t>
      </w:r>
      <w:r w:rsidR="00771B7F" w:rsidRPr="00EC2526">
        <w:rPr>
          <w:rFonts w:ascii="Times New Roman" w:hAnsi="Times New Roman" w:cs="Times New Roman"/>
          <w:lang w:val="es-ES"/>
        </w:rPr>
        <w:t xml:space="preserve">noticia </w:t>
      </w:r>
      <w:r w:rsidR="00AD0FAB">
        <w:rPr>
          <w:rFonts w:ascii="Times New Roman" w:hAnsi="Times New Roman" w:cs="Times New Roman"/>
          <w:noProof/>
          <w:lang w:val="es-ES"/>
        </w:rPr>
        <w:t>(De La Torre &amp; Téramo, 2005, p</w:t>
      </w:r>
      <w:r w:rsidR="00AD0FAB" w:rsidRPr="00A02FAC">
        <w:rPr>
          <w:rFonts w:ascii="Times New Roman" w:hAnsi="Times New Roman" w:cs="Times New Roman"/>
          <w:noProof/>
          <w:lang w:val="es-ES"/>
        </w:rPr>
        <w:t>. 176)</w:t>
      </w:r>
      <w:r w:rsidR="008165DC" w:rsidRPr="00EC2526">
        <w:rPr>
          <w:rFonts w:ascii="Times New Roman" w:hAnsi="Times New Roman" w:cs="Times New Roman"/>
          <w:lang w:val="es-ES"/>
        </w:rPr>
        <w:t>.</w:t>
      </w:r>
    </w:p>
    <w:p w14:paraId="5CD82847" w14:textId="77777777" w:rsidR="0001755C" w:rsidRPr="00EC2526" w:rsidRDefault="00DE39AF"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lastRenderedPageBreak/>
        <w:t xml:space="preserve">Como podemos evidenciar, </w:t>
      </w:r>
      <w:r w:rsidR="00015A8B" w:rsidRPr="00EC2526">
        <w:rPr>
          <w:rFonts w:ascii="Times New Roman" w:hAnsi="Times New Roman" w:cs="Times New Roman"/>
          <w:sz w:val="24"/>
          <w:szCs w:val="24"/>
          <w:lang w:val="es-ES"/>
        </w:rPr>
        <w:t>además de</w:t>
      </w:r>
      <w:r w:rsidRPr="00EC2526">
        <w:rPr>
          <w:rFonts w:ascii="Times New Roman" w:hAnsi="Times New Roman" w:cs="Times New Roman"/>
          <w:sz w:val="24"/>
          <w:szCs w:val="24"/>
          <w:lang w:val="es-ES"/>
        </w:rPr>
        <w:t xml:space="preserve"> buscar un parámetro objetivo de la calidad periodística, es muy importante el criterio y formación del periodista. Juega un rol muy importante para entregar un periodismo de calidad</w:t>
      </w:r>
      <w:r w:rsidR="004E7337" w:rsidRPr="00EC2526">
        <w:rPr>
          <w:rFonts w:ascii="Times New Roman" w:hAnsi="Times New Roman" w:cs="Times New Roman"/>
          <w:sz w:val="24"/>
          <w:szCs w:val="24"/>
          <w:lang w:val="es-ES"/>
        </w:rPr>
        <w:t>.</w:t>
      </w:r>
    </w:p>
    <w:p w14:paraId="6B8E0BA0" w14:textId="3EA0832A" w:rsidR="006013A5" w:rsidRPr="00EC2526" w:rsidRDefault="0034732C"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Intentando</w:t>
      </w:r>
      <w:r w:rsidR="007813D8" w:rsidRPr="00EC2526">
        <w:rPr>
          <w:rFonts w:ascii="Times New Roman" w:hAnsi="Times New Roman" w:cs="Times New Roman"/>
          <w:sz w:val="24"/>
          <w:szCs w:val="24"/>
          <w:lang w:val="es-ES"/>
        </w:rPr>
        <w:t xml:space="preserve"> dar</w:t>
      </w:r>
      <w:r w:rsidRPr="00EC2526">
        <w:rPr>
          <w:rFonts w:ascii="Times New Roman" w:hAnsi="Times New Roman" w:cs="Times New Roman"/>
          <w:sz w:val="24"/>
          <w:szCs w:val="24"/>
          <w:lang w:val="es-ES"/>
        </w:rPr>
        <w:t xml:space="preserve"> con una definición más acertada, </w:t>
      </w:r>
      <w:r w:rsidR="00542113">
        <w:rPr>
          <w:rFonts w:ascii="Times New Roman" w:hAnsi="Times New Roman" w:cs="Times New Roman"/>
          <w:sz w:val="24"/>
          <w:szCs w:val="24"/>
          <w:lang w:val="es-ES"/>
        </w:rPr>
        <w:t xml:space="preserve">Gutiérrez (2006) cita a </w:t>
      </w:r>
      <w:r w:rsidRPr="00EC2526">
        <w:rPr>
          <w:rFonts w:ascii="Times New Roman" w:hAnsi="Times New Roman" w:cs="Times New Roman"/>
          <w:sz w:val="24"/>
          <w:szCs w:val="24"/>
          <w:lang w:val="es-ES"/>
        </w:rPr>
        <w:t xml:space="preserve">Shultz (2000), manifiesta que </w:t>
      </w:r>
      <w:r w:rsidR="00AD5EF3" w:rsidRPr="00EC2526">
        <w:rPr>
          <w:rFonts w:ascii="Times New Roman" w:hAnsi="Times New Roman" w:cs="Times New Roman"/>
          <w:i/>
          <w:sz w:val="24"/>
          <w:szCs w:val="24"/>
          <w:lang w:val="es-ES"/>
        </w:rPr>
        <w:t>“</w:t>
      </w:r>
      <w:r w:rsidRPr="00EC2526">
        <w:rPr>
          <w:rFonts w:ascii="Times New Roman" w:hAnsi="Times New Roman" w:cs="Times New Roman"/>
          <w:sz w:val="24"/>
          <w:szCs w:val="24"/>
          <w:lang w:val="es-ES"/>
        </w:rPr>
        <w:t xml:space="preserve">la calidad periodística depende de </w:t>
      </w:r>
      <w:r w:rsidR="00AD5EF3" w:rsidRPr="00EC2526">
        <w:rPr>
          <w:rFonts w:ascii="Times New Roman" w:hAnsi="Times New Roman" w:cs="Times New Roman"/>
          <w:sz w:val="24"/>
          <w:szCs w:val="24"/>
          <w:lang w:val="es-ES"/>
        </w:rPr>
        <w:t>tres condiciones: disponibilidad de recursos adecuados para efectuar un trabajo periodístico, un ordenamiento político y legal que proteja y garantice la libertad de los medios de comunicación, y la adhesión del periodista al cumplimiento de unos estándares profesionales.”</w:t>
      </w:r>
      <w:r w:rsidR="001A2A71" w:rsidRPr="00EC2526">
        <w:rPr>
          <w:rFonts w:ascii="Times New Roman" w:hAnsi="Times New Roman" w:cs="Times New Roman"/>
          <w:sz w:val="24"/>
          <w:szCs w:val="24"/>
          <w:lang w:val="es-ES"/>
        </w:rPr>
        <w:t>. P</w:t>
      </w:r>
      <w:r w:rsidR="00AD5EF3" w:rsidRPr="00EC2526">
        <w:rPr>
          <w:rFonts w:ascii="Times New Roman" w:hAnsi="Times New Roman" w:cs="Times New Roman"/>
          <w:sz w:val="24"/>
          <w:szCs w:val="24"/>
          <w:lang w:val="es-ES"/>
        </w:rPr>
        <w:t>ara</w:t>
      </w:r>
      <w:r w:rsidR="001A2A71" w:rsidRPr="00EC2526">
        <w:rPr>
          <w:rFonts w:ascii="Times New Roman" w:hAnsi="Times New Roman" w:cs="Times New Roman"/>
          <w:sz w:val="24"/>
          <w:szCs w:val="24"/>
          <w:lang w:val="es-ES"/>
        </w:rPr>
        <w:t xml:space="preserve"> el autor</w:t>
      </w:r>
      <w:r w:rsidR="00AD5EF3" w:rsidRPr="00EC2526">
        <w:rPr>
          <w:rFonts w:ascii="Times New Roman" w:hAnsi="Times New Roman" w:cs="Times New Roman"/>
          <w:sz w:val="24"/>
          <w:szCs w:val="24"/>
          <w:lang w:val="es-ES"/>
        </w:rPr>
        <w:t>, los criterios de calidad periodística son la diversidad y la objetividad, ligados a valores políticos que manifiesten liberta</w:t>
      </w:r>
      <w:r w:rsidR="00771B7F" w:rsidRPr="00EC2526">
        <w:rPr>
          <w:rFonts w:ascii="Times New Roman" w:hAnsi="Times New Roman" w:cs="Times New Roman"/>
          <w:sz w:val="24"/>
          <w:szCs w:val="24"/>
          <w:lang w:val="es-ES"/>
        </w:rPr>
        <w:t xml:space="preserve">d e igualdad </w:t>
      </w:r>
      <w:r w:rsidR="00542113">
        <w:rPr>
          <w:rFonts w:ascii="Times New Roman" w:hAnsi="Times New Roman" w:cs="Times New Roman"/>
          <w:noProof/>
          <w:sz w:val="24"/>
          <w:szCs w:val="24"/>
          <w:lang w:val="es-ES"/>
        </w:rPr>
        <w:t>(p</w:t>
      </w:r>
      <w:r w:rsidR="00542113" w:rsidRPr="0073435E">
        <w:rPr>
          <w:rFonts w:ascii="Times New Roman" w:hAnsi="Times New Roman" w:cs="Times New Roman"/>
          <w:noProof/>
          <w:sz w:val="24"/>
          <w:szCs w:val="24"/>
          <w:lang w:val="es-ES"/>
        </w:rPr>
        <w:t>. 33)</w:t>
      </w:r>
      <w:r w:rsidR="00771B7F" w:rsidRPr="00EC2526">
        <w:rPr>
          <w:rFonts w:ascii="Times New Roman" w:hAnsi="Times New Roman" w:cs="Times New Roman"/>
          <w:sz w:val="24"/>
          <w:szCs w:val="24"/>
          <w:lang w:val="es-ES"/>
        </w:rPr>
        <w:t>.</w:t>
      </w:r>
    </w:p>
    <w:p w14:paraId="4360DF2D" w14:textId="4FBD437D" w:rsidR="005274DA" w:rsidRPr="00EC2526" w:rsidRDefault="005274DA"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i/>
          <w:sz w:val="24"/>
          <w:szCs w:val="24"/>
          <w:lang w:val="es-ES"/>
        </w:rPr>
        <w:t xml:space="preserve"> </w:t>
      </w:r>
      <w:r w:rsidR="00BB4F01" w:rsidRPr="00EC2526">
        <w:rPr>
          <w:rFonts w:ascii="Times New Roman" w:hAnsi="Times New Roman" w:cs="Times New Roman"/>
          <w:sz w:val="24"/>
          <w:szCs w:val="24"/>
          <w:lang w:val="es-ES"/>
        </w:rPr>
        <w:t>Pellegrini &amp;</w:t>
      </w:r>
      <w:r w:rsidRPr="00EC2526">
        <w:rPr>
          <w:rFonts w:ascii="Times New Roman" w:hAnsi="Times New Roman" w:cs="Times New Roman"/>
          <w:sz w:val="24"/>
          <w:szCs w:val="24"/>
          <w:lang w:val="es-ES"/>
        </w:rPr>
        <w:t xml:space="preserve"> Mujica</w:t>
      </w:r>
      <w:r w:rsidR="00BB4F01" w:rsidRPr="00EC2526">
        <w:rPr>
          <w:rFonts w:ascii="Times New Roman" w:hAnsi="Times New Roman" w:cs="Times New Roman"/>
          <w:sz w:val="24"/>
          <w:szCs w:val="24"/>
          <w:lang w:val="es-ES"/>
        </w:rPr>
        <w:t xml:space="preserve"> (2006)</w:t>
      </w:r>
      <w:r w:rsidRPr="00EC2526">
        <w:rPr>
          <w:rFonts w:ascii="Times New Roman" w:hAnsi="Times New Roman" w:cs="Times New Roman"/>
          <w:sz w:val="24"/>
          <w:szCs w:val="24"/>
          <w:lang w:val="es-ES"/>
        </w:rPr>
        <w:t xml:space="preserve"> acotan en su escrito que:</w:t>
      </w:r>
      <w:r w:rsidR="000B5BCC"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“El valor agregado periodístico se entiende como aquello que el medio añade a la información que el público podr</w:t>
      </w:r>
      <w:r w:rsidR="00230F29" w:rsidRPr="00EC2526">
        <w:rPr>
          <w:rFonts w:ascii="Times New Roman" w:hAnsi="Times New Roman" w:cs="Times New Roman"/>
          <w:sz w:val="24"/>
          <w:szCs w:val="24"/>
          <w:lang w:val="es-ES"/>
        </w:rPr>
        <w:t>ía obtener</w:t>
      </w:r>
      <w:r w:rsidR="00BB4F01" w:rsidRPr="00EC2526">
        <w:rPr>
          <w:rFonts w:ascii="Times New Roman" w:hAnsi="Times New Roman" w:cs="Times New Roman"/>
          <w:sz w:val="24"/>
          <w:szCs w:val="24"/>
          <w:lang w:val="es-ES"/>
        </w:rPr>
        <w:t xml:space="preserve"> directamente</w:t>
      </w:r>
      <w:r w:rsidRPr="00EC2526">
        <w:rPr>
          <w:rFonts w:ascii="Times New Roman" w:hAnsi="Times New Roman" w:cs="Times New Roman"/>
          <w:sz w:val="24"/>
          <w:szCs w:val="24"/>
          <w:lang w:val="es-ES"/>
        </w:rPr>
        <w:t>”</w:t>
      </w:r>
      <w:r w:rsidR="00230F29" w:rsidRPr="00EC2526">
        <w:rPr>
          <w:rFonts w:ascii="Times New Roman" w:hAnsi="Times New Roman" w:cs="Times New Roman"/>
          <w:sz w:val="24"/>
          <w:szCs w:val="24"/>
          <w:lang w:val="es-ES"/>
        </w:rPr>
        <w:t xml:space="preserve"> </w:t>
      </w:r>
      <w:r w:rsidR="00671510">
        <w:rPr>
          <w:rFonts w:ascii="Times New Roman" w:hAnsi="Times New Roman" w:cs="Times New Roman"/>
          <w:noProof/>
          <w:sz w:val="24"/>
          <w:szCs w:val="24"/>
          <w:lang w:val="es-ES"/>
        </w:rPr>
        <w:t>(p</w:t>
      </w:r>
      <w:r w:rsidR="00671510" w:rsidRPr="0073435E">
        <w:rPr>
          <w:rFonts w:ascii="Times New Roman" w:hAnsi="Times New Roman" w:cs="Times New Roman"/>
          <w:noProof/>
          <w:sz w:val="24"/>
          <w:szCs w:val="24"/>
          <w:lang w:val="es-ES"/>
        </w:rPr>
        <w:t>. 15)</w:t>
      </w:r>
      <w:r w:rsidR="00BB4F01" w:rsidRPr="00EC2526">
        <w:rPr>
          <w:rFonts w:ascii="Times New Roman" w:hAnsi="Times New Roman" w:cs="Times New Roman"/>
          <w:sz w:val="24"/>
          <w:szCs w:val="24"/>
          <w:lang w:val="es-ES"/>
        </w:rPr>
        <w:t xml:space="preserve">. </w:t>
      </w:r>
      <w:r w:rsidR="00D136F2" w:rsidRPr="00EC2526">
        <w:rPr>
          <w:rFonts w:ascii="Times New Roman" w:hAnsi="Times New Roman" w:cs="Times New Roman"/>
          <w:sz w:val="24"/>
          <w:szCs w:val="24"/>
          <w:lang w:val="es-ES"/>
        </w:rPr>
        <w:t>Es</w:t>
      </w:r>
      <w:r w:rsidR="00F77631" w:rsidRPr="00EC2526">
        <w:rPr>
          <w:rFonts w:ascii="Times New Roman" w:hAnsi="Times New Roman" w:cs="Times New Roman"/>
          <w:sz w:val="24"/>
          <w:szCs w:val="24"/>
          <w:lang w:val="es-ES"/>
        </w:rPr>
        <w:t>te concepto dado sobre valor agregado periodístico se lo pue</w:t>
      </w:r>
      <w:r w:rsidR="001A2A71" w:rsidRPr="00EC2526">
        <w:rPr>
          <w:rFonts w:ascii="Times New Roman" w:hAnsi="Times New Roman" w:cs="Times New Roman"/>
          <w:sz w:val="24"/>
          <w:szCs w:val="24"/>
          <w:lang w:val="es-ES"/>
        </w:rPr>
        <w:t>de entender desde dos funciones: l</w:t>
      </w:r>
      <w:r w:rsidR="00F77631" w:rsidRPr="00EC2526">
        <w:rPr>
          <w:rFonts w:ascii="Times New Roman" w:hAnsi="Times New Roman" w:cs="Times New Roman"/>
          <w:sz w:val="24"/>
          <w:szCs w:val="24"/>
          <w:lang w:val="es-ES"/>
        </w:rPr>
        <w:t>a función notarial, que son los hechos y fuentes que el periodista elige de acuerdo a una comprobación y contrastación; y la función de asignación de sentido, que es la función que el medio ejerce para organizar y jerarquizar la información y hacerlo entendible</w:t>
      </w:r>
      <w:r w:rsidR="007813D8" w:rsidRPr="00EC2526">
        <w:rPr>
          <w:rFonts w:ascii="Times New Roman" w:hAnsi="Times New Roman" w:cs="Times New Roman"/>
          <w:sz w:val="24"/>
          <w:szCs w:val="24"/>
          <w:lang w:val="es-ES"/>
        </w:rPr>
        <w:t xml:space="preserve"> a la sociedad de acuerdo con</w:t>
      </w:r>
      <w:r w:rsidR="00F77631" w:rsidRPr="00EC2526">
        <w:rPr>
          <w:rFonts w:ascii="Times New Roman" w:hAnsi="Times New Roman" w:cs="Times New Roman"/>
          <w:sz w:val="24"/>
          <w:szCs w:val="24"/>
          <w:lang w:val="es-ES"/>
        </w:rPr>
        <w:t xml:space="preserve"> sus características</w:t>
      </w:r>
      <w:r w:rsidR="00BF1A04" w:rsidRPr="00EC2526">
        <w:rPr>
          <w:rFonts w:ascii="Times New Roman" w:hAnsi="Times New Roman" w:cs="Times New Roman"/>
          <w:sz w:val="24"/>
          <w:szCs w:val="24"/>
          <w:lang w:val="es-ES"/>
        </w:rPr>
        <w:t>.</w:t>
      </w:r>
    </w:p>
    <w:p w14:paraId="765EAA78" w14:textId="55E3C2C9" w:rsidR="00F77631" w:rsidRPr="00EC2526" w:rsidRDefault="009906D2"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A partir de esos conceptos se hace una selección de estándares del ejercicio del periodismo compartidos por el medio, el público, y los periodistas y que pueda darse en cualquier circunstancia independientemente del medio, línea editorial, misión, objetivos.</w:t>
      </w:r>
      <w:r w:rsidR="006B2181" w:rsidRPr="00EC2526">
        <w:rPr>
          <w:rFonts w:ascii="Times New Roman" w:hAnsi="Times New Roman" w:cs="Times New Roman"/>
          <w:sz w:val="24"/>
          <w:szCs w:val="24"/>
          <w:lang w:val="es-ES"/>
        </w:rPr>
        <w:t xml:space="preserve"> Estos estándares se basan en la medición de acuerdo a las consecuencias relevantes en la vida social</w:t>
      </w:r>
      <w:r w:rsidR="00BF1A04" w:rsidRPr="00EC2526">
        <w:rPr>
          <w:rFonts w:ascii="Times New Roman" w:hAnsi="Times New Roman" w:cs="Times New Roman"/>
          <w:sz w:val="24"/>
          <w:szCs w:val="24"/>
          <w:lang w:val="es-ES"/>
        </w:rPr>
        <w:t xml:space="preserve"> </w:t>
      </w:r>
      <w:r w:rsidR="00785A83">
        <w:rPr>
          <w:rFonts w:ascii="Times New Roman" w:hAnsi="Times New Roman" w:cs="Times New Roman"/>
          <w:noProof/>
          <w:sz w:val="24"/>
          <w:szCs w:val="24"/>
          <w:lang w:val="es-ES"/>
        </w:rPr>
        <w:t>(Pellegrini &amp; Mujica, 2006, pp</w:t>
      </w:r>
      <w:r w:rsidR="00785A83" w:rsidRPr="0073435E">
        <w:rPr>
          <w:rFonts w:ascii="Times New Roman" w:hAnsi="Times New Roman" w:cs="Times New Roman"/>
          <w:noProof/>
          <w:sz w:val="24"/>
          <w:szCs w:val="24"/>
          <w:lang w:val="es-ES"/>
        </w:rPr>
        <w:t>. 15 -16)</w:t>
      </w:r>
      <w:r w:rsidR="00BF1A04" w:rsidRPr="00EC2526">
        <w:rPr>
          <w:rFonts w:ascii="Times New Roman" w:hAnsi="Times New Roman" w:cs="Times New Roman"/>
          <w:sz w:val="24"/>
          <w:szCs w:val="24"/>
          <w:lang w:val="es-ES"/>
        </w:rPr>
        <w:t>.</w:t>
      </w:r>
    </w:p>
    <w:p w14:paraId="28BEB7BB" w14:textId="57EC64E9" w:rsidR="00C832FE" w:rsidRPr="00EC2526" w:rsidRDefault="00E51C35" w:rsidP="00A068C4">
      <w:pPr>
        <w:tabs>
          <w:tab w:val="left" w:pos="2268"/>
        </w:tabs>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Como mencionamos en el párrafo anterior, el criterio del público juega un papel muy importante para medir los estándares de calidad de las noticia</w:t>
      </w:r>
      <w:r w:rsidR="00015A8B" w:rsidRPr="00EC2526">
        <w:rPr>
          <w:rFonts w:ascii="Times New Roman" w:hAnsi="Times New Roman" w:cs="Times New Roman"/>
          <w:sz w:val="24"/>
          <w:szCs w:val="24"/>
          <w:lang w:val="es-ES"/>
        </w:rPr>
        <w:t>s</w:t>
      </w:r>
      <w:r w:rsidRPr="00EC2526">
        <w:rPr>
          <w:rFonts w:ascii="Times New Roman" w:hAnsi="Times New Roman" w:cs="Times New Roman"/>
          <w:sz w:val="24"/>
          <w:szCs w:val="24"/>
          <w:lang w:val="es-ES"/>
        </w:rPr>
        <w:t>. La proximidad, el i</w:t>
      </w:r>
      <w:r w:rsidR="001A2A71" w:rsidRPr="00EC2526">
        <w:rPr>
          <w:rFonts w:ascii="Times New Roman" w:hAnsi="Times New Roman" w:cs="Times New Roman"/>
          <w:sz w:val="24"/>
          <w:szCs w:val="24"/>
          <w:lang w:val="es-ES"/>
        </w:rPr>
        <w:t>mpacto y la relevancia</w:t>
      </w:r>
      <w:r w:rsidRPr="00EC2526">
        <w:rPr>
          <w:rFonts w:ascii="Times New Roman" w:hAnsi="Times New Roman" w:cs="Times New Roman"/>
          <w:sz w:val="24"/>
          <w:szCs w:val="24"/>
          <w:lang w:val="es-ES"/>
        </w:rPr>
        <w:t xml:space="preserve"> son parámetros que implican direc</w:t>
      </w:r>
      <w:r w:rsidR="001A2A71" w:rsidRPr="00EC2526">
        <w:rPr>
          <w:rFonts w:ascii="Times New Roman" w:hAnsi="Times New Roman" w:cs="Times New Roman"/>
          <w:sz w:val="24"/>
          <w:szCs w:val="24"/>
          <w:lang w:val="es-ES"/>
        </w:rPr>
        <w:t>tamente el criterio del público; caracterizándolos</w:t>
      </w:r>
      <w:r w:rsidRPr="00EC2526">
        <w:rPr>
          <w:rFonts w:ascii="Times New Roman" w:hAnsi="Times New Roman" w:cs="Times New Roman"/>
          <w:sz w:val="24"/>
          <w:szCs w:val="24"/>
          <w:lang w:val="es-ES"/>
        </w:rPr>
        <w:t xml:space="preserve"> podemos decir que el público muestra su interés</w:t>
      </w:r>
      <w:r w:rsidR="007076AF" w:rsidRPr="00EC2526">
        <w:rPr>
          <w:rFonts w:ascii="Times New Roman" w:hAnsi="Times New Roman" w:cs="Times New Roman"/>
          <w:sz w:val="24"/>
          <w:szCs w:val="24"/>
          <w:lang w:val="es-ES"/>
        </w:rPr>
        <w:t xml:space="preserve"> de acuerdo a la proximidad geográfica de la notic</w:t>
      </w:r>
      <w:r w:rsidR="00015A8B" w:rsidRPr="00EC2526">
        <w:rPr>
          <w:rFonts w:ascii="Times New Roman" w:hAnsi="Times New Roman" w:cs="Times New Roman"/>
          <w:sz w:val="24"/>
          <w:szCs w:val="24"/>
          <w:lang w:val="es-ES"/>
        </w:rPr>
        <w:t>i</w:t>
      </w:r>
      <w:r w:rsidR="007076AF" w:rsidRPr="00EC2526">
        <w:rPr>
          <w:rFonts w:ascii="Times New Roman" w:hAnsi="Times New Roman" w:cs="Times New Roman"/>
          <w:sz w:val="24"/>
          <w:szCs w:val="24"/>
          <w:lang w:val="es-ES"/>
        </w:rPr>
        <w:t>a, la sensación emotiva que causa est</w:t>
      </w:r>
      <w:r w:rsidR="00BF1A04" w:rsidRPr="00EC2526">
        <w:rPr>
          <w:rFonts w:ascii="Times New Roman" w:hAnsi="Times New Roman" w:cs="Times New Roman"/>
          <w:sz w:val="24"/>
          <w:szCs w:val="24"/>
          <w:lang w:val="es-ES"/>
        </w:rPr>
        <w:t xml:space="preserve">a y la relevancia del hecho </w:t>
      </w:r>
      <w:r w:rsidR="00871631">
        <w:rPr>
          <w:rFonts w:ascii="Times New Roman" w:hAnsi="Times New Roman" w:cs="Times New Roman"/>
          <w:noProof/>
          <w:sz w:val="24"/>
          <w:szCs w:val="24"/>
          <w:lang w:val="es-ES"/>
        </w:rPr>
        <w:t>(De La Torre &amp; Téramo, 2005, p</w:t>
      </w:r>
      <w:r w:rsidR="00871631" w:rsidRPr="00A02FAC">
        <w:rPr>
          <w:rFonts w:ascii="Times New Roman" w:hAnsi="Times New Roman" w:cs="Times New Roman"/>
          <w:noProof/>
          <w:sz w:val="24"/>
          <w:szCs w:val="24"/>
          <w:lang w:val="es-ES"/>
        </w:rPr>
        <w:t>. 177)</w:t>
      </w:r>
      <w:r w:rsidR="00D9157C" w:rsidRPr="00EC2526">
        <w:rPr>
          <w:rFonts w:ascii="Times New Roman" w:hAnsi="Times New Roman" w:cs="Times New Roman"/>
          <w:sz w:val="24"/>
          <w:szCs w:val="24"/>
          <w:lang w:val="es-ES"/>
        </w:rPr>
        <w:t>.</w:t>
      </w:r>
    </w:p>
    <w:p w14:paraId="58A96CA4" w14:textId="77777777" w:rsidR="00F82083" w:rsidRPr="00EC2526" w:rsidRDefault="000F4DAE" w:rsidP="00A068C4">
      <w:pPr>
        <w:pStyle w:val="Ttulo1"/>
        <w:keepNext w:val="0"/>
        <w:keepLines w:val="0"/>
        <w:numPr>
          <w:ilvl w:val="0"/>
          <w:numId w:val="33"/>
        </w:numPr>
        <w:spacing w:before="0" w:after="200" w:line="360" w:lineRule="auto"/>
        <w:jc w:val="both"/>
        <w:rPr>
          <w:rFonts w:cs="Times New Roman"/>
          <w:szCs w:val="24"/>
          <w:lang w:val="es-ES"/>
        </w:rPr>
      </w:pPr>
      <w:bookmarkStart w:id="27" w:name="_Toc452663449"/>
      <w:r w:rsidRPr="00EC2526">
        <w:rPr>
          <w:rFonts w:cs="Times New Roman"/>
          <w:szCs w:val="24"/>
          <w:lang w:val="es-ES"/>
        </w:rPr>
        <w:t>Hallazgos</w:t>
      </w:r>
      <w:bookmarkEnd w:id="27"/>
      <w:r w:rsidRPr="00EC2526">
        <w:rPr>
          <w:rFonts w:cs="Times New Roman"/>
          <w:szCs w:val="24"/>
          <w:lang w:val="es-ES"/>
        </w:rPr>
        <w:t xml:space="preserve"> </w:t>
      </w:r>
    </w:p>
    <w:p w14:paraId="76B9C3F0" w14:textId="77777777" w:rsidR="00E64FF0" w:rsidRPr="00EC2526" w:rsidRDefault="0047005F"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El estudio aplicó </w:t>
      </w:r>
      <w:r w:rsidR="000F4DAE" w:rsidRPr="00EC2526">
        <w:rPr>
          <w:rFonts w:ascii="Times New Roman" w:eastAsia="PMingLiU" w:hAnsi="Times New Roman" w:cs="Times New Roman"/>
          <w:sz w:val="24"/>
          <w:szCs w:val="24"/>
          <w:lang w:val="es-ES"/>
        </w:rPr>
        <w:t>una</w:t>
      </w:r>
      <w:r w:rsidR="00E64FF0" w:rsidRPr="00EC2526">
        <w:rPr>
          <w:rFonts w:ascii="Times New Roman" w:eastAsia="PMingLiU" w:hAnsi="Times New Roman" w:cs="Times New Roman"/>
          <w:sz w:val="24"/>
          <w:szCs w:val="24"/>
          <w:lang w:val="es-ES"/>
        </w:rPr>
        <w:t xml:space="preserve"> matriz </w:t>
      </w:r>
      <w:r w:rsidR="00040A18" w:rsidRPr="00EC2526">
        <w:rPr>
          <w:rFonts w:ascii="Times New Roman" w:eastAsia="PMingLiU" w:hAnsi="Times New Roman" w:cs="Times New Roman"/>
          <w:sz w:val="24"/>
          <w:szCs w:val="24"/>
          <w:lang w:val="es-ES"/>
        </w:rPr>
        <w:t xml:space="preserve">que </w:t>
      </w:r>
      <w:r w:rsidR="00E64FF0" w:rsidRPr="00EC2526">
        <w:rPr>
          <w:rFonts w:ascii="Times New Roman" w:eastAsia="PMingLiU" w:hAnsi="Times New Roman" w:cs="Times New Roman"/>
          <w:sz w:val="24"/>
          <w:szCs w:val="24"/>
          <w:lang w:val="es-ES"/>
        </w:rPr>
        <w:t>mide cua</w:t>
      </w:r>
      <w:r w:rsidR="00040A18" w:rsidRPr="00EC2526">
        <w:rPr>
          <w:rFonts w:ascii="Times New Roman" w:eastAsia="PMingLiU" w:hAnsi="Times New Roman" w:cs="Times New Roman"/>
          <w:sz w:val="24"/>
          <w:szCs w:val="24"/>
          <w:lang w:val="es-ES"/>
        </w:rPr>
        <w:t>ntitativamente la muestra de 86</w:t>
      </w:r>
      <w:r w:rsidR="00B3116B" w:rsidRPr="00EC2526">
        <w:rPr>
          <w:rFonts w:ascii="Times New Roman" w:eastAsia="PMingLiU" w:hAnsi="Times New Roman" w:cs="Times New Roman"/>
          <w:sz w:val="24"/>
          <w:szCs w:val="24"/>
          <w:lang w:val="es-ES"/>
        </w:rPr>
        <w:t>5</w:t>
      </w:r>
      <w:r w:rsidR="00E64FF0" w:rsidRPr="00EC2526">
        <w:rPr>
          <w:rFonts w:ascii="Times New Roman" w:eastAsia="PMingLiU" w:hAnsi="Times New Roman" w:cs="Times New Roman"/>
          <w:sz w:val="24"/>
          <w:szCs w:val="24"/>
          <w:lang w:val="es-ES"/>
        </w:rPr>
        <w:t xml:space="preserve"> notas periodí</w:t>
      </w:r>
      <w:r w:rsidR="00884A32" w:rsidRPr="00EC2526">
        <w:rPr>
          <w:rFonts w:ascii="Times New Roman" w:eastAsia="PMingLiU" w:hAnsi="Times New Roman" w:cs="Times New Roman"/>
          <w:sz w:val="24"/>
          <w:szCs w:val="24"/>
          <w:lang w:val="es-ES"/>
        </w:rPr>
        <w:t>s</w:t>
      </w:r>
      <w:r w:rsidR="00E64FF0" w:rsidRPr="00EC2526">
        <w:rPr>
          <w:rFonts w:ascii="Times New Roman" w:eastAsia="PMingLiU" w:hAnsi="Times New Roman" w:cs="Times New Roman"/>
          <w:sz w:val="24"/>
          <w:szCs w:val="24"/>
          <w:lang w:val="es-ES"/>
        </w:rPr>
        <w:t>t</w:t>
      </w:r>
      <w:r w:rsidR="00884A32" w:rsidRPr="00EC2526">
        <w:rPr>
          <w:rFonts w:ascii="Times New Roman" w:eastAsia="PMingLiU" w:hAnsi="Times New Roman" w:cs="Times New Roman"/>
          <w:sz w:val="24"/>
          <w:szCs w:val="24"/>
          <w:lang w:val="es-ES"/>
        </w:rPr>
        <w:t>i</w:t>
      </w:r>
      <w:r w:rsidR="00E64FF0" w:rsidRPr="00EC2526">
        <w:rPr>
          <w:rFonts w:ascii="Times New Roman" w:eastAsia="PMingLiU" w:hAnsi="Times New Roman" w:cs="Times New Roman"/>
          <w:sz w:val="24"/>
          <w:szCs w:val="24"/>
          <w:lang w:val="es-ES"/>
        </w:rPr>
        <w:t xml:space="preserve">cas digitales de distintos medios ecuatorianos, según variables </w:t>
      </w:r>
      <w:r w:rsidR="00F82083" w:rsidRPr="00EC2526">
        <w:rPr>
          <w:rFonts w:ascii="Times New Roman" w:eastAsia="PMingLiU" w:hAnsi="Times New Roman" w:cs="Times New Roman"/>
          <w:sz w:val="24"/>
          <w:szCs w:val="24"/>
          <w:lang w:val="es-ES"/>
        </w:rPr>
        <w:t>diseñadas para</w:t>
      </w:r>
      <w:r w:rsidR="00E64FF0" w:rsidRPr="00EC2526">
        <w:rPr>
          <w:rFonts w:ascii="Times New Roman" w:eastAsia="PMingLiU" w:hAnsi="Times New Roman" w:cs="Times New Roman"/>
          <w:sz w:val="24"/>
          <w:szCs w:val="24"/>
          <w:lang w:val="es-ES"/>
        </w:rPr>
        <w:t xml:space="preserve"> </w:t>
      </w:r>
      <w:r w:rsidR="00F82083" w:rsidRPr="00EC2526">
        <w:rPr>
          <w:rFonts w:ascii="Times New Roman" w:eastAsia="PMingLiU" w:hAnsi="Times New Roman" w:cs="Times New Roman"/>
          <w:sz w:val="24"/>
          <w:szCs w:val="24"/>
          <w:lang w:val="es-ES"/>
        </w:rPr>
        <w:lastRenderedPageBreak/>
        <w:t>captar</w:t>
      </w:r>
      <w:r w:rsidR="00E64FF0" w:rsidRPr="00EC2526">
        <w:rPr>
          <w:rFonts w:ascii="Times New Roman" w:eastAsia="PMingLiU" w:hAnsi="Times New Roman" w:cs="Times New Roman"/>
          <w:sz w:val="24"/>
          <w:szCs w:val="24"/>
          <w:lang w:val="es-ES"/>
        </w:rPr>
        <w:t xml:space="preserve"> </w:t>
      </w:r>
      <w:r w:rsidR="00F82083" w:rsidRPr="00EC2526">
        <w:rPr>
          <w:rFonts w:ascii="Times New Roman" w:eastAsia="PMingLiU" w:hAnsi="Times New Roman" w:cs="Times New Roman"/>
          <w:sz w:val="24"/>
          <w:szCs w:val="24"/>
          <w:lang w:val="es-ES"/>
        </w:rPr>
        <w:t xml:space="preserve">las tendencias en el uso de fuentes, en relación con las variables </w:t>
      </w:r>
      <w:r w:rsidR="00E64FF0" w:rsidRPr="00EC2526">
        <w:rPr>
          <w:rFonts w:ascii="Times New Roman" w:eastAsia="PMingLiU" w:hAnsi="Times New Roman" w:cs="Times New Roman"/>
          <w:sz w:val="24"/>
          <w:szCs w:val="24"/>
          <w:lang w:val="es-ES"/>
        </w:rPr>
        <w:t>Tema,</w:t>
      </w:r>
      <w:r w:rsidR="002D31AD" w:rsidRPr="00EC2526">
        <w:rPr>
          <w:rFonts w:ascii="Times New Roman" w:eastAsia="PMingLiU" w:hAnsi="Times New Roman" w:cs="Times New Roman"/>
          <w:sz w:val="24"/>
          <w:szCs w:val="24"/>
          <w:lang w:val="es-ES"/>
        </w:rPr>
        <w:t xml:space="preserve"> </w:t>
      </w:r>
      <w:r w:rsidR="00E64FF0" w:rsidRPr="00EC2526">
        <w:rPr>
          <w:rFonts w:ascii="Times New Roman" w:eastAsia="PMingLiU" w:hAnsi="Times New Roman" w:cs="Times New Roman"/>
          <w:sz w:val="24"/>
          <w:szCs w:val="24"/>
          <w:lang w:val="es-ES"/>
        </w:rPr>
        <w:t xml:space="preserve">Medio y Género periodístico. </w:t>
      </w:r>
    </w:p>
    <w:p w14:paraId="4F9ED1C3" w14:textId="77777777" w:rsidR="00E64FF0" w:rsidRPr="00EC2526" w:rsidRDefault="00E64FF0"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Para esto se realizará el cruce de estas principales variables mencionadas en el párrafo anterior con las variables correspondientes al uso de fuentes, en </w:t>
      </w:r>
      <w:r w:rsidR="00040A18" w:rsidRPr="00EC2526">
        <w:rPr>
          <w:rFonts w:ascii="Times New Roman" w:eastAsia="PMingLiU" w:hAnsi="Times New Roman" w:cs="Times New Roman"/>
          <w:sz w:val="24"/>
          <w:szCs w:val="24"/>
          <w:lang w:val="es-ES"/>
        </w:rPr>
        <w:t xml:space="preserve">el programa estadístico </w:t>
      </w:r>
      <w:r w:rsidRPr="00EC2526">
        <w:rPr>
          <w:rFonts w:ascii="Times New Roman" w:eastAsia="PMingLiU" w:hAnsi="Times New Roman" w:cs="Times New Roman"/>
          <w:sz w:val="24"/>
          <w:szCs w:val="24"/>
          <w:lang w:val="es-ES"/>
        </w:rPr>
        <w:t xml:space="preserve">SPSS. Con </w:t>
      </w:r>
      <w:r w:rsidR="00884A32" w:rsidRPr="00EC2526">
        <w:rPr>
          <w:rFonts w:ascii="Times New Roman" w:eastAsia="PMingLiU" w:hAnsi="Times New Roman" w:cs="Times New Roman"/>
          <w:sz w:val="24"/>
          <w:szCs w:val="24"/>
          <w:lang w:val="es-ES"/>
        </w:rPr>
        <w:t>los</w:t>
      </w:r>
      <w:r w:rsidR="00B6148C" w:rsidRPr="00EC2526">
        <w:rPr>
          <w:rFonts w:ascii="Times New Roman" w:eastAsia="PMingLiU" w:hAnsi="Times New Roman" w:cs="Times New Roman"/>
          <w:sz w:val="24"/>
          <w:szCs w:val="24"/>
          <w:lang w:val="es-ES"/>
        </w:rPr>
        <w:t xml:space="preserve"> resultados podremos analizar</w:t>
      </w:r>
      <w:r w:rsidR="00E40189" w:rsidRPr="00EC2526">
        <w:rPr>
          <w:rFonts w:ascii="Times New Roman" w:eastAsia="PMingLiU" w:hAnsi="Times New Roman" w:cs="Times New Roman"/>
          <w:sz w:val="24"/>
          <w:szCs w:val="24"/>
          <w:lang w:val="es-ES"/>
        </w:rPr>
        <w:t>,</w:t>
      </w:r>
      <w:r w:rsidR="001A2A71" w:rsidRPr="00EC2526">
        <w:rPr>
          <w:rFonts w:ascii="Times New Roman" w:eastAsia="PMingLiU" w:hAnsi="Times New Roman" w:cs="Times New Roman"/>
          <w:sz w:val="24"/>
          <w:szCs w:val="24"/>
          <w:lang w:val="es-ES"/>
        </w:rPr>
        <w:t xml:space="preserve"> interpretar</w:t>
      </w:r>
      <w:r w:rsidR="00884A32" w:rsidRPr="00EC2526">
        <w:rPr>
          <w:rFonts w:ascii="Times New Roman" w:eastAsia="PMingLiU" w:hAnsi="Times New Roman" w:cs="Times New Roman"/>
          <w:sz w:val="24"/>
          <w:szCs w:val="24"/>
          <w:lang w:val="es-ES"/>
        </w:rPr>
        <w:t xml:space="preserve"> te</w:t>
      </w:r>
      <w:r w:rsidRPr="00EC2526">
        <w:rPr>
          <w:rFonts w:ascii="Times New Roman" w:eastAsia="PMingLiU" w:hAnsi="Times New Roman" w:cs="Times New Roman"/>
          <w:sz w:val="24"/>
          <w:szCs w:val="24"/>
          <w:lang w:val="es-ES"/>
        </w:rPr>
        <w:t>ndencia</w:t>
      </w:r>
      <w:r w:rsidR="001A2A71" w:rsidRPr="00EC2526">
        <w:rPr>
          <w:rFonts w:ascii="Times New Roman" w:eastAsia="PMingLiU" w:hAnsi="Times New Roman" w:cs="Times New Roman"/>
          <w:sz w:val="24"/>
          <w:szCs w:val="24"/>
          <w:lang w:val="es-ES"/>
        </w:rPr>
        <w:t>s y observar</w:t>
      </w:r>
      <w:r w:rsidRPr="00EC2526">
        <w:rPr>
          <w:rFonts w:ascii="Times New Roman" w:eastAsia="PMingLiU" w:hAnsi="Times New Roman" w:cs="Times New Roman"/>
          <w:sz w:val="24"/>
          <w:szCs w:val="24"/>
          <w:lang w:val="es-ES"/>
        </w:rPr>
        <w:t xml:space="preserve"> la calidad de los cibermedios ecuatorianos </w:t>
      </w:r>
      <w:r w:rsidR="00B3116B" w:rsidRPr="00EC2526">
        <w:rPr>
          <w:rFonts w:ascii="Times New Roman" w:eastAsia="PMingLiU" w:hAnsi="Times New Roman" w:cs="Times New Roman"/>
          <w:sz w:val="24"/>
          <w:szCs w:val="24"/>
          <w:lang w:val="es-ES"/>
        </w:rPr>
        <w:t>en lo referente al uso</w:t>
      </w:r>
      <w:r w:rsidRPr="00EC2526">
        <w:rPr>
          <w:rFonts w:ascii="Times New Roman" w:eastAsia="PMingLiU" w:hAnsi="Times New Roman" w:cs="Times New Roman"/>
          <w:sz w:val="24"/>
          <w:szCs w:val="24"/>
          <w:lang w:val="es-ES"/>
        </w:rPr>
        <w:t xml:space="preserve"> de fuentes. </w:t>
      </w:r>
    </w:p>
    <w:p w14:paraId="1AE1FE2F" w14:textId="77777777" w:rsidR="00C53520" w:rsidRPr="00EC2526" w:rsidRDefault="000159BC" w:rsidP="000159BC">
      <w:pPr>
        <w:pStyle w:val="Ttulo2"/>
        <w:spacing w:before="0" w:beforeAutospacing="0" w:after="200" w:afterAutospacing="0" w:line="360" w:lineRule="auto"/>
        <w:ind w:left="360"/>
        <w:jc w:val="both"/>
        <w:rPr>
          <w:szCs w:val="24"/>
          <w:lang w:val="es-ES"/>
        </w:rPr>
      </w:pPr>
      <w:bookmarkStart w:id="28" w:name="_Toc449451244"/>
      <w:bookmarkStart w:id="29" w:name="_Toc451166112"/>
      <w:bookmarkStart w:id="30" w:name="_Toc451166271"/>
      <w:bookmarkStart w:id="31" w:name="_Toc452374649"/>
      <w:bookmarkStart w:id="32" w:name="_Toc452374673"/>
      <w:bookmarkStart w:id="33" w:name="_Toc452374699"/>
      <w:bookmarkStart w:id="34" w:name="_Toc452374723"/>
      <w:bookmarkStart w:id="35" w:name="_Toc452374747"/>
      <w:bookmarkStart w:id="36" w:name="_Toc452374771"/>
      <w:bookmarkStart w:id="37" w:name="_Toc452382630"/>
      <w:bookmarkStart w:id="38" w:name="_Toc452663450"/>
      <w:bookmarkEnd w:id="28"/>
      <w:bookmarkEnd w:id="29"/>
      <w:bookmarkEnd w:id="30"/>
      <w:bookmarkEnd w:id="31"/>
      <w:bookmarkEnd w:id="32"/>
      <w:bookmarkEnd w:id="33"/>
      <w:bookmarkEnd w:id="34"/>
      <w:bookmarkEnd w:id="35"/>
      <w:bookmarkEnd w:id="36"/>
      <w:bookmarkEnd w:id="37"/>
      <w:r w:rsidRPr="00EC2526">
        <w:rPr>
          <w:szCs w:val="24"/>
          <w:lang w:val="es-ES"/>
        </w:rPr>
        <w:t xml:space="preserve">5.1 </w:t>
      </w:r>
      <w:r w:rsidR="00B67B5B" w:rsidRPr="00EC2526">
        <w:rPr>
          <w:szCs w:val="24"/>
          <w:lang w:val="es-ES"/>
        </w:rPr>
        <w:t>Variables Generales</w:t>
      </w:r>
      <w:bookmarkEnd w:id="38"/>
    </w:p>
    <w:p w14:paraId="6AE10A78" w14:textId="77777777" w:rsidR="0013578B" w:rsidRPr="00EC2526" w:rsidRDefault="00B3116B"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La matriz del estudio identifica</w:t>
      </w:r>
      <w:r w:rsidR="001A2A71" w:rsidRPr="00EC2526">
        <w:rPr>
          <w:rFonts w:ascii="Times New Roman" w:eastAsia="PMingLiU" w:hAnsi="Times New Roman" w:cs="Times New Roman"/>
          <w:sz w:val="24"/>
          <w:szCs w:val="24"/>
          <w:lang w:val="es-ES"/>
        </w:rPr>
        <w:t xml:space="preserve"> a tres variables</w:t>
      </w:r>
      <w:r w:rsidR="003F1328" w:rsidRPr="00EC2526">
        <w:rPr>
          <w:rFonts w:ascii="Times New Roman" w:eastAsia="PMingLiU" w:hAnsi="Times New Roman" w:cs="Times New Roman"/>
          <w:sz w:val="24"/>
          <w:szCs w:val="24"/>
          <w:lang w:val="es-ES"/>
        </w:rPr>
        <w:t xml:space="preserve"> como las generales y ejes </w:t>
      </w:r>
      <w:r w:rsidR="00CB5EBC" w:rsidRPr="00EC2526">
        <w:rPr>
          <w:rFonts w:ascii="Times New Roman" w:eastAsia="PMingLiU" w:hAnsi="Times New Roman" w:cs="Times New Roman"/>
          <w:sz w:val="24"/>
          <w:szCs w:val="24"/>
          <w:lang w:val="es-ES"/>
        </w:rPr>
        <w:t xml:space="preserve">del análisis: Medio, Tema y Género Periodístico. </w:t>
      </w:r>
    </w:p>
    <w:p w14:paraId="565B7CAD" w14:textId="77777777" w:rsidR="00B21A58" w:rsidRPr="00EC2526" w:rsidRDefault="0047005F"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El total de la muestra es de 865</w:t>
      </w:r>
      <w:r w:rsidR="007E681A" w:rsidRPr="00EC2526">
        <w:rPr>
          <w:rFonts w:ascii="Times New Roman" w:eastAsia="PMingLiU" w:hAnsi="Times New Roman" w:cs="Times New Roman"/>
          <w:sz w:val="24"/>
          <w:szCs w:val="24"/>
          <w:lang w:val="es-ES"/>
        </w:rPr>
        <w:t xml:space="preserve"> notas periodí</w:t>
      </w:r>
      <w:r w:rsidRPr="00EC2526">
        <w:rPr>
          <w:rFonts w:ascii="Times New Roman" w:eastAsia="PMingLiU" w:hAnsi="Times New Roman" w:cs="Times New Roman"/>
          <w:sz w:val="24"/>
          <w:szCs w:val="24"/>
          <w:lang w:val="es-ES"/>
        </w:rPr>
        <w:t xml:space="preserve">sticas. En el siguiente cuadro </w:t>
      </w:r>
      <w:r w:rsidR="007E681A" w:rsidRPr="00EC2526">
        <w:rPr>
          <w:rFonts w:ascii="Times New Roman" w:eastAsia="PMingLiU" w:hAnsi="Times New Roman" w:cs="Times New Roman"/>
          <w:sz w:val="24"/>
          <w:szCs w:val="24"/>
          <w:lang w:val="es-ES"/>
        </w:rPr>
        <w:t>se puede observar la cuantificación y porcentaje</w:t>
      </w:r>
      <w:r w:rsidR="002D31AD" w:rsidRPr="00EC2526">
        <w:rPr>
          <w:rFonts w:ascii="Times New Roman" w:eastAsia="PMingLiU" w:hAnsi="Times New Roman" w:cs="Times New Roman"/>
          <w:sz w:val="24"/>
          <w:szCs w:val="24"/>
          <w:lang w:val="es-ES"/>
        </w:rPr>
        <w:t xml:space="preserve"> </w:t>
      </w:r>
      <w:r w:rsidR="007E681A" w:rsidRPr="00EC2526">
        <w:rPr>
          <w:rFonts w:ascii="Times New Roman" w:eastAsia="PMingLiU" w:hAnsi="Times New Roman" w:cs="Times New Roman"/>
          <w:sz w:val="24"/>
          <w:szCs w:val="24"/>
          <w:lang w:val="es-ES"/>
        </w:rPr>
        <w:t xml:space="preserve">del total de la muestra </w:t>
      </w:r>
      <w:r w:rsidR="0067038E" w:rsidRPr="00EC2526">
        <w:rPr>
          <w:rFonts w:ascii="Times New Roman" w:eastAsia="PMingLiU" w:hAnsi="Times New Roman" w:cs="Times New Roman"/>
          <w:sz w:val="24"/>
          <w:szCs w:val="24"/>
          <w:lang w:val="es-ES"/>
        </w:rPr>
        <w:t>por</w:t>
      </w:r>
      <w:r w:rsidR="002D31AD" w:rsidRPr="00EC2526">
        <w:rPr>
          <w:rFonts w:ascii="Times New Roman" w:eastAsia="PMingLiU" w:hAnsi="Times New Roman" w:cs="Times New Roman"/>
          <w:sz w:val="24"/>
          <w:szCs w:val="24"/>
          <w:lang w:val="es-ES"/>
        </w:rPr>
        <w:t xml:space="preserve"> </w:t>
      </w:r>
      <w:r w:rsidR="007E681A" w:rsidRPr="00EC2526">
        <w:rPr>
          <w:rFonts w:ascii="Times New Roman" w:eastAsia="PMingLiU" w:hAnsi="Times New Roman" w:cs="Times New Roman"/>
          <w:sz w:val="24"/>
          <w:szCs w:val="24"/>
          <w:lang w:val="es-ES"/>
        </w:rPr>
        <w:t>la variable Medio.</w:t>
      </w:r>
    </w:p>
    <w:p w14:paraId="18E71A3F" w14:textId="77777777" w:rsidR="000B0FCE" w:rsidRPr="00EC2526" w:rsidRDefault="000B0FCE" w:rsidP="00A068C4">
      <w:pPr>
        <w:pStyle w:val="Descripcin"/>
        <w:spacing w:line="360" w:lineRule="auto"/>
        <w:jc w:val="both"/>
        <w:rPr>
          <w:rFonts w:cs="Times New Roman"/>
          <w:sz w:val="20"/>
          <w:szCs w:val="20"/>
          <w:lang w:val="es-ES"/>
        </w:rPr>
      </w:pPr>
      <w:bookmarkStart w:id="39" w:name="_Toc452374780"/>
      <w:r w:rsidRPr="00EC2526">
        <w:rPr>
          <w:rFonts w:cs="Times New Roman"/>
          <w:sz w:val="20"/>
          <w:szCs w:val="20"/>
          <w:lang w:val="es-ES"/>
        </w:rPr>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1</w:t>
      </w:r>
      <w:r w:rsidR="007A32A6" w:rsidRPr="00EC2526">
        <w:rPr>
          <w:rFonts w:cs="Times New Roman"/>
          <w:sz w:val="20"/>
          <w:szCs w:val="20"/>
          <w:lang w:val="es-ES"/>
        </w:rPr>
        <w:fldChar w:fldCharType="end"/>
      </w:r>
      <w:r w:rsidRPr="00EC2526">
        <w:rPr>
          <w:rFonts w:cs="Times New Roman"/>
          <w:sz w:val="20"/>
          <w:szCs w:val="20"/>
          <w:lang w:val="es-ES"/>
        </w:rPr>
        <w:t>. Número de contenidos por medio</w:t>
      </w:r>
      <w:bookmarkEnd w:id="39"/>
    </w:p>
    <w:tbl>
      <w:tblPr>
        <w:tblStyle w:val="Tabladelista21"/>
        <w:tblW w:w="8720" w:type="dxa"/>
        <w:tblInd w:w="108" w:type="dxa"/>
        <w:tblLook w:val="04A0" w:firstRow="1" w:lastRow="0" w:firstColumn="1" w:lastColumn="0" w:noHBand="0" w:noVBand="1"/>
      </w:tblPr>
      <w:tblGrid>
        <w:gridCol w:w="3417"/>
        <w:gridCol w:w="2963"/>
        <w:gridCol w:w="2340"/>
      </w:tblGrid>
      <w:tr w:rsidR="000417E3" w:rsidRPr="00EC2526" w14:paraId="5C8F6F8B" w14:textId="77777777" w:rsidTr="005875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74E6A0D9" w14:textId="77777777" w:rsidR="000417E3" w:rsidRPr="00EC2526" w:rsidRDefault="007641E2" w:rsidP="0058757E">
            <w:pPr>
              <w:spacing w:after="200"/>
              <w:contextualSpacing/>
              <w:rPr>
                <w:rFonts w:ascii="Times New Roman" w:eastAsia="PMingLiU" w:hAnsi="Times New Roman" w:cs="Times New Roman"/>
                <w:b w:val="0"/>
                <w:sz w:val="20"/>
                <w:szCs w:val="20"/>
                <w:lang w:val="es-ES"/>
              </w:rPr>
            </w:pPr>
            <w:r w:rsidRPr="00EC2526">
              <w:rPr>
                <w:rFonts w:ascii="Times New Roman" w:eastAsia="PMingLiU" w:hAnsi="Times New Roman" w:cs="Times New Roman"/>
                <w:sz w:val="20"/>
                <w:szCs w:val="20"/>
                <w:lang w:val="es-ES"/>
              </w:rPr>
              <w:t>Medio</w:t>
            </w:r>
          </w:p>
        </w:tc>
        <w:tc>
          <w:tcPr>
            <w:tcW w:w="2963" w:type="dxa"/>
          </w:tcPr>
          <w:p w14:paraId="4EB5AD5A" w14:textId="77777777" w:rsidR="000417E3" w:rsidRPr="00EC2526" w:rsidRDefault="007641E2"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b w:val="0"/>
                <w:sz w:val="20"/>
                <w:szCs w:val="20"/>
                <w:lang w:val="es-ES"/>
              </w:rPr>
            </w:pPr>
            <w:r w:rsidRPr="00EC2526">
              <w:rPr>
                <w:rFonts w:ascii="Times New Roman" w:eastAsia="PMingLiU" w:hAnsi="Times New Roman" w:cs="Times New Roman"/>
                <w:sz w:val="20"/>
                <w:szCs w:val="20"/>
                <w:lang w:val="es-ES"/>
              </w:rPr>
              <w:t>Cantidad</w:t>
            </w:r>
          </w:p>
        </w:tc>
        <w:tc>
          <w:tcPr>
            <w:tcW w:w="2340" w:type="dxa"/>
          </w:tcPr>
          <w:p w14:paraId="2AC82DBD" w14:textId="77777777" w:rsidR="000417E3" w:rsidRPr="00EC2526" w:rsidRDefault="007641E2"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b w:val="0"/>
                <w:sz w:val="20"/>
                <w:szCs w:val="20"/>
                <w:lang w:val="es-ES"/>
              </w:rPr>
            </w:pPr>
            <w:r w:rsidRPr="00EC2526">
              <w:rPr>
                <w:rFonts w:ascii="Times New Roman" w:eastAsia="PMingLiU" w:hAnsi="Times New Roman" w:cs="Times New Roman"/>
                <w:sz w:val="20"/>
                <w:szCs w:val="20"/>
                <w:lang w:val="es-ES"/>
              </w:rPr>
              <w:t>Porcentaje</w:t>
            </w:r>
          </w:p>
        </w:tc>
      </w:tr>
      <w:tr w:rsidR="000417E3" w:rsidRPr="00EC2526" w14:paraId="4A204D15"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05B71711"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Ecuavisa.com</w:t>
            </w:r>
          </w:p>
        </w:tc>
        <w:tc>
          <w:tcPr>
            <w:tcW w:w="2963" w:type="dxa"/>
          </w:tcPr>
          <w:p w14:paraId="5BFCAC68" w14:textId="77777777" w:rsidR="000417E3" w:rsidRPr="00EC2526" w:rsidRDefault="00F77B29"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40</w:t>
            </w:r>
          </w:p>
        </w:tc>
        <w:tc>
          <w:tcPr>
            <w:tcW w:w="2340" w:type="dxa"/>
          </w:tcPr>
          <w:p w14:paraId="076F0BB1" w14:textId="77777777" w:rsidR="000417E3" w:rsidRPr="00EC2526" w:rsidRDefault="00F77B29"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4.6%</w:t>
            </w:r>
          </w:p>
        </w:tc>
      </w:tr>
      <w:tr w:rsidR="000417E3" w:rsidRPr="00EC2526" w14:paraId="441EB729" w14:textId="77777777" w:rsidTr="0058757E">
        <w:tc>
          <w:tcPr>
            <w:cnfStyle w:val="001000000000" w:firstRow="0" w:lastRow="0" w:firstColumn="1" w:lastColumn="0" w:oddVBand="0" w:evenVBand="0" w:oddHBand="0" w:evenHBand="0" w:firstRowFirstColumn="0" w:firstRowLastColumn="0" w:lastRowFirstColumn="0" w:lastRowLastColumn="0"/>
            <w:tcW w:w="3417" w:type="dxa"/>
          </w:tcPr>
          <w:p w14:paraId="5439F8EB"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TcTelevisión.com</w:t>
            </w:r>
          </w:p>
        </w:tc>
        <w:tc>
          <w:tcPr>
            <w:tcW w:w="2963" w:type="dxa"/>
          </w:tcPr>
          <w:p w14:paraId="4F0F247D" w14:textId="77777777" w:rsidR="000417E3" w:rsidRPr="00EC2526" w:rsidRDefault="0083299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21</w:t>
            </w:r>
          </w:p>
        </w:tc>
        <w:tc>
          <w:tcPr>
            <w:tcW w:w="2340" w:type="dxa"/>
          </w:tcPr>
          <w:p w14:paraId="12F7B671" w14:textId="77777777" w:rsidR="000417E3" w:rsidRPr="00EC2526" w:rsidRDefault="006D1E2B"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2.4%</w:t>
            </w:r>
          </w:p>
        </w:tc>
      </w:tr>
      <w:tr w:rsidR="000417E3" w:rsidRPr="00EC2526" w14:paraId="5CBCA4DD"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69657CE1"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Teleamazonas.com</w:t>
            </w:r>
          </w:p>
        </w:tc>
        <w:tc>
          <w:tcPr>
            <w:tcW w:w="2963" w:type="dxa"/>
          </w:tcPr>
          <w:p w14:paraId="7574AD89" w14:textId="77777777" w:rsidR="000417E3" w:rsidRPr="00EC2526" w:rsidRDefault="00DF0C87"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29</w:t>
            </w:r>
          </w:p>
        </w:tc>
        <w:tc>
          <w:tcPr>
            <w:tcW w:w="2340" w:type="dxa"/>
          </w:tcPr>
          <w:p w14:paraId="18324CE5" w14:textId="77777777" w:rsidR="000417E3" w:rsidRPr="00EC2526" w:rsidRDefault="009D0CE3"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3.4</w:t>
            </w:r>
            <w:r w:rsidR="00DF0C87" w:rsidRPr="00EC2526">
              <w:rPr>
                <w:rFonts w:ascii="Times New Roman" w:eastAsia="PMingLiU" w:hAnsi="Times New Roman" w:cs="Times New Roman"/>
                <w:sz w:val="20"/>
                <w:szCs w:val="20"/>
                <w:lang w:val="es-ES"/>
              </w:rPr>
              <w:t>%</w:t>
            </w:r>
          </w:p>
        </w:tc>
      </w:tr>
      <w:tr w:rsidR="000417E3" w:rsidRPr="00EC2526" w14:paraId="210763F8" w14:textId="77777777" w:rsidTr="0058757E">
        <w:tc>
          <w:tcPr>
            <w:cnfStyle w:val="001000000000" w:firstRow="0" w:lastRow="0" w:firstColumn="1" w:lastColumn="0" w:oddVBand="0" w:evenVBand="0" w:oddHBand="0" w:evenHBand="0" w:firstRowFirstColumn="0" w:firstRowLastColumn="0" w:lastRowFirstColumn="0" w:lastRowLastColumn="0"/>
            <w:tcW w:w="3417" w:type="dxa"/>
          </w:tcPr>
          <w:p w14:paraId="4C0D8A8D"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Gamatv.com.ec</w:t>
            </w:r>
          </w:p>
        </w:tc>
        <w:tc>
          <w:tcPr>
            <w:tcW w:w="2963" w:type="dxa"/>
          </w:tcPr>
          <w:p w14:paraId="3E891C03" w14:textId="77777777" w:rsidR="000417E3" w:rsidRPr="00EC2526" w:rsidRDefault="00A757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34</w:t>
            </w:r>
          </w:p>
        </w:tc>
        <w:tc>
          <w:tcPr>
            <w:tcW w:w="2340" w:type="dxa"/>
          </w:tcPr>
          <w:p w14:paraId="2D04824C" w14:textId="77777777" w:rsidR="000417E3" w:rsidRPr="00EC2526" w:rsidRDefault="00A757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3.9%</w:t>
            </w:r>
          </w:p>
        </w:tc>
      </w:tr>
      <w:tr w:rsidR="000417E3" w:rsidRPr="00EC2526" w14:paraId="4D015CA5"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3392EA13"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Radiopublica.ec</w:t>
            </w:r>
          </w:p>
        </w:tc>
        <w:tc>
          <w:tcPr>
            <w:tcW w:w="2963" w:type="dxa"/>
          </w:tcPr>
          <w:p w14:paraId="262AB199" w14:textId="77777777" w:rsidR="000417E3" w:rsidRPr="00EC2526" w:rsidRDefault="0050771A"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55</w:t>
            </w:r>
          </w:p>
        </w:tc>
        <w:tc>
          <w:tcPr>
            <w:tcW w:w="2340" w:type="dxa"/>
          </w:tcPr>
          <w:p w14:paraId="4EEBF420" w14:textId="77777777" w:rsidR="000417E3" w:rsidRPr="00EC2526" w:rsidRDefault="009D0CE3"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6.4</w:t>
            </w:r>
            <w:r w:rsidR="0050771A" w:rsidRPr="00EC2526">
              <w:rPr>
                <w:rFonts w:ascii="Times New Roman" w:eastAsia="PMingLiU" w:hAnsi="Times New Roman" w:cs="Times New Roman"/>
                <w:sz w:val="20"/>
                <w:szCs w:val="20"/>
                <w:lang w:val="es-ES"/>
              </w:rPr>
              <w:t>%</w:t>
            </w:r>
          </w:p>
        </w:tc>
      </w:tr>
      <w:tr w:rsidR="000417E3" w:rsidRPr="00EC2526" w14:paraId="36278850" w14:textId="77777777" w:rsidTr="0058757E">
        <w:tc>
          <w:tcPr>
            <w:cnfStyle w:val="001000000000" w:firstRow="0" w:lastRow="0" w:firstColumn="1" w:lastColumn="0" w:oddVBand="0" w:evenVBand="0" w:oddHBand="0" w:evenHBand="0" w:firstRowFirstColumn="0" w:firstRowLastColumn="0" w:lastRowFirstColumn="0" w:lastRowLastColumn="0"/>
            <w:tcW w:w="3417" w:type="dxa"/>
          </w:tcPr>
          <w:p w14:paraId="484C0ACB"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Radiohuancavilca.com</w:t>
            </w:r>
          </w:p>
        </w:tc>
        <w:tc>
          <w:tcPr>
            <w:tcW w:w="2963" w:type="dxa"/>
          </w:tcPr>
          <w:p w14:paraId="2846FA52" w14:textId="77777777" w:rsidR="000417E3" w:rsidRPr="00EC2526" w:rsidRDefault="0050771A"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81</w:t>
            </w:r>
          </w:p>
        </w:tc>
        <w:tc>
          <w:tcPr>
            <w:tcW w:w="2340" w:type="dxa"/>
          </w:tcPr>
          <w:p w14:paraId="45FDD6D5" w14:textId="77777777" w:rsidR="000417E3" w:rsidRPr="00EC2526" w:rsidRDefault="009D0CE3"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9.4</w:t>
            </w:r>
            <w:r w:rsidR="00A1700E" w:rsidRPr="00EC2526">
              <w:rPr>
                <w:rFonts w:ascii="Times New Roman" w:eastAsia="PMingLiU" w:hAnsi="Times New Roman" w:cs="Times New Roman"/>
                <w:sz w:val="20"/>
                <w:szCs w:val="20"/>
                <w:lang w:val="es-ES"/>
              </w:rPr>
              <w:t>%</w:t>
            </w:r>
          </w:p>
        </w:tc>
      </w:tr>
      <w:tr w:rsidR="000417E3" w:rsidRPr="00EC2526" w14:paraId="421B2C82"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25A54439"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Ecuadoradio.ec</w:t>
            </w:r>
          </w:p>
        </w:tc>
        <w:tc>
          <w:tcPr>
            <w:tcW w:w="2963" w:type="dxa"/>
          </w:tcPr>
          <w:p w14:paraId="50370C68" w14:textId="77777777" w:rsidR="000417E3" w:rsidRPr="00EC2526" w:rsidRDefault="00C44DD3"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16</w:t>
            </w:r>
          </w:p>
        </w:tc>
        <w:tc>
          <w:tcPr>
            <w:tcW w:w="2340" w:type="dxa"/>
          </w:tcPr>
          <w:p w14:paraId="6AE3D97B" w14:textId="77777777" w:rsidR="000417E3" w:rsidRPr="00EC2526" w:rsidRDefault="00C44DD3"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1.8%</w:t>
            </w:r>
          </w:p>
        </w:tc>
      </w:tr>
      <w:tr w:rsidR="000417E3" w:rsidRPr="00EC2526" w14:paraId="360CE519" w14:textId="77777777" w:rsidTr="0058757E">
        <w:tc>
          <w:tcPr>
            <w:cnfStyle w:val="001000000000" w:firstRow="0" w:lastRow="0" w:firstColumn="1" w:lastColumn="0" w:oddVBand="0" w:evenVBand="0" w:oddHBand="0" w:evenHBand="0" w:firstRowFirstColumn="0" w:firstRowLastColumn="0" w:lastRowFirstColumn="0" w:lastRowLastColumn="0"/>
            <w:tcW w:w="3417" w:type="dxa"/>
          </w:tcPr>
          <w:p w14:paraId="27875590"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Radiohcjb.org</w:t>
            </w:r>
          </w:p>
        </w:tc>
        <w:tc>
          <w:tcPr>
            <w:tcW w:w="2963" w:type="dxa"/>
          </w:tcPr>
          <w:p w14:paraId="0DEA4317" w14:textId="77777777" w:rsidR="000417E3" w:rsidRPr="00EC2526" w:rsidRDefault="00C44DD3"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12</w:t>
            </w:r>
          </w:p>
        </w:tc>
        <w:tc>
          <w:tcPr>
            <w:tcW w:w="2340" w:type="dxa"/>
          </w:tcPr>
          <w:p w14:paraId="6F1C91A9" w14:textId="77777777" w:rsidR="000417E3" w:rsidRPr="00EC2526" w:rsidRDefault="009D0CE3"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1.4</w:t>
            </w:r>
            <w:r w:rsidR="00C44DD3" w:rsidRPr="00EC2526">
              <w:rPr>
                <w:rFonts w:ascii="Times New Roman" w:eastAsia="PMingLiU" w:hAnsi="Times New Roman" w:cs="Times New Roman"/>
                <w:sz w:val="20"/>
                <w:szCs w:val="20"/>
                <w:lang w:val="es-ES"/>
              </w:rPr>
              <w:t>%</w:t>
            </w:r>
          </w:p>
        </w:tc>
      </w:tr>
      <w:tr w:rsidR="000417E3" w:rsidRPr="00EC2526" w14:paraId="333A9A30"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27BDCEB8"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Elcomercio.com.ec</w:t>
            </w:r>
          </w:p>
        </w:tc>
        <w:tc>
          <w:tcPr>
            <w:tcW w:w="2963" w:type="dxa"/>
          </w:tcPr>
          <w:p w14:paraId="37B02C21" w14:textId="77777777" w:rsidR="000417E3" w:rsidRPr="00EC2526" w:rsidRDefault="00C44DD3"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62</w:t>
            </w:r>
          </w:p>
        </w:tc>
        <w:tc>
          <w:tcPr>
            <w:tcW w:w="2340" w:type="dxa"/>
          </w:tcPr>
          <w:p w14:paraId="7C99CC2B" w14:textId="77777777" w:rsidR="000417E3" w:rsidRPr="00EC2526" w:rsidRDefault="009D0CE3"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7.2</w:t>
            </w:r>
            <w:r w:rsidR="00F43C84" w:rsidRPr="00EC2526">
              <w:rPr>
                <w:rFonts w:ascii="Times New Roman" w:eastAsia="PMingLiU" w:hAnsi="Times New Roman" w:cs="Times New Roman"/>
                <w:sz w:val="20"/>
                <w:szCs w:val="20"/>
                <w:lang w:val="es-ES"/>
              </w:rPr>
              <w:t>%</w:t>
            </w:r>
          </w:p>
        </w:tc>
      </w:tr>
      <w:tr w:rsidR="000417E3" w:rsidRPr="00EC2526" w14:paraId="33BCCCD8" w14:textId="77777777" w:rsidTr="0058757E">
        <w:tc>
          <w:tcPr>
            <w:cnfStyle w:val="001000000000" w:firstRow="0" w:lastRow="0" w:firstColumn="1" w:lastColumn="0" w:oddVBand="0" w:evenVBand="0" w:oddHBand="0" w:evenHBand="0" w:firstRowFirstColumn="0" w:firstRowLastColumn="0" w:lastRowFirstColumn="0" w:lastRowLastColumn="0"/>
            <w:tcW w:w="3417" w:type="dxa"/>
          </w:tcPr>
          <w:p w14:paraId="6A39F3FC"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Eluniverso.com</w:t>
            </w:r>
          </w:p>
        </w:tc>
        <w:tc>
          <w:tcPr>
            <w:tcW w:w="2963" w:type="dxa"/>
          </w:tcPr>
          <w:p w14:paraId="4C51EE80" w14:textId="77777777" w:rsidR="000417E3" w:rsidRPr="00EC2526" w:rsidRDefault="00224A3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85</w:t>
            </w:r>
          </w:p>
        </w:tc>
        <w:tc>
          <w:tcPr>
            <w:tcW w:w="2340" w:type="dxa"/>
          </w:tcPr>
          <w:p w14:paraId="7E378A2D" w14:textId="77777777" w:rsidR="000417E3" w:rsidRPr="00EC2526" w:rsidRDefault="00224A3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9.8%</w:t>
            </w:r>
          </w:p>
        </w:tc>
      </w:tr>
      <w:tr w:rsidR="000417E3" w:rsidRPr="00EC2526" w14:paraId="1CC8DA82"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6D0B54E8"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Eltiempo.com.ec</w:t>
            </w:r>
          </w:p>
        </w:tc>
        <w:tc>
          <w:tcPr>
            <w:tcW w:w="2963" w:type="dxa"/>
          </w:tcPr>
          <w:p w14:paraId="66C52B56" w14:textId="77777777" w:rsidR="000417E3" w:rsidRPr="00EC2526" w:rsidRDefault="00224A3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66</w:t>
            </w:r>
          </w:p>
        </w:tc>
        <w:tc>
          <w:tcPr>
            <w:tcW w:w="2340" w:type="dxa"/>
          </w:tcPr>
          <w:p w14:paraId="351C612D" w14:textId="77777777" w:rsidR="000417E3" w:rsidRPr="00EC2526" w:rsidRDefault="00224A3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7.6%</w:t>
            </w:r>
          </w:p>
        </w:tc>
      </w:tr>
      <w:tr w:rsidR="000417E3" w:rsidRPr="00EC2526" w14:paraId="02AC6617" w14:textId="77777777" w:rsidTr="0058757E">
        <w:tc>
          <w:tcPr>
            <w:cnfStyle w:val="001000000000" w:firstRow="0" w:lastRow="0" w:firstColumn="1" w:lastColumn="0" w:oddVBand="0" w:evenVBand="0" w:oddHBand="0" w:evenHBand="0" w:firstRowFirstColumn="0" w:firstRowLastColumn="0" w:lastRowFirstColumn="0" w:lastRowLastColumn="0"/>
            <w:tcW w:w="3417" w:type="dxa"/>
          </w:tcPr>
          <w:p w14:paraId="60737AED"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Expreso.ec</w:t>
            </w:r>
          </w:p>
        </w:tc>
        <w:tc>
          <w:tcPr>
            <w:tcW w:w="2963" w:type="dxa"/>
          </w:tcPr>
          <w:p w14:paraId="493FBDCC" w14:textId="77777777" w:rsidR="000417E3" w:rsidRPr="00EC2526" w:rsidRDefault="00224A3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70</w:t>
            </w:r>
          </w:p>
        </w:tc>
        <w:tc>
          <w:tcPr>
            <w:tcW w:w="2340" w:type="dxa"/>
          </w:tcPr>
          <w:p w14:paraId="2D6123EF" w14:textId="77777777" w:rsidR="000417E3" w:rsidRPr="00EC2526" w:rsidRDefault="009D0CE3"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8.1</w:t>
            </w:r>
            <w:r w:rsidR="00224A3D" w:rsidRPr="00EC2526">
              <w:rPr>
                <w:rFonts w:ascii="Times New Roman" w:eastAsia="PMingLiU" w:hAnsi="Times New Roman" w:cs="Times New Roman"/>
                <w:sz w:val="20"/>
                <w:szCs w:val="20"/>
                <w:lang w:val="es-ES"/>
              </w:rPr>
              <w:t>%</w:t>
            </w:r>
          </w:p>
        </w:tc>
      </w:tr>
      <w:tr w:rsidR="008B70D8" w:rsidRPr="00EC2526" w14:paraId="2F1F8B8E"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2AD520CD" w14:textId="77777777" w:rsidR="008B70D8" w:rsidRPr="00EC2526" w:rsidRDefault="00224A3D"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larepublica</w:t>
            </w:r>
            <w:r w:rsidR="008B70D8" w:rsidRPr="00EC2526">
              <w:rPr>
                <w:rFonts w:ascii="Times New Roman" w:eastAsia="PMingLiU" w:hAnsi="Times New Roman" w:cs="Times New Roman"/>
                <w:sz w:val="20"/>
                <w:szCs w:val="20"/>
                <w:lang w:val="es-ES"/>
              </w:rPr>
              <w:t>.ec</w:t>
            </w:r>
          </w:p>
        </w:tc>
        <w:tc>
          <w:tcPr>
            <w:tcW w:w="2963" w:type="dxa"/>
          </w:tcPr>
          <w:p w14:paraId="4D5824E7" w14:textId="77777777" w:rsidR="008B70D8" w:rsidRPr="00EC2526" w:rsidRDefault="00224A3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64</w:t>
            </w:r>
          </w:p>
        </w:tc>
        <w:tc>
          <w:tcPr>
            <w:tcW w:w="2340" w:type="dxa"/>
          </w:tcPr>
          <w:p w14:paraId="498C86E3" w14:textId="77777777" w:rsidR="008B70D8" w:rsidRPr="00EC2526" w:rsidRDefault="009D0CE3"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7.4</w:t>
            </w:r>
            <w:r w:rsidR="00224A3D" w:rsidRPr="00EC2526">
              <w:rPr>
                <w:rFonts w:ascii="Times New Roman" w:eastAsia="PMingLiU" w:hAnsi="Times New Roman" w:cs="Times New Roman"/>
                <w:sz w:val="20"/>
                <w:szCs w:val="20"/>
                <w:lang w:val="es-ES"/>
              </w:rPr>
              <w:t>%</w:t>
            </w:r>
          </w:p>
        </w:tc>
      </w:tr>
      <w:tr w:rsidR="000417E3" w:rsidRPr="00EC2526" w14:paraId="0900D2B1" w14:textId="77777777" w:rsidTr="0058757E">
        <w:tc>
          <w:tcPr>
            <w:cnfStyle w:val="001000000000" w:firstRow="0" w:lastRow="0" w:firstColumn="1" w:lastColumn="0" w:oddVBand="0" w:evenVBand="0" w:oddHBand="0" w:evenHBand="0" w:firstRowFirstColumn="0" w:firstRowLastColumn="0" w:lastRowFirstColumn="0" w:lastRowLastColumn="0"/>
            <w:tcW w:w="3417" w:type="dxa"/>
          </w:tcPr>
          <w:p w14:paraId="68399F4D" w14:textId="77777777" w:rsidR="000417E3" w:rsidRPr="00EC2526" w:rsidRDefault="00224A3D"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planv.com.ec</w:t>
            </w:r>
          </w:p>
        </w:tc>
        <w:tc>
          <w:tcPr>
            <w:tcW w:w="2963" w:type="dxa"/>
          </w:tcPr>
          <w:p w14:paraId="05A12937" w14:textId="77777777" w:rsidR="000417E3" w:rsidRPr="00EC2526" w:rsidRDefault="00224A3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w:t>
            </w:r>
          </w:p>
        </w:tc>
        <w:tc>
          <w:tcPr>
            <w:tcW w:w="2340" w:type="dxa"/>
          </w:tcPr>
          <w:p w14:paraId="12B6C719" w14:textId="77777777" w:rsidR="000417E3" w:rsidRPr="00EC2526" w:rsidRDefault="00224A3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0.11%</w:t>
            </w:r>
          </w:p>
        </w:tc>
      </w:tr>
      <w:tr w:rsidR="00832996" w:rsidRPr="00EC2526" w14:paraId="74C3B75E"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7F9F8426" w14:textId="77777777" w:rsidR="00832996" w:rsidRPr="00EC2526" w:rsidRDefault="008B70D8"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Ecuadorinmediato.com</w:t>
            </w:r>
          </w:p>
        </w:tc>
        <w:tc>
          <w:tcPr>
            <w:tcW w:w="2963" w:type="dxa"/>
          </w:tcPr>
          <w:p w14:paraId="259D9A52" w14:textId="77777777" w:rsidR="00832996" w:rsidRPr="00EC2526" w:rsidRDefault="00703519"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99</w:t>
            </w:r>
          </w:p>
        </w:tc>
        <w:tc>
          <w:tcPr>
            <w:tcW w:w="2340" w:type="dxa"/>
          </w:tcPr>
          <w:p w14:paraId="2A3600A6" w14:textId="77777777" w:rsidR="00832996" w:rsidRPr="00EC2526" w:rsidRDefault="00703519"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11.4%</w:t>
            </w:r>
          </w:p>
        </w:tc>
      </w:tr>
      <w:tr w:rsidR="000417E3" w:rsidRPr="00EC2526" w14:paraId="7C2B7324" w14:textId="77777777" w:rsidTr="0058757E">
        <w:tc>
          <w:tcPr>
            <w:cnfStyle w:val="001000000000" w:firstRow="0" w:lastRow="0" w:firstColumn="1" w:lastColumn="0" w:oddVBand="0" w:evenVBand="0" w:oddHBand="0" w:evenHBand="0" w:firstRowFirstColumn="0" w:firstRowLastColumn="0" w:lastRowFirstColumn="0" w:lastRowLastColumn="0"/>
            <w:tcW w:w="3417" w:type="dxa"/>
          </w:tcPr>
          <w:p w14:paraId="135E93E7" w14:textId="77777777" w:rsidR="000417E3" w:rsidRPr="00EC2526" w:rsidRDefault="000417E3"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Telégrafo.com.ec</w:t>
            </w:r>
          </w:p>
        </w:tc>
        <w:tc>
          <w:tcPr>
            <w:tcW w:w="2963" w:type="dxa"/>
          </w:tcPr>
          <w:p w14:paraId="2E5CB70C" w14:textId="77777777" w:rsidR="000417E3" w:rsidRPr="00EC2526" w:rsidRDefault="00703519"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130</w:t>
            </w:r>
          </w:p>
        </w:tc>
        <w:tc>
          <w:tcPr>
            <w:tcW w:w="2340" w:type="dxa"/>
          </w:tcPr>
          <w:p w14:paraId="35E70EB1" w14:textId="77777777" w:rsidR="000417E3" w:rsidRPr="00EC2526" w:rsidRDefault="00703519"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15.02%</w:t>
            </w:r>
          </w:p>
        </w:tc>
      </w:tr>
      <w:tr w:rsidR="000B6627" w:rsidRPr="00EC2526" w14:paraId="06436B1D"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17" w:type="dxa"/>
          </w:tcPr>
          <w:p w14:paraId="29ED19ED" w14:textId="77777777" w:rsidR="000B6627" w:rsidRPr="00EC2526" w:rsidRDefault="000B6627" w:rsidP="0058757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Total</w:t>
            </w:r>
          </w:p>
        </w:tc>
        <w:tc>
          <w:tcPr>
            <w:tcW w:w="2963" w:type="dxa"/>
          </w:tcPr>
          <w:p w14:paraId="080857AB" w14:textId="77777777" w:rsidR="000B6627" w:rsidRPr="00EC2526" w:rsidRDefault="000B6627"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865</w:t>
            </w:r>
          </w:p>
        </w:tc>
        <w:tc>
          <w:tcPr>
            <w:tcW w:w="2340" w:type="dxa"/>
          </w:tcPr>
          <w:p w14:paraId="4317E1EF" w14:textId="77777777" w:rsidR="000B6627" w:rsidRPr="00EC2526" w:rsidRDefault="000B6627"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100%</w:t>
            </w:r>
          </w:p>
        </w:tc>
      </w:tr>
    </w:tbl>
    <w:p w14:paraId="6370F07B" w14:textId="77777777" w:rsidR="009D0CE3" w:rsidRPr="00EC2526" w:rsidRDefault="000B6627" w:rsidP="00A068C4">
      <w:pPr>
        <w:spacing w:line="360" w:lineRule="auto"/>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Fuente: Elaboración Propia</w:t>
      </w:r>
    </w:p>
    <w:p w14:paraId="7EC67A51" w14:textId="77777777" w:rsidR="00D31B2B" w:rsidRPr="00EC2526" w:rsidRDefault="00E54095"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De acuerdo </w:t>
      </w:r>
      <w:r w:rsidR="00A75CCC" w:rsidRPr="00EC2526">
        <w:rPr>
          <w:rFonts w:ascii="Times New Roman" w:eastAsia="PMingLiU" w:hAnsi="Times New Roman" w:cs="Times New Roman"/>
          <w:sz w:val="24"/>
          <w:szCs w:val="24"/>
          <w:lang w:val="es-ES"/>
        </w:rPr>
        <w:t xml:space="preserve">con </w:t>
      </w:r>
      <w:r w:rsidRPr="00EC2526">
        <w:rPr>
          <w:rFonts w:ascii="Times New Roman" w:eastAsia="PMingLiU" w:hAnsi="Times New Roman" w:cs="Times New Roman"/>
          <w:sz w:val="24"/>
          <w:szCs w:val="24"/>
          <w:lang w:val="es-ES"/>
        </w:rPr>
        <w:t xml:space="preserve">lo observado </w:t>
      </w:r>
      <w:r w:rsidR="005131A7" w:rsidRPr="00EC2526">
        <w:rPr>
          <w:rFonts w:ascii="Times New Roman" w:eastAsia="PMingLiU" w:hAnsi="Times New Roman" w:cs="Times New Roman"/>
          <w:sz w:val="24"/>
          <w:szCs w:val="24"/>
          <w:lang w:val="es-ES"/>
        </w:rPr>
        <w:t>en la</w:t>
      </w:r>
      <w:r w:rsidR="004D4B83" w:rsidRPr="00EC2526">
        <w:rPr>
          <w:rFonts w:ascii="Times New Roman" w:eastAsia="PMingLiU" w:hAnsi="Times New Roman" w:cs="Times New Roman"/>
          <w:sz w:val="24"/>
          <w:szCs w:val="24"/>
          <w:lang w:val="es-ES"/>
        </w:rPr>
        <w:t xml:space="preserve"> tabla 1</w:t>
      </w:r>
      <w:r w:rsidRPr="00EC2526">
        <w:rPr>
          <w:rFonts w:ascii="Times New Roman" w:eastAsia="PMingLiU" w:hAnsi="Times New Roman" w:cs="Times New Roman"/>
          <w:sz w:val="24"/>
          <w:szCs w:val="24"/>
          <w:lang w:val="es-ES"/>
        </w:rPr>
        <w:t xml:space="preserve"> de la variable Medio, </w:t>
      </w:r>
      <w:r w:rsidR="004D4B83" w:rsidRPr="00EC2526">
        <w:rPr>
          <w:rFonts w:ascii="Times New Roman" w:eastAsia="PMingLiU" w:hAnsi="Times New Roman" w:cs="Times New Roman"/>
          <w:sz w:val="24"/>
          <w:szCs w:val="24"/>
          <w:lang w:val="es-ES"/>
        </w:rPr>
        <w:t xml:space="preserve">el análisis se llevó a cabo en 16 cibermedios generalistas ecuatorianos; </w:t>
      </w:r>
      <w:r w:rsidR="005131A7" w:rsidRPr="00EC2526">
        <w:rPr>
          <w:rFonts w:ascii="Times New Roman" w:eastAsia="PMingLiU" w:hAnsi="Times New Roman" w:cs="Times New Roman"/>
          <w:sz w:val="24"/>
          <w:szCs w:val="24"/>
          <w:lang w:val="es-ES"/>
        </w:rPr>
        <w:t>cinco</w:t>
      </w:r>
      <w:r w:rsidR="004D4B83" w:rsidRPr="00EC2526">
        <w:rPr>
          <w:rFonts w:ascii="Times New Roman" w:eastAsia="PMingLiU" w:hAnsi="Times New Roman" w:cs="Times New Roman"/>
          <w:sz w:val="24"/>
          <w:szCs w:val="24"/>
          <w:lang w:val="es-ES"/>
        </w:rPr>
        <w:t xml:space="preserve"> provenientes de medios impresos; cuatro de canales de televisión; </w:t>
      </w:r>
      <w:r w:rsidR="005131A7" w:rsidRPr="00EC2526">
        <w:rPr>
          <w:rFonts w:ascii="Times New Roman" w:eastAsia="PMingLiU" w:hAnsi="Times New Roman" w:cs="Times New Roman"/>
          <w:sz w:val="24"/>
          <w:szCs w:val="24"/>
          <w:lang w:val="es-ES"/>
        </w:rPr>
        <w:t xml:space="preserve">cuatro de radio y tres nativos digitales. </w:t>
      </w:r>
    </w:p>
    <w:p w14:paraId="1F4F7B40" w14:textId="77777777" w:rsidR="00C366A7" w:rsidRPr="00EC2526" w:rsidRDefault="00D31B2B"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El medio con más notas usadas en el estudio es El Telégrafo (telégrafo.com.ec). De las 865 notas 130 fueron de El Telégrafo, esto equivale al 15.02% de la muestra. </w:t>
      </w:r>
    </w:p>
    <w:p w14:paraId="3DF8EB9B" w14:textId="77777777" w:rsidR="0058757E" w:rsidRDefault="0058757E" w:rsidP="00A068C4">
      <w:pPr>
        <w:pStyle w:val="Descripcin"/>
        <w:spacing w:line="360" w:lineRule="auto"/>
        <w:jc w:val="both"/>
        <w:rPr>
          <w:rFonts w:cs="Times New Roman"/>
          <w:sz w:val="20"/>
          <w:szCs w:val="20"/>
          <w:lang w:val="es-ES"/>
        </w:rPr>
      </w:pPr>
      <w:bookmarkStart w:id="40" w:name="_Toc452374781"/>
      <w:r>
        <w:rPr>
          <w:rFonts w:cs="Times New Roman"/>
          <w:sz w:val="20"/>
          <w:szCs w:val="20"/>
          <w:lang w:val="es-ES"/>
        </w:rPr>
        <w:br w:type="page"/>
      </w:r>
    </w:p>
    <w:p w14:paraId="4BD58AD3" w14:textId="7186084A" w:rsidR="000B0FCE" w:rsidRPr="00EC2526" w:rsidRDefault="000B0FCE" w:rsidP="00A068C4">
      <w:pPr>
        <w:pStyle w:val="Descripcin"/>
        <w:spacing w:line="360" w:lineRule="auto"/>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2</w:t>
      </w:r>
      <w:r w:rsidR="007A32A6" w:rsidRPr="00EC2526">
        <w:rPr>
          <w:rFonts w:cs="Times New Roman"/>
          <w:sz w:val="20"/>
          <w:szCs w:val="20"/>
          <w:lang w:val="es-ES"/>
        </w:rPr>
        <w:fldChar w:fldCharType="end"/>
      </w:r>
      <w:r w:rsidRPr="00EC2526">
        <w:rPr>
          <w:rFonts w:cs="Times New Roman"/>
          <w:sz w:val="20"/>
          <w:szCs w:val="20"/>
          <w:lang w:val="es-ES"/>
        </w:rPr>
        <w:t>. Contenidos según tema</w:t>
      </w:r>
      <w:bookmarkEnd w:id="40"/>
    </w:p>
    <w:tbl>
      <w:tblPr>
        <w:tblStyle w:val="Tabladelista21"/>
        <w:tblW w:w="8644" w:type="dxa"/>
        <w:tblInd w:w="108" w:type="dxa"/>
        <w:tblLook w:val="04A0" w:firstRow="1" w:lastRow="0" w:firstColumn="1" w:lastColumn="0" w:noHBand="0" w:noVBand="1"/>
      </w:tblPr>
      <w:tblGrid>
        <w:gridCol w:w="2881"/>
        <w:gridCol w:w="2881"/>
        <w:gridCol w:w="2882"/>
      </w:tblGrid>
      <w:tr w:rsidR="00551494" w:rsidRPr="00EC2526" w14:paraId="52AE265D" w14:textId="77777777" w:rsidTr="000507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5A3BA2BB" w14:textId="77777777" w:rsidR="00551494" w:rsidRPr="00EC2526" w:rsidRDefault="007641E2"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Tema</w:t>
            </w:r>
          </w:p>
        </w:tc>
        <w:tc>
          <w:tcPr>
            <w:tcW w:w="2881" w:type="dxa"/>
          </w:tcPr>
          <w:p w14:paraId="3CDED738" w14:textId="77777777" w:rsidR="00551494" w:rsidRPr="00EC2526" w:rsidRDefault="007641E2" w:rsidP="0093017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Cantidad</w:t>
            </w:r>
          </w:p>
        </w:tc>
        <w:tc>
          <w:tcPr>
            <w:tcW w:w="2882" w:type="dxa"/>
          </w:tcPr>
          <w:p w14:paraId="4BF35FC7" w14:textId="77777777" w:rsidR="00551494" w:rsidRPr="00EC2526" w:rsidRDefault="007641E2" w:rsidP="0093017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Porcentaje</w:t>
            </w:r>
          </w:p>
        </w:tc>
      </w:tr>
      <w:tr w:rsidR="00551494" w:rsidRPr="00EC2526" w14:paraId="533D0948" w14:textId="77777777" w:rsidTr="000507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7E02AC27" w14:textId="77777777" w:rsidR="00551494" w:rsidRPr="00EC2526" w:rsidRDefault="0055149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Presidente</w:t>
            </w:r>
          </w:p>
        </w:tc>
        <w:tc>
          <w:tcPr>
            <w:tcW w:w="2881" w:type="dxa"/>
          </w:tcPr>
          <w:p w14:paraId="4793435D" w14:textId="77777777" w:rsidR="00551494" w:rsidRPr="00EC2526" w:rsidRDefault="00C73552"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196</w:t>
            </w:r>
          </w:p>
        </w:tc>
        <w:tc>
          <w:tcPr>
            <w:tcW w:w="2882" w:type="dxa"/>
          </w:tcPr>
          <w:p w14:paraId="778C0F8A" w14:textId="77777777" w:rsidR="00551494" w:rsidRPr="00EC2526" w:rsidRDefault="00222A8F"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22,</w:t>
            </w:r>
            <w:r w:rsidR="00AD6738" w:rsidRPr="00EC2526">
              <w:rPr>
                <w:rFonts w:ascii="Times New Roman" w:eastAsia="PMingLiU" w:hAnsi="Times New Roman" w:cs="Times New Roman"/>
                <w:sz w:val="20"/>
                <w:szCs w:val="20"/>
                <w:lang w:val="es-ES"/>
              </w:rPr>
              <w:t>7</w:t>
            </w:r>
            <w:r w:rsidR="00C73552" w:rsidRPr="00EC2526">
              <w:rPr>
                <w:rFonts w:ascii="Times New Roman" w:eastAsia="PMingLiU" w:hAnsi="Times New Roman" w:cs="Times New Roman"/>
                <w:sz w:val="20"/>
                <w:szCs w:val="20"/>
                <w:lang w:val="es-ES"/>
              </w:rPr>
              <w:t>%</w:t>
            </w:r>
          </w:p>
        </w:tc>
      </w:tr>
      <w:tr w:rsidR="00551494" w:rsidRPr="00EC2526" w14:paraId="4A50B2DE" w14:textId="77777777" w:rsidTr="00050742">
        <w:tc>
          <w:tcPr>
            <w:cnfStyle w:val="001000000000" w:firstRow="0" w:lastRow="0" w:firstColumn="1" w:lastColumn="0" w:oddVBand="0" w:evenVBand="0" w:oddHBand="0" w:evenHBand="0" w:firstRowFirstColumn="0" w:firstRowLastColumn="0" w:lastRowFirstColumn="0" w:lastRowLastColumn="0"/>
            <w:tcW w:w="2881" w:type="dxa"/>
          </w:tcPr>
          <w:p w14:paraId="6799FB93" w14:textId="77777777" w:rsidR="00551494" w:rsidRPr="00EC2526" w:rsidRDefault="0055149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Fútbol</w:t>
            </w:r>
          </w:p>
        </w:tc>
        <w:tc>
          <w:tcPr>
            <w:tcW w:w="2881" w:type="dxa"/>
          </w:tcPr>
          <w:p w14:paraId="1955303D" w14:textId="77777777" w:rsidR="00551494" w:rsidRPr="00EC2526" w:rsidRDefault="00583187"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30</w:t>
            </w:r>
            <w:r w:rsidR="0067038E" w:rsidRPr="00EC2526">
              <w:rPr>
                <w:rFonts w:ascii="Times New Roman" w:eastAsia="PMingLiU" w:hAnsi="Times New Roman" w:cs="Times New Roman"/>
                <w:sz w:val="20"/>
                <w:szCs w:val="20"/>
                <w:lang w:val="es-ES"/>
              </w:rPr>
              <w:t>9</w:t>
            </w:r>
          </w:p>
        </w:tc>
        <w:tc>
          <w:tcPr>
            <w:tcW w:w="2882" w:type="dxa"/>
          </w:tcPr>
          <w:p w14:paraId="742854F8" w14:textId="77777777" w:rsidR="00551494" w:rsidRPr="00EC2526" w:rsidRDefault="00222A8F"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35,</w:t>
            </w:r>
            <w:r w:rsidR="0067038E" w:rsidRPr="00EC2526">
              <w:rPr>
                <w:rFonts w:ascii="Times New Roman" w:eastAsia="PMingLiU" w:hAnsi="Times New Roman" w:cs="Times New Roman"/>
                <w:sz w:val="20"/>
                <w:szCs w:val="20"/>
                <w:lang w:val="es-ES"/>
              </w:rPr>
              <w:t>7</w:t>
            </w:r>
            <w:r w:rsidR="00935539" w:rsidRPr="00EC2526">
              <w:rPr>
                <w:rFonts w:ascii="Times New Roman" w:eastAsia="PMingLiU" w:hAnsi="Times New Roman" w:cs="Times New Roman"/>
                <w:sz w:val="20"/>
                <w:szCs w:val="20"/>
                <w:lang w:val="es-ES"/>
              </w:rPr>
              <w:t>%</w:t>
            </w:r>
          </w:p>
        </w:tc>
      </w:tr>
      <w:tr w:rsidR="00551494" w:rsidRPr="00EC2526" w14:paraId="66268040" w14:textId="77777777" w:rsidTr="000507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14EAC365" w14:textId="77777777" w:rsidR="00551494" w:rsidRPr="00EC2526" w:rsidRDefault="0055149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Seguridad</w:t>
            </w:r>
          </w:p>
        </w:tc>
        <w:tc>
          <w:tcPr>
            <w:tcW w:w="2881" w:type="dxa"/>
          </w:tcPr>
          <w:p w14:paraId="0D56BDE1" w14:textId="77777777" w:rsidR="00551494" w:rsidRPr="00EC2526" w:rsidRDefault="00AD6738"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197</w:t>
            </w:r>
          </w:p>
        </w:tc>
        <w:tc>
          <w:tcPr>
            <w:tcW w:w="2882" w:type="dxa"/>
          </w:tcPr>
          <w:p w14:paraId="53BF1F74" w14:textId="77777777" w:rsidR="00551494" w:rsidRPr="00EC2526" w:rsidRDefault="00222A8F"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22,</w:t>
            </w:r>
            <w:r w:rsidR="00583187" w:rsidRPr="00EC2526">
              <w:rPr>
                <w:rFonts w:ascii="Times New Roman" w:eastAsia="PMingLiU" w:hAnsi="Times New Roman" w:cs="Times New Roman"/>
                <w:sz w:val="20"/>
                <w:szCs w:val="20"/>
                <w:lang w:val="es-ES"/>
              </w:rPr>
              <w:t>8%</w:t>
            </w:r>
          </w:p>
        </w:tc>
      </w:tr>
      <w:tr w:rsidR="00551494" w:rsidRPr="00EC2526" w14:paraId="586D03B4" w14:textId="77777777" w:rsidTr="00050742">
        <w:tc>
          <w:tcPr>
            <w:cnfStyle w:val="001000000000" w:firstRow="0" w:lastRow="0" w:firstColumn="1" w:lastColumn="0" w:oddVBand="0" w:evenVBand="0" w:oddHBand="0" w:evenHBand="0" w:firstRowFirstColumn="0" w:firstRowLastColumn="0" w:lastRowFirstColumn="0" w:lastRowLastColumn="0"/>
            <w:tcW w:w="2881" w:type="dxa"/>
          </w:tcPr>
          <w:p w14:paraId="6E1312A8" w14:textId="77777777" w:rsidR="00551494" w:rsidRPr="00EC2526" w:rsidRDefault="0055149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Salud</w:t>
            </w:r>
          </w:p>
        </w:tc>
        <w:tc>
          <w:tcPr>
            <w:tcW w:w="2881" w:type="dxa"/>
          </w:tcPr>
          <w:p w14:paraId="6CBF9716" w14:textId="77777777" w:rsidR="00551494" w:rsidRPr="00EC2526" w:rsidRDefault="00583187"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60</w:t>
            </w:r>
          </w:p>
        </w:tc>
        <w:tc>
          <w:tcPr>
            <w:tcW w:w="2882" w:type="dxa"/>
          </w:tcPr>
          <w:p w14:paraId="0D14221A" w14:textId="77777777" w:rsidR="00551494" w:rsidRPr="00EC2526" w:rsidRDefault="00222A8F"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w:t>
            </w:r>
            <w:r w:rsidR="00583187" w:rsidRPr="00EC2526">
              <w:rPr>
                <w:rFonts w:ascii="Times New Roman" w:eastAsia="PMingLiU" w:hAnsi="Times New Roman" w:cs="Times New Roman"/>
                <w:sz w:val="20"/>
                <w:szCs w:val="20"/>
                <w:lang w:val="es-ES"/>
              </w:rPr>
              <w:t>9%</w:t>
            </w:r>
          </w:p>
        </w:tc>
      </w:tr>
      <w:tr w:rsidR="00551494" w:rsidRPr="00EC2526" w14:paraId="67400806" w14:textId="77777777" w:rsidTr="00050742">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2881" w:type="dxa"/>
          </w:tcPr>
          <w:p w14:paraId="6933FC6F" w14:textId="77777777" w:rsidR="00551494" w:rsidRPr="00EC2526" w:rsidRDefault="0055149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Educación</w:t>
            </w:r>
          </w:p>
        </w:tc>
        <w:tc>
          <w:tcPr>
            <w:tcW w:w="2881" w:type="dxa"/>
          </w:tcPr>
          <w:p w14:paraId="0A682BAF" w14:textId="77777777" w:rsidR="00551494" w:rsidRPr="00EC2526" w:rsidRDefault="00AD6738"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103</w:t>
            </w:r>
          </w:p>
        </w:tc>
        <w:tc>
          <w:tcPr>
            <w:tcW w:w="2882" w:type="dxa"/>
          </w:tcPr>
          <w:p w14:paraId="596087A1" w14:textId="77777777" w:rsidR="00551494" w:rsidRPr="00EC2526" w:rsidRDefault="00222A8F"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11,</w:t>
            </w:r>
            <w:r w:rsidR="00AD6738" w:rsidRPr="00EC2526">
              <w:rPr>
                <w:rFonts w:ascii="Times New Roman" w:eastAsia="PMingLiU" w:hAnsi="Times New Roman" w:cs="Times New Roman"/>
                <w:sz w:val="20"/>
                <w:szCs w:val="20"/>
                <w:lang w:val="es-ES"/>
              </w:rPr>
              <w:t>9</w:t>
            </w:r>
            <w:r w:rsidR="0067038E" w:rsidRPr="00EC2526">
              <w:rPr>
                <w:rFonts w:ascii="Times New Roman" w:eastAsia="PMingLiU" w:hAnsi="Times New Roman" w:cs="Times New Roman"/>
                <w:sz w:val="20"/>
                <w:szCs w:val="20"/>
                <w:lang w:val="es-ES"/>
              </w:rPr>
              <w:t>%</w:t>
            </w:r>
          </w:p>
        </w:tc>
      </w:tr>
      <w:tr w:rsidR="000B6627" w:rsidRPr="00EC2526" w14:paraId="50DBBD8F" w14:textId="77777777" w:rsidTr="00050742">
        <w:tc>
          <w:tcPr>
            <w:cnfStyle w:val="001000000000" w:firstRow="0" w:lastRow="0" w:firstColumn="1" w:lastColumn="0" w:oddVBand="0" w:evenVBand="0" w:oddHBand="0" w:evenHBand="0" w:firstRowFirstColumn="0" w:firstRowLastColumn="0" w:lastRowFirstColumn="0" w:lastRowLastColumn="0"/>
            <w:tcW w:w="2881" w:type="dxa"/>
          </w:tcPr>
          <w:p w14:paraId="1E80B489" w14:textId="77777777" w:rsidR="000B6627" w:rsidRPr="00EC2526" w:rsidRDefault="000B6627"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Total</w:t>
            </w:r>
          </w:p>
        </w:tc>
        <w:tc>
          <w:tcPr>
            <w:tcW w:w="2881" w:type="dxa"/>
          </w:tcPr>
          <w:p w14:paraId="4A9AA3E4" w14:textId="77777777" w:rsidR="000B6627" w:rsidRPr="00EC2526" w:rsidRDefault="000B6627"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865</w:t>
            </w:r>
          </w:p>
        </w:tc>
        <w:tc>
          <w:tcPr>
            <w:tcW w:w="2882" w:type="dxa"/>
          </w:tcPr>
          <w:p w14:paraId="298E3D8B" w14:textId="77777777" w:rsidR="000B6627" w:rsidRPr="00EC2526" w:rsidRDefault="000B6627"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100%</w:t>
            </w:r>
          </w:p>
        </w:tc>
      </w:tr>
    </w:tbl>
    <w:p w14:paraId="1903FC68" w14:textId="77777777" w:rsidR="00C366A7" w:rsidRPr="00EC2526" w:rsidRDefault="007B2CCE" w:rsidP="00A068C4">
      <w:pPr>
        <w:spacing w:line="360" w:lineRule="auto"/>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Fuente: Elaboración Propia</w:t>
      </w:r>
    </w:p>
    <w:p w14:paraId="48F6D302" w14:textId="77777777" w:rsidR="009122B0" w:rsidRPr="00EC2526" w:rsidRDefault="00833A9A"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La segunda tabla analiza la agenda de los cibermedios, según los temas más recurrentes.</w:t>
      </w:r>
      <w:r w:rsidR="002D31AD" w:rsidRPr="00EC2526">
        <w:rPr>
          <w:rFonts w:ascii="Times New Roman" w:eastAsia="PMingLiU" w:hAnsi="Times New Roman" w:cs="Times New Roman"/>
          <w:sz w:val="24"/>
          <w:szCs w:val="24"/>
          <w:lang w:val="es-ES"/>
        </w:rPr>
        <w:t xml:space="preserve"> </w:t>
      </w:r>
      <w:r w:rsidR="00D65E18" w:rsidRPr="00EC2526">
        <w:rPr>
          <w:rFonts w:ascii="Times New Roman" w:eastAsia="PMingLiU" w:hAnsi="Times New Roman" w:cs="Times New Roman"/>
          <w:sz w:val="24"/>
          <w:szCs w:val="24"/>
          <w:lang w:val="es-ES"/>
        </w:rPr>
        <w:t>Fútbol tiene la mayor presencia, con 35,7% del total de contenidos, seguido de Seguridad, con 22,8% de las noticias</w:t>
      </w:r>
      <w:r w:rsidR="0016505E" w:rsidRPr="00EC2526">
        <w:rPr>
          <w:rFonts w:ascii="Times New Roman" w:eastAsia="PMingLiU" w:hAnsi="Times New Roman" w:cs="Times New Roman"/>
          <w:sz w:val="24"/>
          <w:szCs w:val="24"/>
          <w:lang w:val="es-ES"/>
        </w:rPr>
        <w:t xml:space="preserve"> y Presidencia, con 22,7%</w:t>
      </w:r>
      <w:r w:rsidR="00D65E18" w:rsidRPr="00EC2526">
        <w:rPr>
          <w:rFonts w:ascii="Times New Roman" w:eastAsia="PMingLiU" w:hAnsi="Times New Roman" w:cs="Times New Roman"/>
          <w:sz w:val="24"/>
          <w:szCs w:val="24"/>
          <w:lang w:val="es-ES"/>
        </w:rPr>
        <w:t>. El tema con menor influencia</w:t>
      </w:r>
      <w:r w:rsidR="002D31AD" w:rsidRPr="00EC2526">
        <w:rPr>
          <w:rFonts w:ascii="Times New Roman" w:eastAsia="PMingLiU" w:hAnsi="Times New Roman" w:cs="Times New Roman"/>
          <w:sz w:val="24"/>
          <w:szCs w:val="24"/>
          <w:lang w:val="es-ES"/>
        </w:rPr>
        <w:t xml:space="preserve"> </w:t>
      </w:r>
      <w:r w:rsidR="00D65E18" w:rsidRPr="00EC2526">
        <w:rPr>
          <w:rFonts w:ascii="Times New Roman" w:eastAsia="PMingLiU" w:hAnsi="Times New Roman" w:cs="Times New Roman"/>
          <w:sz w:val="24"/>
          <w:szCs w:val="24"/>
          <w:lang w:val="es-ES"/>
        </w:rPr>
        <w:t xml:space="preserve">es Salud, con 6,9% del total. </w:t>
      </w:r>
    </w:p>
    <w:p w14:paraId="55114EF9" w14:textId="37AF8E1E" w:rsidR="000B0FCE" w:rsidRPr="00EC2526" w:rsidRDefault="000B0FCE" w:rsidP="00A068C4">
      <w:pPr>
        <w:pStyle w:val="Descripcin"/>
        <w:spacing w:line="360" w:lineRule="auto"/>
        <w:jc w:val="both"/>
        <w:rPr>
          <w:rFonts w:cs="Times New Roman"/>
          <w:sz w:val="20"/>
          <w:szCs w:val="20"/>
          <w:lang w:val="es-ES"/>
        </w:rPr>
      </w:pPr>
      <w:bookmarkStart w:id="41" w:name="_Toc452374782"/>
      <w:r w:rsidRPr="00EC2526">
        <w:rPr>
          <w:rFonts w:cs="Times New Roman"/>
          <w:sz w:val="20"/>
          <w:szCs w:val="20"/>
          <w:lang w:val="es-ES"/>
        </w:rPr>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3</w:t>
      </w:r>
      <w:r w:rsidR="007A32A6" w:rsidRPr="00EC2526">
        <w:rPr>
          <w:rFonts w:cs="Times New Roman"/>
          <w:sz w:val="20"/>
          <w:szCs w:val="20"/>
          <w:lang w:val="es-ES"/>
        </w:rPr>
        <w:fldChar w:fldCharType="end"/>
      </w:r>
      <w:r w:rsidRPr="00EC2526">
        <w:rPr>
          <w:rFonts w:cs="Times New Roman"/>
          <w:sz w:val="20"/>
          <w:szCs w:val="20"/>
          <w:lang w:val="es-ES"/>
        </w:rPr>
        <w:t>. Contenidos según el género periodístico</w:t>
      </w:r>
      <w:bookmarkEnd w:id="41"/>
    </w:p>
    <w:tbl>
      <w:tblPr>
        <w:tblStyle w:val="Tabladelista21"/>
        <w:tblW w:w="8644" w:type="dxa"/>
        <w:tblInd w:w="108" w:type="dxa"/>
        <w:tblLook w:val="04A0" w:firstRow="1" w:lastRow="0" w:firstColumn="1" w:lastColumn="0" w:noHBand="0" w:noVBand="1"/>
      </w:tblPr>
      <w:tblGrid>
        <w:gridCol w:w="2881"/>
        <w:gridCol w:w="2881"/>
        <w:gridCol w:w="2882"/>
      </w:tblGrid>
      <w:tr w:rsidR="006D0474" w:rsidRPr="00EC2526" w14:paraId="500EF70E" w14:textId="77777777" w:rsidTr="005342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140F8FCF" w14:textId="77777777" w:rsidR="006D0474" w:rsidRPr="00EC2526" w:rsidRDefault="007641E2"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Género</w:t>
            </w:r>
          </w:p>
        </w:tc>
        <w:tc>
          <w:tcPr>
            <w:tcW w:w="2881" w:type="dxa"/>
          </w:tcPr>
          <w:p w14:paraId="340CBA83" w14:textId="77777777" w:rsidR="006D0474" w:rsidRPr="00EC2526" w:rsidRDefault="007641E2" w:rsidP="0093017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Cantidad</w:t>
            </w:r>
          </w:p>
        </w:tc>
        <w:tc>
          <w:tcPr>
            <w:tcW w:w="2882" w:type="dxa"/>
          </w:tcPr>
          <w:p w14:paraId="675C03E9" w14:textId="77777777" w:rsidR="006D0474" w:rsidRPr="00EC2526" w:rsidRDefault="007641E2" w:rsidP="0093017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Porcentaje</w:t>
            </w:r>
          </w:p>
        </w:tc>
      </w:tr>
      <w:tr w:rsidR="006D0474" w:rsidRPr="00EC2526" w14:paraId="4B79FAB9" w14:textId="77777777" w:rsidTr="005342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6928C620" w14:textId="77777777" w:rsidR="006D0474" w:rsidRPr="00EC2526" w:rsidRDefault="006D047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Noticia</w:t>
            </w:r>
          </w:p>
        </w:tc>
        <w:tc>
          <w:tcPr>
            <w:tcW w:w="2881" w:type="dxa"/>
          </w:tcPr>
          <w:p w14:paraId="5C45A4FF" w14:textId="77777777" w:rsidR="006D0474" w:rsidRPr="00EC2526" w:rsidRDefault="006D047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w:t>
            </w:r>
            <w:r w:rsidR="00A17C25" w:rsidRPr="00EC2526">
              <w:rPr>
                <w:rFonts w:ascii="Times New Roman" w:eastAsia="PMingLiU" w:hAnsi="Times New Roman" w:cs="Times New Roman"/>
                <w:sz w:val="20"/>
                <w:szCs w:val="20"/>
                <w:lang w:val="es-ES"/>
              </w:rPr>
              <w:t>28</w:t>
            </w:r>
          </w:p>
        </w:tc>
        <w:tc>
          <w:tcPr>
            <w:tcW w:w="2882" w:type="dxa"/>
          </w:tcPr>
          <w:p w14:paraId="76D7AFA3" w14:textId="77777777" w:rsidR="006D0474" w:rsidRPr="00EC2526" w:rsidRDefault="000514F3"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72,</w:t>
            </w:r>
            <w:r w:rsidR="00A17C25" w:rsidRPr="00EC2526">
              <w:rPr>
                <w:rFonts w:ascii="Times New Roman" w:eastAsia="PMingLiU" w:hAnsi="Times New Roman" w:cs="Times New Roman"/>
                <w:sz w:val="20"/>
                <w:szCs w:val="20"/>
                <w:lang w:val="es-ES"/>
              </w:rPr>
              <w:t>6</w:t>
            </w:r>
            <w:r w:rsidR="006D0474" w:rsidRPr="00EC2526">
              <w:rPr>
                <w:rFonts w:ascii="Times New Roman" w:eastAsia="PMingLiU" w:hAnsi="Times New Roman" w:cs="Times New Roman"/>
                <w:sz w:val="20"/>
                <w:szCs w:val="20"/>
                <w:lang w:val="es-ES"/>
              </w:rPr>
              <w:t>%</w:t>
            </w:r>
          </w:p>
        </w:tc>
      </w:tr>
      <w:tr w:rsidR="006D0474" w:rsidRPr="00EC2526" w14:paraId="2B861337" w14:textId="77777777" w:rsidTr="0053421D">
        <w:tc>
          <w:tcPr>
            <w:cnfStyle w:val="001000000000" w:firstRow="0" w:lastRow="0" w:firstColumn="1" w:lastColumn="0" w:oddVBand="0" w:evenVBand="0" w:oddHBand="0" w:evenHBand="0" w:firstRowFirstColumn="0" w:firstRowLastColumn="0" w:lastRowFirstColumn="0" w:lastRowLastColumn="0"/>
            <w:tcW w:w="2881" w:type="dxa"/>
          </w:tcPr>
          <w:p w14:paraId="21946473" w14:textId="77777777" w:rsidR="006D0474" w:rsidRPr="00EC2526" w:rsidRDefault="006D047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Crónica</w:t>
            </w:r>
          </w:p>
        </w:tc>
        <w:tc>
          <w:tcPr>
            <w:tcW w:w="2881" w:type="dxa"/>
          </w:tcPr>
          <w:p w14:paraId="54DE5011" w14:textId="77777777" w:rsidR="006D0474" w:rsidRPr="00EC2526" w:rsidRDefault="006D047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85</w:t>
            </w:r>
          </w:p>
        </w:tc>
        <w:tc>
          <w:tcPr>
            <w:tcW w:w="2882" w:type="dxa"/>
          </w:tcPr>
          <w:p w14:paraId="6FB2702B" w14:textId="77777777" w:rsidR="006D0474" w:rsidRPr="00EC2526" w:rsidRDefault="000514F3"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9,</w:t>
            </w:r>
            <w:r w:rsidR="006D0474" w:rsidRPr="00EC2526">
              <w:rPr>
                <w:rFonts w:ascii="Times New Roman" w:eastAsia="PMingLiU" w:hAnsi="Times New Roman" w:cs="Times New Roman"/>
                <w:sz w:val="20"/>
                <w:szCs w:val="20"/>
                <w:lang w:val="es-ES"/>
              </w:rPr>
              <w:t>8%</w:t>
            </w:r>
          </w:p>
        </w:tc>
      </w:tr>
      <w:tr w:rsidR="006D0474" w:rsidRPr="00EC2526" w14:paraId="7FCDC400" w14:textId="77777777" w:rsidTr="005342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519BE68B" w14:textId="77777777" w:rsidR="006D0474" w:rsidRPr="00EC2526" w:rsidRDefault="006D047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Reportaje</w:t>
            </w:r>
          </w:p>
        </w:tc>
        <w:tc>
          <w:tcPr>
            <w:tcW w:w="2881" w:type="dxa"/>
          </w:tcPr>
          <w:p w14:paraId="64E839DC" w14:textId="77777777" w:rsidR="006D0474" w:rsidRPr="00EC2526" w:rsidRDefault="006D047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91</w:t>
            </w:r>
          </w:p>
        </w:tc>
        <w:tc>
          <w:tcPr>
            <w:tcW w:w="2882" w:type="dxa"/>
          </w:tcPr>
          <w:p w14:paraId="3C00A52F" w14:textId="77777777" w:rsidR="006D0474" w:rsidRPr="00EC2526" w:rsidRDefault="000514F3"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w:t>
            </w:r>
            <w:r w:rsidR="00980B7F" w:rsidRPr="00EC2526">
              <w:rPr>
                <w:rFonts w:ascii="Times New Roman" w:eastAsia="PMingLiU" w:hAnsi="Times New Roman" w:cs="Times New Roman"/>
                <w:sz w:val="20"/>
                <w:szCs w:val="20"/>
                <w:lang w:val="es-ES"/>
              </w:rPr>
              <w:t>5%</w:t>
            </w:r>
          </w:p>
        </w:tc>
      </w:tr>
      <w:tr w:rsidR="006D0474" w:rsidRPr="00EC2526" w14:paraId="28CE7170" w14:textId="77777777" w:rsidTr="0053421D">
        <w:tc>
          <w:tcPr>
            <w:cnfStyle w:val="001000000000" w:firstRow="0" w:lastRow="0" w:firstColumn="1" w:lastColumn="0" w:oddVBand="0" w:evenVBand="0" w:oddHBand="0" w:evenHBand="0" w:firstRowFirstColumn="0" w:firstRowLastColumn="0" w:lastRowFirstColumn="0" w:lastRowLastColumn="0"/>
            <w:tcW w:w="2881" w:type="dxa"/>
          </w:tcPr>
          <w:p w14:paraId="13E54297" w14:textId="77777777" w:rsidR="006D0474" w:rsidRPr="00EC2526" w:rsidRDefault="006D047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Entrevista</w:t>
            </w:r>
          </w:p>
        </w:tc>
        <w:tc>
          <w:tcPr>
            <w:tcW w:w="2881" w:type="dxa"/>
          </w:tcPr>
          <w:p w14:paraId="5D3867CE" w14:textId="77777777" w:rsidR="006D0474" w:rsidRPr="00EC2526" w:rsidRDefault="00980B7F"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44</w:t>
            </w:r>
          </w:p>
        </w:tc>
        <w:tc>
          <w:tcPr>
            <w:tcW w:w="2882" w:type="dxa"/>
          </w:tcPr>
          <w:p w14:paraId="57F33894" w14:textId="77777777" w:rsidR="006D0474" w:rsidRPr="00EC2526" w:rsidRDefault="000514F3"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5,</w:t>
            </w:r>
            <w:r w:rsidR="00A17C25" w:rsidRPr="00EC2526">
              <w:rPr>
                <w:rFonts w:ascii="Times New Roman" w:eastAsia="PMingLiU" w:hAnsi="Times New Roman" w:cs="Times New Roman"/>
                <w:sz w:val="20"/>
                <w:szCs w:val="20"/>
                <w:lang w:val="es-ES"/>
              </w:rPr>
              <w:t>1</w:t>
            </w:r>
            <w:r w:rsidR="00980B7F" w:rsidRPr="00EC2526">
              <w:rPr>
                <w:rFonts w:ascii="Times New Roman" w:eastAsia="PMingLiU" w:hAnsi="Times New Roman" w:cs="Times New Roman"/>
                <w:sz w:val="20"/>
                <w:szCs w:val="20"/>
                <w:lang w:val="es-ES"/>
              </w:rPr>
              <w:t>%</w:t>
            </w:r>
          </w:p>
        </w:tc>
      </w:tr>
      <w:tr w:rsidR="006D0474" w:rsidRPr="00EC2526" w14:paraId="6BAFF30F" w14:textId="77777777" w:rsidTr="005342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12E2B034" w14:textId="77777777" w:rsidR="006D0474" w:rsidRPr="00EC2526" w:rsidRDefault="006D047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Opinión</w:t>
            </w:r>
          </w:p>
        </w:tc>
        <w:tc>
          <w:tcPr>
            <w:tcW w:w="2881" w:type="dxa"/>
          </w:tcPr>
          <w:p w14:paraId="1D8E7E8E" w14:textId="77777777" w:rsidR="006D0474" w:rsidRPr="00EC2526" w:rsidRDefault="00A17C25"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w:t>
            </w:r>
          </w:p>
        </w:tc>
        <w:tc>
          <w:tcPr>
            <w:tcW w:w="2882" w:type="dxa"/>
          </w:tcPr>
          <w:p w14:paraId="7E99C1E2" w14:textId="77777777" w:rsidR="006D0474" w:rsidRPr="00EC2526" w:rsidRDefault="000514F3"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w:t>
            </w:r>
            <w:r w:rsidR="00A17C25" w:rsidRPr="00EC2526">
              <w:rPr>
                <w:rFonts w:ascii="Times New Roman" w:eastAsia="PMingLiU" w:hAnsi="Times New Roman" w:cs="Times New Roman"/>
                <w:sz w:val="20"/>
                <w:szCs w:val="20"/>
                <w:lang w:val="es-ES"/>
              </w:rPr>
              <w:t>2</w:t>
            </w:r>
            <w:r w:rsidR="00980B7F" w:rsidRPr="00EC2526">
              <w:rPr>
                <w:rFonts w:ascii="Times New Roman" w:eastAsia="PMingLiU" w:hAnsi="Times New Roman" w:cs="Times New Roman"/>
                <w:sz w:val="20"/>
                <w:szCs w:val="20"/>
                <w:lang w:val="es-ES"/>
              </w:rPr>
              <w:t>%</w:t>
            </w:r>
          </w:p>
        </w:tc>
      </w:tr>
      <w:tr w:rsidR="006D0474" w:rsidRPr="00EC2526" w14:paraId="52530AE1" w14:textId="77777777" w:rsidTr="0053421D">
        <w:tc>
          <w:tcPr>
            <w:cnfStyle w:val="001000000000" w:firstRow="0" w:lastRow="0" w:firstColumn="1" w:lastColumn="0" w:oddVBand="0" w:evenVBand="0" w:oddHBand="0" w:evenHBand="0" w:firstRowFirstColumn="0" w:firstRowLastColumn="0" w:lastRowFirstColumn="0" w:lastRowLastColumn="0"/>
            <w:tcW w:w="2881" w:type="dxa"/>
          </w:tcPr>
          <w:p w14:paraId="580C7F4F" w14:textId="77777777" w:rsidR="006D0474" w:rsidRPr="00EC2526" w:rsidRDefault="006D047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Otros</w:t>
            </w:r>
          </w:p>
        </w:tc>
        <w:tc>
          <w:tcPr>
            <w:tcW w:w="2881" w:type="dxa"/>
          </w:tcPr>
          <w:p w14:paraId="727CD316" w14:textId="77777777" w:rsidR="006D0474" w:rsidRPr="00EC2526" w:rsidRDefault="00980B7F"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w:t>
            </w:r>
          </w:p>
        </w:tc>
        <w:tc>
          <w:tcPr>
            <w:tcW w:w="2882" w:type="dxa"/>
          </w:tcPr>
          <w:p w14:paraId="39BAE795" w14:textId="77777777" w:rsidR="006D0474" w:rsidRPr="00EC2526" w:rsidRDefault="000514F3"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w:t>
            </w:r>
            <w:r w:rsidR="00EB44D9" w:rsidRPr="00EC2526">
              <w:rPr>
                <w:rFonts w:ascii="Times New Roman" w:eastAsia="PMingLiU" w:hAnsi="Times New Roman" w:cs="Times New Roman"/>
                <w:sz w:val="20"/>
                <w:szCs w:val="20"/>
                <w:lang w:val="es-ES"/>
              </w:rPr>
              <w:t>8%</w:t>
            </w:r>
          </w:p>
        </w:tc>
      </w:tr>
      <w:tr w:rsidR="000B6627" w:rsidRPr="00EC2526" w14:paraId="42194FCC" w14:textId="77777777" w:rsidTr="005342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56D54C14" w14:textId="77777777" w:rsidR="000B6627" w:rsidRPr="00EC2526" w:rsidRDefault="000B6627"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Total</w:t>
            </w:r>
          </w:p>
        </w:tc>
        <w:tc>
          <w:tcPr>
            <w:tcW w:w="2881" w:type="dxa"/>
          </w:tcPr>
          <w:p w14:paraId="4FD47C26" w14:textId="77777777" w:rsidR="000B6627" w:rsidRPr="00EC2526" w:rsidRDefault="000B6627"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865</w:t>
            </w:r>
          </w:p>
        </w:tc>
        <w:tc>
          <w:tcPr>
            <w:tcW w:w="2882" w:type="dxa"/>
          </w:tcPr>
          <w:p w14:paraId="25AB9253" w14:textId="77777777" w:rsidR="000B6627" w:rsidRPr="00EC2526" w:rsidRDefault="000B6627"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100%</w:t>
            </w:r>
          </w:p>
        </w:tc>
      </w:tr>
    </w:tbl>
    <w:p w14:paraId="60171030" w14:textId="77777777" w:rsidR="00C53520" w:rsidRPr="00EC2526" w:rsidRDefault="007B2CCE" w:rsidP="00A068C4">
      <w:pPr>
        <w:spacing w:line="360" w:lineRule="auto"/>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Fuente: Elaboración Propia</w:t>
      </w:r>
    </w:p>
    <w:p w14:paraId="6FD4DB6C" w14:textId="77777777" w:rsidR="00C832FE" w:rsidRPr="00EC2526" w:rsidRDefault="006F15D3" w:rsidP="00A068C4">
      <w:pPr>
        <w:tabs>
          <w:tab w:val="left" w:pos="217"/>
        </w:tabs>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En la tabla 3 </w:t>
      </w:r>
      <w:r w:rsidR="00CB5EBC" w:rsidRPr="00EC2526">
        <w:rPr>
          <w:rFonts w:ascii="Times New Roman" w:eastAsia="PMingLiU" w:hAnsi="Times New Roman" w:cs="Times New Roman"/>
          <w:sz w:val="24"/>
          <w:szCs w:val="24"/>
          <w:lang w:val="es-ES"/>
        </w:rPr>
        <w:t>se evidencia</w:t>
      </w:r>
      <w:r w:rsidRPr="00EC2526">
        <w:rPr>
          <w:rFonts w:ascii="Times New Roman" w:eastAsia="PMingLiU" w:hAnsi="Times New Roman" w:cs="Times New Roman"/>
          <w:sz w:val="24"/>
          <w:szCs w:val="24"/>
          <w:lang w:val="es-ES"/>
        </w:rPr>
        <w:t xml:space="preserve"> que </w:t>
      </w:r>
      <w:r w:rsidR="00222A8F" w:rsidRPr="00EC2526">
        <w:rPr>
          <w:rFonts w:ascii="Times New Roman" w:eastAsia="PMingLiU" w:hAnsi="Times New Roman" w:cs="Times New Roman"/>
          <w:sz w:val="24"/>
          <w:szCs w:val="24"/>
          <w:lang w:val="es-ES"/>
        </w:rPr>
        <w:t xml:space="preserve">el </w:t>
      </w:r>
      <w:r w:rsidR="00CB5EBC" w:rsidRPr="00EC2526">
        <w:rPr>
          <w:rFonts w:ascii="Times New Roman" w:eastAsia="PMingLiU" w:hAnsi="Times New Roman" w:cs="Times New Roman"/>
          <w:sz w:val="24"/>
          <w:szCs w:val="24"/>
          <w:lang w:val="es-ES"/>
        </w:rPr>
        <w:t>g</w:t>
      </w:r>
      <w:r w:rsidR="00222A8F" w:rsidRPr="00EC2526">
        <w:rPr>
          <w:rFonts w:ascii="Times New Roman" w:eastAsia="PMingLiU" w:hAnsi="Times New Roman" w:cs="Times New Roman"/>
          <w:sz w:val="24"/>
          <w:szCs w:val="24"/>
          <w:lang w:val="es-ES"/>
        </w:rPr>
        <w:t xml:space="preserve">énero </w:t>
      </w:r>
      <w:r w:rsidR="00CB5EBC" w:rsidRPr="00EC2526">
        <w:rPr>
          <w:rFonts w:ascii="Times New Roman" w:eastAsia="PMingLiU" w:hAnsi="Times New Roman" w:cs="Times New Roman"/>
          <w:sz w:val="24"/>
          <w:szCs w:val="24"/>
          <w:lang w:val="es-ES"/>
        </w:rPr>
        <w:t>con mayor presencia</w:t>
      </w:r>
      <w:r w:rsidRPr="00EC2526">
        <w:rPr>
          <w:rFonts w:ascii="Times New Roman" w:eastAsia="PMingLiU" w:hAnsi="Times New Roman" w:cs="Times New Roman"/>
          <w:sz w:val="24"/>
          <w:szCs w:val="24"/>
          <w:lang w:val="es-ES"/>
        </w:rPr>
        <w:t xml:space="preserve"> es la </w:t>
      </w:r>
      <w:r w:rsidR="000A2002" w:rsidRPr="00EC2526">
        <w:rPr>
          <w:rFonts w:ascii="Times New Roman" w:eastAsia="PMingLiU" w:hAnsi="Times New Roman" w:cs="Times New Roman"/>
          <w:sz w:val="24"/>
          <w:szCs w:val="24"/>
          <w:lang w:val="es-ES"/>
        </w:rPr>
        <w:t>n</w:t>
      </w:r>
      <w:r w:rsidR="00222A8F" w:rsidRPr="00EC2526">
        <w:rPr>
          <w:rFonts w:ascii="Times New Roman" w:eastAsia="PMingLiU" w:hAnsi="Times New Roman" w:cs="Times New Roman"/>
          <w:sz w:val="24"/>
          <w:szCs w:val="24"/>
          <w:lang w:val="es-ES"/>
        </w:rPr>
        <w:t>oticia</w:t>
      </w:r>
      <w:r w:rsidR="001579D5" w:rsidRPr="00EC2526">
        <w:rPr>
          <w:rFonts w:ascii="Times New Roman" w:eastAsia="PMingLiU" w:hAnsi="Times New Roman" w:cs="Times New Roman"/>
          <w:sz w:val="24"/>
          <w:szCs w:val="24"/>
          <w:lang w:val="es-ES"/>
        </w:rPr>
        <w:t>,</w:t>
      </w:r>
      <w:r w:rsidR="00222A8F" w:rsidRPr="00EC2526">
        <w:rPr>
          <w:rFonts w:ascii="Times New Roman" w:eastAsia="PMingLiU" w:hAnsi="Times New Roman" w:cs="Times New Roman"/>
          <w:sz w:val="24"/>
          <w:szCs w:val="24"/>
          <w:lang w:val="es-ES"/>
        </w:rPr>
        <w:t xml:space="preserve"> </w:t>
      </w:r>
      <w:r w:rsidRPr="00EC2526">
        <w:rPr>
          <w:rFonts w:ascii="Times New Roman" w:eastAsia="PMingLiU" w:hAnsi="Times New Roman" w:cs="Times New Roman"/>
          <w:sz w:val="24"/>
          <w:szCs w:val="24"/>
          <w:lang w:val="es-ES"/>
        </w:rPr>
        <w:t>con el</w:t>
      </w:r>
      <w:r w:rsidR="00222A8F" w:rsidRPr="00EC2526">
        <w:rPr>
          <w:rFonts w:ascii="Times New Roman" w:eastAsia="PMingLiU" w:hAnsi="Times New Roman" w:cs="Times New Roman"/>
          <w:sz w:val="24"/>
          <w:szCs w:val="24"/>
          <w:lang w:val="es-ES"/>
        </w:rPr>
        <w:t xml:space="preserve"> 72,6%</w:t>
      </w:r>
      <w:r w:rsidR="001579D5" w:rsidRPr="00EC2526">
        <w:rPr>
          <w:rFonts w:ascii="Times New Roman" w:eastAsia="PMingLiU" w:hAnsi="Times New Roman" w:cs="Times New Roman"/>
          <w:sz w:val="24"/>
          <w:szCs w:val="24"/>
          <w:lang w:val="es-ES"/>
        </w:rPr>
        <w:t xml:space="preserve"> de</w:t>
      </w:r>
      <w:r w:rsidR="00222A8F" w:rsidRPr="00EC2526">
        <w:rPr>
          <w:rFonts w:ascii="Times New Roman" w:eastAsia="PMingLiU" w:hAnsi="Times New Roman" w:cs="Times New Roman"/>
          <w:sz w:val="24"/>
          <w:szCs w:val="24"/>
          <w:lang w:val="es-ES"/>
        </w:rPr>
        <w:t>l</w:t>
      </w:r>
      <w:r w:rsidR="001579D5" w:rsidRPr="00EC2526">
        <w:rPr>
          <w:rFonts w:ascii="Times New Roman" w:eastAsia="PMingLiU" w:hAnsi="Times New Roman" w:cs="Times New Roman"/>
          <w:sz w:val="24"/>
          <w:szCs w:val="24"/>
          <w:lang w:val="es-ES"/>
        </w:rPr>
        <w:t xml:space="preserve"> total de la</w:t>
      </w:r>
      <w:r w:rsidR="00222A8F" w:rsidRPr="00EC2526">
        <w:rPr>
          <w:rFonts w:ascii="Times New Roman" w:eastAsia="PMingLiU" w:hAnsi="Times New Roman" w:cs="Times New Roman"/>
          <w:sz w:val="24"/>
          <w:szCs w:val="24"/>
          <w:lang w:val="es-ES"/>
        </w:rPr>
        <w:t xml:space="preserve"> muestra</w:t>
      </w:r>
      <w:r w:rsidRPr="00EC2526">
        <w:rPr>
          <w:rFonts w:ascii="Times New Roman" w:eastAsia="PMingLiU" w:hAnsi="Times New Roman" w:cs="Times New Roman"/>
          <w:sz w:val="24"/>
          <w:szCs w:val="24"/>
          <w:lang w:val="es-ES"/>
        </w:rPr>
        <w:t>.</w:t>
      </w:r>
      <w:r w:rsidR="002D31AD" w:rsidRPr="00EC2526">
        <w:rPr>
          <w:rFonts w:ascii="Times New Roman" w:eastAsia="PMingLiU" w:hAnsi="Times New Roman" w:cs="Times New Roman"/>
          <w:sz w:val="24"/>
          <w:szCs w:val="24"/>
          <w:lang w:val="es-ES"/>
        </w:rPr>
        <w:t xml:space="preserve"> </w:t>
      </w:r>
      <w:r w:rsidR="00773FF4" w:rsidRPr="00EC2526">
        <w:rPr>
          <w:rFonts w:ascii="Times New Roman" w:eastAsia="PMingLiU" w:hAnsi="Times New Roman" w:cs="Times New Roman"/>
          <w:sz w:val="24"/>
          <w:szCs w:val="24"/>
          <w:lang w:val="es-ES"/>
        </w:rPr>
        <w:t>Por otro lado, el género</w:t>
      </w:r>
      <w:r w:rsidR="000A2002" w:rsidRPr="00EC2526">
        <w:rPr>
          <w:rFonts w:ascii="Times New Roman" w:eastAsia="PMingLiU" w:hAnsi="Times New Roman" w:cs="Times New Roman"/>
          <w:sz w:val="24"/>
          <w:szCs w:val="24"/>
          <w:lang w:val="es-ES"/>
        </w:rPr>
        <w:t xml:space="preserve"> menos usado es el de o</w:t>
      </w:r>
      <w:r w:rsidR="00773FF4" w:rsidRPr="00EC2526">
        <w:rPr>
          <w:rFonts w:ascii="Times New Roman" w:eastAsia="PMingLiU" w:hAnsi="Times New Roman" w:cs="Times New Roman"/>
          <w:sz w:val="24"/>
          <w:szCs w:val="24"/>
          <w:lang w:val="es-ES"/>
        </w:rPr>
        <w:t>pinión con el 1,2% de la muestra, equivalente a 10 notas de 865.</w:t>
      </w:r>
    </w:p>
    <w:p w14:paraId="235DF667" w14:textId="77777777" w:rsidR="00C53520" w:rsidRPr="00EC2526" w:rsidRDefault="00C53520" w:rsidP="008546CA">
      <w:pPr>
        <w:pStyle w:val="Ttulo2"/>
        <w:numPr>
          <w:ilvl w:val="1"/>
          <w:numId w:val="37"/>
        </w:numPr>
        <w:spacing w:before="0" w:beforeAutospacing="0" w:after="200" w:afterAutospacing="0" w:line="360" w:lineRule="auto"/>
        <w:jc w:val="both"/>
        <w:rPr>
          <w:szCs w:val="24"/>
          <w:lang w:val="es-ES"/>
        </w:rPr>
      </w:pPr>
      <w:bookmarkStart w:id="42" w:name="_Toc452663451"/>
      <w:r w:rsidRPr="00EC2526">
        <w:rPr>
          <w:szCs w:val="24"/>
          <w:lang w:val="es-ES"/>
        </w:rPr>
        <w:t>Variables de Fuentes</w:t>
      </w:r>
      <w:bookmarkEnd w:id="42"/>
    </w:p>
    <w:p w14:paraId="66C29C64" w14:textId="77777777" w:rsidR="0095005D" w:rsidRPr="00EC2526" w:rsidRDefault="003F1328"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Las variables de fuentes </w:t>
      </w:r>
      <w:r w:rsidR="00F67A46" w:rsidRPr="00EC2526">
        <w:rPr>
          <w:rFonts w:ascii="Times New Roman" w:eastAsia="PMingLiU" w:hAnsi="Times New Roman" w:cs="Times New Roman"/>
          <w:sz w:val="24"/>
          <w:szCs w:val="24"/>
          <w:lang w:val="es-ES"/>
        </w:rPr>
        <w:t xml:space="preserve">son: </w:t>
      </w:r>
      <w:r w:rsidR="000A2002" w:rsidRPr="00EC2526">
        <w:rPr>
          <w:rFonts w:ascii="Times New Roman" w:eastAsia="PMingLiU" w:hAnsi="Times New Roman" w:cs="Times New Roman"/>
          <w:sz w:val="24"/>
          <w:szCs w:val="24"/>
          <w:lang w:val="es-ES"/>
        </w:rPr>
        <w:t>n</w:t>
      </w:r>
      <w:r w:rsidR="00C53520" w:rsidRPr="00EC2526">
        <w:rPr>
          <w:rFonts w:ascii="Times New Roman" w:eastAsia="PMingLiU" w:hAnsi="Times New Roman" w:cs="Times New Roman"/>
          <w:sz w:val="24"/>
          <w:szCs w:val="24"/>
          <w:lang w:val="es-ES"/>
        </w:rPr>
        <w:t>úmero de fuentes</w:t>
      </w:r>
      <w:r w:rsidR="0095005D" w:rsidRPr="00EC2526">
        <w:rPr>
          <w:rFonts w:ascii="Times New Roman" w:eastAsia="PMingLiU" w:hAnsi="Times New Roman" w:cs="Times New Roman"/>
          <w:sz w:val="24"/>
          <w:szCs w:val="24"/>
          <w:lang w:val="es-ES"/>
        </w:rPr>
        <w:t xml:space="preserve"> (en general)</w:t>
      </w:r>
      <w:r w:rsidR="000A2002" w:rsidRPr="00EC2526">
        <w:rPr>
          <w:rFonts w:ascii="Times New Roman" w:eastAsia="PMingLiU" w:hAnsi="Times New Roman" w:cs="Times New Roman"/>
          <w:sz w:val="24"/>
          <w:szCs w:val="24"/>
          <w:lang w:val="es-ES"/>
        </w:rPr>
        <w:t>, número de fuentes principales, n</w:t>
      </w:r>
      <w:r w:rsidR="00C53520" w:rsidRPr="00EC2526">
        <w:rPr>
          <w:rFonts w:ascii="Times New Roman" w:eastAsia="PMingLiU" w:hAnsi="Times New Roman" w:cs="Times New Roman"/>
          <w:sz w:val="24"/>
          <w:szCs w:val="24"/>
          <w:lang w:val="es-ES"/>
        </w:rPr>
        <w:t>úmero de fuentes secundarias.</w:t>
      </w:r>
    </w:p>
    <w:p w14:paraId="52F69366" w14:textId="77777777" w:rsidR="00EC565E" w:rsidRPr="00EC2526" w:rsidRDefault="0016505E"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La tabla 4</w:t>
      </w:r>
      <w:r w:rsidR="00B3116B" w:rsidRPr="00EC2526">
        <w:rPr>
          <w:rFonts w:ascii="Times New Roman" w:eastAsia="PMingLiU" w:hAnsi="Times New Roman" w:cs="Times New Roman"/>
          <w:sz w:val="24"/>
          <w:szCs w:val="24"/>
          <w:lang w:val="es-ES"/>
        </w:rPr>
        <w:t xml:space="preserve"> muestra</w:t>
      </w:r>
      <w:r w:rsidR="0095005D" w:rsidRPr="00EC2526">
        <w:rPr>
          <w:rFonts w:ascii="Times New Roman" w:eastAsia="PMingLiU" w:hAnsi="Times New Roman" w:cs="Times New Roman"/>
          <w:sz w:val="24"/>
          <w:szCs w:val="24"/>
          <w:lang w:val="es-ES"/>
        </w:rPr>
        <w:t xml:space="preserve"> las categorías </w:t>
      </w:r>
      <w:r w:rsidR="00F67A46" w:rsidRPr="00EC2526">
        <w:rPr>
          <w:rFonts w:ascii="Times New Roman" w:eastAsia="PMingLiU" w:hAnsi="Times New Roman" w:cs="Times New Roman"/>
          <w:sz w:val="24"/>
          <w:szCs w:val="24"/>
          <w:lang w:val="es-ES"/>
        </w:rPr>
        <w:t>utilizadas</w:t>
      </w:r>
      <w:r w:rsidR="0095005D" w:rsidRPr="00EC2526">
        <w:rPr>
          <w:rFonts w:ascii="Times New Roman" w:eastAsia="PMingLiU" w:hAnsi="Times New Roman" w:cs="Times New Roman"/>
          <w:sz w:val="24"/>
          <w:szCs w:val="24"/>
          <w:lang w:val="es-ES"/>
        </w:rPr>
        <w:t xml:space="preserve"> para cuantificar el número </w:t>
      </w:r>
      <w:r w:rsidRPr="00EC2526">
        <w:rPr>
          <w:rFonts w:ascii="Times New Roman" w:eastAsia="PMingLiU" w:hAnsi="Times New Roman" w:cs="Times New Roman"/>
          <w:sz w:val="24"/>
          <w:szCs w:val="24"/>
          <w:lang w:val="es-ES"/>
        </w:rPr>
        <w:t>de fuentes generales en los contenidos, según intervalos. La mayor parte de los contenidos tienen de 1 a 2 fue</w:t>
      </w:r>
      <w:r w:rsidR="000A2002" w:rsidRPr="00EC2526">
        <w:rPr>
          <w:rFonts w:ascii="Times New Roman" w:eastAsia="PMingLiU" w:hAnsi="Times New Roman" w:cs="Times New Roman"/>
          <w:sz w:val="24"/>
          <w:szCs w:val="24"/>
          <w:lang w:val="es-ES"/>
        </w:rPr>
        <w:t>ntes (64,2% o 555 contenidos), e</w:t>
      </w:r>
      <w:r w:rsidRPr="00EC2526">
        <w:rPr>
          <w:rFonts w:ascii="Times New Roman" w:eastAsia="PMingLiU" w:hAnsi="Times New Roman" w:cs="Times New Roman"/>
          <w:sz w:val="24"/>
          <w:szCs w:val="24"/>
          <w:lang w:val="es-ES"/>
        </w:rPr>
        <w:t xml:space="preserve">l 24% </w:t>
      </w:r>
      <w:r w:rsidR="00781F12" w:rsidRPr="00EC2526">
        <w:rPr>
          <w:rFonts w:ascii="Times New Roman" w:eastAsia="PMingLiU" w:hAnsi="Times New Roman" w:cs="Times New Roman"/>
          <w:sz w:val="24"/>
          <w:szCs w:val="24"/>
          <w:lang w:val="es-ES"/>
        </w:rPr>
        <w:t>(208</w:t>
      </w:r>
      <w:r w:rsidR="000A2002" w:rsidRPr="00EC2526">
        <w:rPr>
          <w:rFonts w:ascii="Times New Roman" w:eastAsia="PMingLiU" w:hAnsi="Times New Roman" w:cs="Times New Roman"/>
          <w:sz w:val="24"/>
          <w:szCs w:val="24"/>
          <w:lang w:val="es-ES"/>
        </w:rPr>
        <w:t xml:space="preserve"> contenidos) no tiene fuentes y, e</w:t>
      </w:r>
      <w:r w:rsidR="00781F12" w:rsidRPr="00EC2526">
        <w:rPr>
          <w:rFonts w:ascii="Times New Roman" w:eastAsia="PMingLiU" w:hAnsi="Times New Roman" w:cs="Times New Roman"/>
          <w:sz w:val="24"/>
          <w:szCs w:val="24"/>
          <w:lang w:val="es-ES"/>
        </w:rPr>
        <w:t xml:space="preserve">n menor porcentaje, </w:t>
      </w:r>
      <w:r w:rsidR="002E060F" w:rsidRPr="00EC2526">
        <w:rPr>
          <w:rFonts w:ascii="Times New Roman" w:eastAsia="PMingLiU" w:hAnsi="Times New Roman" w:cs="Times New Roman"/>
          <w:sz w:val="24"/>
          <w:szCs w:val="24"/>
          <w:lang w:val="es-ES"/>
        </w:rPr>
        <w:t>están las noticias con 3 a 4 fuentes (9%), de 5 a 6 (2,1%) y más de 6 (0,7%).</w:t>
      </w:r>
    </w:p>
    <w:p w14:paraId="56ECB60C" w14:textId="77777777" w:rsidR="0058757E" w:rsidRDefault="0058757E" w:rsidP="00A068C4">
      <w:pPr>
        <w:pStyle w:val="Descripcin"/>
        <w:spacing w:line="360" w:lineRule="auto"/>
        <w:jc w:val="both"/>
        <w:rPr>
          <w:rFonts w:cs="Times New Roman"/>
          <w:sz w:val="20"/>
          <w:szCs w:val="20"/>
          <w:lang w:val="es-ES"/>
        </w:rPr>
      </w:pPr>
      <w:bookmarkStart w:id="43" w:name="_Toc452374783"/>
      <w:r>
        <w:rPr>
          <w:rFonts w:cs="Times New Roman"/>
          <w:sz w:val="20"/>
          <w:szCs w:val="20"/>
          <w:lang w:val="es-ES"/>
        </w:rPr>
        <w:br w:type="page"/>
      </w:r>
    </w:p>
    <w:p w14:paraId="58819F8C" w14:textId="24AB33BE" w:rsidR="000B0FCE" w:rsidRPr="00EC2526" w:rsidRDefault="000B0FCE" w:rsidP="00A068C4">
      <w:pPr>
        <w:pStyle w:val="Descripcin"/>
        <w:spacing w:line="360" w:lineRule="auto"/>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4</w:t>
      </w:r>
      <w:r w:rsidR="007A32A6" w:rsidRPr="00EC2526">
        <w:rPr>
          <w:rFonts w:cs="Times New Roman"/>
          <w:sz w:val="20"/>
          <w:szCs w:val="20"/>
          <w:lang w:val="es-ES"/>
        </w:rPr>
        <w:fldChar w:fldCharType="end"/>
      </w:r>
      <w:r w:rsidRPr="00EC2526">
        <w:rPr>
          <w:rFonts w:cs="Times New Roman"/>
          <w:sz w:val="20"/>
          <w:szCs w:val="20"/>
          <w:lang w:val="es-ES"/>
        </w:rPr>
        <w:t>. Variable Número de fuentes</w:t>
      </w:r>
      <w:bookmarkEnd w:id="43"/>
    </w:p>
    <w:tbl>
      <w:tblPr>
        <w:tblStyle w:val="Tabladelista21"/>
        <w:tblW w:w="0" w:type="auto"/>
        <w:tblLook w:val="04A0" w:firstRow="1" w:lastRow="0" w:firstColumn="1" w:lastColumn="0" w:noHBand="0" w:noVBand="1"/>
      </w:tblPr>
      <w:tblGrid>
        <w:gridCol w:w="2881"/>
        <w:gridCol w:w="2881"/>
        <w:gridCol w:w="2882"/>
      </w:tblGrid>
      <w:tr w:rsidR="007B47B5" w:rsidRPr="00EC2526" w14:paraId="2349E70A" w14:textId="77777777" w:rsidTr="008165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7FD2A27C" w14:textId="77777777" w:rsidR="007B47B5" w:rsidRPr="00EC2526" w:rsidRDefault="00F63904"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Categorías</w:t>
            </w:r>
          </w:p>
        </w:tc>
        <w:tc>
          <w:tcPr>
            <w:tcW w:w="2881" w:type="dxa"/>
          </w:tcPr>
          <w:p w14:paraId="4EB06D13" w14:textId="77777777" w:rsidR="007B47B5" w:rsidRPr="00EC2526" w:rsidRDefault="00F63904" w:rsidP="0093017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Cantidad notas</w:t>
            </w:r>
          </w:p>
        </w:tc>
        <w:tc>
          <w:tcPr>
            <w:tcW w:w="2882" w:type="dxa"/>
          </w:tcPr>
          <w:p w14:paraId="61555FD2" w14:textId="77777777" w:rsidR="007B47B5" w:rsidRPr="00EC2526" w:rsidRDefault="007B47B5" w:rsidP="0093017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w:t>
            </w:r>
          </w:p>
        </w:tc>
      </w:tr>
      <w:tr w:rsidR="007B47B5" w:rsidRPr="00EC2526" w14:paraId="2124A6D5"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653125C0" w14:textId="77777777" w:rsidR="007B47B5" w:rsidRPr="00EC2526" w:rsidRDefault="007B47B5"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 a 2</w:t>
            </w:r>
          </w:p>
        </w:tc>
        <w:tc>
          <w:tcPr>
            <w:tcW w:w="2881" w:type="dxa"/>
          </w:tcPr>
          <w:p w14:paraId="29821CA7" w14:textId="77777777" w:rsidR="007B47B5" w:rsidRPr="00EC2526" w:rsidRDefault="007B47B5"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555</w:t>
            </w:r>
          </w:p>
        </w:tc>
        <w:tc>
          <w:tcPr>
            <w:tcW w:w="2882" w:type="dxa"/>
          </w:tcPr>
          <w:p w14:paraId="7F920DB4" w14:textId="77777777" w:rsidR="007B47B5" w:rsidRPr="00EC2526" w:rsidRDefault="007B47B5"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64,2%</w:t>
            </w:r>
          </w:p>
        </w:tc>
      </w:tr>
      <w:tr w:rsidR="007B47B5" w:rsidRPr="00EC2526" w14:paraId="4819D044"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1620F759" w14:textId="77777777" w:rsidR="007B47B5" w:rsidRPr="00EC2526" w:rsidRDefault="007B47B5"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Ninguna</w:t>
            </w:r>
          </w:p>
        </w:tc>
        <w:tc>
          <w:tcPr>
            <w:tcW w:w="2881" w:type="dxa"/>
          </w:tcPr>
          <w:p w14:paraId="09BDCD21" w14:textId="77777777" w:rsidR="007B47B5" w:rsidRPr="00EC2526" w:rsidRDefault="007B47B5"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208</w:t>
            </w:r>
          </w:p>
        </w:tc>
        <w:tc>
          <w:tcPr>
            <w:tcW w:w="2882" w:type="dxa"/>
          </w:tcPr>
          <w:p w14:paraId="51731C84" w14:textId="77777777" w:rsidR="007B47B5" w:rsidRPr="00EC2526" w:rsidRDefault="007B47B5"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24%</w:t>
            </w:r>
          </w:p>
        </w:tc>
      </w:tr>
      <w:tr w:rsidR="007B47B5" w:rsidRPr="00EC2526" w14:paraId="60CDC19A"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21579227" w14:textId="77777777" w:rsidR="007B47B5" w:rsidRPr="00EC2526" w:rsidRDefault="007B47B5"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5 a 6</w:t>
            </w:r>
          </w:p>
        </w:tc>
        <w:tc>
          <w:tcPr>
            <w:tcW w:w="2881" w:type="dxa"/>
          </w:tcPr>
          <w:p w14:paraId="378EA6A7" w14:textId="77777777" w:rsidR="007B47B5" w:rsidRPr="00EC2526" w:rsidRDefault="007B47B5"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18</w:t>
            </w:r>
          </w:p>
        </w:tc>
        <w:tc>
          <w:tcPr>
            <w:tcW w:w="2882" w:type="dxa"/>
          </w:tcPr>
          <w:p w14:paraId="769C2F41" w14:textId="77777777" w:rsidR="007B47B5" w:rsidRPr="00EC2526" w:rsidRDefault="007B47B5"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2,1%</w:t>
            </w:r>
          </w:p>
        </w:tc>
      </w:tr>
      <w:tr w:rsidR="007B47B5" w:rsidRPr="00EC2526" w14:paraId="5075186C"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50892DDA" w14:textId="77777777" w:rsidR="007B47B5" w:rsidRPr="00EC2526" w:rsidRDefault="007B47B5"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Más de 6</w:t>
            </w:r>
          </w:p>
        </w:tc>
        <w:tc>
          <w:tcPr>
            <w:tcW w:w="2881" w:type="dxa"/>
          </w:tcPr>
          <w:p w14:paraId="39B0D62B" w14:textId="77777777" w:rsidR="007B47B5" w:rsidRPr="00EC2526" w:rsidRDefault="007B47B5"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w:t>
            </w:r>
          </w:p>
        </w:tc>
        <w:tc>
          <w:tcPr>
            <w:tcW w:w="2882" w:type="dxa"/>
          </w:tcPr>
          <w:p w14:paraId="5014FE85" w14:textId="77777777" w:rsidR="007B47B5" w:rsidRPr="00EC2526" w:rsidRDefault="007B47B5"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0,7%</w:t>
            </w:r>
          </w:p>
        </w:tc>
      </w:tr>
      <w:tr w:rsidR="007B47B5" w:rsidRPr="00EC2526" w14:paraId="0DAA36E9"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3736B47C" w14:textId="77777777" w:rsidR="007B47B5" w:rsidRPr="00EC2526" w:rsidRDefault="007B47B5"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 a 4</w:t>
            </w:r>
          </w:p>
        </w:tc>
        <w:tc>
          <w:tcPr>
            <w:tcW w:w="2881" w:type="dxa"/>
          </w:tcPr>
          <w:p w14:paraId="48B6DD4D" w14:textId="77777777" w:rsidR="007B47B5" w:rsidRPr="00EC2526" w:rsidRDefault="007B47B5"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78</w:t>
            </w:r>
          </w:p>
        </w:tc>
        <w:tc>
          <w:tcPr>
            <w:tcW w:w="2882" w:type="dxa"/>
          </w:tcPr>
          <w:p w14:paraId="2A54AE29" w14:textId="77777777" w:rsidR="007B47B5" w:rsidRPr="00EC2526" w:rsidRDefault="007B47B5"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9,0%</w:t>
            </w:r>
          </w:p>
        </w:tc>
      </w:tr>
      <w:tr w:rsidR="007B47B5" w:rsidRPr="00EC2526" w14:paraId="193965E3"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56093E38" w14:textId="77777777" w:rsidR="007B47B5" w:rsidRPr="00EC2526" w:rsidRDefault="007B47B5" w:rsidP="0093017F">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Total</w:t>
            </w:r>
          </w:p>
        </w:tc>
        <w:tc>
          <w:tcPr>
            <w:tcW w:w="2881" w:type="dxa"/>
          </w:tcPr>
          <w:p w14:paraId="3BA4BF50" w14:textId="77777777" w:rsidR="007B47B5" w:rsidRPr="00EC2526" w:rsidRDefault="007B47B5"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865</w:t>
            </w:r>
          </w:p>
        </w:tc>
        <w:tc>
          <w:tcPr>
            <w:tcW w:w="2882" w:type="dxa"/>
          </w:tcPr>
          <w:p w14:paraId="3A4C3927" w14:textId="77777777" w:rsidR="007B47B5" w:rsidRPr="00EC2526" w:rsidRDefault="007B47B5"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100%</w:t>
            </w:r>
          </w:p>
        </w:tc>
      </w:tr>
    </w:tbl>
    <w:p w14:paraId="4A066B57" w14:textId="77777777" w:rsidR="00C832FE" w:rsidRPr="00EC2526" w:rsidRDefault="006C01B7" w:rsidP="00A068C4">
      <w:pPr>
        <w:spacing w:line="360" w:lineRule="auto"/>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 xml:space="preserve">Fuente: Elaboración </w:t>
      </w:r>
      <w:r w:rsidR="003D1405" w:rsidRPr="00EC2526">
        <w:rPr>
          <w:rFonts w:ascii="Times New Roman" w:eastAsia="PMingLiU" w:hAnsi="Times New Roman" w:cs="Times New Roman"/>
          <w:sz w:val="20"/>
          <w:szCs w:val="20"/>
          <w:lang w:val="es-ES"/>
        </w:rPr>
        <w:t>Propia</w:t>
      </w:r>
    </w:p>
    <w:p w14:paraId="79F31B98" w14:textId="77777777" w:rsidR="000B0FCE" w:rsidRPr="00EC2526" w:rsidRDefault="000B0FCE" w:rsidP="00A068C4">
      <w:pPr>
        <w:pStyle w:val="Descripcin"/>
        <w:spacing w:line="360" w:lineRule="auto"/>
        <w:jc w:val="both"/>
        <w:rPr>
          <w:rFonts w:cs="Times New Roman"/>
          <w:sz w:val="20"/>
          <w:szCs w:val="20"/>
          <w:lang w:val="es-ES"/>
        </w:rPr>
      </w:pPr>
      <w:bookmarkStart w:id="44" w:name="_Toc452374784"/>
      <w:r w:rsidRPr="00EC2526">
        <w:rPr>
          <w:rFonts w:cs="Times New Roman"/>
          <w:sz w:val="20"/>
          <w:szCs w:val="20"/>
          <w:lang w:val="es-ES"/>
        </w:rPr>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5</w:t>
      </w:r>
      <w:r w:rsidR="007A32A6" w:rsidRPr="00EC2526">
        <w:rPr>
          <w:rFonts w:cs="Times New Roman"/>
          <w:sz w:val="20"/>
          <w:szCs w:val="20"/>
          <w:lang w:val="es-ES"/>
        </w:rPr>
        <w:fldChar w:fldCharType="end"/>
      </w:r>
      <w:r w:rsidRPr="00EC2526">
        <w:rPr>
          <w:rFonts w:cs="Times New Roman"/>
          <w:sz w:val="20"/>
          <w:szCs w:val="20"/>
          <w:lang w:val="es-ES"/>
        </w:rPr>
        <w:t>. Variable Número de fuentes principales</w:t>
      </w:r>
      <w:bookmarkEnd w:id="44"/>
    </w:p>
    <w:tbl>
      <w:tblPr>
        <w:tblStyle w:val="Tabladelista21"/>
        <w:tblW w:w="0" w:type="auto"/>
        <w:tblLook w:val="04A0" w:firstRow="1" w:lastRow="0" w:firstColumn="1" w:lastColumn="0" w:noHBand="0" w:noVBand="1"/>
      </w:tblPr>
      <w:tblGrid>
        <w:gridCol w:w="2881"/>
        <w:gridCol w:w="2881"/>
        <w:gridCol w:w="2882"/>
      </w:tblGrid>
      <w:tr w:rsidR="00B91053" w:rsidRPr="00EC2526" w14:paraId="0119B6B1" w14:textId="77777777" w:rsidTr="008165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7E7696DE" w14:textId="77777777" w:rsidR="00B91053" w:rsidRPr="00EC2526" w:rsidRDefault="00F6390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 xml:space="preserve">Número de fuente </w:t>
            </w:r>
          </w:p>
        </w:tc>
        <w:tc>
          <w:tcPr>
            <w:tcW w:w="2881" w:type="dxa"/>
          </w:tcPr>
          <w:p w14:paraId="2686BE35" w14:textId="77777777" w:rsidR="00B91053" w:rsidRPr="00EC2526" w:rsidRDefault="00F63904" w:rsidP="0093017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Cantidad notas</w:t>
            </w:r>
          </w:p>
        </w:tc>
        <w:tc>
          <w:tcPr>
            <w:tcW w:w="2882" w:type="dxa"/>
          </w:tcPr>
          <w:p w14:paraId="1A3BBEF7" w14:textId="77777777" w:rsidR="00B91053" w:rsidRPr="00EC2526" w:rsidRDefault="00F63904" w:rsidP="0093017F">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Porcentaje</w:t>
            </w:r>
          </w:p>
        </w:tc>
      </w:tr>
      <w:tr w:rsidR="00B91053" w:rsidRPr="00EC2526" w14:paraId="5BA6B53A"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5282572D" w14:textId="77777777" w:rsidR="00B91053" w:rsidRPr="00EC2526" w:rsidRDefault="00565F86"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w:t>
            </w:r>
          </w:p>
        </w:tc>
        <w:tc>
          <w:tcPr>
            <w:tcW w:w="2881" w:type="dxa"/>
          </w:tcPr>
          <w:p w14:paraId="6D574000" w14:textId="77777777" w:rsidR="00B91053"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233</w:t>
            </w:r>
          </w:p>
        </w:tc>
        <w:tc>
          <w:tcPr>
            <w:tcW w:w="2882" w:type="dxa"/>
          </w:tcPr>
          <w:p w14:paraId="473F1F75" w14:textId="77777777" w:rsidR="00B91053"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26,9%</w:t>
            </w:r>
          </w:p>
        </w:tc>
      </w:tr>
      <w:tr w:rsidR="00B91053" w:rsidRPr="00EC2526" w14:paraId="141A0DC6"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2583573A" w14:textId="77777777" w:rsidR="00B91053"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w:t>
            </w:r>
          </w:p>
        </w:tc>
        <w:tc>
          <w:tcPr>
            <w:tcW w:w="2881" w:type="dxa"/>
          </w:tcPr>
          <w:p w14:paraId="3AB607CA" w14:textId="77777777" w:rsidR="00B91053"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464</w:t>
            </w:r>
          </w:p>
        </w:tc>
        <w:tc>
          <w:tcPr>
            <w:tcW w:w="2882" w:type="dxa"/>
          </w:tcPr>
          <w:p w14:paraId="7455A14D" w14:textId="77777777" w:rsidR="00B91053"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53.6%</w:t>
            </w:r>
          </w:p>
        </w:tc>
      </w:tr>
      <w:tr w:rsidR="00B91053" w:rsidRPr="00EC2526" w14:paraId="012D9E31"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468F0FB7" w14:textId="77777777" w:rsidR="00B91053"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w:t>
            </w:r>
          </w:p>
        </w:tc>
        <w:tc>
          <w:tcPr>
            <w:tcW w:w="2881" w:type="dxa"/>
          </w:tcPr>
          <w:p w14:paraId="795AAE74" w14:textId="77777777" w:rsidR="00B91053"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108</w:t>
            </w:r>
          </w:p>
        </w:tc>
        <w:tc>
          <w:tcPr>
            <w:tcW w:w="2882" w:type="dxa"/>
          </w:tcPr>
          <w:p w14:paraId="26E38337" w14:textId="77777777" w:rsidR="00B91053"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12,5%</w:t>
            </w:r>
          </w:p>
        </w:tc>
      </w:tr>
      <w:tr w:rsidR="00B91053" w:rsidRPr="00EC2526" w14:paraId="2D738E71"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4E1A5CAC" w14:textId="77777777" w:rsidR="00B91053"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w:t>
            </w:r>
          </w:p>
        </w:tc>
        <w:tc>
          <w:tcPr>
            <w:tcW w:w="2881" w:type="dxa"/>
          </w:tcPr>
          <w:p w14:paraId="64620607" w14:textId="77777777" w:rsidR="00B91053"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34</w:t>
            </w:r>
          </w:p>
        </w:tc>
        <w:tc>
          <w:tcPr>
            <w:tcW w:w="2882" w:type="dxa"/>
          </w:tcPr>
          <w:p w14:paraId="1F8E3427" w14:textId="77777777" w:rsidR="00B91053"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3,9%</w:t>
            </w:r>
          </w:p>
        </w:tc>
      </w:tr>
      <w:tr w:rsidR="00B91053" w:rsidRPr="00EC2526" w14:paraId="10D79C11"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452C4976" w14:textId="77777777" w:rsidR="00B91053"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4</w:t>
            </w:r>
          </w:p>
        </w:tc>
        <w:tc>
          <w:tcPr>
            <w:tcW w:w="2881" w:type="dxa"/>
          </w:tcPr>
          <w:p w14:paraId="4F0B077D" w14:textId="77777777" w:rsidR="00B91053"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17</w:t>
            </w:r>
          </w:p>
        </w:tc>
        <w:tc>
          <w:tcPr>
            <w:tcW w:w="2882" w:type="dxa"/>
          </w:tcPr>
          <w:p w14:paraId="752B1528" w14:textId="77777777" w:rsidR="00B91053"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2.0%</w:t>
            </w:r>
          </w:p>
        </w:tc>
      </w:tr>
      <w:tr w:rsidR="00B91053" w:rsidRPr="00EC2526" w14:paraId="58F1C295"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3A8AE775" w14:textId="77777777" w:rsidR="00B91053"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5</w:t>
            </w:r>
          </w:p>
        </w:tc>
        <w:tc>
          <w:tcPr>
            <w:tcW w:w="2881" w:type="dxa"/>
          </w:tcPr>
          <w:p w14:paraId="7DDE3E94" w14:textId="77777777" w:rsidR="00B91053"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w:t>
            </w:r>
          </w:p>
        </w:tc>
        <w:tc>
          <w:tcPr>
            <w:tcW w:w="2882" w:type="dxa"/>
          </w:tcPr>
          <w:p w14:paraId="5213B41E" w14:textId="77777777" w:rsidR="00B91053"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0,2%</w:t>
            </w:r>
          </w:p>
        </w:tc>
      </w:tr>
      <w:tr w:rsidR="00B91053" w:rsidRPr="00EC2526" w14:paraId="33C10EC8"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4DC2A63E" w14:textId="77777777" w:rsidR="00B91053"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w:t>
            </w:r>
          </w:p>
        </w:tc>
        <w:tc>
          <w:tcPr>
            <w:tcW w:w="2881" w:type="dxa"/>
          </w:tcPr>
          <w:p w14:paraId="3F7089BE" w14:textId="77777777" w:rsidR="00B91053"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w:t>
            </w:r>
          </w:p>
        </w:tc>
        <w:tc>
          <w:tcPr>
            <w:tcW w:w="2882" w:type="dxa"/>
          </w:tcPr>
          <w:p w14:paraId="5B61031B" w14:textId="77777777" w:rsidR="00B91053"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0,3%</w:t>
            </w:r>
          </w:p>
        </w:tc>
      </w:tr>
      <w:tr w:rsidR="003D1405" w:rsidRPr="00EC2526" w14:paraId="4254F3AB"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1060DEAF" w14:textId="77777777" w:rsidR="003D1405"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w:t>
            </w:r>
          </w:p>
        </w:tc>
        <w:tc>
          <w:tcPr>
            <w:tcW w:w="2881" w:type="dxa"/>
          </w:tcPr>
          <w:p w14:paraId="6F4B92BF" w14:textId="77777777" w:rsidR="003D1405"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w:t>
            </w:r>
          </w:p>
        </w:tc>
        <w:tc>
          <w:tcPr>
            <w:tcW w:w="2882" w:type="dxa"/>
          </w:tcPr>
          <w:p w14:paraId="4149ABE9" w14:textId="77777777" w:rsidR="003D1405"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0,2%</w:t>
            </w:r>
          </w:p>
        </w:tc>
      </w:tr>
      <w:tr w:rsidR="003D1405" w:rsidRPr="00EC2526" w14:paraId="545EA2A2"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5014C1C9" w14:textId="77777777" w:rsidR="003D1405"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w:t>
            </w:r>
          </w:p>
        </w:tc>
        <w:tc>
          <w:tcPr>
            <w:tcW w:w="2881" w:type="dxa"/>
          </w:tcPr>
          <w:p w14:paraId="475B0D9E" w14:textId="77777777" w:rsidR="003D1405"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w:t>
            </w:r>
          </w:p>
        </w:tc>
        <w:tc>
          <w:tcPr>
            <w:tcW w:w="2882" w:type="dxa"/>
          </w:tcPr>
          <w:p w14:paraId="0B2638D3" w14:textId="77777777" w:rsidR="003D1405"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0,1%</w:t>
            </w:r>
          </w:p>
        </w:tc>
      </w:tr>
      <w:tr w:rsidR="003D1405" w:rsidRPr="00EC2526" w14:paraId="6DDC59BD"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4D921298" w14:textId="77777777" w:rsidR="003D1405" w:rsidRPr="00EC2526" w:rsidRDefault="009A4AF4"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w:t>
            </w:r>
          </w:p>
        </w:tc>
        <w:tc>
          <w:tcPr>
            <w:tcW w:w="2881" w:type="dxa"/>
          </w:tcPr>
          <w:p w14:paraId="77E020B7" w14:textId="77777777" w:rsidR="003D1405"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w:t>
            </w:r>
          </w:p>
        </w:tc>
        <w:tc>
          <w:tcPr>
            <w:tcW w:w="2882" w:type="dxa"/>
          </w:tcPr>
          <w:p w14:paraId="6C5401F7" w14:textId="77777777" w:rsidR="003D1405" w:rsidRPr="00EC2526" w:rsidRDefault="009A4AF4" w:rsidP="0093017F">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0,1%</w:t>
            </w:r>
          </w:p>
        </w:tc>
      </w:tr>
      <w:tr w:rsidR="003D1405" w:rsidRPr="00EC2526" w14:paraId="6EE191A3"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396B8EFD" w14:textId="77777777" w:rsidR="003D1405" w:rsidRPr="00EC2526" w:rsidRDefault="00170123" w:rsidP="00A068C4">
            <w:pPr>
              <w:spacing w:after="200"/>
              <w:contextualSpacing/>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Total</w:t>
            </w:r>
          </w:p>
        </w:tc>
        <w:tc>
          <w:tcPr>
            <w:tcW w:w="2881" w:type="dxa"/>
          </w:tcPr>
          <w:p w14:paraId="6E5945F7" w14:textId="77777777" w:rsidR="003D1405" w:rsidRPr="00EC2526" w:rsidRDefault="00E042CF"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865</w:t>
            </w:r>
          </w:p>
        </w:tc>
        <w:tc>
          <w:tcPr>
            <w:tcW w:w="2882" w:type="dxa"/>
          </w:tcPr>
          <w:p w14:paraId="71DE0E90" w14:textId="77777777" w:rsidR="003D1405" w:rsidRPr="00EC2526" w:rsidRDefault="009A4AF4" w:rsidP="0093017F">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100%</w:t>
            </w:r>
          </w:p>
        </w:tc>
      </w:tr>
    </w:tbl>
    <w:p w14:paraId="5E9D06A2" w14:textId="77777777" w:rsidR="00C53520" w:rsidRPr="00EC2526" w:rsidRDefault="00565F86" w:rsidP="00A068C4">
      <w:pPr>
        <w:spacing w:line="360" w:lineRule="auto"/>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Fuente: Elaboración Propia</w:t>
      </w:r>
    </w:p>
    <w:p w14:paraId="49146EC2" w14:textId="77777777" w:rsidR="004C5EAE" w:rsidRPr="00EC2526" w:rsidRDefault="006267AB"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En la Tabla 5 se observa que </w:t>
      </w:r>
      <w:r w:rsidR="000A2002" w:rsidRPr="00EC2526">
        <w:rPr>
          <w:rFonts w:ascii="Times New Roman" w:eastAsia="PMingLiU" w:hAnsi="Times New Roman" w:cs="Times New Roman"/>
          <w:sz w:val="24"/>
          <w:szCs w:val="24"/>
          <w:lang w:val="es-ES"/>
        </w:rPr>
        <w:t>233 notas periodísticas o el</w:t>
      </w:r>
      <w:r w:rsidR="00E57A99" w:rsidRPr="00EC2526">
        <w:rPr>
          <w:rFonts w:ascii="Times New Roman" w:eastAsia="PMingLiU" w:hAnsi="Times New Roman" w:cs="Times New Roman"/>
          <w:sz w:val="24"/>
          <w:szCs w:val="24"/>
          <w:lang w:val="es-ES"/>
        </w:rPr>
        <w:t xml:space="preserve"> 26,9% de la muestra no usan fuentes principales</w:t>
      </w:r>
      <w:r w:rsidR="000A2002" w:rsidRPr="00EC2526">
        <w:rPr>
          <w:rFonts w:ascii="Times New Roman" w:eastAsia="PMingLiU" w:hAnsi="Times New Roman" w:cs="Times New Roman"/>
          <w:sz w:val="24"/>
          <w:szCs w:val="24"/>
          <w:lang w:val="es-ES"/>
        </w:rPr>
        <w:t>;</w:t>
      </w:r>
      <w:r w:rsidRPr="00EC2526">
        <w:rPr>
          <w:rFonts w:ascii="Times New Roman" w:eastAsia="PMingLiU" w:hAnsi="Times New Roman" w:cs="Times New Roman"/>
          <w:sz w:val="24"/>
          <w:szCs w:val="24"/>
          <w:lang w:val="es-ES"/>
        </w:rPr>
        <w:t xml:space="preserve"> </w:t>
      </w:r>
      <w:r w:rsidR="00CD0C2B" w:rsidRPr="00EC2526">
        <w:rPr>
          <w:rFonts w:ascii="Times New Roman" w:eastAsia="PMingLiU" w:hAnsi="Times New Roman" w:cs="Times New Roman"/>
          <w:sz w:val="24"/>
          <w:szCs w:val="24"/>
          <w:lang w:val="es-ES"/>
        </w:rPr>
        <w:t>464</w:t>
      </w:r>
      <w:r w:rsidRPr="00EC2526">
        <w:rPr>
          <w:rFonts w:ascii="Times New Roman" w:eastAsia="PMingLiU" w:hAnsi="Times New Roman" w:cs="Times New Roman"/>
          <w:sz w:val="24"/>
          <w:szCs w:val="24"/>
          <w:lang w:val="es-ES"/>
        </w:rPr>
        <w:t xml:space="preserve"> contenidos </w:t>
      </w:r>
      <w:r w:rsidR="00F11C5D" w:rsidRPr="00EC2526">
        <w:rPr>
          <w:rFonts w:ascii="Times New Roman" w:eastAsia="PMingLiU" w:hAnsi="Times New Roman" w:cs="Times New Roman"/>
          <w:sz w:val="24"/>
          <w:szCs w:val="24"/>
          <w:lang w:val="es-ES"/>
        </w:rPr>
        <w:t>(53,6%</w:t>
      </w:r>
      <w:r w:rsidR="000A2002" w:rsidRPr="00EC2526">
        <w:rPr>
          <w:rFonts w:ascii="Times New Roman" w:eastAsia="PMingLiU" w:hAnsi="Times New Roman" w:cs="Times New Roman"/>
          <w:sz w:val="24"/>
          <w:szCs w:val="24"/>
          <w:lang w:val="es-ES"/>
        </w:rPr>
        <w:t>) tienen una fuente principal y</w:t>
      </w:r>
      <w:r w:rsidR="00F11C5D" w:rsidRPr="00EC2526">
        <w:rPr>
          <w:rFonts w:ascii="Times New Roman" w:eastAsia="PMingLiU" w:hAnsi="Times New Roman" w:cs="Times New Roman"/>
          <w:sz w:val="24"/>
          <w:szCs w:val="24"/>
          <w:lang w:val="es-ES"/>
        </w:rPr>
        <w:t xml:space="preserve"> 108 (12,5%), 2 fuentes principales. En total, </w:t>
      </w:r>
      <w:r w:rsidR="009E518B" w:rsidRPr="00EC2526">
        <w:rPr>
          <w:rFonts w:ascii="Times New Roman" w:eastAsia="PMingLiU" w:hAnsi="Times New Roman" w:cs="Times New Roman"/>
          <w:sz w:val="24"/>
          <w:szCs w:val="24"/>
          <w:lang w:val="es-ES"/>
        </w:rPr>
        <w:t xml:space="preserve">73% de las notas tiene alguna fuente principal. </w:t>
      </w:r>
    </w:p>
    <w:p w14:paraId="2FE9F69F" w14:textId="77777777" w:rsidR="000B0FCE" w:rsidRPr="00EC2526" w:rsidRDefault="000B0FCE" w:rsidP="00A068C4">
      <w:pPr>
        <w:pStyle w:val="Descripcin"/>
        <w:spacing w:line="360" w:lineRule="auto"/>
        <w:jc w:val="both"/>
        <w:rPr>
          <w:rFonts w:cs="Times New Roman"/>
          <w:sz w:val="20"/>
          <w:szCs w:val="20"/>
          <w:lang w:val="es-ES"/>
        </w:rPr>
      </w:pPr>
      <w:bookmarkStart w:id="45" w:name="_Toc452374785"/>
      <w:r w:rsidRPr="00EC2526">
        <w:rPr>
          <w:rFonts w:cs="Times New Roman"/>
          <w:sz w:val="20"/>
          <w:szCs w:val="20"/>
          <w:lang w:val="es-ES"/>
        </w:rPr>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6</w:t>
      </w:r>
      <w:r w:rsidR="007A32A6" w:rsidRPr="00EC2526">
        <w:rPr>
          <w:rFonts w:cs="Times New Roman"/>
          <w:sz w:val="20"/>
          <w:szCs w:val="20"/>
          <w:lang w:val="es-ES"/>
        </w:rPr>
        <w:fldChar w:fldCharType="end"/>
      </w:r>
      <w:r w:rsidRPr="00EC2526">
        <w:rPr>
          <w:rFonts w:cs="Times New Roman"/>
          <w:sz w:val="20"/>
          <w:szCs w:val="20"/>
          <w:lang w:val="es-ES"/>
        </w:rPr>
        <w:t>. Variable Número de fuentes secundarias</w:t>
      </w:r>
      <w:bookmarkEnd w:id="45"/>
    </w:p>
    <w:tbl>
      <w:tblPr>
        <w:tblStyle w:val="Tabladelista21"/>
        <w:tblW w:w="0" w:type="auto"/>
        <w:tblLook w:val="04A0" w:firstRow="1" w:lastRow="0" w:firstColumn="1" w:lastColumn="0" w:noHBand="0" w:noVBand="1"/>
      </w:tblPr>
      <w:tblGrid>
        <w:gridCol w:w="2881"/>
        <w:gridCol w:w="2881"/>
        <w:gridCol w:w="2882"/>
      </w:tblGrid>
      <w:tr w:rsidR="001B4029" w:rsidRPr="00EC2526" w14:paraId="6738A6D3" w14:textId="77777777" w:rsidTr="008165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3DA70C0D" w14:textId="77777777" w:rsidR="001B4029" w:rsidRPr="00EC2526" w:rsidRDefault="00F63904"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Número de fuente</w:t>
            </w:r>
          </w:p>
        </w:tc>
        <w:tc>
          <w:tcPr>
            <w:tcW w:w="2881" w:type="dxa"/>
          </w:tcPr>
          <w:p w14:paraId="4C8623D7" w14:textId="77777777" w:rsidR="001B4029" w:rsidRPr="00EC2526" w:rsidRDefault="00F63904" w:rsidP="00B3671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Cantidad notas</w:t>
            </w:r>
          </w:p>
        </w:tc>
        <w:tc>
          <w:tcPr>
            <w:tcW w:w="2882" w:type="dxa"/>
          </w:tcPr>
          <w:p w14:paraId="5119D622" w14:textId="77777777" w:rsidR="001B4029" w:rsidRPr="00EC2526" w:rsidRDefault="00F63904" w:rsidP="00B3671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Porcentaje</w:t>
            </w:r>
          </w:p>
        </w:tc>
      </w:tr>
      <w:tr w:rsidR="001B4029" w:rsidRPr="00EC2526" w14:paraId="2E96B494"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0364C9A4" w14:textId="77777777" w:rsidR="001B4029" w:rsidRPr="00EC2526" w:rsidRDefault="001B4029"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w:t>
            </w:r>
          </w:p>
        </w:tc>
        <w:tc>
          <w:tcPr>
            <w:tcW w:w="2881" w:type="dxa"/>
          </w:tcPr>
          <w:p w14:paraId="4C985C03" w14:textId="77777777" w:rsidR="001B4029" w:rsidRPr="00EC2526" w:rsidRDefault="001B4029" w:rsidP="00B3671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625</w:t>
            </w:r>
          </w:p>
        </w:tc>
        <w:tc>
          <w:tcPr>
            <w:tcW w:w="2882" w:type="dxa"/>
          </w:tcPr>
          <w:p w14:paraId="0C0ECB37" w14:textId="77777777" w:rsidR="001B4029" w:rsidRPr="00EC2526" w:rsidRDefault="001B4029" w:rsidP="00B3671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72,3%</w:t>
            </w:r>
          </w:p>
        </w:tc>
      </w:tr>
      <w:tr w:rsidR="001B4029" w:rsidRPr="00EC2526" w14:paraId="7807B682"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669A6310" w14:textId="77777777" w:rsidR="001B4029" w:rsidRPr="00EC2526" w:rsidRDefault="001B4029"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w:t>
            </w:r>
          </w:p>
        </w:tc>
        <w:tc>
          <w:tcPr>
            <w:tcW w:w="2881" w:type="dxa"/>
          </w:tcPr>
          <w:p w14:paraId="4BD739B9" w14:textId="77777777" w:rsidR="001B4029" w:rsidRPr="00EC2526" w:rsidRDefault="001B4029" w:rsidP="00B3671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196</w:t>
            </w:r>
          </w:p>
        </w:tc>
        <w:tc>
          <w:tcPr>
            <w:tcW w:w="2882" w:type="dxa"/>
          </w:tcPr>
          <w:p w14:paraId="1ACE510A" w14:textId="77777777" w:rsidR="001B4029" w:rsidRPr="00EC2526" w:rsidRDefault="001B4029" w:rsidP="00B3671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22,7%</w:t>
            </w:r>
          </w:p>
        </w:tc>
      </w:tr>
      <w:tr w:rsidR="001B4029" w:rsidRPr="00EC2526" w14:paraId="0D9B3EC9"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5AF19D2D" w14:textId="77777777" w:rsidR="001B4029" w:rsidRPr="00EC2526" w:rsidRDefault="001B4029"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2</w:t>
            </w:r>
          </w:p>
        </w:tc>
        <w:tc>
          <w:tcPr>
            <w:tcW w:w="2881" w:type="dxa"/>
          </w:tcPr>
          <w:p w14:paraId="02279C3F" w14:textId="77777777" w:rsidR="001B4029" w:rsidRPr="00EC2526" w:rsidRDefault="001B4029" w:rsidP="00B3671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34</w:t>
            </w:r>
          </w:p>
        </w:tc>
        <w:tc>
          <w:tcPr>
            <w:tcW w:w="2882" w:type="dxa"/>
          </w:tcPr>
          <w:p w14:paraId="44A1C8A5" w14:textId="77777777" w:rsidR="001B4029" w:rsidRPr="00EC2526" w:rsidRDefault="001B4029" w:rsidP="00B3671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3.9%</w:t>
            </w:r>
          </w:p>
        </w:tc>
      </w:tr>
      <w:tr w:rsidR="001B4029" w:rsidRPr="00EC2526" w14:paraId="4BC369FD"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17C44B29" w14:textId="77777777" w:rsidR="001B4029" w:rsidRPr="00EC2526" w:rsidRDefault="001B4029"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w:t>
            </w:r>
          </w:p>
        </w:tc>
        <w:tc>
          <w:tcPr>
            <w:tcW w:w="2881" w:type="dxa"/>
          </w:tcPr>
          <w:p w14:paraId="608428D4" w14:textId="77777777" w:rsidR="001B4029" w:rsidRPr="00EC2526" w:rsidRDefault="001B4029" w:rsidP="00B3671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3</w:t>
            </w:r>
          </w:p>
        </w:tc>
        <w:tc>
          <w:tcPr>
            <w:tcW w:w="2882" w:type="dxa"/>
          </w:tcPr>
          <w:p w14:paraId="491F2B0D" w14:textId="77777777" w:rsidR="001B4029" w:rsidRPr="00EC2526" w:rsidRDefault="001B4029" w:rsidP="00B3671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0.3%</w:t>
            </w:r>
          </w:p>
        </w:tc>
      </w:tr>
      <w:tr w:rsidR="001B4029" w:rsidRPr="00EC2526" w14:paraId="49F46483"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22C5E7B4" w14:textId="77777777" w:rsidR="001B4029" w:rsidRPr="00EC2526" w:rsidRDefault="001B4029"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4</w:t>
            </w:r>
          </w:p>
        </w:tc>
        <w:tc>
          <w:tcPr>
            <w:tcW w:w="2881" w:type="dxa"/>
          </w:tcPr>
          <w:p w14:paraId="1D56A13C" w14:textId="77777777" w:rsidR="001B4029" w:rsidRPr="00EC2526" w:rsidRDefault="001B4029" w:rsidP="00B3671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5</w:t>
            </w:r>
          </w:p>
        </w:tc>
        <w:tc>
          <w:tcPr>
            <w:tcW w:w="2882" w:type="dxa"/>
          </w:tcPr>
          <w:p w14:paraId="1F744128" w14:textId="77777777" w:rsidR="001B4029" w:rsidRPr="00EC2526" w:rsidRDefault="001B4029" w:rsidP="00B3671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0.6%</w:t>
            </w:r>
          </w:p>
        </w:tc>
      </w:tr>
      <w:tr w:rsidR="001B4029" w:rsidRPr="00EC2526" w14:paraId="4C24103B"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3FC0CC48" w14:textId="77777777" w:rsidR="001B4029" w:rsidRPr="00EC2526" w:rsidRDefault="001B4029"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6</w:t>
            </w:r>
          </w:p>
        </w:tc>
        <w:tc>
          <w:tcPr>
            <w:tcW w:w="2881" w:type="dxa"/>
          </w:tcPr>
          <w:p w14:paraId="6269C610" w14:textId="77777777" w:rsidR="001B4029" w:rsidRPr="00EC2526" w:rsidRDefault="001B4029" w:rsidP="00B3671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w:t>
            </w:r>
          </w:p>
        </w:tc>
        <w:tc>
          <w:tcPr>
            <w:tcW w:w="2882" w:type="dxa"/>
          </w:tcPr>
          <w:p w14:paraId="0EE040D6" w14:textId="77777777" w:rsidR="001B4029" w:rsidRPr="00EC2526" w:rsidRDefault="001B4029" w:rsidP="00B3671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0.1%</w:t>
            </w:r>
          </w:p>
        </w:tc>
      </w:tr>
      <w:tr w:rsidR="001B4029" w:rsidRPr="00EC2526" w14:paraId="1931C4A9" w14:textId="77777777" w:rsidTr="008165D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81" w:type="dxa"/>
          </w:tcPr>
          <w:p w14:paraId="1E8F9402" w14:textId="77777777" w:rsidR="001B4029" w:rsidRPr="00EC2526" w:rsidRDefault="001B4029"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w:t>
            </w:r>
          </w:p>
        </w:tc>
        <w:tc>
          <w:tcPr>
            <w:tcW w:w="2881" w:type="dxa"/>
          </w:tcPr>
          <w:p w14:paraId="052DCBC6" w14:textId="77777777" w:rsidR="001B4029" w:rsidRPr="00EC2526" w:rsidRDefault="001B4029" w:rsidP="00B3671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w:t>
            </w:r>
          </w:p>
        </w:tc>
        <w:tc>
          <w:tcPr>
            <w:tcW w:w="2882" w:type="dxa"/>
          </w:tcPr>
          <w:p w14:paraId="48EF2380" w14:textId="77777777" w:rsidR="001B4029" w:rsidRPr="00EC2526" w:rsidRDefault="001B4029" w:rsidP="00B3671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0.1%</w:t>
            </w:r>
          </w:p>
        </w:tc>
      </w:tr>
      <w:tr w:rsidR="001B4029" w:rsidRPr="00EC2526" w14:paraId="4AE940EC" w14:textId="77777777" w:rsidTr="008165DC">
        <w:tc>
          <w:tcPr>
            <w:cnfStyle w:val="001000000000" w:firstRow="0" w:lastRow="0" w:firstColumn="1" w:lastColumn="0" w:oddVBand="0" w:evenVBand="0" w:oddHBand="0" w:evenHBand="0" w:firstRowFirstColumn="0" w:firstRowLastColumn="0" w:lastRowFirstColumn="0" w:lastRowLastColumn="0"/>
            <w:tcW w:w="2881" w:type="dxa"/>
          </w:tcPr>
          <w:p w14:paraId="25525519" w14:textId="77777777" w:rsidR="001B4029" w:rsidRPr="00EC2526" w:rsidRDefault="001B4029" w:rsidP="00B3671E">
            <w:pPr>
              <w:spacing w:after="200"/>
              <w:contextualSpacing/>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Total</w:t>
            </w:r>
          </w:p>
        </w:tc>
        <w:tc>
          <w:tcPr>
            <w:tcW w:w="2881" w:type="dxa"/>
          </w:tcPr>
          <w:p w14:paraId="6297616B" w14:textId="77777777" w:rsidR="001B4029" w:rsidRPr="00EC2526" w:rsidRDefault="001B4029" w:rsidP="00B3671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865</w:t>
            </w:r>
          </w:p>
        </w:tc>
        <w:tc>
          <w:tcPr>
            <w:tcW w:w="2882" w:type="dxa"/>
          </w:tcPr>
          <w:p w14:paraId="64812EB2" w14:textId="77777777" w:rsidR="001B4029" w:rsidRPr="00EC2526" w:rsidRDefault="001B4029" w:rsidP="00B3671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100%</w:t>
            </w:r>
          </w:p>
        </w:tc>
      </w:tr>
    </w:tbl>
    <w:p w14:paraId="716C8AE7" w14:textId="77777777" w:rsidR="00A76B57" w:rsidRPr="00EC2526" w:rsidRDefault="00B32FE2" w:rsidP="00A068C4">
      <w:pPr>
        <w:spacing w:line="360" w:lineRule="auto"/>
        <w:jc w:val="both"/>
        <w:rPr>
          <w:rFonts w:ascii="Times New Roman" w:eastAsia="PMingLiU" w:hAnsi="Times New Roman" w:cs="Times New Roman"/>
          <w:sz w:val="20"/>
          <w:szCs w:val="20"/>
          <w:lang w:val="es-ES"/>
        </w:rPr>
      </w:pPr>
      <w:r w:rsidRPr="00EC2526">
        <w:rPr>
          <w:rFonts w:ascii="Times New Roman" w:eastAsia="PMingLiU" w:hAnsi="Times New Roman" w:cs="Times New Roman"/>
          <w:sz w:val="20"/>
          <w:szCs w:val="20"/>
          <w:lang w:val="es-ES"/>
        </w:rPr>
        <w:t xml:space="preserve">Fuente: </w:t>
      </w:r>
      <w:r w:rsidRPr="00EC2526">
        <w:rPr>
          <w:rFonts w:ascii="Times New Roman" w:hAnsi="Times New Roman" w:cs="Times New Roman"/>
          <w:sz w:val="20"/>
          <w:szCs w:val="20"/>
          <w:lang w:val="es-ES"/>
        </w:rPr>
        <w:t xml:space="preserve">Elaboración Propia </w:t>
      </w:r>
    </w:p>
    <w:p w14:paraId="6C19B2B5" w14:textId="77777777" w:rsidR="00E91F47" w:rsidRPr="00EC2526" w:rsidRDefault="00F5476E"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La tabla 6 demuestra que no se </w:t>
      </w:r>
      <w:r w:rsidR="00C1112A" w:rsidRPr="00EC2526">
        <w:rPr>
          <w:rFonts w:ascii="Times New Roman" w:eastAsia="PMingLiU" w:hAnsi="Times New Roman" w:cs="Times New Roman"/>
          <w:sz w:val="24"/>
          <w:szCs w:val="24"/>
          <w:lang w:val="es-ES"/>
        </w:rPr>
        <w:t>usa ninguna fuente secundaria en 625 notas periodísticas</w:t>
      </w:r>
      <w:r w:rsidR="00B3116B" w:rsidRPr="00EC2526">
        <w:rPr>
          <w:rFonts w:ascii="Times New Roman" w:eastAsia="PMingLiU" w:hAnsi="Times New Roman" w:cs="Times New Roman"/>
          <w:sz w:val="24"/>
          <w:szCs w:val="24"/>
          <w:lang w:val="es-ES"/>
        </w:rPr>
        <w:t>,</w:t>
      </w:r>
      <w:r w:rsidR="00C1112A" w:rsidRPr="00EC2526">
        <w:rPr>
          <w:rFonts w:ascii="Times New Roman" w:eastAsia="PMingLiU" w:hAnsi="Times New Roman" w:cs="Times New Roman"/>
          <w:sz w:val="24"/>
          <w:szCs w:val="24"/>
          <w:lang w:val="es-ES"/>
        </w:rPr>
        <w:t xml:space="preserve"> es decir </w:t>
      </w:r>
      <w:r w:rsidR="000A2002" w:rsidRPr="00EC2526">
        <w:rPr>
          <w:rFonts w:ascii="Times New Roman" w:eastAsia="PMingLiU" w:hAnsi="Times New Roman" w:cs="Times New Roman"/>
          <w:sz w:val="24"/>
          <w:szCs w:val="24"/>
          <w:lang w:val="es-ES"/>
        </w:rPr>
        <w:t xml:space="preserve">en </w:t>
      </w:r>
      <w:r w:rsidR="00C1112A" w:rsidRPr="00EC2526">
        <w:rPr>
          <w:rFonts w:ascii="Times New Roman" w:eastAsia="PMingLiU" w:hAnsi="Times New Roman" w:cs="Times New Roman"/>
          <w:sz w:val="24"/>
          <w:szCs w:val="24"/>
          <w:lang w:val="es-ES"/>
        </w:rPr>
        <w:t>el 72,3% de la muestra. Por otro lado</w:t>
      </w:r>
      <w:r w:rsidR="00FE123C" w:rsidRPr="00EC2526">
        <w:rPr>
          <w:rFonts w:ascii="Times New Roman" w:eastAsia="PMingLiU" w:hAnsi="Times New Roman" w:cs="Times New Roman"/>
          <w:sz w:val="24"/>
          <w:szCs w:val="24"/>
          <w:lang w:val="es-ES"/>
        </w:rPr>
        <w:t>,</w:t>
      </w:r>
      <w:r w:rsidR="00C1112A" w:rsidRPr="00EC2526">
        <w:rPr>
          <w:rFonts w:ascii="Times New Roman" w:eastAsia="PMingLiU" w:hAnsi="Times New Roman" w:cs="Times New Roman"/>
          <w:sz w:val="24"/>
          <w:szCs w:val="24"/>
          <w:lang w:val="es-ES"/>
        </w:rPr>
        <w:t xml:space="preserve"> se usa una sola fuente </w:t>
      </w:r>
      <w:r w:rsidRPr="00EC2526">
        <w:rPr>
          <w:rFonts w:ascii="Times New Roman" w:eastAsia="PMingLiU" w:hAnsi="Times New Roman" w:cs="Times New Roman"/>
          <w:sz w:val="24"/>
          <w:szCs w:val="24"/>
          <w:lang w:val="es-ES"/>
        </w:rPr>
        <w:t xml:space="preserve">secundaria </w:t>
      </w:r>
      <w:r w:rsidR="00C1112A" w:rsidRPr="00EC2526">
        <w:rPr>
          <w:rFonts w:ascii="Times New Roman" w:eastAsia="PMingLiU" w:hAnsi="Times New Roman" w:cs="Times New Roman"/>
          <w:sz w:val="24"/>
          <w:szCs w:val="24"/>
          <w:lang w:val="es-ES"/>
        </w:rPr>
        <w:t xml:space="preserve">en 196 notas </w:t>
      </w:r>
      <w:r w:rsidRPr="00EC2526">
        <w:rPr>
          <w:rFonts w:ascii="Times New Roman" w:eastAsia="PMingLiU" w:hAnsi="Times New Roman" w:cs="Times New Roman"/>
          <w:sz w:val="24"/>
          <w:szCs w:val="24"/>
          <w:lang w:val="es-ES"/>
        </w:rPr>
        <w:t>(</w:t>
      </w:r>
      <w:r w:rsidR="00C1112A" w:rsidRPr="00EC2526">
        <w:rPr>
          <w:rFonts w:ascii="Times New Roman" w:eastAsia="PMingLiU" w:hAnsi="Times New Roman" w:cs="Times New Roman"/>
          <w:sz w:val="24"/>
          <w:szCs w:val="24"/>
          <w:lang w:val="es-ES"/>
        </w:rPr>
        <w:t>22,7%</w:t>
      </w:r>
      <w:r w:rsidR="000A2002" w:rsidRPr="00EC2526">
        <w:rPr>
          <w:rFonts w:ascii="Times New Roman" w:eastAsia="PMingLiU" w:hAnsi="Times New Roman" w:cs="Times New Roman"/>
          <w:sz w:val="24"/>
          <w:szCs w:val="24"/>
          <w:lang w:val="es-ES"/>
        </w:rPr>
        <w:t xml:space="preserve">); </w:t>
      </w:r>
      <w:r w:rsidR="00C1112A" w:rsidRPr="00EC2526">
        <w:rPr>
          <w:rFonts w:ascii="Times New Roman" w:eastAsia="PMingLiU" w:hAnsi="Times New Roman" w:cs="Times New Roman"/>
          <w:sz w:val="24"/>
          <w:szCs w:val="24"/>
          <w:lang w:val="es-ES"/>
        </w:rPr>
        <w:t xml:space="preserve">2 </w:t>
      </w:r>
      <w:r w:rsidRPr="00EC2526">
        <w:rPr>
          <w:rFonts w:ascii="Times New Roman" w:eastAsia="PMingLiU" w:hAnsi="Times New Roman" w:cs="Times New Roman"/>
          <w:sz w:val="24"/>
          <w:szCs w:val="24"/>
          <w:lang w:val="es-ES"/>
        </w:rPr>
        <w:t xml:space="preserve">fuentes secundarias en un 3,9% de las notas y </w:t>
      </w:r>
      <w:r w:rsidR="00E91F47" w:rsidRPr="00EC2526">
        <w:rPr>
          <w:rFonts w:ascii="Times New Roman" w:eastAsia="PMingLiU" w:hAnsi="Times New Roman" w:cs="Times New Roman"/>
          <w:sz w:val="24"/>
          <w:szCs w:val="24"/>
          <w:lang w:val="es-ES"/>
        </w:rPr>
        <w:t>3 fuentes, en un 0,3%.</w:t>
      </w:r>
      <w:r w:rsidR="002D31AD" w:rsidRPr="00EC2526">
        <w:rPr>
          <w:rFonts w:ascii="Times New Roman" w:eastAsia="PMingLiU" w:hAnsi="Times New Roman" w:cs="Times New Roman"/>
          <w:sz w:val="24"/>
          <w:szCs w:val="24"/>
          <w:lang w:val="es-ES"/>
        </w:rPr>
        <w:t xml:space="preserve"> </w:t>
      </w:r>
    </w:p>
    <w:p w14:paraId="29AD76F7" w14:textId="77777777" w:rsidR="0058757E" w:rsidRDefault="0058757E" w:rsidP="008546CA">
      <w:pPr>
        <w:pStyle w:val="Ttulo2"/>
        <w:numPr>
          <w:ilvl w:val="1"/>
          <w:numId w:val="37"/>
        </w:numPr>
        <w:spacing w:before="0" w:beforeAutospacing="0" w:after="200" w:afterAutospacing="0" w:line="360" w:lineRule="auto"/>
        <w:jc w:val="both"/>
        <w:rPr>
          <w:szCs w:val="24"/>
          <w:lang w:val="es-ES"/>
        </w:rPr>
      </w:pPr>
      <w:bookmarkStart w:id="46" w:name="_Toc452663452"/>
      <w:r>
        <w:rPr>
          <w:szCs w:val="24"/>
          <w:lang w:val="es-ES"/>
        </w:rPr>
        <w:br w:type="page"/>
      </w:r>
    </w:p>
    <w:p w14:paraId="30E9AE16" w14:textId="1401F1FF" w:rsidR="005D7D16" w:rsidRPr="00EC2526" w:rsidRDefault="005D7D16" w:rsidP="008546CA">
      <w:pPr>
        <w:pStyle w:val="Ttulo2"/>
        <w:numPr>
          <w:ilvl w:val="1"/>
          <w:numId w:val="37"/>
        </w:numPr>
        <w:spacing w:before="0" w:beforeAutospacing="0" w:after="200" w:afterAutospacing="0" w:line="360" w:lineRule="auto"/>
        <w:jc w:val="both"/>
        <w:rPr>
          <w:szCs w:val="24"/>
          <w:lang w:val="es-ES"/>
        </w:rPr>
      </w:pPr>
      <w:r w:rsidRPr="00EC2526">
        <w:rPr>
          <w:szCs w:val="24"/>
          <w:lang w:val="es-ES"/>
        </w:rPr>
        <w:lastRenderedPageBreak/>
        <w:t>Cruce de Variables generales con variables de Fuentes</w:t>
      </w:r>
      <w:bookmarkEnd w:id="46"/>
      <w:r w:rsidRPr="00EC2526">
        <w:rPr>
          <w:szCs w:val="24"/>
          <w:lang w:val="es-ES"/>
        </w:rPr>
        <w:t xml:space="preserve"> </w:t>
      </w:r>
    </w:p>
    <w:p w14:paraId="0FC83DDD" w14:textId="77777777" w:rsidR="00B45926" w:rsidRPr="00EC2526" w:rsidRDefault="00855295"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En este apartado, las variables de fuentes son analizadas en f</w:t>
      </w:r>
      <w:r w:rsidR="00FE123C" w:rsidRPr="00EC2526">
        <w:rPr>
          <w:rFonts w:ascii="Times New Roman" w:hAnsi="Times New Roman" w:cs="Times New Roman"/>
          <w:sz w:val="24"/>
          <w:szCs w:val="24"/>
          <w:lang w:val="es-ES"/>
        </w:rPr>
        <w:t>unción de Medio, Tema y Género P</w:t>
      </w:r>
      <w:r w:rsidRPr="00EC2526">
        <w:rPr>
          <w:rFonts w:ascii="Times New Roman" w:hAnsi="Times New Roman" w:cs="Times New Roman"/>
          <w:sz w:val="24"/>
          <w:szCs w:val="24"/>
          <w:lang w:val="es-ES"/>
        </w:rPr>
        <w:t>eriodístico, con el objetivo de</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observar el comportamiento del uso de fue</w:t>
      </w:r>
      <w:r w:rsidR="00D4347A" w:rsidRPr="00EC2526">
        <w:rPr>
          <w:rFonts w:ascii="Times New Roman" w:hAnsi="Times New Roman" w:cs="Times New Roman"/>
          <w:sz w:val="24"/>
          <w:szCs w:val="24"/>
          <w:lang w:val="es-ES"/>
        </w:rPr>
        <w:t>ntes en los medios digitales en relaci</w:t>
      </w:r>
      <w:r w:rsidR="00B45926" w:rsidRPr="00EC2526">
        <w:rPr>
          <w:rFonts w:ascii="Times New Roman" w:hAnsi="Times New Roman" w:cs="Times New Roman"/>
          <w:sz w:val="24"/>
          <w:szCs w:val="24"/>
          <w:lang w:val="es-ES"/>
        </w:rPr>
        <w:t>ón con las variables generales.</w:t>
      </w:r>
    </w:p>
    <w:p w14:paraId="0FF9FFC9" w14:textId="77777777" w:rsidR="00F83985" w:rsidRDefault="00F83985" w:rsidP="00A068C4">
      <w:pPr>
        <w:pStyle w:val="Descripcin"/>
        <w:spacing w:line="360" w:lineRule="auto"/>
        <w:jc w:val="both"/>
        <w:rPr>
          <w:rFonts w:cs="Times New Roman"/>
          <w:sz w:val="20"/>
          <w:szCs w:val="20"/>
          <w:lang w:val="es-ES"/>
        </w:rPr>
      </w:pPr>
      <w:bookmarkStart w:id="47" w:name="_Toc452374786"/>
    </w:p>
    <w:p w14:paraId="3456141A" w14:textId="77777777" w:rsidR="0058757E" w:rsidRPr="0058757E" w:rsidRDefault="0058757E" w:rsidP="0058757E">
      <w:pPr>
        <w:sectPr w:rsidR="0058757E" w:rsidRPr="0058757E" w:rsidSect="00344D4E">
          <w:footerReference w:type="default" r:id="rId25"/>
          <w:pgSz w:w="11906" w:h="16838"/>
          <w:pgMar w:top="1417" w:right="1701" w:bottom="1417" w:left="1701" w:header="708" w:footer="708" w:gutter="0"/>
          <w:cols w:space="708"/>
          <w:docGrid w:linePitch="360"/>
        </w:sectPr>
      </w:pPr>
    </w:p>
    <w:p w14:paraId="04D673DA" w14:textId="77777777" w:rsidR="00C570BA" w:rsidRPr="00EC2526" w:rsidRDefault="00C570BA" w:rsidP="00BA4142">
      <w:pPr>
        <w:pStyle w:val="Descripcin"/>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7</w:t>
      </w:r>
      <w:r w:rsidR="007A32A6" w:rsidRPr="00EC2526">
        <w:rPr>
          <w:rFonts w:cs="Times New Roman"/>
          <w:sz w:val="20"/>
          <w:szCs w:val="20"/>
          <w:lang w:val="es-ES"/>
        </w:rPr>
        <w:fldChar w:fldCharType="end"/>
      </w:r>
      <w:r w:rsidRPr="00EC2526">
        <w:rPr>
          <w:rFonts w:cs="Times New Roman"/>
          <w:sz w:val="20"/>
          <w:szCs w:val="20"/>
          <w:lang w:val="es-ES"/>
        </w:rPr>
        <w:t>.</w:t>
      </w:r>
      <w:r w:rsidR="002D31AD" w:rsidRPr="00EC2526">
        <w:rPr>
          <w:rFonts w:cs="Times New Roman"/>
          <w:sz w:val="20"/>
          <w:szCs w:val="20"/>
          <w:lang w:val="es-ES"/>
        </w:rPr>
        <w:t xml:space="preserve"> </w:t>
      </w:r>
      <w:r w:rsidRPr="00EC2526">
        <w:rPr>
          <w:rFonts w:cs="Times New Roman"/>
          <w:sz w:val="20"/>
          <w:szCs w:val="20"/>
          <w:lang w:val="es-ES"/>
        </w:rPr>
        <w:t>Número de fuentes según medio</w:t>
      </w:r>
      <w:bookmarkEnd w:id="47"/>
    </w:p>
    <w:tbl>
      <w:tblPr>
        <w:tblStyle w:val="Tabladelista21"/>
        <w:tblW w:w="4929" w:type="pct"/>
        <w:tblLook w:val="04A0" w:firstRow="1" w:lastRow="0" w:firstColumn="1" w:lastColumn="0" w:noHBand="0" w:noVBand="1"/>
      </w:tblPr>
      <w:tblGrid>
        <w:gridCol w:w="2808"/>
        <w:gridCol w:w="729"/>
        <w:gridCol w:w="1085"/>
        <w:gridCol w:w="1346"/>
        <w:gridCol w:w="1085"/>
        <w:gridCol w:w="653"/>
        <w:gridCol w:w="945"/>
        <w:gridCol w:w="1121"/>
        <w:gridCol w:w="967"/>
        <w:gridCol w:w="653"/>
        <w:gridCol w:w="1037"/>
        <w:gridCol w:w="1587"/>
      </w:tblGrid>
      <w:tr w:rsidR="00AC3F05" w:rsidRPr="00EC2526" w14:paraId="73005AC8" w14:textId="77777777" w:rsidTr="005875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32271DA8"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Medio</w:t>
            </w:r>
          </w:p>
        </w:tc>
        <w:tc>
          <w:tcPr>
            <w:tcW w:w="260" w:type="pct"/>
            <w:hideMark/>
          </w:tcPr>
          <w:p w14:paraId="21A976FF"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1 a 2</w:t>
            </w:r>
          </w:p>
        </w:tc>
        <w:tc>
          <w:tcPr>
            <w:tcW w:w="387" w:type="pct"/>
            <w:hideMark/>
          </w:tcPr>
          <w:p w14:paraId="7D46DA9E"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w:t>
            </w:r>
          </w:p>
        </w:tc>
        <w:tc>
          <w:tcPr>
            <w:tcW w:w="480" w:type="pct"/>
            <w:hideMark/>
          </w:tcPr>
          <w:p w14:paraId="223DD244"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Ninguna</w:t>
            </w:r>
          </w:p>
        </w:tc>
        <w:tc>
          <w:tcPr>
            <w:tcW w:w="387" w:type="pct"/>
            <w:hideMark/>
          </w:tcPr>
          <w:p w14:paraId="38B83FB6"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w:t>
            </w:r>
          </w:p>
        </w:tc>
        <w:tc>
          <w:tcPr>
            <w:tcW w:w="233" w:type="pct"/>
            <w:hideMark/>
          </w:tcPr>
          <w:p w14:paraId="0F710E20"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5 a 6</w:t>
            </w:r>
          </w:p>
        </w:tc>
        <w:tc>
          <w:tcPr>
            <w:tcW w:w="337" w:type="pct"/>
            <w:hideMark/>
          </w:tcPr>
          <w:p w14:paraId="7F378F67"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w:t>
            </w:r>
          </w:p>
        </w:tc>
        <w:tc>
          <w:tcPr>
            <w:tcW w:w="400" w:type="pct"/>
            <w:hideMark/>
          </w:tcPr>
          <w:p w14:paraId="118561F3"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Más de 6</w:t>
            </w:r>
          </w:p>
        </w:tc>
        <w:tc>
          <w:tcPr>
            <w:tcW w:w="345" w:type="pct"/>
            <w:hideMark/>
          </w:tcPr>
          <w:p w14:paraId="450B60BF"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w:t>
            </w:r>
          </w:p>
        </w:tc>
        <w:tc>
          <w:tcPr>
            <w:tcW w:w="233" w:type="pct"/>
            <w:hideMark/>
          </w:tcPr>
          <w:p w14:paraId="608B6570"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3 a 4</w:t>
            </w:r>
          </w:p>
        </w:tc>
        <w:tc>
          <w:tcPr>
            <w:tcW w:w="370" w:type="pct"/>
            <w:hideMark/>
          </w:tcPr>
          <w:p w14:paraId="5EBF62A9"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w:t>
            </w:r>
          </w:p>
        </w:tc>
        <w:tc>
          <w:tcPr>
            <w:tcW w:w="566" w:type="pct"/>
            <w:hideMark/>
          </w:tcPr>
          <w:p w14:paraId="6F38D997" w14:textId="77777777" w:rsidR="008165DC" w:rsidRPr="00EC2526" w:rsidRDefault="008165DC"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sz w:val="20"/>
                <w:szCs w:val="20"/>
                <w:lang w:val="es-ES"/>
              </w:rPr>
              <w:t>Total (100%)</w:t>
            </w:r>
          </w:p>
        </w:tc>
      </w:tr>
      <w:tr w:rsidR="000B2432" w:rsidRPr="00EC2526" w14:paraId="66E39523"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6FA79E45"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ecuavisa.com</w:t>
            </w:r>
          </w:p>
        </w:tc>
        <w:tc>
          <w:tcPr>
            <w:tcW w:w="260" w:type="pct"/>
            <w:noWrap/>
            <w:hideMark/>
          </w:tcPr>
          <w:p w14:paraId="0C6FA16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22</w:t>
            </w:r>
          </w:p>
        </w:tc>
        <w:tc>
          <w:tcPr>
            <w:tcW w:w="387" w:type="pct"/>
            <w:noWrap/>
            <w:hideMark/>
          </w:tcPr>
          <w:p w14:paraId="318F81EC"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55%</w:t>
            </w:r>
          </w:p>
        </w:tc>
        <w:tc>
          <w:tcPr>
            <w:tcW w:w="480" w:type="pct"/>
            <w:noWrap/>
            <w:hideMark/>
          </w:tcPr>
          <w:p w14:paraId="6978199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w:t>
            </w:r>
          </w:p>
        </w:tc>
        <w:tc>
          <w:tcPr>
            <w:tcW w:w="387" w:type="pct"/>
            <w:noWrap/>
            <w:hideMark/>
          </w:tcPr>
          <w:p w14:paraId="3F7AB469"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25%</w:t>
            </w:r>
          </w:p>
        </w:tc>
        <w:tc>
          <w:tcPr>
            <w:tcW w:w="233" w:type="pct"/>
            <w:noWrap/>
            <w:hideMark/>
          </w:tcPr>
          <w:p w14:paraId="6167F1F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337" w:type="pct"/>
            <w:noWrap/>
            <w:hideMark/>
          </w:tcPr>
          <w:p w14:paraId="6BBA780E"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2.5%</w:t>
            </w:r>
          </w:p>
        </w:tc>
        <w:tc>
          <w:tcPr>
            <w:tcW w:w="400" w:type="pct"/>
            <w:noWrap/>
            <w:hideMark/>
          </w:tcPr>
          <w:p w14:paraId="6B9C9D6E"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345" w:type="pct"/>
            <w:noWrap/>
            <w:hideMark/>
          </w:tcPr>
          <w:p w14:paraId="725077F9"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2.5%</w:t>
            </w:r>
          </w:p>
        </w:tc>
        <w:tc>
          <w:tcPr>
            <w:tcW w:w="233" w:type="pct"/>
            <w:noWrap/>
            <w:hideMark/>
          </w:tcPr>
          <w:p w14:paraId="141784C5"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w:t>
            </w:r>
          </w:p>
        </w:tc>
        <w:tc>
          <w:tcPr>
            <w:tcW w:w="370" w:type="pct"/>
            <w:noWrap/>
            <w:hideMark/>
          </w:tcPr>
          <w:p w14:paraId="654D300A"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15%</w:t>
            </w:r>
          </w:p>
        </w:tc>
        <w:tc>
          <w:tcPr>
            <w:tcW w:w="566" w:type="pct"/>
            <w:noWrap/>
            <w:hideMark/>
          </w:tcPr>
          <w:p w14:paraId="5D38CB7E"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40</w:t>
            </w:r>
          </w:p>
        </w:tc>
      </w:tr>
      <w:tr w:rsidR="00AC3F05" w:rsidRPr="00EC2526" w14:paraId="15D718DA" w14:textId="77777777" w:rsidTr="0058757E">
        <w:tc>
          <w:tcPr>
            <w:cnfStyle w:val="001000000000" w:firstRow="0" w:lastRow="0" w:firstColumn="1" w:lastColumn="0" w:oddVBand="0" w:evenVBand="0" w:oddHBand="0" w:evenHBand="0" w:firstRowFirstColumn="0" w:firstRowLastColumn="0" w:lastRowFirstColumn="0" w:lastRowLastColumn="0"/>
            <w:tcW w:w="1002" w:type="pct"/>
            <w:hideMark/>
          </w:tcPr>
          <w:p w14:paraId="43DD3CED"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tctelevision.com</w:t>
            </w:r>
          </w:p>
        </w:tc>
        <w:tc>
          <w:tcPr>
            <w:tcW w:w="260" w:type="pct"/>
            <w:noWrap/>
            <w:hideMark/>
          </w:tcPr>
          <w:p w14:paraId="19772871"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13</w:t>
            </w:r>
          </w:p>
        </w:tc>
        <w:tc>
          <w:tcPr>
            <w:tcW w:w="387" w:type="pct"/>
            <w:noWrap/>
            <w:hideMark/>
          </w:tcPr>
          <w:p w14:paraId="0B573073"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61.9%</w:t>
            </w:r>
          </w:p>
        </w:tc>
        <w:tc>
          <w:tcPr>
            <w:tcW w:w="480" w:type="pct"/>
            <w:noWrap/>
            <w:hideMark/>
          </w:tcPr>
          <w:p w14:paraId="2AEA6480"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w:t>
            </w:r>
          </w:p>
        </w:tc>
        <w:tc>
          <w:tcPr>
            <w:tcW w:w="387" w:type="pct"/>
            <w:noWrap/>
            <w:hideMark/>
          </w:tcPr>
          <w:p w14:paraId="7D1E493B"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38.1%</w:t>
            </w:r>
          </w:p>
        </w:tc>
        <w:tc>
          <w:tcPr>
            <w:tcW w:w="233" w:type="pct"/>
            <w:noWrap/>
            <w:hideMark/>
          </w:tcPr>
          <w:p w14:paraId="0DEC4842"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3C9CCE2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669CFD76"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2FB49586"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3DD9009C"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70" w:type="pct"/>
            <w:noWrap/>
            <w:hideMark/>
          </w:tcPr>
          <w:p w14:paraId="48F92CB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566" w:type="pct"/>
            <w:noWrap/>
            <w:hideMark/>
          </w:tcPr>
          <w:p w14:paraId="1A359D0F"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21</w:t>
            </w:r>
          </w:p>
        </w:tc>
      </w:tr>
      <w:tr w:rsidR="000B2432" w:rsidRPr="00EC2526" w14:paraId="7C53C0AA"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77E112D9"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teleamazonas.com</w:t>
            </w:r>
          </w:p>
        </w:tc>
        <w:tc>
          <w:tcPr>
            <w:tcW w:w="260" w:type="pct"/>
            <w:noWrap/>
            <w:hideMark/>
          </w:tcPr>
          <w:p w14:paraId="109CFCC1"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14</w:t>
            </w:r>
          </w:p>
        </w:tc>
        <w:tc>
          <w:tcPr>
            <w:tcW w:w="387" w:type="pct"/>
            <w:noWrap/>
            <w:hideMark/>
          </w:tcPr>
          <w:p w14:paraId="71993D92"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48.3%</w:t>
            </w:r>
          </w:p>
        </w:tc>
        <w:tc>
          <w:tcPr>
            <w:tcW w:w="480" w:type="pct"/>
            <w:noWrap/>
            <w:hideMark/>
          </w:tcPr>
          <w:p w14:paraId="1EDBF27E"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w:t>
            </w:r>
          </w:p>
        </w:tc>
        <w:tc>
          <w:tcPr>
            <w:tcW w:w="387" w:type="pct"/>
            <w:noWrap/>
            <w:hideMark/>
          </w:tcPr>
          <w:p w14:paraId="76F2875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41.4%</w:t>
            </w:r>
          </w:p>
        </w:tc>
        <w:tc>
          <w:tcPr>
            <w:tcW w:w="233" w:type="pct"/>
            <w:noWrap/>
            <w:hideMark/>
          </w:tcPr>
          <w:p w14:paraId="513EFDF4"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78A1627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624B4D7D"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7DE8A1BA"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60915D4C"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w:t>
            </w:r>
          </w:p>
        </w:tc>
        <w:tc>
          <w:tcPr>
            <w:tcW w:w="370" w:type="pct"/>
            <w:noWrap/>
            <w:hideMark/>
          </w:tcPr>
          <w:p w14:paraId="43B508D9"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10.3%</w:t>
            </w:r>
          </w:p>
        </w:tc>
        <w:tc>
          <w:tcPr>
            <w:tcW w:w="566" w:type="pct"/>
            <w:noWrap/>
            <w:hideMark/>
          </w:tcPr>
          <w:p w14:paraId="13213750"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29</w:t>
            </w:r>
          </w:p>
        </w:tc>
      </w:tr>
      <w:tr w:rsidR="00AC3F05" w:rsidRPr="00EC2526" w14:paraId="699DD012" w14:textId="77777777" w:rsidTr="0058757E">
        <w:tc>
          <w:tcPr>
            <w:cnfStyle w:val="001000000000" w:firstRow="0" w:lastRow="0" w:firstColumn="1" w:lastColumn="0" w:oddVBand="0" w:evenVBand="0" w:oddHBand="0" w:evenHBand="0" w:firstRowFirstColumn="0" w:firstRowLastColumn="0" w:lastRowFirstColumn="0" w:lastRowLastColumn="0"/>
            <w:tcW w:w="1002" w:type="pct"/>
            <w:hideMark/>
          </w:tcPr>
          <w:p w14:paraId="34133A56"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gamatv.com.ec</w:t>
            </w:r>
          </w:p>
        </w:tc>
        <w:tc>
          <w:tcPr>
            <w:tcW w:w="260" w:type="pct"/>
            <w:noWrap/>
            <w:hideMark/>
          </w:tcPr>
          <w:p w14:paraId="60B1C36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21</w:t>
            </w:r>
          </w:p>
        </w:tc>
        <w:tc>
          <w:tcPr>
            <w:tcW w:w="387" w:type="pct"/>
            <w:noWrap/>
            <w:hideMark/>
          </w:tcPr>
          <w:p w14:paraId="1EA1BE7A"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61.8%</w:t>
            </w:r>
          </w:p>
        </w:tc>
        <w:tc>
          <w:tcPr>
            <w:tcW w:w="480" w:type="pct"/>
            <w:noWrap/>
            <w:hideMark/>
          </w:tcPr>
          <w:p w14:paraId="3E151E6B"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11</w:t>
            </w:r>
          </w:p>
        </w:tc>
        <w:tc>
          <w:tcPr>
            <w:tcW w:w="387" w:type="pct"/>
            <w:noWrap/>
            <w:hideMark/>
          </w:tcPr>
          <w:p w14:paraId="4B3CCF61"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32.4%</w:t>
            </w:r>
          </w:p>
        </w:tc>
        <w:tc>
          <w:tcPr>
            <w:tcW w:w="233" w:type="pct"/>
            <w:noWrap/>
            <w:hideMark/>
          </w:tcPr>
          <w:p w14:paraId="76EC9447"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6D01520A"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66B5395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516604F1"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51D863D2"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w:t>
            </w:r>
          </w:p>
        </w:tc>
        <w:tc>
          <w:tcPr>
            <w:tcW w:w="370" w:type="pct"/>
            <w:noWrap/>
            <w:hideMark/>
          </w:tcPr>
          <w:p w14:paraId="757A5A0F"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5.9%</w:t>
            </w:r>
          </w:p>
        </w:tc>
        <w:tc>
          <w:tcPr>
            <w:tcW w:w="566" w:type="pct"/>
            <w:noWrap/>
            <w:hideMark/>
          </w:tcPr>
          <w:p w14:paraId="71DDEB6E"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34</w:t>
            </w:r>
          </w:p>
        </w:tc>
      </w:tr>
      <w:tr w:rsidR="000B2432" w:rsidRPr="00EC2526" w14:paraId="5A0212D3"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66443F25"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radiopublica.ec</w:t>
            </w:r>
          </w:p>
        </w:tc>
        <w:tc>
          <w:tcPr>
            <w:tcW w:w="260" w:type="pct"/>
            <w:noWrap/>
            <w:hideMark/>
          </w:tcPr>
          <w:p w14:paraId="63374AE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55</w:t>
            </w:r>
          </w:p>
        </w:tc>
        <w:tc>
          <w:tcPr>
            <w:tcW w:w="387" w:type="pct"/>
            <w:noWrap/>
            <w:hideMark/>
          </w:tcPr>
          <w:p w14:paraId="5B415F4D"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100%</w:t>
            </w:r>
          </w:p>
        </w:tc>
        <w:tc>
          <w:tcPr>
            <w:tcW w:w="480" w:type="pct"/>
            <w:noWrap/>
            <w:hideMark/>
          </w:tcPr>
          <w:p w14:paraId="75F1EF9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87" w:type="pct"/>
            <w:noWrap/>
            <w:hideMark/>
          </w:tcPr>
          <w:p w14:paraId="5D80DC1A"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3388BB78"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1F8CC542"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76784692"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7F3847D2"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2D283C00"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70" w:type="pct"/>
            <w:noWrap/>
            <w:hideMark/>
          </w:tcPr>
          <w:p w14:paraId="7B92977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566" w:type="pct"/>
            <w:noWrap/>
            <w:hideMark/>
          </w:tcPr>
          <w:p w14:paraId="41C9139C"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55</w:t>
            </w:r>
          </w:p>
        </w:tc>
      </w:tr>
      <w:tr w:rsidR="00AC3F05" w:rsidRPr="00EC2526" w14:paraId="76232D0F" w14:textId="77777777" w:rsidTr="0058757E">
        <w:tc>
          <w:tcPr>
            <w:cnfStyle w:val="001000000000" w:firstRow="0" w:lastRow="0" w:firstColumn="1" w:lastColumn="0" w:oddVBand="0" w:evenVBand="0" w:oddHBand="0" w:evenHBand="0" w:firstRowFirstColumn="0" w:firstRowLastColumn="0" w:lastRowFirstColumn="0" w:lastRowLastColumn="0"/>
            <w:tcW w:w="1002" w:type="pct"/>
            <w:hideMark/>
          </w:tcPr>
          <w:p w14:paraId="1C99099D"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radiohuancavilca.com.ec</w:t>
            </w:r>
          </w:p>
        </w:tc>
        <w:tc>
          <w:tcPr>
            <w:tcW w:w="260" w:type="pct"/>
            <w:noWrap/>
            <w:hideMark/>
          </w:tcPr>
          <w:p w14:paraId="3612812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81</w:t>
            </w:r>
          </w:p>
        </w:tc>
        <w:tc>
          <w:tcPr>
            <w:tcW w:w="387" w:type="pct"/>
            <w:noWrap/>
            <w:hideMark/>
          </w:tcPr>
          <w:p w14:paraId="7EF1D36A"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100%</w:t>
            </w:r>
          </w:p>
        </w:tc>
        <w:tc>
          <w:tcPr>
            <w:tcW w:w="480" w:type="pct"/>
            <w:noWrap/>
            <w:hideMark/>
          </w:tcPr>
          <w:p w14:paraId="1E487B5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87" w:type="pct"/>
            <w:noWrap/>
            <w:hideMark/>
          </w:tcPr>
          <w:p w14:paraId="5DAFF5B1"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42717FA3"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173A5F1E"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355FBFA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3547C3D5"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1D308046"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70" w:type="pct"/>
            <w:noWrap/>
            <w:hideMark/>
          </w:tcPr>
          <w:p w14:paraId="68B5B241"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566" w:type="pct"/>
            <w:noWrap/>
            <w:hideMark/>
          </w:tcPr>
          <w:p w14:paraId="1D8443A1"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81</w:t>
            </w:r>
          </w:p>
        </w:tc>
      </w:tr>
      <w:tr w:rsidR="000B2432" w:rsidRPr="00EC2526" w14:paraId="5999646D"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3E8493C8"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ecuadoradio.ec</w:t>
            </w:r>
          </w:p>
        </w:tc>
        <w:tc>
          <w:tcPr>
            <w:tcW w:w="260" w:type="pct"/>
            <w:noWrap/>
            <w:hideMark/>
          </w:tcPr>
          <w:p w14:paraId="7F2638E4"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16</w:t>
            </w:r>
          </w:p>
        </w:tc>
        <w:tc>
          <w:tcPr>
            <w:tcW w:w="387" w:type="pct"/>
            <w:noWrap/>
            <w:hideMark/>
          </w:tcPr>
          <w:p w14:paraId="78618FD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100%</w:t>
            </w:r>
          </w:p>
        </w:tc>
        <w:tc>
          <w:tcPr>
            <w:tcW w:w="480" w:type="pct"/>
            <w:noWrap/>
            <w:hideMark/>
          </w:tcPr>
          <w:p w14:paraId="51D8259D"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87" w:type="pct"/>
            <w:noWrap/>
            <w:hideMark/>
          </w:tcPr>
          <w:p w14:paraId="6C27D14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4E945115"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2AF766C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702E931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45CDDF6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06004A9D"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70" w:type="pct"/>
            <w:noWrap/>
            <w:hideMark/>
          </w:tcPr>
          <w:p w14:paraId="543B147E"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566" w:type="pct"/>
            <w:noWrap/>
            <w:hideMark/>
          </w:tcPr>
          <w:p w14:paraId="798E0D19"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16</w:t>
            </w:r>
          </w:p>
        </w:tc>
      </w:tr>
      <w:tr w:rsidR="00AC3F05" w:rsidRPr="00EC2526" w14:paraId="4E7DF3F2" w14:textId="77777777" w:rsidTr="0058757E">
        <w:tc>
          <w:tcPr>
            <w:cnfStyle w:val="001000000000" w:firstRow="0" w:lastRow="0" w:firstColumn="1" w:lastColumn="0" w:oddVBand="0" w:evenVBand="0" w:oddHBand="0" w:evenHBand="0" w:firstRowFirstColumn="0" w:firstRowLastColumn="0" w:lastRowFirstColumn="0" w:lastRowLastColumn="0"/>
            <w:tcW w:w="1002" w:type="pct"/>
            <w:hideMark/>
          </w:tcPr>
          <w:p w14:paraId="6CAE9C9C"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radiohcjb.org</w:t>
            </w:r>
          </w:p>
        </w:tc>
        <w:tc>
          <w:tcPr>
            <w:tcW w:w="260" w:type="pct"/>
            <w:noWrap/>
            <w:hideMark/>
          </w:tcPr>
          <w:p w14:paraId="01BB05E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w:t>
            </w:r>
          </w:p>
        </w:tc>
        <w:tc>
          <w:tcPr>
            <w:tcW w:w="387" w:type="pct"/>
            <w:noWrap/>
            <w:hideMark/>
          </w:tcPr>
          <w:p w14:paraId="7EDE6B38"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100%</w:t>
            </w:r>
          </w:p>
        </w:tc>
        <w:tc>
          <w:tcPr>
            <w:tcW w:w="480" w:type="pct"/>
            <w:noWrap/>
            <w:hideMark/>
          </w:tcPr>
          <w:p w14:paraId="35C450A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87" w:type="pct"/>
            <w:noWrap/>
            <w:hideMark/>
          </w:tcPr>
          <w:p w14:paraId="475743FA"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79D7ACD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620E272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54008018"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323F07C3"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3719A506"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70" w:type="pct"/>
            <w:noWrap/>
            <w:hideMark/>
          </w:tcPr>
          <w:p w14:paraId="6DDCA135"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566" w:type="pct"/>
            <w:noWrap/>
            <w:hideMark/>
          </w:tcPr>
          <w:p w14:paraId="442159C7"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w:t>
            </w:r>
          </w:p>
        </w:tc>
      </w:tr>
      <w:tr w:rsidR="000B2432" w:rsidRPr="00EC2526" w14:paraId="679DC503"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51045DC9"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elcomercio.com.ec</w:t>
            </w:r>
          </w:p>
        </w:tc>
        <w:tc>
          <w:tcPr>
            <w:tcW w:w="260" w:type="pct"/>
            <w:noWrap/>
            <w:hideMark/>
          </w:tcPr>
          <w:p w14:paraId="2F8EBDD0"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31</w:t>
            </w:r>
          </w:p>
        </w:tc>
        <w:tc>
          <w:tcPr>
            <w:tcW w:w="387" w:type="pct"/>
            <w:noWrap/>
            <w:hideMark/>
          </w:tcPr>
          <w:p w14:paraId="1214AD95"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50%</w:t>
            </w:r>
          </w:p>
        </w:tc>
        <w:tc>
          <w:tcPr>
            <w:tcW w:w="480" w:type="pct"/>
            <w:noWrap/>
            <w:hideMark/>
          </w:tcPr>
          <w:p w14:paraId="3E53D88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21</w:t>
            </w:r>
          </w:p>
        </w:tc>
        <w:tc>
          <w:tcPr>
            <w:tcW w:w="387" w:type="pct"/>
            <w:noWrap/>
            <w:hideMark/>
          </w:tcPr>
          <w:p w14:paraId="31A5F9F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33.9%</w:t>
            </w:r>
          </w:p>
        </w:tc>
        <w:tc>
          <w:tcPr>
            <w:tcW w:w="233" w:type="pct"/>
            <w:noWrap/>
            <w:hideMark/>
          </w:tcPr>
          <w:p w14:paraId="4772A962"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w:t>
            </w:r>
          </w:p>
        </w:tc>
        <w:tc>
          <w:tcPr>
            <w:tcW w:w="337" w:type="pct"/>
            <w:noWrap/>
            <w:hideMark/>
          </w:tcPr>
          <w:p w14:paraId="14D8E0BB"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4.8%</w:t>
            </w:r>
          </w:p>
        </w:tc>
        <w:tc>
          <w:tcPr>
            <w:tcW w:w="400" w:type="pct"/>
            <w:noWrap/>
            <w:hideMark/>
          </w:tcPr>
          <w:p w14:paraId="5F322E6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232A7E9B"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3047D6B4"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7</w:t>
            </w:r>
          </w:p>
        </w:tc>
        <w:tc>
          <w:tcPr>
            <w:tcW w:w="370" w:type="pct"/>
            <w:noWrap/>
            <w:hideMark/>
          </w:tcPr>
          <w:p w14:paraId="4F047B6D"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11.3%</w:t>
            </w:r>
          </w:p>
        </w:tc>
        <w:tc>
          <w:tcPr>
            <w:tcW w:w="566" w:type="pct"/>
            <w:noWrap/>
            <w:hideMark/>
          </w:tcPr>
          <w:p w14:paraId="79FFDBBC"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62</w:t>
            </w:r>
          </w:p>
        </w:tc>
      </w:tr>
      <w:tr w:rsidR="00AC3F05" w:rsidRPr="00EC2526" w14:paraId="552869F3" w14:textId="77777777" w:rsidTr="0058757E">
        <w:tc>
          <w:tcPr>
            <w:cnfStyle w:val="001000000000" w:firstRow="0" w:lastRow="0" w:firstColumn="1" w:lastColumn="0" w:oddVBand="0" w:evenVBand="0" w:oddHBand="0" w:evenHBand="0" w:firstRowFirstColumn="0" w:firstRowLastColumn="0" w:lastRowFirstColumn="0" w:lastRowLastColumn="0"/>
            <w:tcW w:w="1002" w:type="pct"/>
            <w:hideMark/>
          </w:tcPr>
          <w:p w14:paraId="2A9BFEE6"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eluniverso.com</w:t>
            </w:r>
          </w:p>
        </w:tc>
        <w:tc>
          <w:tcPr>
            <w:tcW w:w="260" w:type="pct"/>
            <w:noWrap/>
            <w:hideMark/>
          </w:tcPr>
          <w:p w14:paraId="3D8E8C3B"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57</w:t>
            </w:r>
          </w:p>
        </w:tc>
        <w:tc>
          <w:tcPr>
            <w:tcW w:w="387" w:type="pct"/>
            <w:noWrap/>
            <w:hideMark/>
          </w:tcPr>
          <w:p w14:paraId="20A682A3"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67.1%</w:t>
            </w:r>
          </w:p>
        </w:tc>
        <w:tc>
          <w:tcPr>
            <w:tcW w:w="480" w:type="pct"/>
            <w:noWrap/>
            <w:hideMark/>
          </w:tcPr>
          <w:p w14:paraId="2EEE5A78"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22</w:t>
            </w:r>
          </w:p>
        </w:tc>
        <w:tc>
          <w:tcPr>
            <w:tcW w:w="387" w:type="pct"/>
            <w:noWrap/>
            <w:hideMark/>
          </w:tcPr>
          <w:p w14:paraId="09116A5D"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25.9%</w:t>
            </w:r>
          </w:p>
        </w:tc>
        <w:tc>
          <w:tcPr>
            <w:tcW w:w="233" w:type="pct"/>
            <w:noWrap/>
            <w:hideMark/>
          </w:tcPr>
          <w:p w14:paraId="7C2A312C"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w:t>
            </w:r>
          </w:p>
        </w:tc>
        <w:tc>
          <w:tcPr>
            <w:tcW w:w="337" w:type="pct"/>
            <w:noWrap/>
            <w:hideMark/>
          </w:tcPr>
          <w:p w14:paraId="79AD5872"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3.5%</w:t>
            </w:r>
          </w:p>
        </w:tc>
        <w:tc>
          <w:tcPr>
            <w:tcW w:w="400" w:type="pct"/>
            <w:noWrap/>
            <w:hideMark/>
          </w:tcPr>
          <w:p w14:paraId="0A270A2C"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16BDFE1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11C9BCD5"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w:t>
            </w:r>
          </w:p>
        </w:tc>
        <w:tc>
          <w:tcPr>
            <w:tcW w:w="370" w:type="pct"/>
            <w:noWrap/>
            <w:hideMark/>
          </w:tcPr>
          <w:p w14:paraId="035DF041"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3.5%</w:t>
            </w:r>
          </w:p>
        </w:tc>
        <w:tc>
          <w:tcPr>
            <w:tcW w:w="566" w:type="pct"/>
            <w:noWrap/>
            <w:hideMark/>
          </w:tcPr>
          <w:p w14:paraId="45D69BEB"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85</w:t>
            </w:r>
          </w:p>
        </w:tc>
      </w:tr>
      <w:tr w:rsidR="000B2432" w:rsidRPr="00EC2526" w14:paraId="1D100616"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0A75787B"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eltiempo.com.ec</w:t>
            </w:r>
          </w:p>
        </w:tc>
        <w:tc>
          <w:tcPr>
            <w:tcW w:w="260" w:type="pct"/>
            <w:noWrap/>
            <w:hideMark/>
          </w:tcPr>
          <w:p w14:paraId="579BBB0F"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36</w:t>
            </w:r>
          </w:p>
        </w:tc>
        <w:tc>
          <w:tcPr>
            <w:tcW w:w="387" w:type="pct"/>
            <w:noWrap/>
            <w:hideMark/>
          </w:tcPr>
          <w:p w14:paraId="0C640705"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54.5%</w:t>
            </w:r>
          </w:p>
        </w:tc>
        <w:tc>
          <w:tcPr>
            <w:tcW w:w="480" w:type="pct"/>
            <w:noWrap/>
            <w:hideMark/>
          </w:tcPr>
          <w:p w14:paraId="746DF2C0"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20</w:t>
            </w:r>
          </w:p>
        </w:tc>
        <w:tc>
          <w:tcPr>
            <w:tcW w:w="387" w:type="pct"/>
            <w:noWrap/>
            <w:hideMark/>
          </w:tcPr>
          <w:p w14:paraId="3906A8D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30.3%</w:t>
            </w:r>
          </w:p>
        </w:tc>
        <w:tc>
          <w:tcPr>
            <w:tcW w:w="233" w:type="pct"/>
            <w:noWrap/>
            <w:hideMark/>
          </w:tcPr>
          <w:p w14:paraId="4F87E199"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337" w:type="pct"/>
            <w:noWrap/>
            <w:hideMark/>
          </w:tcPr>
          <w:p w14:paraId="2AE68BD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1.5%</w:t>
            </w:r>
          </w:p>
        </w:tc>
        <w:tc>
          <w:tcPr>
            <w:tcW w:w="400" w:type="pct"/>
            <w:noWrap/>
            <w:hideMark/>
          </w:tcPr>
          <w:p w14:paraId="698F881A"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426534D9"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3FA935C9"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w:t>
            </w:r>
          </w:p>
        </w:tc>
        <w:tc>
          <w:tcPr>
            <w:tcW w:w="370" w:type="pct"/>
            <w:noWrap/>
            <w:hideMark/>
          </w:tcPr>
          <w:p w14:paraId="5981286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13.6%</w:t>
            </w:r>
          </w:p>
        </w:tc>
        <w:tc>
          <w:tcPr>
            <w:tcW w:w="566" w:type="pct"/>
            <w:noWrap/>
            <w:hideMark/>
          </w:tcPr>
          <w:p w14:paraId="4AF7BCBA"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66</w:t>
            </w:r>
          </w:p>
        </w:tc>
      </w:tr>
      <w:tr w:rsidR="00AC3F05" w:rsidRPr="00EC2526" w14:paraId="4BD2A9E7" w14:textId="77777777" w:rsidTr="0058757E">
        <w:tc>
          <w:tcPr>
            <w:cnfStyle w:val="001000000000" w:firstRow="0" w:lastRow="0" w:firstColumn="1" w:lastColumn="0" w:oddVBand="0" w:evenVBand="0" w:oddHBand="0" w:evenHBand="0" w:firstRowFirstColumn="0" w:firstRowLastColumn="0" w:lastRowFirstColumn="0" w:lastRowLastColumn="0"/>
            <w:tcW w:w="1002" w:type="pct"/>
            <w:hideMark/>
          </w:tcPr>
          <w:p w14:paraId="0AC63DA8"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expreso.ec</w:t>
            </w:r>
          </w:p>
        </w:tc>
        <w:tc>
          <w:tcPr>
            <w:tcW w:w="260" w:type="pct"/>
            <w:noWrap/>
            <w:hideMark/>
          </w:tcPr>
          <w:p w14:paraId="72380A5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33</w:t>
            </w:r>
          </w:p>
        </w:tc>
        <w:tc>
          <w:tcPr>
            <w:tcW w:w="387" w:type="pct"/>
            <w:noWrap/>
            <w:hideMark/>
          </w:tcPr>
          <w:p w14:paraId="6AF1307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47.1%</w:t>
            </w:r>
          </w:p>
        </w:tc>
        <w:tc>
          <w:tcPr>
            <w:tcW w:w="480" w:type="pct"/>
            <w:noWrap/>
            <w:hideMark/>
          </w:tcPr>
          <w:p w14:paraId="41DD8AD1"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28</w:t>
            </w:r>
          </w:p>
        </w:tc>
        <w:tc>
          <w:tcPr>
            <w:tcW w:w="387" w:type="pct"/>
            <w:noWrap/>
            <w:hideMark/>
          </w:tcPr>
          <w:p w14:paraId="6B234D50"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233" w:type="pct"/>
            <w:noWrap/>
            <w:hideMark/>
          </w:tcPr>
          <w:p w14:paraId="4459EAA7"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337" w:type="pct"/>
            <w:noWrap/>
            <w:hideMark/>
          </w:tcPr>
          <w:p w14:paraId="488BD46C"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1.4%</w:t>
            </w:r>
          </w:p>
        </w:tc>
        <w:tc>
          <w:tcPr>
            <w:tcW w:w="400" w:type="pct"/>
            <w:noWrap/>
            <w:hideMark/>
          </w:tcPr>
          <w:p w14:paraId="3760FF36"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1F2B9B80"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66F9520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w:t>
            </w:r>
          </w:p>
        </w:tc>
        <w:tc>
          <w:tcPr>
            <w:tcW w:w="370" w:type="pct"/>
            <w:noWrap/>
            <w:hideMark/>
          </w:tcPr>
          <w:p w14:paraId="05CC5F77"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11.4%</w:t>
            </w:r>
          </w:p>
        </w:tc>
        <w:tc>
          <w:tcPr>
            <w:tcW w:w="566" w:type="pct"/>
            <w:noWrap/>
            <w:hideMark/>
          </w:tcPr>
          <w:p w14:paraId="0C76FCF3"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70</w:t>
            </w:r>
          </w:p>
        </w:tc>
      </w:tr>
      <w:tr w:rsidR="000B2432" w:rsidRPr="00EC2526" w14:paraId="40286EF5"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6BCCE286"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larepublica.ec</w:t>
            </w:r>
          </w:p>
        </w:tc>
        <w:tc>
          <w:tcPr>
            <w:tcW w:w="260" w:type="pct"/>
            <w:noWrap/>
            <w:hideMark/>
          </w:tcPr>
          <w:p w14:paraId="2E1B2631"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33</w:t>
            </w:r>
          </w:p>
        </w:tc>
        <w:tc>
          <w:tcPr>
            <w:tcW w:w="387" w:type="pct"/>
            <w:noWrap/>
            <w:hideMark/>
          </w:tcPr>
          <w:p w14:paraId="6294F4D9"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51.6%</w:t>
            </w:r>
          </w:p>
        </w:tc>
        <w:tc>
          <w:tcPr>
            <w:tcW w:w="480" w:type="pct"/>
            <w:noWrap/>
            <w:hideMark/>
          </w:tcPr>
          <w:p w14:paraId="07821AE0"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29</w:t>
            </w:r>
          </w:p>
        </w:tc>
        <w:tc>
          <w:tcPr>
            <w:tcW w:w="387" w:type="pct"/>
            <w:noWrap/>
            <w:hideMark/>
          </w:tcPr>
          <w:p w14:paraId="254DC86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45.3%</w:t>
            </w:r>
          </w:p>
        </w:tc>
        <w:tc>
          <w:tcPr>
            <w:tcW w:w="233" w:type="pct"/>
            <w:noWrap/>
            <w:hideMark/>
          </w:tcPr>
          <w:p w14:paraId="340D3C9B"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7ADADA7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38FB6D4E"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209D292C"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48413CAC"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w:t>
            </w:r>
          </w:p>
        </w:tc>
        <w:tc>
          <w:tcPr>
            <w:tcW w:w="370" w:type="pct"/>
            <w:noWrap/>
            <w:hideMark/>
          </w:tcPr>
          <w:p w14:paraId="09C17B7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3.1%</w:t>
            </w:r>
          </w:p>
        </w:tc>
        <w:tc>
          <w:tcPr>
            <w:tcW w:w="566" w:type="pct"/>
            <w:noWrap/>
            <w:hideMark/>
          </w:tcPr>
          <w:p w14:paraId="5EAA23B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64</w:t>
            </w:r>
          </w:p>
        </w:tc>
      </w:tr>
      <w:tr w:rsidR="00AC3F05" w:rsidRPr="00EC2526" w14:paraId="73DAD2B1" w14:textId="77777777" w:rsidTr="0058757E">
        <w:tc>
          <w:tcPr>
            <w:cnfStyle w:val="001000000000" w:firstRow="0" w:lastRow="0" w:firstColumn="1" w:lastColumn="0" w:oddVBand="0" w:evenVBand="0" w:oddHBand="0" w:evenHBand="0" w:firstRowFirstColumn="0" w:firstRowLastColumn="0" w:lastRowFirstColumn="0" w:lastRowLastColumn="0"/>
            <w:tcW w:w="1002" w:type="pct"/>
            <w:hideMark/>
          </w:tcPr>
          <w:p w14:paraId="6A357A2E"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planv.com.ec</w:t>
            </w:r>
          </w:p>
        </w:tc>
        <w:tc>
          <w:tcPr>
            <w:tcW w:w="260" w:type="pct"/>
            <w:noWrap/>
            <w:hideMark/>
          </w:tcPr>
          <w:p w14:paraId="209D1400"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87" w:type="pct"/>
            <w:noWrap/>
            <w:hideMark/>
          </w:tcPr>
          <w:p w14:paraId="4514FCF2"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80" w:type="pct"/>
            <w:noWrap/>
            <w:hideMark/>
          </w:tcPr>
          <w:p w14:paraId="5138AB8D"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87" w:type="pct"/>
            <w:noWrap/>
            <w:hideMark/>
          </w:tcPr>
          <w:p w14:paraId="061A1FAF"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333E3FC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37" w:type="pct"/>
            <w:noWrap/>
            <w:hideMark/>
          </w:tcPr>
          <w:p w14:paraId="7621D93C"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400" w:type="pct"/>
            <w:noWrap/>
            <w:hideMark/>
          </w:tcPr>
          <w:p w14:paraId="0B97BD20"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345" w:type="pct"/>
            <w:noWrap/>
            <w:hideMark/>
          </w:tcPr>
          <w:p w14:paraId="573F1E82"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100%</w:t>
            </w:r>
          </w:p>
        </w:tc>
        <w:tc>
          <w:tcPr>
            <w:tcW w:w="233" w:type="pct"/>
            <w:noWrap/>
            <w:hideMark/>
          </w:tcPr>
          <w:p w14:paraId="2B824FAC"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70" w:type="pct"/>
            <w:noWrap/>
            <w:hideMark/>
          </w:tcPr>
          <w:p w14:paraId="41374949"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566" w:type="pct"/>
            <w:noWrap/>
            <w:hideMark/>
          </w:tcPr>
          <w:p w14:paraId="01033A28"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r>
      <w:tr w:rsidR="000B2432" w:rsidRPr="00EC2526" w14:paraId="4905EB98"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2CD1B90E"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ecuadorinmediato.com</w:t>
            </w:r>
          </w:p>
        </w:tc>
        <w:tc>
          <w:tcPr>
            <w:tcW w:w="260" w:type="pct"/>
            <w:noWrap/>
            <w:hideMark/>
          </w:tcPr>
          <w:p w14:paraId="04B50A8F"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80</w:t>
            </w:r>
          </w:p>
        </w:tc>
        <w:tc>
          <w:tcPr>
            <w:tcW w:w="387" w:type="pct"/>
            <w:noWrap/>
            <w:hideMark/>
          </w:tcPr>
          <w:p w14:paraId="3062B37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80.8%</w:t>
            </w:r>
          </w:p>
        </w:tc>
        <w:tc>
          <w:tcPr>
            <w:tcW w:w="480" w:type="pct"/>
            <w:noWrap/>
            <w:hideMark/>
          </w:tcPr>
          <w:p w14:paraId="558BB9D1"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w:t>
            </w:r>
          </w:p>
        </w:tc>
        <w:tc>
          <w:tcPr>
            <w:tcW w:w="387" w:type="pct"/>
            <w:noWrap/>
            <w:hideMark/>
          </w:tcPr>
          <w:p w14:paraId="6C645BBE"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9.1%</w:t>
            </w:r>
          </w:p>
        </w:tc>
        <w:tc>
          <w:tcPr>
            <w:tcW w:w="233" w:type="pct"/>
            <w:noWrap/>
            <w:hideMark/>
          </w:tcPr>
          <w:p w14:paraId="6120798A"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337" w:type="pct"/>
            <w:noWrap/>
            <w:hideMark/>
          </w:tcPr>
          <w:p w14:paraId="35E3842A"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w:t>
            </w:r>
          </w:p>
        </w:tc>
        <w:tc>
          <w:tcPr>
            <w:tcW w:w="400" w:type="pct"/>
            <w:noWrap/>
            <w:hideMark/>
          </w:tcPr>
          <w:p w14:paraId="745221B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345" w:type="pct"/>
            <w:noWrap/>
            <w:hideMark/>
          </w:tcPr>
          <w:p w14:paraId="0DE436E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233" w:type="pct"/>
            <w:noWrap/>
            <w:hideMark/>
          </w:tcPr>
          <w:p w14:paraId="071A4802"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w:t>
            </w:r>
          </w:p>
        </w:tc>
        <w:tc>
          <w:tcPr>
            <w:tcW w:w="370" w:type="pct"/>
            <w:noWrap/>
            <w:hideMark/>
          </w:tcPr>
          <w:p w14:paraId="16492848"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9.1%</w:t>
            </w:r>
          </w:p>
        </w:tc>
        <w:tc>
          <w:tcPr>
            <w:tcW w:w="566" w:type="pct"/>
            <w:noWrap/>
            <w:hideMark/>
          </w:tcPr>
          <w:p w14:paraId="0F9B0470"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99</w:t>
            </w:r>
          </w:p>
        </w:tc>
      </w:tr>
      <w:tr w:rsidR="00AC3F05" w:rsidRPr="00EC2526" w14:paraId="0DE059AC" w14:textId="77777777" w:rsidTr="0058757E">
        <w:tc>
          <w:tcPr>
            <w:cnfStyle w:val="001000000000" w:firstRow="0" w:lastRow="0" w:firstColumn="1" w:lastColumn="0" w:oddVBand="0" w:evenVBand="0" w:oddHBand="0" w:evenHBand="0" w:firstRowFirstColumn="0" w:firstRowLastColumn="0" w:lastRowFirstColumn="0" w:lastRowLastColumn="0"/>
            <w:tcW w:w="1002" w:type="pct"/>
            <w:hideMark/>
          </w:tcPr>
          <w:p w14:paraId="032BF4D3"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telegrafo.com.ec</w:t>
            </w:r>
          </w:p>
        </w:tc>
        <w:tc>
          <w:tcPr>
            <w:tcW w:w="260" w:type="pct"/>
            <w:noWrap/>
            <w:hideMark/>
          </w:tcPr>
          <w:p w14:paraId="485BE485"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51</w:t>
            </w:r>
          </w:p>
        </w:tc>
        <w:tc>
          <w:tcPr>
            <w:tcW w:w="387" w:type="pct"/>
            <w:noWrap/>
            <w:hideMark/>
          </w:tcPr>
          <w:p w14:paraId="085AA00F"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39.2%</w:t>
            </w:r>
          </w:p>
        </w:tc>
        <w:tc>
          <w:tcPr>
            <w:tcW w:w="480" w:type="pct"/>
            <w:noWrap/>
            <w:hideMark/>
          </w:tcPr>
          <w:p w14:paraId="17BB0C7C"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38</w:t>
            </w:r>
          </w:p>
        </w:tc>
        <w:tc>
          <w:tcPr>
            <w:tcW w:w="387" w:type="pct"/>
            <w:noWrap/>
            <w:hideMark/>
          </w:tcPr>
          <w:p w14:paraId="7DDAAAE3"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29.2%</w:t>
            </w:r>
          </w:p>
        </w:tc>
        <w:tc>
          <w:tcPr>
            <w:tcW w:w="233" w:type="pct"/>
            <w:noWrap/>
            <w:hideMark/>
          </w:tcPr>
          <w:p w14:paraId="48DACF5C"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w:t>
            </w:r>
          </w:p>
        </w:tc>
        <w:tc>
          <w:tcPr>
            <w:tcW w:w="337" w:type="pct"/>
            <w:noWrap/>
            <w:hideMark/>
          </w:tcPr>
          <w:p w14:paraId="0D51D0DF"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6.2%</w:t>
            </w:r>
          </w:p>
        </w:tc>
        <w:tc>
          <w:tcPr>
            <w:tcW w:w="400" w:type="pct"/>
            <w:noWrap/>
            <w:hideMark/>
          </w:tcPr>
          <w:p w14:paraId="16C6A353"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w:t>
            </w:r>
          </w:p>
        </w:tc>
        <w:tc>
          <w:tcPr>
            <w:tcW w:w="345" w:type="pct"/>
            <w:noWrap/>
            <w:hideMark/>
          </w:tcPr>
          <w:p w14:paraId="5D74765A"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3.1%</w:t>
            </w:r>
          </w:p>
        </w:tc>
        <w:tc>
          <w:tcPr>
            <w:tcW w:w="233" w:type="pct"/>
            <w:noWrap/>
            <w:hideMark/>
          </w:tcPr>
          <w:p w14:paraId="57ED344F"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29</w:t>
            </w:r>
          </w:p>
        </w:tc>
        <w:tc>
          <w:tcPr>
            <w:tcW w:w="370" w:type="pct"/>
            <w:noWrap/>
            <w:hideMark/>
          </w:tcPr>
          <w:p w14:paraId="41FC9DD4"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22.3%</w:t>
            </w:r>
          </w:p>
        </w:tc>
        <w:tc>
          <w:tcPr>
            <w:tcW w:w="566" w:type="pct"/>
            <w:noWrap/>
            <w:hideMark/>
          </w:tcPr>
          <w:p w14:paraId="133FB3C5" w14:textId="77777777" w:rsidR="008165DC" w:rsidRPr="00EC2526" w:rsidRDefault="008165DC"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130</w:t>
            </w:r>
          </w:p>
        </w:tc>
      </w:tr>
      <w:tr w:rsidR="000B2432" w:rsidRPr="00EC2526" w14:paraId="0B3CE1E0" w14:textId="77777777" w:rsidTr="005875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hideMark/>
          </w:tcPr>
          <w:p w14:paraId="72DCCB70" w14:textId="77777777" w:rsidR="008165DC" w:rsidRPr="00EC2526" w:rsidRDefault="008165DC"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Total</w:t>
            </w:r>
          </w:p>
        </w:tc>
        <w:tc>
          <w:tcPr>
            <w:tcW w:w="260" w:type="pct"/>
            <w:noWrap/>
            <w:hideMark/>
          </w:tcPr>
          <w:p w14:paraId="1B756B1F"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555</w:t>
            </w:r>
          </w:p>
        </w:tc>
        <w:tc>
          <w:tcPr>
            <w:tcW w:w="387" w:type="pct"/>
            <w:noWrap/>
            <w:hideMark/>
          </w:tcPr>
          <w:p w14:paraId="029B393D"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64.2%</w:t>
            </w:r>
          </w:p>
        </w:tc>
        <w:tc>
          <w:tcPr>
            <w:tcW w:w="480" w:type="pct"/>
            <w:noWrap/>
            <w:hideMark/>
          </w:tcPr>
          <w:p w14:paraId="17EF9CC0"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208</w:t>
            </w:r>
          </w:p>
        </w:tc>
        <w:tc>
          <w:tcPr>
            <w:tcW w:w="387" w:type="pct"/>
            <w:noWrap/>
            <w:hideMark/>
          </w:tcPr>
          <w:p w14:paraId="5E5D1F15"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24.0%</w:t>
            </w:r>
          </w:p>
        </w:tc>
        <w:tc>
          <w:tcPr>
            <w:tcW w:w="233" w:type="pct"/>
            <w:noWrap/>
            <w:hideMark/>
          </w:tcPr>
          <w:p w14:paraId="357E555A"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18</w:t>
            </w:r>
          </w:p>
        </w:tc>
        <w:tc>
          <w:tcPr>
            <w:tcW w:w="337" w:type="pct"/>
            <w:noWrap/>
            <w:hideMark/>
          </w:tcPr>
          <w:p w14:paraId="4A9D26AD"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2.1%</w:t>
            </w:r>
          </w:p>
        </w:tc>
        <w:tc>
          <w:tcPr>
            <w:tcW w:w="400" w:type="pct"/>
            <w:noWrap/>
            <w:hideMark/>
          </w:tcPr>
          <w:p w14:paraId="09E1918B"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6</w:t>
            </w:r>
          </w:p>
        </w:tc>
        <w:tc>
          <w:tcPr>
            <w:tcW w:w="345" w:type="pct"/>
            <w:noWrap/>
            <w:hideMark/>
          </w:tcPr>
          <w:p w14:paraId="2D993B0B"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0.7%</w:t>
            </w:r>
          </w:p>
        </w:tc>
        <w:tc>
          <w:tcPr>
            <w:tcW w:w="233" w:type="pct"/>
            <w:noWrap/>
            <w:hideMark/>
          </w:tcPr>
          <w:p w14:paraId="6A7ADBA7"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78</w:t>
            </w:r>
          </w:p>
        </w:tc>
        <w:tc>
          <w:tcPr>
            <w:tcW w:w="370" w:type="pct"/>
            <w:noWrap/>
            <w:hideMark/>
          </w:tcPr>
          <w:p w14:paraId="06497A86"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9.0%</w:t>
            </w:r>
          </w:p>
        </w:tc>
        <w:tc>
          <w:tcPr>
            <w:tcW w:w="566" w:type="pct"/>
            <w:noWrap/>
            <w:hideMark/>
          </w:tcPr>
          <w:p w14:paraId="4BEE2CE3" w14:textId="77777777" w:rsidR="008165DC" w:rsidRPr="00EC2526" w:rsidRDefault="008165DC"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865</w:t>
            </w:r>
          </w:p>
        </w:tc>
      </w:tr>
    </w:tbl>
    <w:p w14:paraId="39B206F2" w14:textId="77777777" w:rsidR="00F83985" w:rsidRPr="00EC2526" w:rsidRDefault="00753445" w:rsidP="00BA4142">
      <w:pPr>
        <w:spacing w:line="240" w:lineRule="auto"/>
        <w:rPr>
          <w:rFonts w:ascii="Times New Roman" w:hAnsi="Times New Roman" w:cs="Times New Roman"/>
          <w:sz w:val="20"/>
          <w:szCs w:val="20"/>
          <w:lang w:val="es-ES"/>
        </w:rPr>
        <w:sectPr w:rsidR="00F83985" w:rsidRPr="00EC2526" w:rsidSect="00344D4E">
          <w:pgSz w:w="16838" w:h="11906" w:orient="landscape"/>
          <w:pgMar w:top="1560" w:right="1418" w:bottom="1701" w:left="1418" w:header="709" w:footer="709" w:gutter="0"/>
          <w:cols w:space="708"/>
          <w:docGrid w:linePitch="360"/>
        </w:sectPr>
      </w:pPr>
      <w:r w:rsidRPr="00EC2526">
        <w:rPr>
          <w:rFonts w:ascii="Times New Roman" w:hAnsi="Times New Roman" w:cs="Times New Roman"/>
          <w:sz w:val="20"/>
          <w:szCs w:val="20"/>
          <w:lang w:val="es-ES"/>
        </w:rPr>
        <w:t xml:space="preserve">Fuente: </w:t>
      </w:r>
      <w:r w:rsidR="00B75A82" w:rsidRPr="00EC2526">
        <w:rPr>
          <w:rFonts w:ascii="Times New Roman" w:hAnsi="Times New Roman" w:cs="Times New Roman"/>
          <w:sz w:val="20"/>
          <w:szCs w:val="20"/>
          <w:lang w:val="es-ES"/>
        </w:rPr>
        <w:t>Elaboración Propia</w:t>
      </w:r>
    </w:p>
    <w:p w14:paraId="7DC15112" w14:textId="77777777" w:rsidR="00812DB1" w:rsidRPr="00EC2526" w:rsidRDefault="00B339C5" w:rsidP="00BA4142">
      <w:pPr>
        <w:spacing w:line="360" w:lineRule="auto"/>
        <w:jc w:val="both"/>
        <w:rPr>
          <w:rFonts w:ascii="Times New Roman" w:eastAsia="Times New Roman" w:hAnsi="Times New Roman" w:cs="Times New Roman"/>
          <w:sz w:val="24"/>
          <w:szCs w:val="24"/>
          <w:lang w:val="es-ES" w:eastAsia="es-ES"/>
        </w:rPr>
      </w:pPr>
      <w:r w:rsidRPr="00EC2526">
        <w:rPr>
          <w:rFonts w:ascii="Times New Roman" w:eastAsia="Times New Roman" w:hAnsi="Times New Roman" w:cs="Times New Roman"/>
          <w:sz w:val="24"/>
          <w:szCs w:val="24"/>
          <w:lang w:val="es-ES" w:eastAsia="es-ES"/>
        </w:rPr>
        <w:lastRenderedPageBreak/>
        <w:t xml:space="preserve">En </w:t>
      </w:r>
      <w:r w:rsidR="0072730E" w:rsidRPr="00EC2526">
        <w:rPr>
          <w:rFonts w:ascii="Times New Roman" w:eastAsia="Times New Roman" w:hAnsi="Times New Roman" w:cs="Times New Roman"/>
          <w:sz w:val="24"/>
          <w:szCs w:val="24"/>
          <w:lang w:val="es-ES" w:eastAsia="es-ES"/>
        </w:rPr>
        <w:t>Ecuavisa.com</w:t>
      </w:r>
      <w:r w:rsidRPr="00EC2526">
        <w:rPr>
          <w:rFonts w:ascii="Times New Roman" w:eastAsia="Times New Roman" w:hAnsi="Times New Roman" w:cs="Times New Roman"/>
          <w:sz w:val="24"/>
          <w:szCs w:val="24"/>
          <w:lang w:val="es-ES" w:eastAsia="es-ES"/>
        </w:rPr>
        <w:t>,</w:t>
      </w:r>
      <w:r w:rsidR="0072730E" w:rsidRPr="00EC2526">
        <w:rPr>
          <w:rFonts w:ascii="Times New Roman" w:eastAsia="Times New Roman" w:hAnsi="Times New Roman" w:cs="Times New Roman"/>
          <w:sz w:val="24"/>
          <w:szCs w:val="24"/>
          <w:lang w:val="es-ES" w:eastAsia="es-ES"/>
        </w:rPr>
        <w:t xml:space="preserve"> </w:t>
      </w:r>
      <w:r w:rsidRPr="00EC2526">
        <w:rPr>
          <w:rFonts w:ascii="Times New Roman" w:eastAsia="Times New Roman" w:hAnsi="Times New Roman" w:cs="Times New Roman"/>
          <w:sz w:val="24"/>
          <w:szCs w:val="24"/>
          <w:lang w:val="es-ES" w:eastAsia="es-ES"/>
        </w:rPr>
        <w:t>de 40 contenidos,</w:t>
      </w:r>
      <w:r w:rsidR="0072730E" w:rsidRPr="00EC2526">
        <w:rPr>
          <w:rFonts w:ascii="Times New Roman" w:eastAsia="Times New Roman" w:hAnsi="Times New Roman" w:cs="Times New Roman"/>
          <w:sz w:val="24"/>
          <w:szCs w:val="24"/>
          <w:lang w:val="es-ES" w:eastAsia="es-ES"/>
        </w:rPr>
        <w:t xml:space="preserve"> 22 usan de una a dos fuentes</w:t>
      </w:r>
      <w:r w:rsidRPr="00EC2526">
        <w:rPr>
          <w:rFonts w:ascii="Times New Roman" w:eastAsia="Times New Roman" w:hAnsi="Times New Roman" w:cs="Times New Roman"/>
          <w:sz w:val="24"/>
          <w:szCs w:val="24"/>
          <w:lang w:val="es-ES" w:eastAsia="es-ES"/>
        </w:rPr>
        <w:t>,</w:t>
      </w:r>
      <w:r w:rsidR="0072730E" w:rsidRPr="00EC2526">
        <w:rPr>
          <w:rFonts w:ascii="Times New Roman" w:eastAsia="Times New Roman" w:hAnsi="Times New Roman" w:cs="Times New Roman"/>
          <w:sz w:val="24"/>
          <w:szCs w:val="24"/>
          <w:lang w:val="es-ES" w:eastAsia="es-ES"/>
        </w:rPr>
        <w:t xml:space="preserve"> </w:t>
      </w:r>
      <w:r w:rsidRPr="00EC2526">
        <w:rPr>
          <w:rFonts w:ascii="Times New Roman" w:eastAsia="Times New Roman" w:hAnsi="Times New Roman" w:cs="Times New Roman"/>
          <w:sz w:val="24"/>
          <w:szCs w:val="24"/>
          <w:lang w:val="es-ES" w:eastAsia="es-ES"/>
        </w:rPr>
        <w:t xml:space="preserve">es decir el 55%. El </w:t>
      </w:r>
      <w:r w:rsidR="000A2002" w:rsidRPr="00EC2526">
        <w:rPr>
          <w:rFonts w:ascii="Times New Roman" w:eastAsia="Times New Roman" w:hAnsi="Times New Roman" w:cs="Times New Roman"/>
          <w:sz w:val="24"/>
          <w:szCs w:val="24"/>
          <w:lang w:val="es-ES" w:eastAsia="es-ES"/>
        </w:rPr>
        <w:t>25% no usa</w:t>
      </w:r>
      <w:r w:rsidR="0072730E" w:rsidRPr="00EC2526">
        <w:rPr>
          <w:rFonts w:ascii="Times New Roman" w:eastAsia="Times New Roman" w:hAnsi="Times New Roman" w:cs="Times New Roman"/>
          <w:sz w:val="24"/>
          <w:szCs w:val="24"/>
          <w:lang w:val="es-ES" w:eastAsia="es-ES"/>
        </w:rPr>
        <w:t xml:space="preserve"> fuentes, </w:t>
      </w:r>
      <w:r w:rsidRPr="00EC2526">
        <w:rPr>
          <w:rFonts w:ascii="Times New Roman" w:eastAsia="Times New Roman" w:hAnsi="Times New Roman" w:cs="Times New Roman"/>
          <w:sz w:val="24"/>
          <w:szCs w:val="24"/>
          <w:lang w:val="es-ES" w:eastAsia="es-ES"/>
        </w:rPr>
        <w:t xml:space="preserve">y las 8 sobrantes tienen más de 3 fuentes. </w:t>
      </w:r>
      <w:r w:rsidR="00FD1463" w:rsidRPr="00EC2526">
        <w:rPr>
          <w:rFonts w:ascii="Times New Roman" w:eastAsia="Times New Roman" w:hAnsi="Times New Roman" w:cs="Times New Roman"/>
          <w:sz w:val="24"/>
          <w:szCs w:val="24"/>
          <w:lang w:val="es-ES" w:eastAsia="es-ES"/>
        </w:rPr>
        <w:t>Teleamazonas.com, de sus 29 artículos, el 48,3% de su aporte usan de 1 a 2 fuentes.</w:t>
      </w:r>
    </w:p>
    <w:p w14:paraId="7C50139A" w14:textId="77777777" w:rsidR="00015A8F" w:rsidRPr="00EC2526" w:rsidRDefault="00B339C5" w:rsidP="00A068C4">
      <w:pPr>
        <w:pStyle w:val="Textoindependiente"/>
        <w:spacing w:after="200" w:line="360" w:lineRule="auto"/>
        <w:rPr>
          <w:szCs w:val="24"/>
          <w:lang w:val="es-ES"/>
        </w:rPr>
      </w:pPr>
      <w:r w:rsidRPr="00EC2526">
        <w:rPr>
          <w:szCs w:val="24"/>
          <w:lang w:val="es-ES"/>
        </w:rPr>
        <w:t xml:space="preserve">En el 100% de sus contenidos (55), </w:t>
      </w:r>
      <w:r w:rsidR="00C61299" w:rsidRPr="00EC2526">
        <w:rPr>
          <w:szCs w:val="24"/>
          <w:lang w:val="es-ES"/>
        </w:rPr>
        <w:t>Radiopublica.ec</w:t>
      </w:r>
      <w:r w:rsidR="00D51331" w:rsidRPr="00EC2526">
        <w:rPr>
          <w:szCs w:val="24"/>
          <w:lang w:val="es-ES"/>
        </w:rPr>
        <w:t xml:space="preserve"> </w:t>
      </w:r>
      <w:r w:rsidR="000D06C4" w:rsidRPr="00EC2526">
        <w:rPr>
          <w:szCs w:val="24"/>
          <w:lang w:val="es-ES"/>
        </w:rPr>
        <w:t xml:space="preserve">usa de </w:t>
      </w:r>
      <w:r w:rsidR="00FD1463" w:rsidRPr="00EC2526">
        <w:rPr>
          <w:szCs w:val="24"/>
          <w:lang w:val="es-ES"/>
        </w:rPr>
        <w:t>1</w:t>
      </w:r>
      <w:r w:rsidR="000D06C4" w:rsidRPr="00EC2526">
        <w:rPr>
          <w:szCs w:val="24"/>
          <w:lang w:val="es-ES"/>
        </w:rPr>
        <w:t xml:space="preserve"> a </w:t>
      </w:r>
      <w:r w:rsidR="00FD1463" w:rsidRPr="00EC2526">
        <w:rPr>
          <w:szCs w:val="24"/>
          <w:lang w:val="es-ES"/>
        </w:rPr>
        <w:t>2</w:t>
      </w:r>
      <w:r w:rsidR="000D06C4" w:rsidRPr="00EC2526">
        <w:rPr>
          <w:szCs w:val="24"/>
          <w:lang w:val="es-ES"/>
        </w:rPr>
        <w:t xml:space="preserve"> fuentes. </w:t>
      </w:r>
    </w:p>
    <w:p w14:paraId="270CE2B9" w14:textId="77777777" w:rsidR="007645EA" w:rsidRDefault="00DF5CC4" w:rsidP="00A068C4">
      <w:pPr>
        <w:pStyle w:val="Textoindependiente"/>
        <w:spacing w:after="200" w:line="360" w:lineRule="auto"/>
        <w:rPr>
          <w:szCs w:val="24"/>
          <w:lang w:val="es-ES"/>
        </w:rPr>
      </w:pPr>
      <w:r w:rsidRPr="00EC2526">
        <w:rPr>
          <w:szCs w:val="24"/>
          <w:lang w:val="es-ES"/>
        </w:rPr>
        <w:t xml:space="preserve">Por otro lado </w:t>
      </w:r>
      <w:r w:rsidR="00A56B47" w:rsidRPr="00EC2526">
        <w:rPr>
          <w:szCs w:val="24"/>
          <w:lang w:val="es-ES"/>
        </w:rPr>
        <w:t xml:space="preserve">Radiohuancavilca.com.ec </w:t>
      </w:r>
      <w:r w:rsidR="00B339C5" w:rsidRPr="00EC2526">
        <w:rPr>
          <w:szCs w:val="24"/>
          <w:lang w:val="es-ES"/>
        </w:rPr>
        <w:t>registra</w:t>
      </w:r>
      <w:r w:rsidR="0071171C" w:rsidRPr="00EC2526">
        <w:rPr>
          <w:szCs w:val="24"/>
          <w:lang w:val="es-ES"/>
        </w:rPr>
        <w:t xml:space="preserve"> 8</w:t>
      </w:r>
      <w:r w:rsidR="005F361B" w:rsidRPr="00EC2526">
        <w:rPr>
          <w:szCs w:val="24"/>
          <w:lang w:val="es-ES"/>
        </w:rPr>
        <w:t>1 notas periodístic</w:t>
      </w:r>
      <w:r w:rsidR="00C61299" w:rsidRPr="00EC2526">
        <w:rPr>
          <w:szCs w:val="24"/>
          <w:lang w:val="es-ES"/>
        </w:rPr>
        <w:t>as, de las cuales el 100% tiene</w:t>
      </w:r>
      <w:r w:rsidR="000D06C4" w:rsidRPr="00EC2526">
        <w:rPr>
          <w:szCs w:val="24"/>
          <w:lang w:val="es-ES"/>
        </w:rPr>
        <w:t xml:space="preserve"> </w:t>
      </w:r>
      <w:r w:rsidR="00A56B47" w:rsidRPr="00EC2526">
        <w:rPr>
          <w:szCs w:val="24"/>
          <w:lang w:val="es-ES"/>
        </w:rPr>
        <w:t xml:space="preserve">de 1 a 2 fuentes. </w:t>
      </w:r>
      <w:r w:rsidR="00A56F8F" w:rsidRPr="00EC2526">
        <w:rPr>
          <w:szCs w:val="24"/>
          <w:lang w:val="es-ES"/>
        </w:rPr>
        <w:t xml:space="preserve">Ecuadoradio.ec usa de 1 a 2 fuentes en el 100% de su contenido (16). </w:t>
      </w:r>
      <w:r w:rsidR="00215529" w:rsidRPr="00EC2526">
        <w:rPr>
          <w:szCs w:val="24"/>
          <w:lang w:val="es-ES"/>
        </w:rPr>
        <w:t xml:space="preserve">Ecuadorinmediato.com </w:t>
      </w:r>
      <w:r w:rsidR="00C61299" w:rsidRPr="00EC2526">
        <w:rPr>
          <w:szCs w:val="24"/>
          <w:lang w:val="es-ES"/>
        </w:rPr>
        <w:t>tiene de 1 a 2</w:t>
      </w:r>
      <w:r w:rsidR="000D06C4" w:rsidRPr="00EC2526">
        <w:rPr>
          <w:szCs w:val="24"/>
          <w:lang w:val="es-ES"/>
        </w:rPr>
        <w:t xml:space="preserve"> fuentes en el</w:t>
      </w:r>
      <w:r w:rsidR="00215529" w:rsidRPr="00EC2526">
        <w:rPr>
          <w:szCs w:val="24"/>
          <w:lang w:val="es-ES"/>
        </w:rPr>
        <w:t xml:space="preserve"> 80,08%</w:t>
      </w:r>
      <w:r w:rsidR="002D31AD" w:rsidRPr="00EC2526">
        <w:rPr>
          <w:szCs w:val="24"/>
          <w:lang w:val="es-ES"/>
        </w:rPr>
        <w:t xml:space="preserve"> </w:t>
      </w:r>
      <w:r w:rsidR="000D06C4" w:rsidRPr="00EC2526">
        <w:rPr>
          <w:szCs w:val="24"/>
          <w:lang w:val="es-ES"/>
        </w:rPr>
        <w:t xml:space="preserve">de sus notas. </w:t>
      </w:r>
      <w:r w:rsidR="005F361B" w:rsidRPr="00EC2526">
        <w:rPr>
          <w:szCs w:val="24"/>
          <w:lang w:val="es-ES"/>
        </w:rPr>
        <w:t>En e</w:t>
      </w:r>
      <w:r w:rsidR="008F1762" w:rsidRPr="00EC2526">
        <w:rPr>
          <w:szCs w:val="24"/>
          <w:lang w:val="es-ES"/>
        </w:rPr>
        <w:t>luniverso.com</w:t>
      </w:r>
      <w:r w:rsidR="005F361B" w:rsidRPr="00EC2526">
        <w:rPr>
          <w:szCs w:val="24"/>
          <w:lang w:val="es-ES"/>
        </w:rPr>
        <w:t xml:space="preserve">, de los </w:t>
      </w:r>
      <w:r w:rsidR="000D06C4" w:rsidRPr="00EC2526">
        <w:rPr>
          <w:szCs w:val="24"/>
          <w:lang w:val="es-ES"/>
        </w:rPr>
        <w:t>85 conten</w:t>
      </w:r>
      <w:r w:rsidR="005F361B" w:rsidRPr="00EC2526">
        <w:rPr>
          <w:szCs w:val="24"/>
          <w:lang w:val="es-ES"/>
        </w:rPr>
        <w:t xml:space="preserve">idos presentes en la muestra, </w:t>
      </w:r>
      <w:r w:rsidR="00F27AB6" w:rsidRPr="00EC2526">
        <w:rPr>
          <w:szCs w:val="24"/>
          <w:lang w:val="es-ES"/>
        </w:rPr>
        <w:t>57</w:t>
      </w:r>
      <w:r w:rsidR="002D31AD" w:rsidRPr="00EC2526">
        <w:rPr>
          <w:szCs w:val="24"/>
          <w:lang w:val="es-ES"/>
        </w:rPr>
        <w:t xml:space="preserve"> </w:t>
      </w:r>
      <w:r w:rsidR="000D06C4" w:rsidRPr="00EC2526">
        <w:rPr>
          <w:szCs w:val="24"/>
          <w:lang w:val="es-ES"/>
        </w:rPr>
        <w:t>(</w:t>
      </w:r>
      <w:r w:rsidR="007645EA" w:rsidRPr="00EC2526">
        <w:rPr>
          <w:szCs w:val="24"/>
          <w:lang w:val="es-ES"/>
        </w:rPr>
        <w:t>67,1%</w:t>
      </w:r>
      <w:r w:rsidR="000D06C4" w:rsidRPr="00EC2526">
        <w:rPr>
          <w:szCs w:val="24"/>
          <w:lang w:val="es-ES"/>
        </w:rPr>
        <w:t>)</w:t>
      </w:r>
      <w:r w:rsidR="005F361B" w:rsidRPr="00EC2526">
        <w:rPr>
          <w:szCs w:val="24"/>
          <w:lang w:val="es-ES"/>
        </w:rPr>
        <w:t xml:space="preserve"> </w:t>
      </w:r>
      <w:r w:rsidR="0042370D" w:rsidRPr="00EC2526">
        <w:rPr>
          <w:szCs w:val="24"/>
          <w:lang w:val="es-ES"/>
        </w:rPr>
        <w:t>notas usan</w:t>
      </w:r>
      <w:r w:rsidR="00EB0CAA" w:rsidRPr="00EC2526">
        <w:rPr>
          <w:szCs w:val="24"/>
          <w:lang w:val="es-ES"/>
        </w:rPr>
        <w:t xml:space="preserve"> de </w:t>
      </w:r>
      <w:r w:rsidR="007645EA" w:rsidRPr="00EC2526">
        <w:rPr>
          <w:szCs w:val="24"/>
          <w:lang w:val="es-ES"/>
        </w:rPr>
        <w:t>1 a 2</w:t>
      </w:r>
      <w:r w:rsidR="002D31AD" w:rsidRPr="00EC2526">
        <w:rPr>
          <w:szCs w:val="24"/>
          <w:lang w:val="es-ES"/>
        </w:rPr>
        <w:t xml:space="preserve"> </w:t>
      </w:r>
      <w:r w:rsidR="00F27AB6" w:rsidRPr="00EC2526">
        <w:rPr>
          <w:szCs w:val="24"/>
          <w:lang w:val="es-ES"/>
        </w:rPr>
        <w:t>fuente</w:t>
      </w:r>
      <w:r w:rsidR="0042370D" w:rsidRPr="00EC2526">
        <w:rPr>
          <w:szCs w:val="24"/>
          <w:lang w:val="es-ES"/>
        </w:rPr>
        <w:t>s, e</w:t>
      </w:r>
      <w:r w:rsidR="000D06C4" w:rsidRPr="00EC2526">
        <w:rPr>
          <w:szCs w:val="24"/>
          <w:lang w:val="es-ES"/>
        </w:rPr>
        <w:t xml:space="preserve">l </w:t>
      </w:r>
      <w:r w:rsidR="007645EA" w:rsidRPr="00EC2526">
        <w:rPr>
          <w:szCs w:val="24"/>
          <w:lang w:val="es-ES"/>
        </w:rPr>
        <w:t xml:space="preserve">25,9% </w:t>
      </w:r>
      <w:r w:rsidR="00F27AB6" w:rsidRPr="00EC2526">
        <w:rPr>
          <w:szCs w:val="24"/>
          <w:lang w:val="es-ES"/>
        </w:rPr>
        <w:t xml:space="preserve">de </w:t>
      </w:r>
      <w:r w:rsidR="005F361B" w:rsidRPr="00EC2526">
        <w:rPr>
          <w:szCs w:val="24"/>
          <w:lang w:val="es-ES"/>
        </w:rPr>
        <w:t>ellas no tiene</w:t>
      </w:r>
      <w:r w:rsidR="000D06C4" w:rsidRPr="00EC2526">
        <w:rPr>
          <w:szCs w:val="24"/>
          <w:lang w:val="es-ES"/>
        </w:rPr>
        <w:t xml:space="preserve"> fuentes, </w:t>
      </w:r>
      <w:r w:rsidR="00277528" w:rsidRPr="00EC2526">
        <w:rPr>
          <w:szCs w:val="24"/>
          <w:lang w:val="es-ES"/>
        </w:rPr>
        <w:t>mientras que 6 tienen más de 3 fuentes.</w:t>
      </w:r>
      <w:r w:rsidR="002D31AD" w:rsidRPr="00EC2526">
        <w:rPr>
          <w:szCs w:val="24"/>
          <w:lang w:val="es-ES"/>
        </w:rPr>
        <w:t xml:space="preserve"> </w:t>
      </w:r>
      <w:r w:rsidR="00C2031E" w:rsidRPr="00EC2526">
        <w:rPr>
          <w:szCs w:val="24"/>
          <w:lang w:val="es-ES"/>
        </w:rPr>
        <w:t>En t</w:t>
      </w:r>
      <w:r w:rsidR="007645EA" w:rsidRPr="00EC2526">
        <w:rPr>
          <w:szCs w:val="24"/>
          <w:lang w:val="es-ES"/>
        </w:rPr>
        <w:t>elégrafo.com.ec</w:t>
      </w:r>
      <w:r w:rsidR="00C2031E" w:rsidRPr="00EC2526">
        <w:rPr>
          <w:szCs w:val="24"/>
          <w:lang w:val="es-ES"/>
        </w:rPr>
        <w:t>,</w:t>
      </w:r>
      <w:r w:rsidR="007645EA" w:rsidRPr="00EC2526">
        <w:rPr>
          <w:szCs w:val="24"/>
          <w:lang w:val="es-ES"/>
        </w:rPr>
        <w:t xml:space="preserve"> </w:t>
      </w:r>
      <w:r w:rsidR="00B03FE6" w:rsidRPr="00EC2526">
        <w:rPr>
          <w:szCs w:val="24"/>
          <w:lang w:val="es-ES"/>
        </w:rPr>
        <w:t>51</w:t>
      </w:r>
      <w:r w:rsidR="0042370D" w:rsidRPr="00EC2526">
        <w:rPr>
          <w:szCs w:val="24"/>
          <w:lang w:val="es-ES"/>
        </w:rPr>
        <w:t xml:space="preserve"> notas o el 39,2% usan de 1 a 2</w:t>
      </w:r>
      <w:r w:rsidR="00B03FE6" w:rsidRPr="00EC2526">
        <w:rPr>
          <w:szCs w:val="24"/>
          <w:lang w:val="es-ES"/>
        </w:rPr>
        <w:t xml:space="preserve"> fuentes, mientras que</w:t>
      </w:r>
      <w:r w:rsidR="0042370D" w:rsidRPr="00EC2526">
        <w:rPr>
          <w:szCs w:val="24"/>
          <w:lang w:val="es-ES"/>
        </w:rPr>
        <w:t xml:space="preserve"> 38 notas o</w:t>
      </w:r>
      <w:r w:rsidR="00B03FE6" w:rsidRPr="00EC2526">
        <w:rPr>
          <w:szCs w:val="24"/>
          <w:lang w:val="es-ES"/>
        </w:rPr>
        <w:t xml:space="preserve"> el 29,2% no </w:t>
      </w:r>
      <w:r w:rsidR="0042370D" w:rsidRPr="00EC2526">
        <w:rPr>
          <w:szCs w:val="24"/>
          <w:lang w:val="es-ES"/>
        </w:rPr>
        <w:t>tiene</w:t>
      </w:r>
      <w:r w:rsidR="005F361B" w:rsidRPr="00EC2526">
        <w:rPr>
          <w:szCs w:val="24"/>
          <w:lang w:val="es-ES"/>
        </w:rPr>
        <w:t xml:space="preserve"> fuentes. </w:t>
      </w:r>
    </w:p>
    <w:p w14:paraId="0FD6F6A1" w14:textId="77777777" w:rsidR="0058757E" w:rsidRPr="00EC2526" w:rsidRDefault="0058757E" w:rsidP="00A068C4">
      <w:pPr>
        <w:pStyle w:val="Textoindependiente"/>
        <w:spacing w:after="200" w:line="360" w:lineRule="auto"/>
        <w:rPr>
          <w:szCs w:val="24"/>
          <w:lang w:val="es-ES"/>
        </w:rPr>
      </w:pPr>
    </w:p>
    <w:p w14:paraId="34629CB6" w14:textId="77777777" w:rsidR="00B815A6" w:rsidRPr="00EC2526" w:rsidRDefault="00B815A6" w:rsidP="00A068C4">
      <w:pPr>
        <w:pStyle w:val="Descripcin"/>
        <w:spacing w:line="360" w:lineRule="auto"/>
        <w:jc w:val="both"/>
        <w:rPr>
          <w:rFonts w:cs="Times New Roman"/>
          <w:sz w:val="20"/>
          <w:szCs w:val="20"/>
          <w:lang w:val="es-ES"/>
        </w:rPr>
        <w:sectPr w:rsidR="00B815A6" w:rsidRPr="00EC2526" w:rsidSect="00344D4E">
          <w:pgSz w:w="11906" w:h="16838"/>
          <w:pgMar w:top="1417" w:right="1701" w:bottom="1417" w:left="1701" w:header="708" w:footer="708" w:gutter="0"/>
          <w:cols w:space="708"/>
          <w:docGrid w:linePitch="360"/>
        </w:sectPr>
      </w:pPr>
      <w:bookmarkStart w:id="48" w:name="_Toc452374787"/>
    </w:p>
    <w:p w14:paraId="4622D339" w14:textId="77777777" w:rsidR="00C570BA" w:rsidRPr="00EC2526" w:rsidRDefault="00C570BA" w:rsidP="00A068C4">
      <w:pPr>
        <w:pStyle w:val="Descripcin"/>
        <w:spacing w:line="360" w:lineRule="auto"/>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8</w:t>
      </w:r>
      <w:r w:rsidR="007A32A6" w:rsidRPr="00EC2526">
        <w:rPr>
          <w:rFonts w:cs="Times New Roman"/>
          <w:sz w:val="20"/>
          <w:szCs w:val="20"/>
          <w:lang w:val="es-ES"/>
        </w:rPr>
        <w:fldChar w:fldCharType="end"/>
      </w:r>
      <w:r w:rsidRPr="00EC2526">
        <w:rPr>
          <w:rFonts w:cs="Times New Roman"/>
          <w:sz w:val="20"/>
          <w:szCs w:val="20"/>
          <w:lang w:val="es-ES"/>
        </w:rPr>
        <w:t>. Número de fuentes principales según medio</w:t>
      </w:r>
      <w:bookmarkEnd w:id="48"/>
    </w:p>
    <w:tbl>
      <w:tblPr>
        <w:tblStyle w:val="Tabladelista21"/>
        <w:tblW w:w="0" w:type="auto"/>
        <w:tblLook w:val="04A0" w:firstRow="1" w:lastRow="0" w:firstColumn="1" w:lastColumn="0" w:noHBand="0" w:noVBand="1"/>
      </w:tblPr>
      <w:tblGrid>
        <w:gridCol w:w="2327"/>
        <w:gridCol w:w="516"/>
        <w:gridCol w:w="616"/>
        <w:gridCol w:w="516"/>
        <w:gridCol w:w="566"/>
        <w:gridCol w:w="516"/>
        <w:gridCol w:w="633"/>
        <w:gridCol w:w="416"/>
        <w:gridCol w:w="633"/>
        <w:gridCol w:w="416"/>
        <w:gridCol w:w="633"/>
        <w:gridCol w:w="316"/>
        <w:gridCol w:w="633"/>
        <w:gridCol w:w="316"/>
        <w:gridCol w:w="633"/>
        <w:gridCol w:w="316"/>
        <w:gridCol w:w="633"/>
        <w:gridCol w:w="316"/>
        <w:gridCol w:w="633"/>
        <w:gridCol w:w="416"/>
        <w:gridCol w:w="633"/>
        <w:gridCol w:w="1355"/>
      </w:tblGrid>
      <w:tr w:rsidR="009638DA" w:rsidRPr="00EC2526" w14:paraId="7F57F815" w14:textId="77777777" w:rsidTr="0058757E">
        <w:trPr>
          <w:cnfStyle w:val="100000000000" w:firstRow="1" w:lastRow="0" w:firstColumn="0" w:lastColumn="0" w:oddVBand="0" w:evenVBand="0" w:oddHBand="0"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0" w:type="auto"/>
            <w:hideMark/>
          </w:tcPr>
          <w:p w14:paraId="410E1B22"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Medio</w:t>
            </w:r>
          </w:p>
        </w:tc>
        <w:tc>
          <w:tcPr>
            <w:tcW w:w="0" w:type="auto"/>
            <w:hideMark/>
          </w:tcPr>
          <w:p w14:paraId="5533B0A1"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0</w:t>
            </w:r>
          </w:p>
        </w:tc>
        <w:tc>
          <w:tcPr>
            <w:tcW w:w="0" w:type="auto"/>
            <w:hideMark/>
          </w:tcPr>
          <w:p w14:paraId="3B0C030E"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56DDFF82"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1</w:t>
            </w:r>
          </w:p>
        </w:tc>
        <w:tc>
          <w:tcPr>
            <w:tcW w:w="0" w:type="auto"/>
            <w:hideMark/>
          </w:tcPr>
          <w:p w14:paraId="1DA00CC0"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2015D228"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2</w:t>
            </w:r>
          </w:p>
        </w:tc>
        <w:tc>
          <w:tcPr>
            <w:tcW w:w="0" w:type="auto"/>
            <w:hideMark/>
          </w:tcPr>
          <w:p w14:paraId="002C090C"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3463D3E6"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3</w:t>
            </w:r>
          </w:p>
        </w:tc>
        <w:tc>
          <w:tcPr>
            <w:tcW w:w="0" w:type="auto"/>
            <w:hideMark/>
          </w:tcPr>
          <w:p w14:paraId="74C4DD6B"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3F6F494F"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4</w:t>
            </w:r>
          </w:p>
        </w:tc>
        <w:tc>
          <w:tcPr>
            <w:tcW w:w="0" w:type="auto"/>
            <w:hideMark/>
          </w:tcPr>
          <w:p w14:paraId="2B5C23DB"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08D85F54"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5</w:t>
            </w:r>
          </w:p>
        </w:tc>
        <w:tc>
          <w:tcPr>
            <w:tcW w:w="0" w:type="auto"/>
            <w:hideMark/>
          </w:tcPr>
          <w:p w14:paraId="6FCDDA07"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47322771"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6</w:t>
            </w:r>
          </w:p>
        </w:tc>
        <w:tc>
          <w:tcPr>
            <w:tcW w:w="0" w:type="auto"/>
            <w:hideMark/>
          </w:tcPr>
          <w:p w14:paraId="6A1FFF47"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68912FD7"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7</w:t>
            </w:r>
          </w:p>
        </w:tc>
        <w:tc>
          <w:tcPr>
            <w:tcW w:w="0" w:type="auto"/>
            <w:hideMark/>
          </w:tcPr>
          <w:p w14:paraId="24E53E46"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0992BDE1"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8</w:t>
            </w:r>
          </w:p>
        </w:tc>
        <w:tc>
          <w:tcPr>
            <w:tcW w:w="0" w:type="auto"/>
            <w:hideMark/>
          </w:tcPr>
          <w:p w14:paraId="5D8B07ED"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w:t>
            </w:r>
          </w:p>
        </w:tc>
        <w:tc>
          <w:tcPr>
            <w:tcW w:w="0" w:type="auto"/>
            <w:hideMark/>
          </w:tcPr>
          <w:p w14:paraId="39BBE8DD" w14:textId="77777777" w:rsidR="000065D6" w:rsidRPr="00EC2526" w:rsidRDefault="00B815A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sz w:val="20"/>
                <w:szCs w:val="20"/>
                <w:lang w:val="es-ES"/>
              </w:rPr>
            </w:pPr>
            <w:r w:rsidRPr="00EC2526">
              <w:rPr>
                <w:rFonts w:ascii="Times New Roman" w:hAnsi="Times New Roman" w:cs="Times New Roman"/>
                <w:bCs w:val="0"/>
                <w:sz w:val="20"/>
                <w:szCs w:val="20"/>
                <w:lang w:val="es-ES"/>
              </w:rPr>
              <w:t>10</w:t>
            </w:r>
          </w:p>
        </w:tc>
        <w:tc>
          <w:tcPr>
            <w:tcW w:w="0" w:type="auto"/>
            <w:hideMark/>
          </w:tcPr>
          <w:p w14:paraId="78E130FC" w14:textId="77777777" w:rsidR="000065D6" w:rsidRPr="00EC2526" w:rsidRDefault="000065D6"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hAnsi="Times New Roman" w:cs="Times New Roman"/>
                <w:b w:val="0"/>
                <w:bCs w:val="0"/>
                <w:sz w:val="20"/>
                <w:szCs w:val="20"/>
                <w:lang w:val="es-ES"/>
              </w:rPr>
              <w:t>%</w:t>
            </w:r>
          </w:p>
        </w:tc>
        <w:tc>
          <w:tcPr>
            <w:tcW w:w="0" w:type="auto"/>
            <w:hideMark/>
          </w:tcPr>
          <w:p w14:paraId="7221376B" w14:textId="77777777" w:rsidR="000065D6"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ES"/>
              </w:rPr>
            </w:pPr>
            <w:r w:rsidRPr="00EC2526">
              <w:rPr>
                <w:rFonts w:ascii="Times New Roman" w:eastAsia="Times New Roman" w:hAnsi="Times New Roman" w:cs="Times New Roman"/>
                <w:color w:val="000000"/>
                <w:sz w:val="20"/>
                <w:szCs w:val="20"/>
                <w:lang w:val="es-ES"/>
              </w:rPr>
              <w:t>Total (100%)</w:t>
            </w:r>
          </w:p>
        </w:tc>
      </w:tr>
      <w:tr w:rsidR="0058757E" w:rsidRPr="00EC2526" w14:paraId="748D3711" w14:textId="77777777" w:rsidTr="0058757E">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0" w:type="auto"/>
            <w:hideMark/>
          </w:tcPr>
          <w:p w14:paraId="6CD53357"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ecuavisa.com</w:t>
            </w:r>
          </w:p>
        </w:tc>
        <w:tc>
          <w:tcPr>
            <w:tcW w:w="0" w:type="auto"/>
            <w:noWrap/>
            <w:hideMark/>
          </w:tcPr>
          <w:p w14:paraId="4A1F783B"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w:t>
            </w:r>
          </w:p>
        </w:tc>
        <w:tc>
          <w:tcPr>
            <w:tcW w:w="0" w:type="auto"/>
            <w:noWrap/>
            <w:hideMark/>
          </w:tcPr>
          <w:p w14:paraId="3454515E"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22.5</w:t>
            </w:r>
          </w:p>
        </w:tc>
        <w:tc>
          <w:tcPr>
            <w:tcW w:w="0" w:type="auto"/>
            <w:noWrap/>
            <w:hideMark/>
          </w:tcPr>
          <w:p w14:paraId="21C24623"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23</w:t>
            </w:r>
          </w:p>
        </w:tc>
        <w:tc>
          <w:tcPr>
            <w:tcW w:w="0" w:type="auto"/>
            <w:noWrap/>
            <w:hideMark/>
          </w:tcPr>
          <w:p w14:paraId="35096F0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57.5</w:t>
            </w:r>
          </w:p>
        </w:tc>
        <w:tc>
          <w:tcPr>
            <w:tcW w:w="0" w:type="auto"/>
            <w:noWrap/>
            <w:hideMark/>
          </w:tcPr>
          <w:p w14:paraId="45F52FDE"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w:t>
            </w:r>
          </w:p>
        </w:tc>
        <w:tc>
          <w:tcPr>
            <w:tcW w:w="0" w:type="auto"/>
            <w:noWrap/>
            <w:hideMark/>
          </w:tcPr>
          <w:p w14:paraId="6A3A26B2"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12.5</w:t>
            </w:r>
          </w:p>
        </w:tc>
        <w:tc>
          <w:tcPr>
            <w:tcW w:w="0" w:type="auto"/>
            <w:noWrap/>
            <w:hideMark/>
          </w:tcPr>
          <w:p w14:paraId="53EB6CB4"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w:t>
            </w:r>
          </w:p>
        </w:tc>
        <w:tc>
          <w:tcPr>
            <w:tcW w:w="0" w:type="auto"/>
            <w:noWrap/>
            <w:hideMark/>
          </w:tcPr>
          <w:p w14:paraId="09B620C4"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7.5</w:t>
            </w:r>
          </w:p>
        </w:tc>
        <w:tc>
          <w:tcPr>
            <w:tcW w:w="0" w:type="auto"/>
            <w:noWrap/>
            <w:hideMark/>
          </w:tcPr>
          <w:p w14:paraId="2B13BDD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F66DB9D"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803EF34"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9FC5735"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0AA8ABC"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9991926"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166B242"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BD12D5F"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2C6737A"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1248C5B9"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CD5F8BE"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7B453CA"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BFF19CA"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40</w:t>
            </w:r>
          </w:p>
        </w:tc>
      </w:tr>
      <w:tr w:rsidR="009638DA" w:rsidRPr="00EC2526" w14:paraId="41DEEF46" w14:textId="77777777" w:rsidTr="0058757E">
        <w:trPr>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68867B76"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tctelevision.com</w:t>
            </w:r>
          </w:p>
        </w:tc>
        <w:tc>
          <w:tcPr>
            <w:tcW w:w="0" w:type="auto"/>
            <w:noWrap/>
            <w:hideMark/>
          </w:tcPr>
          <w:p w14:paraId="0A3B5A7A"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w:t>
            </w:r>
          </w:p>
        </w:tc>
        <w:tc>
          <w:tcPr>
            <w:tcW w:w="0" w:type="auto"/>
            <w:noWrap/>
            <w:hideMark/>
          </w:tcPr>
          <w:p w14:paraId="220AB06C"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38.1</w:t>
            </w:r>
          </w:p>
        </w:tc>
        <w:tc>
          <w:tcPr>
            <w:tcW w:w="0" w:type="auto"/>
            <w:noWrap/>
            <w:hideMark/>
          </w:tcPr>
          <w:p w14:paraId="0F1ED842"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w:t>
            </w:r>
          </w:p>
        </w:tc>
        <w:tc>
          <w:tcPr>
            <w:tcW w:w="0" w:type="auto"/>
            <w:noWrap/>
            <w:hideMark/>
          </w:tcPr>
          <w:p w14:paraId="2D5B1838"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47.6</w:t>
            </w:r>
          </w:p>
        </w:tc>
        <w:tc>
          <w:tcPr>
            <w:tcW w:w="0" w:type="auto"/>
            <w:noWrap/>
            <w:hideMark/>
          </w:tcPr>
          <w:p w14:paraId="1ABCF7AF"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w:t>
            </w:r>
          </w:p>
        </w:tc>
        <w:tc>
          <w:tcPr>
            <w:tcW w:w="0" w:type="auto"/>
            <w:noWrap/>
            <w:hideMark/>
          </w:tcPr>
          <w:p w14:paraId="5E76B828"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14.3</w:t>
            </w:r>
          </w:p>
        </w:tc>
        <w:tc>
          <w:tcPr>
            <w:tcW w:w="0" w:type="auto"/>
            <w:noWrap/>
            <w:hideMark/>
          </w:tcPr>
          <w:p w14:paraId="0B83D098"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AE60692"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5970773"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E059CA5"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85745ED"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72262B9"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D3233F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9FF6B2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6BDD53E"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BAA4F7D"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FB84F72"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CCC848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D043CA1"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696B850"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F29CE5F"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21</w:t>
            </w:r>
          </w:p>
        </w:tc>
      </w:tr>
      <w:tr w:rsidR="0058757E" w:rsidRPr="00EC2526" w14:paraId="305D04E2" w14:textId="77777777" w:rsidTr="0058757E">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208E2553"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teleamazonas.com</w:t>
            </w:r>
          </w:p>
        </w:tc>
        <w:tc>
          <w:tcPr>
            <w:tcW w:w="0" w:type="auto"/>
            <w:noWrap/>
            <w:hideMark/>
          </w:tcPr>
          <w:p w14:paraId="083AB34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w:t>
            </w:r>
          </w:p>
        </w:tc>
        <w:tc>
          <w:tcPr>
            <w:tcW w:w="0" w:type="auto"/>
            <w:noWrap/>
            <w:hideMark/>
          </w:tcPr>
          <w:p w14:paraId="4EFC6144"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41.4</w:t>
            </w:r>
          </w:p>
        </w:tc>
        <w:tc>
          <w:tcPr>
            <w:tcW w:w="0" w:type="auto"/>
            <w:noWrap/>
            <w:hideMark/>
          </w:tcPr>
          <w:p w14:paraId="432C4991"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14</w:t>
            </w:r>
          </w:p>
        </w:tc>
        <w:tc>
          <w:tcPr>
            <w:tcW w:w="0" w:type="auto"/>
            <w:noWrap/>
            <w:hideMark/>
          </w:tcPr>
          <w:p w14:paraId="150F0DAE"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48.3</w:t>
            </w:r>
          </w:p>
        </w:tc>
        <w:tc>
          <w:tcPr>
            <w:tcW w:w="0" w:type="auto"/>
            <w:noWrap/>
            <w:hideMark/>
          </w:tcPr>
          <w:p w14:paraId="7D8C830E"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w:t>
            </w:r>
          </w:p>
        </w:tc>
        <w:tc>
          <w:tcPr>
            <w:tcW w:w="0" w:type="auto"/>
            <w:noWrap/>
            <w:hideMark/>
          </w:tcPr>
          <w:p w14:paraId="128CAECB"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6.9</w:t>
            </w:r>
          </w:p>
        </w:tc>
        <w:tc>
          <w:tcPr>
            <w:tcW w:w="0" w:type="auto"/>
            <w:noWrap/>
            <w:hideMark/>
          </w:tcPr>
          <w:p w14:paraId="3A1A5B3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202A3309"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3.4</w:t>
            </w:r>
          </w:p>
        </w:tc>
        <w:tc>
          <w:tcPr>
            <w:tcW w:w="0" w:type="auto"/>
            <w:noWrap/>
            <w:hideMark/>
          </w:tcPr>
          <w:p w14:paraId="0DF4A2E2"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D197DEE"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6011EC0"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4059F5E"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6BF970A"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F1235D2"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8A7954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01786E9"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19F6D9E"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C3CF920"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A2E195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158EFAD8"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939FAF3"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29</w:t>
            </w:r>
          </w:p>
        </w:tc>
      </w:tr>
      <w:tr w:rsidR="009638DA" w:rsidRPr="00EC2526" w14:paraId="57F3AF8B" w14:textId="77777777" w:rsidTr="0058757E">
        <w:trPr>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7B912C50"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gamatv.com.ec</w:t>
            </w:r>
          </w:p>
        </w:tc>
        <w:tc>
          <w:tcPr>
            <w:tcW w:w="0" w:type="auto"/>
            <w:noWrap/>
            <w:hideMark/>
          </w:tcPr>
          <w:p w14:paraId="0B5DED94"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w:t>
            </w:r>
          </w:p>
        </w:tc>
        <w:tc>
          <w:tcPr>
            <w:tcW w:w="0" w:type="auto"/>
            <w:noWrap/>
            <w:hideMark/>
          </w:tcPr>
          <w:p w14:paraId="2D700BA0"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29.4</w:t>
            </w:r>
          </w:p>
        </w:tc>
        <w:tc>
          <w:tcPr>
            <w:tcW w:w="0" w:type="auto"/>
            <w:noWrap/>
            <w:hideMark/>
          </w:tcPr>
          <w:p w14:paraId="3E7AD031"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21</w:t>
            </w:r>
          </w:p>
        </w:tc>
        <w:tc>
          <w:tcPr>
            <w:tcW w:w="0" w:type="auto"/>
            <w:noWrap/>
            <w:hideMark/>
          </w:tcPr>
          <w:p w14:paraId="0891C431"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61.8</w:t>
            </w:r>
          </w:p>
        </w:tc>
        <w:tc>
          <w:tcPr>
            <w:tcW w:w="0" w:type="auto"/>
            <w:noWrap/>
            <w:hideMark/>
          </w:tcPr>
          <w:p w14:paraId="5B203DDA"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w:t>
            </w:r>
          </w:p>
        </w:tc>
        <w:tc>
          <w:tcPr>
            <w:tcW w:w="0" w:type="auto"/>
            <w:noWrap/>
            <w:hideMark/>
          </w:tcPr>
          <w:p w14:paraId="7EF1BAEB"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8.8</w:t>
            </w:r>
          </w:p>
        </w:tc>
        <w:tc>
          <w:tcPr>
            <w:tcW w:w="0" w:type="auto"/>
            <w:noWrap/>
            <w:hideMark/>
          </w:tcPr>
          <w:p w14:paraId="1A9CCAB3"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C18FC4A"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5934C6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EE68A4B"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D5443A7"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4B4206E"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D4CEFBB"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1B95B59F"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96562B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187D02F"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724A512B"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818E45F"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DFDCCD4"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CA7C35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7AFD069D"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34</w:t>
            </w:r>
          </w:p>
        </w:tc>
      </w:tr>
      <w:tr w:rsidR="0058757E" w:rsidRPr="00EC2526" w14:paraId="4E972C26" w14:textId="77777777" w:rsidTr="0058757E">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3AA240BD"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radiopublica.ec</w:t>
            </w:r>
          </w:p>
        </w:tc>
        <w:tc>
          <w:tcPr>
            <w:tcW w:w="0" w:type="auto"/>
            <w:noWrap/>
            <w:hideMark/>
          </w:tcPr>
          <w:p w14:paraId="7D9A52F2"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46D0846"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5E330B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46</w:t>
            </w:r>
          </w:p>
        </w:tc>
        <w:tc>
          <w:tcPr>
            <w:tcW w:w="0" w:type="auto"/>
            <w:noWrap/>
            <w:hideMark/>
          </w:tcPr>
          <w:p w14:paraId="77D164D3"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83.6</w:t>
            </w:r>
          </w:p>
        </w:tc>
        <w:tc>
          <w:tcPr>
            <w:tcW w:w="0" w:type="auto"/>
            <w:noWrap/>
            <w:hideMark/>
          </w:tcPr>
          <w:p w14:paraId="3715EC43"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w:t>
            </w:r>
          </w:p>
        </w:tc>
        <w:tc>
          <w:tcPr>
            <w:tcW w:w="0" w:type="auto"/>
            <w:noWrap/>
            <w:hideMark/>
          </w:tcPr>
          <w:p w14:paraId="5F1598AF"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16.4</w:t>
            </w:r>
          </w:p>
        </w:tc>
        <w:tc>
          <w:tcPr>
            <w:tcW w:w="0" w:type="auto"/>
            <w:noWrap/>
            <w:hideMark/>
          </w:tcPr>
          <w:p w14:paraId="5A8F6350"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9E1E9ED"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7AD7F83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A5A755A"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B54E506"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2E2DD29"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44B60C2"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ACBDDC6"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A07D2F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93525FF"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6FF806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2EEB8CD"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B347D31"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7B3B038"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37C3202"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55</w:t>
            </w:r>
          </w:p>
        </w:tc>
      </w:tr>
      <w:tr w:rsidR="009638DA" w:rsidRPr="00EC2526" w14:paraId="77A8CB72" w14:textId="77777777" w:rsidTr="0058757E">
        <w:trPr>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18859B34"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radiohuancavilca.com.ec</w:t>
            </w:r>
          </w:p>
        </w:tc>
        <w:tc>
          <w:tcPr>
            <w:tcW w:w="0" w:type="auto"/>
            <w:noWrap/>
            <w:hideMark/>
          </w:tcPr>
          <w:p w14:paraId="589FD4DC"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6B5D3E4"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88E8EC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77</w:t>
            </w:r>
          </w:p>
        </w:tc>
        <w:tc>
          <w:tcPr>
            <w:tcW w:w="0" w:type="auto"/>
            <w:noWrap/>
            <w:hideMark/>
          </w:tcPr>
          <w:p w14:paraId="600702B6"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95.1</w:t>
            </w:r>
          </w:p>
        </w:tc>
        <w:tc>
          <w:tcPr>
            <w:tcW w:w="0" w:type="auto"/>
            <w:noWrap/>
            <w:hideMark/>
          </w:tcPr>
          <w:p w14:paraId="07FFEB58"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w:t>
            </w:r>
          </w:p>
        </w:tc>
        <w:tc>
          <w:tcPr>
            <w:tcW w:w="0" w:type="auto"/>
            <w:noWrap/>
            <w:hideMark/>
          </w:tcPr>
          <w:p w14:paraId="7FF43FAB"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4.9</w:t>
            </w:r>
          </w:p>
        </w:tc>
        <w:tc>
          <w:tcPr>
            <w:tcW w:w="0" w:type="auto"/>
            <w:noWrap/>
            <w:hideMark/>
          </w:tcPr>
          <w:p w14:paraId="583B85DF"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E8B9480"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BCCE032"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DC1B50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B49D53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A853708"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39D1383"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C0247C1"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E8795AC"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1285CA2B"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1A98F91"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0F56D24"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7268D22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A52CE00"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5B5B9E2"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81</w:t>
            </w:r>
          </w:p>
        </w:tc>
      </w:tr>
      <w:tr w:rsidR="0058757E" w:rsidRPr="00EC2526" w14:paraId="4D03148A" w14:textId="77777777" w:rsidTr="0058757E">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2191C509"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ecuadoradio.ec</w:t>
            </w:r>
          </w:p>
        </w:tc>
        <w:tc>
          <w:tcPr>
            <w:tcW w:w="0" w:type="auto"/>
            <w:noWrap/>
            <w:hideMark/>
          </w:tcPr>
          <w:p w14:paraId="70409E0B"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9FBF98A"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2A1128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14</w:t>
            </w:r>
          </w:p>
        </w:tc>
        <w:tc>
          <w:tcPr>
            <w:tcW w:w="0" w:type="auto"/>
            <w:noWrap/>
            <w:hideMark/>
          </w:tcPr>
          <w:p w14:paraId="085188F6"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87.5</w:t>
            </w:r>
          </w:p>
        </w:tc>
        <w:tc>
          <w:tcPr>
            <w:tcW w:w="0" w:type="auto"/>
            <w:noWrap/>
            <w:hideMark/>
          </w:tcPr>
          <w:p w14:paraId="3B0001C3"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w:t>
            </w:r>
          </w:p>
        </w:tc>
        <w:tc>
          <w:tcPr>
            <w:tcW w:w="0" w:type="auto"/>
            <w:noWrap/>
            <w:hideMark/>
          </w:tcPr>
          <w:p w14:paraId="0A5058C1"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12.5</w:t>
            </w:r>
          </w:p>
        </w:tc>
        <w:tc>
          <w:tcPr>
            <w:tcW w:w="0" w:type="auto"/>
            <w:noWrap/>
            <w:hideMark/>
          </w:tcPr>
          <w:p w14:paraId="47699F75"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A171FF3"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4317BF4"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196D0ED8"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7DF27B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1703A0FA"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143563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F4F22B9"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9F3C32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792EAD3"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A478A9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59D09A4"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487AE4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4366BA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r w:rsidR="006F7628" w:rsidRPr="00EC2526">
              <w:rPr>
                <w:rFonts w:ascii="Times New Roman" w:hAnsi="Times New Roman" w:cs="Times New Roman"/>
                <w:sz w:val="20"/>
                <w:szCs w:val="20"/>
                <w:lang w:val="es-ES"/>
              </w:rPr>
              <w:t>,0</w:t>
            </w:r>
          </w:p>
        </w:tc>
        <w:tc>
          <w:tcPr>
            <w:tcW w:w="0" w:type="auto"/>
            <w:noWrap/>
            <w:hideMark/>
          </w:tcPr>
          <w:p w14:paraId="16CCE1E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16</w:t>
            </w:r>
          </w:p>
        </w:tc>
      </w:tr>
      <w:tr w:rsidR="009638DA" w:rsidRPr="00EC2526" w14:paraId="470DC39C" w14:textId="77777777" w:rsidTr="0058757E">
        <w:trPr>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0A37BFC3"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radiohcjb.org</w:t>
            </w:r>
          </w:p>
        </w:tc>
        <w:tc>
          <w:tcPr>
            <w:tcW w:w="0" w:type="auto"/>
            <w:noWrap/>
            <w:hideMark/>
          </w:tcPr>
          <w:p w14:paraId="17C45636"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22C1C33"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142AE69"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11</w:t>
            </w:r>
          </w:p>
        </w:tc>
        <w:tc>
          <w:tcPr>
            <w:tcW w:w="0" w:type="auto"/>
            <w:noWrap/>
            <w:hideMark/>
          </w:tcPr>
          <w:p w14:paraId="0629E2D7"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91.7</w:t>
            </w:r>
          </w:p>
        </w:tc>
        <w:tc>
          <w:tcPr>
            <w:tcW w:w="0" w:type="auto"/>
            <w:noWrap/>
            <w:hideMark/>
          </w:tcPr>
          <w:p w14:paraId="0FF00CC7"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0726EA64"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8.3</w:t>
            </w:r>
          </w:p>
        </w:tc>
        <w:tc>
          <w:tcPr>
            <w:tcW w:w="0" w:type="auto"/>
            <w:noWrap/>
            <w:hideMark/>
          </w:tcPr>
          <w:p w14:paraId="7AFAA55D"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CA6D2F9"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6F893C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949A30A"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900928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600E02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AA37BEE"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CD60B71"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A81A773"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B019F80"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7850B83B"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BB89B41"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428F524"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2512877"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E8A348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w:t>
            </w:r>
          </w:p>
        </w:tc>
      </w:tr>
      <w:tr w:rsidR="0058757E" w:rsidRPr="00EC2526" w14:paraId="3FE44286" w14:textId="77777777" w:rsidTr="0058757E">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761603B9"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elcomercio.com.ec</w:t>
            </w:r>
          </w:p>
        </w:tc>
        <w:tc>
          <w:tcPr>
            <w:tcW w:w="0" w:type="auto"/>
            <w:noWrap/>
            <w:hideMark/>
          </w:tcPr>
          <w:p w14:paraId="4599B80F"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24</w:t>
            </w:r>
          </w:p>
        </w:tc>
        <w:tc>
          <w:tcPr>
            <w:tcW w:w="0" w:type="auto"/>
            <w:noWrap/>
            <w:hideMark/>
          </w:tcPr>
          <w:p w14:paraId="3536E800"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38.7</w:t>
            </w:r>
          </w:p>
        </w:tc>
        <w:tc>
          <w:tcPr>
            <w:tcW w:w="0" w:type="auto"/>
            <w:noWrap/>
            <w:hideMark/>
          </w:tcPr>
          <w:p w14:paraId="166F059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22</w:t>
            </w:r>
          </w:p>
        </w:tc>
        <w:tc>
          <w:tcPr>
            <w:tcW w:w="0" w:type="auto"/>
            <w:noWrap/>
            <w:hideMark/>
          </w:tcPr>
          <w:p w14:paraId="3C36578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35.5</w:t>
            </w:r>
          </w:p>
        </w:tc>
        <w:tc>
          <w:tcPr>
            <w:tcW w:w="0" w:type="auto"/>
            <w:noWrap/>
            <w:hideMark/>
          </w:tcPr>
          <w:p w14:paraId="0BC8E8E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11</w:t>
            </w:r>
          </w:p>
        </w:tc>
        <w:tc>
          <w:tcPr>
            <w:tcW w:w="0" w:type="auto"/>
            <w:noWrap/>
            <w:hideMark/>
          </w:tcPr>
          <w:p w14:paraId="359BC05B"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17.7</w:t>
            </w:r>
          </w:p>
        </w:tc>
        <w:tc>
          <w:tcPr>
            <w:tcW w:w="0" w:type="auto"/>
            <w:noWrap/>
            <w:hideMark/>
          </w:tcPr>
          <w:p w14:paraId="332F461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w:t>
            </w:r>
          </w:p>
        </w:tc>
        <w:tc>
          <w:tcPr>
            <w:tcW w:w="0" w:type="auto"/>
            <w:noWrap/>
            <w:hideMark/>
          </w:tcPr>
          <w:p w14:paraId="37A1A552"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6.5</w:t>
            </w:r>
          </w:p>
        </w:tc>
        <w:tc>
          <w:tcPr>
            <w:tcW w:w="0" w:type="auto"/>
            <w:noWrap/>
            <w:hideMark/>
          </w:tcPr>
          <w:p w14:paraId="4F500C03"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CE9A508"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A6D0ADC"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0446636E"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1.6</w:t>
            </w:r>
          </w:p>
        </w:tc>
        <w:tc>
          <w:tcPr>
            <w:tcW w:w="0" w:type="auto"/>
            <w:noWrap/>
            <w:hideMark/>
          </w:tcPr>
          <w:p w14:paraId="1B612DB5"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A233BD0"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4BA8A35"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354DF9A"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A131AAC"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9F2F88C"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935F850"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1683ECA8"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E1AA97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62</w:t>
            </w:r>
          </w:p>
        </w:tc>
      </w:tr>
      <w:tr w:rsidR="009638DA" w:rsidRPr="00EC2526" w14:paraId="26F8C294" w14:textId="77777777" w:rsidTr="0058757E">
        <w:trPr>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32D8F808"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eluniverso.com</w:t>
            </w:r>
          </w:p>
        </w:tc>
        <w:tc>
          <w:tcPr>
            <w:tcW w:w="0" w:type="auto"/>
            <w:noWrap/>
            <w:hideMark/>
          </w:tcPr>
          <w:p w14:paraId="48B00D38"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24</w:t>
            </w:r>
          </w:p>
        </w:tc>
        <w:tc>
          <w:tcPr>
            <w:tcW w:w="0" w:type="auto"/>
            <w:noWrap/>
            <w:hideMark/>
          </w:tcPr>
          <w:p w14:paraId="24F7EDAB"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28.2</w:t>
            </w:r>
          </w:p>
        </w:tc>
        <w:tc>
          <w:tcPr>
            <w:tcW w:w="0" w:type="auto"/>
            <w:noWrap/>
            <w:hideMark/>
          </w:tcPr>
          <w:p w14:paraId="5665882B"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42</w:t>
            </w:r>
          </w:p>
        </w:tc>
        <w:tc>
          <w:tcPr>
            <w:tcW w:w="0" w:type="auto"/>
            <w:noWrap/>
            <w:hideMark/>
          </w:tcPr>
          <w:p w14:paraId="1025CBAA"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49.4</w:t>
            </w:r>
          </w:p>
        </w:tc>
        <w:tc>
          <w:tcPr>
            <w:tcW w:w="0" w:type="auto"/>
            <w:noWrap/>
            <w:hideMark/>
          </w:tcPr>
          <w:p w14:paraId="1502FDC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17</w:t>
            </w:r>
          </w:p>
        </w:tc>
        <w:tc>
          <w:tcPr>
            <w:tcW w:w="0" w:type="auto"/>
            <w:noWrap/>
            <w:hideMark/>
          </w:tcPr>
          <w:p w14:paraId="2ECE2D35"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20</w:t>
            </w:r>
          </w:p>
        </w:tc>
        <w:tc>
          <w:tcPr>
            <w:tcW w:w="0" w:type="auto"/>
            <w:noWrap/>
            <w:hideMark/>
          </w:tcPr>
          <w:p w14:paraId="36A91E66"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11000839"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w:t>
            </w:r>
          </w:p>
        </w:tc>
        <w:tc>
          <w:tcPr>
            <w:tcW w:w="0" w:type="auto"/>
            <w:noWrap/>
            <w:hideMark/>
          </w:tcPr>
          <w:p w14:paraId="49482C07"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0CDE0A8"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5307E4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0682268"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5FCE2B9"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11929F1D"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w:t>
            </w:r>
          </w:p>
        </w:tc>
        <w:tc>
          <w:tcPr>
            <w:tcW w:w="0" w:type="auto"/>
            <w:noWrap/>
            <w:hideMark/>
          </w:tcPr>
          <w:p w14:paraId="40EECF16"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48B57A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0ADB72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356EEDC"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9165C84"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19E811B1"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76FB6FB1"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85</w:t>
            </w:r>
          </w:p>
        </w:tc>
      </w:tr>
      <w:tr w:rsidR="0058757E" w:rsidRPr="00EC2526" w14:paraId="65AE8D6A" w14:textId="77777777" w:rsidTr="0058757E">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304D632F"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eltiempo.com.ec</w:t>
            </w:r>
          </w:p>
        </w:tc>
        <w:tc>
          <w:tcPr>
            <w:tcW w:w="0" w:type="auto"/>
            <w:noWrap/>
            <w:hideMark/>
          </w:tcPr>
          <w:p w14:paraId="23E2DD7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21</w:t>
            </w:r>
          </w:p>
        </w:tc>
        <w:tc>
          <w:tcPr>
            <w:tcW w:w="0" w:type="auto"/>
            <w:noWrap/>
            <w:hideMark/>
          </w:tcPr>
          <w:p w14:paraId="5157CEF7"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31.8</w:t>
            </w:r>
          </w:p>
        </w:tc>
        <w:tc>
          <w:tcPr>
            <w:tcW w:w="0" w:type="auto"/>
            <w:noWrap/>
            <w:hideMark/>
          </w:tcPr>
          <w:p w14:paraId="30ABA94E"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25</w:t>
            </w:r>
          </w:p>
        </w:tc>
        <w:tc>
          <w:tcPr>
            <w:tcW w:w="0" w:type="auto"/>
            <w:noWrap/>
            <w:hideMark/>
          </w:tcPr>
          <w:p w14:paraId="448AEB6E"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37.9</w:t>
            </w:r>
          </w:p>
        </w:tc>
        <w:tc>
          <w:tcPr>
            <w:tcW w:w="0" w:type="auto"/>
            <w:noWrap/>
            <w:hideMark/>
          </w:tcPr>
          <w:p w14:paraId="2076A97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15</w:t>
            </w:r>
          </w:p>
        </w:tc>
        <w:tc>
          <w:tcPr>
            <w:tcW w:w="0" w:type="auto"/>
            <w:noWrap/>
            <w:hideMark/>
          </w:tcPr>
          <w:p w14:paraId="0350E1AD"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22.7</w:t>
            </w:r>
          </w:p>
        </w:tc>
        <w:tc>
          <w:tcPr>
            <w:tcW w:w="0" w:type="auto"/>
            <w:noWrap/>
            <w:hideMark/>
          </w:tcPr>
          <w:p w14:paraId="50EE655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w:t>
            </w:r>
          </w:p>
        </w:tc>
        <w:tc>
          <w:tcPr>
            <w:tcW w:w="0" w:type="auto"/>
            <w:noWrap/>
            <w:hideMark/>
          </w:tcPr>
          <w:p w14:paraId="64B29CFD"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7.6</w:t>
            </w:r>
          </w:p>
        </w:tc>
        <w:tc>
          <w:tcPr>
            <w:tcW w:w="0" w:type="auto"/>
            <w:noWrap/>
            <w:hideMark/>
          </w:tcPr>
          <w:p w14:paraId="333D735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77EE437"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A05E560"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F3D7416"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39B2C2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2F9F544"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A42F96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6670477"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923227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3EE3C3F"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58A10E2"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CB67955"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F597371"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66</w:t>
            </w:r>
          </w:p>
        </w:tc>
      </w:tr>
      <w:tr w:rsidR="009638DA" w:rsidRPr="00EC2526" w14:paraId="34B8AFC2" w14:textId="77777777" w:rsidTr="0058757E">
        <w:trPr>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747413C4"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expreso.ec</w:t>
            </w:r>
          </w:p>
        </w:tc>
        <w:tc>
          <w:tcPr>
            <w:tcW w:w="0" w:type="auto"/>
            <w:noWrap/>
            <w:hideMark/>
          </w:tcPr>
          <w:p w14:paraId="2427348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31</w:t>
            </w:r>
          </w:p>
        </w:tc>
        <w:tc>
          <w:tcPr>
            <w:tcW w:w="0" w:type="auto"/>
            <w:noWrap/>
            <w:hideMark/>
          </w:tcPr>
          <w:p w14:paraId="0F15D45E"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44.3</w:t>
            </w:r>
          </w:p>
        </w:tc>
        <w:tc>
          <w:tcPr>
            <w:tcW w:w="0" w:type="auto"/>
            <w:noWrap/>
            <w:hideMark/>
          </w:tcPr>
          <w:p w14:paraId="5380C0A9"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26</w:t>
            </w:r>
          </w:p>
        </w:tc>
        <w:tc>
          <w:tcPr>
            <w:tcW w:w="0" w:type="auto"/>
            <w:noWrap/>
            <w:hideMark/>
          </w:tcPr>
          <w:p w14:paraId="0D6BFB2C"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37.1</w:t>
            </w:r>
          </w:p>
        </w:tc>
        <w:tc>
          <w:tcPr>
            <w:tcW w:w="0" w:type="auto"/>
            <w:noWrap/>
            <w:hideMark/>
          </w:tcPr>
          <w:p w14:paraId="028F906B"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w:t>
            </w:r>
          </w:p>
        </w:tc>
        <w:tc>
          <w:tcPr>
            <w:tcW w:w="0" w:type="auto"/>
            <w:noWrap/>
            <w:hideMark/>
          </w:tcPr>
          <w:p w14:paraId="58A40CA5"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14.3</w:t>
            </w:r>
          </w:p>
        </w:tc>
        <w:tc>
          <w:tcPr>
            <w:tcW w:w="0" w:type="auto"/>
            <w:noWrap/>
            <w:hideMark/>
          </w:tcPr>
          <w:p w14:paraId="2886037E"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w:t>
            </w:r>
          </w:p>
        </w:tc>
        <w:tc>
          <w:tcPr>
            <w:tcW w:w="0" w:type="auto"/>
            <w:noWrap/>
            <w:hideMark/>
          </w:tcPr>
          <w:p w14:paraId="3840B25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2.9</w:t>
            </w:r>
          </w:p>
        </w:tc>
        <w:tc>
          <w:tcPr>
            <w:tcW w:w="0" w:type="auto"/>
            <w:noWrap/>
            <w:hideMark/>
          </w:tcPr>
          <w:p w14:paraId="2505BA73"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67CE8C44"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1.4</w:t>
            </w:r>
          </w:p>
        </w:tc>
        <w:tc>
          <w:tcPr>
            <w:tcW w:w="0" w:type="auto"/>
            <w:noWrap/>
            <w:hideMark/>
          </w:tcPr>
          <w:p w14:paraId="79E7F94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352D3D6"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B9597AE"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4E8A70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C5BC56E"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7B1CE4D"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B44226F"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FE9DA96"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973734E"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D1B1D67"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443B663"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70</w:t>
            </w:r>
          </w:p>
        </w:tc>
      </w:tr>
      <w:tr w:rsidR="0058757E" w:rsidRPr="00EC2526" w14:paraId="7CF1BCB4" w14:textId="77777777" w:rsidTr="0058757E">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2C3B7D5E"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larepublica.ec</w:t>
            </w:r>
          </w:p>
        </w:tc>
        <w:tc>
          <w:tcPr>
            <w:tcW w:w="0" w:type="auto"/>
            <w:noWrap/>
            <w:hideMark/>
          </w:tcPr>
          <w:p w14:paraId="01455B7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33</w:t>
            </w:r>
          </w:p>
        </w:tc>
        <w:tc>
          <w:tcPr>
            <w:tcW w:w="0" w:type="auto"/>
            <w:noWrap/>
            <w:hideMark/>
          </w:tcPr>
          <w:p w14:paraId="5CD28F50"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51.6</w:t>
            </w:r>
          </w:p>
        </w:tc>
        <w:tc>
          <w:tcPr>
            <w:tcW w:w="0" w:type="auto"/>
            <w:noWrap/>
            <w:hideMark/>
          </w:tcPr>
          <w:p w14:paraId="14D0DAEA"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28</w:t>
            </w:r>
          </w:p>
        </w:tc>
        <w:tc>
          <w:tcPr>
            <w:tcW w:w="0" w:type="auto"/>
            <w:noWrap/>
            <w:hideMark/>
          </w:tcPr>
          <w:p w14:paraId="2B6B02B3"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43.8</w:t>
            </w:r>
          </w:p>
        </w:tc>
        <w:tc>
          <w:tcPr>
            <w:tcW w:w="0" w:type="auto"/>
            <w:noWrap/>
            <w:hideMark/>
          </w:tcPr>
          <w:p w14:paraId="43534FA4"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w:t>
            </w:r>
          </w:p>
        </w:tc>
        <w:tc>
          <w:tcPr>
            <w:tcW w:w="0" w:type="auto"/>
            <w:noWrap/>
            <w:hideMark/>
          </w:tcPr>
          <w:p w14:paraId="6E230C6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w:t>
            </w:r>
            <w:r w:rsidR="006F7628" w:rsidRPr="00EC2526">
              <w:rPr>
                <w:rFonts w:ascii="Times New Roman" w:hAnsi="Times New Roman" w:cs="Times New Roman"/>
                <w:sz w:val="20"/>
                <w:szCs w:val="20"/>
                <w:lang w:val="es-ES"/>
              </w:rPr>
              <w:t>.1</w:t>
            </w:r>
          </w:p>
        </w:tc>
        <w:tc>
          <w:tcPr>
            <w:tcW w:w="0" w:type="auto"/>
            <w:noWrap/>
            <w:hideMark/>
          </w:tcPr>
          <w:p w14:paraId="519FFD12"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01BC8F28"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1.6</w:t>
            </w:r>
          </w:p>
        </w:tc>
        <w:tc>
          <w:tcPr>
            <w:tcW w:w="0" w:type="auto"/>
            <w:noWrap/>
            <w:hideMark/>
          </w:tcPr>
          <w:p w14:paraId="39CCAF6C"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C729D6C"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40E2B40"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E9E0932"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FD39FE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4AB1BFF"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35DB165"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C6B4C87"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B63B2E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AD33C49"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04BC735F"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CA2B57D"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9195C2C"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64</w:t>
            </w:r>
          </w:p>
        </w:tc>
      </w:tr>
      <w:tr w:rsidR="009638DA" w:rsidRPr="00EC2526" w14:paraId="678923D1" w14:textId="77777777" w:rsidTr="0058757E">
        <w:trPr>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60E1327C"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planv.com.ec</w:t>
            </w:r>
          </w:p>
        </w:tc>
        <w:tc>
          <w:tcPr>
            <w:tcW w:w="0" w:type="auto"/>
            <w:noWrap/>
            <w:hideMark/>
          </w:tcPr>
          <w:p w14:paraId="3A5AAADF"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359EF19"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C3673DC"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0007C0B4"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4785D9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8AAECB4"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047991F"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5CA0B09"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73162AC3"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4737A85"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4D300793"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69F6247"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B8A096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9974C19"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C4F1DD8"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7238BB3C"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100</w:t>
            </w:r>
          </w:p>
        </w:tc>
        <w:tc>
          <w:tcPr>
            <w:tcW w:w="0" w:type="auto"/>
            <w:noWrap/>
            <w:hideMark/>
          </w:tcPr>
          <w:p w14:paraId="0573EFDA"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BC525D5"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65493996"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45332E32"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78013EC"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r>
      <w:tr w:rsidR="0058757E" w:rsidRPr="00EC2526" w14:paraId="00766ADD" w14:textId="77777777" w:rsidTr="0058757E">
        <w:trPr>
          <w:cnfStyle w:val="000000100000" w:firstRow="0" w:lastRow="0" w:firstColumn="0" w:lastColumn="0" w:oddVBand="0" w:evenVBand="0" w:oddHBand="1"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0" w:type="auto"/>
            <w:hideMark/>
          </w:tcPr>
          <w:p w14:paraId="132FF606"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ecuadorinmediato.com</w:t>
            </w:r>
          </w:p>
        </w:tc>
        <w:tc>
          <w:tcPr>
            <w:tcW w:w="0" w:type="auto"/>
            <w:noWrap/>
            <w:hideMark/>
          </w:tcPr>
          <w:p w14:paraId="31FE09A4"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19</w:t>
            </w:r>
          </w:p>
        </w:tc>
        <w:tc>
          <w:tcPr>
            <w:tcW w:w="0" w:type="auto"/>
            <w:noWrap/>
            <w:hideMark/>
          </w:tcPr>
          <w:p w14:paraId="79C49AA9"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19.2</w:t>
            </w:r>
          </w:p>
        </w:tc>
        <w:tc>
          <w:tcPr>
            <w:tcW w:w="0" w:type="auto"/>
            <w:noWrap/>
            <w:hideMark/>
          </w:tcPr>
          <w:p w14:paraId="066E4D8B"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71</w:t>
            </w:r>
          </w:p>
        </w:tc>
        <w:tc>
          <w:tcPr>
            <w:tcW w:w="0" w:type="auto"/>
            <w:noWrap/>
            <w:hideMark/>
          </w:tcPr>
          <w:p w14:paraId="50A1829F"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71.7</w:t>
            </w:r>
          </w:p>
        </w:tc>
        <w:tc>
          <w:tcPr>
            <w:tcW w:w="0" w:type="auto"/>
            <w:noWrap/>
            <w:hideMark/>
          </w:tcPr>
          <w:p w14:paraId="5F1CDF4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w:t>
            </w:r>
          </w:p>
        </w:tc>
        <w:tc>
          <w:tcPr>
            <w:tcW w:w="0" w:type="auto"/>
            <w:noWrap/>
            <w:hideMark/>
          </w:tcPr>
          <w:p w14:paraId="71AEBEF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2.0%</w:t>
            </w:r>
          </w:p>
        </w:tc>
        <w:tc>
          <w:tcPr>
            <w:tcW w:w="0" w:type="auto"/>
            <w:noWrap/>
            <w:hideMark/>
          </w:tcPr>
          <w:p w14:paraId="57E12CEC"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w:t>
            </w:r>
          </w:p>
        </w:tc>
        <w:tc>
          <w:tcPr>
            <w:tcW w:w="0" w:type="auto"/>
            <w:noWrap/>
            <w:hideMark/>
          </w:tcPr>
          <w:p w14:paraId="74854B3F"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5.1%</w:t>
            </w:r>
          </w:p>
        </w:tc>
        <w:tc>
          <w:tcPr>
            <w:tcW w:w="0" w:type="auto"/>
            <w:noWrap/>
            <w:hideMark/>
          </w:tcPr>
          <w:p w14:paraId="38A4B735"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221547E5"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573D54A"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67CA3B17"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5449DEEF"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30FA6126"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106DBEFB"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D44644B"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3C88B88"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5F9DA4AA"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3DC2F9CE"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w:t>
            </w:r>
          </w:p>
        </w:tc>
        <w:tc>
          <w:tcPr>
            <w:tcW w:w="0" w:type="auto"/>
            <w:noWrap/>
            <w:hideMark/>
          </w:tcPr>
          <w:p w14:paraId="7BF62AD3"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0,0%</w:t>
            </w:r>
          </w:p>
        </w:tc>
        <w:tc>
          <w:tcPr>
            <w:tcW w:w="0" w:type="auto"/>
            <w:noWrap/>
            <w:hideMark/>
          </w:tcPr>
          <w:p w14:paraId="2DD5DC6F"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99</w:t>
            </w:r>
          </w:p>
        </w:tc>
      </w:tr>
      <w:tr w:rsidR="009638DA" w:rsidRPr="00EC2526" w14:paraId="6DFCE2F4" w14:textId="77777777" w:rsidTr="0058757E">
        <w:trPr>
          <w:trHeight w:val="308"/>
        </w:trPr>
        <w:tc>
          <w:tcPr>
            <w:cnfStyle w:val="001000000000" w:firstRow="0" w:lastRow="0" w:firstColumn="1" w:lastColumn="0" w:oddVBand="0" w:evenVBand="0" w:oddHBand="0" w:evenHBand="0" w:firstRowFirstColumn="0" w:firstRowLastColumn="0" w:lastRowFirstColumn="0" w:lastRowLastColumn="0"/>
            <w:tcW w:w="0" w:type="auto"/>
            <w:hideMark/>
          </w:tcPr>
          <w:p w14:paraId="59EE6046"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telegrafo.com.ec</w:t>
            </w:r>
          </w:p>
        </w:tc>
        <w:tc>
          <w:tcPr>
            <w:tcW w:w="0" w:type="auto"/>
            <w:noWrap/>
            <w:hideMark/>
          </w:tcPr>
          <w:p w14:paraId="28F03BEB"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42</w:t>
            </w:r>
          </w:p>
        </w:tc>
        <w:tc>
          <w:tcPr>
            <w:tcW w:w="0" w:type="auto"/>
            <w:noWrap/>
            <w:hideMark/>
          </w:tcPr>
          <w:p w14:paraId="2337673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32..3</w:t>
            </w:r>
          </w:p>
        </w:tc>
        <w:tc>
          <w:tcPr>
            <w:tcW w:w="0" w:type="auto"/>
            <w:noWrap/>
            <w:hideMark/>
          </w:tcPr>
          <w:p w14:paraId="1F7E547C"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34</w:t>
            </w:r>
          </w:p>
        </w:tc>
        <w:tc>
          <w:tcPr>
            <w:tcW w:w="0" w:type="auto"/>
            <w:noWrap/>
            <w:hideMark/>
          </w:tcPr>
          <w:p w14:paraId="4C7BEDCA"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26.2</w:t>
            </w:r>
          </w:p>
        </w:tc>
        <w:tc>
          <w:tcPr>
            <w:tcW w:w="0" w:type="auto"/>
            <w:noWrap/>
            <w:hideMark/>
          </w:tcPr>
          <w:p w14:paraId="495E48EE"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20</w:t>
            </w:r>
          </w:p>
        </w:tc>
        <w:tc>
          <w:tcPr>
            <w:tcW w:w="0" w:type="auto"/>
            <w:noWrap/>
            <w:hideMark/>
          </w:tcPr>
          <w:p w14:paraId="4120B78A"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15.4</w:t>
            </w:r>
          </w:p>
        </w:tc>
        <w:tc>
          <w:tcPr>
            <w:tcW w:w="0" w:type="auto"/>
            <w:noWrap/>
            <w:hideMark/>
          </w:tcPr>
          <w:p w14:paraId="1F2E043F"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w:t>
            </w:r>
          </w:p>
        </w:tc>
        <w:tc>
          <w:tcPr>
            <w:tcW w:w="0" w:type="auto"/>
            <w:noWrap/>
            <w:hideMark/>
          </w:tcPr>
          <w:p w14:paraId="4365B9EE"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9.2%</w:t>
            </w:r>
          </w:p>
        </w:tc>
        <w:tc>
          <w:tcPr>
            <w:tcW w:w="0" w:type="auto"/>
            <w:noWrap/>
            <w:hideMark/>
          </w:tcPr>
          <w:p w14:paraId="309ABF85"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16</w:t>
            </w:r>
          </w:p>
        </w:tc>
        <w:tc>
          <w:tcPr>
            <w:tcW w:w="0" w:type="auto"/>
            <w:noWrap/>
            <w:hideMark/>
          </w:tcPr>
          <w:p w14:paraId="3BB225E9"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12.3</w:t>
            </w:r>
          </w:p>
        </w:tc>
        <w:tc>
          <w:tcPr>
            <w:tcW w:w="0" w:type="auto"/>
            <w:noWrap/>
            <w:hideMark/>
          </w:tcPr>
          <w:p w14:paraId="3C653842"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122C02F0"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0.8</w:t>
            </w:r>
          </w:p>
        </w:tc>
        <w:tc>
          <w:tcPr>
            <w:tcW w:w="0" w:type="auto"/>
            <w:noWrap/>
            <w:hideMark/>
          </w:tcPr>
          <w:p w14:paraId="3D79653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2</w:t>
            </w:r>
          </w:p>
        </w:tc>
        <w:tc>
          <w:tcPr>
            <w:tcW w:w="0" w:type="auto"/>
            <w:noWrap/>
            <w:hideMark/>
          </w:tcPr>
          <w:p w14:paraId="752BBE85"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1.5</w:t>
            </w:r>
          </w:p>
        </w:tc>
        <w:tc>
          <w:tcPr>
            <w:tcW w:w="0" w:type="auto"/>
            <w:noWrap/>
            <w:hideMark/>
          </w:tcPr>
          <w:p w14:paraId="2A38FD96"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67653456"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0.8</w:t>
            </w:r>
          </w:p>
        </w:tc>
        <w:tc>
          <w:tcPr>
            <w:tcW w:w="0" w:type="auto"/>
            <w:noWrap/>
            <w:hideMark/>
          </w:tcPr>
          <w:p w14:paraId="3095C712"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7D02D2BB"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0.8</w:t>
            </w:r>
          </w:p>
        </w:tc>
        <w:tc>
          <w:tcPr>
            <w:tcW w:w="0" w:type="auto"/>
            <w:noWrap/>
            <w:hideMark/>
          </w:tcPr>
          <w:p w14:paraId="705B3DED"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w:t>
            </w:r>
          </w:p>
        </w:tc>
        <w:tc>
          <w:tcPr>
            <w:tcW w:w="0" w:type="auto"/>
            <w:noWrap/>
            <w:hideMark/>
          </w:tcPr>
          <w:p w14:paraId="77639FCF" w14:textId="77777777" w:rsidR="000065D6" w:rsidRPr="00EC2526" w:rsidRDefault="006F7628"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0.8</w:t>
            </w:r>
          </w:p>
        </w:tc>
        <w:tc>
          <w:tcPr>
            <w:tcW w:w="0" w:type="auto"/>
            <w:noWrap/>
            <w:hideMark/>
          </w:tcPr>
          <w:p w14:paraId="43F6CC00" w14:textId="77777777" w:rsidR="000065D6" w:rsidRPr="00EC2526" w:rsidRDefault="000065D6"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ES"/>
              </w:rPr>
            </w:pPr>
            <w:r w:rsidRPr="00EC2526">
              <w:rPr>
                <w:rFonts w:ascii="Times New Roman" w:hAnsi="Times New Roman" w:cs="Times New Roman"/>
                <w:sz w:val="20"/>
                <w:szCs w:val="20"/>
                <w:lang w:val="es-ES"/>
              </w:rPr>
              <w:t>130</w:t>
            </w:r>
          </w:p>
        </w:tc>
      </w:tr>
      <w:tr w:rsidR="0058757E" w:rsidRPr="00EC2526" w14:paraId="2F7FF355" w14:textId="77777777" w:rsidTr="0058757E">
        <w:trPr>
          <w:cnfStyle w:val="000000100000" w:firstRow="0" w:lastRow="0" w:firstColumn="0" w:lastColumn="0" w:oddVBand="0" w:evenVBand="0" w:oddHBand="1" w:evenHBand="0" w:firstRowFirstColumn="0" w:firstRowLastColumn="0" w:lastRowFirstColumn="0" w:lastRowLastColumn="0"/>
          <w:trHeight w:val="308"/>
        </w:trPr>
        <w:tc>
          <w:tcPr>
            <w:cnfStyle w:val="001000000000" w:firstRow="0" w:lastRow="0" w:firstColumn="1" w:lastColumn="0" w:oddVBand="0" w:evenVBand="0" w:oddHBand="0" w:evenHBand="0" w:firstRowFirstColumn="0" w:firstRowLastColumn="0" w:lastRowFirstColumn="0" w:lastRowLastColumn="0"/>
            <w:tcW w:w="0" w:type="auto"/>
            <w:hideMark/>
          </w:tcPr>
          <w:p w14:paraId="199BAB5F" w14:textId="77777777" w:rsidR="000065D6" w:rsidRPr="00EC2526" w:rsidRDefault="000065D6" w:rsidP="0058757E">
            <w:pPr>
              <w:spacing w:after="200"/>
              <w:contextualSpacing/>
              <w:rPr>
                <w:rFonts w:ascii="Times New Roman" w:hAnsi="Times New Roman" w:cs="Times New Roman"/>
                <w:sz w:val="20"/>
                <w:szCs w:val="20"/>
                <w:lang w:val="es-ES"/>
              </w:rPr>
            </w:pPr>
            <w:r w:rsidRPr="00EC2526">
              <w:rPr>
                <w:rFonts w:ascii="Times New Roman" w:hAnsi="Times New Roman" w:cs="Times New Roman"/>
                <w:sz w:val="20"/>
                <w:szCs w:val="20"/>
                <w:lang w:val="es-ES"/>
              </w:rPr>
              <w:t>Total</w:t>
            </w:r>
          </w:p>
        </w:tc>
        <w:tc>
          <w:tcPr>
            <w:tcW w:w="0" w:type="auto"/>
            <w:noWrap/>
            <w:hideMark/>
          </w:tcPr>
          <w:p w14:paraId="040A1164"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233</w:t>
            </w:r>
          </w:p>
        </w:tc>
        <w:tc>
          <w:tcPr>
            <w:tcW w:w="0" w:type="auto"/>
            <w:noWrap/>
            <w:hideMark/>
          </w:tcPr>
          <w:p w14:paraId="1149CD72"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26.9</w:t>
            </w:r>
          </w:p>
        </w:tc>
        <w:tc>
          <w:tcPr>
            <w:tcW w:w="0" w:type="auto"/>
            <w:noWrap/>
            <w:hideMark/>
          </w:tcPr>
          <w:p w14:paraId="575B5705"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464</w:t>
            </w:r>
          </w:p>
        </w:tc>
        <w:tc>
          <w:tcPr>
            <w:tcW w:w="0" w:type="auto"/>
            <w:noWrap/>
            <w:hideMark/>
          </w:tcPr>
          <w:p w14:paraId="66263507"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53.6</w:t>
            </w:r>
          </w:p>
        </w:tc>
        <w:tc>
          <w:tcPr>
            <w:tcW w:w="0" w:type="auto"/>
            <w:noWrap/>
            <w:hideMark/>
          </w:tcPr>
          <w:p w14:paraId="62CD420E"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108</w:t>
            </w:r>
          </w:p>
        </w:tc>
        <w:tc>
          <w:tcPr>
            <w:tcW w:w="0" w:type="auto"/>
            <w:noWrap/>
            <w:hideMark/>
          </w:tcPr>
          <w:p w14:paraId="776BFE3B"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12.5</w:t>
            </w:r>
          </w:p>
        </w:tc>
        <w:tc>
          <w:tcPr>
            <w:tcW w:w="0" w:type="auto"/>
            <w:noWrap/>
            <w:hideMark/>
          </w:tcPr>
          <w:p w14:paraId="050513E6"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34</w:t>
            </w:r>
          </w:p>
        </w:tc>
        <w:tc>
          <w:tcPr>
            <w:tcW w:w="0" w:type="auto"/>
            <w:noWrap/>
            <w:hideMark/>
          </w:tcPr>
          <w:p w14:paraId="2ED918C6"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3.9</w:t>
            </w:r>
          </w:p>
        </w:tc>
        <w:tc>
          <w:tcPr>
            <w:tcW w:w="0" w:type="auto"/>
            <w:noWrap/>
            <w:hideMark/>
          </w:tcPr>
          <w:p w14:paraId="599842F0"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17</w:t>
            </w:r>
          </w:p>
        </w:tc>
        <w:tc>
          <w:tcPr>
            <w:tcW w:w="0" w:type="auto"/>
            <w:noWrap/>
            <w:hideMark/>
          </w:tcPr>
          <w:p w14:paraId="414CD751"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2.0</w:t>
            </w:r>
          </w:p>
        </w:tc>
        <w:tc>
          <w:tcPr>
            <w:tcW w:w="0" w:type="auto"/>
            <w:noWrap/>
            <w:hideMark/>
          </w:tcPr>
          <w:p w14:paraId="3BED0802"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2</w:t>
            </w:r>
          </w:p>
        </w:tc>
        <w:tc>
          <w:tcPr>
            <w:tcW w:w="0" w:type="auto"/>
            <w:noWrap/>
            <w:hideMark/>
          </w:tcPr>
          <w:p w14:paraId="0F58F671"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0.2</w:t>
            </w:r>
          </w:p>
        </w:tc>
        <w:tc>
          <w:tcPr>
            <w:tcW w:w="0" w:type="auto"/>
            <w:noWrap/>
            <w:hideMark/>
          </w:tcPr>
          <w:p w14:paraId="62F30BFD"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3</w:t>
            </w:r>
          </w:p>
        </w:tc>
        <w:tc>
          <w:tcPr>
            <w:tcW w:w="0" w:type="auto"/>
            <w:noWrap/>
            <w:hideMark/>
          </w:tcPr>
          <w:p w14:paraId="211FD8EE"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0.3</w:t>
            </w:r>
          </w:p>
        </w:tc>
        <w:tc>
          <w:tcPr>
            <w:tcW w:w="0" w:type="auto"/>
            <w:noWrap/>
            <w:hideMark/>
          </w:tcPr>
          <w:p w14:paraId="5DD1EB24"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2</w:t>
            </w:r>
          </w:p>
        </w:tc>
        <w:tc>
          <w:tcPr>
            <w:tcW w:w="0" w:type="auto"/>
            <w:noWrap/>
            <w:hideMark/>
          </w:tcPr>
          <w:p w14:paraId="5936A542"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0.2</w:t>
            </w:r>
          </w:p>
        </w:tc>
        <w:tc>
          <w:tcPr>
            <w:tcW w:w="0" w:type="auto"/>
            <w:noWrap/>
            <w:hideMark/>
          </w:tcPr>
          <w:p w14:paraId="206EC55F"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1</w:t>
            </w:r>
          </w:p>
        </w:tc>
        <w:tc>
          <w:tcPr>
            <w:tcW w:w="0" w:type="auto"/>
            <w:noWrap/>
            <w:hideMark/>
          </w:tcPr>
          <w:p w14:paraId="549692AB"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0.1</w:t>
            </w:r>
          </w:p>
        </w:tc>
        <w:tc>
          <w:tcPr>
            <w:tcW w:w="0" w:type="auto"/>
            <w:noWrap/>
            <w:hideMark/>
          </w:tcPr>
          <w:p w14:paraId="2F859D10"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1</w:t>
            </w:r>
          </w:p>
        </w:tc>
        <w:tc>
          <w:tcPr>
            <w:tcW w:w="0" w:type="auto"/>
            <w:noWrap/>
            <w:hideMark/>
          </w:tcPr>
          <w:p w14:paraId="33E73AB7" w14:textId="77777777" w:rsidR="000065D6" w:rsidRPr="00EC2526" w:rsidRDefault="006F7628"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0.1</w:t>
            </w:r>
          </w:p>
        </w:tc>
        <w:tc>
          <w:tcPr>
            <w:tcW w:w="0" w:type="auto"/>
            <w:noWrap/>
            <w:hideMark/>
          </w:tcPr>
          <w:p w14:paraId="48C45865" w14:textId="77777777" w:rsidR="000065D6" w:rsidRPr="00EC2526" w:rsidRDefault="000065D6"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0"/>
                <w:szCs w:val="20"/>
                <w:lang w:val="es-ES"/>
              </w:rPr>
            </w:pPr>
            <w:r w:rsidRPr="00EC2526">
              <w:rPr>
                <w:rFonts w:ascii="Times New Roman" w:hAnsi="Times New Roman" w:cs="Times New Roman"/>
                <w:b/>
                <w:bCs/>
                <w:sz w:val="20"/>
                <w:szCs w:val="20"/>
                <w:lang w:val="es-ES"/>
              </w:rPr>
              <w:t>865</w:t>
            </w:r>
          </w:p>
        </w:tc>
      </w:tr>
    </w:tbl>
    <w:p w14:paraId="5AA6D925" w14:textId="77777777" w:rsidR="00B815A6" w:rsidRPr="00EC2526" w:rsidRDefault="00B32FE2" w:rsidP="00B815A6">
      <w:pPr>
        <w:pStyle w:val="Textoindependiente"/>
        <w:spacing w:after="200" w:line="360" w:lineRule="auto"/>
        <w:jc w:val="left"/>
        <w:rPr>
          <w:sz w:val="20"/>
          <w:lang w:val="es-ES"/>
        </w:rPr>
        <w:sectPr w:rsidR="00B815A6" w:rsidRPr="00EC2526" w:rsidSect="00344D4E">
          <w:pgSz w:w="16838" w:h="11906" w:orient="landscape"/>
          <w:pgMar w:top="1560" w:right="1418" w:bottom="1560" w:left="1418" w:header="709" w:footer="709" w:gutter="0"/>
          <w:cols w:space="708"/>
          <w:docGrid w:linePitch="360"/>
        </w:sectPr>
      </w:pPr>
      <w:r w:rsidRPr="00EC2526">
        <w:rPr>
          <w:sz w:val="20"/>
          <w:lang w:val="es-ES"/>
        </w:rPr>
        <w:t xml:space="preserve">Fuente: </w:t>
      </w:r>
      <w:r w:rsidR="00B75A82" w:rsidRPr="00EC2526">
        <w:rPr>
          <w:sz w:val="20"/>
          <w:lang w:val="es-ES"/>
        </w:rPr>
        <w:t>Elaboración Propia</w:t>
      </w:r>
    </w:p>
    <w:p w14:paraId="4DE55567" w14:textId="77777777" w:rsidR="00B03B6C" w:rsidRPr="00EC2526" w:rsidRDefault="00B75A82" w:rsidP="00A068C4">
      <w:pPr>
        <w:pStyle w:val="Textoindependiente"/>
        <w:spacing w:after="200" w:line="360" w:lineRule="auto"/>
        <w:rPr>
          <w:szCs w:val="24"/>
          <w:lang w:val="es-ES"/>
        </w:rPr>
      </w:pPr>
      <w:r w:rsidRPr="00EC2526">
        <w:rPr>
          <w:sz w:val="20"/>
          <w:lang w:val="es-ES"/>
        </w:rPr>
        <w:lastRenderedPageBreak/>
        <w:t xml:space="preserve"> </w:t>
      </w:r>
      <w:r w:rsidR="005F361B" w:rsidRPr="00EC2526">
        <w:rPr>
          <w:szCs w:val="24"/>
          <w:lang w:val="es-ES"/>
        </w:rPr>
        <w:t xml:space="preserve">En </w:t>
      </w:r>
      <w:r w:rsidR="00B44DF5" w:rsidRPr="00EC2526">
        <w:rPr>
          <w:szCs w:val="24"/>
          <w:lang w:val="es-ES"/>
        </w:rPr>
        <w:t xml:space="preserve">Ecuavisa.com, </w:t>
      </w:r>
      <w:r w:rsidR="003361A7" w:rsidRPr="00EC2526">
        <w:rPr>
          <w:szCs w:val="24"/>
          <w:lang w:val="es-ES"/>
        </w:rPr>
        <w:t xml:space="preserve">22,5% </w:t>
      </w:r>
      <w:r w:rsidR="005F361B" w:rsidRPr="00EC2526">
        <w:rPr>
          <w:szCs w:val="24"/>
          <w:lang w:val="es-ES"/>
        </w:rPr>
        <w:t xml:space="preserve">de los contenidos no usan fuentes principales, mientras que el </w:t>
      </w:r>
      <w:r w:rsidR="003361A7" w:rsidRPr="00EC2526">
        <w:rPr>
          <w:szCs w:val="24"/>
          <w:lang w:val="es-ES"/>
        </w:rPr>
        <w:t xml:space="preserve">57,5% </w:t>
      </w:r>
      <w:r w:rsidR="005F361B" w:rsidRPr="00EC2526">
        <w:rPr>
          <w:szCs w:val="24"/>
          <w:lang w:val="es-ES"/>
        </w:rPr>
        <w:t xml:space="preserve">sí lo hacen. </w:t>
      </w:r>
      <w:r w:rsidR="00B27D95" w:rsidRPr="00EC2526">
        <w:rPr>
          <w:szCs w:val="24"/>
          <w:lang w:val="es-ES"/>
        </w:rPr>
        <w:t>De 21 notas de t</w:t>
      </w:r>
      <w:r w:rsidR="00B44DF5" w:rsidRPr="00EC2526">
        <w:rPr>
          <w:szCs w:val="24"/>
          <w:lang w:val="es-ES"/>
        </w:rPr>
        <w:t>ctelevision.com</w:t>
      </w:r>
      <w:r w:rsidR="00B27D95" w:rsidRPr="00EC2526">
        <w:rPr>
          <w:szCs w:val="24"/>
          <w:lang w:val="es-ES"/>
        </w:rPr>
        <w:t>,</w:t>
      </w:r>
      <w:r w:rsidR="00B44DF5" w:rsidRPr="00EC2526">
        <w:rPr>
          <w:szCs w:val="24"/>
          <w:lang w:val="es-ES"/>
        </w:rPr>
        <w:t xml:space="preserve"> </w:t>
      </w:r>
      <w:r w:rsidR="003B751E" w:rsidRPr="00EC2526">
        <w:rPr>
          <w:szCs w:val="24"/>
          <w:lang w:val="es-ES"/>
        </w:rPr>
        <w:t>8 no usan fuente</w:t>
      </w:r>
      <w:r w:rsidR="00B03B6C" w:rsidRPr="00EC2526">
        <w:rPr>
          <w:szCs w:val="24"/>
          <w:lang w:val="es-ES"/>
        </w:rPr>
        <w:t>s principales, 10 usan 1 fuente, es decir el 47,6% de las 21 notas.</w:t>
      </w:r>
    </w:p>
    <w:p w14:paraId="720A3F02" w14:textId="77777777" w:rsidR="00A408C0" w:rsidRPr="00EC2526" w:rsidRDefault="0081701D" w:rsidP="00A068C4">
      <w:pPr>
        <w:pStyle w:val="Textoindependiente"/>
        <w:spacing w:after="200" w:line="360" w:lineRule="auto"/>
        <w:rPr>
          <w:szCs w:val="24"/>
          <w:lang w:val="es-ES"/>
        </w:rPr>
      </w:pPr>
      <w:r w:rsidRPr="00EC2526">
        <w:rPr>
          <w:szCs w:val="24"/>
          <w:lang w:val="es-ES"/>
        </w:rPr>
        <w:t xml:space="preserve">En </w:t>
      </w:r>
      <w:r w:rsidR="005A47D2" w:rsidRPr="00EC2526">
        <w:rPr>
          <w:szCs w:val="24"/>
          <w:lang w:val="es-ES"/>
        </w:rPr>
        <w:t>Teleamazonas.com</w:t>
      </w:r>
      <w:r w:rsidR="00FD3C7D" w:rsidRPr="00EC2526">
        <w:rPr>
          <w:szCs w:val="24"/>
          <w:lang w:val="es-ES"/>
        </w:rPr>
        <w:t xml:space="preserve">, </w:t>
      </w:r>
      <w:r w:rsidR="005A47D2" w:rsidRPr="00EC2526">
        <w:rPr>
          <w:szCs w:val="24"/>
          <w:lang w:val="es-ES"/>
        </w:rPr>
        <w:t>12 notas</w:t>
      </w:r>
      <w:r w:rsidR="0042370D" w:rsidRPr="00EC2526">
        <w:rPr>
          <w:szCs w:val="24"/>
          <w:lang w:val="es-ES"/>
        </w:rPr>
        <w:t xml:space="preserve"> o el 41,</w:t>
      </w:r>
      <w:r w:rsidR="00B03B6C" w:rsidRPr="00EC2526">
        <w:rPr>
          <w:szCs w:val="24"/>
          <w:lang w:val="es-ES"/>
        </w:rPr>
        <w:t xml:space="preserve">4% </w:t>
      </w:r>
      <w:r w:rsidR="0042370D" w:rsidRPr="00EC2526">
        <w:rPr>
          <w:szCs w:val="24"/>
          <w:lang w:val="es-ES"/>
        </w:rPr>
        <w:t>no usa fuentes principales;</w:t>
      </w:r>
      <w:r w:rsidR="005A47D2" w:rsidRPr="00EC2526">
        <w:rPr>
          <w:szCs w:val="24"/>
          <w:lang w:val="es-ES"/>
        </w:rPr>
        <w:t xml:space="preserve"> 14 </w:t>
      </w:r>
      <w:r w:rsidR="00674CA8" w:rsidRPr="00EC2526">
        <w:rPr>
          <w:szCs w:val="24"/>
          <w:lang w:val="es-ES"/>
        </w:rPr>
        <w:t xml:space="preserve">notas equivalentes al 48,3% de las 29 </w:t>
      </w:r>
      <w:r w:rsidR="005A47D2" w:rsidRPr="00EC2526">
        <w:rPr>
          <w:szCs w:val="24"/>
          <w:lang w:val="es-ES"/>
        </w:rPr>
        <w:t>usan 1 fuente principal</w:t>
      </w:r>
      <w:r w:rsidR="00674CA8" w:rsidRPr="00EC2526">
        <w:rPr>
          <w:szCs w:val="24"/>
          <w:lang w:val="es-ES"/>
        </w:rPr>
        <w:t>.</w:t>
      </w:r>
      <w:r w:rsidR="002630B1" w:rsidRPr="00EC2526">
        <w:rPr>
          <w:szCs w:val="24"/>
          <w:lang w:val="es-ES"/>
        </w:rPr>
        <w:t xml:space="preserve"> </w:t>
      </w:r>
      <w:r w:rsidR="00AD4957" w:rsidRPr="00EC2526">
        <w:rPr>
          <w:szCs w:val="24"/>
          <w:lang w:val="es-ES"/>
        </w:rPr>
        <w:t>Gamatv.com.ec</w:t>
      </w:r>
      <w:r w:rsidR="00DE5F10" w:rsidRPr="00EC2526">
        <w:rPr>
          <w:szCs w:val="24"/>
          <w:lang w:val="es-ES"/>
        </w:rPr>
        <w:t xml:space="preserve"> aportó con 34 notas periodísticas al estudio de las cuales </w:t>
      </w:r>
      <w:r w:rsidR="00996960" w:rsidRPr="00EC2526">
        <w:rPr>
          <w:szCs w:val="24"/>
          <w:lang w:val="es-ES"/>
        </w:rPr>
        <w:t xml:space="preserve">10 no usan fuentes principales y </w:t>
      </w:r>
      <w:r w:rsidR="00DE5F10" w:rsidRPr="00EC2526">
        <w:rPr>
          <w:szCs w:val="24"/>
          <w:lang w:val="es-ES"/>
        </w:rPr>
        <w:t>21 usan 1 fuente principal</w:t>
      </w:r>
      <w:r w:rsidR="00A408C0" w:rsidRPr="00EC2526">
        <w:rPr>
          <w:szCs w:val="24"/>
          <w:lang w:val="es-ES"/>
        </w:rPr>
        <w:t>, es decir</w:t>
      </w:r>
      <w:r w:rsidR="0042370D" w:rsidRPr="00EC2526">
        <w:rPr>
          <w:szCs w:val="24"/>
          <w:lang w:val="es-ES"/>
        </w:rPr>
        <w:t>,</w:t>
      </w:r>
      <w:r w:rsidR="00A408C0" w:rsidRPr="00EC2526">
        <w:rPr>
          <w:szCs w:val="24"/>
          <w:lang w:val="es-ES"/>
        </w:rPr>
        <w:t xml:space="preserve"> el 61,8% del aporte de este medio.</w:t>
      </w:r>
      <w:r w:rsidR="00DE5F10" w:rsidRPr="00EC2526">
        <w:rPr>
          <w:szCs w:val="24"/>
          <w:lang w:val="es-ES"/>
        </w:rPr>
        <w:t xml:space="preserve"> </w:t>
      </w:r>
    </w:p>
    <w:p w14:paraId="0E2033D4" w14:textId="77777777" w:rsidR="00C87F9E" w:rsidRPr="00EC2526" w:rsidRDefault="00DE5F10" w:rsidP="00A068C4">
      <w:pPr>
        <w:pStyle w:val="Textoindependiente"/>
        <w:spacing w:after="200" w:line="360" w:lineRule="auto"/>
        <w:rPr>
          <w:szCs w:val="24"/>
          <w:lang w:val="es-ES"/>
        </w:rPr>
      </w:pPr>
      <w:r w:rsidRPr="00EC2526">
        <w:rPr>
          <w:szCs w:val="24"/>
          <w:lang w:val="es-ES"/>
        </w:rPr>
        <w:t>Por otro lado,</w:t>
      </w:r>
      <w:r w:rsidR="0079768F" w:rsidRPr="00EC2526">
        <w:rPr>
          <w:szCs w:val="24"/>
          <w:lang w:val="es-ES"/>
        </w:rPr>
        <w:t xml:space="preserve"> de </w:t>
      </w:r>
      <w:r w:rsidR="00CE090B" w:rsidRPr="00EC2526">
        <w:rPr>
          <w:szCs w:val="24"/>
          <w:lang w:val="es-ES"/>
        </w:rPr>
        <w:t>los</w:t>
      </w:r>
      <w:r w:rsidRPr="00EC2526">
        <w:rPr>
          <w:szCs w:val="24"/>
          <w:lang w:val="es-ES"/>
        </w:rPr>
        <w:t xml:space="preserve"> medios radiales con plataformas digitales</w:t>
      </w:r>
      <w:r w:rsidR="0079768F" w:rsidRPr="00EC2526">
        <w:rPr>
          <w:szCs w:val="24"/>
          <w:lang w:val="es-ES"/>
        </w:rPr>
        <w:t>,</w:t>
      </w:r>
      <w:r w:rsidR="00996960" w:rsidRPr="00EC2526">
        <w:rPr>
          <w:szCs w:val="24"/>
          <w:lang w:val="es-ES"/>
        </w:rPr>
        <w:t xml:space="preserve"> </w:t>
      </w:r>
      <w:r w:rsidR="0079768F" w:rsidRPr="00EC2526">
        <w:rPr>
          <w:szCs w:val="24"/>
          <w:lang w:val="es-ES"/>
        </w:rPr>
        <w:t xml:space="preserve">en </w:t>
      </w:r>
      <w:r w:rsidR="00FB78F4" w:rsidRPr="00EC2526">
        <w:rPr>
          <w:szCs w:val="24"/>
          <w:lang w:val="es-ES"/>
        </w:rPr>
        <w:t>rad</w:t>
      </w:r>
      <w:r w:rsidRPr="00EC2526">
        <w:rPr>
          <w:szCs w:val="24"/>
          <w:lang w:val="es-ES"/>
        </w:rPr>
        <w:t>iopublica.ec</w:t>
      </w:r>
      <w:r w:rsidR="0079768F" w:rsidRPr="00EC2526">
        <w:rPr>
          <w:szCs w:val="24"/>
          <w:lang w:val="es-ES"/>
        </w:rPr>
        <w:t xml:space="preserve"> se</w:t>
      </w:r>
      <w:r w:rsidRPr="00EC2526">
        <w:rPr>
          <w:szCs w:val="24"/>
          <w:lang w:val="es-ES"/>
        </w:rPr>
        <w:t xml:space="preserve"> </w:t>
      </w:r>
      <w:r w:rsidR="00996960" w:rsidRPr="00EC2526">
        <w:rPr>
          <w:szCs w:val="24"/>
          <w:lang w:val="es-ES"/>
        </w:rPr>
        <w:t>regi</w:t>
      </w:r>
      <w:r w:rsidR="00CE090B" w:rsidRPr="00EC2526">
        <w:rPr>
          <w:szCs w:val="24"/>
          <w:lang w:val="es-ES"/>
        </w:rPr>
        <w:t>stran</w:t>
      </w:r>
      <w:r w:rsidRPr="00EC2526">
        <w:rPr>
          <w:szCs w:val="24"/>
          <w:lang w:val="es-ES"/>
        </w:rPr>
        <w:t xml:space="preserve"> 55 notas periodísticas de las cuales 46 usan una fuente principal</w:t>
      </w:r>
      <w:r w:rsidR="0042370D" w:rsidRPr="00EC2526">
        <w:rPr>
          <w:szCs w:val="24"/>
          <w:lang w:val="es-ES"/>
        </w:rPr>
        <w:t>,</w:t>
      </w:r>
      <w:r w:rsidRPr="00EC2526">
        <w:rPr>
          <w:szCs w:val="24"/>
          <w:lang w:val="es-ES"/>
        </w:rPr>
        <w:t xml:space="preserve"> </w:t>
      </w:r>
      <w:r w:rsidR="005918E4" w:rsidRPr="00EC2526">
        <w:rPr>
          <w:szCs w:val="24"/>
          <w:lang w:val="es-ES"/>
        </w:rPr>
        <w:t xml:space="preserve">es decir el 83,6% de las notas de este medio </w:t>
      </w:r>
      <w:r w:rsidR="002630B1" w:rsidRPr="00EC2526">
        <w:rPr>
          <w:szCs w:val="24"/>
          <w:lang w:val="es-ES"/>
        </w:rPr>
        <w:t>y 9 notas usan dos fuentes.</w:t>
      </w:r>
    </w:p>
    <w:p w14:paraId="0471087D" w14:textId="77777777" w:rsidR="00681D54" w:rsidRPr="00EC2526" w:rsidRDefault="00944344" w:rsidP="00A068C4">
      <w:pPr>
        <w:pStyle w:val="Textoindependiente"/>
        <w:spacing w:after="200" w:line="360" w:lineRule="auto"/>
        <w:rPr>
          <w:szCs w:val="24"/>
          <w:lang w:val="es-ES"/>
        </w:rPr>
      </w:pPr>
      <w:r w:rsidRPr="00EC2526">
        <w:rPr>
          <w:szCs w:val="24"/>
          <w:lang w:val="es-ES"/>
        </w:rPr>
        <w:t xml:space="preserve">Radiohuancavilca.com.ec </w:t>
      </w:r>
      <w:r w:rsidR="0079768F" w:rsidRPr="00EC2526">
        <w:rPr>
          <w:szCs w:val="24"/>
          <w:lang w:val="es-ES"/>
        </w:rPr>
        <w:t>tiene</w:t>
      </w:r>
      <w:r w:rsidRPr="00EC2526">
        <w:rPr>
          <w:szCs w:val="24"/>
          <w:lang w:val="es-ES"/>
        </w:rPr>
        <w:t xml:space="preserve"> 81 notas periodísticas, de las cuales</w:t>
      </w:r>
      <w:r w:rsidR="00146954" w:rsidRPr="00EC2526">
        <w:rPr>
          <w:szCs w:val="24"/>
          <w:lang w:val="es-ES"/>
        </w:rPr>
        <w:t xml:space="preserve"> el 95,1% o</w:t>
      </w:r>
      <w:r w:rsidRPr="00EC2526">
        <w:rPr>
          <w:szCs w:val="24"/>
          <w:lang w:val="es-ES"/>
        </w:rPr>
        <w:t xml:space="preserve"> 77 </w:t>
      </w:r>
      <w:r w:rsidR="00B32FE2" w:rsidRPr="00EC2526">
        <w:rPr>
          <w:szCs w:val="24"/>
          <w:lang w:val="es-ES"/>
        </w:rPr>
        <w:t xml:space="preserve">notas </w:t>
      </w:r>
      <w:r w:rsidR="0079768F" w:rsidRPr="00EC2526">
        <w:rPr>
          <w:szCs w:val="24"/>
          <w:lang w:val="es-ES"/>
        </w:rPr>
        <w:t>usan 1 fuente principal</w:t>
      </w:r>
      <w:r w:rsidR="00FB78F4" w:rsidRPr="00EC2526">
        <w:rPr>
          <w:szCs w:val="24"/>
          <w:lang w:val="es-ES"/>
        </w:rPr>
        <w:t xml:space="preserve"> </w:t>
      </w:r>
      <w:r w:rsidRPr="00EC2526">
        <w:rPr>
          <w:szCs w:val="24"/>
          <w:lang w:val="es-ES"/>
        </w:rPr>
        <w:t>y 4 notas usan dos fuentes principales</w:t>
      </w:r>
      <w:r w:rsidR="00681D54" w:rsidRPr="00EC2526">
        <w:rPr>
          <w:szCs w:val="24"/>
          <w:lang w:val="es-ES"/>
        </w:rPr>
        <w:t>.</w:t>
      </w:r>
    </w:p>
    <w:p w14:paraId="7F5F46EC" w14:textId="77777777" w:rsidR="00BF1EEF" w:rsidRPr="00EC2526" w:rsidRDefault="0079768F" w:rsidP="00A068C4">
      <w:pPr>
        <w:pStyle w:val="Textoindependiente"/>
        <w:spacing w:after="200" w:line="360" w:lineRule="auto"/>
        <w:rPr>
          <w:szCs w:val="24"/>
          <w:lang w:val="es-ES"/>
        </w:rPr>
      </w:pPr>
      <w:r w:rsidRPr="00EC2526">
        <w:rPr>
          <w:szCs w:val="24"/>
          <w:lang w:val="es-ES"/>
        </w:rPr>
        <w:t>En los medios impresos</w:t>
      </w:r>
      <w:r w:rsidR="003E2C1B" w:rsidRPr="00EC2526">
        <w:rPr>
          <w:szCs w:val="24"/>
          <w:lang w:val="es-ES"/>
        </w:rPr>
        <w:t xml:space="preserve">, elcomercio.com.ec aporta </w:t>
      </w:r>
      <w:r w:rsidRPr="00EC2526">
        <w:rPr>
          <w:szCs w:val="24"/>
          <w:lang w:val="es-ES"/>
        </w:rPr>
        <w:t>al</w:t>
      </w:r>
      <w:r w:rsidR="003E2C1B" w:rsidRPr="00EC2526">
        <w:rPr>
          <w:szCs w:val="24"/>
          <w:lang w:val="es-ES"/>
        </w:rPr>
        <w:t xml:space="preserve"> estudio con 62 notas periodísticas</w:t>
      </w:r>
      <w:r w:rsidRPr="00EC2526">
        <w:rPr>
          <w:szCs w:val="24"/>
          <w:lang w:val="es-ES"/>
        </w:rPr>
        <w:t xml:space="preserve">, de las cuales </w:t>
      </w:r>
      <w:r w:rsidR="00BF1EEF" w:rsidRPr="00EC2526">
        <w:rPr>
          <w:szCs w:val="24"/>
          <w:lang w:val="es-ES"/>
        </w:rPr>
        <w:t xml:space="preserve">38,7% o </w:t>
      </w:r>
      <w:r w:rsidR="003E2C1B" w:rsidRPr="00EC2526">
        <w:rPr>
          <w:szCs w:val="24"/>
          <w:lang w:val="es-ES"/>
        </w:rPr>
        <w:t xml:space="preserve">24 notas no usan fuentes principales, </w:t>
      </w:r>
      <w:r w:rsidR="00BF1EEF" w:rsidRPr="00EC2526">
        <w:rPr>
          <w:szCs w:val="24"/>
          <w:lang w:val="es-ES"/>
        </w:rPr>
        <w:t xml:space="preserve">mientras que </w:t>
      </w:r>
      <w:r w:rsidR="003E2C1B" w:rsidRPr="00EC2526">
        <w:rPr>
          <w:szCs w:val="24"/>
          <w:lang w:val="es-ES"/>
        </w:rPr>
        <w:t>22</w:t>
      </w:r>
      <w:r w:rsidR="00BF1EEF" w:rsidRPr="00EC2526">
        <w:rPr>
          <w:szCs w:val="24"/>
          <w:lang w:val="es-ES"/>
        </w:rPr>
        <w:t xml:space="preserve"> o 35,5%</w:t>
      </w:r>
      <w:r w:rsidR="003E2C1B" w:rsidRPr="00EC2526">
        <w:rPr>
          <w:szCs w:val="24"/>
          <w:lang w:val="es-ES"/>
        </w:rPr>
        <w:t xml:space="preserve"> notas usan 1 fuente principal,</w:t>
      </w:r>
      <w:r w:rsidR="00BF1EEF" w:rsidRPr="00EC2526">
        <w:rPr>
          <w:szCs w:val="24"/>
          <w:lang w:val="es-ES"/>
        </w:rPr>
        <w:t xml:space="preserve"> dejando menos del 25% </w:t>
      </w:r>
      <w:r w:rsidRPr="00EC2526">
        <w:rPr>
          <w:szCs w:val="24"/>
          <w:lang w:val="es-ES"/>
        </w:rPr>
        <w:t>con</w:t>
      </w:r>
      <w:r w:rsidR="00BF1EEF" w:rsidRPr="00EC2526">
        <w:rPr>
          <w:szCs w:val="24"/>
          <w:lang w:val="es-ES"/>
        </w:rPr>
        <w:t xml:space="preserve"> más de 1 fuente principal.</w:t>
      </w:r>
      <w:r w:rsidR="002D31AD" w:rsidRPr="00EC2526">
        <w:rPr>
          <w:szCs w:val="24"/>
          <w:lang w:val="es-ES"/>
        </w:rPr>
        <w:t xml:space="preserve"> </w:t>
      </w:r>
    </w:p>
    <w:p w14:paraId="0530CFB0" w14:textId="77777777" w:rsidR="00102A65" w:rsidRPr="00EC2526" w:rsidRDefault="003A4B04" w:rsidP="00A068C4">
      <w:pPr>
        <w:pStyle w:val="Textoindependiente"/>
        <w:spacing w:after="200" w:line="360" w:lineRule="auto"/>
        <w:rPr>
          <w:szCs w:val="24"/>
          <w:lang w:val="es-ES"/>
        </w:rPr>
      </w:pPr>
      <w:r w:rsidRPr="00EC2526">
        <w:rPr>
          <w:szCs w:val="24"/>
          <w:lang w:val="es-ES"/>
        </w:rPr>
        <w:t>El e</w:t>
      </w:r>
      <w:r w:rsidR="0042370D" w:rsidRPr="00EC2526">
        <w:rPr>
          <w:szCs w:val="24"/>
          <w:lang w:val="es-ES"/>
        </w:rPr>
        <w:t>luniverso.com</w:t>
      </w:r>
      <w:r w:rsidR="00BF1EEF" w:rsidRPr="00EC2526">
        <w:rPr>
          <w:szCs w:val="24"/>
          <w:lang w:val="es-ES"/>
        </w:rPr>
        <w:t xml:space="preserve"> </w:t>
      </w:r>
      <w:r w:rsidRPr="00EC2526">
        <w:rPr>
          <w:szCs w:val="24"/>
          <w:lang w:val="es-ES"/>
        </w:rPr>
        <w:t xml:space="preserve">no tiene fuentes principales en 24 de sus 85 </w:t>
      </w:r>
      <w:r w:rsidR="001A3E66" w:rsidRPr="00EC2526">
        <w:rPr>
          <w:szCs w:val="24"/>
          <w:lang w:val="es-ES"/>
        </w:rPr>
        <w:t>contenidos</w:t>
      </w:r>
      <w:r w:rsidR="002559BA" w:rsidRPr="00EC2526">
        <w:rPr>
          <w:szCs w:val="24"/>
          <w:lang w:val="es-ES"/>
        </w:rPr>
        <w:t xml:space="preserve">, </w:t>
      </w:r>
      <w:r w:rsidR="00BF1EEF" w:rsidRPr="00EC2526">
        <w:rPr>
          <w:szCs w:val="24"/>
          <w:lang w:val="es-ES"/>
        </w:rPr>
        <w:t xml:space="preserve">mientras que su mayoría </w:t>
      </w:r>
      <w:r w:rsidRPr="00EC2526">
        <w:rPr>
          <w:szCs w:val="24"/>
          <w:lang w:val="es-ES"/>
        </w:rPr>
        <w:t>(</w:t>
      </w:r>
      <w:r w:rsidR="00BF1EEF" w:rsidRPr="00EC2526">
        <w:rPr>
          <w:szCs w:val="24"/>
          <w:lang w:val="es-ES"/>
        </w:rPr>
        <w:t xml:space="preserve">49,4% o </w:t>
      </w:r>
      <w:r w:rsidR="002559BA" w:rsidRPr="00EC2526">
        <w:rPr>
          <w:szCs w:val="24"/>
          <w:lang w:val="es-ES"/>
        </w:rPr>
        <w:t>42 notas</w:t>
      </w:r>
      <w:r w:rsidRPr="00EC2526">
        <w:rPr>
          <w:szCs w:val="24"/>
          <w:lang w:val="es-ES"/>
        </w:rPr>
        <w:t>)</w:t>
      </w:r>
      <w:r w:rsidR="0042370D" w:rsidRPr="00EC2526">
        <w:rPr>
          <w:szCs w:val="24"/>
          <w:lang w:val="es-ES"/>
        </w:rPr>
        <w:t xml:space="preserve"> usa</w:t>
      </w:r>
      <w:r w:rsidR="002559BA" w:rsidRPr="00EC2526">
        <w:rPr>
          <w:szCs w:val="24"/>
          <w:lang w:val="es-ES"/>
        </w:rPr>
        <w:t xml:space="preserve"> 1 sola fuente principal</w:t>
      </w:r>
      <w:r w:rsidR="00BF1EEF" w:rsidRPr="00EC2526">
        <w:rPr>
          <w:szCs w:val="24"/>
          <w:lang w:val="es-ES"/>
        </w:rPr>
        <w:t>.</w:t>
      </w:r>
      <w:r w:rsidR="002559BA" w:rsidRPr="00EC2526">
        <w:rPr>
          <w:szCs w:val="24"/>
          <w:lang w:val="es-ES"/>
        </w:rPr>
        <w:t xml:space="preserve"> Expreso.ec </w:t>
      </w:r>
      <w:r w:rsidRPr="00EC2526">
        <w:rPr>
          <w:szCs w:val="24"/>
          <w:lang w:val="es-ES"/>
        </w:rPr>
        <w:t>tiene</w:t>
      </w:r>
      <w:r w:rsidR="0042370D" w:rsidRPr="00EC2526">
        <w:rPr>
          <w:szCs w:val="24"/>
          <w:lang w:val="es-ES"/>
        </w:rPr>
        <w:t xml:space="preserve"> 70</w:t>
      </w:r>
      <w:r w:rsidR="002559BA" w:rsidRPr="00EC2526">
        <w:rPr>
          <w:szCs w:val="24"/>
          <w:lang w:val="es-ES"/>
        </w:rPr>
        <w:t xml:space="preserve"> notas periodísticas de las cuales 31 notas no usan fuentes principales,</w:t>
      </w:r>
      <w:r w:rsidR="00ED47C7" w:rsidRPr="00EC2526">
        <w:rPr>
          <w:szCs w:val="24"/>
          <w:lang w:val="es-ES"/>
        </w:rPr>
        <w:t xml:space="preserve"> es decir el 44.3% de su aporte. </w:t>
      </w:r>
      <w:r w:rsidR="0042370D" w:rsidRPr="00EC2526">
        <w:rPr>
          <w:szCs w:val="24"/>
          <w:lang w:val="es-ES"/>
        </w:rPr>
        <w:t xml:space="preserve">El </w:t>
      </w:r>
      <w:r w:rsidR="00ED47C7" w:rsidRPr="00EC2526">
        <w:rPr>
          <w:szCs w:val="24"/>
          <w:lang w:val="es-ES"/>
        </w:rPr>
        <w:t>37,1% o</w:t>
      </w:r>
      <w:r w:rsidR="002559BA" w:rsidRPr="00EC2526">
        <w:rPr>
          <w:szCs w:val="24"/>
          <w:lang w:val="es-ES"/>
        </w:rPr>
        <w:t xml:space="preserve"> 26 </w:t>
      </w:r>
      <w:r w:rsidR="00ED47C7" w:rsidRPr="00EC2526">
        <w:rPr>
          <w:szCs w:val="24"/>
          <w:lang w:val="es-ES"/>
        </w:rPr>
        <w:t xml:space="preserve">notas periodísticas </w:t>
      </w:r>
      <w:r w:rsidR="001A3E66" w:rsidRPr="00EC2526">
        <w:rPr>
          <w:szCs w:val="24"/>
          <w:lang w:val="es-ES"/>
        </w:rPr>
        <w:t>presentan</w:t>
      </w:r>
      <w:r w:rsidR="0042370D" w:rsidRPr="00EC2526">
        <w:rPr>
          <w:szCs w:val="24"/>
          <w:lang w:val="es-ES"/>
        </w:rPr>
        <w:t xml:space="preserve"> 1 fuente principal</w:t>
      </w:r>
      <w:r w:rsidR="002559BA" w:rsidRPr="00EC2526">
        <w:rPr>
          <w:szCs w:val="24"/>
          <w:lang w:val="es-ES"/>
        </w:rPr>
        <w:t xml:space="preserve"> </w:t>
      </w:r>
      <w:r w:rsidR="007C4952" w:rsidRPr="00EC2526">
        <w:rPr>
          <w:szCs w:val="24"/>
          <w:lang w:val="es-ES"/>
        </w:rPr>
        <w:t xml:space="preserve">y </w:t>
      </w:r>
      <w:r w:rsidR="002559BA" w:rsidRPr="00EC2526">
        <w:rPr>
          <w:szCs w:val="24"/>
          <w:lang w:val="es-ES"/>
        </w:rPr>
        <w:t xml:space="preserve">10 </w:t>
      </w:r>
      <w:r w:rsidR="007C4952" w:rsidRPr="00EC2526">
        <w:rPr>
          <w:szCs w:val="24"/>
          <w:lang w:val="es-ES"/>
        </w:rPr>
        <w:t xml:space="preserve">notas </w:t>
      </w:r>
      <w:r w:rsidR="001A3E66" w:rsidRPr="00EC2526">
        <w:rPr>
          <w:szCs w:val="24"/>
          <w:lang w:val="es-ES"/>
        </w:rPr>
        <w:t>tienen</w:t>
      </w:r>
      <w:r w:rsidR="00ED47C7" w:rsidRPr="00EC2526">
        <w:rPr>
          <w:szCs w:val="24"/>
          <w:lang w:val="es-ES"/>
        </w:rPr>
        <w:t xml:space="preserve"> 2 fuentes principales</w:t>
      </w:r>
      <w:r w:rsidR="0042370D" w:rsidRPr="00EC2526">
        <w:rPr>
          <w:szCs w:val="24"/>
          <w:lang w:val="es-ES"/>
        </w:rPr>
        <w:t>,</w:t>
      </w:r>
      <w:r w:rsidR="007C4952" w:rsidRPr="00EC2526">
        <w:rPr>
          <w:szCs w:val="24"/>
          <w:lang w:val="es-ES"/>
        </w:rPr>
        <w:t xml:space="preserve"> es decir el 14,3%</w:t>
      </w:r>
      <w:r w:rsidR="00ED47C7" w:rsidRPr="00EC2526">
        <w:rPr>
          <w:szCs w:val="24"/>
          <w:lang w:val="es-ES"/>
        </w:rPr>
        <w:t xml:space="preserve">. </w:t>
      </w:r>
    </w:p>
    <w:p w14:paraId="3C9C4178" w14:textId="77777777" w:rsidR="00897026" w:rsidRPr="00EC2526" w:rsidRDefault="00102A65" w:rsidP="00A068C4">
      <w:pPr>
        <w:pStyle w:val="Textoindependiente"/>
        <w:spacing w:after="200" w:line="360" w:lineRule="auto"/>
        <w:rPr>
          <w:szCs w:val="24"/>
          <w:lang w:val="es-ES"/>
        </w:rPr>
      </w:pPr>
      <w:r w:rsidRPr="00EC2526">
        <w:rPr>
          <w:szCs w:val="24"/>
          <w:lang w:val="es-ES"/>
        </w:rPr>
        <w:t>Telegrafo.com</w:t>
      </w:r>
      <w:r w:rsidR="002D31AD" w:rsidRPr="00EC2526">
        <w:rPr>
          <w:szCs w:val="24"/>
          <w:lang w:val="es-ES"/>
        </w:rPr>
        <w:t xml:space="preserve"> </w:t>
      </w:r>
      <w:r w:rsidR="003A4B04" w:rsidRPr="00EC2526">
        <w:rPr>
          <w:szCs w:val="24"/>
          <w:lang w:val="es-ES"/>
        </w:rPr>
        <w:t>registra 130 notas</w:t>
      </w:r>
      <w:r w:rsidR="002D31AD" w:rsidRPr="00EC2526">
        <w:rPr>
          <w:szCs w:val="24"/>
          <w:lang w:val="es-ES"/>
        </w:rPr>
        <w:t xml:space="preserve"> </w:t>
      </w:r>
      <w:r w:rsidR="003A4B04" w:rsidRPr="00EC2526">
        <w:rPr>
          <w:szCs w:val="24"/>
          <w:lang w:val="es-ES"/>
        </w:rPr>
        <w:t>periodísticas, d</w:t>
      </w:r>
      <w:r w:rsidRPr="00EC2526">
        <w:rPr>
          <w:szCs w:val="24"/>
          <w:lang w:val="es-ES"/>
        </w:rPr>
        <w:t>e las cuales 42 o el</w:t>
      </w:r>
      <w:r w:rsidR="0042370D" w:rsidRPr="00EC2526">
        <w:rPr>
          <w:szCs w:val="24"/>
          <w:lang w:val="es-ES"/>
        </w:rPr>
        <w:t xml:space="preserve"> 32,2% no usa</w:t>
      </w:r>
      <w:r w:rsidRPr="00EC2526">
        <w:rPr>
          <w:szCs w:val="24"/>
          <w:lang w:val="es-ES"/>
        </w:rPr>
        <w:t xml:space="preserve"> fuentes principales</w:t>
      </w:r>
      <w:r w:rsidR="0042370D" w:rsidRPr="00EC2526">
        <w:rPr>
          <w:szCs w:val="24"/>
          <w:lang w:val="es-ES"/>
        </w:rPr>
        <w:t>, mientras que 26,2% o 34 notas</w:t>
      </w:r>
      <w:r w:rsidRPr="00EC2526">
        <w:rPr>
          <w:szCs w:val="24"/>
          <w:lang w:val="es-ES"/>
        </w:rPr>
        <w:t xml:space="preserve"> </w:t>
      </w:r>
      <w:r w:rsidR="003A4B04" w:rsidRPr="00EC2526">
        <w:rPr>
          <w:szCs w:val="24"/>
          <w:lang w:val="es-ES"/>
        </w:rPr>
        <w:t>presentan</w:t>
      </w:r>
      <w:r w:rsidRPr="00EC2526">
        <w:rPr>
          <w:szCs w:val="24"/>
          <w:lang w:val="es-ES"/>
        </w:rPr>
        <w:t xml:space="preserve"> 1 fuente principal, aumentando el número de</w:t>
      </w:r>
      <w:r w:rsidR="0042370D" w:rsidRPr="00EC2526">
        <w:rPr>
          <w:szCs w:val="24"/>
          <w:lang w:val="es-ES"/>
        </w:rPr>
        <w:t xml:space="preserve"> fuentes principales a 2</w:t>
      </w:r>
      <w:r w:rsidR="00430F99" w:rsidRPr="00EC2526">
        <w:rPr>
          <w:szCs w:val="24"/>
          <w:lang w:val="es-ES"/>
        </w:rPr>
        <w:t>:</w:t>
      </w:r>
      <w:r w:rsidRPr="00EC2526">
        <w:rPr>
          <w:szCs w:val="24"/>
          <w:lang w:val="es-ES"/>
        </w:rPr>
        <w:t xml:space="preserve"> el 15,4% del aporte de eltelegrafo.com o 20 notas.</w:t>
      </w:r>
      <w:r w:rsidR="002D31AD" w:rsidRPr="00EC2526">
        <w:rPr>
          <w:szCs w:val="24"/>
          <w:lang w:val="es-ES"/>
        </w:rPr>
        <w:t xml:space="preserve"> </w:t>
      </w:r>
    </w:p>
    <w:p w14:paraId="51886AB7" w14:textId="77777777" w:rsidR="00AF63BD" w:rsidRPr="00EC2526" w:rsidRDefault="00AF63BD" w:rsidP="00A068C4">
      <w:pPr>
        <w:pStyle w:val="Textoindependiente"/>
        <w:spacing w:after="200" w:line="360" w:lineRule="auto"/>
        <w:rPr>
          <w:szCs w:val="24"/>
          <w:lang w:val="es-ES"/>
        </w:rPr>
      </w:pPr>
      <w:r w:rsidRPr="00EC2526">
        <w:rPr>
          <w:szCs w:val="24"/>
          <w:lang w:val="es-ES"/>
        </w:rPr>
        <w:t>El medio nativo digital Larepublica.ec tiene 64 notas periodísticas, 33 no usan fuentes principales, 28 usan una fuente principal, 2 notas usan 3 fuentes principales y 1 nota usa 4 fuentes principales. Planv.com.ec, otro medio nativo digital, registra una nota periodística que posee 6 fuentes principales. Ecuadorinmeiato.com aporta con 99 notas periodísticas, de las cuales 19 no usan fuentes principales, 71 usan 1 fuente principal, 4 usan dos fuentes principales y 5 notas usan 3 fuentes principales.</w:t>
      </w:r>
    </w:p>
    <w:p w14:paraId="7972CB50" w14:textId="77777777" w:rsidR="00E437FD" w:rsidRPr="00EC2526" w:rsidRDefault="00E437FD" w:rsidP="00A068C4">
      <w:pPr>
        <w:pStyle w:val="Descripcin"/>
        <w:spacing w:line="360" w:lineRule="auto"/>
        <w:jc w:val="both"/>
        <w:rPr>
          <w:rFonts w:cs="Times New Roman"/>
          <w:sz w:val="20"/>
          <w:szCs w:val="20"/>
          <w:lang w:val="es-ES"/>
        </w:rPr>
        <w:sectPr w:rsidR="00E437FD" w:rsidRPr="00EC2526" w:rsidSect="00344D4E">
          <w:pgSz w:w="11906" w:h="16838"/>
          <w:pgMar w:top="1417" w:right="1701" w:bottom="1417" w:left="1701" w:header="708" w:footer="708" w:gutter="0"/>
          <w:cols w:space="708"/>
          <w:docGrid w:linePitch="360"/>
        </w:sectPr>
      </w:pPr>
    </w:p>
    <w:p w14:paraId="43EEBE4A" w14:textId="77777777" w:rsidR="00AF63BD" w:rsidRPr="00EC2526" w:rsidRDefault="00AF63BD" w:rsidP="001866AD">
      <w:pPr>
        <w:pStyle w:val="Descripcin"/>
        <w:spacing w:line="360" w:lineRule="auto"/>
        <w:ind w:left="567"/>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9</w:t>
      </w:r>
      <w:r w:rsidR="007A32A6" w:rsidRPr="00EC2526">
        <w:rPr>
          <w:rFonts w:cs="Times New Roman"/>
          <w:sz w:val="20"/>
          <w:szCs w:val="20"/>
          <w:lang w:val="es-ES"/>
        </w:rPr>
        <w:fldChar w:fldCharType="end"/>
      </w:r>
      <w:r w:rsidRPr="00EC2526">
        <w:rPr>
          <w:rFonts w:cs="Times New Roman"/>
          <w:sz w:val="20"/>
          <w:szCs w:val="20"/>
          <w:lang w:val="es-ES"/>
        </w:rPr>
        <w:t>. Número de fuentes secundarias según medio</w:t>
      </w:r>
    </w:p>
    <w:tbl>
      <w:tblPr>
        <w:tblStyle w:val="Tabladelista21"/>
        <w:tblW w:w="12992" w:type="dxa"/>
        <w:tblLook w:val="04A0" w:firstRow="1" w:lastRow="0" w:firstColumn="1" w:lastColumn="0" w:noHBand="0" w:noVBand="1"/>
      </w:tblPr>
      <w:tblGrid>
        <w:gridCol w:w="3839"/>
        <w:gridCol w:w="521"/>
        <w:gridCol w:w="775"/>
        <w:gridCol w:w="522"/>
        <w:gridCol w:w="775"/>
        <w:gridCol w:w="421"/>
        <w:gridCol w:w="674"/>
        <w:gridCol w:w="320"/>
        <w:gridCol w:w="674"/>
        <w:gridCol w:w="320"/>
        <w:gridCol w:w="674"/>
        <w:gridCol w:w="320"/>
        <w:gridCol w:w="674"/>
        <w:gridCol w:w="421"/>
        <w:gridCol w:w="691"/>
        <w:gridCol w:w="1371"/>
      </w:tblGrid>
      <w:tr w:rsidR="006422B8" w:rsidRPr="00EC2526" w14:paraId="44F5356B" w14:textId="77777777" w:rsidTr="0058757E">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840" w:type="dxa"/>
            <w:hideMark/>
          </w:tcPr>
          <w:p w14:paraId="3906EB09" w14:textId="77777777" w:rsidR="00E437FD" w:rsidRPr="00EC2526" w:rsidRDefault="00E437FD" w:rsidP="0058757E">
            <w:pPr>
              <w:spacing w:after="200"/>
              <w:contextualSpacing/>
              <w:rPr>
                <w:rFonts w:ascii="Times New Roman" w:eastAsia="Times New Roman" w:hAnsi="Times New Roman" w:cs="Times New Roman"/>
                <w:color w:val="000000"/>
                <w:sz w:val="20"/>
                <w:szCs w:val="20"/>
                <w:lang w:val="es-ES"/>
              </w:rPr>
            </w:pPr>
            <w:bookmarkStart w:id="49" w:name="_Toc452374788"/>
            <w:r w:rsidRPr="00EC2526">
              <w:rPr>
                <w:rFonts w:ascii="Times New Roman" w:eastAsia="Times New Roman" w:hAnsi="Times New Roman" w:cs="Times New Roman"/>
                <w:color w:val="000000"/>
                <w:sz w:val="20"/>
                <w:szCs w:val="20"/>
                <w:lang w:val="es-ES"/>
              </w:rPr>
              <w:t>Medio</w:t>
            </w:r>
          </w:p>
        </w:tc>
        <w:tc>
          <w:tcPr>
            <w:tcW w:w="0" w:type="auto"/>
            <w:hideMark/>
          </w:tcPr>
          <w:p w14:paraId="59737D0D"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0</w:t>
            </w:r>
          </w:p>
        </w:tc>
        <w:tc>
          <w:tcPr>
            <w:tcW w:w="0" w:type="auto"/>
            <w:hideMark/>
          </w:tcPr>
          <w:p w14:paraId="3E91522F"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680AB594"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1</w:t>
            </w:r>
          </w:p>
        </w:tc>
        <w:tc>
          <w:tcPr>
            <w:tcW w:w="0" w:type="auto"/>
            <w:hideMark/>
          </w:tcPr>
          <w:p w14:paraId="7DE4ED2B"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526B74DE"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2</w:t>
            </w:r>
          </w:p>
        </w:tc>
        <w:tc>
          <w:tcPr>
            <w:tcW w:w="0" w:type="auto"/>
            <w:hideMark/>
          </w:tcPr>
          <w:p w14:paraId="7F6F585D"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6D9DE151"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3</w:t>
            </w:r>
          </w:p>
        </w:tc>
        <w:tc>
          <w:tcPr>
            <w:tcW w:w="0" w:type="auto"/>
            <w:hideMark/>
          </w:tcPr>
          <w:p w14:paraId="5CD9D23E"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2B636B11"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4</w:t>
            </w:r>
          </w:p>
        </w:tc>
        <w:tc>
          <w:tcPr>
            <w:tcW w:w="0" w:type="auto"/>
            <w:hideMark/>
          </w:tcPr>
          <w:p w14:paraId="200F3D26"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03A9A9B5"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6</w:t>
            </w:r>
          </w:p>
        </w:tc>
        <w:tc>
          <w:tcPr>
            <w:tcW w:w="0" w:type="auto"/>
            <w:hideMark/>
          </w:tcPr>
          <w:p w14:paraId="1EE0427F"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0" w:type="auto"/>
            <w:noWrap/>
            <w:hideMark/>
          </w:tcPr>
          <w:p w14:paraId="1C63CF64"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10</w:t>
            </w:r>
          </w:p>
        </w:tc>
        <w:tc>
          <w:tcPr>
            <w:tcW w:w="0" w:type="auto"/>
            <w:noWrap/>
            <w:hideMark/>
          </w:tcPr>
          <w:p w14:paraId="3C17ED38" w14:textId="77777777" w:rsidR="00E437FD" w:rsidRPr="00EC2526" w:rsidRDefault="00E437FD" w:rsidP="0058757E">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7CF45887" w14:textId="77777777" w:rsidR="00E437FD" w:rsidRPr="00EC2526" w:rsidRDefault="00E437FD" w:rsidP="0058757E">
            <w:pPr>
              <w:spacing w:after="200"/>
              <w:contextualSpacing/>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color w:val="000000"/>
                <w:sz w:val="20"/>
                <w:szCs w:val="20"/>
                <w:lang w:val="es-ES"/>
              </w:rPr>
              <w:t>Total (100%)</w:t>
            </w:r>
          </w:p>
        </w:tc>
      </w:tr>
      <w:tr w:rsidR="000B2432" w:rsidRPr="00EC2526" w14:paraId="66BA8D43" w14:textId="77777777" w:rsidTr="0058757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0E0F25D0"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ecuavisa.com</w:t>
            </w:r>
          </w:p>
        </w:tc>
        <w:tc>
          <w:tcPr>
            <w:tcW w:w="0" w:type="auto"/>
            <w:noWrap/>
            <w:hideMark/>
          </w:tcPr>
          <w:p w14:paraId="762A4B2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30</w:t>
            </w:r>
          </w:p>
        </w:tc>
        <w:tc>
          <w:tcPr>
            <w:tcW w:w="0" w:type="auto"/>
            <w:noWrap/>
            <w:hideMark/>
          </w:tcPr>
          <w:p w14:paraId="4F9289B6"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75%</w:t>
            </w:r>
          </w:p>
        </w:tc>
        <w:tc>
          <w:tcPr>
            <w:tcW w:w="0" w:type="auto"/>
            <w:noWrap/>
            <w:hideMark/>
          </w:tcPr>
          <w:p w14:paraId="43B9E3E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w:t>
            </w:r>
          </w:p>
        </w:tc>
        <w:tc>
          <w:tcPr>
            <w:tcW w:w="0" w:type="auto"/>
            <w:noWrap/>
            <w:hideMark/>
          </w:tcPr>
          <w:p w14:paraId="4D691E7C"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w:t>
            </w:r>
          </w:p>
        </w:tc>
        <w:tc>
          <w:tcPr>
            <w:tcW w:w="0" w:type="auto"/>
            <w:noWrap/>
            <w:hideMark/>
          </w:tcPr>
          <w:p w14:paraId="54C367C4"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6770B98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0" w:type="auto"/>
            <w:noWrap/>
            <w:hideMark/>
          </w:tcPr>
          <w:p w14:paraId="6A8B068D"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2872F2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4727F20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627C1BA7"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w:t>
            </w:r>
          </w:p>
        </w:tc>
        <w:tc>
          <w:tcPr>
            <w:tcW w:w="0" w:type="auto"/>
            <w:noWrap/>
            <w:hideMark/>
          </w:tcPr>
          <w:p w14:paraId="4E3DC935"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335CD38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w:t>
            </w:r>
          </w:p>
        </w:tc>
        <w:tc>
          <w:tcPr>
            <w:tcW w:w="0" w:type="auto"/>
            <w:noWrap/>
            <w:hideMark/>
          </w:tcPr>
          <w:p w14:paraId="0B2C347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9E4AEB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50E7566"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40</w:t>
            </w:r>
          </w:p>
        </w:tc>
      </w:tr>
      <w:tr w:rsidR="006422B8" w:rsidRPr="00EC2526" w14:paraId="03DEEF39" w14:textId="77777777" w:rsidTr="0058757E">
        <w:trPr>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1DCA40EC"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tctelevision.com</w:t>
            </w:r>
          </w:p>
        </w:tc>
        <w:tc>
          <w:tcPr>
            <w:tcW w:w="0" w:type="auto"/>
            <w:noWrap/>
            <w:hideMark/>
          </w:tcPr>
          <w:p w14:paraId="732961B1"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21</w:t>
            </w:r>
          </w:p>
        </w:tc>
        <w:tc>
          <w:tcPr>
            <w:tcW w:w="0" w:type="auto"/>
            <w:noWrap/>
            <w:hideMark/>
          </w:tcPr>
          <w:p w14:paraId="1595B9D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100%</w:t>
            </w:r>
          </w:p>
        </w:tc>
        <w:tc>
          <w:tcPr>
            <w:tcW w:w="0" w:type="auto"/>
            <w:noWrap/>
            <w:hideMark/>
          </w:tcPr>
          <w:p w14:paraId="2C072E5F"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A8AAE0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25423EBF"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96DEBD1"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8FCA73E"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5FA8A1CE"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6354431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29E885F"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6E27523"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8B4844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04352FE"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1D37A6B"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90C31CB"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21</w:t>
            </w:r>
          </w:p>
        </w:tc>
      </w:tr>
      <w:tr w:rsidR="000B2432" w:rsidRPr="00EC2526" w14:paraId="4D263EFC" w14:textId="77777777" w:rsidTr="0058757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1A8C1335"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teleamazonas.com</w:t>
            </w:r>
          </w:p>
        </w:tc>
        <w:tc>
          <w:tcPr>
            <w:tcW w:w="0" w:type="auto"/>
            <w:noWrap/>
            <w:hideMark/>
          </w:tcPr>
          <w:p w14:paraId="0AC9A64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w:t>
            </w:r>
          </w:p>
        </w:tc>
        <w:tc>
          <w:tcPr>
            <w:tcW w:w="0" w:type="auto"/>
            <w:noWrap/>
            <w:hideMark/>
          </w:tcPr>
          <w:p w14:paraId="74FBE8D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86.2%</w:t>
            </w:r>
          </w:p>
        </w:tc>
        <w:tc>
          <w:tcPr>
            <w:tcW w:w="0" w:type="auto"/>
            <w:noWrap/>
            <w:hideMark/>
          </w:tcPr>
          <w:p w14:paraId="7F1FBEFD"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7FEEF61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6.9%</w:t>
            </w:r>
          </w:p>
        </w:tc>
        <w:tc>
          <w:tcPr>
            <w:tcW w:w="0" w:type="auto"/>
            <w:noWrap/>
            <w:hideMark/>
          </w:tcPr>
          <w:p w14:paraId="0D644FF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5C5B73D7"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6.9%</w:t>
            </w:r>
          </w:p>
        </w:tc>
        <w:tc>
          <w:tcPr>
            <w:tcW w:w="0" w:type="auto"/>
            <w:noWrap/>
            <w:hideMark/>
          </w:tcPr>
          <w:p w14:paraId="3B77EE26"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02F808FE"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07D9BF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6DD431B6"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083F6B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619BBA64"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2E4A833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B98C81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2F40346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29</w:t>
            </w:r>
          </w:p>
        </w:tc>
      </w:tr>
      <w:tr w:rsidR="006422B8" w:rsidRPr="00EC2526" w14:paraId="44AAADDD" w14:textId="77777777" w:rsidTr="0058757E">
        <w:trPr>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4F4B29E7"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gamatv.com.ec</w:t>
            </w:r>
          </w:p>
        </w:tc>
        <w:tc>
          <w:tcPr>
            <w:tcW w:w="0" w:type="auto"/>
            <w:noWrap/>
            <w:hideMark/>
          </w:tcPr>
          <w:p w14:paraId="11937363"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29</w:t>
            </w:r>
          </w:p>
        </w:tc>
        <w:tc>
          <w:tcPr>
            <w:tcW w:w="0" w:type="auto"/>
            <w:noWrap/>
            <w:hideMark/>
          </w:tcPr>
          <w:p w14:paraId="60BE691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85.3%</w:t>
            </w:r>
          </w:p>
        </w:tc>
        <w:tc>
          <w:tcPr>
            <w:tcW w:w="0" w:type="auto"/>
            <w:noWrap/>
            <w:hideMark/>
          </w:tcPr>
          <w:p w14:paraId="03D2862E"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w:t>
            </w:r>
          </w:p>
        </w:tc>
        <w:tc>
          <w:tcPr>
            <w:tcW w:w="0" w:type="auto"/>
            <w:noWrap/>
            <w:hideMark/>
          </w:tcPr>
          <w:p w14:paraId="3E7238A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8.8%</w:t>
            </w:r>
          </w:p>
        </w:tc>
        <w:tc>
          <w:tcPr>
            <w:tcW w:w="0" w:type="auto"/>
            <w:noWrap/>
            <w:hideMark/>
          </w:tcPr>
          <w:p w14:paraId="3EF3288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11663A5B"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5.9%</w:t>
            </w:r>
          </w:p>
        </w:tc>
        <w:tc>
          <w:tcPr>
            <w:tcW w:w="0" w:type="auto"/>
            <w:noWrap/>
            <w:hideMark/>
          </w:tcPr>
          <w:p w14:paraId="19D965D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424A619"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4D04E16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F4706FA"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2E37C4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C22EF3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33F8838"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7597628"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E169DA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34</w:t>
            </w:r>
          </w:p>
        </w:tc>
      </w:tr>
      <w:tr w:rsidR="000B2432" w:rsidRPr="00EC2526" w14:paraId="2155CF2B" w14:textId="77777777" w:rsidTr="0058757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62DCD8EA"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radiopublica.ec</w:t>
            </w:r>
          </w:p>
        </w:tc>
        <w:tc>
          <w:tcPr>
            <w:tcW w:w="0" w:type="auto"/>
            <w:noWrap/>
            <w:hideMark/>
          </w:tcPr>
          <w:p w14:paraId="4D7A7CD9"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21</w:t>
            </w:r>
          </w:p>
        </w:tc>
        <w:tc>
          <w:tcPr>
            <w:tcW w:w="0" w:type="auto"/>
            <w:noWrap/>
            <w:hideMark/>
          </w:tcPr>
          <w:p w14:paraId="6F1463A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38.2%</w:t>
            </w:r>
          </w:p>
        </w:tc>
        <w:tc>
          <w:tcPr>
            <w:tcW w:w="0" w:type="auto"/>
            <w:noWrap/>
            <w:hideMark/>
          </w:tcPr>
          <w:p w14:paraId="7C3EE64F"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32</w:t>
            </w:r>
          </w:p>
        </w:tc>
        <w:tc>
          <w:tcPr>
            <w:tcW w:w="0" w:type="auto"/>
            <w:noWrap/>
            <w:hideMark/>
          </w:tcPr>
          <w:p w14:paraId="14166834"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58.2%</w:t>
            </w:r>
          </w:p>
        </w:tc>
        <w:tc>
          <w:tcPr>
            <w:tcW w:w="0" w:type="auto"/>
            <w:noWrap/>
            <w:hideMark/>
          </w:tcPr>
          <w:p w14:paraId="3AA83DF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635E644E"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3.6%</w:t>
            </w:r>
          </w:p>
        </w:tc>
        <w:tc>
          <w:tcPr>
            <w:tcW w:w="0" w:type="auto"/>
            <w:noWrap/>
            <w:hideMark/>
          </w:tcPr>
          <w:p w14:paraId="373ADEED"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6886F4B9"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C675A1D"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3F8DC8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D30362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D994DB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D47CC2E"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6710B67"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9CF50A5"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55</w:t>
            </w:r>
          </w:p>
        </w:tc>
      </w:tr>
      <w:tr w:rsidR="006422B8" w:rsidRPr="00EC2526" w14:paraId="17AF0551" w14:textId="77777777" w:rsidTr="0058757E">
        <w:trPr>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73F95698"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radiohuancavilca.com.ec</w:t>
            </w:r>
          </w:p>
        </w:tc>
        <w:tc>
          <w:tcPr>
            <w:tcW w:w="0" w:type="auto"/>
            <w:noWrap/>
            <w:hideMark/>
          </w:tcPr>
          <w:p w14:paraId="3F7C0B5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45</w:t>
            </w:r>
          </w:p>
        </w:tc>
        <w:tc>
          <w:tcPr>
            <w:tcW w:w="0" w:type="auto"/>
            <w:noWrap/>
            <w:hideMark/>
          </w:tcPr>
          <w:p w14:paraId="14CBE7D8"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55.6%</w:t>
            </w:r>
          </w:p>
        </w:tc>
        <w:tc>
          <w:tcPr>
            <w:tcW w:w="0" w:type="auto"/>
            <w:noWrap/>
            <w:hideMark/>
          </w:tcPr>
          <w:p w14:paraId="6D89F7C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34</w:t>
            </w:r>
          </w:p>
        </w:tc>
        <w:tc>
          <w:tcPr>
            <w:tcW w:w="0" w:type="auto"/>
            <w:noWrap/>
            <w:hideMark/>
          </w:tcPr>
          <w:p w14:paraId="60F34A8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42%</w:t>
            </w:r>
          </w:p>
        </w:tc>
        <w:tc>
          <w:tcPr>
            <w:tcW w:w="0" w:type="auto"/>
            <w:noWrap/>
            <w:hideMark/>
          </w:tcPr>
          <w:p w14:paraId="707E468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37637E3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w:t>
            </w:r>
          </w:p>
        </w:tc>
        <w:tc>
          <w:tcPr>
            <w:tcW w:w="0" w:type="auto"/>
            <w:noWrap/>
            <w:hideMark/>
          </w:tcPr>
          <w:p w14:paraId="7EED8BB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A1520B3"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79468BE"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3830249"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43FB8C6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445214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B19A76A"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238371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1A66649"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81</w:t>
            </w:r>
          </w:p>
        </w:tc>
      </w:tr>
      <w:tr w:rsidR="000B2432" w:rsidRPr="00EC2526" w14:paraId="3D876792" w14:textId="77777777" w:rsidTr="0058757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306BC593"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ecuadoradio.ec</w:t>
            </w:r>
          </w:p>
        </w:tc>
        <w:tc>
          <w:tcPr>
            <w:tcW w:w="0" w:type="auto"/>
            <w:noWrap/>
            <w:hideMark/>
          </w:tcPr>
          <w:p w14:paraId="3187676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w:t>
            </w:r>
          </w:p>
        </w:tc>
        <w:tc>
          <w:tcPr>
            <w:tcW w:w="0" w:type="auto"/>
            <w:noWrap/>
            <w:hideMark/>
          </w:tcPr>
          <w:p w14:paraId="3295B8F3"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81.3%</w:t>
            </w:r>
          </w:p>
        </w:tc>
        <w:tc>
          <w:tcPr>
            <w:tcW w:w="0" w:type="auto"/>
            <w:noWrap/>
            <w:hideMark/>
          </w:tcPr>
          <w:p w14:paraId="34E50B69"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w:t>
            </w:r>
          </w:p>
        </w:tc>
        <w:tc>
          <w:tcPr>
            <w:tcW w:w="0" w:type="auto"/>
            <w:noWrap/>
            <w:hideMark/>
          </w:tcPr>
          <w:p w14:paraId="51F37969"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18.8%</w:t>
            </w:r>
          </w:p>
        </w:tc>
        <w:tc>
          <w:tcPr>
            <w:tcW w:w="0" w:type="auto"/>
            <w:noWrap/>
            <w:hideMark/>
          </w:tcPr>
          <w:p w14:paraId="048588D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1DE5AF9"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A54B9E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F6CBCA4"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498DC4B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5EC11C03"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15C966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801C14F"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661C4C7"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6FC6A7EF"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3256B05"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w:t>
            </w:r>
          </w:p>
        </w:tc>
      </w:tr>
      <w:tr w:rsidR="006422B8" w:rsidRPr="00EC2526" w14:paraId="18E1AB2F" w14:textId="77777777" w:rsidTr="0058757E">
        <w:trPr>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0E9D3431"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radiohcjb.org</w:t>
            </w:r>
          </w:p>
        </w:tc>
        <w:tc>
          <w:tcPr>
            <w:tcW w:w="0" w:type="auto"/>
            <w:noWrap/>
            <w:hideMark/>
          </w:tcPr>
          <w:p w14:paraId="3FE801B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w:t>
            </w:r>
          </w:p>
        </w:tc>
        <w:tc>
          <w:tcPr>
            <w:tcW w:w="0" w:type="auto"/>
            <w:noWrap/>
            <w:hideMark/>
          </w:tcPr>
          <w:p w14:paraId="429668A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75%</w:t>
            </w:r>
          </w:p>
        </w:tc>
        <w:tc>
          <w:tcPr>
            <w:tcW w:w="0" w:type="auto"/>
            <w:noWrap/>
            <w:hideMark/>
          </w:tcPr>
          <w:p w14:paraId="1F3997BA"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w:t>
            </w:r>
          </w:p>
        </w:tc>
        <w:tc>
          <w:tcPr>
            <w:tcW w:w="0" w:type="auto"/>
            <w:noWrap/>
            <w:hideMark/>
          </w:tcPr>
          <w:p w14:paraId="7F7E71DD"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w:t>
            </w:r>
          </w:p>
        </w:tc>
        <w:tc>
          <w:tcPr>
            <w:tcW w:w="0" w:type="auto"/>
            <w:noWrap/>
            <w:hideMark/>
          </w:tcPr>
          <w:p w14:paraId="30E32D7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652E8CC"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5B99C0D"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CA44C34"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60C4A8D"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094A6AA"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1CA9E61"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552AA1D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5F8E99B4"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CAB89DE"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5BD51709"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12</w:t>
            </w:r>
          </w:p>
        </w:tc>
      </w:tr>
      <w:tr w:rsidR="000B2432" w:rsidRPr="00EC2526" w14:paraId="6C3EA780" w14:textId="77777777" w:rsidTr="0058757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2470E7AB"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elcomercio.com.ec</w:t>
            </w:r>
          </w:p>
        </w:tc>
        <w:tc>
          <w:tcPr>
            <w:tcW w:w="0" w:type="auto"/>
            <w:noWrap/>
            <w:hideMark/>
          </w:tcPr>
          <w:p w14:paraId="1A744A7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48</w:t>
            </w:r>
          </w:p>
        </w:tc>
        <w:tc>
          <w:tcPr>
            <w:tcW w:w="0" w:type="auto"/>
            <w:noWrap/>
            <w:hideMark/>
          </w:tcPr>
          <w:p w14:paraId="7A5870D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77.4%</w:t>
            </w:r>
          </w:p>
        </w:tc>
        <w:tc>
          <w:tcPr>
            <w:tcW w:w="0" w:type="auto"/>
            <w:noWrap/>
            <w:hideMark/>
          </w:tcPr>
          <w:p w14:paraId="2DED02B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0" w:type="auto"/>
            <w:noWrap/>
            <w:hideMark/>
          </w:tcPr>
          <w:p w14:paraId="788E7CB3"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16.1%</w:t>
            </w:r>
          </w:p>
        </w:tc>
        <w:tc>
          <w:tcPr>
            <w:tcW w:w="0" w:type="auto"/>
            <w:noWrap/>
            <w:hideMark/>
          </w:tcPr>
          <w:p w14:paraId="0D52C4C9"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3B53F9E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3.2%</w:t>
            </w:r>
          </w:p>
        </w:tc>
        <w:tc>
          <w:tcPr>
            <w:tcW w:w="0" w:type="auto"/>
            <w:noWrap/>
            <w:hideMark/>
          </w:tcPr>
          <w:p w14:paraId="1FA71D8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6924EBF4"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w:t>
            </w:r>
          </w:p>
        </w:tc>
        <w:tc>
          <w:tcPr>
            <w:tcW w:w="0" w:type="auto"/>
            <w:noWrap/>
            <w:hideMark/>
          </w:tcPr>
          <w:p w14:paraId="487CF204"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7C5D5F63"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w:t>
            </w:r>
          </w:p>
        </w:tc>
        <w:tc>
          <w:tcPr>
            <w:tcW w:w="0" w:type="auto"/>
            <w:noWrap/>
            <w:hideMark/>
          </w:tcPr>
          <w:p w14:paraId="2521544C"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0AABC0D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A122B7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61B080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610594C"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62</w:t>
            </w:r>
          </w:p>
        </w:tc>
      </w:tr>
      <w:tr w:rsidR="006422B8" w:rsidRPr="00EC2526" w14:paraId="7F2FFC2C" w14:textId="77777777" w:rsidTr="0058757E">
        <w:trPr>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3AACD31C"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eluniverso.com</w:t>
            </w:r>
          </w:p>
        </w:tc>
        <w:tc>
          <w:tcPr>
            <w:tcW w:w="0" w:type="auto"/>
            <w:noWrap/>
            <w:hideMark/>
          </w:tcPr>
          <w:p w14:paraId="132BAB8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72</w:t>
            </w:r>
          </w:p>
        </w:tc>
        <w:tc>
          <w:tcPr>
            <w:tcW w:w="0" w:type="auto"/>
            <w:noWrap/>
            <w:hideMark/>
          </w:tcPr>
          <w:p w14:paraId="0D5FD8B3"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84.7%</w:t>
            </w:r>
          </w:p>
        </w:tc>
        <w:tc>
          <w:tcPr>
            <w:tcW w:w="0" w:type="auto"/>
            <w:noWrap/>
            <w:hideMark/>
          </w:tcPr>
          <w:p w14:paraId="3108F42A"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0" w:type="auto"/>
            <w:noWrap/>
            <w:hideMark/>
          </w:tcPr>
          <w:p w14:paraId="3F8BBE6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11.8%</w:t>
            </w:r>
          </w:p>
        </w:tc>
        <w:tc>
          <w:tcPr>
            <w:tcW w:w="0" w:type="auto"/>
            <w:noWrap/>
            <w:hideMark/>
          </w:tcPr>
          <w:p w14:paraId="6F13883F"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5B5EC023"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5CFDE43E"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1329FD1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1.2%</w:t>
            </w:r>
          </w:p>
        </w:tc>
        <w:tc>
          <w:tcPr>
            <w:tcW w:w="0" w:type="auto"/>
            <w:noWrap/>
            <w:hideMark/>
          </w:tcPr>
          <w:p w14:paraId="4CDEF14F"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1FDC460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2.4%</w:t>
            </w:r>
          </w:p>
        </w:tc>
        <w:tc>
          <w:tcPr>
            <w:tcW w:w="0" w:type="auto"/>
            <w:noWrap/>
            <w:hideMark/>
          </w:tcPr>
          <w:p w14:paraId="60767A3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C3A7DDF"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2AFBA63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324231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6C61CE3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85</w:t>
            </w:r>
          </w:p>
        </w:tc>
      </w:tr>
      <w:tr w:rsidR="000B2432" w:rsidRPr="00EC2526" w14:paraId="69D42F4D" w14:textId="77777777" w:rsidTr="0058757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6EEA242F"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eltiempo.com.ec</w:t>
            </w:r>
          </w:p>
        </w:tc>
        <w:tc>
          <w:tcPr>
            <w:tcW w:w="0" w:type="auto"/>
            <w:noWrap/>
            <w:hideMark/>
          </w:tcPr>
          <w:p w14:paraId="277B173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51</w:t>
            </w:r>
          </w:p>
        </w:tc>
        <w:tc>
          <w:tcPr>
            <w:tcW w:w="0" w:type="auto"/>
            <w:noWrap/>
            <w:hideMark/>
          </w:tcPr>
          <w:p w14:paraId="3835468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77.3%</w:t>
            </w:r>
          </w:p>
        </w:tc>
        <w:tc>
          <w:tcPr>
            <w:tcW w:w="0" w:type="auto"/>
            <w:noWrap/>
            <w:hideMark/>
          </w:tcPr>
          <w:p w14:paraId="6EDEBA4C"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0" w:type="auto"/>
            <w:noWrap/>
            <w:hideMark/>
          </w:tcPr>
          <w:p w14:paraId="719DE3F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15.2%</w:t>
            </w:r>
          </w:p>
        </w:tc>
        <w:tc>
          <w:tcPr>
            <w:tcW w:w="0" w:type="auto"/>
            <w:noWrap/>
            <w:hideMark/>
          </w:tcPr>
          <w:p w14:paraId="513FDD17"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0" w:type="auto"/>
            <w:noWrap/>
            <w:hideMark/>
          </w:tcPr>
          <w:p w14:paraId="1A118B2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7.6%</w:t>
            </w:r>
          </w:p>
        </w:tc>
        <w:tc>
          <w:tcPr>
            <w:tcW w:w="0" w:type="auto"/>
            <w:noWrap/>
            <w:hideMark/>
          </w:tcPr>
          <w:p w14:paraId="2E14422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5A3B2DC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2B583A6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2C57F1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DA8C6D5"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6EE0A56E"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B3754D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54BD801C"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4E8962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66</w:t>
            </w:r>
          </w:p>
        </w:tc>
      </w:tr>
      <w:tr w:rsidR="006422B8" w:rsidRPr="00EC2526" w14:paraId="4C5A05F6" w14:textId="77777777" w:rsidTr="0058757E">
        <w:trPr>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0C278979"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expreso.ec</w:t>
            </w:r>
          </w:p>
        </w:tc>
        <w:tc>
          <w:tcPr>
            <w:tcW w:w="0" w:type="auto"/>
            <w:noWrap/>
            <w:hideMark/>
          </w:tcPr>
          <w:p w14:paraId="63D19B08"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56</w:t>
            </w:r>
          </w:p>
        </w:tc>
        <w:tc>
          <w:tcPr>
            <w:tcW w:w="0" w:type="auto"/>
            <w:noWrap/>
            <w:hideMark/>
          </w:tcPr>
          <w:p w14:paraId="7B3564F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80%</w:t>
            </w:r>
          </w:p>
        </w:tc>
        <w:tc>
          <w:tcPr>
            <w:tcW w:w="0" w:type="auto"/>
            <w:noWrap/>
            <w:hideMark/>
          </w:tcPr>
          <w:p w14:paraId="4A6F102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w:t>
            </w:r>
          </w:p>
        </w:tc>
        <w:tc>
          <w:tcPr>
            <w:tcW w:w="0" w:type="auto"/>
            <w:noWrap/>
            <w:hideMark/>
          </w:tcPr>
          <w:p w14:paraId="21CB7978"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11.4%</w:t>
            </w:r>
          </w:p>
        </w:tc>
        <w:tc>
          <w:tcPr>
            <w:tcW w:w="0" w:type="auto"/>
            <w:noWrap/>
            <w:hideMark/>
          </w:tcPr>
          <w:p w14:paraId="15FFA72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0" w:type="auto"/>
            <w:noWrap/>
            <w:hideMark/>
          </w:tcPr>
          <w:p w14:paraId="0BBBF2E9"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7.1%</w:t>
            </w:r>
          </w:p>
        </w:tc>
        <w:tc>
          <w:tcPr>
            <w:tcW w:w="0" w:type="auto"/>
            <w:noWrap/>
            <w:hideMark/>
          </w:tcPr>
          <w:p w14:paraId="44629E8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668584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C0EFD8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2620C8D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w:t>
            </w:r>
          </w:p>
        </w:tc>
        <w:tc>
          <w:tcPr>
            <w:tcW w:w="0" w:type="auto"/>
            <w:noWrap/>
            <w:hideMark/>
          </w:tcPr>
          <w:p w14:paraId="52C5745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C0CE2BA"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562F175"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0FD5E0F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B23ED79"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70</w:t>
            </w:r>
          </w:p>
        </w:tc>
      </w:tr>
      <w:tr w:rsidR="000B2432" w:rsidRPr="00EC2526" w14:paraId="58D74E4F" w14:textId="77777777" w:rsidTr="0058757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34A38164"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larepublica.ec</w:t>
            </w:r>
          </w:p>
        </w:tc>
        <w:tc>
          <w:tcPr>
            <w:tcW w:w="0" w:type="auto"/>
            <w:noWrap/>
            <w:hideMark/>
          </w:tcPr>
          <w:p w14:paraId="7FA796B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55</w:t>
            </w:r>
          </w:p>
        </w:tc>
        <w:tc>
          <w:tcPr>
            <w:tcW w:w="0" w:type="auto"/>
            <w:noWrap/>
            <w:hideMark/>
          </w:tcPr>
          <w:p w14:paraId="5B4CFB6F"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85.9%</w:t>
            </w:r>
          </w:p>
        </w:tc>
        <w:tc>
          <w:tcPr>
            <w:tcW w:w="0" w:type="auto"/>
            <w:noWrap/>
            <w:hideMark/>
          </w:tcPr>
          <w:p w14:paraId="3356CA56"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w:t>
            </w:r>
          </w:p>
        </w:tc>
        <w:tc>
          <w:tcPr>
            <w:tcW w:w="0" w:type="auto"/>
            <w:noWrap/>
            <w:hideMark/>
          </w:tcPr>
          <w:p w14:paraId="239D062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12.5%</w:t>
            </w:r>
          </w:p>
        </w:tc>
        <w:tc>
          <w:tcPr>
            <w:tcW w:w="0" w:type="auto"/>
            <w:noWrap/>
            <w:hideMark/>
          </w:tcPr>
          <w:p w14:paraId="5A01055D"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7437B7C5"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w:t>
            </w:r>
          </w:p>
        </w:tc>
        <w:tc>
          <w:tcPr>
            <w:tcW w:w="0" w:type="auto"/>
            <w:noWrap/>
            <w:hideMark/>
          </w:tcPr>
          <w:p w14:paraId="1891EB7E"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103FC0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0E8FF7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059D97C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9D395F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52C00D3"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542850AF"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9AC3827"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4EF2EF6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64</w:t>
            </w:r>
          </w:p>
        </w:tc>
      </w:tr>
      <w:tr w:rsidR="006422B8" w:rsidRPr="00EC2526" w14:paraId="1B653EEE" w14:textId="77777777" w:rsidTr="0058757E">
        <w:trPr>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56E40B42"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planv.com.ec</w:t>
            </w:r>
          </w:p>
        </w:tc>
        <w:tc>
          <w:tcPr>
            <w:tcW w:w="0" w:type="auto"/>
            <w:noWrap/>
            <w:hideMark/>
          </w:tcPr>
          <w:p w14:paraId="0590C5A9"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DFBA05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5942E91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6F42B9B"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039D1DF"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5351588"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087BAC1"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6214485E"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F29183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692B63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65646930"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58244C2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38A355C"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682DBEF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100%</w:t>
            </w:r>
          </w:p>
        </w:tc>
        <w:tc>
          <w:tcPr>
            <w:tcW w:w="0" w:type="auto"/>
            <w:noWrap/>
            <w:hideMark/>
          </w:tcPr>
          <w:p w14:paraId="3E03306B"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r>
      <w:tr w:rsidR="000B2432" w:rsidRPr="00EC2526" w14:paraId="5190D562" w14:textId="77777777" w:rsidTr="0058757E">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840" w:type="dxa"/>
            <w:hideMark/>
          </w:tcPr>
          <w:p w14:paraId="162C03EF"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ecuadorinmediato.com</w:t>
            </w:r>
          </w:p>
        </w:tc>
        <w:tc>
          <w:tcPr>
            <w:tcW w:w="0" w:type="auto"/>
            <w:noWrap/>
            <w:hideMark/>
          </w:tcPr>
          <w:p w14:paraId="319FA8A3"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41</w:t>
            </w:r>
          </w:p>
        </w:tc>
        <w:tc>
          <w:tcPr>
            <w:tcW w:w="0" w:type="auto"/>
            <w:noWrap/>
            <w:hideMark/>
          </w:tcPr>
          <w:p w14:paraId="551553A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41.4%</w:t>
            </w:r>
          </w:p>
        </w:tc>
        <w:tc>
          <w:tcPr>
            <w:tcW w:w="0" w:type="auto"/>
            <w:noWrap/>
            <w:hideMark/>
          </w:tcPr>
          <w:p w14:paraId="2E35F5DF"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53</w:t>
            </w:r>
          </w:p>
        </w:tc>
        <w:tc>
          <w:tcPr>
            <w:tcW w:w="0" w:type="auto"/>
            <w:noWrap/>
            <w:hideMark/>
          </w:tcPr>
          <w:p w14:paraId="6726303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53.5%</w:t>
            </w:r>
          </w:p>
        </w:tc>
        <w:tc>
          <w:tcPr>
            <w:tcW w:w="0" w:type="auto"/>
            <w:noWrap/>
            <w:hideMark/>
          </w:tcPr>
          <w:p w14:paraId="3F13D33E"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w:t>
            </w:r>
          </w:p>
        </w:tc>
        <w:tc>
          <w:tcPr>
            <w:tcW w:w="0" w:type="auto"/>
            <w:noWrap/>
            <w:hideMark/>
          </w:tcPr>
          <w:p w14:paraId="769BCCA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w:t>
            </w:r>
          </w:p>
        </w:tc>
        <w:tc>
          <w:tcPr>
            <w:tcW w:w="0" w:type="auto"/>
            <w:noWrap/>
            <w:hideMark/>
          </w:tcPr>
          <w:p w14:paraId="52065E4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595AEA1C"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0FD40FBD"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556C77C9"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D3C47B7"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C980E5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06A4DA3"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093124A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D571A18"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99</w:t>
            </w:r>
          </w:p>
        </w:tc>
      </w:tr>
      <w:tr w:rsidR="006422B8" w:rsidRPr="00EC2526" w14:paraId="0E3D8CCC" w14:textId="77777777" w:rsidTr="0058757E">
        <w:trPr>
          <w:trHeight w:val="283"/>
        </w:trPr>
        <w:tc>
          <w:tcPr>
            <w:cnfStyle w:val="001000000000" w:firstRow="0" w:lastRow="0" w:firstColumn="1" w:lastColumn="0" w:oddVBand="0" w:evenVBand="0" w:oddHBand="0" w:evenHBand="0" w:firstRowFirstColumn="0" w:firstRowLastColumn="0" w:lastRowFirstColumn="0" w:lastRowLastColumn="0"/>
            <w:tcW w:w="3840" w:type="dxa"/>
            <w:hideMark/>
          </w:tcPr>
          <w:p w14:paraId="3C56FDD9"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telegrafo.com.ec</w:t>
            </w:r>
          </w:p>
        </w:tc>
        <w:tc>
          <w:tcPr>
            <w:tcW w:w="0" w:type="auto"/>
            <w:noWrap/>
            <w:hideMark/>
          </w:tcPr>
          <w:p w14:paraId="70554139"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109</w:t>
            </w:r>
          </w:p>
        </w:tc>
        <w:tc>
          <w:tcPr>
            <w:tcW w:w="0" w:type="auto"/>
            <w:noWrap/>
            <w:hideMark/>
          </w:tcPr>
          <w:p w14:paraId="11B42E48"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83.8%</w:t>
            </w:r>
          </w:p>
        </w:tc>
        <w:tc>
          <w:tcPr>
            <w:tcW w:w="0" w:type="auto"/>
            <w:noWrap/>
            <w:hideMark/>
          </w:tcPr>
          <w:p w14:paraId="48603C53"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w:t>
            </w:r>
          </w:p>
        </w:tc>
        <w:tc>
          <w:tcPr>
            <w:tcW w:w="0" w:type="auto"/>
            <w:noWrap/>
            <w:hideMark/>
          </w:tcPr>
          <w:p w14:paraId="2EF7108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10.8%</w:t>
            </w:r>
          </w:p>
        </w:tc>
        <w:tc>
          <w:tcPr>
            <w:tcW w:w="0" w:type="auto"/>
            <w:noWrap/>
            <w:hideMark/>
          </w:tcPr>
          <w:p w14:paraId="5741AC63"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c>
          <w:tcPr>
            <w:tcW w:w="0" w:type="auto"/>
            <w:noWrap/>
            <w:hideMark/>
          </w:tcPr>
          <w:p w14:paraId="0D7F254A"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5.4%</w:t>
            </w:r>
          </w:p>
        </w:tc>
        <w:tc>
          <w:tcPr>
            <w:tcW w:w="0" w:type="auto"/>
            <w:noWrap/>
            <w:hideMark/>
          </w:tcPr>
          <w:p w14:paraId="61C63AC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0CC90B2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7BCC4FC"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FDDC2C6"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9860DDB"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66CE61EC"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68F92FF"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1D070892"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1E08AE7" w14:textId="77777777" w:rsidR="00AF63BD" w:rsidRPr="00EC2526" w:rsidRDefault="00AF63BD" w:rsidP="0058757E">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130</w:t>
            </w:r>
          </w:p>
        </w:tc>
      </w:tr>
      <w:tr w:rsidR="000B2432" w:rsidRPr="00EC2526" w14:paraId="5AD607AA" w14:textId="77777777" w:rsidTr="0058757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840" w:type="dxa"/>
            <w:hideMark/>
          </w:tcPr>
          <w:p w14:paraId="6A4F2F85" w14:textId="77777777" w:rsidR="00AF63BD" w:rsidRPr="00EC2526" w:rsidRDefault="00AF63BD" w:rsidP="0058757E">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Total</w:t>
            </w:r>
          </w:p>
        </w:tc>
        <w:tc>
          <w:tcPr>
            <w:tcW w:w="0" w:type="auto"/>
            <w:noWrap/>
            <w:hideMark/>
          </w:tcPr>
          <w:p w14:paraId="7ADEF11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625</w:t>
            </w:r>
          </w:p>
        </w:tc>
        <w:tc>
          <w:tcPr>
            <w:tcW w:w="0" w:type="auto"/>
            <w:noWrap/>
            <w:hideMark/>
          </w:tcPr>
          <w:p w14:paraId="55D4994F"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72.3%</w:t>
            </w:r>
          </w:p>
        </w:tc>
        <w:tc>
          <w:tcPr>
            <w:tcW w:w="0" w:type="auto"/>
            <w:noWrap/>
            <w:hideMark/>
          </w:tcPr>
          <w:p w14:paraId="580A5951"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196</w:t>
            </w:r>
          </w:p>
        </w:tc>
        <w:tc>
          <w:tcPr>
            <w:tcW w:w="0" w:type="auto"/>
            <w:noWrap/>
            <w:hideMark/>
          </w:tcPr>
          <w:p w14:paraId="20116EAA"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22.7%</w:t>
            </w:r>
          </w:p>
        </w:tc>
        <w:tc>
          <w:tcPr>
            <w:tcW w:w="0" w:type="auto"/>
            <w:noWrap/>
            <w:hideMark/>
          </w:tcPr>
          <w:p w14:paraId="57CF3B5C"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34</w:t>
            </w:r>
          </w:p>
        </w:tc>
        <w:tc>
          <w:tcPr>
            <w:tcW w:w="0" w:type="auto"/>
            <w:noWrap/>
            <w:hideMark/>
          </w:tcPr>
          <w:p w14:paraId="44251CD3"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2.9%</w:t>
            </w:r>
          </w:p>
        </w:tc>
        <w:tc>
          <w:tcPr>
            <w:tcW w:w="0" w:type="auto"/>
            <w:noWrap/>
            <w:hideMark/>
          </w:tcPr>
          <w:p w14:paraId="5ECFB3C6"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w:t>
            </w:r>
          </w:p>
        </w:tc>
        <w:tc>
          <w:tcPr>
            <w:tcW w:w="0" w:type="auto"/>
            <w:noWrap/>
            <w:hideMark/>
          </w:tcPr>
          <w:p w14:paraId="6130AD1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0.3%</w:t>
            </w:r>
          </w:p>
        </w:tc>
        <w:tc>
          <w:tcPr>
            <w:tcW w:w="0" w:type="auto"/>
            <w:noWrap/>
            <w:hideMark/>
          </w:tcPr>
          <w:p w14:paraId="236C1B80"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5</w:t>
            </w:r>
          </w:p>
        </w:tc>
        <w:tc>
          <w:tcPr>
            <w:tcW w:w="0" w:type="auto"/>
            <w:noWrap/>
            <w:hideMark/>
          </w:tcPr>
          <w:p w14:paraId="0567CB6E"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0.6%</w:t>
            </w:r>
          </w:p>
        </w:tc>
        <w:tc>
          <w:tcPr>
            <w:tcW w:w="0" w:type="auto"/>
            <w:noWrap/>
            <w:hideMark/>
          </w:tcPr>
          <w:p w14:paraId="79F3EAD6"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0" w:type="auto"/>
            <w:noWrap/>
            <w:hideMark/>
          </w:tcPr>
          <w:p w14:paraId="1D851692"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0" w:type="auto"/>
            <w:noWrap/>
            <w:hideMark/>
          </w:tcPr>
          <w:p w14:paraId="15BF9836"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0" w:type="auto"/>
            <w:noWrap/>
            <w:hideMark/>
          </w:tcPr>
          <w:p w14:paraId="723F19CB"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0" w:type="auto"/>
            <w:noWrap/>
            <w:hideMark/>
          </w:tcPr>
          <w:p w14:paraId="79CD7A34" w14:textId="77777777" w:rsidR="00AF63BD" w:rsidRPr="00EC2526" w:rsidRDefault="00AF63BD" w:rsidP="0058757E">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865</w:t>
            </w:r>
          </w:p>
        </w:tc>
      </w:tr>
    </w:tbl>
    <w:bookmarkEnd w:id="49"/>
    <w:p w14:paraId="5FF0D873" w14:textId="77777777" w:rsidR="00E437FD" w:rsidRDefault="00B32FE2" w:rsidP="001866AD">
      <w:pPr>
        <w:pStyle w:val="Textoindependiente"/>
        <w:spacing w:after="200" w:line="360" w:lineRule="auto"/>
        <w:ind w:left="567"/>
        <w:jc w:val="left"/>
        <w:rPr>
          <w:sz w:val="20"/>
          <w:lang w:val="es-ES"/>
        </w:rPr>
      </w:pPr>
      <w:r w:rsidRPr="00EC2526">
        <w:rPr>
          <w:sz w:val="20"/>
          <w:lang w:val="es-ES"/>
        </w:rPr>
        <w:t xml:space="preserve">Fuente: </w:t>
      </w:r>
      <w:r w:rsidR="00D973CA" w:rsidRPr="00EC2526">
        <w:rPr>
          <w:sz w:val="20"/>
          <w:lang w:val="es-ES"/>
        </w:rPr>
        <w:t>Elaboración Propia</w:t>
      </w:r>
    </w:p>
    <w:p w14:paraId="4CCE4D01" w14:textId="77777777" w:rsidR="0058757E" w:rsidRDefault="0058757E" w:rsidP="001866AD">
      <w:pPr>
        <w:pStyle w:val="Textoindependiente"/>
        <w:spacing w:after="200" w:line="360" w:lineRule="auto"/>
        <w:ind w:left="567"/>
        <w:jc w:val="left"/>
        <w:rPr>
          <w:sz w:val="20"/>
          <w:lang w:val="es-ES"/>
        </w:rPr>
      </w:pPr>
    </w:p>
    <w:p w14:paraId="673DD066" w14:textId="77777777" w:rsidR="0058757E" w:rsidRPr="00EC2526" w:rsidRDefault="0058757E" w:rsidP="001866AD">
      <w:pPr>
        <w:pStyle w:val="Textoindependiente"/>
        <w:spacing w:after="200" w:line="360" w:lineRule="auto"/>
        <w:ind w:left="567"/>
        <w:jc w:val="left"/>
        <w:rPr>
          <w:sz w:val="20"/>
          <w:lang w:val="es-ES"/>
        </w:rPr>
        <w:sectPr w:rsidR="0058757E" w:rsidRPr="00EC2526" w:rsidSect="00344D4E">
          <w:pgSz w:w="16838" w:h="11906" w:orient="landscape"/>
          <w:pgMar w:top="1560" w:right="1418" w:bottom="1560" w:left="1418" w:header="709" w:footer="709" w:gutter="0"/>
          <w:cols w:space="708"/>
          <w:docGrid w:linePitch="360"/>
        </w:sectPr>
      </w:pPr>
    </w:p>
    <w:p w14:paraId="35ACAFDC" w14:textId="77777777" w:rsidR="00897026" w:rsidRPr="00EC2526" w:rsidRDefault="000548C1" w:rsidP="00A068C4">
      <w:pPr>
        <w:pStyle w:val="Textoindependiente"/>
        <w:spacing w:after="200" w:line="360" w:lineRule="auto"/>
        <w:rPr>
          <w:szCs w:val="24"/>
          <w:lang w:val="es-ES"/>
        </w:rPr>
      </w:pPr>
      <w:r w:rsidRPr="00EC2526">
        <w:rPr>
          <w:szCs w:val="24"/>
          <w:lang w:val="es-ES"/>
        </w:rPr>
        <w:lastRenderedPageBreak/>
        <w:t>Ecuavisa.com</w:t>
      </w:r>
      <w:r w:rsidR="00545CBD" w:rsidRPr="00EC2526">
        <w:rPr>
          <w:szCs w:val="24"/>
          <w:lang w:val="es-ES"/>
        </w:rPr>
        <w:t xml:space="preserve"> </w:t>
      </w:r>
      <w:r w:rsidRPr="00EC2526">
        <w:rPr>
          <w:szCs w:val="24"/>
          <w:lang w:val="es-ES"/>
        </w:rPr>
        <w:t xml:space="preserve">aportó al estudio con 40 notas periodísticas, de las cuales </w:t>
      </w:r>
      <w:r w:rsidR="004B7B70" w:rsidRPr="00EC2526">
        <w:rPr>
          <w:szCs w:val="24"/>
          <w:lang w:val="es-ES"/>
        </w:rPr>
        <w:t>30 notas no usan fuentes secundarias</w:t>
      </w:r>
      <w:r w:rsidR="00430F99" w:rsidRPr="00EC2526">
        <w:rPr>
          <w:szCs w:val="24"/>
          <w:lang w:val="es-ES"/>
        </w:rPr>
        <w:t>,</w:t>
      </w:r>
      <w:r w:rsidR="007C7C68" w:rsidRPr="00EC2526">
        <w:rPr>
          <w:szCs w:val="24"/>
          <w:lang w:val="es-ES"/>
        </w:rPr>
        <w:t xml:space="preserve"> es decir el 75% de su aporte al estudio</w:t>
      </w:r>
      <w:r w:rsidR="00430F99" w:rsidRPr="00EC2526">
        <w:rPr>
          <w:szCs w:val="24"/>
          <w:lang w:val="es-ES"/>
        </w:rPr>
        <w:t>;</w:t>
      </w:r>
      <w:r w:rsidR="004B7B70" w:rsidRPr="00EC2526">
        <w:rPr>
          <w:szCs w:val="24"/>
          <w:lang w:val="es-ES"/>
        </w:rPr>
        <w:t xml:space="preserve"> 6 notas usan 1 fuente secundaria</w:t>
      </w:r>
      <w:r w:rsidR="00430F99" w:rsidRPr="00EC2526">
        <w:rPr>
          <w:szCs w:val="24"/>
          <w:lang w:val="es-ES"/>
        </w:rPr>
        <w:t>,</w:t>
      </w:r>
      <w:r w:rsidR="002C21A7" w:rsidRPr="00EC2526">
        <w:rPr>
          <w:szCs w:val="24"/>
          <w:lang w:val="es-ES"/>
        </w:rPr>
        <w:t xml:space="preserve"> esto corresponde al 15%. Tctelevision.com</w:t>
      </w:r>
      <w:r w:rsidR="00430F99" w:rsidRPr="00EC2526">
        <w:rPr>
          <w:szCs w:val="24"/>
          <w:lang w:val="es-ES"/>
        </w:rPr>
        <w:t>,</w:t>
      </w:r>
      <w:r w:rsidR="002C21A7" w:rsidRPr="00EC2526">
        <w:rPr>
          <w:szCs w:val="24"/>
          <w:lang w:val="es-ES"/>
        </w:rPr>
        <w:t xml:space="preserve"> por su lado</w:t>
      </w:r>
      <w:r w:rsidR="00430F99" w:rsidRPr="00EC2526">
        <w:rPr>
          <w:szCs w:val="24"/>
          <w:lang w:val="es-ES"/>
        </w:rPr>
        <w:t>,</w:t>
      </w:r>
      <w:r w:rsidR="002C21A7" w:rsidRPr="00EC2526">
        <w:rPr>
          <w:szCs w:val="24"/>
          <w:lang w:val="es-ES"/>
        </w:rPr>
        <w:t xml:space="preserve"> da al estudio </w:t>
      </w:r>
      <w:r w:rsidR="00430F99" w:rsidRPr="00EC2526">
        <w:rPr>
          <w:szCs w:val="24"/>
          <w:lang w:val="es-ES"/>
        </w:rPr>
        <w:t>21 notas periodísticas, de las cuales el 100% no usa</w:t>
      </w:r>
      <w:r w:rsidR="002C21A7" w:rsidRPr="00EC2526">
        <w:rPr>
          <w:szCs w:val="24"/>
          <w:lang w:val="es-ES"/>
        </w:rPr>
        <w:t xml:space="preserve"> fuentes secundarias.</w:t>
      </w:r>
      <w:r w:rsidR="00A23F7E" w:rsidRPr="00EC2526">
        <w:rPr>
          <w:szCs w:val="24"/>
          <w:lang w:val="es-ES"/>
        </w:rPr>
        <w:t xml:space="preserve"> </w:t>
      </w:r>
      <w:r w:rsidR="00A431D2" w:rsidRPr="00EC2526">
        <w:rPr>
          <w:szCs w:val="24"/>
          <w:lang w:val="es-ES"/>
        </w:rPr>
        <w:t xml:space="preserve">Teleamazonas.com </w:t>
      </w:r>
      <w:r w:rsidR="002C21A7" w:rsidRPr="00EC2526">
        <w:rPr>
          <w:szCs w:val="24"/>
          <w:lang w:val="es-ES"/>
        </w:rPr>
        <w:t>participa</w:t>
      </w:r>
      <w:r w:rsidR="002D31AD" w:rsidRPr="00EC2526">
        <w:rPr>
          <w:szCs w:val="24"/>
          <w:lang w:val="es-ES"/>
        </w:rPr>
        <w:t xml:space="preserve"> </w:t>
      </w:r>
      <w:r w:rsidR="00430F99" w:rsidRPr="00EC2526">
        <w:rPr>
          <w:szCs w:val="24"/>
          <w:lang w:val="es-ES"/>
        </w:rPr>
        <w:t>con 29 notas periodísticas: d</w:t>
      </w:r>
      <w:r w:rsidR="002C21A7" w:rsidRPr="00EC2526">
        <w:rPr>
          <w:szCs w:val="24"/>
          <w:lang w:val="es-ES"/>
        </w:rPr>
        <w:t xml:space="preserve">e este aporte, </w:t>
      </w:r>
      <w:r w:rsidR="009A1491" w:rsidRPr="00EC2526">
        <w:rPr>
          <w:szCs w:val="24"/>
          <w:lang w:val="es-ES"/>
        </w:rPr>
        <w:t xml:space="preserve">25 </w:t>
      </w:r>
      <w:r w:rsidR="002C21A7" w:rsidRPr="00EC2526">
        <w:rPr>
          <w:szCs w:val="24"/>
          <w:lang w:val="es-ES"/>
        </w:rPr>
        <w:t xml:space="preserve">artículos </w:t>
      </w:r>
      <w:r w:rsidR="00F974B5" w:rsidRPr="00EC2526">
        <w:rPr>
          <w:szCs w:val="24"/>
          <w:lang w:val="es-ES"/>
        </w:rPr>
        <w:t xml:space="preserve">o el 86,2% </w:t>
      </w:r>
      <w:r w:rsidR="00430F99" w:rsidRPr="00EC2526">
        <w:rPr>
          <w:szCs w:val="24"/>
          <w:lang w:val="es-ES"/>
        </w:rPr>
        <w:t>no usa</w:t>
      </w:r>
      <w:r w:rsidR="00A431D2" w:rsidRPr="00EC2526">
        <w:rPr>
          <w:szCs w:val="24"/>
          <w:lang w:val="es-ES"/>
        </w:rPr>
        <w:t xml:space="preserve"> fuentes secundarias</w:t>
      </w:r>
      <w:r w:rsidR="00F974B5" w:rsidRPr="00EC2526">
        <w:rPr>
          <w:szCs w:val="24"/>
          <w:lang w:val="es-ES"/>
        </w:rPr>
        <w:t>.</w:t>
      </w:r>
      <w:r w:rsidR="00841540" w:rsidRPr="00EC2526">
        <w:rPr>
          <w:szCs w:val="24"/>
          <w:lang w:val="es-ES"/>
        </w:rPr>
        <w:t xml:space="preserve"> El estudio toma en cuenta a 34 contenidos de Gamatv.com.ec</w:t>
      </w:r>
      <w:r w:rsidR="00430F99" w:rsidRPr="00EC2526">
        <w:rPr>
          <w:szCs w:val="24"/>
          <w:lang w:val="es-ES"/>
        </w:rPr>
        <w:t>, de estos 29 artículos o el 85.3% no usa</w:t>
      </w:r>
      <w:r w:rsidR="00B6448C" w:rsidRPr="00EC2526">
        <w:rPr>
          <w:szCs w:val="24"/>
          <w:lang w:val="es-ES"/>
        </w:rPr>
        <w:t xml:space="preserve"> fuentes secundarias.</w:t>
      </w:r>
    </w:p>
    <w:p w14:paraId="3CE35CF8" w14:textId="77777777" w:rsidR="00897026" w:rsidRPr="00EC2526" w:rsidRDefault="00B6448C" w:rsidP="00A068C4">
      <w:pPr>
        <w:pStyle w:val="Textoindependiente"/>
        <w:spacing w:after="200" w:line="360" w:lineRule="auto"/>
        <w:rPr>
          <w:szCs w:val="24"/>
          <w:lang w:val="es-ES"/>
        </w:rPr>
      </w:pPr>
      <w:r w:rsidRPr="00EC2526">
        <w:rPr>
          <w:szCs w:val="24"/>
          <w:lang w:val="es-ES"/>
        </w:rPr>
        <w:t>En medios radiales</w:t>
      </w:r>
      <w:r w:rsidR="00075BB4" w:rsidRPr="00EC2526">
        <w:rPr>
          <w:szCs w:val="24"/>
          <w:lang w:val="es-ES"/>
        </w:rPr>
        <w:t xml:space="preserve">, Radiopublica.ec reporta 55 contenidos. 21 artículos que representan el 38,2% no usan fuentes secundarias, </w:t>
      </w:r>
      <w:r w:rsidR="00056305" w:rsidRPr="00EC2526">
        <w:rPr>
          <w:szCs w:val="24"/>
          <w:lang w:val="es-ES"/>
        </w:rPr>
        <w:t>mientras que el 58,2% o 32 notas usan 1 fuente secundaria.</w:t>
      </w:r>
      <w:r w:rsidR="002B655F" w:rsidRPr="00EC2526">
        <w:rPr>
          <w:szCs w:val="24"/>
          <w:lang w:val="es-ES"/>
        </w:rPr>
        <w:t xml:space="preserve"> Hablando de otra radio con plataforma digital está radiohuancavilca.com</w:t>
      </w:r>
      <w:r w:rsidR="00430F99" w:rsidRPr="00EC2526">
        <w:rPr>
          <w:szCs w:val="24"/>
          <w:lang w:val="es-ES"/>
        </w:rPr>
        <w:t>:</w:t>
      </w:r>
      <w:r w:rsidR="00C67C4D" w:rsidRPr="00EC2526">
        <w:rPr>
          <w:szCs w:val="24"/>
          <w:lang w:val="es-ES"/>
        </w:rPr>
        <w:t xml:space="preserve"> </w:t>
      </w:r>
      <w:r w:rsidR="00FA6ADE" w:rsidRPr="00EC2526">
        <w:rPr>
          <w:szCs w:val="24"/>
          <w:lang w:val="es-ES"/>
        </w:rPr>
        <w:t>esta aporta con 81 notas periodísticas de las c</w:t>
      </w:r>
      <w:r w:rsidR="00430F99" w:rsidRPr="00EC2526">
        <w:rPr>
          <w:szCs w:val="24"/>
          <w:lang w:val="es-ES"/>
        </w:rPr>
        <w:t>uales 45 o el 55,6% no usa</w:t>
      </w:r>
      <w:r w:rsidR="00FA6ADE" w:rsidRPr="00EC2526">
        <w:rPr>
          <w:szCs w:val="24"/>
          <w:lang w:val="es-ES"/>
        </w:rPr>
        <w:t xml:space="preserve"> fuentes secundarias, 43 conten</w:t>
      </w:r>
      <w:r w:rsidR="00430F99" w:rsidRPr="00EC2526">
        <w:rPr>
          <w:szCs w:val="24"/>
          <w:lang w:val="es-ES"/>
        </w:rPr>
        <w:t>idos o 42% usa</w:t>
      </w:r>
      <w:r w:rsidR="00FA6ADE" w:rsidRPr="00EC2526">
        <w:rPr>
          <w:szCs w:val="24"/>
          <w:lang w:val="es-ES"/>
        </w:rPr>
        <w:t xml:space="preserve"> 1 fuente secundaria. </w:t>
      </w:r>
      <w:r w:rsidR="004E7489" w:rsidRPr="00EC2526">
        <w:rPr>
          <w:szCs w:val="24"/>
          <w:lang w:val="es-ES"/>
        </w:rPr>
        <w:t xml:space="preserve">Radiohcjb.org registra 12 notas de las cuales el 75% no usan fuentes secundarias. </w:t>
      </w:r>
    </w:p>
    <w:p w14:paraId="79726BF5" w14:textId="77777777" w:rsidR="00897026" w:rsidRPr="00EC2526" w:rsidRDefault="00E80DCD" w:rsidP="00A068C4">
      <w:pPr>
        <w:pStyle w:val="Textoindependiente"/>
        <w:spacing w:after="200" w:line="360" w:lineRule="auto"/>
        <w:rPr>
          <w:szCs w:val="24"/>
          <w:lang w:val="es-ES"/>
        </w:rPr>
      </w:pPr>
      <w:r w:rsidRPr="00EC2526">
        <w:rPr>
          <w:szCs w:val="24"/>
          <w:lang w:val="es-ES"/>
        </w:rPr>
        <w:t>Elcomercio.com.ec entrega 62 artículos periodísticos al estudio, de los cual</w:t>
      </w:r>
      <w:r w:rsidR="00430F99" w:rsidRPr="00EC2526">
        <w:rPr>
          <w:szCs w:val="24"/>
          <w:lang w:val="es-ES"/>
        </w:rPr>
        <w:t>es el 77,4% de su aporte no usa fuentes secundarias,</w:t>
      </w:r>
      <w:r w:rsidRPr="00EC2526">
        <w:rPr>
          <w:szCs w:val="24"/>
          <w:lang w:val="es-ES"/>
        </w:rPr>
        <w:t xml:space="preserve"> 10 no</w:t>
      </w:r>
      <w:r w:rsidR="00430F99" w:rsidRPr="00EC2526">
        <w:rPr>
          <w:szCs w:val="24"/>
          <w:lang w:val="es-ES"/>
        </w:rPr>
        <w:t>tas o el 16.1% utiliza</w:t>
      </w:r>
      <w:r w:rsidRPr="00EC2526">
        <w:rPr>
          <w:szCs w:val="24"/>
          <w:lang w:val="es-ES"/>
        </w:rPr>
        <w:t xml:space="preserve"> 1 fuente</w:t>
      </w:r>
      <w:r w:rsidR="00430F99" w:rsidRPr="00EC2526">
        <w:rPr>
          <w:szCs w:val="24"/>
          <w:lang w:val="es-ES"/>
        </w:rPr>
        <w:t xml:space="preserve"> secundarias y 5 artículos, </w:t>
      </w:r>
      <w:r w:rsidRPr="00EC2526">
        <w:rPr>
          <w:szCs w:val="24"/>
          <w:lang w:val="es-ES"/>
        </w:rPr>
        <w:t>dos fuentes secundarias.</w:t>
      </w:r>
      <w:r w:rsidR="00157967" w:rsidRPr="00EC2526">
        <w:rPr>
          <w:szCs w:val="24"/>
          <w:lang w:val="es-ES"/>
        </w:rPr>
        <w:t xml:space="preserve"> Se selecciona</w:t>
      </w:r>
      <w:r w:rsidR="00430F99" w:rsidRPr="00EC2526">
        <w:rPr>
          <w:szCs w:val="24"/>
          <w:lang w:val="es-ES"/>
        </w:rPr>
        <w:t>ron 85 notas de elnuniverso.com:</w:t>
      </w:r>
      <w:r w:rsidR="00157967" w:rsidRPr="00EC2526">
        <w:rPr>
          <w:szCs w:val="24"/>
          <w:lang w:val="es-ES"/>
        </w:rPr>
        <w:t xml:space="preserve"> </w:t>
      </w:r>
      <w:r w:rsidR="00430F99" w:rsidRPr="00EC2526">
        <w:rPr>
          <w:szCs w:val="24"/>
          <w:lang w:val="es-ES"/>
        </w:rPr>
        <w:t>el 84,7% de esta muestra no usa</w:t>
      </w:r>
      <w:r w:rsidR="00157967" w:rsidRPr="00EC2526">
        <w:rPr>
          <w:szCs w:val="24"/>
          <w:lang w:val="es-ES"/>
        </w:rPr>
        <w:t xml:space="preserve"> fuentes principales, esto equivale a 72 artículos. Eltiempo.com.ec nos da 66 contenidos, de los cuales la mayoría equivalente 77,3% o 51 contenidos no usan fuentes secundarias.</w:t>
      </w:r>
      <w:r w:rsidR="002F60A9" w:rsidRPr="00EC2526">
        <w:rPr>
          <w:szCs w:val="24"/>
          <w:lang w:val="es-ES"/>
        </w:rPr>
        <w:t xml:space="preserve"> Eltelgrafo.com.ec colabora con 130 artículos, entre los que el 83,8% o 109 contenidos que no usan fuentes secundarias.</w:t>
      </w:r>
    </w:p>
    <w:p w14:paraId="35A49C5A" w14:textId="77777777" w:rsidR="00897026" w:rsidRDefault="002F60A9" w:rsidP="00A068C4">
      <w:pPr>
        <w:pStyle w:val="Textoindependiente"/>
        <w:spacing w:after="200" w:line="360" w:lineRule="auto"/>
        <w:rPr>
          <w:szCs w:val="24"/>
          <w:lang w:val="es-ES"/>
        </w:rPr>
      </w:pPr>
      <w:r w:rsidRPr="00EC2526">
        <w:rPr>
          <w:szCs w:val="24"/>
          <w:lang w:val="es-ES"/>
        </w:rPr>
        <w:t>En el caso de medios nativos digitales</w:t>
      </w:r>
      <w:r w:rsidR="00685DF3" w:rsidRPr="00EC2526">
        <w:rPr>
          <w:szCs w:val="24"/>
          <w:lang w:val="es-ES"/>
        </w:rPr>
        <w:t xml:space="preserve"> larepublica.</w:t>
      </w:r>
      <w:r w:rsidR="00430F99" w:rsidRPr="00EC2526">
        <w:rPr>
          <w:szCs w:val="24"/>
          <w:lang w:val="es-ES"/>
        </w:rPr>
        <w:t>ec registra</w:t>
      </w:r>
      <w:r w:rsidR="00685DF3" w:rsidRPr="00EC2526">
        <w:rPr>
          <w:szCs w:val="24"/>
          <w:lang w:val="es-ES"/>
        </w:rPr>
        <w:t xml:space="preserve"> 64 notas, </w:t>
      </w:r>
      <w:r w:rsidR="00B01943" w:rsidRPr="00EC2526">
        <w:rPr>
          <w:szCs w:val="24"/>
          <w:lang w:val="es-ES"/>
        </w:rPr>
        <w:t>de estas, el 85,9% o 55 contenidos no usan fuentes secundarias.</w:t>
      </w:r>
      <w:r w:rsidR="00AF478F" w:rsidRPr="00EC2526">
        <w:rPr>
          <w:szCs w:val="24"/>
          <w:lang w:val="es-ES"/>
        </w:rPr>
        <w:t xml:space="preserve"> Por su lado, Planv.com.ec a</w:t>
      </w:r>
      <w:r w:rsidR="00430F99" w:rsidRPr="00EC2526">
        <w:rPr>
          <w:szCs w:val="24"/>
          <w:lang w:val="es-ES"/>
        </w:rPr>
        <w:t>porta 1 sola nota en la cual tiene</w:t>
      </w:r>
      <w:r w:rsidR="00AF478F" w:rsidRPr="00EC2526">
        <w:rPr>
          <w:szCs w:val="24"/>
          <w:lang w:val="es-ES"/>
        </w:rPr>
        <w:t xml:space="preserve"> 10 fuentes secundarias.</w:t>
      </w:r>
      <w:r w:rsidR="00504355" w:rsidRPr="00EC2526">
        <w:rPr>
          <w:szCs w:val="24"/>
          <w:lang w:val="es-ES"/>
        </w:rPr>
        <w:t xml:space="preserve"> </w:t>
      </w:r>
      <w:r w:rsidR="00430F99" w:rsidRPr="00EC2526">
        <w:rPr>
          <w:szCs w:val="24"/>
          <w:lang w:val="es-ES"/>
        </w:rPr>
        <w:t xml:space="preserve">Al estudiar a </w:t>
      </w:r>
      <w:r w:rsidR="00504355" w:rsidRPr="00EC2526">
        <w:rPr>
          <w:szCs w:val="24"/>
          <w:lang w:val="es-ES"/>
        </w:rPr>
        <w:t>Ecuadorinmediato.com, medio nativo digital</w:t>
      </w:r>
      <w:r w:rsidR="00430F99" w:rsidRPr="00EC2526">
        <w:rPr>
          <w:szCs w:val="24"/>
          <w:lang w:val="es-ES"/>
        </w:rPr>
        <w:t>,</w:t>
      </w:r>
      <w:r w:rsidR="00504355" w:rsidRPr="00EC2526">
        <w:rPr>
          <w:szCs w:val="24"/>
          <w:lang w:val="es-ES"/>
        </w:rPr>
        <w:t xml:space="preserve"> que más aporta en cuestión a contenidos</w:t>
      </w:r>
      <w:r w:rsidR="00C2252D" w:rsidRPr="00EC2526">
        <w:rPr>
          <w:szCs w:val="24"/>
          <w:lang w:val="es-ES"/>
        </w:rPr>
        <w:t xml:space="preserve"> co</w:t>
      </w:r>
      <w:r w:rsidR="00430F99" w:rsidRPr="00EC2526">
        <w:rPr>
          <w:szCs w:val="24"/>
          <w:lang w:val="es-ES"/>
        </w:rPr>
        <w:t>n 99 notas,</w:t>
      </w:r>
      <w:r w:rsidR="00C2252D" w:rsidRPr="00EC2526">
        <w:rPr>
          <w:szCs w:val="24"/>
          <w:lang w:val="es-ES"/>
        </w:rPr>
        <w:t xml:space="preserve"> nos indica que 41,4% de esa muestra no usan fuentes secundarias, esto representa a 41 artículos, mient</w:t>
      </w:r>
      <w:r w:rsidR="00430F99" w:rsidRPr="00EC2526">
        <w:rPr>
          <w:szCs w:val="24"/>
          <w:lang w:val="es-ES"/>
        </w:rPr>
        <w:t>ras que 53 notas o el 53,5% usa</w:t>
      </w:r>
      <w:r w:rsidR="00C2252D" w:rsidRPr="00EC2526">
        <w:rPr>
          <w:szCs w:val="24"/>
          <w:lang w:val="es-ES"/>
        </w:rPr>
        <w:t xml:space="preserve"> 1 sola fuente secundaria. </w:t>
      </w:r>
    </w:p>
    <w:p w14:paraId="1DC06980" w14:textId="77777777" w:rsidR="00C9343C" w:rsidRPr="00EC2526" w:rsidRDefault="00C9343C" w:rsidP="00A068C4">
      <w:pPr>
        <w:pStyle w:val="Textoindependiente"/>
        <w:spacing w:after="200" w:line="360" w:lineRule="auto"/>
        <w:rPr>
          <w:szCs w:val="24"/>
          <w:lang w:val="es-ES"/>
        </w:rPr>
      </w:pPr>
    </w:p>
    <w:p w14:paraId="070EF666" w14:textId="77777777" w:rsidR="00103D2B" w:rsidRPr="00EC2526" w:rsidRDefault="00103D2B" w:rsidP="00C41FCE">
      <w:pPr>
        <w:pStyle w:val="Ttulo2"/>
        <w:numPr>
          <w:ilvl w:val="1"/>
          <w:numId w:val="37"/>
        </w:numPr>
        <w:spacing w:before="0" w:beforeAutospacing="0" w:after="200" w:afterAutospacing="0" w:line="360" w:lineRule="auto"/>
        <w:jc w:val="both"/>
        <w:rPr>
          <w:szCs w:val="24"/>
          <w:lang w:val="es-ES"/>
        </w:rPr>
        <w:sectPr w:rsidR="00103D2B" w:rsidRPr="00EC2526" w:rsidSect="00344D4E">
          <w:pgSz w:w="11906" w:h="16838" w:code="9"/>
          <w:pgMar w:top="1418" w:right="1701" w:bottom="1418" w:left="1701" w:header="709" w:footer="709" w:gutter="0"/>
          <w:cols w:space="708"/>
          <w:docGrid w:linePitch="360"/>
        </w:sectPr>
      </w:pPr>
      <w:bookmarkStart w:id="50" w:name="_Toc452663453"/>
    </w:p>
    <w:p w14:paraId="640F6864" w14:textId="77777777" w:rsidR="00C41FCE" w:rsidRPr="00EC2526" w:rsidRDefault="0053183B" w:rsidP="00C41FCE">
      <w:pPr>
        <w:pStyle w:val="Ttulo2"/>
        <w:numPr>
          <w:ilvl w:val="1"/>
          <w:numId w:val="37"/>
        </w:numPr>
        <w:spacing w:before="0" w:beforeAutospacing="0" w:after="200" w:afterAutospacing="0" w:line="360" w:lineRule="auto"/>
        <w:jc w:val="both"/>
        <w:rPr>
          <w:szCs w:val="24"/>
          <w:lang w:val="es-ES"/>
        </w:rPr>
      </w:pPr>
      <w:r w:rsidRPr="00EC2526">
        <w:rPr>
          <w:szCs w:val="24"/>
          <w:lang w:val="es-ES"/>
        </w:rPr>
        <w:lastRenderedPageBreak/>
        <w:t>Cruce con variable general Tema</w:t>
      </w:r>
      <w:bookmarkEnd w:id="50"/>
      <w:r w:rsidR="00714F1D" w:rsidRPr="00EC2526">
        <w:rPr>
          <w:szCs w:val="24"/>
          <w:lang w:val="es-ES"/>
        </w:rPr>
        <w:t xml:space="preserve"> </w:t>
      </w:r>
    </w:p>
    <w:p w14:paraId="3E24AD27" w14:textId="77777777" w:rsidR="00C570BA" w:rsidRPr="00EC2526" w:rsidRDefault="00C570BA" w:rsidP="00103D2B">
      <w:pPr>
        <w:pStyle w:val="Descripcin"/>
        <w:spacing w:line="360" w:lineRule="auto"/>
        <w:ind w:left="1416" w:firstLine="569"/>
        <w:rPr>
          <w:rFonts w:cs="Times New Roman"/>
          <w:sz w:val="20"/>
          <w:szCs w:val="20"/>
          <w:lang w:val="es-ES"/>
        </w:rPr>
      </w:pPr>
      <w:bookmarkStart w:id="51" w:name="_Toc452374789"/>
      <w:r w:rsidRPr="00EC2526">
        <w:rPr>
          <w:rFonts w:cs="Times New Roman"/>
          <w:sz w:val="20"/>
          <w:szCs w:val="20"/>
          <w:lang w:val="es-ES"/>
        </w:rPr>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10</w:t>
      </w:r>
      <w:r w:rsidR="007A32A6" w:rsidRPr="00EC2526">
        <w:rPr>
          <w:rFonts w:cs="Times New Roman"/>
          <w:sz w:val="20"/>
          <w:szCs w:val="20"/>
          <w:lang w:val="es-ES"/>
        </w:rPr>
        <w:fldChar w:fldCharType="end"/>
      </w:r>
      <w:r w:rsidRPr="00EC2526">
        <w:rPr>
          <w:rFonts w:cs="Times New Roman"/>
          <w:sz w:val="20"/>
          <w:szCs w:val="20"/>
          <w:lang w:val="es-ES"/>
        </w:rPr>
        <w:t>. Número de fuentes según tema</w:t>
      </w:r>
      <w:bookmarkEnd w:id="51"/>
    </w:p>
    <w:tbl>
      <w:tblPr>
        <w:tblStyle w:val="Tabladelista21"/>
        <w:tblW w:w="5000" w:type="pct"/>
        <w:tblLook w:val="04A0" w:firstRow="1" w:lastRow="0" w:firstColumn="1" w:lastColumn="0" w:noHBand="0" w:noVBand="1"/>
      </w:tblPr>
      <w:tblGrid>
        <w:gridCol w:w="1607"/>
        <w:gridCol w:w="1200"/>
        <w:gridCol w:w="1103"/>
        <w:gridCol w:w="1368"/>
        <w:gridCol w:w="1137"/>
        <w:gridCol w:w="1166"/>
        <w:gridCol w:w="958"/>
        <w:gridCol w:w="1285"/>
        <w:gridCol w:w="958"/>
        <w:gridCol w:w="1081"/>
        <w:gridCol w:w="1055"/>
        <w:gridCol w:w="1300"/>
      </w:tblGrid>
      <w:tr w:rsidR="00C41FCE" w:rsidRPr="00EC2526" w14:paraId="7C8D9164" w14:textId="77777777" w:rsidTr="00C934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pct"/>
            <w:hideMark/>
          </w:tcPr>
          <w:p w14:paraId="20138F6E" w14:textId="77777777" w:rsidR="00604F55" w:rsidRPr="00EC2526" w:rsidRDefault="00604F55" w:rsidP="00C9343C">
            <w:pPr>
              <w:spacing w:after="200"/>
              <w:contextualSpacing/>
              <w:jc w:val="both"/>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Tema</w:t>
            </w:r>
          </w:p>
        </w:tc>
        <w:tc>
          <w:tcPr>
            <w:tcW w:w="422" w:type="pct"/>
            <w:hideMark/>
          </w:tcPr>
          <w:p w14:paraId="297235C5"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1 a 2</w:t>
            </w:r>
          </w:p>
        </w:tc>
        <w:tc>
          <w:tcPr>
            <w:tcW w:w="388" w:type="pct"/>
            <w:hideMark/>
          </w:tcPr>
          <w:p w14:paraId="1D8592FF"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481" w:type="pct"/>
            <w:hideMark/>
          </w:tcPr>
          <w:p w14:paraId="2864FE9B"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Ninguna</w:t>
            </w:r>
          </w:p>
        </w:tc>
        <w:tc>
          <w:tcPr>
            <w:tcW w:w="400" w:type="pct"/>
            <w:hideMark/>
          </w:tcPr>
          <w:p w14:paraId="45883C1A"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410" w:type="pct"/>
            <w:hideMark/>
          </w:tcPr>
          <w:p w14:paraId="16768957"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5 a 6</w:t>
            </w:r>
          </w:p>
        </w:tc>
        <w:tc>
          <w:tcPr>
            <w:tcW w:w="337" w:type="pct"/>
            <w:hideMark/>
          </w:tcPr>
          <w:p w14:paraId="5C7F848D"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452" w:type="pct"/>
            <w:hideMark/>
          </w:tcPr>
          <w:p w14:paraId="230D0D09"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Más de 6</w:t>
            </w:r>
          </w:p>
        </w:tc>
        <w:tc>
          <w:tcPr>
            <w:tcW w:w="337" w:type="pct"/>
            <w:hideMark/>
          </w:tcPr>
          <w:p w14:paraId="46B9D6C1"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380" w:type="pct"/>
            <w:hideMark/>
          </w:tcPr>
          <w:p w14:paraId="627084B3"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3 a 4</w:t>
            </w:r>
          </w:p>
        </w:tc>
        <w:tc>
          <w:tcPr>
            <w:tcW w:w="371" w:type="pct"/>
            <w:hideMark/>
          </w:tcPr>
          <w:p w14:paraId="119FB806" w14:textId="77777777" w:rsidR="00604F55" w:rsidRPr="00EC2526" w:rsidRDefault="00604F55"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457" w:type="pct"/>
            <w:hideMark/>
          </w:tcPr>
          <w:p w14:paraId="37636E5C" w14:textId="77777777" w:rsidR="00604F55" w:rsidRPr="00EC2526" w:rsidRDefault="00C41FCE"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color w:val="000000"/>
                <w:sz w:val="20"/>
                <w:szCs w:val="20"/>
                <w:lang w:val="es-ES"/>
              </w:rPr>
              <w:t>Total (100%)</w:t>
            </w:r>
          </w:p>
        </w:tc>
      </w:tr>
      <w:tr w:rsidR="00C9343C" w:rsidRPr="00EC2526" w14:paraId="6A3FC9C0" w14:textId="77777777" w:rsidTr="00C93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pct"/>
            <w:hideMark/>
          </w:tcPr>
          <w:p w14:paraId="5E0F9E97" w14:textId="77777777" w:rsidR="00604F55" w:rsidRPr="00EC2526" w:rsidRDefault="00604F55" w:rsidP="00C9343C">
            <w:pPr>
              <w:spacing w:after="200"/>
              <w:contextualSpacing/>
              <w:jc w:val="both"/>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Presidente</w:t>
            </w:r>
          </w:p>
        </w:tc>
        <w:tc>
          <w:tcPr>
            <w:tcW w:w="422" w:type="pct"/>
            <w:noWrap/>
            <w:hideMark/>
          </w:tcPr>
          <w:p w14:paraId="1843EB0A"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155</w:t>
            </w:r>
          </w:p>
        </w:tc>
        <w:tc>
          <w:tcPr>
            <w:tcW w:w="388" w:type="pct"/>
            <w:noWrap/>
            <w:hideMark/>
          </w:tcPr>
          <w:p w14:paraId="009C8C7E"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79.1%</w:t>
            </w:r>
          </w:p>
        </w:tc>
        <w:tc>
          <w:tcPr>
            <w:tcW w:w="481" w:type="pct"/>
            <w:noWrap/>
            <w:hideMark/>
          </w:tcPr>
          <w:p w14:paraId="10C6778C"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22</w:t>
            </w:r>
          </w:p>
        </w:tc>
        <w:tc>
          <w:tcPr>
            <w:tcW w:w="400" w:type="pct"/>
            <w:noWrap/>
            <w:hideMark/>
          </w:tcPr>
          <w:p w14:paraId="28E4EB10"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11.2%</w:t>
            </w:r>
          </w:p>
        </w:tc>
        <w:tc>
          <w:tcPr>
            <w:tcW w:w="410" w:type="pct"/>
            <w:noWrap/>
            <w:hideMark/>
          </w:tcPr>
          <w:p w14:paraId="711A8270"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w:t>
            </w:r>
          </w:p>
        </w:tc>
        <w:tc>
          <w:tcPr>
            <w:tcW w:w="337" w:type="pct"/>
            <w:noWrap/>
            <w:hideMark/>
          </w:tcPr>
          <w:p w14:paraId="210AFF09"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452" w:type="pct"/>
            <w:noWrap/>
            <w:hideMark/>
          </w:tcPr>
          <w:p w14:paraId="3DE6AD33"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558F4874"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0.5%</w:t>
            </w:r>
          </w:p>
        </w:tc>
        <w:tc>
          <w:tcPr>
            <w:tcW w:w="380" w:type="pct"/>
            <w:noWrap/>
            <w:hideMark/>
          </w:tcPr>
          <w:p w14:paraId="74DB7C8E"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w:t>
            </w:r>
          </w:p>
        </w:tc>
        <w:tc>
          <w:tcPr>
            <w:tcW w:w="371" w:type="pct"/>
            <w:noWrap/>
            <w:hideMark/>
          </w:tcPr>
          <w:p w14:paraId="23463B70"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7.1%</w:t>
            </w:r>
          </w:p>
        </w:tc>
        <w:tc>
          <w:tcPr>
            <w:tcW w:w="457" w:type="pct"/>
            <w:noWrap/>
            <w:hideMark/>
          </w:tcPr>
          <w:p w14:paraId="5863083C"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196</w:t>
            </w:r>
          </w:p>
        </w:tc>
      </w:tr>
      <w:tr w:rsidR="00C41FCE" w:rsidRPr="00EC2526" w14:paraId="364EE669" w14:textId="77777777" w:rsidTr="00C9343C">
        <w:tc>
          <w:tcPr>
            <w:cnfStyle w:val="001000000000" w:firstRow="0" w:lastRow="0" w:firstColumn="1" w:lastColumn="0" w:oddVBand="0" w:evenVBand="0" w:oddHBand="0" w:evenHBand="0" w:firstRowFirstColumn="0" w:firstRowLastColumn="0" w:lastRowFirstColumn="0" w:lastRowLastColumn="0"/>
            <w:tcW w:w="565" w:type="pct"/>
            <w:hideMark/>
          </w:tcPr>
          <w:p w14:paraId="2C2BB06E" w14:textId="77777777" w:rsidR="00604F55" w:rsidRPr="00EC2526" w:rsidRDefault="00604F55" w:rsidP="00C9343C">
            <w:pPr>
              <w:spacing w:after="200"/>
              <w:contextualSpacing/>
              <w:jc w:val="both"/>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Fútbol</w:t>
            </w:r>
          </w:p>
        </w:tc>
        <w:tc>
          <w:tcPr>
            <w:tcW w:w="422" w:type="pct"/>
            <w:noWrap/>
            <w:hideMark/>
          </w:tcPr>
          <w:p w14:paraId="231C3219"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153</w:t>
            </w:r>
          </w:p>
        </w:tc>
        <w:tc>
          <w:tcPr>
            <w:tcW w:w="388" w:type="pct"/>
            <w:noWrap/>
            <w:hideMark/>
          </w:tcPr>
          <w:p w14:paraId="0BBA9D29"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49.5%</w:t>
            </w:r>
          </w:p>
        </w:tc>
        <w:tc>
          <w:tcPr>
            <w:tcW w:w="481" w:type="pct"/>
            <w:noWrap/>
            <w:hideMark/>
          </w:tcPr>
          <w:p w14:paraId="112BEA97"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137</w:t>
            </w:r>
          </w:p>
        </w:tc>
        <w:tc>
          <w:tcPr>
            <w:tcW w:w="400" w:type="pct"/>
            <w:noWrap/>
            <w:hideMark/>
          </w:tcPr>
          <w:p w14:paraId="5CD35B46"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44.3%</w:t>
            </w:r>
          </w:p>
        </w:tc>
        <w:tc>
          <w:tcPr>
            <w:tcW w:w="410" w:type="pct"/>
            <w:noWrap/>
            <w:hideMark/>
          </w:tcPr>
          <w:p w14:paraId="33618404"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w:t>
            </w:r>
          </w:p>
        </w:tc>
        <w:tc>
          <w:tcPr>
            <w:tcW w:w="337" w:type="pct"/>
            <w:noWrap/>
            <w:hideMark/>
          </w:tcPr>
          <w:p w14:paraId="3F126365"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452" w:type="pct"/>
            <w:noWrap/>
            <w:hideMark/>
          </w:tcPr>
          <w:p w14:paraId="3F7C00A5"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13318373"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0.3%</w:t>
            </w:r>
          </w:p>
        </w:tc>
        <w:tc>
          <w:tcPr>
            <w:tcW w:w="380" w:type="pct"/>
            <w:noWrap/>
            <w:hideMark/>
          </w:tcPr>
          <w:p w14:paraId="6D8C8D85"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w:t>
            </w:r>
          </w:p>
        </w:tc>
        <w:tc>
          <w:tcPr>
            <w:tcW w:w="371" w:type="pct"/>
            <w:noWrap/>
            <w:hideMark/>
          </w:tcPr>
          <w:p w14:paraId="441E10BE"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4.9%</w:t>
            </w:r>
          </w:p>
        </w:tc>
        <w:tc>
          <w:tcPr>
            <w:tcW w:w="457" w:type="pct"/>
            <w:noWrap/>
            <w:hideMark/>
          </w:tcPr>
          <w:p w14:paraId="50751261"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309</w:t>
            </w:r>
          </w:p>
        </w:tc>
      </w:tr>
      <w:tr w:rsidR="00C9343C" w:rsidRPr="00EC2526" w14:paraId="74483F39" w14:textId="77777777" w:rsidTr="00C93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pct"/>
            <w:hideMark/>
          </w:tcPr>
          <w:p w14:paraId="0BEA1573" w14:textId="77777777" w:rsidR="00604F55" w:rsidRPr="00EC2526" w:rsidRDefault="00604F55" w:rsidP="00C9343C">
            <w:pPr>
              <w:spacing w:after="200"/>
              <w:contextualSpacing/>
              <w:jc w:val="both"/>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Salud</w:t>
            </w:r>
          </w:p>
        </w:tc>
        <w:tc>
          <w:tcPr>
            <w:tcW w:w="422" w:type="pct"/>
            <w:noWrap/>
            <w:hideMark/>
          </w:tcPr>
          <w:p w14:paraId="2E45A54F"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41</w:t>
            </w:r>
          </w:p>
        </w:tc>
        <w:tc>
          <w:tcPr>
            <w:tcW w:w="388" w:type="pct"/>
            <w:noWrap/>
            <w:hideMark/>
          </w:tcPr>
          <w:p w14:paraId="40E39AF2"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68.3%</w:t>
            </w:r>
          </w:p>
        </w:tc>
        <w:tc>
          <w:tcPr>
            <w:tcW w:w="481" w:type="pct"/>
            <w:noWrap/>
            <w:hideMark/>
          </w:tcPr>
          <w:p w14:paraId="76BC082F"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w:t>
            </w:r>
          </w:p>
        </w:tc>
        <w:tc>
          <w:tcPr>
            <w:tcW w:w="400" w:type="pct"/>
            <w:noWrap/>
            <w:hideMark/>
          </w:tcPr>
          <w:p w14:paraId="2692DDD9"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410" w:type="pct"/>
            <w:noWrap/>
            <w:hideMark/>
          </w:tcPr>
          <w:p w14:paraId="6B55A186"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4F228DC3"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1.7%</w:t>
            </w:r>
          </w:p>
        </w:tc>
        <w:tc>
          <w:tcPr>
            <w:tcW w:w="452" w:type="pct"/>
            <w:noWrap/>
            <w:hideMark/>
          </w:tcPr>
          <w:p w14:paraId="7BA543E2"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337" w:type="pct"/>
            <w:noWrap/>
            <w:hideMark/>
          </w:tcPr>
          <w:p w14:paraId="0E2A3156"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3.3%</w:t>
            </w:r>
          </w:p>
        </w:tc>
        <w:tc>
          <w:tcPr>
            <w:tcW w:w="380" w:type="pct"/>
            <w:noWrap/>
            <w:hideMark/>
          </w:tcPr>
          <w:p w14:paraId="03B36A04"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371" w:type="pct"/>
            <w:noWrap/>
            <w:hideMark/>
          </w:tcPr>
          <w:p w14:paraId="14F6D0A8"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16.7%</w:t>
            </w:r>
          </w:p>
        </w:tc>
        <w:tc>
          <w:tcPr>
            <w:tcW w:w="457" w:type="pct"/>
            <w:noWrap/>
            <w:hideMark/>
          </w:tcPr>
          <w:p w14:paraId="5BAF6F28"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60</w:t>
            </w:r>
          </w:p>
        </w:tc>
      </w:tr>
      <w:tr w:rsidR="00C41FCE" w:rsidRPr="00EC2526" w14:paraId="6CEC985F" w14:textId="77777777" w:rsidTr="00C9343C">
        <w:tc>
          <w:tcPr>
            <w:cnfStyle w:val="001000000000" w:firstRow="0" w:lastRow="0" w:firstColumn="1" w:lastColumn="0" w:oddVBand="0" w:evenVBand="0" w:oddHBand="0" w:evenHBand="0" w:firstRowFirstColumn="0" w:firstRowLastColumn="0" w:lastRowFirstColumn="0" w:lastRowLastColumn="0"/>
            <w:tcW w:w="565" w:type="pct"/>
            <w:hideMark/>
          </w:tcPr>
          <w:p w14:paraId="12AE6AEA" w14:textId="77777777" w:rsidR="00604F55" w:rsidRPr="00EC2526" w:rsidRDefault="00604F55" w:rsidP="00C9343C">
            <w:pPr>
              <w:spacing w:after="200"/>
              <w:contextualSpacing/>
              <w:jc w:val="both"/>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Educación</w:t>
            </w:r>
          </w:p>
        </w:tc>
        <w:tc>
          <w:tcPr>
            <w:tcW w:w="422" w:type="pct"/>
            <w:noWrap/>
            <w:hideMark/>
          </w:tcPr>
          <w:p w14:paraId="48485A90"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60</w:t>
            </w:r>
          </w:p>
        </w:tc>
        <w:tc>
          <w:tcPr>
            <w:tcW w:w="388" w:type="pct"/>
            <w:noWrap/>
            <w:hideMark/>
          </w:tcPr>
          <w:p w14:paraId="1AC73210"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58.3%</w:t>
            </w:r>
          </w:p>
        </w:tc>
        <w:tc>
          <w:tcPr>
            <w:tcW w:w="481" w:type="pct"/>
            <w:noWrap/>
            <w:hideMark/>
          </w:tcPr>
          <w:p w14:paraId="66D84AEE"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w:t>
            </w:r>
          </w:p>
        </w:tc>
        <w:tc>
          <w:tcPr>
            <w:tcW w:w="400" w:type="pct"/>
            <w:noWrap/>
            <w:hideMark/>
          </w:tcPr>
          <w:p w14:paraId="12BF725E"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15.5%</w:t>
            </w:r>
          </w:p>
        </w:tc>
        <w:tc>
          <w:tcPr>
            <w:tcW w:w="410" w:type="pct"/>
            <w:noWrap/>
            <w:hideMark/>
          </w:tcPr>
          <w:p w14:paraId="559334D2"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w:t>
            </w:r>
          </w:p>
        </w:tc>
        <w:tc>
          <w:tcPr>
            <w:tcW w:w="337" w:type="pct"/>
            <w:noWrap/>
            <w:hideMark/>
          </w:tcPr>
          <w:p w14:paraId="0B5E50BB"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2.9%</w:t>
            </w:r>
          </w:p>
        </w:tc>
        <w:tc>
          <w:tcPr>
            <w:tcW w:w="452" w:type="pct"/>
            <w:noWrap/>
            <w:hideMark/>
          </w:tcPr>
          <w:p w14:paraId="3C4BD3C0"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440740F8"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80" w:type="pct"/>
            <w:noWrap/>
            <w:hideMark/>
          </w:tcPr>
          <w:p w14:paraId="65544A3A"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24</w:t>
            </w:r>
          </w:p>
        </w:tc>
        <w:tc>
          <w:tcPr>
            <w:tcW w:w="371" w:type="pct"/>
            <w:noWrap/>
            <w:hideMark/>
          </w:tcPr>
          <w:p w14:paraId="6DB06EA1"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23.3%</w:t>
            </w:r>
          </w:p>
        </w:tc>
        <w:tc>
          <w:tcPr>
            <w:tcW w:w="457" w:type="pct"/>
            <w:noWrap/>
            <w:hideMark/>
          </w:tcPr>
          <w:p w14:paraId="24911558"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103</w:t>
            </w:r>
          </w:p>
        </w:tc>
      </w:tr>
      <w:tr w:rsidR="00C9343C" w:rsidRPr="00EC2526" w14:paraId="0BB498D3" w14:textId="77777777" w:rsidTr="00C93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5" w:type="pct"/>
            <w:hideMark/>
          </w:tcPr>
          <w:p w14:paraId="4B9E78AF" w14:textId="77777777" w:rsidR="00604F55" w:rsidRPr="00EC2526" w:rsidRDefault="00604F55" w:rsidP="00C9343C">
            <w:pPr>
              <w:spacing w:after="200"/>
              <w:contextualSpacing/>
              <w:jc w:val="both"/>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Seguridad</w:t>
            </w:r>
          </w:p>
        </w:tc>
        <w:tc>
          <w:tcPr>
            <w:tcW w:w="422" w:type="pct"/>
            <w:noWrap/>
            <w:hideMark/>
          </w:tcPr>
          <w:p w14:paraId="1988BB4D"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146</w:t>
            </w:r>
          </w:p>
        </w:tc>
        <w:tc>
          <w:tcPr>
            <w:tcW w:w="388" w:type="pct"/>
            <w:noWrap/>
            <w:hideMark/>
          </w:tcPr>
          <w:p w14:paraId="2D8637C4"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74.1%</w:t>
            </w:r>
          </w:p>
        </w:tc>
        <w:tc>
          <w:tcPr>
            <w:tcW w:w="481" w:type="pct"/>
            <w:noWrap/>
            <w:hideMark/>
          </w:tcPr>
          <w:p w14:paraId="111615ED"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27</w:t>
            </w:r>
          </w:p>
        </w:tc>
        <w:tc>
          <w:tcPr>
            <w:tcW w:w="400" w:type="pct"/>
            <w:noWrap/>
            <w:hideMark/>
          </w:tcPr>
          <w:p w14:paraId="1753CFA9"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13.7%</w:t>
            </w:r>
          </w:p>
        </w:tc>
        <w:tc>
          <w:tcPr>
            <w:tcW w:w="410" w:type="pct"/>
            <w:noWrap/>
            <w:hideMark/>
          </w:tcPr>
          <w:p w14:paraId="05524078"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c>
          <w:tcPr>
            <w:tcW w:w="337" w:type="pct"/>
            <w:noWrap/>
            <w:hideMark/>
          </w:tcPr>
          <w:p w14:paraId="3F7FE64E"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3.6%</w:t>
            </w:r>
          </w:p>
        </w:tc>
        <w:tc>
          <w:tcPr>
            <w:tcW w:w="452" w:type="pct"/>
            <w:noWrap/>
            <w:hideMark/>
          </w:tcPr>
          <w:p w14:paraId="28B30658"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337" w:type="pct"/>
            <w:noWrap/>
            <w:hideMark/>
          </w:tcPr>
          <w:p w14:paraId="770726CC"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80" w:type="pct"/>
            <w:noWrap/>
            <w:hideMark/>
          </w:tcPr>
          <w:p w14:paraId="68684F3A"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w:t>
            </w:r>
          </w:p>
        </w:tc>
        <w:tc>
          <w:tcPr>
            <w:tcW w:w="371" w:type="pct"/>
            <w:noWrap/>
            <w:hideMark/>
          </w:tcPr>
          <w:p w14:paraId="04B44C4D"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7.6%</w:t>
            </w:r>
          </w:p>
        </w:tc>
        <w:tc>
          <w:tcPr>
            <w:tcW w:w="457" w:type="pct"/>
            <w:noWrap/>
            <w:hideMark/>
          </w:tcPr>
          <w:p w14:paraId="13DFCC7D" w14:textId="77777777" w:rsidR="00604F55" w:rsidRPr="00EC2526" w:rsidRDefault="00604F55"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197</w:t>
            </w:r>
          </w:p>
        </w:tc>
      </w:tr>
      <w:tr w:rsidR="00C41FCE" w:rsidRPr="00EC2526" w14:paraId="24696612" w14:textId="77777777" w:rsidTr="00C9343C">
        <w:tc>
          <w:tcPr>
            <w:cnfStyle w:val="001000000000" w:firstRow="0" w:lastRow="0" w:firstColumn="1" w:lastColumn="0" w:oddVBand="0" w:evenVBand="0" w:oddHBand="0" w:evenHBand="0" w:firstRowFirstColumn="0" w:firstRowLastColumn="0" w:lastRowFirstColumn="0" w:lastRowLastColumn="0"/>
            <w:tcW w:w="565" w:type="pct"/>
            <w:hideMark/>
          </w:tcPr>
          <w:p w14:paraId="2A57A015" w14:textId="77777777" w:rsidR="00604F55" w:rsidRPr="00EC2526" w:rsidRDefault="00604F55" w:rsidP="00C9343C">
            <w:pPr>
              <w:spacing w:after="200"/>
              <w:contextualSpacing/>
              <w:jc w:val="both"/>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Total</w:t>
            </w:r>
          </w:p>
        </w:tc>
        <w:tc>
          <w:tcPr>
            <w:tcW w:w="422" w:type="pct"/>
            <w:noWrap/>
            <w:hideMark/>
          </w:tcPr>
          <w:p w14:paraId="7EA51FC4"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555</w:t>
            </w:r>
          </w:p>
        </w:tc>
        <w:tc>
          <w:tcPr>
            <w:tcW w:w="388" w:type="pct"/>
            <w:noWrap/>
            <w:hideMark/>
          </w:tcPr>
          <w:p w14:paraId="1FC08FC0"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64.2%</w:t>
            </w:r>
          </w:p>
        </w:tc>
        <w:tc>
          <w:tcPr>
            <w:tcW w:w="481" w:type="pct"/>
            <w:noWrap/>
            <w:hideMark/>
          </w:tcPr>
          <w:p w14:paraId="395781CE"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208</w:t>
            </w:r>
          </w:p>
        </w:tc>
        <w:tc>
          <w:tcPr>
            <w:tcW w:w="400" w:type="pct"/>
            <w:noWrap/>
            <w:hideMark/>
          </w:tcPr>
          <w:p w14:paraId="6D1B997E"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24%</w:t>
            </w:r>
          </w:p>
        </w:tc>
        <w:tc>
          <w:tcPr>
            <w:tcW w:w="410" w:type="pct"/>
            <w:noWrap/>
            <w:hideMark/>
          </w:tcPr>
          <w:p w14:paraId="56DC78EC"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18</w:t>
            </w:r>
          </w:p>
        </w:tc>
        <w:tc>
          <w:tcPr>
            <w:tcW w:w="337" w:type="pct"/>
            <w:noWrap/>
            <w:hideMark/>
          </w:tcPr>
          <w:p w14:paraId="6317E334"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2.1%</w:t>
            </w:r>
          </w:p>
        </w:tc>
        <w:tc>
          <w:tcPr>
            <w:tcW w:w="452" w:type="pct"/>
            <w:noWrap/>
            <w:hideMark/>
          </w:tcPr>
          <w:p w14:paraId="26742A31"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6</w:t>
            </w:r>
          </w:p>
        </w:tc>
        <w:tc>
          <w:tcPr>
            <w:tcW w:w="337" w:type="pct"/>
            <w:noWrap/>
            <w:hideMark/>
          </w:tcPr>
          <w:p w14:paraId="51836DA5"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0.7%</w:t>
            </w:r>
          </w:p>
        </w:tc>
        <w:tc>
          <w:tcPr>
            <w:tcW w:w="380" w:type="pct"/>
            <w:noWrap/>
            <w:hideMark/>
          </w:tcPr>
          <w:p w14:paraId="3A123699"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78</w:t>
            </w:r>
          </w:p>
        </w:tc>
        <w:tc>
          <w:tcPr>
            <w:tcW w:w="371" w:type="pct"/>
            <w:noWrap/>
            <w:hideMark/>
          </w:tcPr>
          <w:p w14:paraId="67C55562"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9%</w:t>
            </w:r>
          </w:p>
        </w:tc>
        <w:tc>
          <w:tcPr>
            <w:tcW w:w="457" w:type="pct"/>
            <w:noWrap/>
            <w:hideMark/>
          </w:tcPr>
          <w:p w14:paraId="18698D96" w14:textId="77777777" w:rsidR="00604F55" w:rsidRPr="00EC2526" w:rsidRDefault="00604F55"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865</w:t>
            </w:r>
          </w:p>
        </w:tc>
      </w:tr>
    </w:tbl>
    <w:p w14:paraId="7A7D8B50" w14:textId="77777777" w:rsidR="00897026" w:rsidRPr="00EC2526" w:rsidRDefault="00B32FE2" w:rsidP="00AB6B46">
      <w:pPr>
        <w:pStyle w:val="Textoindependiente"/>
        <w:spacing w:after="200" w:line="360" w:lineRule="auto"/>
        <w:ind w:left="2127"/>
        <w:jc w:val="left"/>
        <w:rPr>
          <w:sz w:val="20"/>
          <w:lang w:val="es-ES"/>
        </w:rPr>
      </w:pPr>
      <w:r w:rsidRPr="00EC2526">
        <w:rPr>
          <w:sz w:val="20"/>
          <w:lang w:val="es-ES"/>
        </w:rPr>
        <w:t xml:space="preserve">Fuente: </w:t>
      </w:r>
      <w:r w:rsidR="00B75A82" w:rsidRPr="00EC2526">
        <w:rPr>
          <w:sz w:val="20"/>
          <w:lang w:val="es-ES"/>
        </w:rPr>
        <w:t>Elaboración Propia</w:t>
      </w:r>
    </w:p>
    <w:p w14:paraId="3D5686E8" w14:textId="77777777" w:rsidR="00C05184" w:rsidRPr="00EC2526" w:rsidRDefault="00C05184" w:rsidP="00A068C4">
      <w:pPr>
        <w:pStyle w:val="Textoindependiente"/>
        <w:spacing w:after="200" w:line="360" w:lineRule="auto"/>
        <w:rPr>
          <w:szCs w:val="24"/>
          <w:lang w:val="es-ES"/>
        </w:rPr>
        <w:sectPr w:rsidR="00C05184" w:rsidRPr="00EC2526" w:rsidSect="00344D4E">
          <w:pgSz w:w="16838" w:h="11906" w:orient="landscape" w:code="9"/>
          <w:pgMar w:top="1701" w:right="1418" w:bottom="1701" w:left="1418" w:header="709" w:footer="709" w:gutter="0"/>
          <w:cols w:space="708"/>
          <w:vAlign w:val="center"/>
          <w:docGrid w:linePitch="360"/>
        </w:sectPr>
      </w:pPr>
    </w:p>
    <w:p w14:paraId="3B823C16" w14:textId="520D7868" w:rsidR="00EF58CF" w:rsidRPr="00EC2526" w:rsidRDefault="0083449F" w:rsidP="00A068C4">
      <w:pPr>
        <w:pStyle w:val="Textoindependiente"/>
        <w:spacing w:after="200" w:line="360" w:lineRule="auto"/>
        <w:rPr>
          <w:szCs w:val="24"/>
          <w:lang w:val="es-ES"/>
        </w:rPr>
      </w:pPr>
      <w:r w:rsidRPr="00EC2526">
        <w:rPr>
          <w:szCs w:val="24"/>
          <w:lang w:val="es-ES"/>
        </w:rPr>
        <w:lastRenderedPageBreak/>
        <w:t xml:space="preserve">Existen 196 notas periodísticas o artículos que tratan sobre </w:t>
      </w:r>
      <w:r w:rsidR="006D3189" w:rsidRPr="00EC2526">
        <w:rPr>
          <w:szCs w:val="24"/>
          <w:lang w:val="es-ES"/>
        </w:rPr>
        <w:t>el</w:t>
      </w:r>
      <w:r w:rsidR="00430F99" w:rsidRPr="00EC2526">
        <w:rPr>
          <w:szCs w:val="24"/>
          <w:lang w:val="es-ES"/>
        </w:rPr>
        <w:t xml:space="preserve"> Presidente:</w:t>
      </w:r>
      <w:r w:rsidRPr="00EC2526">
        <w:rPr>
          <w:szCs w:val="24"/>
          <w:lang w:val="es-ES"/>
        </w:rPr>
        <w:t xml:space="preserve"> 155 </w:t>
      </w:r>
      <w:r w:rsidR="00FE123C" w:rsidRPr="00EC2526">
        <w:rPr>
          <w:szCs w:val="24"/>
          <w:lang w:val="es-ES"/>
        </w:rPr>
        <w:t xml:space="preserve">de </w:t>
      </w:r>
      <w:r w:rsidR="006D3189" w:rsidRPr="00EC2526">
        <w:rPr>
          <w:szCs w:val="24"/>
          <w:lang w:val="es-ES"/>
        </w:rPr>
        <w:t>ellas</w:t>
      </w:r>
      <w:r w:rsidRPr="00EC2526">
        <w:rPr>
          <w:szCs w:val="24"/>
          <w:lang w:val="es-ES"/>
        </w:rPr>
        <w:t xml:space="preserve"> usan de 1 a 2 fuentes</w:t>
      </w:r>
      <w:r w:rsidR="00430F99" w:rsidRPr="00EC2526">
        <w:rPr>
          <w:szCs w:val="24"/>
          <w:lang w:val="es-ES"/>
        </w:rPr>
        <w:t>,</w:t>
      </w:r>
      <w:r w:rsidR="006D3189" w:rsidRPr="00EC2526">
        <w:rPr>
          <w:szCs w:val="24"/>
          <w:lang w:val="es-ES"/>
        </w:rPr>
        <w:t xml:space="preserve"> es decir el 79,1%. En tanto, </w:t>
      </w:r>
      <w:r w:rsidRPr="00EC2526">
        <w:rPr>
          <w:szCs w:val="24"/>
          <w:lang w:val="es-ES"/>
        </w:rPr>
        <w:t>22</w:t>
      </w:r>
      <w:r w:rsidR="00B85ECC">
        <w:rPr>
          <w:szCs w:val="24"/>
          <w:lang w:val="es-ES"/>
        </w:rPr>
        <w:t xml:space="preserve"> o el 11,2% de</w:t>
      </w:r>
      <w:r w:rsidRPr="00EC2526">
        <w:rPr>
          <w:szCs w:val="24"/>
          <w:lang w:val="es-ES"/>
        </w:rPr>
        <w:t xml:space="preserve"> notas no usan fuentes</w:t>
      </w:r>
      <w:r w:rsidR="00D64F8D" w:rsidRPr="00EC2526">
        <w:rPr>
          <w:szCs w:val="24"/>
          <w:lang w:val="es-ES"/>
        </w:rPr>
        <w:t>,</w:t>
      </w:r>
      <w:r w:rsidRPr="00EC2526">
        <w:rPr>
          <w:szCs w:val="24"/>
          <w:lang w:val="es-ES"/>
        </w:rPr>
        <w:t xml:space="preserve"> mientras que otras 14 </w:t>
      </w:r>
      <w:r w:rsidR="00B85ECC">
        <w:rPr>
          <w:szCs w:val="24"/>
          <w:lang w:val="es-ES"/>
        </w:rPr>
        <w:t xml:space="preserve">que representan el 7,1% </w:t>
      </w:r>
      <w:r w:rsidRPr="00EC2526">
        <w:rPr>
          <w:szCs w:val="24"/>
          <w:lang w:val="es-ES"/>
        </w:rPr>
        <w:t>usan de 3 a 4 fuentes</w:t>
      </w:r>
      <w:r w:rsidR="00EF58CF" w:rsidRPr="00EC2526">
        <w:rPr>
          <w:szCs w:val="24"/>
          <w:lang w:val="es-ES"/>
        </w:rPr>
        <w:t>.</w:t>
      </w:r>
    </w:p>
    <w:p w14:paraId="0E47EE9D" w14:textId="77777777" w:rsidR="00897026" w:rsidRPr="00EC2526" w:rsidRDefault="00D64F8D" w:rsidP="00A068C4">
      <w:pPr>
        <w:pStyle w:val="Textoindependiente"/>
        <w:spacing w:after="200" w:line="360" w:lineRule="auto"/>
        <w:rPr>
          <w:szCs w:val="24"/>
          <w:lang w:val="es-ES"/>
        </w:rPr>
      </w:pPr>
      <w:r w:rsidRPr="00EC2526">
        <w:rPr>
          <w:szCs w:val="24"/>
          <w:lang w:val="es-ES"/>
        </w:rPr>
        <w:t>En el tema Fútbol</w:t>
      </w:r>
      <w:r w:rsidR="002635E1" w:rsidRPr="00EC2526">
        <w:rPr>
          <w:szCs w:val="24"/>
          <w:lang w:val="es-ES"/>
        </w:rPr>
        <w:t xml:space="preserve"> </w:t>
      </w:r>
      <w:r w:rsidR="006D3189" w:rsidRPr="00EC2526">
        <w:rPr>
          <w:szCs w:val="24"/>
          <w:lang w:val="es-ES"/>
        </w:rPr>
        <w:t>se registran</w:t>
      </w:r>
      <w:r w:rsidR="002635E1" w:rsidRPr="00EC2526">
        <w:rPr>
          <w:szCs w:val="24"/>
          <w:lang w:val="es-ES"/>
        </w:rPr>
        <w:t xml:space="preserve"> 309 art</w:t>
      </w:r>
      <w:r w:rsidR="006D3189" w:rsidRPr="00EC2526">
        <w:rPr>
          <w:szCs w:val="24"/>
          <w:lang w:val="es-ES"/>
        </w:rPr>
        <w:t>ículos, d</w:t>
      </w:r>
      <w:r w:rsidR="002635E1" w:rsidRPr="00EC2526">
        <w:rPr>
          <w:szCs w:val="24"/>
          <w:lang w:val="es-ES"/>
        </w:rPr>
        <w:t>e los cuales 153</w:t>
      </w:r>
      <w:r w:rsidR="00EF58CF" w:rsidRPr="00EC2526">
        <w:rPr>
          <w:szCs w:val="24"/>
          <w:lang w:val="es-ES"/>
        </w:rPr>
        <w:t xml:space="preserve"> o el 49,5%</w:t>
      </w:r>
      <w:r w:rsidR="002635E1" w:rsidRPr="00EC2526">
        <w:rPr>
          <w:szCs w:val="24"/>
          <w:lang w:val="es-ES"/>
        </w:rPr>
        <w:t xml:space="preserve"> </w:t>
      </w:r>
      <w:r w:rsidR="00461E94" w:rsidRPr="00EC2526">
        <w:rPr>
          <w:szCs w:val="24"/>
          <w:lang w:val="es-ES"/>
        </w:rPr>
        <w:t>usa</w:t>
      </w:r>
      <w:r w:rsidR="00425C4D" w:rsidRPr="00EC2526">
        <w:rPr>
          <w:szCs w:val="24"/>
          <w:lang w:val="es-ES"/>
        </w:rPr>
        <w:t xml:space="preserve"> de 1 a 2 fuentes, mientras </w:t>
      </w:r>
      <w:r w:rsidR="002635E1" w:rsidRPr="00EC2526">
        <w:rPr>
          <w:szCs w:val="24"/>
          <w:lang w:val="es-ES"/>
        </w:rPr>
        <w:t xml:space="preserve">que 137 </w:t>
      </w:r>
      <w:r w:rsidR="00425C4D" w:rsidRPr="00EC2526">
        <w:rPr>
          <w:szCs w:val="24"/>
          <w:lang w:val="es-ES"/>
        </w:rPr>
        <w:t>no incluyen fuentes,</w:t>
      </w:r>
      <w:r w:rsidR="002D31AD" w:rsidRPr="00EC2526">
        <w:rPr>
          <w:szCs w:val="24"/>
          <w:lang w:val="es-ES"/>
        </w:rPr>
        <w:t xml:space="preserve"> </w:t>
      </w:r>
      <w:r w:rsidR="00425C4D" w:rsidRPr="00EC2526">
        <w:rPr>
          <w:szCs w:val="24"/>
          <w:lang w:val="es-ES"/>
        </w:rPr>
        <w:t>es decir el 44,3%.</w:t>
      </w:r>
    </w:p>
    <w:p w14:paraId="7899AF9C" w14:textId="2E643B22" w:rsidR="00897026" w:rsidRPr="00EC2526" w:rsidRDefault="00425C4D" w:rsidP="00A068C4">
      <w:pPr>
        <w:pStyle w:val="Textoindependiente"/>
        <w:spacing w:after="200" w:line="360" w:lineRule="auto"/>
        <w:rPr>
          <w:szCs w:val="24"/>
          <w:lang w:val="es-ES"/>
        </w:rPr>
      </w:pPr>
      <w:r w:rsidRPr="00EC2526">
        <w:rPr>
          <w:szCs w:val="24"/>
          <w:lang w:val="es-ES"/>
        </w:rPr>
        <w:t>En S</w:t>
      </w:r>
      <w:r w:rsidR="00B7169B" w:rsidRPr="00EC2526">
        <w:rPr>
          <w:szCs w:val="24"/>
          <w:lang w:val="es-ES"/>
        </w:rPr>
        <w:t>alud hay 60 notas periodísticas</w:t>
      </w:r>
      <w:r w:rsidRPr="00EC2526">
        <w:rPr>
          <w:szCs w:val="24"/>
          <w:lang w:val="es-ES"/>
        </w:rPr>
        <w:t>,</w:t>
      </w:r>
      <w:r w:rsidR="00B7169B" w:rsidRPr="00EC2526">
        <w:rPr>
          <w:szCs w:val="24"/>
          <w:lang w:val="es-ES"/>
        </w:rPr>
        <w:t xml:space="preserve"> de las cuales 41 usan de 1 a 2 fuentes</w:t>
      </w:r>
      <w:r w:rsidR="004D4DF6" w:rsidRPr="00EC2526">
        <w:rPr>
          <w:szCs w:val="24"/>
          <w:lang w:val="es-ES"/>
        </w:rPr>
        <w:t>, es decir el 68,3%</w:t>
      </w:r>
      <w:r w:rsidR="007E326E">
        <w:rPr>
          <w:szCs w:val="24"/>
          <w:lang w:val="es-ES"/>
        </w:rPr>
        <w:t>.</w:t>
      </w:r>
      <w:r w:rsidR="00BD2F80" w:rsidRPr="00EC2526">
        <w:rPr>
          <w:szCs w:val="24"/>
          <w:lang w:val="es-ES"/>
        </w:rPr>
        <w:t xml:space="preserve"> </w:t>
      </w:r>
      <w:r w:rsidR="00B7169B" w:rsidRPr="00EC2526">
        <w:rPr>
          <w:szCs w:val="24"/>
          <w:lang w:val="es-ES"/>
        </w:rPr>
        <w:t>6</w:t>
      </w:r>
      <w:r w:rsidR="007E326E">
        <w:rPr>
          <w:szCs w:val="24"/>
          <w:lang w:val="es-ES"/>
        </w:rPr>
        <w:t xml:space="preserve"> notas que representan el 10% no usan fuentes;</w:t>
      </w:r>
      <w:r w:rsidR="00B7169B" w:rsidRPr="00EC2526">
        <w:rPr>
          <w:szCs w:val="24"/>
          <w:lang w:val="es-ES"/>
        </w:rPr>
        <w:t xml:space="preserve"> </w:t>
      </w:r>
      <w:r w:rsidR="007E326E">
        <w:rPr>
          <w:szCs w:val="24"/>
          <w:lang w:val="es-ES"/>
        </w:rPr>
        <w:t>el 16,7% o 10 artículos usan</w:t>
      </w:r>
      <w:r w:rsidR="00BD2F80" w:rsidRPr="00EC2526">
        <w:rPr>
          <w:szCs w:val="24"/>
          <w:lang w:val="es-ES"/>
        </w:rPr>
        <w:t xml:space="preserve"> de 3 a 4 fuentes;</w:t>
      </w:r>
      <w:r w:rsidR="00B7169B" w:rsidRPr="00EC2526">
        <w:rPr>
          <w:szCs w:val="24"/>
          <w:lang w:val="es-ES"/>
        </w:rPr>
        <w:t xml:space="preserve"> 1 </w:t>
      </w:r>
      <w:r w:rsidR="007E326E">
        <w:rPr>
          <w:szCs w:val="24"/>
          <w:lang w:val="es-ES"/>
        </w:rPr>
        <w:t xml:space="preserve">que representa al 1,7% </w:t>
      </w:r>
      <w:r w:rsidR="00BD2F80" w:rsidRPr="00EC2526">
        <w:rPr>
          <w:szCs w:val="24"/>
          <w:lang w:val="es-ES"/>
        </w:rPr>
        <w:t>tiene de</w:t>
      </w:r>
      <w:r w:rsidRPr="00EC2526">
        <w:rPr>
          <w:szCs w:val="24"/>
          <w:lang w:val="es-ES"/>
        </w:rPr>
        <w:t xml:space="preserve"> 5 a 6 fuentes, y 2,</w:t>
      </w:r>
      <w:r w:rsidR="007E326E">
        <w:rPr>
          <w:szCs w:val="24"/>
          <w:lang w:val="es-ES"/>
        </w:rPr>
        <w:t xml:space="preserve"> que representa al 3,3% usan</w:t>
      </w:r>
      <w:r w:rsidRPr="00EC2526">
        <w:rPr>
          <w:szCs w:val="24"/>
          <w:lang w:val="es-ES"/>
        </w:rPr>
        <w:t xml:space="preserve"> </w:t>
      </w:r>
      <w:r w:rsidR="00B7169B" w:rsidRPr="00EC2526">
        <w:rPr>
          <w:szCs w:val="24"/>
          <w:lang w:val="es-ES"/>
        </w:rPr>
        <w:t xml:space="preserve">más de 6 fuentes. </w:t>
      </w:r>
    </w:p>
    <w:p w14:paraId="3AF2E4D0" w14:textId="4D41B769" w:rsidR="00847DC2" w:rsidRPr="00EC2526" w:rsidRDefault="00847DC2" w:rsidP="00A068C4">
      <w:pPr>
        <w:pStyle w:val="Textoindependiente"/>
        <w:spacing w:after="200" w:line="360" w:lineRule="auto"/>
        <w:rPr>
          <w:szCs w:val="24"/>
          <w:lang w:val="es-ES"/>
        </w:rPr>
      </w:pPr>
      <w:r w:rsidRPr="00EC2526">
        <w:rPr>
          <w:szCs w:val="24"/>
          <w:lang w:val="es-ES"/>
        </w:rPr>
        <w:t>En Educación hay 103 notas, de las cuales 60 o el 58,3% usa de 1 a 2 fuentes, 16</w:t>
      </w:r>
      <w:r w:rsidR="002078FF">
        <w:rPr>
          <w:szCs w:val="24"/>
          <w:lang w:val="es-ES"/>
        </w:rPr>
        <w:t xml:space="preserve"> que representa el 15,5%</w:t>
      </w:r>
      <w:r w:rsidRPr="00EC2526">
        <w:rPr>
          <w:szCs w:val="24"/>
          <w:lang w:val="es-ES"/>
        </w:rPr>
        <w:t xml:space="preserve"> no tienen fuentes, 24</w:t>
      </w:r>
      <w:r w:rsidR="002078FF">
        <w:rPr>
          <w:szCs w:val="24"/>
          <w:lang w:val="es-ES"/>
        </w:rPr>
        <w:t xml:space="preserve"> notas o 23,3%</w:t>
      </w:r>
      <w:r w:rsidRPr="00EC2526">
        <w:rPr>
          <w:szCs w:val="24"/>
          <w:lang w:val="es-ES"/>
        </w:rPr>
        <w:t xml:space="preserve"> incluyen de 3 a 4 fuentes y 3, de 5 a 6 fuentes</w:t>
      </w:r>
      <w:r w:rsidR="00C90B51">
        <w:rPr>
          <w:szCs w:val="24"/>
          <w:lang w:val="es-ES"/>
        </w:rPr>
        <w:t>, que representa al 2,9%</w:t>
      </w:r>
      <w:r w:rsidRPr="00EC2526">
        <w:rPr>
          <w:szCs w:val="24"/>
          <w:lang w:val="es-ES"/>
        </w:rPr>
        <w:t xml:space="preserve">. </w:t>
      </w:r>
    </w:p>
    <w:p w14:paraId="1340E432" w14:textId="77777777" w:rsidR="00847DC2" w:rsidRPr="00EC2526" w:rsidRDefault="00847DC2" w:rsidP="00A068C4">
      <w:pPr>
        <w:pStyle w:val="Textoindependiente"/>
        <w:spacing w:after="200" w:line="360" w:lineRule="auto"/>
        <w:rPr>
          <w:szCs w:val="24"/>
          <w:lang w:val="es-ES"/>
        </w:rPr>
      </w:pPr>
      <w:r w:rsidRPr="00EC2526">
        <w:rPr>
          <w:szCs w:val="24"/>
          <w:lang w:val="es-ES"/>
        </w:rPr>
        <w:t>En Seguridad, de 197 notas periodísticas, 146 tienen de 1 a 2 fuentes es decir el 74%.</w:t>
      </w:r>
    </w:p>
    <w:p w14:paraId="3B7F0378" w14:textId="77777777" w:rsidR="00F84888" w:rsidRPr="00EC2526" w:rsidRDefault="00F84888" w:rsidP="00A068C4">
      <w:pPr>
        <w:pStyle w:val="Textoindependiente"/>
        <w:spacing w:after="200" w:line="360" w:lineRule="auto"/>
        <w:rPr>
          <w:szCs w:val="24"/>
          <w:lang w:val="es-ES"/>
        </w:rPr>
      </w:pPr>
    </w:p>
    <w:p w14:paraId="12B4DA01" w14:textId="77777777" w:rsidR="00F84888" w:rsidRPr="00EC2526" w:rsidRDefault="00F84888" w:rsidP="00A068C4">
      <w:pPr>
        <w:pStyle w:val="Textoindependiente"/>
        <w:spacing w:after="200" w:line="360" w:lineRule="auto"/>
        <w:rPr>
          <w:szCs w:val="24"/>
          <w:lang w:val="es-ES"/>
        </w:rPr>
      </w:pPr>
    </w:p>
    <w:p w14:paraId="3F1C0FD0" w14:textId="77777777" w:rsidR="00F84888" w:rsidRPr="00EC2526" w:rsidRDefault="00F84888" w:rsidP="00A068C4">
      <w:pPr>
        <w:pStyle w:val="Textoindependiente"/>
        <w:spacing w:after="200" w:line="360" w:lineRule="auto"/>
        <w:rPr>
          <w:szCs w:val="24"/>
          <w:lang w:val="es-ES"/>
        </w:rPr>
      </w:pPr>
    </w:p>
    <w:p w14:paraId="329761ED" w14:textId="77777777" w:rsidR="000D2746" w:rsidRPr="00EC2526" w:rsidRDefault="000D2746" w:rsidP="00A068C4">
      <w:pPr>
        <w:pStyle w:val="Descripcin"/>
        <w:spacing w:line="360" w:lineRule="auto"/>
        <w:jc w:val="both"/>
        <w:rPr>
          <w:rFonts w:cs="Times New Roman"/>
          <w:sz w:val="24"/>
          <w:szCs w:val="24"/>
          <w:lang w:val="es-ES"/>
        </w:rPr>
        <w:sectPr w:rsidR="000D2746" w:rsidRPr="00EC2526" w:rsidSect="00344D4E">
          <w:pgSz w:w="11906" w:h="16838"/>
          <w:pgMar w:top="1417" w:right="1701" w:bottom="1417" w:left="1701" w:header="708" w:footer="708" w:gutter="0"/>
          <w:cols w:space="708"/>
          <w:docGrid w:linePitch="360"/>
        </w:sectPr>
      </w:pPr>
      <w:bookmarkStart w:id="52" w:name="_Toc452374790"/>
    </w:p>
    <w:p w14:paraId="74947FE2" w14:textId="77777777" w:rsidR="00F84888" w:rsidRPr="00EC2526" w:rsidRDefault="00847DC2" w:rsidP="00F767CF">
      <w:pPr>
        <w:pStyle w:val="Descripcin"/>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11</w:t>
      </w:r>
      <w:r w:rsidR="007A32A6" w:rsidRPr="00EC2526">
        <w:rPr>
          <w:rFonts w:cs="Times New Roman"/>
          <w:sz w:val="20"/>
          <w:szCs w:val="20"/>
          <w:lang w:val="es-ES"/>
        </w:rPr>
        <w:fldChar w:fldCharType="end"/>
      </w:r>
      <w:r w:rsidRPr="00EC2526">
        <w:rPr>
          <w:rFonts w:cs="Times New Roman"/>
          <w:sz w:val="20"/>
          <w:szCs w:val="20"/>
          <w:lang w:val="es-ES"/>
        </w:rPr>
        <w:t>. Número de fuentes principales según Tema</w:t>
      </w:r>
      <w:bookmarkEnd w:id="52"/>
    </w:p>
    <w:tbl>
      <w:tblPr>
        <w:tblStyle w:val="Tabladelista21"/>
        <w:tblpPr w:leftFromText="141" w:rightFromText="141" w:vertAnchor="text" w:horzAnchor="margin" w:tblpX="108" w:tblpY="285"/>
        <w:tblW w:w="14218" w:type="dxa"/>
        <w:tblLook w:val="04A0" w:firstRow="1" w:lastRow="0" w:firstColumn="1" w:lastColumn="0" w:noHBand="0" w:noVBand="1"/>
      </w:tblPr>
      <w:tblGrid>
        <w:gridCol w:w="1179"/>
        <w:gridCol w:w="545"/>
        <w:gridCol w:w="809"/>
        <w:gridCol w:w="545"/>
        <w:gridCol w:w="809"/>
        <w:gridCol w:w="545"/>
        <w:gridCol w:w="809"/>
        <w:gridCol w:w="439"/>
        <w:gridCol w:w="704"/>
        <w:gridCol w:w="439"/>
        <w:gridCol w:w="669"/>
        <w:gridCol w:w="334"/>
        <w:gridCol w:w="704"/>
        <w:gridCol w:w="334"/>
        <w:gridCol w:w="704"/>
        <w:gridCol w:w="334"/>
        <w:gridCol w:w="704"/>
        <w:gridCol w:w="334"/>
        <w:gridCol w:w="704"/>
        <w:gridCol w:w="439"/>
        <w:gridCol w:w="704"/>
        <w:gridCol w:w="1431"/>
      </w:tblGrid>
      <w:tr w:rsidR="000D2746" w:rsidRPr="00EC2526" w14:paraId="3D8108B7" w14:textId="77777777" w:rsidTr="00C9343C">
        <w:trPr>
          <w:cnfStyle w:val="100000000000" w:firstRow="1" w:lastRow="0" w:firstColumn="0" w:lastColumn="0" w:oddVBand="0" w:evenVBand="0" w:oddHBand="0"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0" w:type="auto"/>
            <w:hideMark/>
          </w:tcPr>
          <w:p w14:paraId="7FFB098B" w14:textId="77777777" w:rsidR="000D2746" w:rsidRPr="00EC2526" w:rsidRDefault="000D2746"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Tema</w:t>
            </w:r>
          </w:p>
        </w:tc>
        <w:tc>
          <w:tcPr>
            <w:tcW w:w="0" w:type="auto"/>
            <w:hideMark/>
          </w:tcPr>
          <w:p w14:paraId="5CAA10DB"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0</w:t>
            </w:r>
          </w:p>
        </w:tc>
        <w:tc>
          <w:tcPr>
            <w:tcW w:w="0" w:type="auto"/>
            <w:hideMark/>
          </w:tcPr>
          <w:p w14:paraId="0355890A"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0376F231"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1</w:t>
            </w:r>
          </w:p>
        </w:tc>
        <w:tc>
          <w:tcPr>
            <w:tcW w:w="0" w:type="auto"/>
            <w:hideMark/>
          </w:tcPr>
          <w:p w14:paraId="05360610"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04935980"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2</w:t>
            </w:r>
          </w:p>
        </w:tc>
        <w:tc>
          <w:tcPr>
            <w:tcW w:w="0" w:type="auto"/>
            <w:hideMark/>
          </w:tcPr>
          <w:p w14:paraId="23DD3421"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7825AB67"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3</w:t>
            </w:r>
          </w:p>
        </w:tc>
        <w:tc>
          <w:tcPr>
            <w:tcW w:w="0" w:type="auto"/>
            <w:hideMark/>
          </w:tcPr>
          <w:p w14:paraId="582D9151"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672CB6DA"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4</w:t>
            </w:r>
          </w:p>
        </w:tc>
        <w:tc>
          <w:tcPr>
            <w:tcW w:w="0" w:type="auto"/>
            <w:hideMark/>
          </w:tcPr>
          <w:p w14:paraId="396FAEA6"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0C8BEDE6"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5</w:t>
            </w:r>
          </w:p>
        </w:tc>
        <w:tc>
          <w:tcPr>
            <w:tcW w:w="0" w:type="auto"/>
            <w:hideMark/>
          </w:tcPr>
          <w:p w14:paraId="6F3250FE"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785A0234"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6</w:t>
            </w:r>
          </w:p>
        </w:tc>
        <w:tc>
          <w:tcPr>
            <w:tcW w:w="0" w:type="auto"/>
            <w:hideMark/>
          </w:tcPr>
          <w:p w14:paraId="30136E51"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747BE2C7"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7</w:t>
            </w:r>
          </w:p>
        </w:tc>
        <w:tc>
          <w:tcPr>
            <w:tcW w:w="0" w:type="auto"/>
            <w:hideMark/>
          </w:tcPr>
          <w:p w14:paraId="4FB7E5D3"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5CF8C178"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8</w:t>
            </w:r>
          </w:p>
        </w:tc>
        <w:tc>
          <w:tcPr>
            <w:tcW w:w="0" w:type="auto"/>
            <w:hideMark/>
          </w:tcPr>
          <w:p w14:paraId="4E22EF0F"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0" w:type="auto"/>
            <w:hideMark/>
          </w:tcPr>
          <w:p w14:paraId="2D3A03D1"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10</w:t>
            </w:r>
          </w:p>
        </w:tc>
        <w:tc>
          <w:tcPr>
            <w:tcW w:w="0" w:type="auto"/>
            <w:hideMark/>
          </w:tcPr>
          <w:p w14:paraId="25B13BF3"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 w:val="0"/>
                <w:bCs w:val="0"/>
                <w:sz w:val="20"/>
                <w:szCs w:val="20"/>
                <w:lang w:val="es-ES"/>
              </w:rPr>
              <w:t>%</w:t>
            </w:r>
          </w:p>
        </w:tc>
        <w:tc>
          <w:tcPr>
            <w:tcW w:w="0" w:type="auto"/>
            <w:hideMark/>
          </w:tcPr>
          <w:p w14:paraId="1B5596A5" w14:textId="77777777" w:rsidR="000D2746" w:rsidRPr="00EC2526" w:rsidRDefault="000D27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eastAsia="Times New Roman" w:hAnsi="Times New Roman" w:cs="Times New Roman"/>
                <w:color w:val="000000"/>
                <w:sz w:val="20"/>
                <w:szCs w:val="20"/>
                <w:lang w:val="es-ES"/>
              </w:rPr>
              <w:t>Total (100%)</w:t>
            </w:r>
          </w:p>
        </w:tc>
      </w:tr>
      <w:tr w:rsidR="00C9343C" w:rsidRPr="00EC2526" w14:paraId="03A77087" w14:textId="77777777" w:rsidTr="00C9343C">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0" w:type="auto"/>
            <w:hideMark/>
          </w:tcPr>
          <w:p w14:paraId="1A3826FB" w14:textId="77777777" w:rsidR="00847DC2" w:rsidRPr="00EC2526" w:rsidRDefault="00847DC2"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Presidente</w:t>
            </w:r>
          </w:p>
        </w:tc>
        <w:tc>
          <w:tcPr>
            <w:tcW w:w="0" w:type="auto"/>
            <w:noWrap/>
            <w:hideMark/>
          </w:tcPr>
          <w:p w14:paraId="773C1E22"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26</w:t>
            </w:r>
          </w:p>
        </w:tc>
        <w:tc>
          <w:tcPr>
            <w:tcW w:w="0" w:type="auto"/>
            <w:noWrap/>
            <w:hideMark/>
          </w:tcPr>
          <w:p w14:paraId="585CEBF8"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13.3%</w:t>
            </w:r>
          </w:p>
        </w:tc>
        <w:tc>
          <w:tcPr>
            <w:tcW w:w="0" w:type="auto"/>
            <w:noWrap/>
            <w:hideMark/>
          </w:tcPr>
          <w:p w14:paraId="7FD57F67"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122</w:t>
            </w:r>
          </w:p>
        </w:tc>
        <w:tc>
          <w:tcPr>
            <w:tcW w:w="0" w:type="auto"/>
            <w:noWrap/>
            <w:hideMark/>
          </w:tcPr>
          <w:p w14:paraId="3C858B5A"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62.2%</w:t>
            </w:r>
          </w:p>
        </w:tc>
        <w:tc>
          <w:tcPr>
            <w:tcW w:w="0" w:type="auto"/>
            <w:noWrap/>
            <w:hideMark/>
          </w:tcPr>
          <w:p w14:paraId="6A3FDC20"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34</w:t>
            </w:r>
          </w:p>
        </w:tc>
        <w:tc>
          <w:tcPr>
            <w:tcW w:w="0" w:type="auto"/>
            <w:noWrap/>
            <w:hideMark/>
          </w:tcPr>
          <w:p w14:paraId="2EECAF10"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17.3%</w:t>
            </w:r>
          </w:p>
        </w:tc>
        <w:tc>
          <w:tcPr>
            <w:tcW w:w="0" w:type="auto"/>
            <w:noWrap/>
            <w:hideMark/>
          </w:tcPr>
          <w:p w14:paraId="4904C0D2"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0" w:type="auto"/>
            <w:noWrap/>
            <w:hideMark/>
          </w:tcPr>
          <w:p w14:paraId="5666011E"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5.1%</w:t>
            </w:r>
          </w:p>
        </w:tc>
        <w:tc>
          <w:tcPr>
            <w:tcW w:w="0" w:type="auto"/>
            <w:noWrap/>
            <w:hideMark/>
          </w:tcPr>
          <w:p w14:paraId="2245CB05"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6A8A409A"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54DD4037"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6F569E1"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4FEBA5CB"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1E443A69"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0.5%</w:t>
            </w:r>
          </w:p>
        </w:tc>
        <w:tc>
          <w:tcPr>
            <w:tcW w:w="0" w:type="auto"/>
            <w:noWrap/>
            <w:hideMark/>
          </w:tcPr>
          <w:p w14:paraId="3A818392"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15A13F13"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0.5%</w:t>
            </w:r>
          </w:p>
        </w:tc>
        <w:tc>
          <w:tcPr>
            <w:tcW w:w="0" w:type="auto"/>
            <w:noWrap/>
            <w:hideMark/>
          </w:tcPr>
          <w:p w14:paraId="65FD76DE"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7C620FA"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6EBFA1A"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5E684C5"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278064CA"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196</w:t>
            </w:r>
          </w:p>
        </w:tc>
      </w:tr>
      <w:tr w:rsidR="000D2746" w:rsidRPr="00EC2526" w14:paraId="5EF528FD" w14:textId="77777777" w:rsidTr="00C9343C">
        <w:trPr>
          <w:trHeight w:val="304"/>
        </w:trPr>
        <w:tc>
          <w:tcPr>
            <w:cnfStyle w:val="001000000000" w:firstRow="0" w:lastRow="0" w:firstColumn="1" w:lastColumn="0" w:oddVBand="0" w:evenVBand="0" w:oddHBand="0" w:evenHBand="0" w:firstRowFirstColumn="0" w:firstRowLastColumn="0" w:lastRowFirstColumn="0" w:lastRowLastColumn="0"/>
            <w:tcW w:w="0" w:type="auto"/>
            <w:hideMark/>
          </w:tcPr>
          <w:p w14:paraId="4994A809" w14:textId="77777777" w:rsidR="00847DC2" w:rsidRPr="00EC2526" w:rsidRDefault="00847DC2"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Fútbol</w:t>
            </w:r>
          </w:p>
        </w:tc>
        <w:tc>
          <w:tcPr>
            <w:tcW w:w="0" w:type="auto"/>
            <w:noWrap/>
            <w:hideMark/>
          </w:tcPr>
          <w:p w14:paraId="66FF3590"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150</w:t>
            </w:r>
          </w:p>
        </w:tc>
        <w:tc>
          <w:tcPr>
            <w:tcW w:w="0" w:type="auto"/>
            <w:noWrap/>
            <w:hideMark/>
          </w:tcPr>
          <w:p w14:paraId="67B6BC69"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48.5%</w:t>
            </w:r>
          </w:p>
        </w:tc>
        <w:tc>
          <w:tcPr>
            <w:tcW w:w="0" w:type="auto"/>
            <w:noWrap/>
            <w:hideMark/>
          </w:tcPr>
          <w:p w14:paraId="686705F2"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122</w:t>
            </w:r>
          </w:p>
        </w:tc>
        <w:tc>
          <w:tcPr>
            <w:tcW w:w="0" w:type="auto"/>
            <w:noWrap/>
            <w:hideMark/>
          </w:tcPr>
          <w:p w14:paraId="535C1424"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39.5%</w:t>
            </w:r>
          </w:p>
        </w:tc>
        <w:tc>
          <w:tcPr>
            <w:tcW w:w="0" w:type="auto"/>
            <w:noWrap/>
            <w:hideMark/>
          </w:tcPr>
          <w:p w14:paraId="0E7D9341"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26</w:t>
            </w:r>
          </w:p>
        </w:tc>
        <w:tc>
          <w:tcPr>
            <w:tcW w:w="0" w:type="auto"/>
            <w:noWrap/>
            <w:hideMark/>
          </w:tcPr>
          <w:p w14:paraId="0286E6DB"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8.4%</w:t>
            </w:r>
          </w:p>
        </w:tc>
        <w:tc>
          <w:tcPr>
            <w:tcW w:w="0" w:type="auto"/>
            <w:noWrap/>
            <w:hideMark/>
          </w:tcPr>
          <w:p w14:paraId="0C53028E"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c>
          <w:tcPr>
            <w:tcW w:w="0" w:type="auto"/>
            <w:noWrap/>
            <w:hideMark/>
          </w:tcPr>
          <w:p w14:paraId="6795AE65"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2.3%</w:t>
            </w:r>
          </w:p>
        </w:tc>
        <w:tc>
          <w:tcPr>
            <w:tcW w:w="0" w:type="auto"/>
            <w:noWrap/>
            <w:hideMark/>
          </w:tcPr>
          <w:p w14:paraId="74503AFC"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44F3D274"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0.6%</w:t>
            </w:r>
          </w:p>
        </w:tc>
        <w:tc>
          <w:tcPr>
            <w:tcW w:w="0" w:type="auto"/>
            <w:noWrap/>
            <w:hideMark/>
          </w:tcPr>
          <w:p w14:paraId="58DD7E30"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443ECD4E"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0.3%</w:t>
            </w:r>
          </w:p>
        </w:tc>
        <w:tc>
          <w:tcPr>
            <w:tcW w:w="0" w:type="auto"/>
            <w:noWrap/>
            <w:hideMark/>
          </w:tcPr>
          <w:p w14:paraId="38570952"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E0D5C69"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619F2F3D"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2E4242F"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54CDD90"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20DCC9E3"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0.3%</w:t>
            </w:r>
          </w:p>
        </w:tc>
        <w:tc>
          <w:tcPr>
            <w:tcW w:w="0" w:type="auto"/>
            <w:noWrap/>
            <w:hideMark/>
          </w:tcPr>
          <w:p w14:paraId="5139C495"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0376E08"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598503F1"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309</w:t>
            </w:r>
          </w:p>
        </w:tc>
      </w:tr>
      <w:tr w:rsidR="00C9343C" w:rsidRPr="00EC2526" w14:paraId="25CD3FE9" w14:textId="77777777" w:rsidTr="00C9343C">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0" w:type="auto"/>
            <w:hideMark/>
          </w:tcPr>
          <w:p w14:paraId="7E325616" w14:textId="77777777" w:rsidR="00847DC2" w:rsidRPr="00EC2526" w:rsidRDefault="00847DC2"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Salud</w:t>
            </w:r>
          </w:p>
        </w:tc>
        <w:tc>
          <w:tcPr>
            <w:tcW w:w="0" w:type="auto"/>
            <w:noWrap/>
            <w:hideMark/>
          </w:tcPr>
          <w:p w14:paraId="6C1D8493"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w:t>
            </w:r>
          </w:p>
        </w:tc>
        <w:tc>
          <w:tcPr>
            <w:tcW w:w="0" w:type="auto"/>
            <w:noWrap/>
            <w:hideMark/>
          </w:tcPr>
          <w:p w14:paraId="4373DB89"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13.3%</w:t>
            </w:r>
          </w:p>
        </w:tc>
        <w:tc>
          <w:tcPr>
            <w:tcW w:w="0" w:type="auto"/>
            <w:noWrap/>
            <w:hideMark/>
          </w:tcPr>
          <w:p w14:paraId="4EB9F268"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36</w:t>
            </w:r>
          </w:p>
        </w:tc>
        <w:tc>
          <w:tcPr>
            <w:tcW w:w="0" w:type="auto"/>
            <w:noWrap/>
            <w:hideMark/>
          </w:tcPr>
          <w:p w14:paraId="4E955F3D"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60%</w:t>
            </w:r>
          </w:p>
        </w:tc>
        <w:tc>
          <w:tcPr>
            <w:tcW w:w="0" w:type="auto"/>
            <w:noWrap/>
            <w:hideMark/>
          </w:tcPr>
          <w:p w14:paraId="537390BC"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w:t>
            </w:r>
          </w:p>
        </w:tc>
        <w:tc>
          <w:tcPr>
            <w:tcW w:w="0" w:type="auto"/>
            <w:noWrap/>
            <w:hideMark/>
          </w:tcPr>
          <w:p w14:paraId="13845384"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w:t>
            </w:r>
          </w:p>
        </w:tc>
        <w:tc>
          <w:tcPr>
            <w:tcW w:w="0" w:type="auto"/>
            <w:noWrap/>
            <w:hideMark/>
          </w:tcPr>
          <w:p w14:paraId="5684B2E9"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w:t>
            </w:r>
          </w:p>
        </w:tc>
        <w:tc>
          <w:tcPr>
            <w:tcW w:w="0" w:type="auto"/>
            <w:noWrap/>
            <w:hideMark/>
          </w:tcPr>
          <w:p w14:paraId="3BD08B2F"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0" w:type="auto"/>
            <w:noWrap/>
            <w:hideMark/>
          </w:tcPr>
          <w:p w14:paraId="4A784B30"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0" w:type="auto"/>
            <w:noWrap/>
            <w:hideMark/>
          </w:tcPr>
          <w:p w14:paraId="03E9445C"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3.35</w:t>
            </w:r>
          </w:p>
        </w:tc>
        <w:tc>
          <w:tcPr>
            <w:tcW w:w="0" w:type="auto"/>
            <w:noWrap/>
            <w:hideMark/>
          </w:tcPr>
          <w:p w14:paraId="26F041AF"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6A149C41"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33BB66F8"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376A0D83"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1.7%</w:t>
            </w:r>
          </w:p>
        </w:tc>
        <w:tc>
          <w:tcPr>
            <w:tcW w:w="0" w:type="auto"/>
            <w:noWrap/>
            <w:hideMark/>
          </w:tcPr>
          <w:p w14:paraId="7A95371F"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4970ACFA"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1.7%</w:t>
            </w:r>
          </w:p>
        </w:tc>
        <w:tc>
          <w:tcPr>
            <w:tcW w:w="0" w:type="auto"/>
            <w:noWrap/>
            <w:hideMark/>
          </w:tcPr>
          <w:p w14:paraId="02A8D175"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17838CB"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C277B93"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31BC66E2"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23C3B396"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60</w:t>
            </w:r>
          </w:p>
        </w:tc>
      </w:tr>
      <w:tr w:rsidR="000D2746" w:rsidRPr="00EC2526" w14:paraId="1B47E1D4" w14:textId="77777777" w:rsidTr="00C9343C">
        <w:trPr>
          <w:trHeight w:val="304"/>
        </w:trPr>
        <w:tc>
          <w:tcPr>
            <w:cnfStyle w:val="001000000000" w:firstRow="0" w:lastRow="0" w:firstColumn="1" w:lastColumn="0" w:oddVBand="0" w:evenVBand="0" w:oddHBand="0" w:evenHBand="0" w:firstRowFirstColumn="0" w:firstRowLastColumn="0" w:lastRowFirstColumn="0" w:lastRowLastColumn="0"/>
            <w:tcW w:w="0" w:type="auto"/>
            <w:hideMark/>
          </w:tcPr>
          <w:p w14:paraId="4E198CE2" w14:textId="77777777" w:rsidR="00847DC2" w:rsidRPr="00EC2526" w:rsidRDefault="00847DC2"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Educación</w:t>
            </w:r>
          </w:p>
        </w:tc>
        <w:tc>
          <w:tcPr>
            <w:tcW w:w="0" w:type="auto"/>
            <w:noWrap/>
            <w:hideMark/>
          </w:tcPr>
          <w:p w14:paraId="453E9FA1"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21</w:t>
            </w:r>
          </w:p>
        </w:tc>
        <w:tc>
          <w:tcPr>
            <w:tcW w:w="0" w:type="auto"/>
            <w:noWrap/>
            <w:hideMark/>
          </w:tcPr>
          <w:p w14:paraId="0E7EC20D"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20.4%</w:t>
            </w:r>
          </w:p>
        </w:tc>
        <w:tc>
          <w:tcPr>
            <w:tcW w:w="0" w:type="auto"/>
            <w:noWrap/>
            <w:hideMark/>
          </w:tcPr>
          <w:p w14:paraId="2FE7290B"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54</w:t>
            </w:r>
          </w:p>
        </w:tc>
        <w:tc>
          <w:tcPr>
            <w:tcW w:w="0" w:type="auto"/>
            <w:noWrap/>
            <w:hideMark/>
          </w:tcPr>
          <w:p w14:paraId="521E46F0"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52.4%</w:t>
            </w:r>
          </w:p>
        </w:tc>
        <w:tc>
          <w:tcPr>
            <w:tcW w:w="0" w:type="auto"/>
            <w:noWrap/>
            <w:hideMark/>
          </w:tcPr>
          <w:p w14:paraId="6E944B03"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w:t>
            </w:r>
          </w:p>
        </w:tc>
        <w:tc>
          <w:tcPr>
            <w:tcW w:w="0" w:type="auto"/>
            <w:noWrap/>
            <w:hideMark/>
          </w:tcPr>
          <w:p w14:paraId="4A0EAC86"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14.6%</w:t>
            </w:r>
          </w:p>
        </w:tc>
        <w:tc>
          <w:tcPr>
            <w:tcW w:w="0" w:type="auto"/>
            <w:noWrap/>
            <w:hideMark/>
          </w:tcPr>
          <w:p w14:paraId="2FFD6307"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w:t>
            </w:r>
          </w:p>
        </w:tc>
        <w:tc>
          <w:tcPr>
            <w:tcW w:w="0" w:type="auto"/>
            <w:noWrap/>
            <w:hideMark/>
          </w:tcPr>
          <w:p w14:paraId="26CCCEEC"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5.8%</w:t>
            </w:r>
          </w:p>
        </w:tc>
        <w:tc>
          <w:tcPr>
            <w:tcW w:w="0" w:type="auto"/>
            <w:noWrap/>
            <w:hideMark/>
          </w:tcPr>
          <w:p w14:paraId="1A2B033C"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w:t>
            </w:r>
          </w:p>
        </w:tc>
        <w:tc>
          <w:tcPr>
            <w:tcW w:w="0" w:type="auto"/>
            <w:noWrap/>
            <w:hideMark/>
          </w:tcPr>
          <w:p w14:paraId="7F27E3EB"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5.8%</w:t>
            </w:r>
          </w:p>
        </w:tc>
        <w:tc>
          <w:tcPr>
            <w:tcW w:w="0" w:type="auto"/>
            <w:noWrap/>
            <w:hideMark/>
          </w:tcPr>
          <w:p w14:paraId="385FA762"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8A51B90"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011F4FAA"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293FD2E6"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108A867E"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D5652F3"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63B8F4D4"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9954238"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7E1A2E5D"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D71A5B0"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BEE2D2D"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103</w:t>
            </w:r>
          </w:p>
        </w:tc>
      </w:tr>
      <w:tr w:rsidR="00C9343C" w:rsidRPr="00EC2526" w14:paraId="7ACB4EEA" w14:textId="77777777" w:rsidTr="00C9343C">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0" w:type="auto"/>
            <w:hideMark/>
          </w:tcPr>
          <w:p w14:paraId="2FAF4A9F" w14:textId="77777777" w:rsidR="00847DC2" w:rsidRPr="00EC2526" w:rsidRDefault="00847DC2"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Seguridad</w:t>
            </w:r>
          </w:p>
        </w:tc>
        <w:tc>
          <w:tcPr>
            <w:tcW w:w="0" w:type="auto"/>
            <w:noWrap/>
            <w:hideMark/>
          </w:tcPr>
          <w:p w14:paraId="72CE8FF9"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28</w:t>
            </w:r>
          </w:p>
        </w:tc>
        <w:tc>
          <w:tcPr>
            <w:tcW w:w="0" w:type="auto"/>
            <w:noWrap/>
            <w:hideMark/>
          </w:tcPr>
          <w:p w14:paraId="797637F8"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14.2%</w:t>
            </w:r>
          </w:p>
        </w:tc>
        <w:tc>
          <w:tcPr>
            <w:tcW w:w="0" w:type="auto"/>
            <w:noWrap/>
            <w:hideMark/>
          </w:tcPr>
          <w:p w14:paraId="474E1051"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130</w:t>
            </w:r>
          </w:p>
        </w:tc>
        <w:tc>
          <w:tcPr>
            <w:tcW w:w="0" w:type="auto"/>
            <w:noWrap/>
            <w:hideMark/>
          </w:tcPr>
          <w:p w14:paraId="18D4CA92"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66%</w:t>
            </w:r>
          </w:p>
        </w:tc>
        <w:tc>
          <w:tcPr>
            <w:tcW w:w="0" w:type="auto"/>
            <w:noWrap/>
            <w:hideMark/>
          </w:tcPr>
          <w:p w14:paraId="366C0008"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24</w:t>
            </w:r>
          </w:p>
        </w:tc>
        <w:tc>
          <w:tcPr>
            <w:tcW w:w="0" w:type="auto"/>
            <w:noWrap/>
            <w:hideMark/>
          </w:tcPr>
          <w:p w14:paraId="684A0733"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B0316A0"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w:t>
            </w:r>
          </w:p>
        </w:tc>
        <w:tc>
          <w:tcPr>
            <w:tcW w:w="0" w:type="auto"/>
            <w:noWrap/>
            <w:hideMark/>
          </w:tcPr>
          <w:p w14:paraId="4087F5EE"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4.1%</w:t>
            </w:r>
          </w:p>
        </w:tc>
        <w:tc>
          <w:tcPr>
            <w:tcW w:w="0" w:type="auto"/>
            <w:noWrap/>
            <w:hideMark/>
          </w:tcPr>
          <w:p w14:paraId="3AF28467"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0" w:type="auto"/>
            <w:noWrap/>
            <w:hideMark/>
          </w:tcPr>
          <w:p w14:paraId="04CE2E33"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w:t>
            </w:r>
          </w:p>
        </w:tc>
        <w:tc>
          <w:tcPr>
            <w:tcW w:w="0" w:type="auto"/>
            <w:noWrap/>
            <w:hideMark/>
          </w:tcPr>
          <w:p w14:paraId="74CF18A4"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47F13BAC"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0.5%</w:t>
            </w:r>
          </w:p>
        </w:tc>
        <w:tc>
          <w:tcPr>
            <w:tcW w:w="0" w:type="auto"/>
            <w:noWrap/>
            <w:hideMark/>
          </w:tcPr>
          <w:p w14:paraId="0C8B0523"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4C50C669"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51D89AE9"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7DBBC4A4"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2773CC47"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0" w:type="auto"/>
            <w:noWrap/>
            <w:hideMark/>
          </w:tcPr>
          <w:p w14:paraId="20708DA5"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0" w:type="auto"/>
            <w:noWrap/>
            <w:hideMark/>
          </w:tcPr>
          <w:p w14:paraId="18F6C238"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0" w:type="auto"/>
            <w:noWrap/>
            <w:hideMark/>
          </w:tcPr>
          <w:p w14:paraId="4D859890"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0.5%</w:t>
            </w:r>
          </w:p>
        </w:tc>
        <w:tc>
          <w:tcPr>
            <w:tcW w:w="0" w:type="auto"/>
            <w:noWrap/>
            <w:hideMark/>
          </w:tcPr>
          <w:p w14:paraId="193AAB53" w14:textId="77777777" w:rsidR="00847DC2" w:rsidRPr="00EC2526" w:rsidRDefault="00847DC2"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197</w:t>
            </w:r>
          </w:p>
        </w:tc>
      </w:tr>
      <w:tr w:rsidR="000D2746" w:rsidRPr="00EC2526" w14:paraId="32FD9D3B" w14:textId="77777777" w:rsidTr="00C9343C">
        <w:trPr>
          <w:trHeight w:val="318"/>
        </w:trPr>
        <w:tc>
          <w:tcPr>
            <w:cnfStyle w:val="001000000000" w:firstRow="0" w:lastRow="0" w:firstColumn="1" w:lastColumn="0" w:oddVBand="0" w:evenVBand="0" w:oddHBand="0" w:evenHBand="0" w:firstRowFirstColumn="0" w:firstRowLastColumn="0" w:lastRowFirstColumn="0" w:lastRowLastColumn="0"/>
            <w:tcW w:w="0" w:type="auto"/>
            <w:hideMark/>
          </w:tcPr>
          <w:p w14:paraId="649F56F3" w14:textId="77777777" w:rsidR="00847DC2" w:rsidRPr="00EC2526" w:rsidRDefault="00847DC2"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Total</w:t>
            </w:r>
          </w:p>
        </w:tc>
        <w:tc>
          <w:tcPr>
            <w:tcW w:w="0" w:type="auto"/>
            <w:noWrap/>
            <w:hideMark/>
          </w:tcPr>
          <w:p w14:paraId="4FD79081"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233</w:t>
            </w:r>
          </w:p>
        </w:tc>
        <w:tc>
          <w:tcPr>
            <w:tcW w:w="0" w:type="auto"/>
            <w:noWrap/>
            <w:hideMark/>
          </w:tcPr>
          <w:p w14:paraId="1BCF71BE"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26.9%</w:t>
            </w:r>
          </w:p>
        </w:tc>
        <w:tc>
          <w:tcPr>
            <w:tcW w:w="0" w:type="auto"/>
            <w:noWrap/>
            <w:hideMark/>
          </w:tcPr>
          <w:p w14:paraId="004B4771"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464</w:t>
            </w:r>
          </w:p>
        </w:tc>
        <w:tc>
          <w:tcPr>
            <w:tcW w:w="0" w:type="auto"/>
            <w:noWrap/>
            <w:hideMark/>
          </w:tcPr>
          <w:p w14:paraId="63005D1E"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53.6%</w:t>
            </w:r>
          </w:p>
        </w:tc>
        <w:tc>
          <w:tcPr>
            <w:tcW w:w="0" w:type="auto"/>
            <w:noWrap/>
            <w:hideMark/>
          </w:tcPr>
          <w:p w14:paraId="2001220A"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108</w:t>
            </w:r>
          </w:p>
        </w:tc>
        <w:tc>
          <w:tcPr>
            <w:tcW w:w="0" w:type="auto"/>
            <w:noWrap/>
            <w:hideMark/>
          </w:tcPr>
          <w:p w14:paraId="6683AF33"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12.5%</w:t>
            </w:r>
          </w:p>
        </w:tc>
        <w:tc>
          <w:tcPr>
            <w:tcW w:w="0" w:type="auto"/>
            <w:noWrap/>
            <w:hideMark/>
          </w:tcPr>
          <w:p w14:paraId="64E52200"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34</w:t>
            </w:r>
          </w:p>
        </w:tc>
        <w:tc>
          <w:tcPr>
            <w:tcW w:w="0" w:type="auto"/>
            <w:noWrap/>
            <w:hideMark/>
          </w:tcPr>
          <w:p w14:paraId="4556381C"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3.9%</w:t>
            </w:r>
          </w:p>
        </w:tc>
        <w:tc>
          <w:tcPr>
            <w:tcW w:w="0" w:type="auto"/>
            <w:noWrap/>
            <w:hideMark/>
          </w:tcPr>
          <w:p w14:paraId="17B36969"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17</w:t>
            </w:r>
          </w:p>
        </w:tc>
        <w:tc>
          <w:tcPr>
            <w:tcW w:w="0" w:type="auto"/>
            <w:noWrap/>
            <w:hideMark/>
          </w:tcPr>
          <w:p w14:paraId="58DF8F73"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w:t>
            </w:r>
          </w:p>
        </w:tc>
        <w:tc>
          <w:tcPr>
            <w:tcW w:w="0" w:type="auto"/>
            <w:noWrap/>
            <w:hideMark/>
          </w:tcPr>
          <w:p w14:paraId="138F125C"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w:t>
            </w:r>
          </w:p>
        </w:tc>
        <w:tc>
          <w:tcPr>
            <w:tcW w:w="0" w:type="auto"/>
            <w:noWrap/>
            <w:hideMark/>
          </w:tcPr>
          <w:p w14:paraId="72C01641"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0.2%</w:t>
            </w:r>
          </w:p>
        </w:tc>
        <w:tc>
          <w:tcPr>
            <w:tcW w:w="0" w:type="auto"/>
            <w:noWrap/>
            <w:hideMark/>
          </w:tcPr>
          <w:p w14:paraId="4E22BCB7"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w:t>
            </w:r>
          </w:p>
        </w:tc>
        <w:tc>
          <w:tcPr>
            <w:tcW w:w="0" w:type="auto"/>
            <w:noWrap/>
            <w:hideMark/>
          </w:tcPr>
          <w:p w14:paraId="25AE911F"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0.3%</w:t>
            </w:r>
          </w:p>
        </w:tc>
        <w:tc>
          <w:tcPr>
            <w:tcW w:w="0" w:type="auto"/>
            <w:noWrap/>
            <w:hideMark/>
          </w:tcPr>
          <w:p w14:paraId="35022788"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w:t>
            </w:r>
          </w:p>
        </w:tc>
        <w:tc>
          <w:tcPr>
            <w:tcW w:w="0" w:type="auto"/>
            <w:noWrap/>
            <w:hideMark/>
          </w:tcPr>
          <w:p w14:paraId="2EB35B02"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0.2%</w:t>
            </w:r>
          </w:p>
        </w:tc>
        <w:tc>
          <w:tcPr>
            <w:tcW w:w="0" w:type="auto"/>
            <w:noWrap/>
            <w:hideMark/>
          </w:tcPr>
          <w:p w14:paraId="31B723F5"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0" w:type="auto"/>
            <w:noWrap/>
            <w:hideMark/>
          </w:tcPr>
          <w:p w14:paraId="59EB4BBD"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0" w:type="auto"/>
            <w:noWrap/>
            <w:hideMark/>
          </w:tcPr>
          <w:p w14:paraId="32C5746B"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0" w:type="auto"/>
            <w:noWrap/>
            <w:hideMark/>
          </w:tcPr>
          <w:p w14:paraId="5C0FEFC8"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0" w:type="auto"/>
            <w:noWrap/>
            <w:hideMark/>
          </w:tcPr>
          <w:p w14:paraId="6A6EAD5C" w14:textId="77777777" w:rsidR="00847DC2" w:rsidRPr="00EC2526" w:rsidRDefault="00847DC2"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865</w:t>
            </w:r>
          </w:p>
        </w:tc>
      </w:tr>
    </w:tbl>
    <w:p w14:paraId="4685AF1C" w14:textId="77777777" w:rsidR="00897026" w:rsidRPr="00EC2526" w:rsidRDefault="000D2746" w:rsidP="00A068C4">
      <w:pPr>
        <w:pStyle w:val="Textoindependiente"/>
        <w:spacing w:after="200" w:line="360" w:lineRule="auto"/>
        <w:rPr>
          <w:sz w:val="20"/>
          <w:lang w:val="es-ES"/>
        </w:rPr>
      </w:pPr>
      <w:r w:rsidRPr="00EC2526">
        <w:rPr>
          <w:sz w:val="20"/>
          <w:lang w:val="es-ES"/>
        </w:rPr>
        <w:t>Fuente: Elaboración Propia</w:t>
      </w:r>
    </w:p>
    <w:p w14:paraId="119B9460" w14:textId="77777777" w:rsidR="000D2746" w:rsidRPr="00EC2526" w:rsidRDefault="000D2746" w:rsidP="00A068C4">
      <w:pPr>
        <w:pStyle w:val="Textoindependiente"/>
        <w:spacing w:after="200" w:line="360" w:lineRule="auto"/>
        <w:rPr>
          <w:szCs w:val="24"/>
          <w:lang w:val="es-ES"/>
        </w:rPr>
        <w:sectPr w:rsidR="000D2746" w:rsidRPr="00EC2526" w:rsidSect="00344D4E">
          <w:pgSz w:w="16838" w:h="11906" w:orient="landscape" w:code="9"/>
          <w:pgMar w:top="1701" w:right="1418" w:bottom="1701" w:left="1418" w:header="709" w:footer="709" w:gutter="0"/>
          <w:cols w:space="708"/>
          <w:vAlign w:val="center"/>
          <w:docGrid w:linePitch="360"/>
        </w:sectPr>
      </w:pPr>
    </w:p>
    <w:p w14:paraId="1897DA21" w14:textId="77777777" w:rsidR="00897026" w:rsidRPr="00EC2526" w:rsidRDefault="008D4A5F" w:rsidP="00A068C4">
      <w:pPr>
        <w:pStyle w:val="Textoindependiente"/>
        <w:spacing w:after="200" w:line="360" w:lineRule="auto"/>
        <w:rPr>
          <w:szCs w:val="24"/>
          <w:lang w:val="es-ES"/>
        </w:rPr>
      </w:pPr>
      <w:r w:rsidRPr="00EC2526">
        <w:rPr>
          <w:szCs w:val="24"/>
          <w:lang w:val="es-ES"/>
        </w:rPr>
        <w:lastRenderedPageBreak/>
        <w:t>En tema Presidente hay 196 artículos</w:t>
      </w:r>
      <w:r w:rsidR="0081242F" w:rsidRPr="00EC2526">
        <w:rPr>
          <w:szCs w:val="24"/>
          <w:lang w:val="es-ES"/>
        </w:rPr>
        <w:t>,</w:t>
      </w:r>
      <w:r w:rsidRPr="00EC2526">
        <w:rPr>
          <w:szCs w:val="24"/>
          <w:lang w:val="es-ES"/>
        </w:rPr>
        <w:t xml:space="preserve"> de los cuales 26 no usan fuentes principales,</w:t>
      </w:r>
      <w:r w:rsidR="002D31AD" w:rsidRPr="00EC2526">
        <w:rPr>
          <w:szCs w:val="24"/>
          <w:lang w:val="es-ES"/>
        </w:rPr>
        <w:t xml:space="preserve"> </w:t>
      </w:r>
      <w:r w:rsidRPr="00EC2526">
        <w:rPr>
          <w:szCs w:val="24"/>
          <w:lang w:val="es-ES"/>
        </w:rPr>
        <w:t>122</w:t>
      </w:r>
      <w:r w:rsidR="002D31AD" w:rsidRPr="00EC2526">
        <w:rPr>
          <w:szCs w:val="24"/>
          <w:lang w:val="es-ES"/>
        </w:rPr>
        <w:t xml:space="preserve"> </w:t>
      </w:r>
      <w:r w:rsidR="00366054" w:rsidRPr="00EC2526">
        <w:rPr>
          <w:szCs w:val="24"/>
          <w:lang w:val="es-ES"/>
        </w:rPr>
        <w:t xml:space="preserve">o el 62,2% </w:t>
      </w:r>
      <w:r w:rsidR="00461E94" w:rsidRPr="00EC2526">
        <w:rPr>
          <w:szCs w:val="24"/>
          <w:lang w:val="es-ES"/>
        </w:rPr>
        <w:t>tiene</w:t>
      </w:r>
      <w:r w:rsidRPr="00EC2526">
        <w:rPr>
          <w:szCs w:val="24"/>
          <w:lang w:val="es-ES"/>
        </w:rPr>
        <w:t xml:space="preserve"> 1 fuente principal</w:t>
      </w:r>
      <w:r w:rsidR="00366054" w:rsidRPr="00EC2526">
        <w:rPr>
          <w:szCs w:val="24"/>
          <w:lang w:val="es-ES"/>
        </w:rPr>
        <w:t xml:space="preserve">. </w:t>
      </w:r>
      <w:r w:rsidR="00413344" w:rsidRPr="00EC2526">
        <w:rPr>
          <w:szCs w:val="24"/>
          <w:lang w:val="es-ES"/>
        </w:rPr>
        <w:t xml:space="preserve">En este tema </w:t>
      </w:r>
      <w:r w:rsidR="00461E94" w:rsidRPr="00EC2526">
        <w:rPr>
          <w:szCs w:val="24"/>
          <w:lang w:val="es-ES"/>
        </w:rPr>
        <w:t>es claro que la mayoría usa</w:t>
      </w:r>
      <w:r w:rsidR="0082663F" w:rsidRPr="00EC2526">
        <w:rPr>
          <w:szCs w:val="24"/>
          <w:lang w:val="es-ES"/>
        </w:rPr>
        <w:t xml:space="preserve"> una sola fuente principal. </w:t>
      </w:r>
    </w:p>
    <w:p w14:paraId="1497E0C2" w14:textId="77777777" w:rsidR="00F57A43" w:rsidRPr="00EC2526" w:rsidRDefault="008D4A5F" w:rsidP="00A068C4">
      <w:pPr>
        <w:pStyle w:val="Textoindependiente"/>
        <w:spacing w:after="200" w:line="360" w:lineRule="auto"/>
        <w:rPr>
          <w:color w:val="000000" w:themeColor="text1"/>
          <w:szCs w:val="24"/>
          <w:lang w:val="es-ES"/>
        </w:rPr>
      </w:pPr>
      <w:r w:rsidRPr="00EC2526">
        <w:rPr>
          <w:color w:val="000000" w:themeColor="text1"/>
          <w:szCs w:val="24"/>
          <w:lang w:val="es-ES"/>
        </w:rPr>
        <w:t xml:space="preserve">En </w:t>
      </w:r>
      <w:r w:rsidR="0082663F" w:rsidRPr="00EC2526">
        <w:rPr>
          <w:color w:val="000000" w:themeColor="text1"/>
          <w:szCs w:val="24"/>
          <w:lang w:val="es-ES"/>
        </w:rPr>
        <w:t>Fútbol</w:t>
      </w:r>
      <w:r w:rsidRPr="00EC2526">
        <w:rPr>
          <w:color w:val="000000" w:themeColor="text1"/>
          <w:szCs w:val="24"/>
          <w:lang w:val="es-ES"/>
        </w:rPr>
        <w:t>, hay 309 notas</w:t>
      </w:r>
      <w:r w:rsidR="0082663F" w:rsidRPr="00EC2526">
        <w:rPr>
          <w:color w:val="000000" w:themeColor="text1"/>
          <w:szCs w:val="24"/>
          <w:lang w:val="es-ES"/>
        </w:rPr>
        <w:t>, de las cuales 150</w:t>
      </w:r>
      <w:r w:rsidRPr="00EC2526">
        <w:rPr>
          <w:color w:val="000000" w:themeColor="text1"/>
          <w:szCs w:val="24"/>
          <w:lang w:val="es-ES"/>
        </w:rPr>
        <w:t xml:space="preserve"> no usan </w:t>
      </w:r>
      <w:r w:rsidR="003003E4" w:rsidRPr="00EC2526">
        <w:rPr>
          <w:color w:val="000000" w:themeColor="text1"/>
          <w:szCs w:val="24"/>
          <w:lang w:val="es-ES"/>
        </w:rPr>
        <w:t>fuentes principales</w:t>
      </w:r>
      <w:r w:rsidR="0082663F" w:rsidRPr="00EC2526">
        <w:rPr>
          <w:color w:val="000000" w:themeColor="text1"/>
          <w:szCs w:val="24"/>
          <w:lang w:val="es-ES"/>
        </w:rPr>
        <w:t>,</w:t>
      </w:r>
      <w:r w:rsidR="00366054" w:rsidRPr="00EC2526">
        <w:rPr>
          <w:color w:val="000000" w:themeColor="text1"/>
          <w:szCs w:val="24"/>
          <w:lang w:val="es-ES"/>
        </w:rPr>
        <w:t xml:space="preserve"> es decir el 48,5%</w:t>
      </w:r>
      <w:r w:rsidR="003003E4" w:rsidRPr="00EC2526">
        <w:rPr>
          <w:color w:val="000000" w:themeColor="text1"/>
          <w:szCs w:val="24"/>
          <w:lang w:val="es-ES"/>
        </w:rPr>
        <w:t>,</w:t>
      </w:r>
      <w:r w:rsidR="00366054" w:rsidRPr="00EC2526">
        <w:rPr>
          <w:color w:val="000000" w:themeColor="text1"/>
          <w:szCs w:val="24"/>
          <w:lang w:val="es-ES"/>
        </w:rPr>
        <w:t xml:space="preserve"> seguido por el 39,5% o</w:t>
      </w:r>
      <w:r w:rsidR="003003E4" w:rsidRPr="00EC2526">
        <w:rPr>
          <w:color w:val="000000" w:themeColor="text1"/>
          <w:szCs w:val="24"/>
          <w:lang w:val="es-ES"/>
        </w:rPr>
        <w:t xml:space="preserve"> 122 notas </w:t>
      </w:r>
      <w:r w:rsidR="002B1495" w:rsidRPr="00EC2526">
        <w:rPr>
          <w:color w:val="000000" w:themeColor="text1"/>
          <w:szCs w:val="24"/>
          <w:lang w:val="es-ES"/>
        </w:rPr>
        <w:t>que tienen</w:t>
      </w:r>
      <w:r w:rsidR="003003E4" w:rsidRPr="00EC2526">
        <w:rPr>
          <w:color w:val="000000" w:themeColor="text1"/>
          <w:szCs w:val="24"/>
          <w:lang w:val="es-ES"/>
        </w:rPr>
        <w:t xml:space="preserve"> 1 fuente principal</w:t>
      </w:r>
      <w:r w:rsidR="002B1495" w:rsidRPr="00EC2526">
        <w:rPr>
          <w:color w:val="000000" w:themeColor="text1"/>
          <w:szCs w:val="24"/>
          <w:lang w:val="es-ES"/>
        </w:rPr>
        <w:t xml:space="preserve">. </w:t>
      </w:r>
      <w:r w:rsidR="00F44B87" w:rsidRPr="00EC2526">
        <w:rPr>
          <w:color w:val="000000" w:themeColor="text1"/>
          <w:szCs w:val="24"/>
          <w:lang w:val="es-ES"/>
        </w:rPr>
        <w:t xml:space="preserve">En </w:t>
      </w:r>
      <w:r w:rsidR="0082663F" w:rsidRPr="00EC2526">
        <w:rPr>
          <w:color w:val="000000" w:themeColor="text1"/>
          <w:szCs w:val="24"/>
          <w:lang w:val="es-ES"/>
        </w:rPr>
        <w:t>Salud</w:t>
      </w:r>
      <w:r w:rsidR="00F44B87" w:rsidRPr="00EC2526">
        <w:rPr>
          <w:color w:val="000000" w:themeColor="text1"/>
          <w:szCs w:val="24"/>
          <w:lang w:val="es-ES"/>
        </w:rPr>
        <w:t xml:space="preserve"> hay 60 notas</w:t>
      </w:r>
      <w:r w:rsidR="00F57A43" w:rsidRPr="00EC2526">
        <w:rPr>
          <w:color w:val="000000" w:themeColor="text1"/>
          <w:szCs w:val="24"/>
          <w:lang w:val="es-ES"/>
        </w:rPr>
        <w:t>, de</w:t>
      </w:r>
      <w:r w:rsidR="00F44B87" w:rsidRPr="00EC2526">
        <w:rPr>
          <w:color w:val="000000" w:themeColor="text1"/>
          <w:szCs w:val="24"/>
          <w:lang w:val="es-ES"/>
        </w:rPr>
        <w:t xml:space="preserve"> las cuales 8 no usan </w:t>
      </w:r>
      <w:r w:rsidR="0082663F" w:rsidRPr="00EC2526">
        <w:rPr>
          <w:color w:val="000000" w:themeColor="text1"/>
          <w:szCs w:val="24"/>
          <w:lang w:val="es-ES"/>
        </w:rPr>
        <w:t>fuentes principales; 36 tienen</w:t>
      </w:r>
      <w:r w:rsidR="00F44B87" w:rsidRPr="00EC2526">
        <w:rPr>
          <w:color w:val="000000" w:themeColor="text1"/>
          <w:szCs w:val="24"/>
          <w:lang w:val="es-ES"/>
        </w:rPr>
        <w:t xml:space="preserve"> 1 fuente principal</w:t>
      </w:r>
      <w:r w:rsidR="00F57A43" w:rsidRPr="00EC2526">
        <w:rPr>
          <w:color w:val="000000" w:themeColor="text1"/>
          <w:szCs w:val="24"/>
          <w:lang w:val="es-ES"/>
        </w:rPr>
        <w:t xml:space="preserve"> y este valor representa la mayoría con el 60%</w:t>
      </w:r>
      <w:r w:rsidR="002B1495" w:rsidRPr="00EC2526">
        <w:rPr>
          <w:color w:val="000000" w:themeColor="text1"/>
          <w:szCs w:val="24"/>
          <w:lang w:val="es-ES"/>
        </w:rPr>
        <w:t>;</w:t>
      </w:r>
      <w:r w:rsidR="0082663F" w:rsidRPr="00EC2526">
        <w:rPr>
          <w:color w:val="000000" w:themeColor="text1"/>
          <w:szCs w:val="24"/>
          <w:lang w:val="es-ES"/>
        </w:rPr>
        <w:t xml:space="preserve"> 9 notas </w:t>
      </w:r>
      <w:r w:rsidR="002B1495" w:rsidRPr="00EC2526">
        <w:rPr>
          <w:color w:val="000000" w:themeColor="text1"/>
          <w:szCs w:val="24"/>
          <w:lang w:val="es-ES"/>
        </w:rPr>
        <w:t>registran</w:t>
      </w:r>
      <w:r w:rsidR="00F44B87" w:rsidRPr="00EC2526">
        <w:rPr>
          <w:color w:val="000000" w:themeColor="text1"/>
          <w:szCs w:val="24"/>
          <w:lang w:val="es-ES"/>
        </w:rPr>
        <w:t xml:space="preserve"> 2 fuentes</w:t>
      </w:r>
      <w:r w:rsidR="002D31AD" w:rsidRPr="00EC2526">
        <w:rPr>
          <w:color w:val="000000" w:themeColor="text1"/>
          <w:szCs w:val="24"/>
          <w:lang w:val="es-ES"/>
        </w:rPr>
        <w:t xml:space="preserve"> </w:t>
      </w:r>
      <w:r w:rsidR="00F44B87" w:rsidRPr="00EC2526">
        <w:rPr>
          <w:color w:val="000000" w:themeColor="text1"/>
          <w:szCs w:val="24"/>
          <w:lang w:val="es-ES"/>
        </w:rPr>
        <w:t>principales,</w:t>
      </w:r>
      <w:r w:rsidR="0082663F" w:rsidRPr="00EC2526">
        <w:rPr>
          <w:color w:val="000000" w:themeColor="text1"/>
          <w:szCs w:val="24"/>
          <w:lang w:val="es-ES"/>
        </w:rPr>
        <w:t xml:space="preserve"> y 3,</w:t>
      </w:r>
      <w:r w:rsidR="00F44B87" w:rsidRPr="00EC2526">
        <w:rPr>
          <w:color w:val="000000" w:themeColor="text1"/>
          <w:szCs w:val="24"/>
          <w:lang w:val="es-ES"/>
        </w:rPr>
        <w:t xml:space="preserve"> usan 3 fuentes principales</w:t>
      </w:r>
    </w:p>
    <w:p w14:paraId="219631DE" w14:textId="77777777" w:rsidR="00897026" w:rsidRPr="00EC2526" w:rsidRDefault="0082663F" w:rsidP="00A068C4">
      <w:pPr>
        <w:pStyle w:val="Textoindependiente"/>
        <w:spacing w:after="200" w:line="360" w:lineRule="auto"/>
        <w:rPr>
          <w:color w:val="000000" w:themeColor="text1"/>
          <w:szCs w:val="24"/>
          <w:lang w:val="es-ES"/>
        </w:rPr>
      </w:pPr>
      <w:r w:rsidRPr="00EC2526">
        <w:rPr>
          <w:color w:val="000000" w:themeColor="text1"/>
          <w:szCs w:val="24"/>
          <w:lang w:val="es-ES"/>
        </w:rPr>
        <w:t xml:space="preserve">Educación tiene 103 notas, de las cuales 21 </w:t>
      </w:r>
      <w:r w:rsidR="002B1495" w:rsidRPr="00EC2526">
        <w:rPr>
          <w:color w:val="000000" w:themeColor="text1"/>
          <w:szCs w:val="24"/>
          <w:lang w:val="es-ES"/>
        </w:rPr>
        <w:t>no usan fuentes principales;</w:t>
      </w:r>
      <w:r w:rsidRPr="00EC2526">
        <w:rPr>
          <w:color w:val="000000" w:themeColor="text1"/>
          <w:szCs w:val="24"/>
          <w:lang w:val="es-ES"/>
        </w:rPr>
        <w:t xml:space="preserve"> 54, </w:t>
      </w:r>
      <w:r w:rsidR="006926E8" w:rsidRPr="00EC2526">
        <w:rPr>
          <w:color w:val="000000" w:themeColor="text1"/>
          <w:szCs w:val="24"/>
          <w:lang w:val="es-ES"/>
        </w:rPr>
        <w:t xml:space="preserve">que </w:t>
      </w:r>
      <w:r w:rsidR="002B1495" w:rsidRPr="00EC2526">
        <w:rPr>
          <w:color w:val="000000" w:themeColor="text1"/>
          <w:szCs w:val="24"/>
          <w:lang w:val="es-ES"/>
        </w:rPr>
        <w:t xml:space="preserve">representan </w:t>
      </w:r>
      <w:r w:rsidR="006926E8" w:rsidRPr="00EC2526">
        <w:rPr>
          <w:color w:val="000000" w:themeColor="text1"/>
          <w:szCs w:val="24"/>
          <w:lang w:val="es-ES"/>
        </w:rPr>
        <w:t>el 52,4%</w:t>
      </w:r>
      <w:r w:rsidR="002D31AD" w:rsidRPr="00EC2526">
        <w:rPr>
          <w:color w:val="000000" w:themeColor="text1"/>
          <w:szCs w:val="24"/>
          <w:lang w:val="es-ES"/>
        </w:rPr>
        <w:t xml:space="preserve"> </w:t>
      </w:r>
      <w:r w:rsidR="00476441" w:rsidRPr="00EC2526">
        <w:rPr>
          <w:color w:val="000000" w:themeColor="text1"/>
          <w:szCs w:val="24"/>
          <w:lang w:val="es-ES"/>
        </w:rPr>
        <w:t xml:space="preserve">usan 1 fuente principal, </w:t>
      </w:r>
      <w:r w:rsidR="002B1495" w:rsidRPr="00EC2526">
        <w:rPr>
          <w:color w:val="000000" w:themeColor="text1"/>
          <w:szCs w:val="24"/>
          <w:lang w:val="es-ES"/>
        </w:rPr>
        <w:t xml:space="preserve">mientras que 15, </w:t>
      </w:r>
      <w:r w:rsidR="00D337B6" w:rsidRPr="00EC2526">
        <w:rPr>
          <w:color w:val="000000" w:themeColor="text1"/>
          <w:szCs w:val="24"/>
          <w:lang w:val="es-ES"/>
        </w:rPr>
        <w:t>o el 14,6% de las</w:t>
      </w:r>
      <w:r w:rsidR="002D31AD" w:rsidRPr="00EC2526">
        <w:rPr>
          <w:color w:val="000000" w:themeColor="text1"/>
          <w:szCs w:val="24"/>
          <w:lang w:val="es-ES"/>
        </w:rPr>
        <w:t xml:space="preserve"> </w:t>
      </w:r>
      <w:r w:rsidR="00476441" w:rsidRPr="00EC2526">
        <w:rPr>
          <w:color w:val="000000" w:themeColor="text1"/>
          <w:szCs w:val="24"/>
          <w:lang w:val="es-ES"/>
        </w:rPr>
        <w:t>no</w:t>
      </w:r>
      <w:r w:rsidR="00C6200D" w:rsidRPr="00EC2526">
        <w:rPr>
          <w:color w:val="000000" w:themeColor="text1"/>
          <w:szCs w:val="24"/>
          <w:lang w:val="es-ES"/>
        </w:rPr>
        <w:t>tas</w:t>
      </w:r>
      <w:r w:rsidR="002B1495" w:rsidRPr="00EC2526">
        <w:rPr>
          <w:color w:val="000000" w:themeColor="text1"/>
          <w:szCs w:val="24"/>
          <w:lang w:val="es-ES"/>
        </w:rPr>
        <w:t>,</w:t>
      </w:r>
      <w:r w:rsidR="00461E94" w:rsidRPr="00EC2526">
        <w:rPr>
          <w:color w:val="000000" w:themeColor="text1"/>
          <w:szCs w:val="24"/>
          <w:lang w:val="es-ES"/>
        </w:rPr>
        <w:t xml:space="preserve"> usa</w:t>
      </w:r>
      <w:r w:rsidR="00C6200D" w:rsidRPr="00EC2526">
        <w:rPr>
          <w:color w:val="000000" w:themeColor="text1"/>
          <w:szCs w:val="24"/>
          <w:lang w:val="es-ES"/>
        </w:rPr>
        <w:t xml:space="preserve"> 2 fuentes principales.</w:t>
      </w:r>
    </w:p>
    <w:p w14:paraId="1A03DEC1" w14:textId="77777777" w:rsidR="00897026" w:rsidRPr="00EC2526" w:rsidRDefault="00E272B1" w:rsidP="00A068C4">
      <w:pPr>
        <w:pStyle w:val="Textoindependiente"/>
        <w:spacing w:after="200" w:line="360" w:lineRule="auto"/>
        <w:rPr>
          <w:szCs w:val="24"/>
          <w:lang w:val="es-ES"/>
        </w:rPr>
      </w:pPr>
      <w:r w:rsidRPr="00EC2526">
        <w:rPr>
          <w:szCs w:val="24"/>
          <w:lang w:val="es-ES"/>
        </w:rPr>
        <w:t>De Seguridad</w:t>
      </w:r>
      <w:r w:rsidR="00476441" w:rsidRPr="00EC2526">
        <w:rPr>
          <w:szCs w:val="24"/>
          <w:lang w:val="es-ES"/>
        </w:rPr>
        <w:t xml:space="preserve"> </w:t>
      </w:r>
      <w:r w:rsidR="009C6D25" w:rsidRPr="00EC2526">
        <w:rPr>
          <w:szCs w:val="24"/>
          <w:lang w:val="es-ES"/>
        </w:rPr>
        <w:t>hay 197 notas period</w:t>
      </w:r>
      <w:r w:rsidR="00461E94" w:rsidRPr="00EC2526">
        <w:rPr>
          <w:szCs w:val="24"/>
          <w:lang w:val="es-ES"/>
        </w:rPr>
        <w:t>ísticas, 28 de las cuales no utilizan</w:t>
      </w:r>
      <w:r w:rsidR="009C6D25" w:rsidRPr="00EC2526">
        <w:rPr>
          <w:szCs w:val="24"/>
          <w:lang w:val="es-ES"/>
        </w:rPr>
        <w:t xml:space="preserve"> fuentes principales, 130 </w:t>
      </w:r>
      <w:r w:rsidRPr="00EC2526">
        <w:rPr>
          <w:szCs w:val="24"/>
          <w:lang w:val="es-ES"/>
        </w:rPr>
        <w:t>tienen</w:t>
      </w:r>
      <w:r w:rsidR="009C6D25" w:rsidRPr="00EC2526">
        <w:rPr>
          <w:szCs w:val="24"/>
          <w:lang w:val="es-ES"/>
        </w:rPr>
        <w:t xml:space="preserve"> 1 fuente principal</w:t>
      </w:r>
      <w:r w:rsidRPr="00EC2526">
        <w:rPr>
          <w:szCs w:val="24"/>
          <w:lang w:val="es-ES"/>
        </w:rPr>
        <w:t>,</w:t>
      </w:r>
      <w:r w:rsidR="00461E94" w:rsidRPr="00EC2526">
        <w:rPr>
          <w:szCs w:val="24"/>
          <w:lang w:val="es-ES"/>
        </w:rPr>
        <w:t xml:space="preserve"> es decir el 66% del aporte a</w:t>
      </w:r>
      <w:r w:rsidR="00D337B6" w:rsidRPr="00EC2526">
        <w:rPr>
          <w:szCs w:val="24"/>
          <w:lang w:val="es-ES"/>
        </w:rPr>
        <w:t xml:space="preserve"> este tema</w:t>
      </w:r>
      <w:r w:rsidR="009C6D25" w:rsidRPr="00EC2526">
        <w:rPr>
          <w:szCs w:val="24"/>
          <w:lang w:val="es-ES"/>
        </w:rPr>
        <w:t>, 24 no</w:t>
      </w:r>
      <w:r w:rsidR="00D337B6" w:rsidRPr="00EC2526">
        <w:rPr>
          <w:szCs w:val="24"/>
          <w:lang w:val="es-ES"/>
        </w:rPr>
        <w:t>tas usan 2 fuentes principales.</w:t>
      </w:r>
    </w:p>
    <w:p w14:paraId="21854212" w14:textId="77777777" w:rsidR="00AB6B46" w:rsidRPr="00EC2526" w:rsidRDefault="00AB6B46" w:rsidP="00A068C4">
      <w:pPr>
        <w:pStyle w:val="Descripcin"/>
        <w:spacing w:line="360" w:lineRule="auto"/>
        <w:jc w:val="both"/>
        <w:rPr>
          <w:rFonts w:cs="Times New Roman"/>
          <w:sz w:val="24"/>
          <w:szCs w:val="24"/>
          <w:lang w:val="es-ES"/>
        </w:rPr>
        <w:sectPr w:rsidR="00AB6B46" w:rsidRPr="00EC2526" w:rsidSect="00344D4E">
          <w:pgSz w:w="11906" w:h="16838"/>
          <w:pgMar w:top="1417" w:right="1701" w:bottom="1417" w:left="1701" w:header="708" w:footer="708" w:gutter="0"/>
          <w:cols w:space="708"/>
          <w:docGrid w:linePitch="360"/>
        </w:sectPr>
      </w:pPr>
      <w:bookmarkStart w:id="53" w:name="_Toc452374791"/>
    </w:p>
    <w:p w14:paraId="1044699C" w14:textId="77777777" w:rsidR="00C570BA" w:rsidRPr="00EC2526" w:rsidRDefault="00C570BA" w:rsidP="00F767CF">
      <w:pPr>
        <w:pStyle w:val="Descripcin"/>
        <w:spacing w:line="360" w:lineRule="auto"/>
        <w:ind w:left="2127"/>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12</w:t>
      </w:r>
      <w:r w:rsidR="007A32A6" w:rsidRPr="00EC2526">
        <w:rPr>
          <w:rFonts w:cs="Times New Roman"/>
          <w:sz w:val="20"/>
          <w:szCs w:val="20"/>
          <w:lang w:val="es-ES"/>
        </w:rPr>
        <w:fldChar w:fldCharType="end"/>
      </w:r>
      <w:r w:rsidRPr="00EC2526">
        <w:rPr>
          <w:rFonts w:cs="Times New Roman"/>
          <w:sz w:val="20"/>
          <w:szCs w:val="20"/>
          <w:lang w:val="es-ES"/>
        </w:rPr>
        <w:t>. Fuentes secundarias según tema</w:t>
      </w:r>
      <w:bookmarkEnd w:id="53"/>
    </w:p>
    <w:tbl>
      <w:tblPr>
        <w:tblStyle w:val="Tabladelista21"/>
        <w:tblW w:w="5000" w:type="pct"/>
        <w:tblLook w:val="04A0" w:firstRow="1" w:lastRow="0" w:firstColumn="1" w:lastColumn="0" w:noHBand="0" w:noVBand="1"/>
      </w:tblPr>
      <w:tblGrid>
        <w:gridCol w:w="1610"/>
        <w:gridCol w:w="743"/>
        <w:gridCol w:w="1104"/>
        <w:gridCol w:w="743"/>
        <w:gridCol w:w="1104"/>
        <w:gridCol w:w="601"/>
        <w:gridCol w:w="958"/>
        <w:gridCol w:w="455"/>
        <w:gridCol w:w="958"/>
        <w:gridCol w:w="455"/>
        <w:gridCol w:w="958"/>
        <w:gridCol w:w="455"/>
        <w:gridCol w:w="958"/>
        <w:gridCol w:w="600"/>
        <w:gridCol w:w="958"/>
        <w:gridCol w:w="1558"/>
      </w:tblGrid>
      <w:tr w:rsidR="00C05184" w:rsidRPr="00EC2526" w14:paraId="7703B6FA" w14:textId="77777777" w:rsidTr="00C9343C">
        <w:trPr>
          <w:cnfStyle w:val="100000000000" w:firstRow="1" w:lastRow="0" w:firstColumn="0" w:lastColumn="0" w:oddVBand="0" w:evenVBand="0" w:oddHBand="0"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566" w:type="pct"/>
            <w:hideMark/>
          </w:tcPr>
          <w:p w14:paraId="2B943A93" w14:textId="77777777" w:rsidR="00C05184" w:rsidRPr="00EC2526" w:rsidRDefault="00C05184"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Tema</w:t>
            </w:r>
          </w:p>
        </w:tc>
        <w:tc>
          <w:tcPr>
            <w:tcW w:w="261" w:type="pct"/>
            <w:hideMark/>
          </w:tcPr>
          <w:p w14:paraId="7097D604"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0</w:t>
            </w:r>
          </w:p>
        </w:tc>
        <w:tc>
          <w:tcPr>
            <w:tcW w:w="388" w:type="pct"/>
            <w:hideMark/>
          </w:tcPr>
          <w:p w14:paraId="0BFA55A3"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261" w:type="pct"/>
            <w:hideMark/>
          </w:tcPr>
          <w:p w14:paraId="1DB3FD33"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1</w:t>
            </w:r>
          </w:p>
        </w:tc>
        <w:tc>
          <w:tcPr>
            <w:tcW w:w="388" w:type="pct"/>
            <w:hideMark/>
          </w:tcPr>
          <w:p w14:paraId="1D053CBC"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211" w:type="pct"/>
            <w:hideMark/>
          </w:tcPr>
          <w:p w14:paraId="6CF7BC67"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2</w:t>
            </w:r>
          </w:p>
        </w:tc>
        <w:tc>
          <w:tcPr>
            <w:tcW w:w="337" w:type="pct"/>
            <w:hideMark/>
          </w:tcPr>
          <w:p w14:paraId="7703BFE3"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160" w:type="pct"/>
            <w:hideMark/>
          </w:tcPr>
          <w:p w14:paraId="65E56D0F"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3</w:t>
            </w:r>
          </w:p>
        </w:tc>
        <w:tc>
          <w:tcPr>
            <w:tcW w:w="337" w:type="pct"/>
            <w:hideMark/>
          </w:tcPr>
          <w:p w14:paraId="2D95D38F"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160" w:type="pct"/>
            <w:hideMark/>
          </w:tcPr>
          <w:p w14:paraId="67E1D922"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4</w:t>
            </w:r>
          </w:p>
        </w:tc>
        <w:tc>
          <w:tcPr>
            <w:tcW w:w="337" w:type="pct"/>
            <w:hideMark/>
          </w:tcPr>
          <w:p w14:paraId="5E53D26E"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160" w:type="pct"/>
            <w:hideMark/>
          </w:tcPr>
          <w:p w14:paraId="50BCA113"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6</w:t>
            </w:r>
          </w:p>
        </w:tc>
        <w:tc>
          <w:tcPr>
            <w:tcW w:w="337" w:type="pct"/>
            <w:hideMark/>
          </w:tcPr>
          <w:p w14:paraId="6F7C2AF2"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211" w:type="pct"/>
            <w:noWrap/>
            <w:hideMark/>
          </w:tcPr>
          <w:p w14:paraId="098865FA"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10</w:t>
            </w:r>
          </w:p>
        </w:tc>
        <w:tc>
          <w:tcPr>
            <w:tcW w:w="337" w:type="pct"/>
            <w:noWrap/>
            <w:hideMark/>
          </w:tcPr>
          <w:p w14:paraId="50BCD633" w14:textId="77777777" w:rsidR="00C05184" w:rsidRPr="00EC2526" w:rsidRDefault="00C05184"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hAnsi="Times New Roman" w:cs="Times New Roman"/>
                <w:bCs w:val="0"/>
                <w:sz w:val="20"/>
                <w:szCs w:val="20"/>
                <w:lang w:val="es-ES"/>
              </w:rPr>
              <w:t>%</w:t>
            </w:r>
          </w:p>
        </w:tc>
        <w:tc>
          <w:tcPr>
            <w:tcW w:w="548" w:type="pct"/>
            <w:hideMark/>
          </w:tcPr>
          <w:p w14:paraId="77724D13" w14:textId="77777777" w:rsidR="00C05184" w:rsidRPr="00EC2526" w:rsidRDefault="00C05184" w:rsidP="00C9343C">
            <w:pPr>
              <w:spacing w:after="200"/>
              <w:contextualSpacing/>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eastAsia="Times New Roman" w:hAnsi="Times New Roman" w:cs="Times New Roman"/>
                <w:color w:val="000000"/>
                <w:sz w:val="20"/>
                <w:szCs w:val="20"/>
                <w:lang w:val="es-ES"/>
              </w:rPr>
              <w:t>Total (100%)</w:t>
            </w:r>
          </w:p>
        </w:tc>
      </w:tr>
      <w:tr w:rsidR="00C9343C" w:rsidRPr="00EC2526" w14:paraId="0AFC3DA3" w14:textId="77777777" w:rsidTr="00C9343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66" w:type="pct"/>
            <w:hideMark/>
          </w:tcPr>
          <w:p w14:paraId="648F965F" w14:textId="77777777" w:rsidR="0069466B" w:rsidRPr="00EC2526" w:rsidRDefault="0069466B"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Presidente</w:t>
            </w:r>
          </w:p>
        </w:tc>
        <w:tc>
          <w:tcPr>
            <w:tcW w:w="261" w:type="pct"/>
            <w:noWrap/>
            <w:hideMark/>
          </w:tcPr>
          <w:p w14:paraId="73889699"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139</w:t>
            </w:r>
          </w:p>
        </w:tc>
        <w:tc>
          <w:tcPr>
            <w:tcW w:w="388" w:type="pct"/>
            <w:noWrap/>
            <w:hideMark/>
          </w:tcPr>
          <w:p w14:paraId="5A064E7C"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70.9%</w:t>
            </w:r>
          </w:p>
        </w:tc>
        <w:tc>
          <w:tcPr>
            <w:tcW w:w="261" w:type="pct"/>
            <w:noWrap/>
            <w:hideMark/>
          </w:tcPr>
          <w:p w14:paraId="3EFDE242"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49</w:t>
            </w:r>
          </w:p>
        </w:tc>
        <w:tc>
          <w:tcPr>
            <w:tcW w:w="388" w:type="pct"/>
            <w:noWrap/>
            <w:hideMark/>
          </w:tcPr>
          <w:p w14:paraId="2CDDD771"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w:t>
            </w:r>
          </w:p>
        </w:tc>
        <w:tc>
          <w:tcPr>
            <w:tcW w:w="211" w:type="pct"/>
            <w:noWrap/>
            <w:hideMark/>
          </w:tcPr>
          <w:p w14:paraId="559EDF3E"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w:t>
            </w:r>
          </w:p>
        </w:tc>
        <w:tc>
          <w:tcPr>
            <w:tcW w:w="337" w:type="pct"/>
            <w:noWrap/>
            <w:hideMark/>
          </w:tcPr>
          <w:p w14:paraId="4AE73B85"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3.1%</w:t>
            </w:r>
          </w:p>
        </w:tc>
        <w:tc>
          <w:tcPr>
            <w:tcW w:w="160" w:type="pct"/>
            <w:noWrap/>
            <w:hideMark/>
          </w:tcPr>
          <w:p w14:paraId="23E329AC"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5CC2627B"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0.5%</w:t>
            </w:r>
          </w:p>
        </w:tc>
        <w:tc>
          <w:tcPr>
            <w:tcW w:w="160" w:type="pct"/>
            <w:noWrap/>
            <w:hideMark/>
          </w:tcPr>
          <w:p w14:paraId="2848EEF6"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11042AE3"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60" w:type="pct"/>
            <w:noWrap/>
            <w:hideMark/>
          </w:tcPr>
          <w:p w14:paraId="67EDFFEF"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308059E1"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11" w:type="pct"/>
            <w:noWrap/>
            <w:hideMark/>
          </w:tcPr>
          <w:p w14:paraId="4704CF59"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1E937588"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0.5%</w:t>
            </w:r>
          </w:p>
        </w:tc>
        <w:tc>
          <w:tcPr>
            <w:tcW w:w="548" w:type="pct"/>
            <w:noWrap/>
            <w:hideMark/>
          </w:tcPr>
          <w:p w14:paraId="1A10A0F9"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196</w:t>
            </w:r>
          </w:p>
        </w:tc>
      </w:tr>
      <w:tr w:rsidR="0069466B" w:rsidRPr="00EC2526" w14:paraId="14FCC2F2" w14:textId="77777777" w:rsidTr="00C9343C">
        <w:trPr>
          <w:trHeight w:val="315"/>
        </w:trPr>
        <w:tc>
          <w:tcPr>
            <w:cnfStyle w:val="001000000000" w:firstRow="0" w:lastRow="0" w:firstColumn="1" w:lastColumn="0" w:oddVBand="0" w:evenVBand="0" w:oddHBand="0" w:evenHBand="0" w:firstRowFirstColumn="0" w:firstRowLastColumn="0" w:lastRowFirstColumn="0" w:lastRowLastColumn="0"/>
            <w:tcW w:w="566" w:type="pct"/>
            <w:hideMark/>
          </w:tcPr>
          <w:p w14:paraId="09D54D24" w14:textId="77777777" w:rsidR="0069466B" w:rsidRPr="00EC2526" w:rsidRDefault="0069466B"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Fútbol</w:t>
            </w:r>
          </w:p>
        </w:tc>
        <w:tc>
          <w:tcPr>
            <w:tcW w:w="261" w:type="pct"/>
            <w:noWrap/>
            <w:hideMark/>
          </w:tcPr>
          <w:p w14:paraId="56FD1706"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258</w:t>
            </w:r>
          </w:p>
        </w:tc>
        <w:tc>
          <w:tcPr>
            <w:tcW w:w="388" w:type="pct"/>
            <w:noWrap/>
            <w:hideMark/>
          </w:tcPr>
          <w:p w14:paraId="46691CD1"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83.5%</w:t>
            </w:r>
          </w:p>
        </w:tc>
        <w:tc>
          <w:tcPr>
            <w:tcW w:w="261" w:type="pct"/>
            <w:noWrap/>
            <w:hideMark/>
          </w:tcPr>
          <w:p w14:paraId="49835D62"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43</w:t>
            </w:r>
          </w:p>
        </w:tc>
        <w:tc>
          <w:tcPr>
            <w:tcW w:w="388" w:type="pct"/>
            <w:noWrap/>
            <w:hideMark/>
          </w:tcPr>
          <w:p w14:paraId="4FA2622D"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13.9%</w:t>
            </w:r>
          </w:p>
        </w:tc>
        <w:tc>
          <w:tcPr>
            <w:tcW w:w="211" w:type="pct"/>
            <w:noWrap/>
            <w:hideMark/>
          </w:tcPr>
          <w:p w14:paraId="239D2F91"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337" w:type="pct"/>
            <w:noWrap/>
            <w:hideMark/>
          </w:tcPr>
          <w:p w14:paraId="603691A2"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w:t>
            </w:r>
          </w:p>
        </w:tc>
        <w:tc>
          <w:tcPr>
            <w:tcW w:w="160" w:type="pct"/>
            <w:noWrap/>
            <w:hideMark/>
          </w:tcPr>
          <w:p w14:paraId="287DEA64"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0195BF72"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0.3%</w:t>
            </w:r>
          </w:p>
        </w:tc>
        <w:tc>
          <w:tcPr>
            <w:tcW w:w="160" w:type="pct"/>
            <w:noWrap/>
            <w:hideMark/>
          </w:tcPr>
          <w:p w14:paraId="68DE25F8"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337" w:type="pct"/>
            <w:noWrap/>
            <w:hideMark/>
          </w:tcPr>
          <w:p w14:paraId="2D6385B8"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0.6%</w:t>
            </w:r>
          </w:p>
        </w:tc>
        <w:tc>
          <w:tcPr>
            <w:tcW w:w="160" w:type="pct"/>
            <w:noWrap/>
            <w:hideMark/>
          </w:tcPr>
          <w:p w14:paraId="5E0DB4FD"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4EE5433F"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11" w:type="pct"/>
            <w:noWrap/>
            <w:hideMark/>
          </w:tcPr>
          <w:p w14:paraId="4C51B2F5"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754B507F"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48" w:type="pct"/>
            <w:noWrap/>
            <w:hideMark/>
          </w:tcPr>
          <w:p w14:paraId="655BFCC3"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309</w:t>
            </w:r>
          </w:p>
        </w:tc>
      </w:tr>
      <w:tr w:rsidR="00C9343C" w:rsidRPr="00EC2526" w14:paraId="6762F69B" w14:textId="77777777" w:rsidTr="00C9343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66" w:type="pct"/>
            <w:hideMark/>
          </w:tcPr>
          <w:p w14:paraId="3FCF8C4A" w14:textId="77777777" w:rsidR="0069466B" w:rsidRPr="00EC2526" w:rsidRDefault="0069466B"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Salud</w:t>
            </w:r>
          </w:p>
        </w:tc>
        <w:tc>
          <w:tcPr>
            <w:tcW w:w="261" w:type="pct"/>
            <w:noWrap/>
            <w:hideMark/>
          </w:tcPr>
          <w:p w14:paraId="1845CC93"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34</w:t>
            </w:r>
          </w:p>
        </w:tc>
        <w:tc>
          <w:tcPr>
            <w:tcW w:w="388" w:type="pct"/>
            <w:noWrap/>
            <w:hideMark/>
          </w:tcPr>
          <w:p w14:paraId="48C5E723"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56.7%</w:t>
            </w:r>
          </w:p>
        </w:tc>
        <w:tc>
          <w:tcPr>
            <w:tcW w:w="261" w:type="pct"/>
            <w:noWrap/>
            <w:hideMark/>
          </w:tcPr>
          <w:p w14:paraId="6B410B58"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21</w:t>
            </w:r>
          </w:p>
        </w:tc>
        <w:tc>
          <w:tcPr>
            <w:tcW w:w="388" w:type="pct"/>
            <w:noWrap/>
            <w:hideMark/>
          </w:tcPr>
          <w:p w14:paraId="395D22CF"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35%</w:t>
            </w:r>
          </w:p>
        </w:tc>
        <w:tc>
          <w:tcPr>
            <w:tcW w:w="211" w:type="pct"/>
            <w:noWrap/>
            <w:hideMark/>
          </w:tcPr>
          <w:p w14:paraId="450D3225"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w:t>
            </w:r>
          </w:p>
        </w:tc>
        <w:tc>
          <w:tcPr>
            <w:tcW w:w="337" w:type="pct"/>
            <w:noWrap/>
            <w:hideMark/>
          </w:tcPr>
          <w:p w14:paraId="26499234"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6.7%</w:t>
            </w:r>
          </w:p>
        </w:tc>
        <w:tc>
          <w:tcPr>
            <w:tcW w:w="160" w:type="pct"/>
            <w:noWrap/>
            <w:hideMark/>
          </w:tcPr>
          <w:p w14:paraId="6F7AA9C8"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4FD05624"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60" w:type="pct"/>
            <w:noWrap/>
            <w:hideMark/>
          </w:tcPr>
          <w:p w14:paraId="06857FEB"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4A890FDF"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60" w:type="pct"/>
            <w:noWrap/>
            <w:hideMark/>
          </w:tcPr>
          <w:p w14:paraId="0732AC04"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3DFDCC4D"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1.7%</w:t>
            </w:r>
          </w:p>
        </w:tc>
        <w:tc>
          <w:tcPr>
            <w:tcW w:w="211" w:type="pct"/>
            <w:noWrap/>
            <w:hideMark/>
          </w:tcPr>
          <w:p w14:paraId="4C937E50"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5161A2D2"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48" w:type="pct"/>
            <w:noWrap/>
            <w:hideMark/>
          </w:tcPr>
          <w:p w14:paraId="29B03160"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60</w:t>
            </w:r>
          </w:p>
        </w:tc>
      </w:tr>
      <w:tr w:rsidR="0069466B" w:rsidRPr="00EC2526" w14:paraId="6D26EB64" w14:textId="77777777" w:rsidTr="00C9343C">
        <w:trPr>
          <w:trHeight w:val="315"/>
        </w:trPr>
        <w:tc>
          <w:tcPr>
            <w:cnfStyle w:val="001000000000" w:firstRow="0" w:lastRow="0" w:firstColumn="1" w:lastColumn="0" w:oddVBand="0" w:evenVBand="0" w:oddHBand="0" w:evenHBand="0" w:firstRowFirstColumn="0" w:firstRowLastColumn="0" w:lastRowFirstColumn="0" w:lastRowLastColumn="0"/>
            <w:tcW w:w="566" w:type="pct"/>
            <w:hideMark/>
          </w:tcPr>
          <w:p w14:paraId="5A9B8421" w14:textId="77777777" w:rsidR="0069466B" w:rsidRPr="00EC2526" w:rsidRDefault="0069466B"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Educación</w:t>
            </w:r>
          </w:p>
        </w:tc>
        <w:tc>
          <w:tcPr>
            <w:tcW w:w="261" w:type="pct"/>
            <w:noWrap/>
            <w:hideMark/>
          </w:tcPr>
          <w:p w14:paraId="1B28CE71"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62</w:t>
            </w:r>
          </w:p>
        </w:tc>
        <w:tc>
          <w:tcPr>
            <w:tcW w:w="388" w:type="pct"/>
            <w:noWrap/>
            <w:hideMark/>
          </w:tcPr>
          <w:p w14:paraId="07848079"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60.2%</w:t>
            </w:r>
          </w:p>
        </w:tc>
        <w:tc>
          <w:tcPr>
            <w:tcW w:w="261" w:type="pct"/>
            <w:noWrap/>
            <w:hideMark/>
          </w:tcPr>
          <w:p w14:paraId="01415703"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29</w:t>
            </w:r>
          </w:p>
        </w:tc>
        <w:tc>
          <w:tcPr>
            <w:tcW w:w="388" w:type="pct"/>
            <w:noWrap/>
            <w:hideMark/>
          </w:tcPr>
          <w:p w14:paraId="42B3B248"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28.2%</w:t>
            </w:r>
          </w:p>
        </w:tc>
        <w:tc>
          <w:tcPr>
            <w:tcW w:w="211" w:type="pct"/>
            <w:noWrap/>
            <w:hideMark/>
          </w:tcPr>
          <w:p w14:paraId="02CB43BC"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337" w:type="pct"/>
            <w:noWrap/>
            <w:hideMark/>
          </w:tcPr>
          <w:p w14:paraId="4AF23E7D"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9.7%</w:t>
            </w:r>
          </w:p>
        </w:tc>
        <w:tc>
          <w:tcPr>
            <w:tcW w:w="160" w:type="pct"/>
            <w:noWrap/>
            <w:hideMark/>
          </w:tcPr>
          <w:p w14:paraId="4A542E48"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1A806E14"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160" w:type="pct"/>
            <w:noWrap/>
            <w:hideMark/>
          </w:tcPr>
          <w:p w14:paraId="4C0BBAA6"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790453C9"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160" w:type="pct"/>
            <w:noWrap/>
            <w:hideMark/>
          </w:tcPr>
          <w:p w14:paraId="360F2BEC"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7F14D7C5"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11" w:type="pct"/>
            <w:noWrap/>
            <w:hideMark/>
          </w:tcPr>
          <w:p w14:paraId="5DA69501"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5AAF2BB1"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48" w:type="pct"/>
            <w:noWrap/>
            <w:hideMark/>
          </w:tcPr>
          <w:p w14:paraId="0D2C0776"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103</w:t>
            </w:r>
          </w:p>
        </w:tc>
      </w:tr>
      <w:tr w:rsidR="00C9343C" w:rsidRPr="00EC2526" w14:paraId="55887677" w14:textId="77777777" w:rsidTr="00C9343C">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566" w:type="pct"/>
            <w:hideMark/>
          </w:tcPr>
          <w:p w14:paraId="09215E02" w14:textId="77777777" w:rsidR="0069466B" w:rsidRPr="00EC2526" w:rsidRDefault="0069466B"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Seguridad</w:t>
            </w:r>
          </w:p>
        </w:tc>
        <w:tc>
          <w:tcPr>
            <w:tcW w:w="261" w:type="pct"/>
            <w:noWrap/>
            <w:hideMark/>
          </w:tcPr>
          <w:p w14:paraId="60201DCF"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132</w:t>
            </w:r>
          </w:p>
        </w:tc>
        <w:tc>
          <w:tcPr>
            <w:tcW w:w="388" w:type="pct"/>
            <w:noWrap/>
            <w:hideMark/>
          </w:tcPr>
          <w:p w14:paraId="4B24790C"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67%</w:t>
            </w:r>
          </w:p>
        </w:tc>
        <w:tc>
          <w:tcPr>
            <w:tcW w:w="261" w:type="pct"/>
            <w:noWrap/>
            <w:hideMark/>
          </w:tcPr>
          <w:p w14:paraId="51449BF2"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54</w:t>
            </w:r>
          </w:p>
        </w:tc>
        <w:tc>
          <w:tcPr>
            <w:tcW w:w="388" w:type="pct"/>
            <w:noWrap/>
            <w:hideMark/>
          </w:tcPr>
          <w:p w14:paraId="501F83E8"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27.4%</w:t>
            </w:r>
          </w:p>
        </w:tc>
        <w:tc>
          <w:tcPr>
            <w:tcW w:w="211" w:type="pct"/>
            <w:noWrap/>
            <w:hideMark/>
          </w:tcPr>
          <w:p w14:paraId="641431D2"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w:t>
            </w:r>
          </w:p>
        </w:tc>
        <w:tc>
          <w:tcPr>
            <w:tcW w:w="337" w:type="pct"/>
            <w:noWrap/>
            <w:hideMark/>
          </w:tcPr>
          <w:p w14:paraId="75C83D9F"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4.6%</w:t>
            </w:r>
          </w:p>
        </w:tc>
        <w:tc>
          <w:tcPr>
            <w:tcW w:w="160" w:type="pct"/>
            <w:noWrap/>
            <w:hideMark/>
          </w:tcPr>
          <w:p w14:paraId="1DF0F207"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3F81B45C"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60" w:type="pct"/>
            <w:noWrap/>
            <w:hideMark/>
          </w:tcPr>
          <w:p w14:paraId="6DF101A4"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337" w:type="pct"/>
            <w:noWrap/>
            <w:hideMark/>
          </w:tcPr>
          <w:p w14:paraId="51D8D0B6"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160" w:type="pct"/>
            <w:noWrap/>
            <w:hideMark/>
          </w:tcPr>
          <w:p w14:paraId="05CBB1C2"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726F1892"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11" w:type="pct"/>
            <w:noWrap/>
            <w:hideMark/>
          </w:tcPr>
          <w:p w14:paraId="2B0E829D"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66B59853"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48" w:type="pct"/>
            <w:noWrap/>
            <w:hideMark/>
          </w:tcPr>
          <w:p w14:paraId="5FA19971" w14:textId="77777777" w:rsidR="0069466B" w:rsidRPr="00EC2526" w:rsidRDefault="0069466B"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197</w:t>
            </w:r>
          </w:p>
        </w:tc>
      </w:tr>
      <w:tr w:rsidR="0069466B" w:rsidRPr="00EC2526" w14:paraId="45773EE6" w14:textId="77777777" w:rsidTr="00C9343C">
        <w:trPr>
          <w:trHeight w:val="330"/>
        </w:trPr>
        <w:tc>
          <w:tcPr>
            <w:cnfStyle w:val="001000000000" w:firstRow="0" w:lastRow="0" w:firstColumn="1" w:lastColumn="0" w:oddVBand="0" w:evenVBand="0" w:oddHBand="0" w:evenHBand="0" w:firstRowFirstColumn="0" w:firstRowLastColumn="0" w:lastRowFirstColumn="0" w:lastRowLastColumn="0"/>
            <w:tcW w:w="566" w:type="pct"/>
            <w:hideMark/>
          </w:tcPr>
          <w:p w14:paraId="6F359B14" w14:textId="77777777" w:rsidR="0069466B" w:rsidRPr="00EC2526" w:rsidRDefault="0069466B"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Total</w:t>
            </w:r>
          </w:p>
        </w:tc>
        <w:tc>
          <w:tcPr>
            <w:tcW w:w="261" w:type="pct"/>
            <w:noWrap/>
            <w:hideMark/>
          </w:tcPr>
          <w:p w14:paraId="768B4506"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625</w:t>
            </w:r>
          </w:p>
        </w:tc>
        <w:tc>
          <w:tcPr>
            <w:tcW w:w="388" w:type="pct"/>
            <w:noWrap/>
            <w:hideMark/>
          </w:tcPr>
          <w:p w14:paraId="57E3F3A2"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72.3%</w:t>
            </w:r>
          </w:p>
        </w:tc>
        <w:tc>
          <w:tcPr>
            <w:tcW w:w="261" w:type="pct"/>
            <w:noWrap/>
            <w:hideMark/>
          </w:tcPr>
          <w:p w14:paraId="5F0682D0"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196</w:t>
            </w:r>
          </w:p>
        </w:tc>
        <w:tc>
          <w:tcPr>
            <w:tcW w:w="388" w:type="pct"/>
            <w:noWrap/>
            <w:hideMark/>
          </w:tcPr>
          <w:p w14:paraId="17D55429"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22.7%</w:t>
            </w:r>
          </w:p>
        </w:tc>
        <w:tc>
          <w:tcPr>
            <w:tcW w:w="211" w:type="pct"/>
            <w:noWrap/>
            <w:hideMark/>
          </w:tcPr>
          <w:p w14:paraId="6E0A6044"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34</w:t>
            </w:r>
          </w:p>
        </w:tc>
        <w:tc>
          <w:tcPr>
            <w:tcW w:w="337" w:type="pct"/>
            <w:noWrap/>
            <w:hideMark/>
          </w:tcPr>
          <w:p w14:paraId="1F1BF376"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3.9%</w:t>
            </w:r>
          </w:p>
        </w:tc>
        <w:tc>
          <w:tcPr>
            <w:tcW w:w="160" w:type="pct"/>
            <w:noWrap/>
            <w:hideMark/>
          </w:tcPr>
          <w:p w14:paraId="0E57B8EE"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w:t>
            </w:r>
          </w:p>
        </w:tc>
        <w:tc>
          <w:tcPr>
            <w:tcW w:w="337" w:type="pct"/>
            <w:noWrap/>
            <w:hideMark/>
          </w:tcPr>
          <w:p w14:paraId="565E4BBD"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0.3%</w:t>
            </w:r>
          </w:p>
        </w:tc>
        <w:tc>
          <w:tcPr>
            <w:tcW w:w="160" w:type="pct"/>
            <w:noWrap/>
            <w:hideMark/>
          </w:tcPr>
          <w:p w14:paraId="7A8C8439"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5</w:t>
            </w:r>
          </w:p>
        </w:tc>
        <w:tc>
          <w:tcPr>
            <w:tcW w:w="337" w:type="pct"/>
            <w:noWrap/>
            <w:hideMark/>
          </w:tcPr>
          <w:p w14:paraId="7BB9747E"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0.6%</w:t>
            </w:r>
          </w:p>
        </w:tc>
        <w:tc>
          <w:tcPr>
            <w:tcW w:w="160" w:type="pct"/>
            <w:noWrap/>
            <w:hideMark/>
          </w:tcPr>
          <w:p w14:paraId="14B6F44C"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337" w:type="pct"/>
            <w:noWrap/>
            <w:hideMark/>
          </w:tcPr>
          <w:p w14:paraId="49C6B816"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211" w:type="pct"/>
            <w:noWrap/>
            <w:hideMark/>
          </w:tcPr>
          <w:p w14:paraId="679111D6"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337" w:type="pct"/>
            <w:noWrap/>
            <w:hideMark/>
          </w:tcPr>
          <w:p w14:paraId="43662385"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548" w:type="pct"/>
            <w:noWrap/>
            <w:hideMark/>
          </w:tcPr>
          <w:p w14:paraId="406D8AEB" w14:textId="77777777" w:rsidR="0069466B" w:rsidRPr="00EC2526" w:rsidRDefault="0069466B"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865</w:t>
            </w:r>
          </w:p>
        </w:tc>
      </w:tr>
    </w:tbl>
    <w:p w14:paraId="0AB4DC1E" w14:textId="77777777" w:rsidR="00897026" w:rsidRPr="00EC2526" w:rsidRDefault="00854EED" w:rsidP="00F767CF">
      <w:pPr>
        <w:pStyle w:val="Textoindependiente"/>
        <w:spacing w:after="200" w:line="360" w:lineRule="auto"/>
        <w:ind w:left="2127"/>
        <w:rPr>
          <w:sz w:val="20"/>
          <w:lang w:val="es-ES"/>
        </w:rPr>
      </w:pPr>
      <w:r w:rsidRPr="00EC2526">
        <w:rPr>
          <w:sz w:val="20"/>
          <w:lang w:val="es-ES"/>
        </w:rPr>
        <w:t xml:space="preserve">Fuente: </w:t>
      </w:r>
      <w:r w:rsidR="00B32FE2" w:rsidRPr="00EC2526">
        <w:rPr>
          <w:sz w:val="20"/>
          <w:lang w:val="es-ES"/>
        </w:rPr>
        <w:t>Elabora</w:t>
      </w:r>
      <w:r w:rsidR="00B75A82" w:rsidRPr="00EC2526">
        <w:rPr>
          <w:sz w:val="20"/>
          <w:lang w:val="es-ES"/>
        </w:rPr>
        <w:t xml:space="preserve">ción Propia </w:t>
      </w:r>
    </w:p>
    <w:p w14:paraId="576D2737" w14:textId="77777777" w:rsidR="00AB6B46" w:rsidRPr="00EC2526" w:rsidRDefault="00AB6B46" w:rsidP="00A068C4">
      <w:pPr>
        <w:pStyle w:val="Textoindependiente"/>
        <w:spacing w:after="200" w:line="360" w:lineRule="auto"/>
        <w:rPr>
          <w:color w:val="000000" w:themeColor="text1"/>
          <w:szCs w:val="24"/>
          <w:lang w:val="es-ES"/>
        </w:rPr>
        <w:sectPr w:rsidR="00AB6B46" w:rsidRPr="00EC2526" w:rsidSect="00344D4E">
          <w:pgSz w:w="16838" w:h="11906" w:orient="landscape" w:code="9"/>
          <w:pgMar w:top="1701" w:right="1418" w:bottom="1701" w:left="1418" w:header="709" w:footer="709" w:gutter="0"/>
          <w:cols w:space="708"/>
          <w:vAlign w:val="center"/>
          <w:docGrid w:linePitch="360"/>
        </w:sectPr>
      </w:pPr>
    </w:p>
    <w:p w14:paraId="11864B4A" w14:textId="77777777" w:rsidR="00897026" w:rsidRPr="00EC2526" w:rsidRDefault="00BF26E1" w:rsidP="00A068C4">
      <w:pPr>
        <w:pStyle w:val="Textoindependiente"/>
        <w:spacing w:after="200" w:line="360" w:lineRule="auto"/>
        <w:rPr>
          <w:color w:val="000000" w:themeColor="text1"/>
          <w:szCs w:val="24"/>
          <w:lang w:val="es-ES"/>
        </w:rPr>
      </w:pPr>
      <w:r w:rsidRPr="00EC2526">
        <w:rPr>
          <w:color w:val="000000" w:themeColor="text1"/>
          <w:szCs w:val="24"/>
          <w:lang w:val="es-ES"/>
        </w:rPr>
        <w:lastRenderedPageBreak/>
        <w:t>En Presidente,</w:t>
      </w:r>
      <w:r w:rsidR="00E37432" w:rsidRPr="00EC2526">
        <w:rPr>
          <w:color w:val="000000" w:themeColor="text1"/>
          <w:szCs w:val="24"/>
          <w:lang w:val="es-ES"/>
        </w:rPr>
        <w:t xml:space="preserve"> de los 196</w:t>
      </w:r>
      <w:r w:rsidR="003A0BBF" w:rsidRPr="00EC2526">
        <w:rPr>
          <w:color w:val="000000" w:themeColor="text1"/>
          <w:szCs w:val="24"/>
          <w:lang w:val="es-ES"/>
        </w:rPr>
        <w:t xml:space="preserve"> contenidos</w:t>
      </w:r>
      <w:r w:rsidR="00E37432" w:rsidRPr="00EC2526">
        <w:rPr>
          <w:color w:val="000000" w:themeColor="text1"/>
          <w:szCs w:val="24"/>
          <w:lang w:val="es-ES"/>
        </w:rPr>
        <w:t>, 139 no usan fuentes secundarias</w:t>
      </w:r>
      <w:r w:rsidR="003A0BBF" w:rsidRPr="00EC2526">
        <w:rPr>
          <w:color w:val="000000" w:themeColor="text1"/>
          <w:szCs w:val="24"/>
          <w:lang w:val="es-ES"/>
        </w:rPr>
        <w:t>,</w:t>
      </w:r>
      <w:r w:rsidR="007273AE" w:rsidRPr="00EC2526">
        <w:rPr>
          <w:color w:val="000000" w:themeColor="text1"/>
          <w:szCs w:val="24"/>
          <w:lang w:val="es-ES"/>
        </w:rPr>
        <w:t xml:space="preserve"> es decir el 70,9%</w:t>
      </w:r>
      <w:r w:rsidR="00E37432" w:rsidRPr="00EC2526">
        <w:rPr>
          <w:color w:val="000000" w:themeColor="text1"/>
          <w:szCs w:val="24"/>
          <w:lang w:val="es-ES"/>
        </w:rPr>
        <w:t>,</w:t>
      </w:r>
      <w:r w:rsidR="007273AE" w:rsidRPr="00EC2526">
        <w:rPr>
          <w:color w:val="000000" w:themeColor="text1"/>
          <w:szCs w:val="24"/>
          <w:lang w:val="es-ES"/>
        </w:rPr>
        <w:t xml:space="preserve"> mientras que</w:t>
      </w:r>
      <w:r w:rsidR="002D31AD" w:rsidRPr="00EC2526">
        <w:rPr>
          <w:color w:val="000000" w:themeColor="text1"/>
          <w:szCs w:val="24"/>
          <w:lang w:val="es-ES"/>
        </w:rPr>
        <w:t xml:space="preserve"> </w:t>
      </w:r>
      <w:r w:rsidR="00E37432" w:rsidRPr="00EC2526">
        <w:rPr>
          <w:color w:val="000000" w:themeColor="text1"/>
          <w:szCs w:val="24"/>
          <w:lang w:val="es-ES"/>
        </w:rPr>
        <w:t xml:space="preserve">49 </w:t>
      </w:r>
      <w:r w:rsidR="00A40618" w:rsidRPr="00EC2526">
        <w:rPr>
          <w:color w:val="000000" w:themeColor="text1"/>
          <w:szCs w:val="24"/>
          <w:lang w:val="es-ES"/>
        </w:rPr>
        <w:t>tienen</w:t>
      </w:r>
      <w:r w:rsidR="007273AE" w:rsidRPr="00EC2526">
        <w:rPr>
          <w:color w:val="000000" w:themeColor="text1"/>
          <w:szCs w:val="24"/>
          <w:lang w:val="es-ES"/>
        </w:rPr>
        <w:t xml:space="preserve"> 1 fuente secundaria.</w:t>
      </w:r>
    </w:p>
    <w:p w14:paraId="68031558" w14:textId="77777777" w:rsidR="00897026" w:rsidRPr="00EC2526" w:rsidRDefault="00A40618" w:rsidP="00A068C4">
      <w:pPr>
        <w:pStyle w:val="Textoindependiente"/>
        <w:spacing w:after="200" w:line="360" w:lineRule="auto"/>
        <w:rPr>
          <w:color w:val="000000" w:themeColor="text1"/>
          <w:szCs w:val="24"/>
          <w:lang w:val="es-ES"/>
        </w:rPr>
      </w:pPr>
      <w:r w:rsidRPr="00EC2526">
        <w:rPr>
          <w:color w:val="000000" w:themeColor="text1"/>
          <w:szCs w:val="24"/>
          <w:lang w:val="es-ES"/>
        </w:rPr>
        <w:t>De Fútbol</w:t>
      </w:r>
      <w:r w:rsidR="00E37432" w:rsidRPr="00EC2526">
        <w:rPr>
          <w:color w:val="000000" w:themeColor="text1"/>
          <w:szCs w:val="24"/>
          <w:lang w:val="es-ES"/>
        </w:rPr>
        <w:t>, de las 309 notas, 258 no usan fuentes secundarias</w:t>
      </w:r>
      <w:r w:rsidR="002C2C81" w:rsidRPr="00EC2526">
        <w:rPr>
          <w:color w:val="000000" w:themeColor="text1"/>
          <w:szCs w:val="24"/>
          <w:lang w:val="es-ES"/>
        </w:rPr>
        <w:t xml:space="preserve"> (</w:t>
      </w:r>
      <w:r w:rsidR="0081065B" w:rsidRPr="00EC2526">
        <w:rPr>
          <w:color w:val="000000" w:themeColor="text1"/>
          <w:szCs w:val="24"/>
          <w:lang w:val="es-ES"/>
        </w:rPr>
        <w:t>83,5%</w:t>
      </w:r>
      <w:r w:rsidR="002C2C81" w:rsidRPr="00EC2526">
        <w:rPr>
          <w:color w:val="000000" w:themeColor="text1"/>
          <w:szCs w:val="24"/>
          <w:lang w:val="es-ES"/>
        </w:rPr>
        <w:t>)</w:t>
      </w:r>
      <w:r w:rsidR="0081065B" w:rsidRPr="00EC2526">
        <w:rPr>
          <w:color w:val="000000" w:themeColor="text1"/>
          <w:szCs w:val="24"/>
          <w:lang w:val="es-ES"/>
        </w:rPr>
        <w:t>; 4</w:t>
      </w:r>
      <w:r w:rsidR="00E37432" w:rsidRPr="00EC2526">
        <w:rPr>
          <w:color w:val="000000" w:themeColor="text1"/>
          <w:szCs w:val="24"/>
          <w:lang w:val="es-ES"/>
        </w:rPr>
        <w:t>3</w:t>
      </w:r>
      <w:r w:rsidR="00CB334C" w:rsidRPr="00EC2526">
        <w:rPr>
          <w:color w:val="000000" w:themeColor="text1"/>
          <w:szCs w:val="24"/>
          <w:lang w:val="es-ES"/>
        </w:rPr>
        <w:t xml:space="preserve"> o </w:t>
      </w:r>
      <w:r w:rsidR="005F2CD4" w:rsidRPr="00EC2526">
        <w:rPr>
          <w:color w:val="000000" w:themeColor="text1"/>
          <w:szCs w:val="24"/>
          <w:lang w:val="es-ES"/>
        </w:rPr>
        <w:t>13,9%</w:t>
      </w:r>
      <w:r w:rsidR="00E37432" w:rsidRPr="00EC2526">
        <w:rPr>
          <w:color w:val="000000" w:themeColor="text1"/>
          <w:szCs w:val="24"/>
          <w:lang w:val="es-ES"/>
        </w:rPr>
        <w:t xml:space="preserve"> us</w:t>
      </w:r>
      <w:r w:rsidR="00461E94" w:rsidRPr="00EC2526">
        <w:rPr>
          <w:color w:val="000000" w:themeColor="text1"/>
          <w:szCs w:val="24"/>
          <w:lang w:val="es-ES"/>
        </w:rPr>
        <w:t>a</w:t>
      </w:r>
      <w:r w:rsidR="00E37432" w:rsidRPr="00EC2526">
        <w:rPr>
          <w:color w:val="000000" w:themeColor="text1"/>
          <w:szCs w:val="24"/>
          <w:lang w:val="es-ES"/>
        </w:rPr>
        <w:t xml:space="preserve"> 1 fuente secundaria</w:t>
      </w:r>
      <w:r w:rsidR="005F2CD4" w:rsidRPr="00EC2526">
        <w:rPr>
          <w:color w:val="000000" w:themeColor="text1"/>
          <w:szCs w:val="24"/>
          <w:lang w:val="es-ES"/>
        </w:rPr>
        <w:t>.</w:t>
      </w:r>
      <w:r w:rsidR="00E37432" w:rsidRPr="00EC2526">
        <w:rPr>
          <w:color w:val="000000" w:themeColor="text1"/>
          <w:szCs w:val="24"/>
          <w:lang w:val="es-ES"/>
        </w:rPr>
        <w:t xml:space="preserve"> </w:t>
      </w:r>
    </w:p>
    <w:p w14:paraId="5956CB66" w14:textId="163DF9AC" w:rsidR="00897026" w:rsidRPr="00EC2526" w:rsidRDefault="00E37432" w:rsidP="00A068C4">
      <w:pPr>
        <w:pStyle w:val="Textoindependiente"/>
        <w:spacing w:after="200" w:line="360" w:lineRule="auto"/>
        <w:rPr>
          <w:color w:val="000000" w:themeColor="text1"/>
          <w:szCs w:val="24"/>
          <w:lang w:val="es-ES"/>
        </w:rPr>
      </w:pPr>
      <w:r w:rsidRPr="00EC2526">
        <w:rPr>
          <w:color w:val="000000" w:themeColor="text1"/>
          <w:szCs w:val="24"/>
          <w:lang w:val="es-ES"/>
        </w:rPr>
        <w:t>De</w:t>
      </w:r>
      <w:r w:rsidR="00F755F8" w:rsidRPr="00EC2526">
        <w:rPr>
          <w:color w:val="000000" w:themeColor="text1"/>
          <w:szCs w:val="24"/>
          <w:lang w:val="es-ES"/>
        </w:rPr>
        <w:t xml:space="preserve"> Salud</w:t>
      </w:r>
      <w:r w:rsidR="00CB334C" w:rsidRPr="00EC2526">
        <w:rPr>
          <w:color w:val="000000" w:themeColor="text1"/>
          <w:szCs w:val="24"/>
          <w:lang w:val="es-ES"/>
        </w:rPr>
        <w:t>,</w:t>
      </w:r>
      <w:r w:rsidR="00F755F8" w:rsidRPr="00EC2526">
        <w:rPr>
          <w:color w:val="000000" w:themeColor="text1"/>
          <w:szCs w:val="24"/>
          <w:lang w:val="es-ES"/>
        </w:rPr>
        <w:t xml:space="preserve"> son 60 artículos</w:t>
      </w:r>
      <w:r w:rsidR="00CB334C" w:rsidRPr="00EC2526">
        <w:rPr>
          <w:color w:val="000000" w:themeColor="text1"/>
          <w:szCs w:val="24"/>
          <w:lang w:val="es-ES"/>
        </w:rPr>
        <w:t xml:space="preserve"> en total</w:t>
      </w:r>
      <w:r w:rsidR="00F755F8" w:rsidRPr="00EC2526">
        <w:rPr>
          <w:color w:val="000000" w:themeColor="text1"/>
          <w:szCs w:val="24"/>
          <w:lang w:val="es-ES"/>
        </w:rPr>
        <w:t xml:space="preserve">, de los cuales 34 no </w:t>
      </w:r>
      <w:r w:rsidR="006800F7" w:rsidRPr="00EC2526">
        <w:rPr>
          <w:color w:val="000000" w:themeColor="text1"/>
          <w:szCs w:val="24"/>
          <w:lang w:val="es-ES"/>
        </w:rPr>
        <w:t>tienen</w:t>
      </w:r>
      <w:r w:rsidR="00F755F8" w:rsidRPr="00EC2526">
        <w:rPr>
          <w:color w:val="000000" w:themeColor="text1"/>
          <w:szCs w:val="24"/>
          <w:lang w:val="es-ES"/>
        </w:rPr>
        <w:t xml:space="preserve"> fuentes secundarias, </w:t>
      </w:r>
      <w:r w:rsidR="0065558B">
        <w:rPr>
          <w:color w:val="000000" w:themeColor="text1"/>
          <w:szCs w:val="24"/>
          <w:lang w:val="es-ES"/>
        </w:rPr>
        <w:t>es decir el 56,7%. El 35%</w:t>
      </w:r>
      <w:r w:rsidR="0058757E">
        <w:rPr>
          <w:color w:val="000000" w:themeColor="text1"/>
          <w:szCs w:val="24"/>
          <w:lang w:val="es-ES"/>
        </w:rPr>
        <w:t xml:space="preserve"> </w:t>
      </w:r>
      <w:r w:rsidR="00461E94" w:rsidRPr="00EC2526">
        <w:rPr>
          <w:color w:val="000000" w:themeColor="text1"/>
          <w:szCs w:val="24"/>
          <w:lang w:val="es-ES"/>
        </w:rPr>
        <w:t>usan una fuente secundaria,</w:t>
      </w:r>
      <w:r w:rsidR="0065558B">
        <w:rPr>
          <w:color w:val="000000" w:themeColor="text1"/>
          <w:szCs w:val="24"/>
          <w:lang w:val="es-ES"/>
        </w:rPr>
        <w:t xml:space="preserve"> esto equivale a 21 notas.</w:t>
      </w:r>
      <w:r w:rsidR="00461E94" w:rsidRPr="00EC2526">
        <w:rPr>
          <w:color w:val="000000" w:themeColor="text1"/>
          <w:szCs w:val="24"/>
          <w:lang w:val="es-ES"/>
        </w:rPr>
        <w:t xml:space="preserve"> 4</w:t>
      </w:r>
      <w:r w:rsidR="0065558B">
        <w:rPr>
          <w:color w:val="000000" w:themeColor="text1"/>
          <w:szCs w:val="24"/>
          <w:lang w:val="es-ES"/>
        </w:rPr>
        <w:t xml:space="preserve"> o el 6,7%</w:t>
      </w:r>
      <w:r w:rsidR="0058757E">
        <w:rPr>
          <w:color w:val="000000" w:themeColor="text1"/>
          <w:szCs w:val="24"/>
          <w:lang w:val="es-ES"/>
        </w:rPr>
        <w:t xml:space="preserve"> </w:t>
      </w:r>
      <w:r w:rsidR="00F755F8" w:rsidRPr="00EC2526">
        <w:rPr>
          <w:color w:val="000000" w:themeColor="text1"/>
          <w:szCs w:val="24"/>
          <w:lang w:val="es-ES"/>
        </w:rPr>
        <w:t>usan dos fuentes secundarias y una</w:t>
      </w:r>
      <w:r w:rsidR="0065558B">
        <w:rPr>
          <w:color w:val="000000" w:themeColor="text1"/>
          <w:szCs w:val="24"/>
          <w:lang w:val="es-ES"/>
        </w:rPr>
        <w:t xml:space="preserve"> nota usa 6 fuentes secundarias, es decir el 1,7%</w:t>
      </w:r>
      <w:r w:rsidR="00F755F8" w:rsidRPr="00EC2526">
        <w:rPr>
          <w:color w:val="000000" w:themeColor="text1"/>
          <w:szCs w:val="24"/>
          <w:lang w:val="es-ES"/>
        </w:rPr>
        <w:t xml:space="preserve"> </w:t>
      </w:r>
    </w:p>
    <w:p w14:paraId="71C6009D" w14:textId="0E11C6B1" w:rsidR="00F755F8" w:rsidRPr="00EC2526" w:rsidRDefault="00613CEB" w:rsidP="00A068C4">
      <w:pPr>
        <w:pStyle w:val="Textoindependiente"/>
        <w:spacing w:after="200" w:line="360" w:lineRule="auto"/>
        <w:rPr>
          <w:color w:val="000000" w:themeColor="text1"/>
          <w:szCs w:val="24"/>
          <w:lang w:val="es-ES"/>
        </w:rPr>
      </w:pPr>
      <w:r w:rsidRPr="00EC2526">
        <w:rPr>
          <w:color w:val="000000" w:themeColor="text1"/>
          <w:szCs w:val="24"/>
          <w:lang w:val="es-ES"/>
        </w:rPr>
        <w:t>De Educación</w:t>
      </w:r>
      <w:r w:rsidR="00461E94" w:rsidRPr="00EC2526">
        <w:rPr>
          <w:color w:val="000000" w:themeColor="text1"/>
          <w:szCs w:val="24"/>
          <w:lang w:val="es-ES"/>
        </w:rPr>
        <w:t xml:space="preserve"> y sus 103 notas, 62 de ellas</w:t>
      </w:r>
      <w:r w:rsidR="00B9131B" w:rsidRPr="00EC2526">
        <w:rPr>
          <w:color w:val="000000" w:themeColor="text1"/>
          <w:szCs w:val="24"/>
          <w:lang w:val="es-ES"/>
        </w:rPr>
        <w:t xml:space="preserve"> no usan fuentes secundarias</w:t>
      </w:r>
      <w:r w:rsidR="006C563A" w:rsidRPr="00EC2526">
        <w:rPr>
          <w:color w:val="000000" w:themeColor="text1"/>
          <w:szCs w:val="24"/>
          <w:lang w:val="es-ES"/>
        </w:rPr>
        <w:t xml:space="preserve"> es decir el 60,2%</w:t>
      </w:r>
      <w:r w:rsidR="00B9131B" w:rsidRPr="00EC2526">
        <w:rPr>
          <w:color w:val="000000" w:themeColor="text1"/>
          <w:szCs w:val="24"/>
          <w:lang w:val="es-ES"/>
        </w:rPr>
        <w:t>,</w:t>
      </w:r>
      <w:r w:rsidR="00461E94" w:rsidRPr="00EC2526">
        <w:rPr>
          <w:color w:val="000000" w:themeColor="text1"/>
          <w:szCs w:val="24"/>
          <w:lang w:val="es-ES"/>
        </w:rPr>
        <w:t xml:space="preserve"> mientras que </w:t>
      </w:r>
      <w:r w:rsidR="00B9131B" w:rsidRPr="00EC2526">
        <w:rPr>
          <w:color w:val="000000" w:themeColor="text1"/>
          <w:szCs w:val="24"/>
          <w:lang w:val="es-ES"/>
        </w:rPr>
        <w:t>29</w:t>
      </w:r>
      <w:r w:rsidR="00461E94" w:rsidRPr="00EC2526">
        <w:rPr>
          <w:color w:val="000000" w:themeColor="text1"/>
          <w:szCs w:val="24"/>
          <w:lang w:val="es-ES"/>
        </w:rPr>
        <w:t xml:space="preserve"> notas</w:t>
      </w:r>
      <w:r w:rsidR="00B9131B" w:rsidRPr="00EC2526">
        <w:rPr>
          <w:color w:val="000000" w:themeColor="text1"/>
          <w:szCs w:val="24"/>
          <w:lang w:val="es-ES"/>
        </w:rPr>
        <w:t xml:space="preserve"> </w:t>
      </w:r>
      <w:r w:rsidR="00461E94" w:rsidRPr="00EC2526">
        <w:rPr>
          <w:color w:val="000000" w:themeColor="text1"/>
          <w:szCs w:val="24"/>
          <w:lang w:val="es-ES"/>
        </w:rPr>
        <w:t>o el 28,2% usa</w:t>
      </w:r>
      <w:r w:rsidR="00B9131B" w:rsidRPr="00EC2526">
        <w:rPr>
          <w:color w:val="000000" w:themeColor="text1"/>
          <w:szCs w:val="24"/>
          <w:lang w:val="es-ES"/>
        </w:rPr>
        <w:t xml:space="preserve"> 1 fuente secundaria, 10</w:t>
      </w:r>
      <w:r w:rsidR="00FA42D2">
        <w:rPr>
          <w:color w:val="000000" w:themeColor="text1"/>
          <w:szCs w:val="24"/>
          <w:lang w:val="es-ES"/>
        </w:rPr>
        <w:t xml:space="preserve"> o el 9,7%</w:t>
      </w:r>
      <w:r w:rsidR="00B9131B" w:rsidRPr="00EC2526">
        <w:rPr>
          <w:color w:val="000000" w:themeColor="text1"/>
          <w:szCs w:val="24"/>
          <w:lang w:val="es-ES"/>
        </w:rPr>
        <w:t xml:space="preserve"> notas usan 2 fuentes secundarias, mientras que 1 nota usa 3 y otra nota usa 4 fuentes secundarias</w:t>
      </w:r>
      <w:r w:rsidR="00801DFD">
        <w:rPr>
          <w:color w:val="000000" w:themeColor="text1"/>
          <w:szCs w:val="24"/>
          <w:lang w:val="es-ES"/>
        </w:rPr>
        <w:t>, cada nota refleja el 1%</w:t>
      </w:r>
      <w:r w:rsidR="00B9131B" w:rsidRPr="00EC2526">
        <w:rPr>
          <w:color w:val="000000" w:themeColor="text1"/>
          <w:szCs w:val="24"/>
          <w:lang w:val="es-ES"/>
        </w:rPr>
        <w:t xml:space="preserve">. </w:t>
      </w:r>
    </w:p>
    <w:p w14:paraId="54126AD7" w14:textId="30EC1382" w:rsidR="003365B2" w:rsidRPr="00EC2526" w:rsidRDefault="00613CEB" w:rsidP="00A068C4">
      <w:pPr>
        <w:pStyle w:val="Textoindependiente"/>
        <w:spacing w:after="200" w:line="360" w:lineRule="auto"/>
        <w:rPr>
          <w:szCs w:val="24"/>
          <w:lang w:val="es-ES"/>
        </w:rPr>
      </w:pPr>
      <w:r w:rsidRPr="00EC2526">
        <w:rPr>
          <w:szCs w:val="24"/>
          <w:lang w:val="es-ES"/>
        </w:rPr>
        <w:t xml:space="preserve">En Seguridad, de 197 contenidos, 132 </w:t>
      </w:r>
      <w:r w:rsidR="00B9131B" w:rsidRPr="00EC2526">
        <w:rPr>
          <w:szCs w:val="24"/>
          <w:lang w:val="es-ES"/>
        </w:rPr>
        <w:t>no usan fuentes secundarias</w:t>
      </w:r>
      <w:r w:rsidRPr="00EC2526">
        <w:rPr>
          <w:szCs w:val="24"/>
          <w:lang w:val="es-ES"/>
        </w:rPr>
        <w:t>,</w:t>
      </w:r>
      <w:r w:rsidR="00FC50CA" w:rsidRPr="00EC2526">
        <w:rPr>
          <w:szCs w:val="24"/>
          <w:lang w:val="es-ES"/>
        </w:rPr>
        <w:t xml:space="preserve"> es decir el 67% de las notas con este tema</w:t>
      </w:r>
      <w:r w:rsidR="00B9131B" w:rsidRPr="00EC2526">
        <w:rPr>
          <w:szCs w:val="24"/>
          <w:lang w:val="es-ES"/>
        </w:rPr>
        <w:t>,</w:t>
      </w:r>
      <w:r w:rsidRPr="00EC2526">
        <w:rPr>
          <w:szCs w:val="24"/>
          <w:lang w:val="es-ES"/>
        </w:rPr>
        <w:t xml:space="preserve"> mientras que</w:t>
      </w:r>
      <w:r w:rsidR="00B9131B" w:rsidRPr="00EC2526">
        <w:rPr>
          <w:szCs w:val="24"/>
          <w:lang w:val="es-ES"/>
        </w:rPr>
        <w:t xml:space="preserve"> 54</w:t>
      </w:r>
      <w:r w:rsidR="00D66D06">
        <w:rPr>
          <w:szCs w:val="24"/>
          <w:lang w:val="es-ES"/>
        </w:rPr>
        <w:t xml:space="preserve"> o el 27,4%</w:t>
      </w:r>
      <w:r w:rsidR="00B9131B" w:rsidRPr="00EC2526">
        <w:rPr>
          <w:szCs w:val="24"/>
          <w:lang w:val="es-ES"/>
        </w:rPr>
        <w:t xml:space="preserve"> </w:t>
      </w:r>
      <w:r w:rsidRPr="00EC2526">
        <w:rPr>
          <w:szCs w:val="24"/>
          <w:lang w:val="es-ES"/>
        </w:rPr>
        <w:t>tienen</w:t>
      </w:r>
      <w:r w:rsidR="00B9131B" w:rsidRPr="00EC2526">
        <w:rPr>
          <w:szCs w:val="24"/>
          <w:lang w:val="es-ES"/>
        </w:rPr>
        <w:t xml:space="preserve"> 1 fuente secundaria, 9</w:t>
      </w:r>
      <w:r w:rsidR="00D66D06">
        <w:rPr>
          <w:szCs w:val="24"/>
          <w:lang w:val="es-ES"/>
        </w:rPr>
        <w:t xml:space="preserve"> o el 4,6%</w:t>
      </w:r>
      <w:r w:rsidR="0058757E">
        <w:rPr>
          <w:szCs w:val="24"/>
          <w:lang w:val="es-ES"/>
        </w:rPr>
        <w:t xml:space="preserve"> </w:t>
      </w:r>
      <w:r w:rsidRPr="00EC2526">
        <w:rPr>
          <w:szCs w:val="24"/>
          <w:lang w:val="es-ES"/>
        </w:rPr>
        <w:t xml:space="preserve">presentan 2 </w:t>
      </w:r>
      <w:r w:rsidR="00B9131B" w:rsidRPr="00EC2526">
        <w:rPr>
          <w:szCs w:val="24"/>
          <w:lang w:val="es-ES"/>
        </w:rPr>
        <w:t>fuentes secundarias y 2 notas usan 4 fuentes secundarias</w:t>
      </w:r>
      <w:r w:rsidR="00D66D06">
        <w:rPr>
          <w:szCs w:val="24"/>
          <w:lang w:val="es-ES"/>
        </w:rPr>
        <w:t xml:space="preserve"> que representan el 1%</w:t>
      </w:r>
      <w:r w:rsidR="00B9131B" w:rsidRPr="00EC2526">
        <w:rPr>
          <w:szCs w:val="24"/>
          <w:lang w:val="es-ES"/>
        </w:rPr>
        <w:t xml:space="preserve">. </w:t>
      </w:r>
    </w:p>
    <w:p w14:paraId="619991D8" w14:textId="77777777" w:rsidR="00103D2B" w:rsidRPr="00EC2526" w:rsidRDefault="00103D2B" w:rsidP="008546CA">
      <w:pPr>
        <w:pStyle w:val="Ttulo2"/>
        <w:numPr>
          <w:ilvl w:val="1"/>
          <w:numId w:val="37"/>
        </w:numPr>
        <w:spacing w:before="0" w:beforeAutospacing="0" w:after="200" w:afterAutospacing="0" w:line="360" w:lineRule="auto"/>
        <w:jc w:val="both"/>
        <w:rPr>
          <w:szCs w:val="24"/>
          <w:lang w:val="es-ES"/>
        </w:rPr>
        <w:sectPr w:rsidR="00103D2B" w:rsidRPr="00EC2526" w:rsidSect="00344D4E">
          <w:pgSz w:w="11906" w:h="16838" w:code="9"/>
          <w:pgMar w:top="1418" w:right="1701" w:bottom="1418" w:left="1701" w:header="709" w:footer="709" w:gutter="0"/>
          <w:cols w:space="708"/>
          <w:docGrid w:linePitch="360"/>
        </w:sectPr>
      </w:pPr>
      <w:bookmarkStart w:id="54" w:name="_Toc452663454"/>
    </w:p>
    <w:p w14:paraId="5B7D0035" w14:textId="77777777" w:rsidR="00897026" w:rsidRPr="00EC2526" w:rsidRDefault="004C66C3" w:rsidP="008546CA">
      <w:pPr>
        <w:pStyle w:val="Ttulo2"/>
        <w:numPr>
          <w:ilvl w:val="1"/>
          <w:numId w:val="37"/>
        </w:numPr>
        <w:spacing w:before="0" w:beforeAutospacing="0" w:after="200" w:afterAutospacing="0" w:line="360" w:lineRule="auto"/>
        <w:jc w:val="both"/>
        <w:rPr>
          <w:szCs w:val="24"/>
          <w:lang w:val="es-ES"/>
        </w:rPr>
      </w:pPr>
      <w:r w:rsidRPr="00EC2526">
        <w:rPr>
          <w:szCs w:val="24"/>
          <w:lang w:val="es-ES"/>
        </w:rPr>
        <w:lastRenderedPageBreak/>
        <w:t>Cruce con variable general Género</w:t>
      </w:r>
      <w:bookmarkEnd w:id="54"/>
    </w:p>
    <w:p w14:paraId="657DCAF1" w14:textId="77777777" w:rsidR="00147160" w:rsidRPr="00EC2526" w:rsidRDefault="00C570BA" w:rsidP="00F54CBA">
      <w:pPr>
        <w:pStyle w:val="Descripcin"/>
        <w:spacing w:line="360" w:lineRule="auto"/>
        <w:ind w:left="2127"/>
        <w:rPr>
          <w:rFonts w:cs="Times New Roman"/>
          <w:sz w:val="20"/>
          <w:szCs w:val="20"/>
          <w:lang w:val="es-ES"/>
        </w:rPr>
      </w:pPr>
      <w:bookmarkStart w:id="55" w:name="_Toc452374792"/>
      <w:r w:rsidRPr="00EC2526">
        <w:rPr>
          <w:rFonts w:cs="Times New Roman"/>
          <w:sz w:val="20"/>
          <w:szCs w:val="20"/>
          <w:lang w:val="es-ES"/>
        </w:rPr>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13</w:t>
      </w:r>
      <w:r w:rsidR="007A32A6" w:rsidRPr="00EC2526">
        <w:rPr>
          <w:rFonts w:cs="Times New Roman"/>
          <w:sz w:val="20"/>
          <w:szCs w:val="20"/>
          <w:lang w:val="es-ES"/>
        </w:rPr>
        <w:fldChar w:fldCharType="end"/>
      </w:r>
      <w:r w:rsidRPr="00EC2526">
        <w:rPr>
          <w:rFonts w:cs="Times New Roman"/>
          <w:sz w:val="20"/>
          <w:szCs w:val="20"/>
          <w:lang w:val="es-ES"/>
        </w:rPr>
        <w:t>. Número de fuentes según género periodístico</w:t>
      </w:r>
      <w:bookmarkEnd w:id="55"/>
    </w:p>
    <w:tbl>
      <w:tblPr>
        <w:tblStyle w:val="Tabladelista21"/>
        <w:tblW w:w="5000" w:type="pct"/>
        <w:tblLook w:val="04A0" w:firstRow="1" w:lastRow="0" w:firstColumn="1" w:lastColumn="0" w:noHBand="0" w:noVBand="1"/>
      </w:tblPr>
      <w:tblGrid>
        <w:gridCol w:w="1593"/>
        <w:gridCol w:w="888"/>
        <w:gridCol w:w="1104"/>
        <w:gridCol w:w="1369"/>
        <w:gridCol w:w="1055"/>
        <w:gridCol w:w="887"/>
        <w:gridCol w:w="1055"/>
        <w:gridCol w:w="1416"/>
        <w:gridCol w:w="958"/>
        <w:gridCol w:w="887"/>
        <w:gridCol w:w="1055"/>
        <w:gridCol w:w="1951"/>
      </w:tblGrid>
      <w:tr w:rsidR="00103D2B" w:rsidRPr="00EC2526" w14:paraId="5DB61181" w14:textId="77777777" w:rsidTr="00C9343C">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60" w:type="pct"/>
            <w:hideMark/>
          </w:tcPr>
          <w:p w14:paraId="25DF69A7"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Género</w:t>
            </w:r>
          </w:p>
        </w:tc>
        <w:tc>
          <w:tcPr>
            <w:tcW w:w="312" w:type="pct"/>
            <w:hideMark/>
          </w:tcPr>
          <w:p w14:paraId="06E4E6F1"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1 a 2</w:t>
            </w:r>
          </w:p>
        </w:tc>
        <w:tc>
          <w:tcPr>
            <w:tcW w:w="388" w:type="pct"/>
            <w:hideMark/>
          </w:tcPr>
          <w:p w14:paraId="167C52AB"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481" w:type="pct"/>
            <w:hideMark/>
          </w:tcPr>
          <w:p w14:paraId="3A7C168E"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Ninguna</w:t>
            </w:r>
          </w:p>
        </w:tc>
        <w:tc>
          <w:tcPr>
            <w:tcW w:w="371" w:type="pct"/>
            <w:hideMark/>
          </w:tcPr>
          <w:p w14:paraId="457A1469"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312" w:type="pct"/>
            <w:hideMark/>
          </w:tcPr>
          <w:p w14:paraId="776DDD47"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5 a 6</w:t>
            </w:r>
          </w:p>
        </w:tc>
        <w:tc>
          <w:tcPr>
            <w:tcW w:w="371" w:type="pct"/>
            <w:hideMark/>
          </w:tcPr>
          <w:p w14:paraId="4CCEE487"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498" w:type="pct"/>
            <w:hideMark/>
          </w:tcPr>
          <w:p w14:paraId="3821F313"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Más de 6</w:t>
            </w:r>
          </w:p>
        </w:tc>
        <w:tc>
          <w:tcPr>
            <w:tcW w:w="337" w:type="pct"/>
            <w:hideMark/>
          </w:tcPr>
          <w:p w14:paraId="0976E630"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312" w:type="pct"/>
            <w:hideMark/>
          </w:tcPr>
          <w:p w14:paraId="31698173"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3 a 4</w:t>
            </w:r>
          </w:p>
        </w:tc>
        <w:tc>
          <w:tcPr>
            <w:tcW w:w="371" w:type="pct"/>
            <w:hideMark/>
          </w:tcPr>
          <w:p w14:paraId="3797F397"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686" w:type="pct"/>
            <w:hideMark/>
          </w:tcPr>
          <w:p w14:paraId="5B68C763" w14:textId="77777777" w:rsidR="00147160" w:rsidRPr="00EC2526" w:rsidRDefault="00AB6B46"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color w:val="000000"/>
                <w:sz w:val="20"/>
                <w:szCs w:val="20"/>
                <w:lang w:val="es-ES"/>
              </w:rPr>
              <w:t>Total (100%)</w:t>
            </w:r>
          </w:p>
        </w:tc>
      </w:tr>
      <w:tr w:rsidR="00C9343C" w:rsidRPr="00EC2526" w14:paraId="047657A3" w14:textId="77777777" w:rsidTr="00C9343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60" w:type="pct"/>
            <w:hideMark/>
          </w:tcPr>
          <w:p w14:paraId="2CCA7B53"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Noticia</w:t>
            </w:r>
          </w:p>
        </w:tc>
        <w:tc>
          <w:tcPr>
            <w:tcW w:w="312" w:type="pct"/>
            <w:noWrap/>
            <w:hideMark/>
          </w:tcPr>
          <w:p w14:paraId="6EE9E37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458</w:t>
            </w:r>
          </w:p>
        </w:tc>
        <w:tc>
          <w:tcPr>
            <w:tcW w:w="388" w:type="pct"/>
            <w:noWrap/>
            <w:hideMark/>
          </w:tcPr>
          <w:p w14:paraId="1DC8FF1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72.9%</w:t>
            </w:r>
          </w:p>
        </w:tc>
        <w:tc>
          <w:tcPr>
            <w:tcW w:w="481" w:type="pct"/>
            <w:noWrap/>
            <w:hideMark/>
          </w:tcPr>
          <w:p w14:paraId="42EDDBC2"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116</w:t>
            </w:r>
          </w:p>
        </w:tc>
        <w:tc>
          <w:tcPr>
            <w:tcW w:w="371" w:type="pct"/>
            <w:noWrap/>
            <w:hideMark/>
          </w:tcPr>
          <w:p w14:paraId="3A147E3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18.5%</w:t>
            </w:r>
          </w:p>
        </w:tc>
        <w:tc>
          <w:tcPr>
            <w:tcW w:w="312" w:type="pct"/>
            <w:noWrap/>
            <w:hideMark/>
          </w:tcPr>
          <w:p w14:paraId="3F3BBF0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371" w:type="pct"/>
            <w:noWrap/>
            <w:hideMark/>
          </w:tcPr>
          <w:p w14:paraId="721D4E3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0.8%</w:t>
            </w:r>
          </w:p>
        </w:tc>
        <w:tc>
          <w:tcPr>
            <w:tcW w:w="498" w:type="pct"/>
            <w:noWrap/>
            <w:hideMark/>
          </w:tcPr>
          <w:p w14:paraId="694E2416"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37" w:type="pct"/>
            <w:noWrap/>
            <w:hideMark/>
          </w:tcPr>
          <w:p w14:paraId="75CB624A"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0.2%</w:t>
            </w:r>
          </w:p>
        </w:tc>
        <w:tc>
          <w:tcPr>
            <w:tcW w:w="312" w:type="pct"/>
            <w:noWrap/>
            <w:hideMark/>
          </w:tcPr>
          <w:p w14:paraId="1686AC3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48</w:t>
            </w:r>
          </w:p>
        </w:tc>
        <w:tc>
          <w:tcPr>
            <w:tcW w:w="371" w:type="pct"/>
            <w:noWrap/>
            <w:hideMark/>
          </w:tcPr>
          <w:p w14:paraId="4789933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7.6%</w:t>
            </w:r>
          </w:p>
        </w:tc>
        <w:tc>
          <w:tcPr>
            <w:tcW w:w="686" w:type="pct"/>
            <w:noWrap/>
            <w:hideMark/>
          </w:tcPr>
          <w:p w14:paraId="03E1B20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628</w:t>
            </w:r>
          </w:p>
        </w:tc>
      </w:tr>
      <w:tr w:rsidR="00F54CBA" w:rsidRPr="00EC2526" w14:paraId="24078112" w14:textId="77777777" w:rsidTr="00C9343C">
        <w:trPr>
          <w:trHeight w:val="300"/>
        </w:trPr>
        <w:tc>
          <w:tcPr>
            <w:cnfStyle w:val="001000000000" w:firstRow="0" w:lastRow="0" w:firstColumn="1" w:lastColumn="0" w:oddVBand="0" w:evenVBand="0" w:oddHBand="0" w:evenHBand="0" w:firstRowFirstColumn="0" w:firstRowLastColumn="0" w:lastRowFirstColumn="0" w:lastRowLastColumn="0"/>
            <w:tcW w:w="560" w:type="pct"/>
            <w:hideMark/>
          </w:tcPr>
          <w:p w14:paraId="4B0CAD14"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Crónica</w:t>
            </w:r>
          </w:p>
        </w:tc>
        <w:tc>
          <w:tcPr>
            <w:tcW w:w="312" w:type="pct"/>
            <w:noWrap/>
            <w:hideMark/>
          </w:tcPr>
          <w:p w14:paraId="4058C031"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388" w:type="pct"/>
            <w:noWrap/>
            <w:hideMark/>
          </w:tcPr>
          <w:p w14:paraId="27D1EF2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11.8%</w:t>
            </w:r>
          </w:p>
        </w:tc>
        <w:tc>
          <w:tcPr>
            <w:tcW w:w="481" w:type="pct"/>
            <w:noWrap/>
            <w:hideMark/>
          </w:tcPr>
          <w:p w14:paraId="3BD1168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74</w:t>
            </w:r>
          </w:p>
        </w:tc>
        <w:tc>
          <w:tcPr>
            <w:tcW w:w="371" w:type="pct"/>
            <w:noWrap/>
            <w:hideMark/>
          </w:tcPr>
          <w:p w14:paraId="5F59B43F"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87.1%</w:t>
            </w:r>
          </w:p>
        </w:tc>
        <w:tc>
          <w:tcPr>
            <w:tcW w:w="312" w:type="pct"/>
            <w:noWrap/>
            <w:hideMark/>
          </w:tcPr>
          <w:p w14:paraId="0F64BD1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71" w:type="pct"/>
            <w:noWrap/>
            <w:hideMark/>
          </w:tcPr>
          <w:p w14:paraId="26B7CE6A"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498" w:type="pct"/>
            <w:noWrap/>
            <w:hideMark/>
          </w:tcPr>
          <w:p w14:paraId="747679E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00301C2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12" w:type="pct"/>
            <w:noWrap/>
            <w:hideMark/>
          </w:tcPr>
          <w:p w14:paraId="50B5516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371" w:type="pct"/>
            <w:noWrap/>
            <w:hideMark/>
          </w:tcPr>
          <w:p w14:paraId="57007D3D"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1.2%</w:t>
            </w:r>
          </w:p>
        </w:tc>
        <w:tc>
          <w:tcPr>
            <w:tcW w:w="686" w:type="pct"/>
            <w:noWrap/>
            <w:hideMark/>
          </w:tcPr>
          <w:p w14:paraId="48D16474"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85</w:t>
            </w:r>
          </w:p>
        </w:tc>
      </w:tr>
      <w:tr w:rsidR="00C9343C" w:rsidRPr="00EC2526" w14:paraId="0BEFD472" w14:textId="77777777" w:rsidTr="00C9343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0" w:type="pct"/>
            <w:hideMark/>
          </w:tcPr>
          <w:p w14:paraId="4EEF5B97"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Reportaje</w:t>
            </w:r>
          </w:p>
        </w:tc>
        <w:tc>
          <w:tcPr>
            <w:tcW w:w="312" w:type="pct"/>
            <w:noWrap/>
            <w:hideMark/>
          </w:tcPr>
          <w:p w14:paraId="4F9997B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43</w:t>
            </w:r>
          </w:p>
        </w:tc>
        <w:tc>
          <w:tcPr>
            <w:tcW w:w="388" w:type="pct"/>
            <w:noWrap/>
            <w:hideMark/>
          </w:tcPr>
          <w:p w14:paraId="525DCB2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47.3%</w:t>
            </w:r>
          </w:p>
        </w:tc>
        <w:tc>
          <w:tcPr>
            <w:tcW w:w="481" w:type="pct"/>
            <w:noWrap/>
            <w:hideMark/>
          </w:tcPr>
          <w:p w14:paraId="73476D2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371" w:type="pct"/>
            <w:noWrap/>
            <w:hideMark/>
          </w:tcPr>
          <w:p w14:paraId="163491F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5.5%</w:t>
            </w:r>
          </w:p>
        </w:tc>
        <w:tc>
          <w:tcPr>
            <w:tcW w:w="312" w:type="pct"/>
            <w:noWrap/>
            <w:hideMark/>
          </w:tcPr>
          <w:p w14:paraId="79D1A91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w:t>
            </w:r>
          </w:p>
        </w:tc>
        <w:tc>
          <w:tcPr>
            <w:tcW w:w="371" w:type="pct"/>
            <w:noWrap/>
            <w:hideMark/>
          </w:tcPr>
          <w:p w14:paraId="7B50E62A"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14.3%</w:t>
            </w:r>
          </w:p>
        </w:tc>
        <w:tc>
          <w:tcPr>
            <w:tcW w:w="498" w:type="pct"/>
            <w:noWrap/>
            <w:hideMark/>
          </w:tcPr>
          <w:p w14:paraId="699AE18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w:t>
            </w:r>
          </w:p>
        </w:tc>
        <w:tc>
          <w:tcPr>
            <w:tcW w:w="337" w:type="pct"/>
            <w:noWrap/>
            <w:hideMark/>
          </w:tcPr>
          <w:p w14:paraId="75CBC7A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5.5%</w:t>
            </w:r>
          </w:p>
        </w:tc>
        <w:tc>
          <w:tcPr>
            <w:tcW w:w="312" w:type="pct"/>
            <w:noWrap/>
            <w:hideMark/>
          </w:tcPr>
          <w:p w14:paraId="25B6F496"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25</w:t>
            </w:r>
          </w:p>
        </w:tc>
        <w:tc>
          <w:tcPr>
            <w:tcW w:w="371" w:type="pct"/>
            <w:noWrap/>
            <w:hideMark/>
          </w:tcPr>
          <w:p w14:paraId="76D1EAD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27.5%</w:t>
            </w:r>
          </w:p>
        </w:tc>
        <w:tc>
          <w:tcPr>
            <w:tcW w:w="686" w:type="pct"/>
            <w:noWrap/>
            <w:hideMark/>
          </w:tcPr>
          <w:p w14:paraId="6E2B3DD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91</w:t>
            </w:r>
          </w:p>
        </w:tc>
      </w:tr>
      <w:tr w:rsidR="00F54CBA" w:rsidRPr="00EC2526" w14:paraId="3105FC2C" w14:textId="77777777" w:rsidTr="00C9343C">
        <w:trPr>
          <w:trHeight w:val="300"/>
        </w:trPr>
        <w:tc>
          <w:tcPr>
            <w:cnfStyle w:val="001000000000" w:firstRow="0" w:lastRow="0" w:firstColumn="1" w:lastColumn="0" w:oddVBand="0" w:evenVBand="0" w:oddHBand="0" w:evenHBand="0" w:firstRowFirstColumn="0" w:firstRowLastColumn="0" w:lastRowFirstColumn="0" w:lastRowLastColumn="0"/>
            <w:tcW w:w="560" w:type="pct"/>
            <w:hideMark/>
          </w:tcPr>
          <w:p w14:paraId="0AB5D895"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Entrevista</w:t>
            </w:r>
          </w:p>
        </w:tc>
        <w:tc>
          <w:tcPr>
            <w:tcW w:w="312" w:type="pct"/>
            <w:noWrap/>
            <w:hideMark/>
          </w:tcPr>
          <w:p w14:paraId="7D42845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40</w:t>
            </w:r>
          </w:p>
        </w:tc>
        <w:tc>
          <w:tcPr>
            <w:tcW w:w="388" w:type="pct"/>
            <w:noWrap/>
            <w:hideMark/>
          </w:tcPr>
          <w:p w14:paraId="7BDB46D4"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90.9%</w:t>
            </w:r>
          </w:p>
        </w:tc>
        <w:tc>
          <w:tcPr>
            <w:tcW w:w="481" w:type="pct"/>
            <w:noWrap/>
            <w:hideMark/>
          </w:tcPr>
          <w:p w14:paraId="26393BC3"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71" w:type="pct"/>
            <w:noWrap/>
            <w:hideMark/>
          </w:tcPr>
          <w:p w14:paraId="7CB66E58"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12" w:type="pct"/>
            <w:noWrap/>
            <w:hideMark/>
          </w:tcPr>
          <w:p w14:paraId="7DB4233F"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71" w:type="pct"/>
            <w:noWrap/>
            <w:hideMark/>
          </w:tcPr>
          <w:p w14:paraId="02B91CB4"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498" w:type="pct"/>
            <w:noWrap/>
            <w:hideMark/>
          </w:tcPr>
          <w:p w14:paraId="128EDFC3"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0E2B026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12" w:type="pct"/>
            <w:noWrap/>
            <w:hideMark/>
          </w:tcPr>
          <w:p w14:paraId="2308DE2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w:t>
            </w:r>
          </w:p>
        </w:tc>
        <w:tc>
          <w:tcPr>
            <w:tcW w:w="371" w:type="pct"/>
            <w:noWrap/>
            <w:hideMark/>
          </w:tcPr>
          <w:p w14:paraId="263E32E4"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9.1%</w:t>
            </w:r>
          </w:p>
        </w:tc>
        <w:tc>
          <w:tcPr>
            <w:tcW w:w="686" w:type="pct"/>
            <w:noWrap/>
            <w:hideMark/>
          </w:tcPr>
          <w:p w14:paraId="3B33105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44</w:t>
            </w:r>
          </w:p>
        </w:tc>
      </w:tr>
      <w:tr w:rsidR="00C9343C" w:rsidRPr="00EC2526" w14:paraId="339B9B97" w14:textId="77777777" w:rsidTr="00C9343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0" w:type="pct"/>
            <w:hideMark/>
          </w:tcPr>
          <w:p w14:paraId="4DA7EA6B"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Opinión</w:t>
            </w:r>
          </w:p>
        </w:tc>
        <w:tc>
          <w:tcPr>
            <w:tcW w:w="312" w:type="pct"/>
            <w:noWrap/>
            <w:hideMark/>
          </w:tcPr>
          <w:p w14:paraId="3DD8DAD2"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w:t>
            </w:r>
          </w:p>
        </w:tc>
        <w:tc>
          <w:tcPr>
            <w:tcW w:w="388" w:type="pct"/>
            <w:noWrap/>
            <w:hideMark/>
          </w:tcPr>
          <w:p w14:paraId="434F7CD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40%</w:t>
            </w:r>
          </w:p>
        </w:tc>
        <w:tc>
          <w:tcPr>
            <w:tcW w:w="481" w:type="pct"/>
            <w:noWrap/>
            <w:hideMark/>
          </w:tcPr>
          <w:p w14:paraId="5B75E43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w:t>
            </w:r>
          </w:p>
        </w:tc>
        <w:tc>
          <w:tcPr>
            <w:tcW w:w="371" w:type="pct"/>
            <w:noWrap/>
            <w:hideMark/>
          </w:tcPr>
          <w:p w14:paraId="54C0886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60%</w:t>
            </w:r>
          </w:p>
        </w:tc>
        <w:tc>
          <w:tcPr>
            <w:tcW w:w="312" w:type="pct"/>
            <w:noWrap/>
            <w:hideMark/>
          </w:tcPr>
          <w:p w14:paraId="793D349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71" w:type="pct"/>
            <w:noWrap/>
            <w:hideMark/>
          </w:tcPr>
          <w:p w14:paraId="3C16D9D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498" w:type="pct"/>
            <w:noWrap/>
            <w:hideMark/>
          </w:tcPr>
          <w:p w14:paraId="53B029C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283FB03B"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12" w:type="pct"/>
            <w:noWrap/>
            <w:hideMark/>
          </w:tcPr>
          <w:p w14:paraId="2E58815B"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71" w:type="pct"/>
            <w:noWrap/>
            <w:hideMark/>
          </w:tcPr>
          <w:p w14:paraId="1467433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686" w:type="pct"/>
            <w:noWrap/>
            <w:hideMark/>
          </w:tcPr>
          <w:p w14:paraId="5889A56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r>
      <w:tr w:rsidR="00F54CBA" w:rsidRPr="00EC2526" w14:paraId="16B568D6" w14:textId="77777777" w:rsidTr="00C9343C">
        <w:trPr>
          <w:trHeight w:val="315"/>
        </w:trPr>
        <w:tc>
          <w:tcPr>
            <w:cnfStyle w:val="001000000000" w:firstRow="0" w:lastRow="0" w:firstColumn="1" w:lastColumn="0" w:oddVBand="0" w:evenVBand="0" w:oddHBand="0" w:evenHBand="0" w:firstRowFirstColumn="0" w:firstRowLastColumn="0" w:lastRowFirstColumn="0" w:lastRowLastColumn="0"/>
            <w:tcW w:w="560" w:type="pct"/>
            <w:hideMark/>
          </w:tcPr>
          <w:p w14:paraId="73ACBFA7"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Otros</w:t>
            </w:r>
          </w:p>
        </w:tc>
        <w:tc>
          <w:tcPr>
            <w:tcW w:w="312" w:type="pct"/>
            <w:noWrap/>
            <w:hideMark/>
          </w:tcPr>
          <w:p w14:paraId="454154AA"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88" w:type="pct"/>
            <w:noWrap/>
            <w:hideMark/>
          </w:tcPr>
          <w:p w14:paraId="7659E648"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481" w:type="pct"/>
            <w:noWrap/>
            <w:hideMark/>
          </w:tcPr>
          <w:p w14:paraId="71E440E7"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c>
          <w:tcPr>
            <w:tcW w:w="371" w:type="pct"/>
            <w:noWrap/>
            <w:hideMark/>
          </w:tcPr>
          <w:p w14:paraId="5C9ADBB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100%</w:t>
            </w:r>
          </w:p>
        </w:tc>
        <w:tc>
          <w:tcPr>
            <w:tcW w:w="312" w:type="pct"/>
            <w:noWrap/>
            <w:hideMark/>
          </w:tcPr>
          <w:p w14:paraId="3BEC212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71" w:type="pct"/>
            <w:noWrap/>
            <w:hideMark/>
          </w:tcPr>
          <w:p w14:paraId="6CC0799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498" w:type="pct"/>
            <w:noWrap/>
            <w:hideMark/>
          </w:tcPr>
          <w:p w14:paraId="2F052D9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37" w:type="pct"/>
            <w:noWrap/>
            <w:hideMark/>
          </w:tcPr>
          <w:p w14:paraId="74B3837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12" w:type="pct"/>
            <w:noWrap/>
            <w:hideMark/>
          </w:tcPr>
          <w:p w14:paraId="25C7B5F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71" w:type="pct"/>
            <w:noWrap/>
            <w:hideMark/>
          </w:tcPr>
          <w:p w14:paraId="799B912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686" w:type="pct"/>
            <w:noWrap/>
            <w:hideMark/>
          </w:tcPr>
          <w:p w14:paraId="601B69C4"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r>
      <w:tr w:rsidR="00C9343C" w:rsidRPr="00EC2526" w14:paraId="75B6C914" w14:textId="77777777" w:rsidTr="00C9343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60" w:type="pct"/>
            <w:hideMark/>
          </w:tcPr>
          <w:p w14:paraId="48838B0B"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Total</w:t>
            </w:r>
          </w:p>
        </w:tc>
        <w:tc>
          <w:tcPr>
            <w:tcW w:w="312" w:type="pct"/>
            <w:noWrap/>
            <w:hideMark/>
          </w:tcPr>
          <w:p w14:paraId="797A12C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555</w:t>
            </w:r>
          </w:p>
        </w:tc>
        <w:tc>
          <w:tcPr>
            <w:tcW w:w="388" w:type="pct"/>
            <w:noWrap/>
            <w:hideMark/>
          </w:tcPr>
          <w:p w14:paraId="5B2EC70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64.2%</w:t>
            </w:r>
          </w:p>
        </w:tc>
        <w:tc>
          <w:tcPr>
            <w:tcW w:w="481" w:type="pct"/>
            <w:noWrap/>
            <w:hideMark/>
          </w:tcPr>
          <w:p w14:paraId="2C95A7D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208</w:t>
            </w:r>
          </w:p>
        </w:tc>
        <w:tc>
          <w:tcPr>
            <w:tcW w:w="371" w:type="pct"/>
            <w:noWrap/>
            <w:hideMark/>
          </w:tcPr>
          <w:p w14:paraId="0453BBB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24%</w:t>
            </w:r>
          </w:p>
        </w:tc>
        <w:tc>
          <w:tcPr>
            <w:tcW w:w="312" w:type="pct"/>
            <w:noWrap/>
            <w:hideMark/>
          </w:tcPr>
          <w:p w14:paraId="1B553D9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18</w:t>
            </w:r>
          </w:p>
        </w:tc>
        <w:tc>
          <w:tcPr>
            <w:tcW w:w="371" w:type="pct"/>
            <w:noWrap/>
            <w:hideMark/>
          </w:tcPr>
          <w:p w14:paraId="30278E3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2.1%</w:t>
            </w:r>
          </w:p>
        </w:tc>
        <w:tc>
          <w:tcPr>
            <w:tcW w:w="498" w:type="pct"/>
            <w:noWrap/>
            <w:hideMark/>
          </w:tcPr>
          <w:p w14:paraId="7888743A"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6</w:t>
            </w:r>
          </w:p>
        </w:tc>
        <w:tc>
          <w:tcPr>
            <w:tcW w:w="337" w:type="pct"/>
            <w:noWrap/>
            <w:hideMark/>
          </w:tcPr>
          <w:p w14:paraId="25DFCC82"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0.7%</w:t>
            </w:r>
          </w:p>
        </w:tc>
        <w:tc>
          <w:tcPr>
            <w:tcW w:w="312" w:type="pct"/>
            <w:noWrap/>
            <w:hideMark/>
          </w:tcPr>
          <w:p w14:paraId="15B55F6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78</w:t>
            </w:r>
          </w:p>
        </w:tc>
        <w:tc>
          <w:tcPr>
            <w:tcW w:w="371" w:type="pct"/>
            <w:noWrap/>
            <w:hideMark/>
          </w:tcPr>
          <w:p w14:paraId="6A19095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9%</w:t>
            </w:r>
          </w:p>
        </w:tc>
        <w:tc>
          <w:tcPr>
            <w:tcW w:w="686" w:type="pct"/>
            <w:noWrap/>
            <w:hideMark/>
          </w:tcPr>
          <w:p w14:paraId="5D894206"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865</w:t>
            </w:r>
          </w:p>
        </w:tc>
      </w:tr>
    </w:tbl>
    <w:p w14:paraId="004CE97F" w14:textId="77777777" w:rsidR="00897026" w:rsidRPr="00EC2526" w:rsidRDefault="00A61219" w:rsidP="00F54CBA">
      <w:pPr>
        <w:pStyle w:val="Textoindependiente"/>
        <w:spacing w:after="200" w:line="360" w:lineRule="auto"/>
        <w:ind w:left="2127"/>
        <w:jc w:val="left"/>
        <w:rPr>
          <w:sz w:val="20"/>
          <w:lang w:val="es-ES"/>
        </w:rPr>
      </w:pPr>
      <w:r w:rsidRPr="00EC2526">
        <w:rPr>
          <w:sz w:val="20"/>
          <w:lang w:val="es-ES"/>
        </w:rPr>
        <w:t xml:space="preserve">Fuente: </w:t>
      </w:r>
      <w:r w:rsidR="00B32FE2" w:rsidRPr="00EC2526">
        <w:rPr>
          <w:sz w:val="20"/>
          <w:lang w:val="es-ES"/>
        </w:rPr>
        <w:t>Elaboración Propia Programa</w:t>
      </w:r>
      <w:r w:rsidR="002D31AD" w:rsidRPr="00EC2526">
        <w:rPr>
          <w:sz w:val="20"/>
          <w:lang w:val="es-ES"/>
        </w:rPr>
        <w:t xml:space="preserve"> </w:t>
      </w:r>
      <w:r w:rsidR="00B32FE2" w:rsidRPr="00EC2526">
        <w:rPr>
          <w:sz w:val="20"/>
          <w:lang w:val="es-ES"/>
        </w:rPr>
        <w:t>SPSS</w:t>
      </w:r>
    </w:p>
    <w:p w14:paraId="21A66FE6" w14:textId="77777777" w:rsidR="00AB6B46" w:rsidRPr="00EC2526" w:rsidRDefault="00AB6B46" w:rsidP="00AB6B46">
      <w:pPr>
        <w:pStyle w:val="Textoindependiente"/>
        <w:spacing w:after="200" w:line="360" w:lineRule="auto"/>
        <w:jc w:val="left"/>
        <w:rPr>
          <w:szCs w:val="24"/>
          <w:lang w:val="es-ES"/>
        </w:rPr>
        <w:sectPr w:rsidR="00AB6B46" w:rsidRPr="00EC2526" w:rsidSect="00344D4E">
          <w:pgSz w:w="16838" w:h="11906" w:orient="landscape" w:code="9"/>
          <w:pgMar w:top="1701" w:right="1418" w:bottom="1701" w:left="1418" w:header="709" w:footer="709" w:gutter="0"/>
          <w:cols w:space="708"/>
          <w:vAlign w:val="center"/>
          <w:docGrid w:linePitch="360"/>
        </w:sectPr>
      </w:pPr>
    </w:p>
    <w:p w14:paraId="091F9E54" w14:textId="77777777" w:rsidR="00897026" w:rsidRPr="00EC2526" w:rsidRDefault="0027060D" w:rsidP="00A068C4">
      <w:pPr>
        <w:pStyle w:val="Textoindependiente"/>
        <w:spacing w:after="200" w:line="360" w:lineRule="auto"/>
        <w:rPr>
          <w:szCs w:val="24"/>
          <w:lang w:val="es-ES"/>
        </w:rPr>
      </w:pPr>
      <w:r w:rsidRPr="00EC2526">
        <w:rPr>
          <w:szCs w:val="24"/>
          <w:lang w:val="es-ES"/>
        </w:rPr>
        <w:lastRenderedPageBreak/>
        <w:t xml:space="preserve">Hay 628 notas periodísticas que son </w:t>
      </w:r>
      <w:r w:rsidR="00173D16" w:rsidRPr="00EC2526">
        <w:rPr>
          <w:szCs w:val="24"/>
          <w:lang w:val="es-ES"/>
        </w:rPr>
        <w:t>del género Noticia. 458 o el 72,9% usa</w:t>
      </w:r>
      <w:r w:rsidRPr="00EC2526">
        <w:rPr>
          <w:szCs w:val="24"/>
          <w:lang w:val="es-ES"/>
        </w:rPr>
        <w:t xml:space="preserve"> de 1 a 2 fuentes, el 18,5% o 116 noticias no usan fuente</w:t>
      </w:r>
      <w:r w:rsidR="00D034B8" w:rsidRPr="00EC2526">
        <w:rPr>
          <w:szCs w:val="24"/>
          <w:lang w:val="es-ES"/>
        </w:rPr>
        <w:t>s</w:t>
      </w:r>
      <w:r w:rsidRPr="00EC2526">
        <w:rPr>
          <w:szCs w:val="24"/>
          <w:lang w:val="es-ES"/>
        </w:rPr>
        <w:t xml:space="preserve"> de ningún tipo. </w:t>
      </w:r>
    </w:p>
    <w:p w14:paraId="1D09C13A" w14:textId="77777777" w:rsidR="00A5349E" w:rsidRPr="00EC2526" w:rsidRDefault="00A5349E" w:rsidP="00A068C4">
      <w:pPr>
        <w:pStyle w:val="Textoindependiente"/>
        <w:spacing w:after="200" w:line="360" w:lineRule="auto"/>
        <w:rPr>
          <w:szCs w:val="24"/>
          <w:lang w:val="es-ES"/>
        </w:rPr>
      </w:pPr>
      <w:r w:rsidRPr="00EC2526">
        <w:rPr>
          <w:szCs w:val="24"/>
          <w:lang w:val="es-ES"/>
        </w:rPr>
        <w:t>En el género Crónica solamente h</w:t>
      </w:r>
      <w:r w:rsidR="00173D16" w:rsidRPr="00EC2526">
        <w:rPr>
          <w:szCs w:val="24"/>
          <w:lang w:val="es-ES"/>
        </w:rPr>
        <w:t>ay 85 artículos y el 87,1% no usa</w:t>
      </w:r>
      <w:r w:rsidRPr="00EC2526">
        <w:rPr>
          <w:szCs w:val="24"/>
          <w:lang w:val="es-ES"/>
        </w:rPr>
        <w:t xml:space="preserve"> fuentes, mientras que el 11,8%</w:t>
      </w:r>
      <w:r w:rsidR="00173D16" w:rsidRPr="00EC2526">
        <w:rPr>
          <w:szCs w:val="24"/>
          <w:lang w:val="es-ES"/>
        </w:rPr>
        <w:t>, equivalente a 10 artículos, usa</w:t>
      </w:r>
      <w:r w:rsidRPr="00EC2526">
        <w:rPr>
          <w:szCs w:val="24"/>
          <w:lang w:val="es-ES"/>
        </w:rPr>
        <w:t xml:space="preserve"> de 1 a 2 fuentes.</w:t>
      </w:r>
    </w:p>
    <w:p w14:paraId="1A469734" w14:textId="77777777" w:rsidR="00897026" w:rsidRPr="00EC2526" w:rsidRDefault="00A5349E" w:rsidP="00A068C4">
      <w:pPr>
        <w:pStyle w:val="Textoindependiente"/>
        <w:spacing w:after="200" w:line="360" w:lineRule="auto"/>
        <w:rPr>
          <w:szCs w:val="24"/>
          <w:lang w:val="es-ES"/>
        </w:rPr>
      </w:pPr>
      <w:r w:rsidRPr="00EC2526">
        <w:rPr>
          <w:szCs w:val="24"/>
          <w:lang w:val="es-ES"/>
        </w:rPr>
        <w:t>Hay 91 reportajes</w:t>
      </w:r>
      <w:r w:rsidR="00331B42" w:rsidRPr="00EC2526">
        <w:rPr>
          <w:szCs w:val="24"/>
          <w:lang w:val="es-ES"/>
        </w:rPr>
        <w:t xml:space="preserve"> de los cuales 43 usan de 1 a 2 fuentes, esto equivale al 47,3%. El 5% o 5 reportajes no usan fuen</w:t>
      </w:r>
      <w:r w:rsidR="00173D16" w:rsidRPr="00EC2526">
        <w:rPr>
          <w:szCs w:val="24"/>
          <w:lang w:val="es-ES"/>
        </w:rPr>
        <w:t xml:space="preserve">tes, mientras que el 14,3% usa </w:t>
      </w:r>
      <w:r w:rsidR="00331B42" w:rsidRPr="00EC2526">
        <w:rPr>
          <w:szCs w:val="24"/>
          <w:lang w:val="es-ES"/>
        </w:rPr>
        <w:t>de 5 a 6 fuentes</w:t>
      </w:r>
      <w:r w:rsidR="00EF7FB1" w:rsidRPr="00EC2526">
        <w:rPr>
          <w:szCs w:val="24"/>
          <w:lang w:val="es-ES"/>
        </w:rPr>
        <w:t>.</w:t>
      </w:r>
    </w:p>
    <w:p w14:paraId="21236429" w14:textId="671DB83A" w:rsidR="000A2BA1" w:rsidRPr="00EC2526" w:rsidRDefault="00FA1B96" w:rsidP="00A068C4">
      <w:pPr>
        <w:pStyle w:val="Textoindependiente"/>
        <w:spacing w:after="200" w:line="360" w:lineRule="auto"/>
        <w:rPr>
          <w:szCs w:val="24"/>
          <w:lang w:val="es-ES"/>
        </w:rPr>
      </w:pPr>
      <w:r w:rsidRPr="00EC2526">
        <w:rPr>
          <w:szCs w:val="24"/>
          <w:lang w:val="es-ES"/>
        </w:rPr>
        <w:t xml:space="preserve">En entrevista, hay </w:t>
      </w:r>
      <w:r w:rsidR="00173D16" w:rsidRPr="00EC2526">
        <w:rPr>
          <w:szCs w:val="24"/>
          <w:lang w:val="es-ES"/>
        </w:rPr>
        <w:t xml:space="preserve">una </w:t>
      </w:r>
      <w:r w:rsidRPr="00EC2526">
        <w:rPr>
          <w:szCs w:val="24"/>
          <w:lang w:val="es-ES"/>
        </w:rPr>
        <w:t>menor cantidad de número de artículos</w:t>
      </w:r>
      <w:r w:rsidR="00173D16" w:rsidRPr="00EC2526">
        <w:rPr>
          <w:szCs w:val="24"/>
          <w:lang w:val="es-ES"/>
        </w:rPr>
        <w:t>: 44 entrevistas.</w:t>
      </w:r>
      <w:r w:rsidR="000A2BA1" w:rsidRPr="00EC2526">
        <w:rPr>
          <w:szCs w:val="24"/>
          <w:lang w:val="es-ES"/>
        </w:rPr>
        <w:t xml:space="preserve"> 40</w:t>
      </w:r>
      <w:r w:rsidR="00173D16" w:rsidRPr="00EC2526">
        <w:rPr>
          <w:szCs w:val="24"/>
          <w:lang w:val="es-ES"/>
        </w:rPr>
        <w:t xml:space="preserve"> de ellas</w:t>
      </w:r>
      <w:r w:rsidR="000A2BA1" w:rsidRPr="00EC2526">
        <w:rPr>
          <w:szCs w:val="24"/>
          <w:lang w:val="es-ES"/>
        </w:rPr>
        <w:t xml:space="preserve"> o el 90,9%</w:t>
      </w:r>
      <w:r w:rsidR="002D31AD" w:rsidRPr="00EC2526">
        <w:rPr>
          <w:szCs w:val="24"/>
          <w:lang w:val="es-ES"/>
        </w:rPr>
        <w:t xml:space="preserve"> </w:t>
      </w:r>
      <w:r w:rsidR="00173D16" w:rsidRPr="00EC2526">
        <w:rPr>
          <w:szCs w:val="24"/>
          <w:lang w:val="es-ES"/>
        </w:rPr>
        <w:t>usa</w:t>
      </w:r>
      <w:r w:rsidR="00F51528">
        <w:rPr>
          <w:szCs w:val="24"/>
          <w:lang w:val="es-ES"/>
        </w:rPr>
        <w:t>n</w:t>
      </w:r>
      <w:r w:rsidRPr="00EC2526">
        <w:rPr>
          <w:szCs w:val="24"/>
          <w:lang w:val="es-ES"/>
        </w:rPr>
        <w:t xml:space="preserve"> de 1 a 2 fuentes</w:t>
      </w:r>
      <w:r w:rsidR="00173D16" w:rsidRPr="00EC2526">
        <w:rPr>
          <w:szCs w:val="24"/>
          <w:lang w:val="es-ES"/>
        </w:rPr>
        <w:t xml:space="preserve"> y el 9,1% usa</w:t>
      </w:r>
      <w:r w:rsidR="000A2BA1" w:rsidRPr="00EC2526">
        <w:rPr>
          <w:szCs w:val="24"/>
          <w:lang w:val="es-ES"/>
        </w:rPr>
        <w:t xml:space="preserve"> de 3 o 4 fuentes.</w:t>
      </w:r>
    </w:p>
    <w:p w14:paraId="65C62A32" w14:textId="1502C9B5" w:rsidR="00897026" w:rsidRPr="00EC2526" w:rsidRDefault="00C54A8F" w:rsidP="00A068C4">
      <w:pPr>
        <w:pStyle w:val="Textoindependiente"/>
        <w:spacing w:after="200" w:line="360" w:lineRule="auto"/>
        <w:rPr>
          <w:szCs w:val="24"/>
          <w:lang w:val="es-ES"/>
        </w:rPr>
      </w:pPr>
      <w:r w:rsidRPr="00EC2526">
        <w:rPr>
          <w:szCs w:val="24"/>
          <w:lang w:val="es-ES"/>
        </w:rPr>
        <w:t xml:space="preserve">El número de artículos de opinión, es aún menor. Son 10 artículos de opinión los que se manejan en </w:t>
      </w:r>
      <w:r w:rsidR="003365B2" w:rsidRPr="00EC2526">
        <w:rPr>
          <w:szCs w:val="24"/>
          <w:lang w:val="es-ES"/>
        </w:rPr>
        <w:t>el estudio</w:t>
      </w:r>
      <w:r w:rsidRPr="00EC2526">
        <w:rPr>
          <w:szCs w:val="24"/>
          <w:lang w:val="es-ES"/>
        </w:rPr>
        <w:t xml:space="preserve">. De </w:t>
      </w:r>
      <w:r w:rsidR="003365B2" w:rsidRPr="00EC2526">
        <w:rPr>
          <w:szCs w:val="24"/>
          <w:lang w:val="es-ES"/>
        </w:rPr>
        <w:t>ellos,</w:t>
      </w:r>
      <w:r w:rsidRPr="00EC2526">
        <w:rPr>
          <w:szCs w:val="24"/>
          <w:lang w:val="es-ES"/>
        </w:rPr>
        <w:t xml:space="preserve"> 4</w:t>
      </w:r>
      <w:r w:rsidR="0032631B">
        <w:rPr>
          <w:szCs w:val="24"/>
          <w:lang w:val="es-ES"/>
        </w:rPr>
        <w:t xml:space="preserve"> o el 40%</w:t>
      </w:r>
      <w:r w:rsidRPr="00EC2526">
        <w:rPr>
          <w:szCs w:val="24"/>
          <w:lang w:val="es-ES"/>
        </w:rPr>
        <w:t xml:space="preserve"> usan de 1 a 2 fuentes y 6 no usan fuente alguna</w:t>
      </w:r>
      <w:r w:rsidR="0032631B">
        <w:rPr>
          <w:szCs w:val="24"/>
          <w:lang w:val="es-ES"/>
        </w:rPr>
        <w:t>, que representa el 60%</w:t>
      </w:r>
      <w:r w:rsidRPr="00EC2526">
        <w:rPr>
          <w:szCs w:val="24"/>
          <w:lang w:val="es-ES"/>
        </w:rPr>
        <w:t xml:space="preserve">. </w:t>
      </w:r>
    </w:p>
    <w:p w14:paraId="7E4DADEE" w14:textId="77777777" w:rsidR="00897026" w:rsidRPr="00EC2526" w:rsidRDefault="00421F34" w:rsidP="00A068C4">
      <w:pPr>
        <w:pStyle w:val="Textoindependiente"/>
        <w:spacing w:after="200" w:line="360" w:lineRule="auto"/>
        <w:rPr>
          <w:szCs w:val="24"/>
          <w:lang w:val="es-ES"/>
        </w:rPr>
      </w:pPr>
      <w:r w:rsidRPr="00EC2526">
        <w:rPr>
          <w:szCs w:val="24"/>
          <w:lang w:val="es-ES"/>
        </w:rPr>
        <w:t>Existen 7 artí</w:t>
      </w:r>
      <w:r w:rsidR="00C54A8F" w:rsidRPr="00EC2526">
        <w:rPr>
          <w:szCs w:val="24"/>
          <w:lang w:val="es-ES"/>
        </w:rPr>
        <w:t>culos que no forman parte de los</w:t>
      </w:r>
      <w:r w:rsidRPr="00EC2526">
        <w:rPr>
          <w:szCs w:val="24"/>
          <w:lang w:val="es-ES"/>
        </w:rPr>
        <w:t xml:space="preserve"> principales</w:t>
      </w:r>
      <w:r w:rsidR="00C54A8F" w:rsidRPr="00EC2526">
        <w:rPr>
          <w:szCs w:val="24"/>
          <w:lang w:val="es-ES"/>
        </w:rPr>
        <w:t xml:space="preserve"> g</w:t>
      </w:r>
      <w:r w:rsidRPr="00EC2526">
        <w:rPr>
          <w:szCs w:val="24"/>
          <w:lang w:val="es-ES"/>
        </w:rPr>
        <w:t>é</w:t>
      </w:r>
      <w:r w:rsidR="00C54A8F" w:rsidRPr="00EC2526">
        <w:rPr>
          <w:szCs w:val="24"/>
          <w:lang w:val="es-ES"/>
        </w:rPr>
        <w:t>neros</w:t>
      </w:r>
      <w:r w:rsidRPr="00EC2526">
        <w:rPr>
          <w:szCs w:val="24"/>
          <w:lang w:val="es-ES"/>
        </w:rPr>
        <w:t xml:space="preserve"> </w:t>
      </w:r>
      <w:r w:rsidR="00173D16" w:rsidRPr="00EC2526">
        <w:rPr>
          <w:szCs w:val="24"/>
          <w:lang w:val="es-ES"/>
        </w:rPr>
        <w:t>periodísticos</w:t>
      </w:r>
      <w:r w:rsidR="005C4442" w:rsidRPr="00EC2526">
        <w:rPr>
          <w:szCs w:val="24"/>
          <w:lang w:val="es-ES"/>
        </w:rPr>
        <w:t xml:space="preserve"> y</w:t>
      </w:r>
      <w:r w:rsidR="00173D16" w:rsidRPr="00EC2526">
        <w:rPr>
          <w:szCs w:val="24"/>
          <w:lang w:val="es-ES"/>
        </w:rPr>
        <w:t>,</w:t>
      </w:r>
      <w:r w:rsidRPr="00EC2526">
        <w:rPr>
          <w:szCs w:val="24"/>
          <w:lang w:val="es-ES"/>
        </w:rPr>
        <w:t xml:space="preserve"> aun así</w:t>
      </w:r>
      <w:r w:rsidR="00173D16" w:rsidRPr="00EC2526">
        <w:rPr>
          <w:szCs w:val="24"/>
          <w:lang w:val="es-ES"/>
        </w:rPr>
        <w:t>,</w:t>
      </w:r>
      <w:r w:rsidRPr="00EC2526">
        <w:rPr>
          <w:szCs w:val="24"/>
          <w:lang w:val="es-ES"/>
        </w:rPr>
        <w:t xml:space="preserve"> </w:t>
      </w:r>
      <w:r w:rsidR="00173D16" w:rsidRPr="00EC2526">
        <w:rPr>
          <w:szCs w:val="24"/>
          <w:lang w:val="es-ES"/>
        </w:rPr>
        <w:t>son notas informativas</w:t>
      </w:r>
      <w:r w:rsidRPr="00EC2526">
        <w:rPr>
          <w:szCs w:val="24"/>
          <w:lang w:val="es-ES"/>
        </w:rPr>
        <w:t xml:space="preserve"> y han sido tomadas</w:t>
      </w:r>
      <w:r w:rsidR="00173D16" w:rsidRPr="00EC2526">
        <w:rPr>
          <w:szCs w:val="24"/>
          <w:lang w:val="es-ES"/>
        </w:rPr>
        <w:t xml:space="preserve"> en cuenta en este</w:t>
      </w:r>
      <w:r w:rsidRPr="00EC2526">
        <w:rPr>
          <w:szCs w:val="24"/>
          <w:lang w:val="es-ES"/>
        </w:rPr>
        <w:t xml:space="preserve"> estudio con el </w:t>
      </w:r>
      <w:r w:rsidR="00173D16" w:rsidRPr="00EC2526">
        <w:rPr>
          <w:szCs w:val="24"/>
          <w:lang w:val="es-ES"/>
        </w:rPr>
        <w:t xml:space="preserve">nombre de “Otros”: </w:t>
      </w:r>
      <w:r w:rsidRPr="00EC2526">
        <w:rPr>
          <w:szCs w:val="24"/>
          <w:lang w:val="es-ES"/>
        </w:rPr>
        <w:t>no cuen</w:t>
      </w:r>
      <w:r w:rsidR="003365B2" w:rsidRPr="00EC2526">
        <w:rPr>
          <w:szCs w:val="24"/>
          <w:lang w:val="es-ES"/>
        </w:rPr>
        <w:t xml:space="preserve">tan con ningún tipo de fuente. </w:t>
      </w:r>
    </w:p>
    <w:p w14:paraId="051687A3" w14:textId="77777777" w:rsidR="00AB6B46" w:rsidRPr="00EC2526" w:rsidRDefault="00AB6B46" w:rsidP="00A068C4">
      <w:pPr>
        <w:pStyle w:val="Descripcin"/>
        <w:spacing w:line="360" w:lineRule="auto"/>
        <w:jc w:val="both"/>
        <w:rPr>
          <w:rFonts w:cs="Times New Roman"/>
          <w:sz w:val="24"/>
          <w:szCs w:val="24"/>
          <w:lang w:val="es-ES"/>
        </w:rPr>
        <w:sectPr w:rsidR="00AB6B46" w:rsidRPr="00EC2526" w:rsidSect="00344D4E">
          <w:pgSz w:w="11906" w:h="16838"/>
          <w:pgMar w:top="1417" w:right="1701" w:bottom="1417" w:left="1701" w:header="708" w:footer="708" w:gutter="0"/>
          <w:cols w:space="708"/>
          <w:docGrid w:linePitch="360"/>
        </w:sectPr>
      </w:pPr>
      <w:bookmarkStart w:id="56" w:name="_Toc452374793"/>
    </w:p>
    <w:p w14:paraId="4C5E3B93" w14:textId="77777777" w:rsidR="00C570BA" w:rsidRPr="00EC2526" w:rsidRDefault="00C570BA" w:rsidP="00A068C4">
      <w:pPr>
        <w:pStyle w:val="Descripcin"/>
        <w:spacing w:line="360" w:lineRule="auto"/>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14</w:t>
      </w:r>
      <w:r w:rsidR="007A32A6" w:rsidRPr="00EC2526">
        <w:rPr>
          <w:rFonts w:cs="Times New Roman"/>
          <w:sz w:val="20"/>
          <w:szCs w:val="20"/>
          <w:lang w:val="es-ES"/>
        </w:rPr>
        <w:fldChar w:fldCharType="end"/>
      </w:r>
      <w:r w:rsidRPr="00EC2526">
        <w:rPr>
          <w:rFonts w:cs="Times New Roman"/>
          <w:sz w:val="20"/>
          <w:szCs w:val="20"/>
          <w:lang w:val="es-ES"/>
        </w:rPr>
        <w:t>. Número de fuentes principales según género periodístico</w:t>
      </w:r>
      <w:bookmarkEnd w:id="56"/>
    </w:p>
    <w:tbl>
      <w:tblPr>
        <w:tblStyle w:val="Tabladelista21"/>
        <w:tblW w:w="5000" w:type="pct"/>
        <w:tblLook w:val="04A0" w:firstRow="1" w:lastRow="0" w:firstColumn="1" w:lastColumn="0" w:noHBand="0" w:noVBand="1"/>
      </w:tblPr>
      <w:tblGrid>
        <w:gridCol w:w="1164"/>
        <w:gridCol w:w="544"/>
        <w:gridCol w:w="806"/>
        <w:gridCol w:w="544"/>
        <w:gridCol w:w="805"/>
        <w:gridCol w:w="543"/>
        <w:gridCol w:w="805"/>
        <w:gridCol w:w="438"/>
        <w:gridCol w:w="771"/>
        <w:gridCol w:w="438"/>
        <w:gridCol w:w="665"/>
        <w:gridCol w:w="333"/>
        <w:gridCol w:w="700"/>
        <w:gridCol w:w="333"/>
        <w:gridCol w:w="700"/>
        <w:gridCol w:w="333"/>
        <w:gridCol w:w="700"/>
        <w:gridCol w:w="333"/>
        <w:gridCol w:w="700"/>
        <w:gridCol w:w="438"/>
        <w:gridCol w:w="700"/>
        <w:gridCol w:w="1425"/>
      </w:tblGrid>
      <w:tr w:rsidR="000B2432" w:rsidRPr="00EC2526" w14:paraId="58B6D186" w14:textId="77777777" w:rsidTr="00C9343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 w:type="pct"/>
            <w:hideMark/>
          </w:tcPr>
          <w:p w14:paraId="56205B8E" w14:textId="77777777" w:rsidR="000E5C08" w:rsidRPr="00EC2526" w:rsidRDefault="000E5C08"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Género</w:t>
            </w:r>
          </w:p>
        </w:tc>
        <w:tc>
          <w:tcPr>
            <w:tcW w:w="191" w:type="pct"/>
            <w:hideMark/>
          </w:tcPr>
          <w:p w14:paraId="326538AB"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0</w:t>
            </w:r>
          </w:p>
        </w:tc>
        <w:tc>
          <w:tcPr>
            <w:tcW w:w="283" w:type="pct"/>
            <w:hideMark/>
          </w:tcPr>
          <w:p w14:paraId="703BC90B"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91" w:type="pct"/>
            <w:hideMark/>
          </w:tcPr>
          <w:p w14:paraId="409C8B6E"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1</w:t>
            </w:r>
          </w:p>
        </w:tc>
        <w:tc>
          <w:tcPr>
            <w:tcW w:w="283" w:type="pct"/>
            <w:hideMark/>
          </w:tcPr>
          <w:p w14:paraId="509DCC1C"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91" w:type="pct"/>
            <w:hideMark/>
          </w:tcPr>
          <w:p w14:paraId="50AC1D25"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2</w:t>
            </w:r>
          </w:p>
        </w:tc>
        <w:tc>
          <w:tcPr>
            <w:tcW w:w="283" w:type="pct"/>
            <w:hideMark/>
          </w:tcPr>
          <w:p w14:paraId="75E6FF83"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54" w:type="pct"/>
            <w:hideMark/>
          </w:tcPr>
          <w:p w14:paraId="39E53415"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3</w:t>
            </w:r>
          </w:p>
        </w:tc>
        <w:tc>
          <w:tcPr>
            <w:tcW w:w="271" w:type="pct"/>
            <w:hideMark/>
          </w:tcPr>
          <w:p w14:paraId="290BEE42"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54" w:type="pct"/>
            <w:hideMark/>
          </w:tcPr>
          <w:p w14:paraId="49C031A4"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4</w:t>
            </w:r>
          </w:p>
        </w:tc>
        <w:tc>
          <w:tcPr>
            <w:tcW w:w="234" w:type="pct"/>
            <w:hideMark/>
          </w:tcPr>
          <w:p w14:paraId="6D3D4E58"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17" w:type="pct"/>
            <w:hideMark/>
          </w:tcPr>
          <w:p w14:paraId="63F38A24"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5</w:t>
            </w:r>
          </w:p>
        </w:tc>
        <w:tc>
          <w:tcPr>
            <w:tcW w:w="246" w:type="pct"/>
            <w:hideMark/>
          </w:tcPr>
          <w:p w14:paraId="110770CE"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17" w:type="pct"/>
            <w:hideMark/>
          </w:tcPr>
          <w:p w14:paraId="657F4DA0"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6</w:t>
            </w:r>
          </w:p>
        </w:tc>
        <w:tc>
          <w:tcPr>
            <w:tcW w:w="246" w:type="pct"/>
            <w:hideMark/>
          </w:tcPr>
          <w:p w14:paraId="5FD1D534"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17" w:type="pct"/>
            <w:hideMark/>
          </w:tcPr>
          <w:p w14:paraId="0FED232E"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7</w:t>
            </w:r>
          </w:p>
        </w:tc>
        <w:tc>
          <w:tcPr>
            <w:tcW w:w="246" w:type="pct"/>
            <w:hideMark/>
          </w:tcPr>
          <w:p w14:paraId="176B55C8"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17" w:type="pct"/>
            <w:hideMark/>
          </w:tcPr>
          <w:p w14:paraId="0BC6AABB"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8</w:t>
            </w:r>
          </w:p>
        </w:tc>
        <w:tc>
          <w:tcPr>
            <w:tcW w:w="246" w:type="pct"/>
            <w:hideMark/>
          </w:tcPr>
          <w:p w14:paraId="5F908FF0"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w:t>
            </w:r>
          </w:p>
        </w:tc>
        <w:tc>
          <w:tcPr>
            <w:tcW w:w="154" w:type="pct"/>
            <w:hideMark/>
          </w:tcPr>
          <w:p w14:paraId="47EED962"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Cs w:val="0"/>
                <w:sz w:val="20"/>
                <w:szCs w:val="20"/>
                <w:lang w:val="es-ES"/>
              </w:rPr>
              <w:t>10</w:t>
            </w:r>
          </w:p>
        </w:tc>
        <w:tc>
          <w:tcPr>
            <w:tcW w:w="246" w:type="pct"/>
            <w:hideMark/>
          </w:tcPr>
          <w:p w14:paraId="31164D5C"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hAnsi="Times New Roman" w:cs="Times New Roman"/>
                <w:b w:val="0"/>
                <w:bCs w:val="0"/>
                <w:sz w:val="20"/>
                <w:szCs w:val="20"/>
                <w:lang w:val="es-ES"/>
              </w:rPr>
              <w:t>%</w:t>
            </w:r>
          </w:p>
        </w:tc>
        <w:tc>
          <w:tcPr>
            <w:tcW w:w="501" w:type="pct"/>
            <w:hideMark/>
          </w:tcPr>
          <w:p w14:paraId="3FA28436" w14:textId="77777777" w:rsidR="000E5C08" w:rsidRPr="00EC2526" w:rsidRDefault="000E5C08"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eastAsia="Times New Roman" w:hAnsi="Times New Roman" w:cs="Times New Roman"/>
                <w:color w:val="000000"/>
                <w:sz w:val="20"/>
                <w:szCs w:val="20"/>
                <w:lang w:val="es-ES"/>
              </w:rPr>
              <w:t>Total (100%)</w:t>
            </w:r>
          </w:p>
        </w:tc>
      </w:tr>
      <w:tr w:rsidR="00C9343C" w:rsidRPr="00EC2526" w14:paraId="531FC648" w14:textId="77777777" w:rsidTr="00C93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 w:type="pct"/>
            <w:hideMark/>
          </w:tcPr>
          <w:p w14:paraId="7890ED93" w14:textId="77777777" w:rsidR="00147160" w:rsidRPr="00EC2526" w:rsidRDefault="00147160"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Noticia</w:t>
            </w:r>
          </w:p>
        </w:tc>
        <w:tc>
          <w:tcPr>
            <w:tcW w:w="191" w:type="pct"/>
            <w:noWrap/>
            <w:hideMark/>
          </w:tcPr>
          <w:p w14:paraId="6AF70FD2"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140</w:t>
            </w:r>
          </w:p>
        </w:tc>
        <w:tc>
          <w:tcPr>
            <w:tcW w:w="283" w:type="pct"/>
            <w:noWrap/>
            <w:hideMark/>
          </w:tcPr>
          <w:p w14:paraId="2326C90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22.3%</w:t>
            </w:r>
          </w:p>
        </w:tc>
        <w:tc>
          <w:tcPr>
            <w:tcW w:w="191" w:type="pct"/>
            <w:noWrap/>
            <w:hideMark/>
          </w:tcPr>
          <w:p w14:paraId="21FACE0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374</w:t>
            </w:r>
          </w:p>
        </w:tc>
        <w:tc>
          <w:tcPr>
            <w:tcW w:w="283" w:type="pct"/>
            <w:noWrap/>
            <w:hideMark/>
          </w:tcPr>
          <w:p w14:paraId="2DBE12F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59.6%</w:t>
            </w:r>
          </w:p>
        </w:tc>
        <w:tc>
          <w:tcPr>
            <w:tcW w:w="191" w:type="pct"/>
            <w:noWrap/>
            <w:hideMark/>
          </w:tcPr>
          <w:p w14:paraId="6FEA91A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87</w:t>
            </w:r>
          </w:p>
        </w:tc>
        <w:tc>
          <w:tcPr>
            <w:tcW w:w="283" w:type="pct"/>
            <w:noWrap/>
            <w:hideMark/>
          </w:tcPr>
          <w:p w14:paraId="14E3950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13.9%</w:t>
            </w:r>
          </w:p>
        </w:tc>
        <w:tc>
          <w:tcPr>
            <w:tcW w:w="154" w:type="pct"/>
            <w:noWrap/>
            <w:hideMark/>
          </w:tcPr>
          <w:p w14:paraId="79D91F0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17</w:t>
            </w:r>
          </w:p>
        </w:tc>
        <w:tc>
          <w:tcPr>
            <w:tcW w:w="271" w:type="pct"/>
            <w:noWrap/>
            <w:hideMark/>
          </w:tcPr>
          <w:p w14:paraId="1989636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2.7%</w:t>
            </w:r>
          </w:p>
        </w:tc>
        <w:tc>
          <w:tcPr>
            <w:tcW w:w="154" w:type="pct"/>
            <w:noWrap/>
            <w:hideMark/>
          </w:tcPr>
          <w:p w14:paraId="46B7686B"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234" w:type="pct"/>
            <w:noWrap/>
            <w:hideMark/>
          </w:tcPr>
          <w:p w14:paraId="052DB05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w:t>
            </w:r>
          </w:p>
        </w:tc>
        <w:tc>
          <w:tcPr>
            <w:tcW w:w="117" w:type="pct"/>
            <w:noWrap/>
            <w:hideMark/>
          </w:tcPr>
          <w:p w14:paraId="44D2701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5822F992"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50CD405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6D2AFFF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25AA417B"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0F9EDFA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5CF7E17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2C906D9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3BC9F76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4E24FC5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01" w:type="pct"/>
            <w:noWrap/>
            <w:hideMark/>
          </w:tcPr>
          <w:p w14:paraId="7BF0775B"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628</w:t>
            </w:r>
          </w:p>
        </w:tc>
      </w:tr>
      <w:tr w:rsidR="000B2432" w:rsidRPr="00EC2526" w14:paraId="684BF10B" w14:textId="77777777" w:rsidTr="00C9343C">
        <w:tc>
          <w:tcPr>
            <w:cnfStyle w:val="001000000000" w:firstRow="0" w:lastRow="0" w:firstColumn="1" w:lastColumn="0" w:oddVBand="0" w:evenVBand="0" w:oddHBand="0" w:evenHBand="0" w:firstRowFirstColumn="0" w:firstRowLastColumn="0" w:lastRowFirstColumn="0" w:lastRowLastColumn="0"/>
            <w:tcW w:w="409" w:type="pct"/>
            <w:hideMark/>
          </w:tcPr>
          <w:p w14:paraId="0506AB7A" w14:textId="77777777" w:rsidR="00147160" w:rsidRPr="00EC2526" w:rsidRDefault="00147160"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Crónica</w:t>
            </w:r>
          </w:p>
        </w:tc>
        <w:tc>
          <w:tcPr>
            <w:tcW w:w="191" w:type="pct"/>
            <w:noWrap/>
            <w:hideMark/>
          </w:tcPr>
          <w:p w14:paraId="6BED095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74</w:t>
            </w:r>
          </w:p>
        </w:tc>
        <w:tc>
          <w:tcPr>
            <w:tcW w:w="283" w:type="pct"/>
            <w:noWrap/>
            <w:hideMark/>
          </w:tcPr>
          <w:p w14:paraId="7F8C13E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87.1%</w:t>
            </w:r>
          </w:p>
        </w:tc>
        <w:tc>
          <w:tcPr>
            <w:tcW w:w="191" w:type="pct"/>
            <w:noWrap/>
            <w:hideMark/>
          </w:tcPr>
          <w:p w14:paraId="3BE4D29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w:t>
            </w:r>
          </w:p>
        </w:tc>
        <w:tc>
          <w:tcPr>
            <w:tcW w:w="283" w:type="pct"/>
            <w:noWrap/>
            <w:hideMark/>
          </w:tcPr>
          <w:p w14:paraId="5470024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10.6%</w:t>
            </w:r>
          </w:p>
        </w:tc>
        <w:tc>
          <w:tcPr>
            <w:tcW w:w="191" w:type="pct"/>
            <w:noWrap/>
            <w:hideMark/>
          </w:tcPr>
          <w:p w14:paraId="68148807"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83" w:type="pct"/>
            <w:noWrap/>
            <w:hideMark/>
          </w:tcPr>
          <w:p w14:paraId="76B368C1"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1.2%</w:t>
            </w:r>
          </w:p>
        </w:tc>
        <w:tc>
          <w:tcPr>
            <w:tcW w:w="154" w:type="pct"/>
            <w:noWrap/>
            <w:hideMark/>
          </w:tcPr>
          <w:p w14:paraId="5BC6A9C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71" w:type="pct"/>
            <w:noWrap/>
            <w:hideMark/>
          </w:tcPr>
          <w:p w14:paraId="6F6B0B7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1.2%</w:t>
            </w:r>
          </w:p>
        </w:tc>
        <w:tc>
          <w:tcPr>
            <w:tcW w:w="154" w:type="pct"/>
            <w:noWrap/>
            <w:hideMark/>
          </w:tcPr>
          <w:p w14:paraId="78A45AA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34" w:type="pct"/>
            <w:noWrap/>
            <w:hideMark/>
          </w:tcPr>
          <w:p w14:paraId="5435B08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2AC1DD0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6A48E893"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0A0F2E7D"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0377382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0FB1A8E7"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2DA9680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5707D02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61C8F6DA"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75B2FA1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6E31FA1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01" w:type="pct"/>
            <w:noWrap/>
            <w:hideMark/>
          </w:tcPr>
          <w:p w14:paraId="0E54DA6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85</w:t>
            </w:r>
          </w:p>
        </w:tc>
      </w:tr>
      <w:tr w:rsidR="00C9343C" w:rsidRPr="00EC2526" w14:paraId="4DE9054E" w14:textId="77777777" w:rsidTr="00C93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 w:type="pct"/>
            <w:hideMark/>
          </w:tcPr>
          <w:p w14:paraId="446B1959" w14:textId="77777777" w:rsidR="00147160" w:rsidRPr="00EC2526" w:rsidRDefault="00147160"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Reportaje</w:t>
            </w:r>
          </w:p>
        </w:tc>
        <w:tc>
          <w:tcPr>
            <w:tcW w:w="191" w:type="pct"/>
            <w:noWrap/>
            <w:hideMark/>
          </w:tcPr>
          <w:p w14:paraId="5BB849D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w:t>
            </w:r>
          </w:p>
        </w:tc>
        <w:tc>
          <w:tcPr>
            <w:tcW w:w="283" w:type="pct"/>
            <w:noWrap/>
            <w:hideMark/>
          </w:tcPr>
          <w:p w14:paraId="47F4B2A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6-6%</w:t>
            </w:r>
          </w:p>
        </w:tc>
        <w:tc>
          <w:tcPr>
            <w:tcW w:w="191" w:type="pct"/>
            <w:noWrap/>
            <w:hideMark/>
          </w:tcPr>
          <w:p w14:paraId="1175FDA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36</w:t>
            </w:r>
          </w:p>
        </w:tc>
        <w:tc>
          <w:tcPr>
            <w:tcW w:w="283" w:type="pct"/>
            <w:noWrap/>
            <w:hideMark/>
          </w:tcPr>
          <w:p w14:paraId="7690620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39.6%</w:t>
            </w:r>
          </w:p>
        </w:tc>
        <w:tc>
          <w:tcPr>
            <w:tcW w:w="191" w:type="pct"/>
            <w:noWrap/>
            <w:hideMark/>
          </w:tcPr>
          <w:p w14:paraId="1C0DA48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19</w:t>
            </w:r>
          </w:p>
        </w:tc>
        <w:tc>
          <w:tcPr>
            <w:tcW w:w="283" w:type="pct"/>
            <w:noWrap/>
            <w:hideMark/>
          </w:tcPr>
          <w:p w14:paraId="526C830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20.9%</w:t>
            </w:r>
          </w:p>
        </w:tc>
        <w:tc>
          <w:tcPr>
            <w:tcW w:w="154" w:type="pct"/>
            <w:noWrap/>
            <w:hideMark/>
          </w:tcPr>
          <w:p w14:paraId="27EAF2F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14</w:t>
            </w:r>
          </w:p>
        </w:tc>
        <w:tc>
          <w:tcPr>
            <w:tcW w:w="271" w:type="pct"/>
            <w:noWrap/>
            <w:hideMark/>
          </w:tcPr>
          <w:p w14:paraId="7B78B92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15.4%</w:t>
            </w:r>
          </w:p>
        </w:tc>
        <w:tc>
          <w:tcPr>
            <w:tcW w:w="154" w:type="pct"/>
            <w:noWrap/>
            <w:hideMark/>
          </w:tcPr>
          <w:p w14:paraId="61635CC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c>
          <w:tcPr>
            <w:tcW w:w="234" w:type="pct"/>
            <w:noWrap/>
            <w:hideMark/>
          </w:tcPr>
          <w:p w14:paraId="3BEA982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7.7%</w:t>
            </w:r>
          </w:p>
        </w:tc>
        <w:tc>
          <w:tcPr>
            <w:tcW w:w="117" w:type="pct"/>
            <w:noWrap/>
            <w:hideMark/>
          </w:tcPr>
          <w:p w14:paraId="31DBFEEA"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246" w:type="pct"/>
            <w:noWrap/>
            <w:hideMark/>
          </w:tcPr>
          <w:p w14:paraId="5FCF1C5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2.2%</w:t>
            </w:r>
          </w:p>
        </w:tc>
        <w:tc>
          <w:tcPr>
            <w:tcW w:w="117" w:type="pct"/>
            <w:noWrap/>
            <w:hideMark/>
          </w:tcPr>
          <w:p w14:paraId="277E29F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w:t>
            </w:r>
          </w:p>
        </w:tc>
        <w:tc>
          <w:tcPr>
            <w:tcW w:w="246" w:type="pct"/>
            <w:noWrap/>
            <w:hideMark/>
          </w:tcPr>
          <w:p w14:paraId="2E1BC636"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3.3%</w:t>
            </w:r>
          </w:p>
        </w:tc>
        <w:tc>
          <w:tcPr>
            <w:tcW w:w="117" w:type="pct"/>
            <w:noWrap/>
            <w:hideMark/>
          </w:tcPr>
          <w:p w14:paraId="7A8FE04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246" w:type="pct"/>
            <w:noWrap/>
            <w:hideMark/>
          </w:tcPr>
          <w:p w14:paraId="7C9BFBC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2.2%</w:t>
            </w:r>
          </w:p>
        </w:tc>
        <w:tc>
          <w:tcPr>
            <w:tcW w:w="117" w:type="pct"/>
            <w:noWrap/>
            <w:hideMark/>
          </w:tcPr>
          <w:p w14:paraId="0715ED9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46" w:type="pct"/>
            <w:noWrap/>
            <w:hideMark/>
          </w:tcPr>
          <w:p w14:paraId="6F49530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w:t>
            </w:r>
          </w:p>
        </w:tc>
        <w:tc>
          <w:tcPr>
            <w:tcW w:w="154" w:type="pct"/>
            <w:noWrap/>
            <w:hideMark/>
          </w:tcPr>
          <w:p w14:paraId="6B045B0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46" w:type="pct"/>
            <w:noWrap/>
            <w:hideMark/>
          </w:tcPr>
          <w:p w14:paraId="21255A6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w:t>
            </w:r>
          </w:p>
        </w:tc>
        <w:tc>
          <w:tcPr>
            <w:tcW w:w="501" w:type="pct"/>
            <w:noWrap/>
            <w:hideMark/>
          </w:tcPr>
          <w:p w14:paraId="3109540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91</w:t>
            </w:r>
          </w:p>
        </w:tc>
      </w:tr>
      <w:tr w:rsidR="000B2432" w:rsidRPr="00EC2526" w14:paraId="1E6A8616" w14:textId="77777777" w:rsidTr="00C9343C">
        <w:tc>
          <w:tcPr>
            <w:cnfStyle w:val="001000000000" w:firstRow="0" w:lastRow="0" w:firstColumn="1" w:lastColumn="0" w:oddVBand="0" w:evenVBand="0" w:oddHBand="0" w:evenHBand="0" w:firstRowFirstColumn="0" w:firstRowLastColumn="0" w:lastRowFirstColumn="0" w:lastRowLastColumn="0"/>
            <w:tcW w:w="409" w:type="pct"/>
            <w:hideMark/>
          </w:tcPr>
          <w:p w14:paraId="7F7D51BB" w14:textId="77777777" w:rsidR="00147160" w:rsidRPr="00EC2526" w:rsidRDefault="00147160"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Entrevista</w:t>
            </w:r>
          </w:p>
        </w:tc>
        <w:tc>
          <w:tcPr>
            <w:tcW w:w="191" w:type="pct"/>
            <w:noWrap/>
            <w:hideMark/>
          </w:tcPr>
          <w:p w14:paraId="05B56F5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83" w:type="pct"/>
            <w:noWrap/>
            <w:hideMark/>
          </w:tcPr>
          <w:p w14:paraId="1C7C3DF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91" w:type="pct"/>
            <w:noWrap/>
            <w:hideMark/>
          </w:tcPr>
          <w:p w14:paraId="6562B1E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42</w:t>
            </w:r>
          </w:p>
        </w:tc>
        <w:tc>
          <w:tcPr>
            <w:tcW w:w="283" w:type="pct"/>
            <w:noWrap/>
            <w:hideMark/>
          </w:tcPr>
          <w:p w14:paraId="1650D8F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95.5%</w:t>
            </w:r>
          </w:p>
        </w:tc>
        <w:tc>
          <w:tcPr>
            <w:tcW w:w="191" w:type="pct"/>
            <w:noWrap/>
            <w:hideMark/>
          </w:tcPr>
          <w:p w14:paraId="369F7B74"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83" w:type="pct"/>
            <w:noWrap/>
            <w:hideMark/>
          </w:tcPr>
          <w:p w14:paraId="1F4FEC2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58246EC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271" w:type="pct"/>
            <w:noWrap/>
            <w:hideMark/>
          </w:tcPr>
          <w:p w14:paraId="08BAF934"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4.5%</w:t>
            </w:r>
          </w:p>
        </w:tc>
        <w:tc>
          <w:tcPr>
            <w:tcW w:w="154" w:type="pct"/>
            <w:noWrap/>
            <w:hideMark/>
          </w:tcPr>
          <w:p w14:paraId="07F6EDC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34" w:type="pct"/>
            <w:noWrap/>
            <w:hideMark/>
          </w:tcPr>
          <w:p w14:paraId="270B988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02E701E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733FED3A"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767CB7C4"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29A2C82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64E4391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226EC31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0E3EB80D"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17277FC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615D997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5ED5F99F"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01" w:type="pct"/>
            <w:noWrap/>
            <w:hideMark/>
          </w:tcPr>
          <w:p w14:paraId="51D61ED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44</w:t>
            </w:r>
          </w:p>
        </w:tc>
      </w:tr>
      <w:tr w:rsidR="00C9343C" w:rsidRPr="00EC2526" w14:paraId="7B4D6F46" w14:textId="77777777" w:rsidTr="00C93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 w:type="pct"/>
            <w:hideMark/>
          </w:tcPr>
          <w:p w14:paraId="77A6BB40" w14:textId="77777777" w:rsidR="00147160" w:rsidRPr="00EC2526" w:rsidRDefault="00147160"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Opinión</w:t>
            </w:r>
          </w:p>
        </w:tc>
        <w:tc>
          <w:tcPr>
            <w:tcW w:w="191" w:type="pct"/>
            <w:noWrap/>
            <w:hideMark/>
          </w:tcPr>
          <w:p w14:paraId="526A8E7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w:t>
            </w:r>
          </w:p>
        </w:tc>
        <w:tc>
          <w:tcPr>
            <w:tcW w:w="283" w:type="pct"/>
            <w:noWrap/>
            <w:hideMark/>
          </w:tcPr>
          <w:p w14:paraId="5CE8741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60%</w:t>
            </w:r>
          </w:p>
        </w:tc>
        <w:tc>
          <w:tcPr>
            <w:tcW w:w="191" w:type="pct"/>
            <w:noWrap/>
            <w:hideMark/>
          </w:tcPr>
          <w:p w14:paraId="5CBBC3F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w:t>
            </w:r>
          </w:p>
        </w:tc>
        <w:tc>
          <w:tcPr>
            <w:tcW w:w="283" w:type="pct"/>
            <w:noWrap/>
            <w:hideMark/>
          </w:tcPr>
          <w:p w14:paraId="2A5AD55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30%</w:t>
            </w:r>
          </w:p>
        </w:tc>
        <w:tc>
          <w:tcPr>
            <w:tcW w:w="191" w:type="pct"/>
            <w:noWrap/>
            <w:hideMark/>
          </w:tcPr>
          <w:p w14:paraId="79B7644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83" w:type="pct"/>
            <w:noWrap/>
            <w:hideMark/>
          </w:tcPr>
          <w:p w14:paraId="0B8F442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154" w:type="pct"/>
            <w:noWrap/>
            <w:hideMark/>
          </w:tcPr>
          <w:p w14:paraId="12353FF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71" w:type="pct"/>
            <w:noWrap/>
            <w:hideMark/>
          </w:tcPr>
          <w:p w14:paraId="1FE4A7E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2209037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34" w:type="pct"/>
            <w:noWrap/>
            <w:hideMark/>
          </w:tcPr>
          <w:p w14:paraId="4ED76DF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39A3306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44844FF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22FD405A"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689A934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0D123D0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0FBB1A2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17E6BB8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09B626A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2BF6B0D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31EBC4F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01" w:type="pct"/>
            <w:noWrap/>
            <w:hideMark/>
          </w:tcPr>
          <w:p w14:paraId="3CF0C1F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r>
      <w:tr w:rsidR="000B2432" w:rsidRPr="00EC2526" w14:paraId="0F05A2F9" w14:textId="77777777" w:rsidTr="00C9343C">
        <w:tc>
          <w:tcPr>
            <w:cnfStyle w:val="001000000000" w:firstRow="0" w:lastRow="0" w:firstColumn="1" w:lastColumn="0" w:oddVBand="0" w:evenVBand="0" w:oddHBand="0" w:evenHBand="0" w:firstRowFirstColumn="0" w:firstRowLastColumn="0" w:lastRowFirstColumn="0" w:lastRowLastColumn="0"/>
            <w:tcW w:w="409" w:type="pct"/>
            <w:hideMark/>
          </w:tcPr>
          <w:p w14:paraId="64B2D520" w14:textId="77777777" w:rsidR="00147160" w:rsidRPr="00EC2526" w:rsidRDefault="00147160"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Otros</w:t>
            </w:r>
          </w:p>
        </w:tc>
        <w:tc>
          <w:tcPr>
            <w:tcW w:w="191" w:type="pct"/>
            <w:noWrap/>
            <w:hideMark/>
          </w:tcPr>
          <w:p w14:paraId="3BA720D7"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c>
          <w:tcPr>
            <w:tcW w:w="283" w:type="pct"/>
            <w:noWrap/>
            <w:hideMark/>
          </w:tcPr>
          <w:p w14:paraId="15A3A76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100%</w:t>
            </w:r>
          </w:p>
        </w:tc>
        <w:tc>
          <w:tcPr>
            <w:tcW w:w="191" w:type="pct"/>
            <w:noWrap/>
            <w:hideMark/>
          </w:tcPr>
          <w:p w14:paraId="425914D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83" w:type="pct"/>
            <w:noWrap/>
            <w:hideMark/>
          </w:tcPr>
          <w:p w14:paraId="6E809B4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91" w:type="pct"/>
            <w:noWrap/>
            <w:hideMark/>
          </w:tcPr>
          <w:p w14:paraId="56D298B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83" w:type="pct"/>
            <w:noWrap/>
            <w:hideMark/>
          </w:tcPr>
          <w:p w14:paraId="683A545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20C1701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71" w:type="pct"/>
            <w:noWrap/>
            <w:hideMark/>
          </w:tcPr>
          <w:p w14:paraId="37F69CF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0AF1864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34" w:type="pct"/>
            <w:noWrap/>
            <w:hideMark/>
          </w:tcPr>
          <w:p w14:paraId="6EBA237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75F08BB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282CB78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5689C45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7E3DC83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2337EAC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3336E907"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17" w:type="pct"/>
            <w:noWrap/>
            <w:hideMark/>
          </w:tcPr>
          <w:p w14:paraId="5C967A5F"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13E17DA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54" w:type="pct"/>
            <w:noWrap/>
            <w:hideMark/>
          </w:tcPr>
          <w:p w14:paraId="4C9D71A3"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46" w:type="pct"/>
            <w:noWrap/>
            <w:hideMark/>
          </w:tcPr>
          <w:p w14:paraId="4F1D667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501" w:type="pct"/>
            <w:noWrap/>
            <w:hideMark/>
          </w:tcPr>
          <w:p w14:paraId="35F18EF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r>
      <w:tr w:rsidR="00C9343C" w:rsidRPr="00EC2526" w14:paraId="209D2A07" w14:textId="77777777" w:rsidTr="00C9343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9" w:type="pct"/>
            <w:hideMark/>
          </w:tcPr>
          <w:p w14:paraId="6649E1C1" w14:textId="77777777" w:rsidR="00147160" w:rsidRPr="00EC2526" w:rsidRDefault="00147160" w:rsidP="00C9343C">
            <w:pPr>
              <w:spacing w:after="200"/>
              <w:contextualSpacing/>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Total</w:t>
            </w:r>
          </w:p>
        </w:tc>
        <w:tc>
          <w:tcPr>
            <w:tcW w:w="191" w:type="pct"/>
            <w:noWrap/>
            <w:hideMark/>
          </w:tcPr>
          <w:p w14:paraId="3B6684E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233</w:t>
            </w:r>
          </w:p>
        </w:tc>
        <w:tc>
          <w:tcPr>
            <w:tcW w:w="283" w:type="pct"/>
            <w:noWrap/>
            <w:hideMark/>
          </w:tcPr>
          <w:p w14:paraId="670558F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26.9%</w:t>
            </w:r>
          </w:p>
        </w:tc>
        <w:tc>
          <w:tcPr>
            <w:tcW w:w="191" w:type="pct"/>
            <w:noWrap/>
            <w:hideMark/>
          </w:tcPr>
          <w:p w14:paraId="5332439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464</w:t>
            </w:r>
          </w:p>
        </w:tc>
        <w:tc>
          <w:tcPr>
            <w:tcW w:w="283" w:type="pct"/>
            <w:noWrap/>
            <w:hideMark/>
          </w:tcPr>
          <w:p w14:paraId="4A588FA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53.6%</w:t>
            </w:r>
          </w:p>
        </w:tc>
        <w:tc>
          <w:tcPr>
            <w:tcW w:w="191" w:type="pct"/>
            <w:noWrap/>
            <w:hideMark/>
          </w:tcPr>
          <w:p w14:paraId="428B437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108</w:t>
            </w:r>
          </w:p>
        </w:tc>
        <w:tc>
          <w:tcPr>
            <w:tcW w:w="283" w:type="pct"/>
            <w:noWrap/>
            <w:hideMark/>
          </w:tcPr>
          <w:p w14:paraId="73A92C76"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12.5%</w:t>
            </w:r>
          </w:p>
        </w:tc>
        <w:tc>
          <w:tcPr>
            <w:tcW w:w="154" w:type="pct"/>
            <w:noWrap/>
            <w:hideMark/>
          </w:tcPr>
          <w:p w14:paraId="3C1B961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34</w:t>
            </w:r>
          </w:p>
        </w:tc>
        <w:tc>
          <w:tcPr>
            <w:tcW w:w="271" w:type="pct"/>
            <w:noWrap/>
            <w:hideMark/>
          </w:tcPr>
          <w:p w14:paraId="0959C78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3.8%</w:t>
            </w:r>
          </w:p>
        </w:tc>
        <w:tc>
          <w:tcPr>
            <w:tcW w:w="154" w:type="pct"/>
            <w:noWrap/>
            <w:hideMark/>
          </w:tcPr>
          <w:p w14:paraId="5447367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17</w:t>
            </w:r>
          </w:p>
        </w:tc>
        <w:tc>
          <w:tcPr>
            <w:tcW w:w="234" w:type="pct"/>
            <w:noWrap/>
            <w:hideMark/>
          </w:tcPr>
          <w:p w14:paraId="4B02541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w:t>
            </w:r>
          </w:p>
        </w:tc>
        <w:tc>
          <w:tcPr>
            <w:tcW w:w="117" w:type="pct"/>
            <w:noWrap/>
            <w:hideMark/>
          </w:tcPr>
          <w:p w14:paraId="335FF74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w:t>
            </w:r>
          </w:p>
        </w:tc>
        <w:tc>
          <w:tcPr>
            <w:tcW w:w="246" w:type="pct"/>
            <w:noWrap/>
            <w:hideMark/>
          </w:tcPr>
          <w:p w14:paraId="039E363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0.2%</w:t>
            </w:r>
          </w:p>
        </w:tc>
        <w:tc>
          <w:tcPr>
            <w:tcW w:w="117" w:type="pct"/>
            <w:noWrap/>
            <w:hideMark/>
          </w:tcPr>
          <w:p w14:paraId="679374A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w:t>
            </w:r>
          </w:p>
        </w:tc>
        <w:tc>
          <w:tcPr>
            <w:tcW w:w="246" w:type="pct"/>
            <w:noWrap/>
            <w:hideMark/>
          </w:tcPr>
          <w:p w14:paraId="1EEF6192"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0.3%</w:t>
            </w:r>
          </w:p>
        </w:tc>
        <w:tc>
          <w:tcPr>
            <w:tcW w:w="117" w:type="pct"/>
            <w:noWrap/>
            <w:hideMark/>
          </w:tcPr>
          <w:p w14:paraId="607EE046"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w:t>
            </w:r>
          </w:p>
        </w:tc>
        <w:tc>
          <w:tcPr>
            <w:tcW w:w="246" w:type="pct"/>
            <w:noWrap/>
            <w:hideMark/>
          </w:tcPr>
          <w:p w14:paraId="7E6ECD2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0.2%</w:t>
            </w:r>
          </w:p>
        </w:tc>
        <w:tc>
          <w:tcPr>
            <w:tcW w:w="117" w:type="pct"/>
            <w:noWrap/>
            <w:hideMark/>
          </w:tcPr>
          <w:p w14:paraId="7BC0FDF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246" w:type="pct"/>
            <w:noWrap/>
            <w:hideMark/>
          </w:tcPr>
          <w:p w14:paraId="35DC2B46"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154" w:type="pct"/>
            <w:noWrap/>
            <w:hideMark/>
          </w:tcPr>
          <w:p w14:paraId="5A74F2F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246" w:type="pct"/>
            <w:noWrap/>
            <w:hideMark/>
          </w:tcPr>
          <w:p w14:paraId="539A0C6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501" w:type="pct"/>
            <w:noWrap/>
            <w:hideMark/>
          </w:tcPr>
          <w:p w14:paraId="57DBA6D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865</w:t>
            </w:r>
          </w:p>
        </w:tc>
      </w:tr>
    </w:tbl>
    <w:p w14:paraId="48621BCB" w14:textId="77777777" w:rsidR="00897026" w:rsidRPr="00EC2526" w:rsidRDefault="008046E8" w:rsidP="00A068C4">
      <w:pPr>
        <w:pStyle w:val="Textoindependiente"/>
        <w:spacing w:after="200" w:line="360" w:lineRule="auto"/>
        <w:rPr>
          <w:sz w:val="20"/>
          <w:lang w:val="es-ES"/>
        </w:rPr>
      </w:pPr>
      <w:r w:rsidRPr="00EC2526">
        <w:rPr>
          <w:sz w:val="20"/>
          <w:lang w:val="es-ES"/>
        </w:rPr>
        <w:t xml:space="preserve">Fuente: </w:t>
      </w:r>
      <w:r w:rsidR="00B32FE2" w:rsidRPr="00EC2526">
        <w:rPr>
          <w:sz w:val="20"/>
          <w:lang w:val="es-ES"/>
        </w:rPr>
        <w:t>Elaboración Propia Programa SPSS</w:t>
      </w:r>
    </w:p>
    <w:p w14:paraId="76D11EFF" w14:textId="77777777" w:rsidR="00AB6B46" w:rsidRPr="00EC2526" w:rsidRDefault="00AB6B46" w:rsidP="00A068C4">
      <w:pPr>
        <w:pStyle w:val="Textoindependiente"/>
        <w:spacing w:after="200" w:line="360" w:lineRule="auto"/>
        <w:rPr>
          <w:szCs w:val="24"/>
          <w:lang w:val="es-ES"/>
        </w:rPr>
        <w:sectPr w:rsidR="00AB6B46" w:rsidRPr="00EC2526" w:rsidSect="00344D4E">
          <w:pgSz w:w="16838" w:h="11906" w:orient="landscape" w:code="9"/>
          <w:pgMar w:top="1701" w:right="1418" w:bottom="1701" w:left="1418" w:header="709" w:footer="709" w:gutter="0"/>
          <w:cols w:space="708"/>
          <w:vAlign w:val="center"/>
          <w:docGrid w:linePitch="360"/>
        </w:sectPr>
      </w:pPr>
    </w:p>
    <w:p w14:paraId="4F9F1E30" w14:textId="77777777" w:rsidR="00897026" w:rsidRPr="00EC2526" w:rsidRDefault="00DC4EA3" w:rsidP="00A068C4">
      <w:pPr>
        <w:pStyle w:val="Textoindependiente"/>
        <w:spacing w:after="200" w:line="360" w:lineRule="auto"/>
        <w:rPr>
          <w:szCs w:val="24"/>
          <w:lang w:val="es-ES"/>
        </w:rPr>
      </w:pPr>
      <w:r w:rsidRPr="00EC2526">
        <w:rPr>
          <w:szCs w:val="24"/>
          <w:lang w:val="es-ES"/>
        </w:rPr>
        <w:lastRenderedPageBreak/>
        <w:t>Sig</w:t>
      </w:r>
      <w:r w:rsidR="00D034B8" w:rsidRPr="00EC2526">
        <w:rPr>
          <w:szCs w:val="24"/>
          <w:lang w:val="es-ES"/>
        </w:rPr>
        <w:t>uiendo la dinámica del estudio, la tabla 14</w:t>
      </w:r>
      <w:r w:rsidRPr="00EC2526">
        <w:rPr>
          <w:szCs w:val="24"/>
          <w:lang w:val="es-ES"/>
        </w:rPr>
        <w:t xml:space="preserve"> </w:t>
      </w:r>
      <w:r w:rsidR="00D034B8" w:rsidRPr="00EC2526">
        <w:rPr>
          <w:szCs w:val="24"/>
          <w:lang w:val="es-ES"/>
        </w:rPr>
        <w:t xml:space="preserve">analiza </w:t>
      </w:r>
      <w:r w:rsidRPr="00EC2526">
        <w:rPr>
          <w:szCs w:val="24"/>
          <w:lang w:val="es-ES"/>
        </w:rPr>
        <w:t>el</w:t>
      </w:r>
      <w:r w:rsidR="00B1362B" w:rsidRPr="00EC2526">
        <w:rPr>
          <w:szCs w:val="24"/>
          <w:lang w:val="es-ES"/>
        </w:rPr>
        <w:t xml:space="preserve"> cruce de información entre las </w:t>
      </w:r>
      <w:r w:rsidRPr="00EC2526">
        <w:rPr>
          <w:szCs w:val="24"/>
          <w:lang w:val="es-ES"/>
        </w:rPr>
        <w:t xml:space="preserve">variables Género y fuentes principales. </w:t>
      </w:r>
    </w:p>
    <w:p w14:paraId="2655F387" w14:textId="77777777" w:rsidR="00897026" w:rsidRPr="00EC2526" w:rsidRDefault="007E3C66" w:rsidP="00A068C4">
      <w:pPr>
        <w:pStyle w:val="Textoindependiente"/>
        <w:spacing w:after="200" w:line="360" w:lineRule="auto"/>
        <w:rPr>
          <w:szCs w:val="24"/>
          <w:lang w:val="es-ES"/>
        </w:rPr>
      </w:pPr>
      <w:r w:rsidRPr="00EC2526">
        <w:rPr>
          <w:szCs w:val="24"/>
          <w:lang w:val="es-ES"/>
        </w:rPr>
        <w:t>En noticias se t</w:t>
      </w:r>
      <w:r w:rsidR="00B1362B" w:rsidRPr="00EC2526">
        <w:rPr>
          <w:szCs w:val="24"/>
          <w:lang w:val="es-ES"/>
        </w:rPr>
        <w:t>iene que el 22,3% o 140 de ellas</w:t>
      </w:r>
      <w:r w:rsidRPr="00EC2526">
        <w:rPr>
          <w:szCs w:val="24"/>
          <w:lang w:val="es-ES"/>
        </w:rPr>
        <w:t xml:space="preserve"> no usan fuentes principales. El mayor porcentaje de este género se inclina al uso de 1 fuente principal con el 59,6%.</w:t>
      </w:r>
      <w:r w:rsidR="002D31AD" w:rsidRPr="00EC2526">
        <w:rPr>
          <w:szCs w:val="24"/>
          <w:lang w:val="es-ES"/>
        </w:rPr>
        <w:t xml:space="preserve"> </w:t>
      </w:r>
    </w:p>
    <w:p w14:paraId="4A6C3E96" w14:textId="77777777" w:rsidR="00897026" w:rsidRPr="00EC2526" w:rsidRDefault="00F13700" w:rsidP="00A068C4">
      <w:pPr>
        <w:pStyle w:val="Textoindependiente"/>
        <w:spacing w:after="200" w:line="360" w:lineRule="auto"/>
        <w:rPr>
          <w:szCs w:val="24"/>
          <w:lang w:val="es-ES"/>
        </w:rPr>
      </w:pPr>
      <w:r w:rsidRPr="00EC2526">
        <w:rPr>
          <w:szCs w:val="24"/>
          <w:lang w:val="es-ES"/>
        </w:rPr>
        <w:t>El 87,1% de las crónicas no usan fuentes principa</w:t>
      </w:r>
      <w:r w:rsidR="00B1362B" w:rsidRPr="00EC2526">
        <w:rPr>
          <w:szCs w:val="24"/>
          <w:lang w:val="es-ES"/>
        </w:rPr>
        <w:t>les, es decir 74 crónicas de 85, al tanto que</w:t>
      </w:r>
      <w:r w:rsidRPr="00EC2526">
        <w:rPr>
          <w:szCs w:val="24"/>
          <w:lang w:val="es-ES"/>
        </w:rPr>
        <w:t xml:space="preserve"> 9 crónicas usan 1 fuente principal, esto equivale al 10,6%.</w:t>
      </w:r>
    </w:p>
    <w:p w14:paraId="35A9D157" w14:textId="77777777" w:rsidR="00300485" w:rsidRPr="00EC2526" w:rsidRDefault="00300485" w:rsidP="00A068C4">
      <w:pPr>
        <w:pStyle w:val="Textoindependiente"/>
        <w:spacing w:after="200" w:line="360" w:lineRule="auto"/>
        <w:rPr>
          <w:szCs w:val="24"/>
          <w:lang w:val="es-ES"/>
        </w:rPr>
      </w:pPr>
      <w:r w:rsidRPr="00EC2526">
        <w:rPr>
          <w:szCs w:val="24"/>
          <w:lang w:val="es-ES"/>
        </w:rPr>
        <w:t xml:space="preserve">Hablando de los reportajes, existe </w:t>
      </w:r>
      <w:r w:rsidR="000E0CF0" w:rsidRPr="00EC2526">
        <w:rPr>
          <w:szCs w:val="24"/>
          <w:lang w:val="es-ES"/>
        </w:rPr>
        <w:t>una</w:t>
      </w:r>
      <w:r w:rsidRPr="00EC2526">
        <w:rPr>
          <w:szCs w:val="24"/>
          <w:lang w:val="es-ES"/>
        </w:rPr>
        <w:t xml:space="preserve"> diversidad en el uso de fuentes principales, de los cuales</w:t>
      </w:r>
      <w:r w:rsidR="000E0CF0" w:rsidRPr="00EC2526">
        <w:rPr>
          <w:szCs w:val="24"/>
          <w:lang w:val="es-ES"/>
        </w:rPr>
        <w:t xml:space="preserve"> resaltaremos las más representativas.</w:t>
      </w:r>
      <w:r w:rsidRPr="00EC2526">
        <w:rPr>
          <w:szCs w:val="24"/>
          <w:lang w:val="es-ES"/>
        </w:rPr>
        <w:t xml:space="preserve"> </w:t>
      </w:r>
      <w:r w:rsidR="000E0CF0" w:rsidRPr="00EC2526">
        <w:rPr>
          <w:szCs w:val="24"/>
          <w:lang w:val="es-ES"/>
        </w:rPr>
        <w:t>De los 91 reportajes, 36 que equivalen al 39,6% usan 1 fuente principal. El 20,9% usan 2 fuentes principales, esto es igual a 19 reportajes, seguido por el 15,4% que representa al uso de 3 fuentes principales.</w:t>
      </w:r>
    </w:p>
    <w:p w14:paraId="4ED0D012" w14:textId="77777777" w:rsidR="00897026" w:rsidRPr="00EC2526" w:rsidRDefault="00B1362B" w:rsidP="00A068C4">
      <w:pPr>
        <w:pStyle w:val="Textoindependiente"/>
        <w:spacing w:after="200" w:line="360" w:lineRule="auto"/>
        <w:rPr>
          <w:szCs w:val="24"/>
          <w:lang w:val="es-ES"/>
        </w:rPr>
      </w:pPr>
      <w:r w:rsidRPr="00EC2526">
        <w:rPr>
          <w:szCs w:val="24"/>
          <w:lang w:val="es-ES"/>
        </w:rPr>
        <w:t>En entrevistas, el 95,5% usa</w:t>
      </w:r>
      <w:r w:rsidR="006A3744" w:rsidRPr="00EC2526">
        <w:rPr>
          <w:szCs w:val="24"/>
          <w:lang w:val="es-ES"/>
        </w:rPr>
        <w:t xml:space="preserve"> 1 fuente principal.</w:t>
      </w:r>
    </w:p>
    <w:p w14:paraId="3BCB17BC" w14:textId="77777777" w:rsidR="00147160" w:rsidRPr="00EC2526" w:rsidRDefault="005743A1" w:rsidP="00A068C4">
      <w:pPr>
        <w:pStyle w:val="Textoindependiente"/>
        <w:spacing w:after="200" w:line="360" w:lineRule="auto"/>
        <w:rPr>
          <w:szCs w:val="24"/>
          <w:lang w:val="es-ES"/>
        </w:rPr>
      </w:pPr>
      <w:r w:rsidRPr="00EC2526">
        <w:rPr>
          <w:szCs w:val="24"/>
          <w:lang w:val="es-ES"/>
        </w:rPr>
        <w:t>En</w:t>
      </w:r>
      <w:r w:rsidR="009E2F6D" w:rsidRPr="00EC2526">
        <w:rPr>
          <w:szCs w:val="24"/>
          <w:lang w:val="es-ES"/>
        </w:rPr>
        <w:t xml:space="preserve"> cuestión a</w:t>
      </w:r>
      <w:r w:rsidRPr="00EC2526">
        <w:rPr>
          <w:szCs w:val="24"/>
          <w:lang w:val="es-ES"/>
        </w:rPr>
        <w:t xml:space="preserve"> los artículos de opinión</w:t>
      </w:r>
      <w:r w:rsidR="00E932CC" w:rsidRPr="00EC2526">
        <w:rPr>
          <w:szCs w:val="24"/>
          <w:lang w:val="es-ES"/>
        </w:rPr>
        <w:t xml:space="preserve"> y su minúsculo aporte al estudio, 6 de los 10 artículos no usan fuentes</w:t>
      </w:r>
      <w:r w:rsidR="009E2F6D" w:rsidRPr="00EC2526">
        <w:rPr>
          <w:szCs w:val="24"/>
          <w:lang w:val="es-ES"/>
        </w:rPr>
        <w:t>, es decir el 60%.</w:t>
      </w:r>
      <w:r w:rsidR="00E932CC" w:rsidRPr="00EC2526">
        <w:rPr>
          <w:szCs w:val="24"/>
          <w:lang w:val="es-ES"/>
        </w:rPr>
        <w:t xml:space="preserve"> </w:t>
      </w:r>
    </w:p>
    <w:p w14:paraId="795A4EED" w14:textId="77777777" w:rsidR="00147160" w:rsidRPr="00EC2526" w:rsidRDefault="00147160" w:rsidP="00A068C4">
      <w:pPr>
        <w:pStyle w:val="Textoindependiente"/>
        <w:spacing w:after="200" w:line="360" w:lineRule="auto"/>
        <w:rPr>
          <w:b/>
          <w:szCs w:val="24"/>
          <w:lang w:val="es-ES"/>
        </w:rPr>
      </w:pPr>
    </w:p>
    <w:p w14:paraId="1892CCD1" w14:textId="77777777" w:rsidR="00C45948" w:rsidRPr="00EC2526" w:rsidRDefault="00C45948" w:rsidP="00A068C4">
      <w:pPr>
        <w:pStyle w:val="Descripcin"/>
        <w:spacing w:line="360" w:lineRule="auto"/>
        <w:jc w:val="both"/>
        <w:rPr>
          <w:rFonts w:cs="Times New Roman"/>
          <w:sz w:val="24"/>
          <w:szCs w:val="24"/>
          <w:lang w:val="es-ES"/>
        </w:rPr>
        <w:sectPr w:rsidR="00C45948" w:rsidRPr="00EC2526" w:rsidSect="00344D4E">
          <w:pgSz w:w="11906" w:h="16838"/>
          <w:pgMar w:top="1417" w:right="1701" w:bottom="1417" w:left="1701" w:header="708" w:footer="708" w:gutter="0"/>
          <w:cols w:space="708"/>
          <w:docGrid w:linePitch="360"/>
        </w:sectPr>
      </w:pPr>
      <w:bookmarkStart w:id="57" w:name="_Toc452374794"/>
    </w:p>
    <w:p w14:paraId="52C824FF" w14:textId="77777777" w:rsidR="00C570BA" w:rsidRPr="00EC2526" w:rsidRDefault="00C570BA" w:rsidP="00C45948">
      <w:pPr>
        <w:pStyle w:val="Descripcin"/>
        <w:spacing w:line="360" w:lineRule="auto"/>
        <w:ind w:left="1418"/>
        <w:jc w:val="both"/>
        <w:rPr>
          <w:rFonts w:cs="Times New Roman"/>
          <w:sz w:val="20"/>
          <w:szCs w:val="20"/>
          <w:lang w:val="es-ES"/>
        </w:rPr>
      </w:pPr>
      <w:r w:rsidRPr="00EC2526">
        <w:rPr>
          <w:rFonts w:cs="Times New Roman"/>
          <w:sz w:val="20"/>
          <w:szCs w:val="20"/>
          <w:lang w:val="es-ES"/>
        </w:rPr>
        <w:lastRenderedPageBreak/>
        <w:t xml:space="preserve">Tabla </w:t>
      </w:r>
      <w:r w:rsidR="007A32A6" w:rsidRPr="00EC2526">
        <w:rPr>
          <w:rFonts w:cs="Times New Roman"/>
          <w:sz w:val="20"/>
          <w:szCs w:val="20"/>
          <w:lang w:val="es-ES"/>
        </w:rPr>
        <w:fldChar w:fldCharType="begin"/>
      </w:r>
      <w:r w:rsidR="00A46668" w:rsidRPr="00EC2526">
        <w:rPr>
          <w:rFonts w:cs="Times New Roman"/>
          <w:sz w:val="20"/>
          <w:szCs w:val="20"/>
          <w:lang w:val="es-ES"/>
        </w:rPr>
        <w:instrText xml:space="preserve"> SEQ Tabla \* ARABIC </w:instrText>
      </w:r>
      <w:r w:rsidR="007A32A6" w:rsidRPr="00EC2526">
        <w:rPr>
          <w:rFonts w:cs="Times New Roman"/>
          <w:sz w:val="20"/>
          <w:szCs w:val="20"/>
          <w:lang w:val="es-ES"/>
        </w:rPr>
        <w:fldChar w:fldCharType="separate"/>
      </w:r>
      <w:r w:rsidR="003D2643">
        <w:rPr>
          <w:rFonts w:cs="Times New Roman"/>
          <w:noProof/>
          <w:sz w:val="20"/>
          <w:szCs w:val="20"/>
          <w:lang w:val="es-ES"/>
        </w:rPr>
        <w:t>15</w:t>
      </w:r>
      <w:r w:rsidR="007A32A6" w:rsidRPr="00EC2526">
        <w:rPr>
          <w:rFonts w:cs="Times New Roman"/>
          <w:sz w:val="20"/>
          <w:szCs w:val="20"/>
          <w:lang w:val="es-ES"/>
        </w:rPr>
        <w:fldChar w:fldCharType="end"/>
      </w:r>
      <w:r w:rsidRPr="00EC2526">
        <w:rPr>
          <w:rFonts w:cs="Times New Roman"/>
          <w:sz w:val="20"/>
          <w:szCs w:val="20"/>
          <w:lang w:val="es-ES"/>
        </w:rPr>
        <w:t>. Cruce información variable Género y número de fuentes secundarias</w:t>
      </w:r>
      <w:bookmarkEnd w:id="57"/>
    </w:p>
    <w:tbl>
      <w:tblPr>
        <w:tblStyle w:val="Tabladelista21"/>
        <w:tblW w:w="5000" w:type="pct"/>
        <w:tblLook w:val="04A0" w:firstRow="1" w:lastRow="0" w:firstColumn="1" w:lastColumn="0" w:noHBand="0" w:noVBand="1"/>
      </w:tblPr>
      <w:tblGrid>
        <w:gridCol w:w="1406"/>
        <w:gridCol w:w="739"/>
        <w:gridCol w:w="973"/>
        <w:gridCol w:w="685"/>
        <w:gridCol w:w="973"/>
        <w:gridCol w:w="643"/>
        <w:gridCol w:w="847"/>
        <w:gridCol w:w="682"/>
        <w:gridCol w:w="847"/>
        <w:gridCol w:w="981"/>
        <w:gridCol w:w="847"/>
        <w:gridCol w:w="657"/>
        <w:gridCol w:w="847"/>
        <w:gridCol w:w="529"/>
        <w:gridCol w:w="847"/>
        <w:gridCol w:w="1715"/>
      </w:tblGrid>
      <w:tr w:rsidR="00C45948" w:rsidRPr="00EC2526" w14:paraId="145F71B5" w14:textId="77777777" w:rsidTr="00C9343C">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494" w:type="pct"/>
            <w:hideMark/>
          </w:tcPr>
          <w:p w14:paraId="634037E1" w14:textId="77777777" w:rsidR="00147160" w:rsidRPr="00EC2526" w:rsidRDefault="00147160" w:rsidP="00C9343C">
            <w:pPr>
              <w:spacing w:after="200"/>
              <w:contextualSpacing/>
              <w:jc w:val="center"/>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Género</w:t>
            </w:r>
          </w:p>
        </w:tc>
        <w:tc>
          <w:tcPr>
            <w:tcW w:w="260" w:type="pct"/>
            <w:hideMark/>
          </w:tcPr>
          <w:p w14:paraId="31ACAC7F"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cero</w:t>
            </w:r>
          </w:p>
        </w:tc>
        <w:tc>
          <w:tcPr>
            <w:tcW w:w="342" w:type="pct"/>
            <w:hideMark/>
          </w:tcPr>
          <w:p w14:paraId="48626458"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241" w:type="pct"/>
            <w:hideMark/>
          </w:tcPr>
          <w:p w14:paraId="01B06681"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uno</w:t>
            </w:r>
          </w:p>
        </w:tc>
        <w:tc>
          <w:tcPr>
            <w:tcW w:w="342" w:type="pct"/>
            <w:hideMark/>
          </w:tcPr>
          <w:p w14:paraId="675910DE"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226" w:type="pct"/>
            <w:hideMark/>
          </w:tcPr>
          <w:p w14:paraId="5EE902B8"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dos</w:t>
            </w:r>
          </w:p>
        </w:tc>
        <w:tc>
          <w:tcPr>
            <w:tcW w:w="298" w:type="pct"/>
            <w:hideMark/>
          </w:tcPr>
          <w:p w14:paraId="2C1A372B"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240" w:type="pct"/>
            <w:hideMark/>
          </w:tcPr>
          <w:p w14:paraId="04C33CCC"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tres</w:t>
            </w:r>
          </w:p>
        </w:tc>
        <w:tc>
          <w:tcPr>
            <w:tcW w:w="298" w:type="pct"/>
            <w:hideMark/>
          </w:tcPr>
          <w:p w14:paraId="51001F39"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345" w:type="pct"/>
            <w:hideMark/>
          </w:tcPr>
          <w:p w14:paraId="0CBAA1A1"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cuatro</w:t>
            </w:r>
          </w:p>
        </w:tc>
        <w:tc>
          <w:tcPr>
            <w:tcW w:w="298" w:type="pct"/>
            <w:hideMark/>
          </w:tcPr>
          <w:p w14:paraId="6ED761BF"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231" w:type="pct"/>
            <w:hideMark/>
          </w:tcPr>
          <w:p w14:paraId="57CDC86F"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seis</w:t>
            </w:r>
          </w:p>
        </w:tc>
        <w:tc>
          <w:tcPr>
            <w:tcW w:w="298" w:type="pct"/>
            <w:hideMark/>
          </w:tcPr>
          <w:p w14:paraId="0C8F2178"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186" w:type="pct"/>
            <w:noWrap/>
            <w:hideMark/>
          </w:tcPr>
          <w:p w14:paraId="6A03B595"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10</w:t>
            </w:r>
          </w:p>
        </w:tc>
        <w:tc>
          <w:tcPr>
            <w:tcW w:w="298" w:type="pct"/>
            <w:noWrap/>
            <w:hideMark/>
          </w:tcPr>
          <w:p w14:paraId="2B5A0FCA" w14:textId="77777777" w:rsidR="00147160" w:rsidRPr="00EC2526" w:rsidRDefault="00147160" w:rsidP="00C9343C">
            <w:pPr>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0"/>
                <w:szCs w:val="20"/>
                <w:lang w:val="es-ES"/>
              </w:rPr>
            </w:pPr>
            <w:r w:rsidRPr="00EC2526">
              <w:rPr>
                <w:rFonts w:ascii="Times New Roman" w:eastAsia="Times New Roman" w:hAnsi="Times New Roman" w:cs="Times New Roman"/>
                <w:bCs w:val="0"/>
                <w:color w:val="000000"/>
                <w:sz w:val="20"/>
                <w:szCs w:val="20"/>
                <w:lang w:val="es-ES"/>
              </w:rPr>
              <w:t>%</w:t>
            </w:r>
          </w:p>
        </w:tc>
        <w:tc>
          <w:tcPr>
            <w:tcW w:w="605" w:type="pct"/>
            <w:hideMark/>
          </w:tcPr>
          <w:p w14:paraId="391C791F" w14:textId="77777777" w:rsidR="00147160" w:rsidRPr="00EC2526" w:rsidRDefault="00C45948" w:rsidP="00C9343C">
            <w:pPr>
              <w:spacing w:after="200"/>
              <w:contextualSpacing/>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0"/>
                <w:szCs w:val="20"/>
                <w:lang w:val="es-ES"/>
              </w:rPr>
            </w:pPr>
            <w:r w:rsidRPr="00EC2526">
              <w:rPr>
                <w:rFonts w:ascii="Times New Roman" w:eastAsia="Times New Roman" w:hAnsi="Times New Roman" w:cs="Times New Roman"/>
                <w:color w:val="000000"/>
                <w:sz w:val="20"/>
                <w:szCs w:val="20"/>
                <w:lang w:val="es-ES"/>
              </w:rPr>
              <w:t>Total (100%)</w:t>
            </w:r>
          </w:p>
        </w:tc>
      </w:tr>
      <w:tr w:rsidR="00C9343C" w:rsidRPr="00EC2526" w14:paraId="6004971D" w14:textId="77777777" w:rsidTr="00C9343C">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94" w:type="pct"/>
            <w:hideMark/>
          </w:tcPr>
          <w:p w14:paraId="2C99DF42"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Noticia</w:t>
            </w:r>
          </w:p>
        </w:tc>
        <w:tc>
          <w:tcPr>
            <w:tcW w:w="260" w:type="pct"/>
            <w:noWrap/>
            <w:hideMark/>
          </w:tcPr>
          <w:p w14:paraId="2616AACA"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447</w:t>
            </w:r>
          </w:p>
        </w:tc>
        <w:tc>
          <w:tcPr>
            <w:tcW w:w="342" w:type="pct"/>
            <w:noWrap/>
            <w:hideMark/>
          </w:tcPr>
          <w:p w14:paraId="4EA2C99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71.2%</w:t>
            </w:r>
          </w:p>
        </w:tc>
        <w:tc>
          <w:tcPr>
            <w:tcW w:w="241" w:type="pct"/>
            <w:noWrap/>
            <w:hideMark/>
          </w:tcPr>
          <w:p w14:paraId="561DA21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155</w:t>
            </w:r>
          </w:p>
        </w:tc>
        <w:tc>
          <w:tcPr>
            <w:tcW w:w="342" w:type="pct"/>
            <w:noWrap/>
            <w:hideMark/>
          </w:tcPr>
          <w:p w14:paraId="49E12C12"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24.7%</w:t>
            </w:r>
          </w:p>
        </w:tc>
        <w:tc>
          <w:tcPr>
            <w:tcW w:w="226" w:type="pct"/>
            <w:noWrap/>
            <w:hideMark/>
          </w:tcPr>
          <w:p w14:paraId="5E6479D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24</w:t>
            </w:r>
          </w:p>
        </w:tc>
        <w:tc>
          <w:tcPr>
            <w:tcW w:w="298" w:type="pct"/>
            <w:noWrap/>
            <w:hideMark/>
          </w:tcPr>
          <w:p w14:paraId="4FA31C0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2.8%</w:t>
            </w:r>
          </w:p>
        </w:tc>
        <w:tc>
          <w:tcPr>
            <w:tcW w:w="240" w:type="pct"/>
            <w:noWrap/>
            <w:hideMark/>
          </w:tcPr>
          <w:p w14:paraId="3F75FF3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98" w:type="pct"/>
            <w:noWrap/>
            <w:hideMark/>
          </w:tcPr>
          <w:p w14:paraId="2CCDE62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0.2%</w:t>
            </w:r>
          </w:p>
        </w:tc>
        <w:tc>
          <w:tcPr>
            <w:tcW w:w="345" w:type="pct"/>
            <w:noWrap/>
            <w:hideMark/>
          </w:tcPr>
          <w:p w14:paraId="7203774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98" w:type="pct"/>
            <w:noWrap/>
            <w:hideMark/>
          </w:tcPr>
          <w:p w14:paraId="0A04BEF6"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0.2%</w:t>
            </w:r>
          </w:p>
        </w:tc>
        <w:tc>
          <w:tcPr>
            <w:tcW w:w="231" w:type="pct"/>
            <w:noWrap/>
            <w:hideMark/>
          </w:tcPr>
          <w:p w14:paraId="731E8BC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75E4414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86" w:type="pct"/>
            <w:noWrap/>
            <w:hideMark/>
          </w:tcPr>
          <w:p w14:paraId="50A93CC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078E4FA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605" w:type="pct"/>
            <w:noWrap/>
            <w:hideMark/>
          </w:tcPr>
          <w:p w14:paraId="79918E1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628</w:t>
            </w:r>
          </w:p>
        </w:tc>
      </w:tr>
      <w:tr w:rsidR="00C45948" w:rsidRPr="00EC2526" w14:paraId="5B0D411E" w14:textId="77777777" w:rsidTr="00C9343C">
        <w:trPr>
          <w:trHeight w:val="284"/>
        </w:trPr>
        <w:tc>
          <w:tcPr>
            <w:cnfStyle w:val="001000000000" w:firstRow="0" w:lastRow="0" w:firstColumn="1" w:lastColumn="0" w:oddVBand="0" w:evenVBand="0" w:oddHBand="0" w:evenHBand="0" w:firstRowFirstColumn="0" w:firstRowLastColumn="0" w:lastRowFirstColumn="0" w:lastRowLastColumn="0"/>
            <w:tcW w:w="494" w:type="pct"/>
            <w:hideMark/>
          </w:tcPr>
          <w:p w14:paraId="2B262B7F"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Crónica</w:t>
            </w:r>
          </w:p>
        </w:tc>
        <w:tc>
          <w:tcPr>
            <w:tcW w:w="260" w:type="pct"/>
            <w:noWrap/>
            <w:hideMark/>
          </w:tcPr>
          <w:p w14:paraId="725F798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81</w:t>
            </w:r>
          </w:p>
        </w:tc>
        <w:tc>
          <w:tcPr>
            <w:tcW w:w="342" w:type="pct"/>
            <w:noWrap/>
            <w:hideMark/>
          </w:tcPr>
          <w:p w14:paraId="53C7354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95.3%</w:t>
            </w:r>
          </w:p>
        </w:tc>
        <w:tc>
          <w:tcPr>
            <w:tcW w:w="241" w:type="pct"/>
            <w:noWrap/>
            <w:hideMark/>
          </w:tcPr>
          <w:p w14:paraId="1C547011"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w:t>
            </w:r>
          </w:p>
        </w:tc>
        <w:tc>
          <w:tcPr>
            <w:tcW w:w="342" w:type="pct"/>
            <w:noWrap/>
            <w:hideMark/>
          </w:tcPr>
          <w:p w14:paraId="6E5BEC47"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4.7%</w:t>
            </w:r>
          </w:p>
        </w:tc>
        <w:tc>
          <w:tcPr>
            <w:tcW w:w="226" w:type="pct"/>
            <w:noWrap/>
            <w:hideMark/>
          </w:tcPr>
          <w:p w14:paraId="57845129"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0A2A64F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40" w:type="pct"/>
            <w:noWrap/>
            <w:hideMark/>
          </w:tcPr>
          <w:p w14:paraId="1771289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6B2FB55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45" w:type="pct"/>
            <w:noWrap/>
            <w:hideMark/>
          </w:tcPr>
          <w:p w14:paraId="204C040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1F43302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31" w:type="pct"/>
            <w:noWrap/>
            <w:hideMark/>
          </w:tcPr>
          <w:p w14:paraId="6F99FC36"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016D937D"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86" w:type="pct"/>
            <w:noWrap/>
            <w:hideMark/>
          </w:tcPr>
          <w:p w14:paraId="63BFDD3A"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5296EA77"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605" w:type="pct"/>
            <w:noWrap/>
            <w:hideMark/>
          </w:tcPr>
          <w:p w14:paraId="02ADA7D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85</w:t>
            </w:r>
          </w:p>
        </w:tc>
      </w:tr>
      <w:tr w:rsidR="00C9343C" w:rsidRPr="00EC2526" w14:paraId="7AFE4251" w14:textId="77777777" w:rsidTr="00C9343C">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94" w:type="pct"/>
            <w:hideMark/>
          </w:tcPr>
          <w:p w14:paraId="2687FD76"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Reportaje</w:t>
            </w:r>
          </w:p>
        </w:tc>
        <w:tc>
          <w:tcPr>
            <w:tcW w:w="260" w:type="pct"/>
            <w:noWrap/>
            <w:hideMark/>
          </w:tcPr>
          <w:p w14:paraId="4A134F0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54</w:t>
            </w:r>
          </w:p>
        </w:tc>
        <w:tc>
          <w:tcPr>
            <w:tcW w:w="342" w:type="pct"/>
            <w:noWrap/>
            <w:hideMark/>
          </w:tcPr>
          <w:p w14:paraId="61CB1A4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59.3%</w:t>
            </w:r>
          </w:p>
        </w:tc>
        <w:tc>
          <w:tcPr>
            <w:tcW w:w="241" w:type="pct"/>
            <w:noWrap/>
            <w:hideMark/>
          </w:tcPr>
          <w:p w14:paraId="47BCF19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21</w:t>
            </w:r>
          </w:p>
        </w:tc>
        <w:tc>
          <w:tcPr>
            <w:tcW w:w="342" w:type="pct"/>
            <w:noWrap/>
            <w:hideMark/>
          </w:tcPr>
          <w:p w14:paraId="368DCE4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23.1%</w:t>
            </w:r>
          </w:p>
        </w:tc>
        <w:tc>
          <w:tcPr>
            <w:tcW w:w="226" w:type="pct"/>
            <w:noWrap/>
            <w:hideMark/>
          </w:tcPr>
          <w:p w14:paraId="792E729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w:t>
            </w:r>
          </w:p>
        </w:tc>
        <w:tc>
          <w:tcPr>
            <w:tcW w:w="298" w:type="pct"/>
            <w:noWrap/>
            <w:hideMark/>
          </w:tcPr>
          <w:p w14:paraId="05F023E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8.8%</w:t>
            </w:r>
          </w:p>
        </w:tc>
        <w:tc>
          <w:tcPr>
            <w:tcW w:w="240" w:type="pct"/>
            <w:noWrap/>
            <w:hideMark/>
          </w:tcPr>
          <w:p w14:paraId="689DAB7B"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298" w:type="pct"/>
            <w:noWrap/>
            <w:hideMark/>
          </w:tcPr>
          <w:p w14:paraId="03C87CBB"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2.2%</w:t>
            </w:r>
          </w:p>
        </w:tc>
        <w:tc>
          <w:tcPr>
            <w:tcW w:w="345" w:type="pct"/>
            <w:noWrap/>
            <w:hideMark/>
          </w:tcPr>
          <w:p w14:paraId="3D65CCC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w:t>
            </w:r>
          </w:p>
        </w:tc>
        <w:tc>
          <w:tcPr>
            <w:tcW w:w="298" w:type="pct"/>
            <w:noWrap/>
            <w:hideMark/>
          </w:tcPr>
          <w:p w14:paraId="056CD22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4.4%</w:t>
            </w:r>
          </w:p>
        </w:tc>
        <w:tc>
          <w:tcPr>
            <w:tcW w:w="231" w:type="pct"/>
            <w:noWrap/>
            <w:hideMark/>
          </w:tcPr>
          <w:p w14:paraId="3AC69A9A"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98" w:type="pct"/>
            <w:noWrap/>
            <w:hideMark/>
          </w:tcPr>
          <w:p w14:paraId="7025D28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w:t>
            </w:r>
          </w:p>
        </w:tc>
        <w:tc>
          <w:tcPr>
            <w:tcW w:w="186" w:type="pct"/>
            <w:noWrap/>
            <w:hideMark/>
          </w:tcPr>
          <w:p w14:paraId="760A2A9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w:t>
            </w:r>
          </w:p>
        </w:tc>
        <w:tc>
          <w:tcPr>
            <w:tcW w:w="298" w:type="pct"/>
            <w:noWrap/>
            <w:hideMark/>
          </w:tcPr>
          <w:p w14:paraId="7F10701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1.1%</w:t>
            </w:r>
          </w:p>
        </w:tc>
        <w:tc>
          <w:tcPr>
            <w:tcW w:w="605" w:type="pct"/>
            <w:noWrap/>
            <w:hideMark/>
          </w:tcPr>
          <w:p w14:paraId="34AA0E9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91</w:t>
            </w:r>
          </w:p>
        </w:tc>
      </w:tr>
      <w:tr w:rsidR="00C45948" w:rsidRPr="00EC2526" w14:paraId="4266FB29" w14:textId="77777777" w:rsidTr="00C9343C">
        <w:trPr>
          <w:trHeight w:val="284"/>
        </w:trPr>
        <w:tc>
          <w:tcPr>
            <w:cnfStyle w:val="001000000000" w:firstRow="0" w:lastRow="0" w:firstColumn="1" w:lastColumn="0" w:oddVBand="0" w:evenVBand="0" w:oddHBand="0" w:evenHBand="0" w:firstRowFirstColumn="0" w:firstRowLastColumn="0" w:lastRowFirstColumn="0" w:lastRowLastColumn="0"/>
            <w:tcW w:w="494" w:type="pct"/>
            <w:hideMark/>
          </w:tcPr>
          <w:p w14:paraId="0743159D"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Entrevista</w:t>
            </w:r>
          </w:p>
        </w:tc>
        <w:tc>
          <w:tcPr>
            <w:tcW w:w="260" w:type="pct"/>
            <w:noWrap/>
            <w:hideMark/>
          </w:tcPr>
          <w:p w14:paraId="33A0E90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26</w:t>
            </w:r>
          </w:p>
        </w:tc>
        <w:tc>
          <w:tcPr>
            <w:tcW w:w="342" w:type="pct"/>
            <w:noWrap/>
            <w:hideMark/>
          </w:tcPr>
          <w:p w14:paraId="3F176AF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59.1%</w:t>
            </w:r>
          </w:p>
        </w:tc>
        <w:tc>
          <w:tcPr>
            <w:tcW w:w="241" w:type="pct"/>
            <w:noWrap/>
            <w:hideMark/>
          </w:tcPr>
          <w:p w14:paraId="0070120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16</w:t>
            </w:r>
          </w:p>
        </w:tc>
        <w:tc>
          <w:tcPr>
            <w:tcW w:w="342" w:type="pct"/>
            <w:noWrap/>
            <w:hideMark/>
          </w:tcPr>
          <w:p w14:paraId="667141A8"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36.4%</w:t>
            </w:r>
          </w:p>
        </w:tc>
        <w:tc>
          <w:tcPr>
            <w:tcW w:w="226" w:type="pct"/>
            <w:noWrap/>
            <w:hideMark/>
          </w:tcPr>
          <w:p w14:paraId="21F0A812"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2</w:t>
            </w:r>
          </w:p>
        </w:tc>
        <w:tc>
          <w:tcPr>
            <w:tcW w:w="298" w:type="pct"/>
            <w:noWrap/>
            <w:hideMark/>
          </w:tcPr>
          <w:p w14:paraId="286C77E8"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4.5%</w:t>
            </w:r>
          </w:p>
        </w:tc>
        <w:tc>
          <w:tcPr>
            <w:tcW w:w="240" w:type="pct"/>
            <w:noWrap/>
            <w:hideMark/>
          </w:tcPr>
          <w:p w14:paraId="6440D00D"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257A7B9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45" w:type="pct"/>
            <w:noWrap/>
            <w:hideMark/>
          </w:tcPr>
          <w:p w14:paraId="66E3DC71"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4E8CC8A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31" w:type="pct"/>
            <w:noWrap/>
            <w:hideMark/>
          </w:tcPr>
          <w:p w14:paraId="09FB3E5D"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06941B07"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86" w:type="pct"/>
            <w:noWrap/>
            <w:hideMark/>
          </w:tcPr>
          <w:p w14:paraId="7ADD999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2259D241"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605" w:type="pct"/>
            <w:noWrap/>
            <w:hideMark/>
          </w:tcPr>
          <w:p w14:paraId="6AE3DB7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44</w:t>
            </w:r>
          </w:p>
        </w:tc>
      </w:tr>
      <w:tr w:rsidR="00C9343C" w:rsidRPr="00EC2526" w14:paraId="55156D76" w14:textId="77777777" w:rsidTr="00C9343C">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94" w:type="pct"/>
            <w:hideMark/>
          </w:tcPr>
          <w:p w14:paraId="03BE1DDA"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Opinión</w:t>
            </w:r>
          </w:p>
        </w:tc>
        <w:tc>
          <w:tcPr>
            <w:tcW w:w="260" w:type="pct"/>
            <w:noWrap/>
            <w:hideMark/>
          </w:tcPr>
          <w:p w14:paraId="2F8BF26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c>
          <w:tcPr>
            <w:tcW w:w="342" w:type="pct"/>
            <w:noWrap/>
            <w:hideMark/>
          </w:tcPr>
          <w:p w14:paraId="26DE90AA"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100%</w:t>
            </w:r>
          </w:p>
        </w:tc>
        <w:tc>
          <w:tcPr>
            <w:tcW w:w="241" w:type="pct"/>
            <w:noWrap/>
            <w:hideMark/>
          </w:tcPr>
          <w:p w14:paraId="4360954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42" w:type="pct"/>
            <w:noWrap/>
            <w:hideMark/>
          </w:tcPr>
          <w:p w14:paraId="6B4BEEF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26" w:type="pct"/>
            <w:noWrap/>
            <w:hideMark/>
          </w:tcPr>
          <w:p w14:paraId="5B1AF3E2"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340B1F0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40" w:type="pct"/>
            <w:noWrap/>
            <w:hideMark/>
          </w:tcPr>
          <w:p w14:paraId="29B17DD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1936AE4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45" w:type="pct"/>
            <w:noWrap/>
            <w:hideMark/>
          </w:tcPr>
          <w:p w14:paraId="61C9951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0D697A6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31" w:type="pct"/>
            <w:noWrap/>
            <w:hideMark/>
          </w:tcPr>
          <w:p w14:paraId="2288D21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75EFFFE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86" w:type="pct"/>
            <w:noWrap/>
            <w:hideMark/>
          </w:tcPr>
          <w:p w14:paraId="13389144"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7C29A37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605" w:type="pct"/>
            <w:noWrap/>
            <w:hideMark/>
          </w:tcPr>
          <w:p w14:paraId="6470C3D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w:t>
            </w:r>
          </w:p>
        </w:tc>
      </w:tr>
      <w:tr w:rsidR="00C45948" w:rsidRPr="00EC2526" w14:paraId="22746C77" w14:textId="77777777" w:rsidTr="00C9343C">
        <w:trPr>
          <w:trHeight w:val="298"/>
        </w:trPr>
        <w:tc>
          <w:tcPr>
            <w:cnfStyle w:val="001000000000" w:firstRow="0" w:lastRow="0" w:firstColumn="1" w:lastColumn="0" w:oddVBand="0" w:evenVBand="0" w:oddHBand="0" w:evenHBand="0" w:firstRowFirstColumn="0" w:firstRowLastColumn="0" w:lastRowFirstColumn="0" w:lastRowLastColumn="0"/>
            <w:tcW w:w="494" w:type="pct"/>
            <w:hideMark/>
          </w:tcPr>
          <w:p w14:paraId="321532B7" w14:textId="77777777" w:rsidR="00147160" w:rsidRPr="00EC2526" w:rsidRDefault="00147160" w:rsidP="00C9343C">
            <w:pPr>
              <w:spacing w:after="200"/>
              <w:contextualSpacing/>
              <w:jc w:val="center"/>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Otros</w:t>
            </w:r>
          </w:p>
        </w:tc>
        <w:tc>
          <w:tcPr>
            <w:tcW w:w="260" w:type="pct"/>
            <w:noWrap/>
            <w:hideMark/>
          </w:tcPr>
          <w:p w14:paraId="72477111"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c>
          <w:tcPr>
            <w:tcW w:w="342" w:type="pct"/>
            <w:noWrap/>
            <w:hideMark/>
          </w:tcPr>
          <w:p w14:paraId="39C98A2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100%</w:t>
            </w:r>
          </w:p>
        </w:tc>
        <w:tc>
          <w:tcPr>
            <w:tcW w:w="241" w:type="pct"/>
            <w:noWrap/>
            <w:hideMark/>
          </w:tcPr>
          <w:p w14:paraId="03C66A2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342" w:type="pct"/>
            <w:noWrap/>
            <w:hideMark/>
          </w:tcPr>
          <w:p w14:paraId="6DE39F3A"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26" w:type="pct"/>
            <w:noWrap/>
            <w:hideMark/>
          </w:tcPr>
          <w:p w14:paraId="50606955"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1DB5C60F"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40" w:type="pct"/>
            <w:noWrap/>
            <w:hideMark/>
          </w:tcPr>
          <w:p w14:paraId="617C01A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6D58DD4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345" w:type="pct"/>
            <w:noWrap/>
            <w:hideMark/>
          </w:tcPr>
          <w:p w14:paraId="052CE22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25EDB0FD"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231" w:type="pct"/>
            <w:noWrap/>
            <w:hideMark/>
          </w:tcPr>
          <w:p w14:paraId="2AABAF2E"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176C465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186" w:type="pct"/>
            <w:noWrap/>
            <w:hideMark/>
          </w:tcPr>
          <w:p w14:paraId="2FD2334B"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w:t>
            </w:r>
          </w:p>
        </w:tc>
        <w:tc>
          <w:tcPr>
            <w:tcW w:w="298" w:type="pct"/>
            <w:noWrap/>
            <w:hideMark/>
          </w:tcPr>
          <w:p w14:paraId="2E06A1FC"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0,0%</w:t>
            </w:r>
          </w:p>
        </w:tc>
        <w:tc>
          <w:tcPr>
            <w:tcW w:w="605" w:type="pct"/>
            <w:noWrap/>
            <w:hideMark/>
          </w:tcPr>
          <w:p w14:paraId="4F80FCF0" w14:textId="77777777" w:rsidR="00147160" w:rsidRPr="00EC2526" w:rsidRDefault="00147160" w:rsidP="00C9343C">
            <w:pPr>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ES"/>
              </w:rPr>
            </w:pPr>
            <w:r w:rsidRPr="00EC2526">
              <w:rPr>
                <w:rFonts w:ascii="Times New Roman" w:eastAsia="Times New Roman" w:hAnsi="Times New Roman" w:cs="Times New Roman"/>
                <w:color w:val="000000"/>
                <w:sz w:val="20"/>
                <w:szCs w:val="20"/>
                <w:lang w:val="es-ES"/>
              </w:rPr>
              <w:t>7</w:t>
            </w:r>
          </w:p>
        </w:tc>
      </w:tr>
      <w:tr w:rsidR="00C9343C" w:rsidRPr="00EC2526" w14:paraId="177D739C" w14:textId="77777777" w:rsidTr="00C9343C">
        <w:trPr>
          <w:cnfStyle w:val="000000100000" w:firstRow="0" w:lastRow="0" w:firstColumn="0" w:lastColumn="0" w:oddVBand="0" w:evenVBand="0" w:oddHBand="1"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494" w:type="pct"/>
            <w:hideMark/>
          </w:tcPr>
          <w:p w14:paraId="6771CC92" w14:textId="77777777" w:rsidR="00147160" w:rsidRPr="00EC2526" w:rsidRDefault="00147160" w:rsidP="00C9343C">
            <w:pPr>
              <w:spacing w:after="200"/>
              <w:contextualSpacing/>
              <w:jc w:val="center"/>
              <w:rPr>
                <w:rFonts w:ascii="Times New Roman" w:eastAsia="Times New Roman" w:hAnsi="Times New Roman" w:cs="Times New Roman"/>
                <w:b w:val="0"/>
                <w:bCs w:val="0"/>
                <w:color w:val="000000"/>
                <w:sz w:val="20"/>
                <w:szCs w:val="20"/>
                <w:lang w:val="es-ES"/>
              </w:rPr>
            </w:pPr>
            <w:r w:rsidRPr="00EC2526">
              <w:rPr>
                <w:rFonts w:ascii="Times New Roman" w:eastAsia="Times New Roman" w:hAnsi="Times New Roman" w:cs="Times New Roman"/>
                <w:b w:val="0"/>
                <w:bCs w:val="0"/>
                <w:color w:val="000000"/>
                <w:sz w:val="20"/>
                <w:szCs w:val="20"/>
                <w:lang w:val="es-ES"/>
              </w:rPr>
              <w:t>Total</w:t>
            </w:r>
          </w:p>
        </w:tc>
        <w:tc>
          <w:tcPr>
            <w:tcW w:w="260" w:type="pct"/>
            <w:noWrap/>
            <w:hideMark/>
          </w:tcPr>
          <w:p w14:paraId="13C1F7D9"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625</w:t>
            </w:r>
          </w:p>
        </w:tc>
        <w:tc>
          <w:tcPr>
            <w:tcW w:w="342" w:type="pct"/>
            <w:noWrap/>
            <w:hideMark/>
          </w:tcPr>
          <w:p w14:paraId="134E0E83"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72.3%</w:t>
            </w:r>
          </w:p>
        </w:tc>
        <w:tc>
          <w:tcPr>
            <w:tcW w:w="241" w:type="pct"/>
            <w:noWrap/>
            <w:hideMark/>
          </w:tcPr>
          <w:p w14:paraId="348F606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196</w:t>
            </w:r>
          </w:p>
        </w:tc>
        <w:tc>
          <w:tcPr>
            <w:tcW w:w="342" w:type="pct"/>
            <w:noWrap/>
            <w:hideMark/>
          </w:tcPr>
          <w:p w14:paraId="7B730F35"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22.7%</w:t>
            </w:r>
          </w:p>
        </w:tc>
        <w:tc>
          <w:tcPr>
            <w:tcW w:w="226" w:type="pct"/>
            <w:noWrap/>
            <w:hideMark/>
          </w:tcPr>
          <w:p w14:paraId="081B6DC0"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34</w:t>
            </w:r>
          </w:p>
        </w:tc>
        <w:tc>
          <w:tcPr>
            <w:tcW w:w="298" w:type="pct"/>
            <w:noWrap/>
            <w:hideMark/>
          </w:tcPr>
          <w:p w14:paraId="1F4E1E37"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3.9%</w:t>
            </w:r>
          </w:p>
        </w:tc>
        <w:tc>
          <w:tcPr>
            <w:tcW w:w="240" w:type="pct"/>
            <w:noWrap/>
            <w:hideMark/>
          </w:tcPr>
          <w:p w14:paraId="12E9F80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3</w:t>
            </w:r>
          </w:p>
        </w:tc>
        <w:tc>
          <w:tcPr>
            <w:tcW w:w="298" w:type="pct"/>
            <w:noWrap/>
            <w:hideMark/>
          </w:tcPr>
          <w:p w14:paraId="34DDDCE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0.3%</w:t>
            </w:r>
          </w:p>
        </w:tc>
        <w:tc>
          <w:tcPr>
            <w:tcW w:w="345" w:type="pct"/>
            <w:noWrap/>
            <w:hideMark/>
          </w:tcPr>
          <w:p w14:paraId="3E71072D"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5</w:t>
            </w:r>
          </w:p>
        </w:tc>
        <w:tc>
          <w:tcPr>
            <w:tcW w:w="298" w:type="pct"/>
            <w:noWrap/>
            <w:hideMark/>
          </w:tcPr>
          <w:p w14:paraId="112D2118"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0.6%</w:t>
            </w:r>
          </w:p>
        </w:tc>
        <w:tc>
          <w:tcPr>
            <w:tcW w:w="231" w:type="pct"/>
            <w:noWrap/>
            <w:hideMark/>
          </w:tcPr>
          <w:p w14:paraId="0B5B3DB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298" w:type="pct"/>
            <w:noWrap/>
            <w:hideMark/>
          </w:tcPr>
          <w:p w14:paraId="465C089F"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186" w:type="pct"/>
            <w:noWrap/>
            <w:hideMark/>
          </w:tcPr>
          <w:p w14:paraId="53C3A5DC"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1</w:t>
            </w:r>
          </w:p>
        </w:tc>
        <w:tc>
          <w:tcPr>
            <w:tcW w:w="298" w:type="pct"/>
            <w:noWrap/>
            <w:hideMark/>
          </w:tcPr>
          <w:p w14:paraId="13BECA8E"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0.1%</w:t>
            </w:r>
          </w:p>
        </w:tc>
        <w:tc>
          <w:tcPr>
            <w:tcW w:w="605" w:type="pct"/>
            <w:noWrap/>
            <w:hideMark/>
          </w:tcPr>
          <w:p w14:paraId="196D7711" w14:textId="77777777" w:rsidR="00147160" w:rsidRPr="00EC2526" w:rsidRDefault="00147160" w:rsidP="00C9343C">
            <w:pPr>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val="es-ES"/>
              </w:rPr>
            </w:pPr>
            <w:r w:rsidRPr="00EC2526">
              <w:rPr>
                <w:rFonts w:ascii="Times New Roman" w:eastAsia="Times New Roman" w:hAnsi="Times New Roman" w:cs="Times New Roman"/>
                <w:b/>
                <w:bCs/>
                <w:color w:val="000000"/>
                <w:sz w:val="20"/>
                <w:szCs w:val="20"/>
                <w:lang w:val="es-ES"/>
              </w:rPr>
              <w:t>865</w:t>
            </w:r>
          </w:p>
        </w:tc>
      </w:tr>
    </w:tbl>
    <w:p w14:paraId="42C8F67F" w14:textId="77777777" w:rsidR="00897026" w:rsidRPr="00EC2526" w:rsidRDefault="00650462" w:rsidP="00C45948">
      <w:pPr>
        <w:pStyle w:val="Textoindependiente"/>
        <w:spacing w:after="200" w:line="360" w:lineRule="auto"/>
        <w:ind w:left="1418"/>
        <w:rPr>
          <w:sz w:val="20"/>
          <w:lang w:val="es-ES"/>
        </w:rPr>
      </w:pPr>
      <w:r w:rsidRPr="00EC2526">
        <w:rPr>
          <w:sz w:val="20"/>
          <w:lang w:val="es-ES"/>
        </w:rPr>
        <w:t>Fuente: Elaboración</w:t>
      </w:r>
      <w:r w:rsidR="00B32FE2" w:rsidRPr="00EC2526">
        <w:rPr>
          <w:sz w:val="20"/>
          <w:lang w:val="es-ES"/>
        </w:rPr>
        <w:t xml:space="preserve"> Propia</w:t>
      </w:r>
      <w:r w:rsidRPr="00EC2526">
        <w:rPr>
          <w:sz w:val="20"/>
          <w:lang w:val="es-ES"/>
        </w:rPr>
        <w:t xml:space="preserve"> Programa SPSS</w:t>
      </w:r>
    </w:p>
    <w:p w14:paraId="32A54346" w14:textId="77777777" w:rsidR="00C45948" w:rsidRPr="00EC2526" w:rsidRDefault="00C45948" w:rsidP="00A068C4">
      <w:pPr>
        <w:pStyle w:val="Textoindependiente"/>
        <w:spacing w:after="200" w:line="360" w:lineRule="auto"/>
        <w:rPr>
          <w:szCs w:val="24"/>
          <w:lang w:val="es-ES"/>
        </w:rPr>
        <w:sectPr w:rsidR="00C45948" w:rsidRPr="00EC2526" w:rsidSect="00344D4E">
          <w:pgSz w:w="16838" w:h="11906" w:orient="landscape" w:code="9"/>
          <w:pgMar w:top="1701" w:right="1418" w:bottom="1701" w:left="1418" w:header="709" w:footer="709" w:gutter="0"/>
          <w:cols w:space="708"/>
          <w:vAlign w:val="center"/>
          <w:docGrid w:linePitch="360"/>
        </w:sectPr>
      </w:pPr>
    </w:p>
    <w:p w14:paraId="0912A5CE" w14:textId="77777777" w:rsidR="00897026" w:rsidRPr="00EC2526" w:rsidRDefault="00AA1CD3" w:rsidP="00A068C4">
      <w:pPr>
        <w:pStyle w:val="Textoindependiente"/>
        <w:spacing w:after="200" w:line="360" w:lineRule="auto"/>
        <w:rPr>
          <w:szCs w:val="24"/>
          <w:lang w:val="es-ES"/>
        </w:rPr>
      </w:pPr>
      <w:r w:rsidRPr="00EC2526">
        <w:rPr>
          <w:szCs w:val="24"/>
          <w:lang w:val="es-ES"/>
        </w:rPr>
        <w:lastRenderedPageBreak/>
        <w:t xml:space="preserve">447 de 628 </w:t>
      </w:r>
      <w:r w:rsidR="009E2F6D" w:rsidRPr="00EC2526">
        <w:rPr>
          <w:szCs w:val="24"/>
          <w:lang w:val="es-ES"/>
        </w:rPr>
        <w:t xml:space="preserve">noticias </w:t>
      </w:r>
      <w:r w:rsidRPr="00EC2526">
        <w:rPr>
          <w:szCs w:val="24"/>
          <w:lang w:val="es-ES"/>
        </w:rPr>
        <w:t>del estudio no usan fuentes secundarias</w:t>
      </w:r>
      <w:r w:rsidR="00C55642" w:rsidRPr="00EC2526">
        <w:rPr>
          <w:szCs w:val="24"/>
          <w:lang w:val="es-ES"/>
        </w:rPr>
        <w:t>,</w:t>
      </w:r>
      <w:r w:rsidR="00C55515" w:rsidRPr="00EC2526">
        <w:rPr>
          <w:szCs w:val="24"/>
          <w:lang w:val="es-ES"/>
        </w:rPr>
        <w:t xml:space="preserve"> esto equivale al 71,2%</w:t>
      </w:r>
      <w:r w:rsidRPr="00EC2526">
        <w:rPr>
          <w:szCs w:val="24"/>
          <w:lang w:val="es-ES"/>
        </w:rPr>
        <w:t xml:space="preserve">, seguido de 155 </w:t>
      </w:r>
      <w:r w:rsidR="00C55515" w:rsidRPr="00EC2526">
        <w:rPr>
          <w:szCs w:val="24"/>
          <w:lang w:val="es-ES"/>
        </w:rPr>
        <w:t xml:space="preserve">o 24,7% de </w:t>
      </w:r>
      <w:r w:rsidRPr="00EC2526">
        <w:rPr>
          <w:szCs w:val="24"/>
          <w:lang w:val="es-ES"/>
        </w:rPr>
        <w:t>noticia</w:t>
      </w:r>
      <w:r w:rsidR="00B1362B" w:rsidRPr="00EC2526">
        <w:rPr>
          <w:szCs w:val="24"/>
          <w:lang w:val="es-ES"/>
        </w:rPr>
        <w:t>s que usa</w:t>
      </w:r>
      <w:r w:rsidR="009E2F6D" w:rsidRPr="00EC2526">
        <w:rPr>
          <w:szCs w:val="24"/>
          <w:lang w:val="es-ES"/>
        </w:rPr>
        <w:t xml:space="preserve"> 1 fuente secundaria.</w:t>
      </w:r>
    </w:p>
    <w:p w14:paraId="2B6F8D5B" w14:textId="77777777" w:rsidR="00897026" w:rsidRPr="00EC2526" w:rsidRDefault="00DE4169" w:rsidP="00A068C4">
      <w:pPr>
        <w:pStyle w:val="Textoindependiente"/>
        <w:spacing w:after="200" w:line="360" w:lineRule="auto"/>
        <w:rPr>
          <w:szCs w:val="24"/>
          <w:lang w:val="es-ES"/>
        </w:rPr>
      </w:pPr>
      <w:r w:rsidRPr="00EC2526">
        <w:rPr>
          <w:szCs w:val="24"/>
          <w:lang w:val="es-ES"/>
        </w:rPr>
        <w:t xml:space="preserve">En </w:t>
      </w:r>
      <w:r w:rsidR="00C55642" w:rsidRPr="00EC2526">
        <w:rPr>
          <w:szCs w:val="24"/>
          <w:lang w:val="es-ES"/>
        </w:rPr>
        <w:t>el caso de</w:t>
      </w:r>
      <w:r w:rsidRPr="00EC2526">
        <w:rPr>
          <w:szCs w:val="24"/>
          <w:lang w:val="es-ES"/>
        </w:rPr>
        <w:t xml:space="preserve"> crónicas </w:t>
      </w:r>
      <w:r w:rsidR="00324D56" w:rsidRPr="00EC2526">
        <w:rPr>
          <w:szCs w:val="24"/>
          <w:lang w:val="es-ES"/>
        </w:rPr>
        <w:t xml:space="preserve">el 95,3% </w:t>
      </w:r>
      <w:r w:rsidR="00C55642" w:rsidRPr="00EC2526">
        <w:rPr>
          <w:szCs w:val="24"/>
          <w:lang w:val="es-ES"/>
        </w:rPr>
        <w:t>o 81 crónicas no u</w:t>
      </w:r>
      <w:r w:rsidR="00B1362B" w:rsidRPr="00EC2526">
        <w:rPr>
          <w:szCs w:val="24"/>
          <w:lang w:val="es-ES"/>
        </w:rPr>
        <w:t xml:space="preserve">san fuentes secundarias: </w:t>
      </w:r>
      <w:r w:rsidR="00C55642" w:rsidRPr="00EC2526">
        <w:rPr>
          <w:szCs w:val="24"/>
          <w:lang w:val="es-ES"/>
        </w:rPr>
        <w:t xml:space="preserve">la mayoría. </w:t>
      </w:r>
    </w:p>
    <w:p w14:paraId="718E9467" w14:textId="77777777" w:rsidR="00897026" w:rsidRPr="00EC2526" w:rsidRDefault="00DE4169" w:rsidP="00A068C4">
      <w:pPr>
        <w:pStyle w:val="Textoindependiente"/>
        <w:spacing w:after="200" w:line="360" w:lineRule="auto"/>
        <w:rPr>
          <w:szCs w:val="24"/>
          <w:lang w:val="es-ES"/>
        </w:rPr>
      </w:pPr>
      <w:r w:rsidRPr="00EC2526">
        <w:rPr>
          <w:szCs w:val="24"/>
          <w:lang w:val="es-ES"/>
        </w:rPr>
        <w:t xml:space="preserve">En reportaje, </w:t>
      </w:r>
      <w:r w:rsidR="00324D56" w:rsidRPr="00EC2526">
        <w:rPr>
          <w:szCs w:val="24"/>
          <w:lang w:val="es-ES"/>
        </w:rPr>
        <w:t>d</w:t>
      </w:r>
      <w:r w:rsidR="00B1362B" w:rsidRPr="00EC2526">
        <w:rPr>
          <w:szCs w:val="24"/>
          <w:lang w:val="es-ES"/>
        </w:rPr>
        <w:t>e los 91 que hay</w:t>
      </w:r>
      <w:r w:rsidRPr="00EC2526">
        <w:rPr>
          <w:szCs w:val="24"/>
          <w:lang w:val="es-ES"/>
        </w:rPr>
        <w:t>, 54</w:t>
      </w:r>
      <w:r w:rsidR="003C0F68" w:rsidRPr="00EC2526">
        <w:rPr>
          <w:szCs w:val="24"/>
          <w:lang w:val="es-ES"/>
        </w:rPr>
        <w:t xml:space="preserve"> o el 59,3%</w:t>
      </w:r>
      <w:r w:rsidRPr="00EC2526">
        <w:rPr>
          <w:szCs w:val="24"/>
          <w:lang w:val="es-ES"/>
        </w:rPr>
        <w:t xml:space="preserve"> no </w:t>
      </w:r>
      <w:r w:rsidR="00B1362B" w:rsidRPr="00EC2526">
        <w:rPr>
          <w:szCs w:val="24"/>
          <w:lang w:val="es-ES"/>
        </w:rPr>
        <w:t>usan fuentes secundarias, es decir</w:t>
      </w:r>
      <w:r w:rsidRPr="00EC2526">
        <w:rPr>
          <w:szCs w:val="24"/>
          <w:lang w:val="es-ES"/>
        </w:rPr>
        <w:t xml:space="preserve"> la mayoría, mientras que </w:t>
      </w:r>
      <w:r w:rsidR="00B1362B" w:rsidRPr="00EC2526">
        <w:rPr>
          <w:szCs w:val="24"/>
          <w:lang w:val="es-ES"/>
        </w:rPr>
        <w:t>el 23,1% de</w:t>
      </w:r>
      <w:r w:rsidRPr="00EC2526">
        <w:rPr>
          <w:szCs w:val="24"/>
          <w:lang w:val="es-ES"/>
        </w:rPr>
        <w:t xml:space="preserve"> repor</w:t>
      </w:r>
      <w:r w:rsidR="00B1362B" w:rsidRPr="00EC2526">
        <w:rPr>
          <w:szCs w:val="24"/>
          <w:lang w:val="es-ES"/>
        </w:rPr>
        <w:t>tajes usa</w:t>
      </w:r>
      <w:r w:rsidR="003C0F68" w:rsidRPr="00EC2526">
        <w:rPr>
          <w:szCs w:val="24"/>
          <w:lang w:val="es-ES"/>
        </w:rPr>
        <w:t xml:space="preserve"> 1 fuente secundaria.</w:t>
      </w:r>
      <w:r w:rsidR="0067040B" w:rsidRPr="00EC2526">
        <w:rPr>
          <w:szCs w:val="24"/>
          <w:lang w:val="es-ES"/>
        </w:rPr>
        <w:t xml:space="preserve"> </w:t>
      </w:r>
    </w:p>
    <w:p w14:paraId="05E0240A" w14:textId="77777777" w:rsidR="00897026" w:rsidRPr="00EC2526" w:rsidRDefault="007119AF" w:rsidP="00A068C4">
      <w:pPr>
        <w:pStyle w:val="Textoindependiente"/>
        <w:spacing w:after="200" w:line="360" w:lineRule="auto"/>
        <w:rPr>
          <w:szCs w:val="24"/>
          <w:lang w:val="es-ES"/>
        </w:rPr>
      </w:pPr>
      <w:r w:rsidRPr="00EC2526">
        <w:rPr>
          <w:szCs w:val="24"/>
          <w:lang w:val="es-ES"/>
        </w:rPr>
        <w:t>Del recuento de entrevistas, el estudio in</w:t>
      </w:r>
      <w:r w:rsidR="00B1362B" w:rsidRPr="00EC2526">
        <w:rPr>
          <w:szCs w:val="24"/>
          <w:lang w:val="es-ES"/>
        </w:rPr>
        <w:t>dica que el 59,1% no usa</w:t>
      </w:r>
      <w:r w:rsidRPr="00EC2526">
        <w:rPr>
          <w:szCs w:val="24"/>
          <w:lang w:val="es-ES"/>
        </w:rPr>
        <w:t xml:space="preserve"> fuentes secundarias.</w:t>
      </w:r>
    </w:p>
    <w:p w14:paraId="02D3476A" w14:textId="77777777" w:rsidR="00CC544D" w:rsidRPr="00EC2526" w:rsidRDefault="00B1362B" w:rsidP="00A068C4">
      <w:pPr>
        <w:pStyle w:val="Textoindependiente"/>
        <w:spacing w:after="200" w:line="360" w:lineRule="auto"/>
        <w:rPr>
          <w:szCs w:val="24"/>
          <w:lang w:val="es-ES"/>
        </w:rPr>
      </w:pPr>
      <w:r w:rsidRPr="00EC2526">
        <w:rPr>
          <w:szCs w:val="24"/>
          <w:lang w:val="es-ES"/>
        </w:rPr>
        <w:t>En artículos de opinión el 0%</w:t>
      </w:r>
      <w:r w:rsidR="00CC544D" w:rsidRPr="00EC2526">
        <w:rPr>
          <w:szCs w:val="24"/>
          <w:lang w:val="es-ES"/>
        </w:rPr>
        <w:t xml:space="preserve"> usa fuentes secundarias. </w:t>
      </w:r>
    </w:p>
    <w:p w14:paraId="7E674E53" w14:textId="77777777" w:rsidR="00897026" w:rsidRPr="00EC2526" w:rsidRDefault="00356432" w:rsidP="008546CA">
      <w:pPr>
        <w:pStyle w:val="Ttulo1"/>
        <w:keepNext w:val="0"/>
        <w:keepLines w:val="0"/>
        <w:numPr>
          <w:ilvl w:val="0"/>
          <w:numId w:val="37"/>
        </w:numPr>
        <w:spacing w:before="0" w:after="200" w:line="360" w:lineRule="auto"/>
        <w:jc w:val="both"/>
        <w:rPr>
          <w:rFonts w:cs="Times New Roman"/>
          <w:szCs w:val="24"/>
          <w:lang w:val="es-ES"/>
        </w:rPr>
      </w:pPr>
      <w:bookmarkStart w:id="58" w:name="_Toc452663455"/>
      <w:r w:rsidRPr="00EC2526">
        <w:rPr>
          <w:rFonts w:cs="Times New Roman"/>
          <w:szCs w:val="24"/>
          <w:lang w:val="es-ES"/>
        </w:rPr>
        <w:t>Discusión</w:t>
      </w:r>
      <w:bookmarkEnd w:id="58"/>
    </w:p>
    <w:p w14:paraId="5C34B56C" w14:textId="77777777" w:rsidR="00897026" w:rsidRPr="00EC2526" w:rsidRDefault="004C704D" w:rsidP="00A068C4">
      <w:pPr>
        <w:pStyle w:val="Textoindependiente"/>
        <w:spacing w:after="200" w:line="360" w:lineRule="auto"/>
        <w:rPr>
          <w:szCs w:val="24"/>
          <w:lang w:val="es-ES"/>
        </w:rPr>
      </w:pPr>
      <w:r w:rsidRPr="00EC2526">
        <w:rPr>
          <w:szCs w:val="24"/>
          <w:lang w:val="es-ES"/>
        </w:rPr>
        <w:t xml:space="preserve">A </w:t>
      </w:r>
      <w:r w:rsidR="006853EC" w:rsidRPr="00EC2526">
        <w:rPr>
          <w:szCs w:val="24"/>
          <w:lang w:val="es-ES"/>
        </w:rPr>
        <w:t>continuación</w:t>
      </w:r>
      <w:r w:rsidR="002D31AD" w:rsidRPr="00EC2526">
        <w:rPr>
          <w:szCs w:val="24"/>
          <w:lang w:val="es-ES"/>
        </w:rPr>
        <w:t xml:space="preserve"> </w:t>
      </w:r>
      <w:r w:rsidR="00E050D5" w:rsidRPr="00EC2526">
        <w:rPr>
          <w:szCs w:val="24"/>
          <w:lang w:val="es-ES"/>
        </w:rPr>
        <w:t xml:space="preserve">se realizará </w:t>
      </w:r>
      <w:r w:rsidRPr="00EC2526">
        <w:rPr>
          <w:szCs w:val="24"/>
          <w:lang w:val="es-ES"/>
        </w:rPr>
        <w:t xml:space="preserve">el análisis e interpretación </w:t>
      </w:r>
      <w:r w:rsidR="00323307" w:rsidRPr="00EC2526">
        <w:rPr>
          <w:szCs w:val="24"/>
          <w:lang w:val="es-ES"/>
        </w:rPr>
        <w:t xml:space="preserve">de </w:t>
      </w:r>
      <w:r w:rsidRPr="00EC2526">
        <w:rPr>
          <w:szCs w:val="24"/>
          <w:lang w:val="es-ES"/>
        </w:rPr>
        <w:t>todos los cuadros</w:t>
      </w:r>
      <w:r w:rsidR="006853EC" w:rsidRPr="00EC2526">
        <w:rPr>
          <w:szCs w:val="24"/>
          <w:lang w:val="es-ES"/>
        </w:rPr>
        <w:t xml:space="preserve"> o tablas</w:t>
      </w:r>
      <w:r w:rsidR="002D31AD" w:rsidRPr="00EC2526">
        <w:rPr>
          <w:szCs w:val="24"/>
          <w:lang w:val="es-ES"/>
        </w:rPr>
        <w:t xml:space="preserve"> </w:t>
      </w:r>
      <w:r w:rsidRPr="00EC2526">
        <w:rPr>
          <w:szCs w:val="24"/>
          <w:lang w:val="es-ES"/>
        </w:rPr>
        <w:t>expuest</w:t>
      </w:r>
      <w:r w:rsidR="006853EC" w:rsidRPr="00EC2526">
        <w:rPr>
          <w:szCs w:val="24"/>
          <w:lang w:val="es-ES"/>
        </w:rPr>
        <w:t>a</w:t>
      </w:r>
      <w:r w:rsidRPr="00EC2526">
        <w:rPr>
          <w:szCs w:val="24"/>
          <w:lang w:val="es-ES"/>
        </w:rPr>
        <w:t xml:space="preserve">s en </w:t>
      </w:r>
      <w:r w:rsidR="00323307" w:rsidRPr="00EC2526">
        <w:rPr>
          <w:szCs w:val="24"/>
          <w:lang w:val="es-ES"/>
        </w:rPr>
        <w:t>los hallazgos</w:t>
      </w:r>
      <w:r w:rsidRPr="00EC2526">
        <w:rPr>
          <w:szCs w:val="24"/>
          <w:lang w:val="es-ES"/>
        </w:rPr>
        <w:t xml:space="preserve">. </w:t>
      </w:r>
    </w:p>
    <w:p w14:paraId="6D20D6F5" w14:textId="77777777" w:rsidR="00897026" w:rsidRPr="00EC2526" w:rsidRDefault="006853EC" w:rsidP="00A068C4">
      <w:pPr>
        <w:pStyle w:val="Textoindependiente"/>
        <w:spacing w:after="200" w:line="360" w:lineRule="auto"/>
        <w:rPr>
          <w:szCs w:val="24"/>
          <w:lang w:val="es-ES"/>
        </w:rPr>
      </w:pPr>
      <w:r w:rsidRPr="00EC2526">
        <w:rPr>
          <w:szCs w:val="24"/>
          <w:lang w:val="es-ES"/>
        </w:rPr>
        <w:t xml:space="preserve">Las tres primeras tablas representan lo </w:t>
      </w:r>
      <w:r w:rsidR="00E161F5" w:rsidRPr="00EC2526">
        <w:rPr>
          <w:szCs w:val="24"/>
          <w:lang w:val="es-ES"/>
        </w:rPr>
        <w:t>identificado</w:t>
      </w:r>
      <w:r w:rsidRPr="00EC2526">
        <w:rPr>
          <w:szCs w:val="24"/>
          <w:lang w:val="es-ES"/>
        </w:rPr>
        <w:t xml:space="preserve"> para </w:t>
      </w:r>
      <w:r w:rsidR="00E161F5" w:rsidRPr="00EC2526">
        <w:rPr>
          <w:szCs w:val="24"/>
          <w:lang w:val="es-ES"/>
        </w:rPr>
        <w:t xml:space="preserve">el </w:t>
      </w:r>
      <w:r w:rsidRPr="00EC2526">
        <w:rPr>
          <w:szCs w:val="24"/>
          <w:lang w:val="es-ES"/>
        </w:rPr>
        <w:t xml:space="preserve">estudio como las variables generales. </w:t>
      </w:r>
    </w:p>
    <w:p w14:paraId="1FE37655" w14:textId="77777777" w:rsidR="00B32FE2" w:rsidRPr="00EC2526" w:rsidRDefault="00841496" w:rsidP="00A068C4">
      <w:pPr>
        <w:pStyle w:val="Textoindependiente"/>
        <w:spacing w:after="200" w:line="360" w:lineRule="auto"/>
        <w:rPr>
          <w:szCs w:val="24"/>
          <w:lang w:val="es-ES"/>
        </w:rPr>
      </w:pPr>
      <w:r w:rsidRPr="00EC2526">
        <w:rPr>
          <w:szCs w:val="24"/>
          <w:lang w:val="es-ES"/>
        </w:rPr>
        <w:t>La tabla</w:t>
      </w:r>
      <w:r w:rsidR="008011FD" w:rsidRPr="00EC2526">
        <w:rPr>
          <w:szCs w:val="24"/>
          <w:lang w:val="es-ES"/>
        </w:rPr>
        <w:t xml:space="preserve"> 1</w:t>
      </w:r>
      <w:r w:rsidR="006853EC" w:rsidRPr="00EC2526">
        <w:rPr>
          <w:szCs w:val="24"/>
          <w:lang w:val="es-ES"/>
        </w:rPr>
        <w:t xml:space="preserve"> expone los valores de</w:t>
      </w:r>
      <w:r w:rsidR="00503A38" w:rsidRPr="00EC2526">
        <w:rPr>
          <w:szCs w:val="24"/>
          <w:lang w:val="es-ES"/>
        </w:rPr>
        <w:t xml:space="preserve"> la variable </w:t>
      </w:r>
      <w:r w:rsidR="00503A38" w:rsidRPr="00EC2526">
        <w:rPr>
          <w:i/>
          <w:szCs w:val="24"/>
          <w:lang w:val="es-ES"/>
        </w:rPr>
        <w:t>m</w:t>
      </w:r>
      <w:r w:rsidR="0032023E" w:rsidRPr="00EC2526">
        <w:rPr>
          <w:i/>
          <w:szCs w:val="24"/>
          <w:lang w:val="es-ES"/>
        </w:rPr>
        <w:t>edio</w:t>
      </w:r>
      <w:r w:rsidRPr="00EC2526">
        <w:rPr>
          <w:szCs w:val="24"/>
          <w:lang w:val="es-ES"/>
        </w:rPr>
        <w:t xml:space="preserve"> en la cual</w:t>
      </w:r>
      <w:r w:rsidR="0032023E" w:rsidRPr="00EC2526">
        <w:rPr>
          <w:szCs w:val="24"/>
          <w:lang w:val="es-ES"/>
        </w:rPr>
        <w:t xml:space="preserve"> </w:t>
      </w:r>
      <w:r w:rsidR="006853EC" w:rsidRPr="00EC2526">
        <w:rPr>
          <w:szCs w:val="24"/>
          <w:lang w:val="es-ES"/>
        </w:rPr>
        <w:t xml:space="preserve">se muestran los 16 cibermedios usados en el estudio, </w:t>
      </w:r>
      <w:r w:rsidRPr="00EC2526">
        <w:rPr>
          <w:szCs w:val="24"/>
          <w:lang w:val="es-ES"/>
        </w:rPr>
        <w:t>donde</w:t>
      </w:r>
      <w:r w:rsidR="006853EC" w:rsidRPr="00EC2526">
        <w:rPr>
          <w:szCs w:val="24"/>
          <w:lang w:val="es-ES"/>
        </w:rPr>
        <w:t xml:space="preserve"> </w:t>
      </w:r>
      <w:r w:rsidR="000C4465" w:rsidRPr="00EC2526">
        <w:rPr>
          <w:szCs w:val="24"/>
          <w:lang w:val="es-ES"/>
        </w:rPr>
        <w:t>se observa</w:t>
      </w:r>
      <w:r w:rsidR="006853EC" w:rsidRPr="00EC2526">
        <w:rPr>
          <w:szCs w:val="24"/>
          <w:lang w:val="es-ES"/>
        </w:rPr>
        <w:t xml:space="preserve"> los porcentajes </w:t>
      </w:r>
      <w:r w:rsidR="00F540C7" w:rsidRPr="00EC2526">
        <w:rPr>
          <w:szCs w:val="24"/>
          <w:lang w:val="es-ES"/>
        </w:rPr>
        <w:t>en relación al total de artículos que contribuyen al estudio</w:t>
      </w:r>
      <w:r w:rsidR="004F23B1" w:rsidRPr="00EC2526">
        <w:rPr>
          <w:szCs w:val="24"/>
          <w:lang w:val="es-ES"/>
        </w:rPr>
        <w:t>.</w:t>
      </w:r>
      <w:r w:rsidRPr="00EC2526">
        <w:rPr>
          <w:szCs w:val="24"/>
          <w:lang w:val="es-ES"/>
        </w:rPr>
        <w:t xml:space="preserve"> El Telégrafo (telégrafo.com)</w:t>
      </w:r>
      <w:r w:rsidR="00F540C7" w:rsidRPr="00EC2526">
        <w:rPr>
          <w:szCs w:val="24"/>
          <w:lang w:val="es-ES"/>
        </w:rPr>
        <w:t xml:space="preserve"> es el medio que más aporta a la muestra </w:t>
      </w:r>
      <w:r w:rsidR="006853EC" w:rsidRPr="00EC2526">
        <w:rPr>
          <w:szCs w:val="24"/>
          <w:lang w:val="es-ES"/>
        </w:rPr>
        <w:t>con 130 artículos, esto representa el 15,02% de</w:t>
      </w:r>
      <w:r w:rsidRPr="00EC2526">
        <w:rPr>
          <w:szCs w:val="24"/>
          <w:lang w:val="es-ES"/>
        </w:rPr>
        <w:t>l total de</w:t>
      </w:r>
      <w:r w:rsidR="006853EC" w:rsidRPr="00EC2526">
        <w:rPr>
          <w:szCs w:val="24"/>
          <w:lang w:val="es-ES"/>
        </w:rPr>
        <w:t xml:space="preserve"> la muestra.</w:t>
      </w:r>
    </w:p>
    <w:p w14:paraId="743F6222" w14:textId="452013FA" w:rsidR="00BC34AE" w:rsidRPr="00EC2526" w:rsidRDefault="00BC34AE"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Añadiendo una justificación teórica, relacionamos estos primeros resultados con lo que nos menciona Sánchez Zuluaga, criterio seleccionado para la justifi</w:t>
      </w:r>
      <w:r w:rsidR="00841496" w:rsidRPr="00EC2526">
        <w:rPr>
          <w:rFonts w:ascii="Times New Roman" w:hAnsi="Times New Roman" w:cs="Times New Roman"/>
          <w:sz w:val="24"/>
          <w:szCs w:val="24"/>
          <w:lang w:val="es-ES"/>
        </w:rPr>
        <w:t>cación del proyecto. D</w:t>
      </w:r>
      <w:r w:rsidRPr="00EC2526">
        <w:rPr>
          <w:rFonts w:ascii="Times New Roman" w:hAnsi="Times New Roman" w:cs="Times New Roman"/>
          <w:sz w:val="24"/>
          <w:szCs w:val="24"/>
          <w:lang w:val="es-ES"/>
        </w:rPr>
        <w:t>e acuerdo a l</w:t>
      </w:r>
      <w:r w:rsidR="00841496" w:rsidRPr="00EC2526">
        <w:rPr>
          <w:rFonts w:ascii="Times New Roman" w:hAnsi="Times New Roman" w:cs="Times New Roman"/>
          <w:sz w:val="24"/>
          <w:szCs w:val="24"/>
          <w:lang w:val="es-ES"/>
        </w:rPr>
        <w:t>a tabla 1 se evidencia que</w:t>
      </w:r>
      <w:r w:rsidR="001138D2">
        <w:rPr>
          <w:rFonts w:ascii="Times New Roman" w:hAnsi="Times New Roman" w:cs="Times New Roman"/>
          <w:sz w:val="24"/>
          <w:szCs w:val="24"/>
          <w:lang w:val="es-ES"/>
        </w:rPr>
        <w:t xml:space="preserve"> i</w:t>
      </w:r>
      <w:r w:rsidRPr="00EC2526">
        <w:rPr>
          <w:rFonts w:ascii="Times New Roman" w:hAnsi="Times New Roman" w:cs="Times New Roman"/>
          <w:sz w:val="24"/>
          <w:szCs w:val="24"/>
          <w:lang w:val="es-ES"/>
        </w:rPr>
        <w:t xml:space="preserve">nternet y su panorama o funcionamiento en el cual constan redes sociales, portales, periódicos electrónicos, blogs, wikis, </w:t>
      </w:r>
      <w:r w:rsidR="00F75451" w:rsidRPr="00EC2526">
        <w:rPr>
          <w:rFonts w:ascii="Times New Roman" w:hAnsi="Times New Roman" w:cs="Times New Roman"/>
          <w:sz w:val="24"/>
          <w:szCs w:val="24"/>
          <w:lang w:val="es-ES"/>
        </w:rPr>
        <w:t>etc.</w:t>
      </w:r>
      <w:r w:rsidRPr="00EC2526">
        <w:rPr>
          <w:rFonts w:ascii="Times New Roman" w:hAnsi="Times New Roman" w:cs="Times New Roman"/>
          <w:sz w:val="24"/>
          <w:szCs w:val="24"/>
          <w:lang w:val="es-ES"/>
        </w:rPr>
        <w:t xml:space="preserve">, es un campo de interacción </w:t>
      </w:r>
      <w:r w:rsidR="00841496" w:rsidRPr="00EC2526">
        <w:rPr>
          <w:rFonts w:ascii="Times New Roman" w:hAnsi="Times New Roman" w:cs="Times New Roman"/>
          <w:sz w:val="24"/>
          <w:szCs w:val="24"/>
          <w:lang w:val="es-ES"/>
        </w:rPr>
        <w:t>y por eso</w:t>
      </w:r>
      <w:r w:rsidR="00372898"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 xml:space="preserve">alcanza el </w:t>
      </w:r>
      <w:r w:rsidR="00F75451" w:rsidRPr="00EC2526">
        <w:rPr>
          <w:rFonts w:ascii="Times New Roman" w:hAnsi="Times New Roman" w:cs="Times New Roman"/>
          <w:sz w:val="24"/>
          <w:szCs w:val="24"/>
          <w:lang w:val="es-ES"/>
        </w:rPr>
        <w:t xml:space="preserve">apelativo de “medio de medios”, </w:t>
      </w:r>
      <w:sdt>
        <w:sdtPr>
          <w:rPr>
            <w:rFonts w:ascii="Times New Roman" w:hAnsi="Times New Roman" w:cs="Times New Roman"/>
            <w:sz w:val="24"/>
            <w:szCs w:val="24"/>
            <w:lang w:val="es-ES"/>
          </w:rPr>
          <w:id w:val="1377586971"/>
          <w:citation/>
        </w:sdtPr>
        <w:sdtEndPr/>
        <w:sdtContent>
          <w:r w:rsidR="007A32A6" w:rsidRPr="00EC2526">
            <w:rPr>
              <w:rFonts w:ascii="Times New Roman" w:hAnsi="Times New Roman" w:cs="Times New Roman"/>
              <w:sz w:val="24"/>
              <w:szCs w:val="24"/>
              <w:lang w:val="es-ES"/>
            </w:rPr>
            <w:fldChar w:fldCharType="begin"/>
          </w:r>
          <w:r w:rsidR="005034F1">
            <w:rPr>
              <w:rFonts w:ascii="Times New Roman" w:hAnsi="Times New Roman" w:cs="Times New Roman"/>
              <w:sz w:val="24"/>
              <w:szCs w:val="24"/>
              <w:lang w:val="es-ES"/>
            </w:rPr>
            <w:instrText xml:space="preserve">CITATION Sán12 \l 12298 </w:instrText>
          </w:r>
          <w:r w:rsidR="007A32A6" w:rsidRPr="00EC2526">
            <w:rPr>
              <w:rFonts w:ascii="Times New Roman" w:hAnsi="Times New Roman" w:cs="Times New Roman"/>
              <w:sz w:val="24"/>
              <w:szCs w:val="24"/>
              <w:lang w:val="es-ES"/>
            </w:rPr>
            <w:fldChar w:fldCharType="separate"/>
          </w:r>
          <w:r w:rsidR="00B85ECC" w:rsidRPr="00B85ECC">
            <w:rPr>
              <w:rFonts w:ascii="Times New Roman" w:hAnsi="Times New Roman" w:cs="Times New Roman"/>
              <w:noProof/>
              <w:sz w:val="24"/>
              <w:szCs w:val="24"/>
              <w:lang w:val="es-ES"/>
            </w:rPr>
            <w:t>(Sánchez &amp; Botero, 2012)</w:t>
          </w:r>
          <w:r w:rsidR="007A32A6" w:rsidRPr="00EC2526">
            <w:rPr>
              <w:rFonts w:ascii="Times New Roman" w:hAnsi="Times New Roman" w:cs="Times New Roman"/>
              <w:sz w:val="24"/>
              <w:szCs w:val="24"/>
              <w:lang w:val="es-ES"/>
            </w:rPr>
            <w:fldChar w:fldCharType="end"/>
          </w:r>
        </w:sdtContent>
      </w:sdt>
      <w:r w:rsidRPr="00EC2526">
        <w:rPr>
          <w:rFonts w:ascii="Times New Roman" w:hAnsi="Times New Roman" w:cs="Times New Roman"/>
          <w:sz w:val="24"/>
          <w:szCs w:val="24"/>
          <w:lang w:val="es-ES"/>
        </w:rPr>
        <w:t xml:space="preserve">. </w:t>
      </w:r>
      <w:r w:rsidR="00F75451" w:rsidRPr="00EC2526">
        <w:rPr>
          <w:rFonts w:ascii="Times New Roman" w:hAnsi="Times New Roman" w:cs="Times New Roman"/>
          <w:sz w:val="24"/>
          <w:szCs w:val="24"/>
          <w:lang w:val="es-ES"/>
        </w:rPr>
        <w:t>Por lo tanto</w:t>
      </w:r>
      <w:r w:rsidR="00572D79" w:rsidRPr="00EC2526">
        <w:rPr>
          <w:rFonts w:ascii="Times New Roman" w:hAnsi="Times New Roman" w:cs="Times New Roman"/>
          <w:sz w:val="24"/>
          <w:szCs w:val="24"/>
          <w:lang w:val="es-ES"/>
        </w:rPr>
        <w:t>,</w:t>
      </w:r>
      <w:r w:rsidRPr="00EC2526">
        <w:rPr>
          <w:rFonts w:ascii="Times New Roman" w:hAnsi="Times New Roman" w:cs="Times New Roman"/>
          <w:sz w:val="24"/>
          <w:szCs w:val="24"/>
          <w:lang w:val="es-ES"/>
        </w:rPr>
        <w:t xml:space="preserve"> el estudio escoge </w:t>
      </w:r>
      <w:r w:rsidR="00F75451" w:rsidRPr="00EC2526">
        <w:rPr>
          <w:rFonts w:ascii="Times New Roman" w:hAnsi="Times New Roman" w:cs="Times New Roman"/>
          <w:sz w:val="24"/>
          <w:szCs w:val="24"/>
          <w:lang w:val="es-ES"/>
        </w:rPr>
        <w:t>tres tipos</w:t>
      </w:r>
      <w:r w:rsidRPr="00EC2526">
        <w:rPr>
          <w:rFonts w:ascii="Times New Roman" w:hAnsi="Times New Roman" w:cs="Times New Roman"/>
          <w:sz w:val="24"/>
          <w:szCs w:val="24"/>
          <w:lang w:val="es-ES"/>
        </w:rPr>
        <w:t xml:space="preserve"> </w:t>
      </w:r>
      <w:r w:rsidR="00841496" w:rsidRPr="00EC2526">
        <w:rPr>
          <w:rFonts w:ascii="Times New Roman" w:hAnsi="Times New Roman" w:cs="Times New Roman"/>
          <w:sz w:val="24"/>
          <w:szCs w:val="24"/>
          <w:lang w:val="es-ES"/>
        </w:rPr>
        <w:t xml:space="preserve">de </w:t>
      </w:r>
      <w:r w:rsidRPr="00EC2526">
        <w:rPr>
          <w:rFonts w:ascii="Times New Roman" w:hAnsi="Times New Roman" w:cs="Times New Roman"/>
          <w:sz w:val="24"/>
          <w:szCs w:val="24"/>
          <w:lang w:val="es-ES"/>
        </w:rPr>
        <w:t>medios de comunicación</w:t>
      </w:r>
      <w:r w:rsidR="002D31AD"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generales</w:t>
      </w:r>
      <w:r w:rsidR="00F75451" w:rsidRPr="00EC2526">
        <w:rPr>
          <w:rFonts w:ascii="Times New Roman" w:hAnsi="Times New Roman" w:cs="Times New Roman"/>
          <w:sz w:val="24"/>
          <w:szCs w:val="24"/>
          <w:lang w:val="es-ES"/>
        </w:rPr>
        <w:t xml:space="preserve"> (prensa, radio, televisión), </w:t>
      </w:r>
      <w:r w:rsidR="00503A38" w:rsidRPr="00EC2526">
        <w:rPr>
          <w:rFonts w:ascii="Times New Roman" w:hAnsi="Times New Roman" w:cs="Times New Roman"/>
          <w:sz w:val="24"/>
          <w:szCs w:val="24"/>
          <w:lang w:val="es-ES"/>
        </w:rPr>
        <w:t>y</w:t>
      </w:r>
      <w:r w:rsidR="00F75451" w:rsidRPr="00EC2526">
        <w:rPr>
          <w:rFonts w:ascii="Times New Roman" w:hAnsi="Times New Roman" w:cs="Times New Roman"/>
          <w:sz w:val="24"/>
          <w:szCs w:val="24"/>
          <w:lang w:val="es-ES"/>
        </w:rPr>
        <w:t xml:space="preserve"> los nativos digitales con más influencia,</w:t>
      </w:r>
      <w:r w:rsidRPr="00EC2526">
        <w:rPr>
          <w:rFonts w:ascii="Times New Roman" w:hAnsi="Times New Roman" w:cs="Times New Roman"/>
          <w:sz w:val="24"/>
          <w:szCs w:val="24"/>
          <w:lang w:val="es-ES"/>
        </w:rPr>
        <w:t xml:space="preserve"> </w:t>
      </w:r>
      <w:r w:rsidR="00572D79" w:rsidRPr="00EC2526">
        <w:rPr>
          <w:rFonts w:ascii="Times New Roman" w:hAnsi="Times New Roman" w:cs="Times New Roman"/>
          <w:sz w:val="24"/>
          <w:szCs w:val="24"/>
          <w:lang w:val="es-ES"/>
        </w:rPr>
        <w:t xml:space="preserve">esto nos demuestra lo sustentado en las líneas anteriores. </w:t>
      </w:r>
    </w:p>
    <w:p w14:paraId="3EA4A897" w14:textId="21EB1411" w:rsidR="00DD33F6" w:rsidRPr="00EC2526" w:rsidRDefault="007D010E" w:rsidP="00A068C4">
      <w:pPr>
        <w:spacing w:line="360" w:lineRule="auto"/>
        <w:jc w:val="both"/>
        <w:rPr>
          <w:rFonts w:ascii="Times New Roman" w:eastAsia="PMingLiU" w:hAnsi="Times New Roman" w:cs="Times New Roman"/>
          <w:sz w:val="24"/>
          <w:szCs w:val="24"/>
          <w:lang w:val="es-ES"/>
        </w:rPr>
      </w:pPr>
      <w:r w:rsidRPr="00EC2526">
        <w:rPr>
          <w:rFonts w:ascii="Times New Roman" w:hAnsi="Times New Roman" w:cs="Times New Roman"/>
          <w:sz w:val="24"/>
          <w:szCs w:val="24"/>
          <w:lang w:val="es-ES"/>
        </w:rPr>
        <w:t>La</w:t>
      </w:r>
      <w:r w:rsidR="005028D0" w:rsidRPr="00EC2526">
        <w:rPr>
          <w:rFonts w:ascii="Times New Roman" w:hAnsi="Times New Roman" w:cs="Times New Roman"/>
          <w:sz w:val="24"/>
          <w:szCs w:val="24"/>
          <w:lang w:val="es-ES"/>
        </w:rPr>
        <w:t xml:space="preserve"> tabla 2 </w:t>
      </w:r>
      <w:r w:rsidR="00B5202D" w:rsidRPr="00EC2526">
        <w:rPr>
          <w:rFonts w:ascii="Times New Roman" w:eastAsia="PMingLiU" w:hAnsi="Times New Roman" w:cs="Times New Roman"/>
          <w:sz w:val="24"/>
          <w:szCs w:val="24"/>
          <w:lang w:val="es-ES"/>
        </w:rPr>
        <w:t>muestra</w:t>
      </w:r>
      <w:r w:rsidR="006853EC" w:rsidRPr="00EC2526">
        <w:rPr>
          <w:rFonts w:ascii="Times New Roman" w:eastAsia="PMingLiU" w:hAnsi="Times New Roman" w:cs="Times New Roman"/>
          <w:sz w:val="24"/>
          <w:szCs w:val="24"/>
          <w:lang w:val="es-ES"/>
        </w:rPr>
        <w:t xml:space="preserve"> la agenda </w:t>
      </w:r>
      <w:r w:rsidRPr="00EC2526">
        <w:rPr>
          <w:rFonts w:ascii="Times New Roman" w:eastAsia="PMingLiU" w:hAnsi="Times New Roman" w:cs="Times New Roman"/>
          <w:sz w:val="24"/>
          <w:szCs w:val="24"/>
          <w:lang w:val="es-ES"/>
        </w:rPr>
        <w:t>temática</w:t>
      </w:r>
      <w:r w:rsidR="00B5202D" w:rsidRPr="00EC2526">
        <w:rPr>
          <w:rFonts w:ascii="Times New Roman" w:eastAsia="PMingLiU" w:hAnsi="Times New Roman" w:cs="Times New Roman"/>
          <w:sz w:val="24"/>
          <w:szCs w:val="24"/>
          <w:lang w:val="es-ES"/>
        </w:rPr>
        <w:t xml:space="preserve"> seleccionada para el estudio</w:t>
      </w:r>
      <w:r w:rsidRPr="00EC2526">
        <w:rPr>
          <w:rFonts w:ascii="Times New Roman" w:eastAsia="PMingLiU" w:hAnsi="Times New Roman" w:cs="Times New Roman"/>
          <w:sz w:val="24"/>
          <w:szCs w:val="24"/>
          <w:lang w:val="es-ES"/>
        </w:rPr>
        <w:t xml:space="preserve"> </w:t>
      </w:r>
      <w:r w:rsidR="006853EC" w:rsidRPr="00EC2526">
        <w:rPr>
          <w:rFonts w:ascii="Times New Roman" w:eastAsia="PMingLiU" w:hAnsi="Times New Roman" w:cs="Times New Roman"/>
          <w:sz w:val="24"/>
          <w:szCs w:val="24"/>
          <w:lang w:val="es-ES"/>
        </w:rPr>
        <w:t>de los cibermedios</w:t>
      </w:r>
      <w:r w:rsidR="0089076D" w:rsidRPr="00EC2526">
        <w:rPr>
          <w:rFonts w:ascii="Times New Roman" w:eastAsia="PMingLiU" w:hAnsi="Times New Roman" w:cs="Times New Roman"/>
          <w:sz w:val="24"/>
          <w:szCs w:val="24"/>
          <w:lang w:val="es-ES"/>
        </w:rPr>
        <w:t xml:space="preserve"> ecuatorianos</w:t>
      </w:r>
      <w:r w:rsidRPr="00EC2526">
        <w:rPr>
          <w:rFonts w:ascii="Times New Roman" w:eastAsia="PMingLiU" w:hAnsi="Times New Roman" w:cs="Times New Roman"/>
          <w:sz w:val="24"/>
          <w:szCs w:val="24"/>
          <w:lang w:val="es-ES"/>
        </w:rPr>
        <w:t>.</w:t>
      </w:r>
      <w:r w:rsidR="0089076D" w:rsidRPr="00EC2526">
        <w:rPr>
          <w:rFonts w:ascii="Times New Roman" w:eastAsia="PMingLiU" w:hAnsi="Times New Roman" w:cs="Times New Roman"/>
          <w:sz w:val="24"/>
          <w:szCs w:val="24"/>
          <w:lang w:val="es-ES"/>
        </w:rPr>
        <w:t xml:space="preserve"> </w:t>
      </w:r>
      <w:r w:rsidRPr="00EC2526">
        <w:rPr>
          <w:rFonts w:ascii="Times New Roman" w:eastAsia="PMingLiU" w:hAnsi="Times New Roman" w:cs="Times New Roman"/>
          <w:sz w:val="24"/>
          <w:szCs w:val="24"/>
          <w:lang w:val="es-ES"/>
        </w:rPr>
        <w:t>El tema</w:t>
      </w:r>
      <w:r w:rsidR="006853EC" w:rsidRPr="00EC2526">
        <w:rPr>
          <w:rFonts w:ascii="Times New Roman" w:eastAsia="PMingLiU" w:hAnsi="Times New Roman" w:cs="Times New Roman"/>
          <w:sz w:val="24"/>
          <w:szCs w:val="24"/>
          <w:lang w:val="es-ES"/>
        </w:rPr>
        <w:t xml:space="preserve"> Fútbol tiene la mayor presencia</w:t>
      </w:r>
      <w:r w:rsidRPr="00EC2526">
        <w:rPr>
          <w:rFonts w:ascii="Times New Roman" w:eastAsia="PMingLiU" w:hAnsi="Times New Roman" w:cs="Times New Roman"/>
          <w:sz w:val="24"/>
          <w:szCs w:val="24"/>
          <w:lang w:val="es-ES"/>
        </w:rPr>
        <w:t xml:space="preserve"> dentro del estudio</w:t>
      </w:r>
      <w:r w:rsidR="006853EC" w:rsidRPr="00EC2526">
        <w:rPr>
          <w:rFonts w:ascii="Times New Roman" w:eastAsia="PMingLiU" w:hAnsi="Times New Roman" w:cs="Times New Roman"/>
          <w:sz w:val="24"/>
          <w:szCs w:val="24"/>
          <w:lang w:val="es-ES"/>
        </w:rPr>
        <w:t xml:space="preserve"> con </w:t>
      </w:r>
      <w:r w:rsidRPr="00EC2526">
        <w:rPr>
          <w:rFonts w:ascii="Times New Roman" w:eastAsia="PMingLiU" w:hAnsi="Times New Roman" w:cs="Times New Roman"/>
          <w:sz w:val="24"/>
          <w:szCs w:val="24"/>
          <w:lang w:val="es-ES"/>
        </w:rPr>
        <w:t xml:space="preserve">el </w:t>
      </w:r>
      <w:r w:rsidR="006853EC" w:rsidRPr="00EC2526">
        <w:rPr>
          <w:rFonts w:ascii="Times New Roman" w:eastAsia="PMingLiU" w:hAnsi="Times New Roman" w:cs="Times New Roman"/>
          <w:sz w:val="24"/>
          <w:szCs w:val="24"/>
          <w:lang w:val="es-ES"/>
        </w:rPr>
        <w:t>35,7% del total de contenidos, seguido de Seguridad, con 22,8% de las nota</w:t>
      </w:r>
      <w:r w:rsidR="00841496" w:rsidRPr="00EC2526">
        <w:rPr>
          <w:rFonts w:ascii="Times New Roman" w:eastAsia="PMingLiU" w:hAnsi="Times New Roman" w:cs="Times New Roman"/>
          <w:sz w:val="24"/>
          <w:szCs w:val="24"/>
          <w:lang w:val="es-ES"/>
        </w:rPr>
        <w:t>s. El tema con menor influencia</w:t>
      </w:r>
      <w:r w:rsidR="006853EC" w:rsidRPr="00EC2526">
        <w:rPr>
          <w:rFonts w:ascii="Times New Roman" w:eastAsia="PMingLiU" w:hAnsi="Times New Roman" w:cs="Times New Roman"/>
          <w:sz w:val="24"/>
          <w:szCs w:val="24"/>
          <w:lang w:val="es-ES"/>
        </w:rPr>
        <w:t xml:space="preserve"> es Salud, con 6,9% del total.</w:t>
      </w:r>
      <w:r w:rsidR="0058757E">
        <w:rPr>
          <w:rFonts w:ascii="Times New Roman" w:eastAsia="PMingLiU" w:hAnsi="Times New Roman" w:cs="Times New Roman"/>
          <w:sz w:val="24"/>
          <w:szCs w:val="24"/>
          <w:lang w:val="es-ES"/>
        </w:rPr>
        <w:t xml:space="preserve"> </w:t>
      </w:r>
      <w:r w:rsidR="000F1504">
        <w:rPr>
          <w:rFonts w:ascii="Times New Roman" w:eastAsia="PMingLiU" w:hAnsi="Times New Roman" w:cs="Times New Roman"/>
          <w:sz w:val="24"/>
          <w:szCs w:val="24"/>
          <w:lang w:val="es-ES"/>
        </w:rPr>
        <w:t xml:space="preserve">En este caso, </w:t>
      </w:r>
      <w:r w:rsidR="003C7374">
        <w:rPr>
          <w:rFonts w:ascii="Times New Roman" w:eastAsia="PMingLiU" w:hAnsi="Times New Roman" w:cs="Times New Roman"/>
          <w:sz w:val="24"/>
          <w:szCs w:val="24"/>
          <w:lang w:val="es-ES"/>
        </w:rPr>
        <w:t xml:space="preserve">y de acuerdo a los </w:t>
      </w:r>
      <w:r w:rsidR="003C7374">
        <w:rPr>
          <w:rFonts w:ascii="Times New Roman" w:eastAsia="PMingLiU" w:hAnsi="Times New Roman" w:cs="Times New Roman"/>
          <w:sz w:val="24"/>
          <w:szCs w:val="24"/>
          <w:lang w:val="es-ES"/>
        </w:rPr>
        <w:lastRenderedPageBreak/>
        <w:t xml:space="preserve">resultados </w:t>
      </w:r>
      <w:r w:rsidR="000F1504">
        <w:rPr>
          <w:rFonts w:ascii="Times New Roman" w:eastAsia="PMingLiU" w:hAnsi="Times New Roman" w:cs="Times New Roman"/>
          <w:sz w:val="24"/>
          <w:szCs w:val="24"/>
          <w:lang w:val="es-ES"/>
        </w:rPr>
        <w:t>se evidencia la gran importancia del infoentretenimiento</w:t>
      </w:r>
      <w:r w:rsidR="003C7374">
        <w:rPr>
          <w:rFonts w:ascii="Times New Roman" w:eastAsia="PMingLiU" w:hAnsi="Times New Roman" w:cs="Times New Roman"/>
          <w:sz w:val="24"/>
          <w:szCs w:val="24"/>
          <w:lang w:val="es-ES"/>
        </w:rPr>
        <w:t xml:space="preserve"> en los cibermedios ecuatorianos. </w:t>
      </w:r>
    </w:p>
    <w:p w14:paraId="4DE4749C" w14:textId="77777777" w:rsidR="001354B7" w:rsidRPr="00EC2526" w:rsidRDefault="001354B7"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La última variable general es el género periodístico. En la tabla 3 se detallan di</w:t>
      </w:r>
      <w:r w:rsidR="00841496" w:rsidRPr="00EC2526">
        <w:rPr>
          <w:rFonts w:ascii="Times New Roman" w:eastAsia="PMingLiU" w:hAnsi="Times New Roman" w:cs="Times New Roman"/>
          <w:sz w:val="24"/>
          <w:szCs w:val="24"/>
          <w:lang w:val="es-ES"/>
        </w:rPr>
        <w:t>chos géneros y evidenciamos que la n</w:t>
      </w:r>
      <w:r w:rsidRPr="00EC2526">
        <w:rPr>
          <w:rFonts w:ascii="Times New Roman" w:eastAsia="PMingLiU" w:hAnsi="Times New Roman" w:cs="Times New Roman"/>
          <w:sz w:val="24"/>
          <w:szCs w:val="24"/>
          <w:lang w:val="es-ES"/>
        </w:rPr>
        <w:t>oticia es el género más común con e</w:t>
      </w:r>
      <w:r w:rsidR="002F34DE" w:rsidRPr="00EC2526">
        <w:rPr>
          <w:rFonts w:ascii="Times New Roman" w:eastAsia="PMingLiU" w:hAnsi="Times New Roman" w:cs="Times New Roman"/>
          <w:sz w:val="24"/>
          <w:szCs w:val="24"/>
          <w:lang w:val="es-ES"/>
        </w:rPr>
        <w:t xml:space="preserve">l 72,6% del total de la muestra, esto independientemente </w:t>
      </w:r>
      <w:r w:rsidR="00841496" w:rsidRPr="00EC2526">
        <w:rPr>
          <w:rFonts w:ascii="Times New Roman" w:eastAsia="PMingLiU" w:hAnsi="Times New Roman" w:cs="Times New Roman"/>
          <w:sz w:val="24"/>
          <w:szCs w:val="24"/>
          <w:lang w:val="es-ES"/>
        </w:rPr>
        <w:t>d</w:t>
      </w:r>
      <w:r w:rsidR="002F34DE" w:rsidRPr="00EC2526">
        <w:rPr>
          <w:rFonts w:ascii="Times New Roman" w:eastAsia="PMingLiU" w:hAnsi="Times New Roman" w:cs="Times New Roman"/>
          <w:sz w:val="24"/>
          <w:szCs w:val="24"/>
          <w:lang w:val="es-ES"/>
        </w:rPr>
        <w:t>el número o tipo de fuente que se use.</w:t>
      </w:r>
      <w:r w:rsidR="002D31AD" w:rsidRPr="00EC2526">
        <w:rPr>
          <w:rFonts w:ascii="Times New Roman" w:eastAsia="PMingLiU" w:hAnsi="Times New Roman" w:cs="Times New Roman"/>
          <w:sz w:val="24"/>
          <w:szCs w:val="24"/>
          <w:lang w:val="es-ES"/>
        </w:rPr>
        <w:t xml:space="preserve"> </w:t>
      </w:r>
      <w:r w:rsidRPr="00EC2526">
        <w:rPr>
          <w:rFonts w:ascii="Times New Roman" w:eastAsia="PMingLiU" w:hAnsi="Times New Roman" w:cs="Times New Roman"/>
          <w:sz w:val="24"/>
          <w:szCs w:val="24"/>
          <w:lang w:val="es-ES"/>
        </w:rPr>
        <w:t>Por otro lado, e</w:t>
      </w:r>
      <w:r w:rsidR="00841496" w:rsidRPr="00EC2526">
        <w:rPr>
          <w:rFonts w:ascii="Times New Roman" w:eastAsia="PMingLiU" w:hAnsi="Times New Roman" w:cs="Times New Roman"/>
          <w:sz w:val="24"/>
          <w:szCs w:val="24"/>
          <w:lang w:val="es-ES"/>
        </w:rPr>
        <w:t>l género menos usado es el de</w:t>
      </w:r>
      <w:r w:rsidR="002F34DE" w:rsidRPr="00EC2526">
        <w:rPr>
          <w:rFonts w:ascii="Times New Roman" w:eastAsia="PMingLiU" w:hAnsi="Times New Roman" w:cs="Times New Roman"/>
          <w:sz w:val="24"/>
          <w:szCs w:val="24"/>
          <w:lang w:val="es-ES"/>
        </w:rPr>
        <w:t xml:space="preserve"> o</w:t>
      </w:r>
      <w:r w:rsidRPr="00EC2526">
        <w:rPr>
          <w:rFonts w:ascii="Times New Roman" w:eastAsia="PMingLiU" w:hAnsi="Times New Roman" w:cs="Times New Roman"/>
          <w:sz w:val="24"/>
          <w:szCs w:val="24"/>
          <w:lang w:val="es-ES"/>
        </w:rPr>
        <w:t>pinión con el 1,2% de la muestra, equivalente a 10 notas de 865.</w:t>
      </w:r>
    </w:p>
    <w:p w14:paraId="505A50A6" w14:textId="77777777" w:rsidR="00503DD8" w:rsidRPr="00EC2526" w:rsidRDefault="00503DD8"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Las siguientes </w:t>
      </w:r>
      <w:r w:rsidR="002F34DE" w:rsidRPr="00EC2526">
        <w:rPr>
          <w:rFonts w:ascii="Times New Roman" w:eastAsia="PMingLiU" w:hAnsi="Times New Roman" w:cs="Times New Roman"/>
          <w:sz w:val="24"/>
          <w:szCs w:val="24"/>
          <w:lang w:val="es-ES"/>
        </w:rPr>
        <w:t>tres</w:t>
      </w:r>
      <w:r w:rsidR="00841496" w:rsidRPr="00EC2526">
        <w:rPr>
          <w:rFonts w:ascii="Times New Roman" w:eastAsia="PMingLiU" w:hAnsi="Times New Roman" w:cs="Times New Roman"/>
          <w:sz w:val="24"/>
          <w:szCs w:val="24"/>
          <w:lang w:val="es-ES"/>
        </w:rPr>
        <w:t xml:space="preserve"> tablas</w:t>
      </w:r>
      <w:r w:rsidRPr="00EC2526">
        <w:rPr>
          <w:rFonts w:ascii="Times New Roman" w:eastAsia="PMingLiU" w:hAnsi="Times New Roman" w:cs="Times New Roman"/>
          <w:sz w:val="24"/>
          <w:szCs w:val="24"/>
          <w:lang w:val="es-ES"/>
        </w:rPr>
        <w:t xml:space="preserve"> muestran los valores de acu</w:t>
      </w:r>
      <w:r w:rsidR="00841496" w:rsidRPr="00EC2526">
        <w:rPr>
          <w:rFonts w:ascii="Times New Roman" w:eastAsia="PMingLiU" w:hAnsi="Times New Roman" w:cs="Times New Roman"/>
          <w:sz w:val="24"/>
          <w:szCs w:val="24"/>
          <w:lang w:val="es-ES"/>
        </w:rPr>
        <w:t xml:space="preserve">erdo a las variables de fuentes y las </w:t>
      </w:r>
      <w:r w:rsidR="0046197A" w:rsidRPr="00EC2526">
        <w:rPr>
          <w:rFonts w:ascii="Times New Roman" w:eastAsia="PMingLiU" w:hAnsi="Times New Roman" w:cs="Times New Roman"/>
          <w:sz w:val="24"/>
          <w:szCs w:val="24"/>
          <w:lang w:val="es-ES"/>
        </w:rPr>
        <w:t xml:space="preserve">interpretaciones sirven de guía para conocer </w:t>
      </w:r>
      <w:r w:rsidR="00841496" w:rsidRPr="00EC2526">
        <w:rPr>
          <w:rFonts w:ascii="Times New Roman" w:eastAsia="PMingLiU" w:hAnsi="Times New Roman" w:cs="Times New Roman"/>
          <w:sz w:val="24"/>
          <w:szCs w:val="24"/>
          <w:lang w:val="es-ES"/>
        </w:rPr>
        <w:t>los rangos con los que se midió</w:t>
      </w:r>
      <w:r w:rsidR="0046197A" w:rsidRPr="00EC2526">
        <w:rPr>
          <w:rFonts w:ascii="Times New Roman" w:eastAsia="PMingLiU" w:hAnsi="Times New Roman" w:cs="Times New Roman"/>
          <w:sz w:val="24"/>
          <w:szCs w:val="24"/>
          <w:lang w:val="es-ES"/>
        </w:rPr>
        <w:t xml:space="preserve"> el uso de fuentes.</w:t>
      </w:r>
      <w:r w:rsidR="002F34DE" w:rsidRPr="00EC2526">
        <w:rPr>
          <w:rFonts w:ascii="Times New Roman" w:eastAsia="PMingLiU" w:hAnsi="Times New Roman" w:cs="Times New Roman"/>
          <w:sz w:val="24"/>
          <w:szCs w:val="24"/>
          <w:lang w:val="es-ES"/>
        </w:rPr>
        <w:t xml:space="preserve"> Como se notará, el análisis de estas tablas </w:t>
      </w:r>
      <w:r w:rsidR="00DB76F7" w:rsidRPr="00EC2526">
        <w:rPr>
          <w:rFonts w:ascii="Times New Roman" w:eastAsia="PMingLiU" w:hAnsi="Times New Roman" w:cs="Times New Roman"/>
          <w:sz w:val="24"/>
          <w:szCs w:val="24"/>
          <w:lang w:val="es-ES"/>
        </w:rPr>
        <w:t>indicará</w:t>
      </w:r>
      <w:r w:rsidR="002F34DE" w:rsidRPr="00EC2526">
        <w:rPr>
          <w:rFonts w:ascii="Times New Roman" w:eastAsia="PMingLiU" w:hAnsi="Times New Roman" w:cs="Times New Roman"/>
          <w:sz w:val="24"/>
          <w:szCs w:val="24"/>
          <w:lang w:val="es-ES"/>
        </w:rPr>
        <w:t xml:space="preserve"> </w:t>
      </w:r>
      <w:r w:rsidR="00DB76F7" w:rsidRPr="00EC2526">
        <w:rPr>
          <w:rFonts w:ascii="Times New Roman" w:eastAsia="PMingLiU" w:hAnsi="Times New Roman" w:cs="Times New Roman"/>
          <w:sz w:val="24"/>
          <w:szCs w:val="24"/>
          <w:lang w:val="es-ES"/>
        </w:rPr>
        <w:t>la tendencia en términos generales</w:t>
      </w:r>
      <w:r w:rsidR="0046197A" w:rsidRPr="00EC2526">
        <w:rPr>
          <w:rFonts w:ascii="Times New Roman" w:eastAsia="PMingLiU" w:hAnsi="Times New Roman" w:cs="Times New Roman"/>
          <w:sz w:val="24"/>
          <w:szCs w:val="24"/>
          <w:lang w:val="es-ES"/>
        </w:rPr>
        <w:t xml:space="preserve"> </w:t>
      </w:r>
      <w:r w:rsidR="00DB76F7" w:rsidRPr="00EC2526">
        <w:rPr>
          <w:rFonts w:ascii="Times New Roman" w:eastAsia="PMingLiU" w:hAnsi="Times New Roman" w:cs="Times New Roman"/>
          <w:sz w:val="24"/>
          <w:szCs w:val="24"/>
          <w:lang w:val="es-ES"/>
        </w:rPr>
        <w:t>de todo el estudio.</w:t>
      </w:r>
    </w:p>
    <w:p w14:paraId="33D4D130" w14:textId="6BB5ACD1" w:rsidR="00897026" w:rsidRPr="00EC2526" w:rsidRDefault="00A610E6" w:rsidP="00A068C4">
      <w:pPr>
        <w:pStyle w:val="Textoindependiente"/>
        <w:spacing w:after="200" w:line="360" w:lineRule="auto"/>
        <w:rPr>
          <w:rFonts w:eastAsia="PMingLiU"/>
          <w:szCs w:val="24"/>
          <w:lang w:val="es-ES"/>
        </w:rPr>
      </w:pPr>
      <w:r w:rsidRPr="00EC2526">
        <w:rPr>
          <w:rFonts w:eastAsia="PMingLiU"/>
          <w:szCs w:val="24"/>
          <w:lang w:val="es-ES"/>
        </w:rPr>
        <w:t xml:space="preserve">La </w:t>
      </w:r>
      <w:r w:rsidR="00421749" w:rsidRPr="00EC2526">
        <w:rPr>
          <w:rFonts w:eastAsia="PMingLiU"/>
          <w:szCs w:val="24"/>
          <w:lang w:val="es-ES"/>
        </w:rPr>
        <w:t>tabla 4</w:t>
      </w:r>
      <w:r w:rsidRPr="00EC2526">
        <w:rPr>
          <w:rFonts w:eastAsia="PMingLiU"/>
          <w:szCs w:val="24"/>
          <w:lang w:val="es-ES"/>
        </w:rPr>
        <w:t xml:space="preserve"> nos indica </w:t>
      </w:r>
      <w:r w:rsidR="005C038A" w:rsidRPr="00EC2526">
        <w:rPr>
          <w:rFonts w:eastAsia="PMingLiU"/>
          <w:szCs w:val="24"/>
          <w:lang w:val="es-ES"/>
        </w:rPr>
        <w:t xml:space="preserve">que </w:t>
      </w:r>
      <w:r w:rsidR="004B01B7" w:rsidRPr="00EC2526">
        <w:rPr>
          <w:rFonts w:eastAsia="PMingLiU"/>
          <w:szCs w:val="24"/>
          <w:lang w:val="es-ES"/>
        </w:rPr>
        <w:t>el</w:t>
      </w:r>
      <w:r w:rsidR="00421749" w:rsidRPr="00EC2526">
        <w:rPr>
          <w:rFonts w:eastAsia="PMingLiU"/>
          <w:szCs w:val="24"/>
          <w:lang w:val="es-ES"/>
        </w:rPr>
        <w:t xml:space="preserve"> </w:t>
      </w:r>
      <w:r w:rsidR="00D31E91" w:rsidRPr="00EC2526">
        <w:rPr>
          <w:rFonts w:eastAsia="PMingLiU"/>
          <w:szCs w:val="24"/>
          <w:lang w:val="es-ES"/>
        </w:rPr>
        <w:t>rango más usado</w:t>
      </w:r>
      <w:r w:rsidRPr="00EC2526">
        <w:rPr>
          <w:rFonts w:eastAsia="PMingLiU"/>
          <w:szCs w:val="24"/>
          <w:lang w:val="es-ES"/>
        </w:rPr>
        <w:t xml:space="preserve"> </w:t>
      </w:r>
      <w:r w:rsidR="00D31E91" w:rsidRPr="00EC2526">
        <w:rPr>
          <w:rFonts w:eastAsia="PMingLiU"/>
          <w:szCs w:val="24"/>
          <w:lang w:val="es-ES"/>
        </w:rPr>
        <w:t>es el de 1 a 2 fuentes por nota</w:t>
      </w:r>
      <w:r w:rsidRPr="00EC2526">
        <w:rPr>
          <w:rFonts w:eastAsia="PMingLiU"/>
          <w:szCs w:val="24"/>
          <w:lang w:val="es-ES"/>
        </w:rPr>
        <w:t xml:space="preserve"> periodística. Este rango maneja </w:t>
      </w:r>
      <w:r w:rsidR="00421749" w:rsidRPr="00EC2526">
        <w:rPr>
          <w:rFonts w:eastAsia="PMingLiU"/>
          <w:szCs w:val="24"/>
          <w:lang w:val="es-ES"/>
        </w:rPr>
        <w:t xml:space="preserve">el 64,2% de </w:t>
      </w:r>
      <w:r w:rsidR="00D31E91" w:rsidRPr="00EC2526">
        <w:rPr>
          <w:rFonts w:eastAsia="PMingLiU"/>
          <w:szCs w:val="24"/>
          <w:lang w:val="es-ES"/>
        </w:rPr>
        <w:t>la muestra</w:t>
      </w:r>
      <w:r w:rsidRPr="00EC2526">
        <w:rPr>
          <w:rFonts w:eastAsia="PMingLiU"/>
          <w:szCs w:val="24"/>
          <w:lang w:val="es-ES"/>
        </w:rPr>
        <w:t>.</w:t>
      </w:r>
      <w:r w:rsidR="00D31E91" w:rsidRPr="00EC2526">
        <w:rPr>
          <w:rFonts w:eastAsia="PMingLiU"/>
          <w:szCs w:val="24"/>
          <w:lang w:val="es-ES"/>
        </w:rPr>
        <w:t xml:space="preserve"> </w:t>
      </w:r>
      <w:r w:rsidRPr="00EC2526">
        <w:rPr>
          <w:rFonts w:eastAsia="PMingLiU"/>
          <w:szCs w:val="24"/>
          <w:lang w:val="es-ES"/>
        </w:rPr>
        <w:t>L</w:t>
      </w:r>
      <w:r w:rsidR="00D31E91" w:rsidRPr="00EC2526">
        <w:rPr>
          <w:rFonts w:eastAsia="PMingLiU"/>
          <w:szCs w:val="24"/>
          <w:lang w:val="es-ES"/>
        </w:rPr>
        <w:t>o</w:t>
      </w:r>
      <w:r w:rsidRPr="00EC2526">
        <w:rPr>
          <w:rFonts w:eastAsia="PMingLiU"/>
          <w:szCs w:val="24"/>
          <w:lang w:val="es-ES"/>
        </w:rPr>
        <w:t xml:space="preserve"> que interpreta que de la muestra total existe una tendencia </w:t>
      </w:r>
      <w:r w:rsidR="003C7374">
        <w:rPr>
          <w:rFonts w:eastAsia="PMingLiU"/>
          <w:szCs w:val="24"/>
          <w:lang w:val="es-ES"/>
        </w:rPr>
        <w:t>mayor a la mitad de la muestra en el uso de fuentes</w:t>
      </w:r>
      <w:r w:rsidR="004B01B7" w:rsidRPr="00EC2526">
        <w:rPr>
          <w:rFonts w:eastAsia="PMingLiU"/>
          <w:szCs w:val="24"/>
          <w:lang w:val="es-ES"/>
        </w:rPr>
        <w:t>. El siguiente porcentaje</w:t>
      </w:r>
      <w:r w:rsidR="00D31E91" w:rsidRPr="00EC2526">
        <w:rPr>
          <w:rFonts w:eastAsia="PMingLiU"/>
          <w:szCs w:val="24"/>
          <w:lang w:val="es-ES"/>
        </w:rPr>
        <w:t xml:space="preserve"> </w:t>
      </w:r>
      <w:r w:rsidRPr="00EC2526">
        <w:rPr>
          <w:rFonts w:eastAsia="PMingLiU"/>
          <w:szCs w:val="24"/>
          <w:lang w:val="es-ES"/>
        </w:rPr>
        <w:t>e</w:t>
      </w:r>
      <w:r w:rsidR="00D31E91" w:rsidRPr="00EC2526">
        <w:rPr>
          <w:rFonts w:eastAsia="PMingLiU"/>
          <w:szCs w:val="24"/>
          <w:lang w:val="es-ES"/>
        </w:rPr>
        <w:t>s</w:t>
      </w:r>
      <w:r w:rsidRPr="00EC2526">
        <w:rPr>
          <w:rFonts w:eastAsia="PMingLiU"/>
          <w:szCs w:val="24"/>
          <w:lang w:val="es-ES"/>
        </w:rPr>
        <w:t xml:space="preserve"> </w:t>
      </w:r>
      <w:r w:rsidR="00421749" w:rsidRPr="00EC2526">
        <w:rPr>
          <w:rFonts w:eastAsia="PMingLiU"/>
          <w:szCs w:val="24"/>
          <w:lang w:val="es-ES"/>
        </w:rPr>
        <w:t>la categoría</w:t>
      </w:r>
      <w:r w:rsidR="002D31AD" w:rsidRPr="00EC2526">
        <w:rPr>
          <w:rFonts w:eastAsia="PMingLiU"/>
          <w:szCs w:val="24"/>
          <w:lang w:val="es-ES"/>
        </w:rPr>
        <w:t xml:space="preserve"> </w:t>
      </w:r>
      <w:r w:rsidR="00D31E91" w:rsidRPr="00EC2526">
        <w:rPr>
          <w:rFonts w:eastAsia="PMingLiU"/>
          <w:szCs w:val="24"/>
          <w:lang w:val="es-ES"/>
        </w:rPr>
        <w:t>“ninguna”</w:t>
      </w:r>
      <w:r w:rsidR="00421749" w:rsidRPr="00EC2526">
        <w:rPr>
          <w:rFonts w:eastAsia="PMingLiU"/>
          <w:szCs w:val="24"/>
          <w:lang w:val="es-ES"/>
        </w:rPr>
        <w:t xml:space="preserve"> </w:t>
      </w:r>
      <w:r w:rsidR="00D31E91" w:rsidRPr="00EC2526">
        <w:rPr>
          <w:rFonts w:eastAsia="PMingLiU"/>
          <w:szCs w:val="24"/>
          <w:lang w:val="es-ES"/>
        </w:rPr>
        <w:t xml:space="preserve">con </w:t>
      </w:r>
      <w:r w:rsidR="00421749" w:rsidRPr="00EC2526">
        <w:rPr>
          <w:rFonts w:eastAsia="PMingLiU"/>
          <w:szCs w:val="24"/>
          <w:lang w:val="es-ES"/>
        </w:rPr>
        <w:t xml:space="preserve">el 24% de la muestra </w:t>
      </w:r>
      <w:r w:rsidR="00D31E91" w:rsidRPr="00EC2526">
        <w:rPr>
          <w:rFonts w:eastAsia="PMingLiU"/>
          <w:szCs w:val="24"/>
          <w:lang w:val="es-ES"/>
        </w:rPr>
        <w:t>o</w:t>
      </w:r>
      <w:r w:rsidR="002D31AD" w:rsidRPr="00EC2526">
        <w:rPr>
          <w:rFonts w:eastAsia="PMingLiU"/>
          <w:szCs w:val="24"/>
          <w:lang w:val="es-ES"/>
        </w:rPr>
        <w:t xml:space="preserve"> </w:t>
      </w:r>
      <w:r w:rsidR="00D31E91" w:rsidRPr="00EC2526">
        <w:rPr>
          <w:rFonts w:eastAsia="PMingLiU"/>
          <w:szCs w:val="24"/>
          <w:lang w:val="es-ES"/>
        </w:rPr>
        <w:t>208 notas.</w:t>
      </w:r>
    </w:p>
    <w:p w14:paraId="0669F2F6" w14:textId="768F0512" w:rsidR="00897026" w:rsidRPr="00EC2526" w:rsidRDefault="006106CD" w:rsidP="00A068C4">
      <w:pPr>
        <w:pStyle w:val="Textoindependiente"/>
        <w:spacing w:after="200" w:line="360" w:lineRule="auto"/>
        <w:rPr>
          <w:rFonts w:eastAsia="PMingLiU"/>
          <w:szCs w:val="24"/>
          <w:lang w:val="es-ES"/>
        </w:rPr>
      </w:pPr>
      <w:r w:rsidRPr="00EC2526">
        <w:rPr>
          <w:szCs w:val="24"/>
          <w:lang w:val="es-ES"/>
        </w:rPr>
        <w:t>Para lo entendido en el párrafo anterior sobre la tabla 4, es nec</w:t>
      </w:r>
      <w:r w:rsidR="00347282">
        <w:rPr>
          <w:szCs w:val="24"/>
          <w:lang w:val="es-ES"/>
        </w:rPr>
        <w:t xml:space="preserve">esario relacionarlo con </w:t>
      </w:r>
      <w:r w:rsidR="00347282">
        <w:rPr>
          <w:noProof/>
          <w:szCs w:val="24"/>
          <w:lang w:val="es-ES"/>
        </w:rPr>
        <w:t xml:space="preserve">Rodrigo Alsina (1989) </w:t>
      </w:r>
      <w:r w:rsidRPr="00EC2526">
        <w:rPr>
          <w:szCs w:val="24"/>
          <w:lang w:val="es-ES"/>
        </w:rPr>
        <w:t>“El tema de las fuentes es una parte importante en el proceso productivo de la noticia y en el estudio de la profesionalidad periodística. El nexo entre acontecimiento-fuente-noticia es central en la construcción</w:t>
      </w:r>
      <w:r w:rsidR="002D31AD" w:rsidRPr="00EC2526">
        <w:rPr>
          <w:szCs w:val="24"/>
          <w:lang w:val="es-ES"/>
        </w:rPr>
        <w:t xml:space="preserve"> </w:t>
      </w:r>
      <w:r w:rsidRPr="00EC2526">
        <w:rPr>
          <w:szCs w:val="24"/>
          <w:lang w:val="es-ES"/>
        </w:rPr>
        <w:t>de la realidad periodística</w:t>
      </w:r>
      <w:r w:rsidR="00347282">
        <w:rPr>
          <w:szCs w:val="24"/>
          <w:lang w:val="es-ES"/>
        </w:rPr>
        <w:t xml:space="preserve">” </w:t>
      </w:r>
      <w:r w:rsidR="00347282">
        <w:rPr>
          <w:noProof/>
          <w:szCs w:val="24"/>
          <w:lang w:val="es-ES"/>
        </w:rPr>
        <w:t>(p</w:t>
      </w:r>
      <w:r w:rsidR="00347282" w:rsidRPr="00B85ECC">
        <w:rPr>
          <w:noProof/>
          <w:szCs w:val="24"/>
          <w:lang w:val="es-ES"/>
        </w:rPr>
        <w:t>. 89)</w:t>
      </w:r>
      <w:r w:rsidR="00347282">
        <w:rPr>
          <w:noProof/>
          <w:szCs w:val="24"/>
          <w:lang w:val="es-ES"/>
        </w:rPr>
        <w:t>.</w:t>
      </w:r>
      <w:r w:rsidR="00691FE4" w:rsidRPr="00EC2526">
        <w:rPr>
          <w:szCs w:val="24"/>
          <w:lang w:val="es-ES"/>
        </w:rPr>
        <w:t xml:space="preserve"> </w:t>
      </w:r>
      <w:r w:rsidR="0091016C" w:rsidRPr="00EC2526">
        <w:rPr>
          <w:szCs w:val="24"/>
          <w:lang w:val="es-ES"/>
        </w:rPr>
        <w:t xml:space="preserve">Para ello, es </w:t>
      </w:r>
      <w:r w:rsidR="007251C7" w:rsidRPr="00EC2526">
        <w:rPr>
          <w:szCs w:val="24"/>
          <w:lang w:val="es-ES"/>
        </w:rPr>
        <w:t>evidente y concluyente que dentro de los cibermedios ecuatorianos hay un índice al</w:t>
      </w:r>
      <w:r w:rsidR="004B01B7" w:rsidRPr="00EC2526">
        <w:rPr>
          <w:szCs w:val="24"/>
          <w:lang w:val="es-ES"/>
        </w:rPr>
        <w:t>to que usa fuentes informativas. A</w:t>
      </w:r>
      <w:r w:rsidR="007251C7" w:rsidRPr="00EC2526">
        <w:rPr>
          <w:szCs w:val="24"/>
          <w:lang w:val="es-ES"/>
        </w:rPr>
        <w:t>dicional a ello</w:t>
      </w:r>
      <w:r w:rsidR="002D31AD" w:rsidRPr="00EC2526">
        <w:rPr>
          <w:szCs w:val="24"/>
          <w:lang w:val="es-ES"/>
        </w:rPr>
        <w:t xml:space="preserve"> </w:t>
      </w:r>
      <w:r w:rsidR="00861047" w:rsidRPr="00EC2526">
        <w:rPr>
          <w:rFonts w:eastAsia="PMingLiU"/>
          <w:szCs w:val="24"/>
          <w:lang w:val="es-ES"/>
        </w:rPr>
        <w:t xml:space="preserve">se evidencia que más de la mitad de la muestra del estudio, incluyendo todos </w:t>
      </w:r>
      <w:r w:rsidR="00EC565E" w:rsidRPr="00EC2526">
        <w:rPr>
          <w:rFonts w:eastAsia="PMingLiU"/>
          <w:szCs w:val="24"/>
          <w:lang w:val="es-ES"/>
        </w:rPr>
        <w:t>las variables generales (medio, tema, género), tienden al uso de fuentes.</w:t>
      </w:r>
      <w:r w:rsidR="00093C71" w:rsidRPr="00EC2526">
        <w:rPr>
          <w:rFonts w:eastAsia="PMingLiU"/>
          <w:szCs w:val="24"/>
          <w:lang w:val="es-ES"/>
        </w:rPr>
        <w:t xml:space="preserve"> </w:t>
      </w:r>
    </w:p>
    <w:p w14:paraId="299A76A6" w14:textId="47A0FCA8" w:rsidR="00C57AB4" w:rsidRPr="00EC2526" w:rsidRDefault="002F1530"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La</w:t>
      </w:r>
      <w:r w:rsidR="002D31AD" w:rsidRPr="00EC2526">
        <w:rPr>
          <w:rFonts w:ascii="Times New Roman" w:eastAsia="PMingLiU" w:hAnsi="Times New Roman" w:cs="Times New Roman"/>
          <w:sz w:val="24"/>
          <w:szCs w:val="24"/>
          <w:lang w:val="es-ES"/>
        </w:rPr>
        <w:t xml:space="preserve"> </w:t>
      </w:r>
      <w:r w:rsidR="00503DD8" w:rsidRPr="00EC2526">
        <w:rPr>
          <w:rFonts w:ascii="Times New Roman" w:eastAsia="PMingLiU" w:hAnsi="Times New Roman" w:cs="Times New Roman"/>
          <w:sz w:val="24"/>
          <w:szCs w:val="24"/>
          <w:lang w:val="es-ES"/>
        </w:rPr>
        <w:t xml:space="preserve">tabla </w:t>
      </w:r>
      <w:r w:rsidRPr="00EC2526">
        <w:rPr>
          <w:rFonts w:ascii="Times New Roman" w:eastAsia="PMingLiU" w:hAnsi="Times New Roman" w:cs="Times New Roman"/>
          <w:sz w:val="24"/>
          <w:szCs w:val="24"/>
          <w:lang w:val="es-ES"/>
        </w:rPr>
        <w:t>5</w:t>
      </w:r>
      <w:r w:rsidR="00503DD8" w:rsidRPr="00EC2526">
        <w:rPr>
          <w:rFonts w:ascii="Times New Roman" w:eastAsia="PMingLiU" w:hAnsi="Times New Roman" w:cs="Times New Roman"/>
          <w:sz w:val="24"/>
          <w:szCs w:val="24"/>
          <w:lang w:val="es-ES"/>
        </w:rPr>
        <w:t xml:space="preserve"> </w:t>
      </w:r>
      <w:r w:rsidR="009010D5" w:rsidRPr="00EC2526">
        <w:rPr>
          <w:rFonts w:ascii="Times New Roman" w:eastAsia="PMingLiU" w:hAnsi="Times New Roman" w:cs="Times New Roman"/>
          <w:sz w:val="24"/>
          <w:szCs w:val="24"/>
          <w:lang w:val="es-ES"/>
        </w:rPr>
        <w:t>indica el uso de número de fuentes.</w:t>
      </w:r>
      <w:r w:rsidR="00273219" w:rsidRPr="00EC2526">
        <w:rPr>
          <w:rFonts w:ascii="Times New Roman" w:eastAsia="PMingLiU" w:hAnsi="Times New Roman" w:cs="Times New Roman"/>
          <w:sz w:val="24"/>
          <w:szCs w:val="24"/>
          <w:lang w:val="es-ES"/>
        </w:rPr>
        <w:t xml:space="preserve"> La categoría en esta variable no</w:t>
      </w:r>
      <w:r w:rsidR="00206591" w:rsidRPr="00EC2526">
        <w:rPr>
          <w:rFonts w:ascii="Times New Roman" w:eastAsia="PMingLiU" w:hAnsi="Times New Roman" w:cs="Times New Roman"/>
          <w:sz w:val="24"/>
          <w:szCs w:val="24"/>
          <w:lang w:val="es-ES"/>
        </w:rPr>
        <w:t xml:space="preserve"> tiene rango, es decir va de 0 </w:t>
      </w:r>
      <w:r w:rsidR="00273219" w:rsidRPr="00EC2526">
        <w:rPr>
          <w:rFonts w:ascii="Times New Roman" w:eastAsia="PMingLiU" w:hAnsi="Times New Roman" w:cs="Times New Roman"/>
          <w:sz w:val="24"/>
          <w:szCs w:val="24"/>
          <w:lang w:val="es-ES"/>
        </w:rPr>
        <w:t>a 10</w:t>
      </w:r>
      <w:r w:rsidR="004B01B7" w:rsidRPr="00EC2526">
        <w:rPr>
          <w:rFonts w:ascii="Times New Roman" w:eastAsia="PMingLiU" w:hAnsi="Times New Roman" w:cs="Times New Roman"/>
          <w:sz w:val="24"/>
          <w:szCs w:val="24"/>
          <w:lang w:val="es-ES"/>
        </w:rPr>
        <w:t xml:space="preserve"> fuentes</w:t>
      </w:r>
      <w:r w:rsidR="009010D5" w:rsidRPr="00EC2526">
        <w:rPr>
          <w:rFonts w:ascii="Times New Roman" w:eastAsia="PMingLiU" w:hAnsi="Times New Roman" w:cs="Times New Roman"/>
          <w:sz w:val="24"/>
          <w:szCs w:val="24"/>
          <w:lang w:val="es-ES"/>
        </w:rPr>
        <w:t>, refiriéndose al</w:t>
      </w:r>
      <w:r w:rsidR="00273219" w:rsidRPr="00EC2526">
        <w:rPr>
          <w:rFonts w:ascii="Times New Roman" w:eastAsia="PMingLiU" w:hAnsi="Times New Roman" w:cs="Times New Roman"/>
          <w:sz w:val="24"/>
          <w:szCs w:val="24"/>
          <w:lang w:val="es-ES"/>
        </w:rPr>
        <w:t xml:space="preserve"> uso de fuentes principales. </w:t>
      </w:r>
      <w:r w:rsidR="00527FC7" w:rsidRPr="00EC2526">
        <w:rPr>
          <w:rFonts w:ascii="Times New Roman" w:eastAsia="PMingLiU" w:hAnsi="Times New Roman" w:cs="Times New Roman"/>
          <w:sz w:val="24"/>
          <w:szCs w:val="24"/>
          <w:lang w:val="es-ES"/>
        </w:rPr>
        <w:t>El porcentaje más alto es 53,6%</w:t>
      </w:r>
      <w:r w:rsidR="00257DDB">
        <w:rPr>
          <w:rFonts w:ascii="Times New Roman" w:eastAsia="PMingLiU" w:hAnsi="Times New Roman" w:cs="Times New Roman"/>
          <w:sz w:val="24"/>
          <w:szCs w:val="24"/>
          <w:lang w:val="es-ES"/>
        </w:rPr>
        <w:t xml:space="preserve"> representa al uso de 1 fuente principal</w:t>
      </w:r>
      <w:r w:rsidR="00527FC7" w:rsidRPr="00EC2526">
        <w:rPr>
          <w:rFonts w:ascii="Times New Roman" w:eastAsia="PMingLiU" w:hAnsi="Times New Roman" w:cs="Times New Roman"/>
          <w:sz w:val="24"/>
          <w:szCs w:val="24"/>
          <w:lang w:val="es-ES"/>
        </w:rPr>
        <w:t>, esto equivale a 464 not</w:t>
      </w:r>
      <w:r w:rsidR="00ED2667" w:rsidRPr="00EC2526">
        <w:rPr>
          <w:rFonts w:ascii="Times New Roman" w:eastAsia="PMingLiU" w:hAnsi="Times New Roman" w:cs="Times New Roman"/>
          <w:sz w:val="24"/>
          <w:szCs w:val="24"/>
          <w:lang w:val="es-ES"/>
        </w:rPr>
        <w:t>as de 865 posibles</w:t>
      </w:r>
      <w:r w:rsidR="00527FC7" w:rsidRPr="00EC2526">
        <w:rPr>
          <w:rFonts w:ascii="Times New Roman" w:eastAsia="PMingLiU" w:hAnsi="Times New Roman" w:cs="Times New Roman"/>
          <w:sz w:val="24"/>
          <w:szCs w:val="24"/>
          <w:lang w:val="es-ES"/>
        </w:rPr>
        <w:t xml:space="preserve">. </w:t>
      </w:r>
      <w:r w:rsidR="00AC24F7" w:rsidRPr="00EC2526">
        <w:rPr>
          <w:rFonts w:ascii="Times New Roman" w:eastAsia="PMingLiU" w:hAnsi="Times New Roman" w:cs="Times New Roman"/>
          <w:sz w:val="24"/>
          <w:szCs w:val="24"/>
          <w:lang w:val="es-ES"/>
        </w:rPr>
        <w:t>El segundo valor más alto es el de la categoría 0, es deci</w:t>
      </w:r>
      <w:r w:rsidR="004B01B7" w:rsidRPr="00EC2526">
        <w:rPr>
          <w:rFonts w:ascii="Times New Roman" w:eastAsia="PMingLiU" w:hAnsi="Times New Roman" w:cs="Times New Roman"/>
          <w:sz w:val="24"/>
          <w:szCs w:val="24"/>
          <w:lang w:val="es-ES"/>
        </w:rPr>
        <w:t>r el 26,9% de la muestra no usa</w:t>
      </w:r>
      <w:r w:rsidR="00AC24F7" w:rsidRPr="00EC2526">
        <w:rPr>
          <w:rFonts w:ascii="Times New Roman" w:eastAsia="PMingLiU" w:hAnsi="Times New Roman" w:cs="Times New Roman"/>
          <w:sz w:val="24"/>
          <w:szCs w:val="24"/>
          <w:lang w:val="es-ES"/>
        </w:rPr>
        <w:t xml:space="preserve"> fuentes principales. El tercer valor es la categoría 2, es d</w:t>
      </w:r>
      <w:r w:rsidR="004B01B7" w:rsidRPr="00EC2526">
        <w:rPr>
          <w:rFonts w:ascii="Times New Roman" w:eastAsia="PMingLiU" w:hAnsi="Times New Roman" w:cs="Times New Roman"/>
          <w:sz w:val="24"/>
          <w:szCs w:val="24"/>
          <w:lang w:val="es-ES"/>
        </w:rPr>
        <w:t>ecir el 12,5% de la muestra usa</w:t>
      </w:r>
      <w:r w:rsidR="00AC24F7" w:rsidRPr="00EC2526">
        <w:rPr>
          <w:rFonts w:ascii="Times New Roman" w:eastAsia="PMingLiU" w:hAnsi="Times New Roman" w:cs="Times New Roman"/>
          <w:sz w:val="24"/>
          <w:szCs w:val="24"/>
          <w:lang w:val="es-ES"/>
        </w:rPr>
        <w:t xml:space="preserve"> 2 fuentes principales. </w:t>
      </w:r>
      <w:r w:rsidR="00257DDB">
        <w:rPr>
          <w:rFonts w:ascii="Times New Roman" w:eastAsia="PMingLiU" w:hAnsi="Times New Roman" w:cs="Times New Roman"/>
          <w:sz w:val="24"/>
          <w:szCs w:val="24"/>
          <w:lang w:val="es-ES"/>
        </w:rPr>
        <w:t xml:space="preserve">De acuerdo a estos resultados se evidencia que un poco más de la media (53,6%) de los periodistas en el Ecuador prefieren el uso de 1 fuente principal al momento de elaborar las notas. </w:t>
      </w:r>
    </w:p>
    <w:p w14:paraId="25C68962" w14:textId="77777777" w:rsidR="00F04F1B" w:rsidRPr="00EC2526" w:rsidRDefault="00407928"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lastRenderedPageBreak/>
        <w:t>En</w:t>
      </w:r>
      <w:r w:rsidR="00817D89" w:rsidRPr="00EC2526">
        <w:rPr>
          <w:rFonts w:ascii="Times New Roman" w:eastAsia="PMingLiU" w:hAnsi="Times New Roman" w:cs="Times New Roman"/>
          <w:sz w:val="24"/>
          <w:szCs w:val="24"/>
          <w:lang w:val="es-ES"/>
        </w:rPr>
        <w:t xml:space="preserve"> la tabla 6</w:t>
      </w:r>
      <w:r w:rsidR="002A4AE6" w:rsidRPr="00EC2526">
        <w:rPr>
          <w:rFonts w:ascii="Times New Roman" w:eastAsia="PMingLiU" w:hAnsi="Times New Roman" w:cs="Times New Roman"/>
          <w:sz w:val="24"/>
          <w:szCs w:val="24"/>
          <w:lang w:val="es-ES"/>
        </w:rPr>
        <w:t xml:space="preserve"> se</w:t>
      </w:r>
      <w:r w:rsidR="00817D89" w:rsidRPr="00EC2526">
        <w:rPr>
          <w:rFonts w:ascii="Times New Roman" w:eastAsia="PMingLiU" w:hAnsi="Times New Roman" w:cs="Times New Roman"/>
          <w:sz w:val="24"/>
          <w:szCs w:val="24"/>
          <w:lang w:val="es-ES"/>
        </w:rPr>
        <w:t xml:space="preserve"> explica</w:t>
      </w:r>
      <w:r w:rsidR="004B01B7" w:rsidRPr="00EC2526">
        <w:rPr>
          <w:rFonts w:ascii="Times New Roman" w:eastAsia="PMingLiU" w:hAnsi="Times New Roman" w:cs="Times New Roman"/>
          <w:sz w:val="24"/>
          <w:szCs w:val="24"/>
          <w:lang w:val="es-ES"/>
        </w:rPr>
        <w:t>,</w:t>
      </w:r>
      <w:r w:rsidR="00817D89" w:rsidRPr="00EC2526">
        <w:rPr>
          <w:rFonts w:ascii="Times New Roman" w:eastAsia="PMingLiU" w:hAnsi="Times New Roman" w:cs="Times New Roman"/>
          <w:sz w:val="24"/>
          <w:szCs w:val="24"/>
          <w:lang w:val="es-ES"/>
        </w:rPr>
        <w:t xml:space="preserve"> en valores generales</w:t>
      </w:r>
      <w:r w:rsidR="004B01B7" w:rsidRPr="00EC2526">
        <w:rPr>
          <w:rFonts w:ascii="Times New Roman" w:eastAsia="PMingLiU" w:hAnsi="Times New Roman" w:cs="Times New Roman"/>
          <w:sz w:val="24"/>
          <w:szCs w:val="24"/>
          <w:lang w:val="es-ES"/>
        </w:rPr>
        <w:t>,</w:t>
      </w:r>
      <w:r w:rsidR="00817D89" w:rsidRPr="00EC2526">
        <w:rPr>
          <w:rFonts w:ascii="Times New Roman" w:eastAsia="PMingLiU" w:hAnsi="Times New Roman" w:cs="Times New Roman"/>
          <w:sz w:val="24"/>
          <w:szCs w:val="24"/>
          <w:lang w:val="es-ES"/>
        </w:rPr>
        <w:t xml:space="preserve"> el uso de fuentes secundarias. </w:t>
      </w:r>
      <w:r w:rsidR="009F7B09" w:rsidRPr="00EC2526">
        <w:rPr>
          <w:rFonts w:ascii="Times New Roman" w:eastAsia="PMingLiU" w:hAnsi="Times New Roman" w:cs="Times New Roman"/>
          <w:sz w:val="24"/>
          <w:szCs w:val="24"/>
          <w:lang w:val="es-ES"/>
        </w:rPr>
        <w:t>Esta tabla</w:t>
      </w:r>
      <w:r w:rsidR="002D31AD" w:rsidRPr="00EC2526">
        <w:rPr>
          <w:rFonts w:ascii="Times New Roman" w:eastAsia="PMingLiU" w:hAnsi="Times New Roman" w:cs="Times New Roman"/>
          <w:sz w:val="24"/>
          <w:szCs w:val="24"/>
          <w:lang w:val="es-ES"/>
        </w:rPr>
        <w:t xml:space="preserve"> </w:t>
      </w:r>
      <w:r w:rsidR="009F7B09" w:rsidRPr="00EC2526">
        <w:rPr>
          <w:rFonts w:ascii="Times New Roman" w:eastAsia="PMingLiU" w:hAnsi="Times New Roman" w:cs="Times New Roman"/>
          <w:sz w:val="24"/>
          <w:szCs w:val="24"/>
          <w:lang w:val="es-ES"/>
        </w:rPr>
        <w:t>indica que</w:t>
      </w:r>
      <w:r w:rsidR="00817D89" w:rsidRPr="00EC2526">
        <w:rPr>
          <w:rFonts w:ascii="Times New Roman" w:eastAsia="PMingLiU" w:hAnsi="Times New Roman" w:cs="Times New Roman"/>
          <w:sz w:val="24"/>
          <w:szCs w:val="24"/>
          <w:lang w:val="es-ES"/>
        </w:rPr>
        <w:t xml:space="preserve"> </w:t>
      </w:r>
      <w:r w:rsidR="00192169" w:rsidRPr="00EC2526">
        <w:rPr>
          <w:rFonts w:ascii="Times New Roman" w:eastAsia="PMingLiU" w:hAnsi="Times New Roman" w:cs="Times New Roman"/>
          <w:sz w:val="24"/>
          <w:szCs w:val="24"/>
          <w:lang w:val="es-ES"/>
        </w:rPr>
        <w:t>no se usa ninguna fuente secundaria en 625 notas periodísticas</w:t>
      </w:r>
      <w:r w:rsidR="00086B32" w:rsidRPr="00EC2526">
        <w:rPr>
          <w:rFonts w:ascii="Times New Roman" w:eastAsia="PMingLiU" w:hAnsi="Times New Roman" w:cs="Times New Roman"/>
          <w:sz w:val="24"/>
          <w:szCs w:val="24"/>
          <w:lang w:val="es-ES"/>
        </w:rPr>
        <w:t xml:space="preserve"> del estudio,</w:t>
      </w:r>
      <w:r w:rsidR="00192169" w:rsidRPr="00EC2526">
        <w:rPr>
          <w:rFonts w:ascii="Times New Roman" w:eastAsia="PMingLiU" w:hAnsi="Times New Roman" w:cs="Times New Roman"/>
          <w:sz w:val="24"/>
          <w:szCs w:val="24"/>
          <w:lang w:val="es-ES"/>
        </w:rPr>
        <w:t xml:space="preserve"> es decir el 72,3% de la muestra. Por otro lado</w:t>
      </w:r>
      <w:r w:rsidR="004B01B7" w:rsidRPr="00EC2526">
        <w:rPr>
          <w:rFonts w:ascii="Times New Roman" w:eastAsia="PMingLiU" w:hAnsi="Times New Roman" w:cs="Times New Roman"/>
          <w:sz w:val="24"/>
          <w:szCs w:val="24"/>
          <w:lang w:val="es-ES"/>
        </w:rPr>
        <w:t>,</w:t>
      </w:r>
      <w:r w:rsidR="00192169" w:rsidRPr="00EC2526">
        <w:rPr>
          <w:rFonts w:ascii="Times New Roman" w:eastAsia="PMingLiU" w:hAnsi="Times New Roman" w:cs="Times New Roman"/>
          <w:sz w:val="24"/>
          <w:szCs w:val="24"/>
          <w:lang w:val="es-ES"/>
        </w:rPr>
        <w:t xml:space="preserve"> se usa una sola fuente en 196 notas </w:t>
      </w:r>
      <w:r w:rsidR="00F04F1B" w:rsidRPr="00EC2526">
        <w:rPr>
          <w:rFonts w:ascii="Times New Roman" w:eastAsia="PMingLiU" w:hAnsi="Times New Roman" w:cs="Times New Roman"/>
          <w:sz w:val="24"/>
          <w:szCs w:val="24"/>
          <w:lang w:val="es-ES"/>
        </w:rPr>
        <w:t>que equivale al</w:t>
      </w:r>
      <w:r w:rsidR="00192169" w:rsidRPr="00EC2526">
        <w:rPr>
          <w:rFonts w:ascii="Times New Roman" w:eastAsia="PMingLiU" w:hAnsi="Times New Roman" w:cs="Times New Roman"/>
          <w:sz w:val="24"/>
          <w:szCs w:val="24"/>
          <w:lang w:val="es-ES"/>
        </w:rPr>
        <w:t xml:space="preserve"> 22,7% de la nota</w:t>
      </w:r>
      <w:r w:rsidR="00F04F1B" w:rsidRPr="00EC2526">
        <w:rPr>
          <w:rFonts w:ascii="Times New Roman" w:eastAsia="PMingLiU" w:hAnsi="Times New Roman" w:cs="Times New Roman"/>
          <w:sz w:val="24"/>
          <w:szCs w:val="24"/>
          <w:lang w:val="es-ES"/>
        </w:rPr>
        <w:t>s.</w:t>
      </w:r>
      <w:r w:rsidR="00535393" w:rsidRPr="00EC2526">
        <w:rPr>
          <w:rFonts w:ascii="Times New Roman" w:eastAsia="PMingLiU" w:hAnsi="Times New Roman" w:cs="Times New Roman"/>
          <w:sz w:val="24"/>
          <w:szCs w:val="24"/>
          <w:lang w:val="es-ES"/>
        </w:rPr>
        <w:t xml:space="preserve"> </w:t>
      </w:r>
    </w:p>
    <w:p w14:paraId="4C914E97" w14:textId="7C8CB755" w:rsidR="00356348" w:rsidRPr="00EC2526" w:rsidRDefault="009A7B85"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Mediante estas interpretaciones</w:t>
      </w:r>
      <w:r w:rsidR="00FF2DCD" w:rsidRPr="00EC2526">
        <w:rPr>
          <w:rFonts w:ascii="Times New Roman" w:eastAsia="PMingLiU" w:hAnsi="Times New Roman" w:cs="Times New Roman"/>
          <w:sz w:val="24"/>
          <w:szCs w:val="24"/>
          <w:lang w:val="es-ES"/>
        </w:rPr>
        <w:t xml:space="preserve"> (tabla 4,5 y 6), se e</w:t>
      </w:r>
      <w:r w:rsidR="00A27D81" w:rsidRPr="00EC2526">
        <w:rPr>
          <w:rFonts w:ascii="Times New Roman" w:eastAsia="PMingLiU" w:hAnsi="Times New Roman" w:cs="Times New Roman"/>
          <w:sz w:val="24"/>
          <w:szCs w:val="24"/>
          <w:lang w:val="es-ES"/>
        </w:rPr>
        <w:t>videncia</w:t>
      </w:r>
      <w:r w:rsidR="00FF2DCD" w:rsidRPr="00EC2526">
        <w:rPr>
          <w:rFonts w:ascii="Times New Roman" w:eastAsia="PMingLiU" w:hAnsi="Times New Roman" w:cs="Times New Roman"/>
          <w:sz w:val="24"/>
          <w:szCs w:val="24"/>
          <w:lang w:val="es-ES"/>
        </w:rPr>
        <w:t xml:space="preserve"> que e</w:t>
      </w:r>
      <w:r w:rsidR="00086B32" w:rsidRPr="00EC2526">
        <w:rPr>
          <w:rFonts w:ascii="Times New Roman" w:eastAsia="PMingLiU" w:hAnsi="Times New Roman" w:cs="Times New Roman"/>
          <w:sz w:val="24"/>
          <w:szCs w:val="24"/>
          <w:lang w:val="es-ES"/>
        </w:rPr>
        <w:t>xiste un</w:t>
      </w:r>
      <w:r w:rsidR="0058757E">
        <w:rPr>
          <w:rFonts w:ascii="Times New Roman" w:eastAsia="PMingLiU" w:hAnsi="Times New Roman" w:cs="Times New Roman"/>
          <w:sz w:val="24"/>
          <w:szCs w:val="24"/>
          <w:lang w:val="es-ES"/>
        </w:rPr>
        <w:t xml:space="preserve"> </w:t>
      </w:r>
      <w:r w:rsidR="00086B32" w:rsidRPr="00EC2526">
        <w:rPr>
          <w:rFonts w:ascii="Times New Roman" w:eastAsia="PMingLiU" w:hAnsi="Times New Roman" w:cs="Times New Roman"/>
          <w:sz w:val="24"/>
          <w:szCs w:val="24"/>
          <w:lang w:val="es-ES"/>
        </w:rPr>
        <w:t>índice</w:t>
      </w:r>
      <w:r w:rsidR="00257DDB">
        <w:rPr>
          <w:rFonts w:ascii="Times New Roman" w:eastAsia="PMingLiU" w:hAnsi="Times New Roman" w:cs="Times New Roman"/>
          <w:sz w:val="24"/>
          <w:szCs w:val="24"/>
          <w:lang w:val="es-ES"/>
        </w:rPr>
        <w:t xml:space="preserve"> medio (64,2%)</w:t>
      </w:r>
      <w:r w:rsidR="0058757E">
        <w:rPr>
          <w:rFonts w:ascii="Times New Roman" w:eastAsia="PMingLiU" w:hAnsi="Times New Roman" w:cs="Times New Roman"/>
          <w:sz w:val="24"/>
          <w:szCs w:val="24"/>
          <w:lang w:val="es-ES"/>
        </w:rPr>
        <w:t xml:space="preserve"> </w:t>
      </w:r>
      <w:r w:rsidR="00086B32" w:rsidRPr="00EC2526">
        <w:rPr>
          <w:rFonts w:ascii="Times New Roman" w:eastAsia="PMingLiU" w:hAnsi="Times New Roman" w:cs="Times New Roman"/>
          <w:sz w:val="24"/>
          <w:szCs w:val="24"/>
          <w:lang w:val="es-ES"/>
        </w:rPr>
        <w:t>de uso de fuentes</w:t>
      </w:r>
      <w:r w:rsidR="00257DDB">
        <w:rPr>
          <w:rFonts w:ascii="Times New Roman" w:eastAsia="PMingLiU" w:hAnsi="Times New Roman" w:cs="Times New Roman"/>
          <w:sz w:val="24"/>
          <w:szCs w:val="24"/>
          <w:lang w:val="es-ES"/>
        </w:rPr>
        <w:t xml:space="preserve"> en general</w:t>
      </w:r>
      <w:r w:rsidR="00086B32" w:rsidRPr="00EC2526">
        <w:rPr>
          <w:rFonts w:ascii="Times New Roman" w:eastAsia="PMingLiU" w:hAnsi="Times New Roman" w:cs="Times New Roman"/>
          <w:sz w:val="24"/>
          <w:szCs w:val="24"/>
          <w:lang w:val="es-ES"/>
        </w:rPr>
        <w:t>. E</w:t>
      </w:r>
      <w:r w:rsidR="0072020F" w:rsidRPr="00EC2526">
        <w:rPr>
          <w:rFonts w:ascii="Times New Roman" w:eastAsia="PMingLiU" w:hAnsi="Times New Roman" w:cs="Times New Roman"/>
          <w:sz w:val="24"/>
          <w:szCs w:val="24"/>
          <w:lang w:val="es-ES"/>
        </w:rPr>
        <w:t xml:space="preserve">n </w:t>
      </w:r>
      <w:r w:rsidR="00356348" w:rsidRPr="00EC2526">
        <w:rPr>
          <w:rFonts w:ascii="Times New Roman" w:eastAsia="PMingLiU" w:hAnsi="Times New Roman" w:cs="Times New Roman"/>
          <w:sz w:val="24"/>
          <w:szCs w:val="24"/>
          <w:lang w:val="es-ES"/>
        </w:rPr>
        <w:t>relación</w:t>
      </w:r>
      <w:r w:rsidR="0072020F" w:rsidRPr="00EC2526">
        <w:rPr>
          <w:rFonts w:ascii="Times New Roman" w:eastAsia="PMingLiU" w:hAnsi="Times New Roman" w:cs="Times New Roman"/>
          <w:sz w:val="24"/>
          <w:szCs w:val="24"/>
          <w:lang w:val="es-ES"/>
        </w:rPr>
        <w:t xml:space="preserve"> a fuentes principales, </w:t>
      </w:r>
      <w:r w:rsidR="004C202D">
        <w:rPr>
          <w:rFonts w:ascii="Times New Roman" w:eastAsia="PMingLiU" w:hAnsi="Times New Roman" w:cs="Times New Roman"/>
          <w:sz w:val="24"/>
          <w:szCs w:val="24"/>
          <w:lang w:val="es-ES"/>
        </w:rPr>
        <w:t>el</w:t>
      </w:r>
      <w:r w:rsidR="0072020F" w:rsidRPr="00EC2526">
        <w:rPr>
          <w:rFonts w:ascii="Times New Roman" w:eastAsia="PMingLiU" w:hAnsi="Times New Roman" w:cs="Times New Roman"/>
          <w:sz w:val="24"/>
          <w:szCs w:val="24"/>
          <w:lang w:val="es-ES"/>
        </w:rPr>
        <w:t xml:space="preserve"> porcentaje </w:t>
      </w:r>
      <w:r w:rsidR="004C202D">
        <w:rPr>
          <w:rFonts w:ascii="Times New Roman" w:eastAsia="PMingLiU" w:hAnsi="Times New Roman" w:cs="Times New Roman"/>
          <w:sz w:val="24"/>
          <w:szCs w:val="24"/>
          <w:lang w:val="es-ES"/>
        </w:rPr>
        <w:t>más elevado representa a 1 fuente principal (53,6%)</w:t>
      </w:r>
      <w:r w:rsidR="00494560" w:rsidRPr="00EC2526">
        <w:rPr>
          <w:rFonts w:ascii="Times New Roman" w:eastAsia="PMingLiU" w:hAnsi="Times New Roman" w:cs="Times New Roman"/>
          <w:sz w:val="24"/>
          <w:szCs w:val="24"/>
          <w:lang w:val="es-ES"/>
        </w:rPr>
        <w:t>. Pero</w:t>
      </w:r>
      <w:r w:rsidR="0072020F" w:rsidRPr="00EC2526">
        <w:rPr>
          <w:rFonts w:ascii="Times New Roman" w:eastAsia="PMingLiU" w:hAnsi="Times New Roman" w:cs="Times New Roman"/>
          <w:sz w:val="24"/>
          <w:szCs w:val="24"/>
          <w:lang w:val="es-ES"/>
        </w:rPr>
        <w:t xml:space="preserve">, </w:t>
      </w:r>
      <w:r w:rsidR="00494560" w:rsidRPr="00EC2526">
        <w:rPr>
          <w:rFonts w:ascii="Times New Roman" w:eastAsia="PMingLiU" w:hAnsi="Times New Roman" w:cs="Times New Roman"/>
          <w:sz w:val="24"/>
          <w:szCs w:val="24"/>
          <w:lang w:val="es-ES"/>
        </w:rPr>
        <w:t>en cuanto se trate d</w:t>
      </w:r>
      <w:r w:rsidR="0072020F" w:rsidRPr="00EC2526">
        <w:rPr>
          <w:rFonts w:ascii="Times New Roman" w:eastAsia="PMingLiU" w:hAnsi="Times New Roman" w:cs="Times New Roman"/>
          <w:sz w:val="24"/>
          <w:szCs w:val="24"/>
          <w:lang w:val="es-ES"/>
        </w:rPr>
        <w:t>el uso de fuentes secundarias, es evident</w:t>
      </w:r>
      <w:r w:rsidR="00356348" w:rsidRPr="00EC2526">
        <w:rPr>
          <w:rFonts w:ascii="Times New Roman" w:eastAsia="PMingLiU" w:hAnsi="Times New Roman" w:cs="Times New Roman"/>
          <w:sz w:val="24"/>
          <w:szCs w:val="24"/>
          <w:lang w:val="es-ES"/>
        </w:rPr>
        <w:t>e que la mayoría de la muestra tiene bajos registros</w:t>
      </w:r>
      <w:r w:rsidR="004C202D">
        <w:rPr>
          <w:rFonts w:ascii="Times New Roman" w:eastAsia="PMingLiU" w:hAnsi="Times New Roman" w:cs="Times New Roman"/>
          <w:sz w:val="24"/>
          <w:szCs w:val="24"/>
          <w:lang w:val="es-ES"/>
        </w:rPr>
        <w:t xml:space="preserve"> (72,3% no usan fuentes secundarias)</w:t>
      </w:r>
      <w:r w:rsidR="00356348" w:rsidRPr="00EC2526">
        <w:rPr>
          <w:rFonts w:ascii="Times New Roman" w:eastAsia="PMingLiU" w:hAnsi="Times New Roman" w:cs="Times New Roman"/>
          <w:sz w:val="24"/>
          <w:szCs w:val="24"/>
          <w:lang w:val="es-ES"/>
        </w:rPr>
        <w:t xml:space="preserve">. </w:t>
      </w:r>
    </w:p>
    <w:p w14:paraId="7D80D676" w14:textId="77777777" w:rsidR="00906329" w:rsidRPr="00EC2526" w:rsidRDefault="00F04F1B"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Una vez </w:t>
      </w:r>
      <w:r w:rsidR="009B4DDD" w:rsidRPr="00EC2526">
        <w:rPr>
          <w:rFonts w:ascii="Times New Roman" w:eastAsia="PMingLiU" w:hAnsi="Times New Roman" w:cs="Times New Roman"/>
          <w:sz w:val="24"/>
          <w:szCs w:val="24"/>
          <w:lang w:val="es-ES"/>
        </w:rPr>
        <w:t>interpretados</w:t>
      </w:r>
      <w:r w:rsidRPr="00EC2526">
        <w:rPr>
          <w:rFonts w:ascii="Times New Roman" w:eastAsia="PMingLiU" w:hAnsi="Times New Roman" w:cs="Times New Roman"/>
          <w:sz w:val="24"/>
          <w:szCs w:val="24"/>
          <w:lang w:val="es-ES"/>
        </w:rPr>
        <w:t xml:space="preserve"> los valores y porcentajes generales de </w:t>
      </w:r>
      <w:r w:rsidR="00356348" w:rsidRPr="00EC2526">
        <w:rPr>
          <w:rFonts w:ascii="Times New Roman" w:eastAsia="PMingLiU" w:hAnsi="Times New Roman" w:cs="Times New Roman"/>
          <w:sz w:val="24"/>
          <w:szCs w:val="24"/>
          <w:lang w:val="es-ES"/>
        </w:rPr>
        <w:t>las</w:t>
      </w:r>
      <w:r w:rsidRPr="00EC2526">
        <w:rPr>
          <w:rFonts w:ascii="Times New Roman" w:eastAsia="PMingLiU" w:hAnsi="Times New Roman" w:cs="Times New Roman"/>
          <w:sz w:val="24"/>
          <w:szCs w:val="24"/>
          <w:lang w:val="es-ES"/>
        </w:rPr>
        <w:t xml:space="preserve"> vari</w:t>
      </w:r>
      <w:r w:rsidR="00DA12B3" w:rsidRPr="00EC2526">
        <w:rPr>
          <w:rFonts w:ascii="Times New Roman" w:eastAsia="PMingLiU" w:hAnsi="Times New Roman" w:cs="Times New Roman"/>
          <w:sz w:val="24"/>
          <w:szCs w:val="24"/>
          <w:lang w:val="es-ES"/>
        </w:rPr>
        <w:t xml:space="preserve">ables </w:t>
      </w:r>
      <w:r w:rsidR="00356348" w:rsidRPr="00EC2526">
        <w:rPr>
          <w:rFonts w:ascii="Times New Roman" w:eastAsia="PMingLiU" w:hAnsi="Times New Roman" w:cs="Times New Roman"/>
          <w:sz w:val="24"/>
          <w:szCs w:val="24"/>
          <w:lang w:val="es-ES"/>
        </w:rPr>
        <w:t>del</w:t>
      </w:r>
      <w:r w:rsidR="00DA12B3" w:rsidRPr="00EC2526">
        <w:rPr>
          <w:rFonts w:ascii="Times New Roman" w:eastAsia="PMingLiU" w:hAnsi="Times New Roman" w:cs="Times New Roman"/>
          <w:sz w:val="24"/>
          <w:szCs w:val="24"/>
          <w:lang w:val="es-ES"/>
        </w:rPr>
        <w:t xml:space="preserve"> estudio, se procede</w:t>
      </w:r>
      <w:r w:rsidRPr="00EC2526">
        <w:rPr>
          <w:rFonts w:ascii="Times New Roman" w:eastAsia="PMingLiU" w:hAnsi="Times New Roman" w:cs="Times New Roman"/>
          <w:sz w:val="24"/>
          <w:szCs w:val="24"/>
          <w:lang w:val="es-ES"/>
        </w:rPr>
        <w:t xml:space="preserve"> a </w:t>
      </w:r>
      <w:r w:rsidR="00906329" w:rsidRPr="00EC2526">
        <w:rPr>
          <w:rFonts w:ascii="Times New Roman" w:eastAsia="PMingLiU" w:hAnsi="Times New Roman" w:cs="Times New Roman"/>
          <w:sz w:val="24"/>
          <w:szCs w:val="24"/>
          <w:lang w:val="es-ES"/>
        </w:rPr>
        <w:t xml:space="preserve">explicar el cruce de información </w:t>
      </w:r>
      <w:r w:rsidR="009B4DDD" w:rsidRPr="00EC2526">
        <w:rPr>
          <w:rFonts w:ascii="Times New Roman" w:eastAsia="PMingLiU" w:hAnsi="Times New Roman" w:cs="Times New Roman"/>
          <w:sz w:val="24"/>
          <w:szCs w:val="24"/>
          <w:lang w:val="es-ES"/>
        </w:rPr>
        <w:t>que se generó para</w:t>
      </w:r>
      <w:r w:rsidR="009F7B09" w:rsidRPr="00EC2526">
        <w:rPr>
          <w:rFonts w:ascii="Times New Roman" w:eastAsia="PMingLiU" w:hAnsi="Times New Roman" w:cs="Times New Roman"/>
          <w:sz w:val="24"/>
          <w:szCs w:val="24"/>
          <w:lang w:val="es-ES"/>
        </w:rPr>
        <w:t>,</w:t>
      </w:r>
      <w:r w:rsidR="009B4DDD" w:rsidRPr="00EC2526">
        <w:rPr>
          <w:rFonts w:ascii="Times New Roman" w:eastAsia="PMingLiU" w:hAnsi="Times New Roman" w:cs="Times New Roman"/>
          <w:sz w:val="24"/>
          <w:szCs w:val="24"/>
          <w:lang w:val="es-ES"/>
        </w:rPr>
        <w:t xml:space="preserve"> mediante ello</w:t>
      </w:r>
      <w:r w:rsidR="009F7B09" w:rsidRPr="00EC2526">
        <w:rPr>
          <w:rFonts w:ascii="Times New Roman" w:eastAsia="PMingLiU" w:hAnsi="Times New Roman" w:cs="Times New Roman"/>
          <w:sz w:val="24"/>
          <w:szCs w:val="24"/>
          <w:lang w:val="es-ES"/>
        </w:rPr>
        <w:t>,</w:t>
      </w:r>
      <w:r w:rsidR="009B4DDD" w:rsidRPr="00EC2526">
        <w:rPr>
          <w:rFonts w:ascii="Times New Roman" w:eastAsia="PMingLiU" w:hAnsi="Times New Roman" w:cs="Times New Roman"/>
          <w:sz w:val="24"/>
          <w:szCs w:val="24"/>
          <w:lang w:val="es-ES"/>
        </w:rPr>
        <w:t xml:space="preserve"> arrojar los resultados más relevantes.</w:t>
      </w:r>
      <w:r w:rsidR="00906329" w:rsidRPr="00EC2526">
        <w:rPr>
          <w:rFonts w:ascii="Times New Roman" w:eastAsia="PMingLiU" w:hAnsi="Times New Roman" w:cs="Times New Roman"/>
          <w:sz w:val="24"/>
          <w:szCs w:val="24"/>
          <w:lang w:val="es-ES"/>
        </w:rPr>
        <w:t xml:space="preserve"> </w:t>
      </w:r>
    </w:p>
    <w:p w14:paraId="2E747177" w14:textId="4431BD6B" w:rsidR="00EA1577" w:rsidRPr="00EC2526" w:rsidRDefault="0087458F"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 xml:space="preserve">En la tabla 7, </w:t>
      </w:r>
      <w:r w:rsidR="00356348" w:rsidRPr="00EC2526">
        <w:rPr>
          <w:rFonts w:ascii="Times New Roman" w:eastAsia="PMingLiU" w:hAnsi="Times New Roman" w:cs="Times New Roman"/>
          <w:sz w:val="24"/>
          <w:szCs w:val="24"/>
          <w:lang w:val="es-ES"/>
        </w:rPr>
        <w:t>que muestra la presencia de fuentes en función de los medios digitales, la tendencia marca</w:t>
      </w:r>
      <w:r w:rsidR="004207D1" w:rsidRPr="00EC2526">
        <w:rPr>
          <w:rFonts w:ascii="Times New Roman" w:eastAsia="PMingLiU" w:hAnsi="Times New Roman" w:cs="Times New Roman"/>
          <w:sz w:val="24"/>
          <w:szCs w:val="24"/>
          <w:lang w:val="es-ES"/>
        </w:rPr>
        <w:t xml:space="preserve"> que se prioriza usar de 1 a 2 fuentes c</w:t>
      </w:r>
      <w:r w:rsidR="00282670" w:rsidRPr="00EC2526">
        <w:rPr>
          <w:rFonts w:ascii="Times New Roman" w:eastAsia="PMingLiU" w:hAnsi="Times New Roman" w:cs="Times New Roman"/>
          <w:sz w:val="24"/>
          <w:szCs w:val="24"/>
          <w:lang w:val="es-ES"/>
        </w:rPr>
        <w:t>on el 64,2%, seguido por no usar</w:t>
      </w:r>
      <w:r w:rsidR="004207D1" w:rsidRPr="00EC2526">
        <w:rPr>
          <w:rFonts w:ascii="Times New Roman" w:eastAsia="PMingLiU" w:hAnsi="Times New Roman" w:cs="Times New Roman"/>
          <w:sz w:val="24"/>
          <w:szCs w:val="24"/>
          <w:lang w:val="es-ES"/>
        </w:rPr>
        <w:t xml:space="preserve"> ningún tipo de fuente</w:t>
      </w:r>
      <w:r w:rsidR="009F7B09" w:rsidRPr="00EC2526">
        <w:rPr>
          <w:rFonts w:ascii="Times New Roman" w:eastAsia="PMingLiU" w:hAnsi="Times New Roman" w:cs="Times New Roman"/>
          <w:sz w:val="24"/>
          <w:szCs w:val="24"/>
          <w:lang w:val="es-ES"/>
        </w:rPr>
        <w:t>,</w:t>
      </w:r>
      <w:r w:rsidR="004207D1" w:rsidRPr="00EC2526">
        <w:rPr>
          <w:rFonts w:ascii="Times New Roman" w:eastAsia="PMingLiU" w:hAnsi="Times New Roman" w:cs="Times New Roman"/>
          <w:sz w:val="24"/>
          <w:szCs w:val="24"/>
          <w:lang w:val="es-ES"/>
        </w:rPr>
        <w:t xml:space="preserve"> con el 24%. Para ejemplificar lo mencionado podemos exponer que</w:t>
      </w:r>
      <w:r w:rsidR="009F7B09" w:rsidRPr="00EC2526">
        <w:rPr>
          <w:rFonts w:ascii="Times New Roman" w:eastAsia="PMingLiU" w:hAnsi="Times New Roman" w:cs="Times New Roman"/>
          <w:sz w:val="24"/>
          <w:szCs w:val="24"/>
          <w:lang w:val="es-ES"/>
        </w:rPr>
        <w:t xml:space="preserve"> el 55% de artículos de</w:t>
      </w:r>
      <w:r w:rsidR="004207D1" w:rsidRPr="00EC2526">
        <w:rPr>
          <w:rFonts w:ascii="Times New Roman" w:eastAsia="PMingLiU" w:hAnsi="Times New Roman" w:cs="Times New Roman"/>
          <w:sz w:val="24"/>
          <w:szCs w:val="24"/>
          <w:lang w:val="es-ES"/>
        </w:rPr>
        <w:t xml:space="preserve"> Ecuavisa.</w:t>
      </w:r>
      <w:r w:rsidR="00356348" w:rsidRPr="00EC2526">
        <w:rPr>
          <w:rFonts w:ascii="Times New Roman" w:eastAsia="PMingLiU" w:hAnsi="Times New Roman" w:cs="Times New Roman"/>
          <w:sz w:val="24"/>
          <w:szCs w:val="24"/>
          <w:lang w:val="es-ES"/>
        </w:rPr>
        <w:t>com usa</w:t>
      </w:r>
      <w:r w:rsidR="00802E98" w:rsidRPr="00EC2526">
        <w:rPr>
          <w:rFonts w:ascii="Times New Roman" w:eastAsia="PMingLiU" w:hAnsi="Times New Roman" w:cs="Times New Roman"/>
          <w:sz w:val="24"/>
          <w:szCs w:val="24"/>
          <w:lang w:val="es-ES"/>
        </w:rPr>
        <w:t xml:space="preserve"> de 1 a 2 fuen</w:t>
      </w:r>
      <w:r w:rsidR="00356348" w:rsidRPr="00EC2526">
        <w:rPr>
          <w:rFonts w:ascii="Times New Roman" w:eastAsia="PMingLiU" w:hAnsi="Times New Roman" w:cs="Times New Roman"/>
          <w:sz w:val="24"/>
          <w:szCs w:val="24"/>
          <w:lang w:val="es-ES"/>
        </w:rPr>
        <w:t>tes, mientras que el 25% no usa</w:t>
      </w:r>
      <w:r w:rsidR="00802E98" w:rsidRPr="00EC2526">
        <w:rPr>
          <w:rFonts w:ascii="Times New Roman" w:eastAsia="PMingLiU" w:hAnsi="Times New Roman" w:cs="Times New Roman"/>
          <w:sz w:val="24"/>
          <w:szCs w:val="24"/>
          <w:lang w:val="es-ES"/>
        </w:rPr>
        <w:t xml:space="preserve"> ningún tipo de fuente. </w:t>
      </w:r>
      <w:r w:rsidR="003A2D59" w:rsidRPr="00EC2526">
        <w:rPr>
          <w:rFonts w:ascii="Times New Roman" w:eastAsia="PMingLiU" w:hAnsi="Times New Roman" w:cs="Times New Roman"/>
          <w:sz w:val="24"/>
          <w:szCs w:val="24"/>
          <w:lang w:val="es-ES"/>
        </w:rPr>
        <w:t>Datos peculiares</w:t>
      </w:r>
      <w:r w:rsidR="00CC1583" w:rsidRPr="00EC2526">
        <w:rPr>
          <w:rFonts w:ascii="Times New Roman" w:eastAsia="PMingLiU" w:hAnsi="Times New Roman" w:cs="Times New Roman"/>
          <w:sz w:val="24"/>
          <w:szCs w:val="24"/>
          <w:lang w:val="es-ES"/>
        </w:rPr>
        <w:t xml:space="preserve"> en esta t</w:t>
      </w:r>
      <w:r w:rsidR="009F7B09" w:rsidRPr="00EC2526">
        <w:rPr>
          <w:rFonts w:ascii="Times New Roman" w:eastAsia="PMingLiU" w:hAnsi="Times New Roman" w:cs="Times New Roman"/>
          <w:sz w:val="24"/>
          <w:szCs w:val="24"/>
          <w:lang w:val="es-ES"/>
        </w:rPr>
        <w:t>abla son que</w:t>
      </w:r>
      <w:r w:rsidR="00802E98" w:rsidRPr="00EC2526">
        <w:rPr>
          <w:rFonts w:ascii="Times New Roman" w:eastAsia="PMingLiU" w:hAnsi="Times New Roman" w:cs="Times New Roman"/>
          <w:sz w:val="24"/>
          <w:szCs w:val="24"/>
          <w:lang w:val="es-ES"/>
        </w:rPr>
        <w:t xml:space="preserve"> radiopublica.ec</w:t>
      </w:r>
      <w:r w:rsidR="003A2D59" w:rsidRPr="00EC2526">
        <w:rPr>
          <w:rFonts w:ascii="Times New Roman" w:eastAsia="PMingLiU" w:hAnsi="Times New Roman" w:cs="Times New Roman"/>
          <w:sz w:val="24"/>
          <w:szCs w:val="24"/>
          <w:lang w:val="es-ES"/>
        </w:rPr>
        <w:t xml:space="preserve"> tiene</w:t>
      </w:r>
      <w:r w:rsidR="009F7B09" w:rsidRPr="00EC2526">
        <w:rPr>
          <w:rFonts w:ascii="Times New Roman" w:eastAsia="PMingLiU" w:hAnsi="Times New Roman" w:cs="Times New Roman"/>
          <w:sz w:val="24"/>
          <w:szCs w:val="24"/>
          <w:lang w:val="es-ES"/>
        </w:rPr>
        <w:t xml:space="preserve"> 55 notas y </w:t>
      </w:r>
      <w:r w:rsidR="003A2D59" w:rsidRPr="00EC2526">
        <w:rPr>
          <w:rFonts w:ascii="Times New Roman" w:eastAsia="PMingLiU" w:hAnsi="Times New Roman" w:cs="Times New Roman"/>
          <w:sz w:val="24"/>
          <w:szCs w:val="24"/>
          <w:lang w:val="es-ES"/>
        </w:rPr>
        <w:t xml:space="preserve">el 100% </w:t>
      </w:r>
      <w:r w:rsidR="009F7B09" w:rsidRPr="00EC2526">
        <w:rPr>
          <w:rFonts w:ascii="Times New Roman" w:eastAsia="PMingLiU" w:hAnsi="Times New Roman" w:cs="Times New Roman"/>
          <w:sz w:val="24"/>
          <w:szCs w:val="24"/>
          <w:lang w:val="es-ES"/>
        </w:rPr>
        <w:t>hace uso</w:t>
      </w:r>
      <w:r w:rsidR="00CC1583" w:rsidRPr="00EC2526">
        <w:rPr>
          <w:rFonts w:ascii="Times New Roman" w:eastAsia="PMingLiU" w:hAnsi="Times New Roman" w:cs="Times New Roman"/>
          <w:sz w:val="24"/>
          <w:szCs w:val="24"/>
          <w:lang w:val="es-ES"/>
        </w:rPr>
        <w:t xml:space="preserve"> de 1 a 2 fuentes</w:t>
      </w:r>
      <w:r w:rsidR="00356348" w:rsidRPr="00EC2526">
        <w:rPr>
          <w:rFonts w:ascii="Times New Roman" w:eastAsia="PMingLiU" w:hAnsi="Times New Roman" w:cs="Times New Roman"/>
          <w:sz w:val="24"/>
          <w:szCs w:val="24"/>
          <w:lang w:val="es-ES"/>
        </w:rPr>
        <w:t>,</w:t>
      </w:r>
      <w:r w:rsidR="00CC1583" w:rsidRPr="00EC2526">
        <w:rPr>
          <w:rFonts w:ascii="Times New Roman" w:eastAsia="PMingLiU" w:hAnsi="Times New Roman" w:cs="Times New Roman"/>
          <w:sz w:val="24"/>
          <w:szCs w:val="24"/>
          <w:lang w:val="es-ES"/>
        </w:rPr>
        <w:t xml:space="preserve"> de igual manera con</w:t>
      </w:r>
      <w:r w:rsidR="002D31AD" w:rsidRPr="00EC2526">
        <w:rPr>
          <w:rFonts w:ascii="Times New Roman" w:eastAsia="PMingLiU" w:hAnsi="Times New Roman" w:cs="Times New Roman"/>
          <w:sz w:val="24"/>
          <w:szCs w:val="24"/>
          <w:lang w:val="es-ES"/>
        </w:rPr>
        <w:t xml:space="preserve"> </w:t>
      </w:r>
      <w:r w:rsidR="009F7B09" w:rsidRPr="00EC2526">
        <w:rPr>
          <w:rFonts w:ascii="Times New Roman" w:eastAsia="PMingLiU" w:hAnsi="Times New Roman" w:cs="Times New Roman"/>
          <w:sz w:val="24"/>
          <w:szCs w:val="24"/>
          <w:lang w:val="es-ES"/>
        </w:rPr>
        <w:t>radiohuancavilca.com.ec:</w:t>
      </w:r>
      <w:r w:rsidR="00802E98" w:rsidRPr="00EC2526">
        <w:rPr>
          <w:rFonts w:ascii="Times New Roman" w:eastAsia="PMingLiU" w:hAnsi="Times New Roman" w:cs="Times New Roman"/>
          <w:sz w:val="24"/>
          <w:szCs w:val="24"/>
          <w:lang w:val="es-ES"/>
        </w:rPr>
        <w:t xml:space="preserve"> el 100% de su aporte usa de 1 a 2 fuentes. </w:t>
      </w:r>
    </w:p>
    <w:p w14:paraId="5407AC49" w14:textId="77777777" w:rsidR="00B62452" w:rsidRPr="00EC2526" w:rsidRDefault="00F648C5"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Relacionando la información de las variables generales con el número de fuentes principales tenemos también que existen tres categorías que marcan tendencia dentro de nuestro estudio. La mayor es el que el 53,6%</w:t>
      </w:r>
      <w:r w:rsidR="00CC44CC" w:rsidRPr="00EC2526">
        <w:rPr>
          <w:rFonts w:ascii="Times New Roman" w:eastAsia="PMingLiU" w:hAnsi="Times New Roman" w:cs="Times New Roman"/>
          <w:sz w:val="24"/>
          <w:szCs w:val="24"/>
          <w:lang w:val="es-ES"/>
        </w:rPr>
        <w:t xml:space="preserve"> de las notas periodísticas usa</w:t>
      </w:r>
      <w:r w:rsidRPr="00EC2526">
        <w:rPr>
          <w:rFonts w:ascii="Times New Roman" w:eastAsia="PMingLiU" w:hAnsi="Times New Roman" w:cs="Times New Roman"/>
          <w:sz w:val="24"/>
          <w:szCs w:val="24"/>
          <w:lang w:val="es-ES"/>
        </w:rPr>
        <w:t xml:space="preserve"> 1 fuente principal para elaborar sus notas. Seguido por que no se usan f</w:t>
      </w:r>
      <w:r w:rsidR="00CE28C7" w:rsidRPr="00EC2526">
        <w:rPr>
          <w:rFonts w:ascii="Times New Roman" w:eastAsia="PMingLiU" w:hAnsi="Times New Roman" w:cs="Times New Roman"/>
          <w:sz w:val="24"/>
          <w:szCs w:val="24"/>
          <w:lang w:val="es-ES"/>
        </w:rPr>
        <w:t>uentes principales con el 26,9%</w:t>
      </w:r>
      <w:r w:rsidR="00CC44CC" w:rsidRPr="00EC2526">
        <w:rPr>
          <w:rFonts w:ascii="Times New Roman" w:eastAsia="PMingLiU" w:hAnsi="Times New Roman" w:cs="Times New Roman"/>
          <w:sz w:val="24"/>
          <w:szCs w:val="24"/>
          <w:lang w:val="es-ES"/>
        </w:rPr>
        <w:t xml:space="preserve"> y, e</w:t>
      </w:r>
      <w:r w:rsidR="00B60DA8" w:rsidRPr="00EC2526">
        <w:rPr>
          <w:rFonts w:ascii="Times New Roman" w:eastAsia="PMingLiU" w:hAnsi="Times New Roman" w:cs="Times New Roman"/>
          <w:sz w:val="24"/>
          <w:szCs w:val="24"/>
          <w:lang w:val="es-ES"/>
        </w:rPr>
        <w:t>n tercer lugar</w:t>
      </w:r>
      <w:r w:rsidR="00CC44CC" w:rsidRPr="00EC2526">
        <w:rPr>
          <w:rFonts w:ascii="Times New Roman" w:eastAsia="PMingLiU" w:hAnsi="Times New Roman" w:cs="Times New Roman"/>
          <w:sz w:val="24"/>
          <w:szCs w:val="24"/>
          <w:lang w:val="es-ES"/>
        </w:rPr>
        <w:t>, que el 12,5% usa</w:t>
      </w:r>
      <w:r w:rsidR="00B60DA8" w:rsidRPr="00EC2526">
        <w:rPr>
          <w:rFonts w:ascii="Times New Roman" w:eastAsia="PMingLiU" w:hAnsi="Times New Roman" w:cs="Times New Roman"/>
          <w:sz w:val="24"/>
          <w:szCs w:val="24"/>
          <w:lang w:val="es-ES"/>
        </w:rPr>
        <w:t xml:space="preserve"> 2 fuentes principales. </w:t>
      </w:r>
    </w:p>
    <w:p w14:paraId="45695E8F" w14:textId="77777777" w:rsidR="00F9262E" w:rsidRPr="00EC2526" w:rsidRDefault="00AC47A6" w:rsidP="00A068C4">
      <w:pPr>
        <w:spacing w:line="360" w:lineRule="auto"/>
        <w:jc w:val="both"/>
        <w:rPr>
          <w:rFonts w:ascii="Times New Roman" w:eastAsia="PMingLiU" w:hAnsi="Times New Roman" w:cs="Times New Roman"/>
          <w:sz w:val="24"/>
          <w:szCs w:val="24"/>
          <w:lang w:val="es-ES"/>
        </w:rPr>
      </w:pPr>
      <w:r w:rsidRPr="00EC2526">
        <w:rPr>
          <w:rFonts w:ascii="Times New Roman" w:eastAsia="PMingLiU" w:hAnsi="Times New Roman" w:cs="Times New Roman"/>
          <w:sz w:val="24"/>
          <w:szCs w:val="24"/>
          <w:lang w:val="es-ES"/>
        </w:rPr>
        <w:t>Para reforzar la tendencia que se ha venido mostrando e interpretando, los siguientes párrafos explicarán ejemplificando los casos particulares y más representativos de los cuadros o tablas</w:t>
      </w:r>
      <w:r w:rsidR="0009070A" w:rsidRPr="00EC2526">
        <w:rPr>
          <w:rFonts w:ascii="Times New Roman" w:eastAsia="PMingLiU" w:hAnsi="Times New Roman" w:cs="Times New Roman"/>
          <w:sz w:val="24"/>
          <w:szCs w:val="24"/>
          <w:lang w:val="es-ES"/>
        </w:rPr>
        <w:t xml:space="preserve"> siguientes</w:t>
      </w:r>
      <w:r w:rsidRPr="00EC2526">
        <w:rPr>
          <w:rFonts w:ascii="Times New Roman" w:eastAsia="PMingLiU" w:hAnsi="Times New Roman" w:cs="Times New Roman"/>
          <w:sz w:val="24"/>
          <w:szCs w:val="24"/>
          <w:lang w:val="es-ES"/>
        </w:rPr>
        <w:t xml:space="preserve">. </w:t>
      </w:r>
    </w:p>
    <w:p w14:paraId="765D7F52" w14:textId="77777777" w:rsidR="0095127C" w:rsidRPr="00EC2526" w:rsidRDefault="00CA7FC3" w:rsidP="00A068C4">
      <w:pPr>
        <w:spacing w:line="360" w:lineRule="auto"/>
        <w:jc w:val="both"/>
        <w:rPr>
          <w:rFonts w:ascii="Times New Roman" w:hAnsi="Times New Roman" w:cs="Times New Roman"/>
          <w:sz w:val="24"/>
          <w:szCs w:val="24"/>
          <w:lang w:val="es-ES"/>
        </w:rPr>
      </w:pPr>
      <w:r w:rsidRPr="00EC2526">
        <w:rPr>
          <w:rFonts w:ascii="Times New Roman" w:eastAsia="PMingLiU" w:hAnsi="Times New Roman" w:cs="Times New Roman"/>
          <w:sz w:val="24"/>
          <w:szCs w:val="24"/>
          <w:lang w:val="es-ES"/>
        </w:rPr>
        <w:t>En la tabla 8, e</w:t>
      </w:r>
      <w:r w:rsidR="00B60DA8" w:rsidRPr="00EC2526">
        <w:rPr>
          <w:rFonts w:ascii="Times New Roman" w:eastAsia="PMingLiU" w:hAnsi="Times New Roman" w:cs="Times New Roman"/>
          <w:sz w:val="24"/>
          <w:szCs w:val="24"/>
          <w:lang w:val="es-ES"/>
        </w:rPr>
        <w:t>cuadorinmediato.com que de su a</w:t>
      </w:r>
      <w:r w:rsidR="00CC44CC" w:rsidRPr="00EC2526">
        <w:rPr>
          <w:rFonts w:ascii="Times New Roman" w:eastAsia="PMingLiU" w:hAnsi="Times New Roman" w:cs="Times New Roman"/>
          <w:sz w:val="24"/>
          <w:szCs w:val="24"/>
          <w:lang w:val="es-ES"/>
        </w:rPr>
        <w:t xml:space="preserve">porte de 99 notas, el 71,7% usa 1 fuente principal y el </w:t>
      </w:r>
      <w:r w:rsidR="00B60DA8" w:rsidRPr="00EC2526">
        <w:rPr>
          <w:rFonts w:ascii="Times New Roman" w:eastAsia="PMingLiU" w:hAnsi="Times New Roman" w:cs="Times New Roman"/>
          <w:sz w:val="24"/>
          <w:szCs w:val="24"/>
          <w:lang w:val="es-ES"/>
        </w:rPr>
        <w:t>1</w:t>
      </w:r>
      <w:r w:rsidR="00CC44CC" w:rsidRPr="00EC2526">
        <w:rPr>
          <w:rFonts w:ascii="Times New Roman" w:eastAsia="PMingLiU" w:hAnsi="Times New Roman" w:cs="Times New Roman"/>
          <w:sz w:val="24"/>
          <w:szCs w:val="24"/>
          <w:lang w:val="es-ES"/>
        </w:rPr>
        <w:t xml:space="preserve">9,2% </w:t>
      </w:r>
      <w:r w:rsidR="00B60DA8" w:rsidRPr="00EC2526">
        <w:rPr>
          <w:rFonts w:ascii="Times New Roman" w:eastAsia="PMingLiU" w:hAnsi="Times New Roman" w:cs="Times New Roman"/>
          <w:sz w:val="24"/>
          <w:szCs w:val="24"/>
          <w:lang w:val="es-ES"/>
        </w:rPr>
        <w:t xml:space="preserve">no usa </w:t>
      </w:r>
      <w:r w:rsidR="00CC44CC" w:rsidRPr="00EC2526">
        <w:rPr>
          <w:rFonts w:ascii="Times New Roman" w:eastAsia="PMingLiU" w:hAnsi="Times New Roman" w:cs="Times New Roman"/>
          <w:sz w:val="24"/>
          <w:szCs w:val="24"/>
          <w:lang w:val="es-ES"/>
        </w:rPr>
        <w:t>ninguna</w:t>
      </w:r>
      <w:r w:rsidR="00B60DA8" w:rsidRPr="00EC2526">
        <w:rPr>
          <w:rFonts w:ascii="Times New Roman" w:eastAsia="PMingLiU" w:hAnsi="Times New Roman" w:cs="Times New Roman"/>
          <w:sz w:val="24"/>
          <w:szCs w:val="24"/>
          <w:lang w:val="es-ES"/>
        </w:rPr>
        <w:t xml:space="preserve">. </w:t>
      </w:r>
      <w:r w:rsidR="00BF0C5D" w:rsidRPr="00EC2526">
        <w:rPr>
          <w:rFonts w:ascii="Times New Roman" w:hAnsi="Times New Roman" w:cs="Times New Roman"/>
          <w:sz w:val="24"/>
          <w:szCs w:val="24"/>
          <w:lang w:val="es-ES"/>
        </w:rPr>
        <w:t>D</w:t>
      </w:r>
      <w:r w:rsidR="0095127C" w:rsidRPr="00EC2526">
        <w:rPr>
          <w:rFonts w:ascii="Times New Roman" w:hAnsi="Times New Roman" w:cs="Times New Roman"/>
          <w:sz w:val="24"/>
          <w:szCs w:val="24"/>
          <w:lang w:val="es-ES"/>
        </w:rPr>
        <w:t>e acuerdo a</w:t>
      </w:r>
      <w:r w:rsidR="00BF0C5D" w:rsidRPr="00EC2526">
        <w:rPr>
          <w:rFonts w:ascii="Times New Roman" w:hAnsi="Times New Roman" w:cs="Times New Roman"/>
          <w:sz w:val="24"/>
          <w:szCs w:val="24"/>
          <w:lang w:val="es-ES"/>
        </w:rPr>
        <w:t>l</w:t>
      </w:r>
      <w:r w:rsidR="0095127C" w:rsidRPr="00EC2526">
        <w:rPr>
          <w:rFonts w:ascii="Times New Roman" w:hAnsi="Times New Roman" w:cs="Times New Roman"/>
          <w:sz w:val="24"/>
          <w:szCs w:val="24"/>
          <w:lang w:val="es-ES"/>
        </w:rPr>
        <w:t xml:space="preserve"> estudio</w:t>
      </w:r>
      <w:r w:rsidR="00CC44CC" w:rsidRPr="00EC2526">
        <w:rPr>
          <w:rFonts w:ascii="Times New Roman" w:hAnsi="Times New Roman" w:cs="Times New Roman"/>
          <w:sz w:val="24"/>
          <w:szCs w:val="24"/>
          <w:lang w:val="es-ES"/>
        </w:rPr>
        <w:t>,</w:t>
      </w:r>
      <w:r w:rsidR="0095127C" w:rsidRPr="00EC2526">
        <w:rPr>
          <w:rFonts w:ascii="Times New Roman" w:hAnsi="Times New Roman" w:cs="Times New Roman"/>
          <w:sz w:val="24"/>
          <w:szCs w:val="24"/>
          <w:lang w:val="es-ES"/>
        </w:rPr>
        <w:t xml:space="preserve"> más de la mitad de las notas periodísticas publicadas en los ciberm</w:t>
      </w:r>
      <w:r w:rsidR="00CC44CC" w:rsidRPr="00EC2526">
        <w:rPr>
          <w:rFonts w:ascii="Times New Roman" w:hAnsi="Times New Roman" w:cs="Times New Roman"/>
          <w:sz w:val="24"/>
          <w:szCs w:val="24"/>
          <w:lang w:val="es-ES"/>
        </w:rPr>
        <w:t>edios, ya sean de radio, prensa o televisión, usan una</w:t>
      </w:r>
      <w:r w:rsidR="0095127C" w:rsidRPr="00EC2526">
        <w:rPr>
          <w:rFonts w:ascii="Times New Roman" w:hAnsi="Times New Roman" w:cs="Times New Roman"/>
          <w:sz w:val="24"/>
          <w:szCs w:val="24"/>
          <w:lang w:val="es-ES"/>
        </w:rPr>
        <w:t xml:space="preserve"> sola fuente principal. </w:t>
      </w:r>
    </w:p>
    <w:p w14:paraId="7BEA51CA" w14:textId="77777777" w:rsidR="00A77DCD" w:rsidRDefault="0059200E" w:rsidP="00A068C4">
      <w:pPr>
        <w:pStyle w:val="Textoindependiente"/>
        <w:spacing w:after="200" w:line="360" w:lineRule="auto"/>
        <w:rPr>
          <w:szCs w:val="24"/>
          <w:lang w:val="es-ES"/>
        </w:rPr>
      </w:pPr>
      <w:r w:rsidRPr="00EC2526">
        <w:rPr>
          <w:szCs w:val="24"/>
          <w:lang w:val="es-ES"/>
        </w:rPr>
        <w:lastRenderedPageBreak/>
        <w:t>En la tabla 9</w:t>
      </w:r>
      <w:r w:rsidR="000B2187" w:rsidRPr="00EC2526">
        <w:rPr>
          <w:szCs w:val="24"/>
          <w:lang w:val="es-ES"/>
        </w:rPr>
        <w:t xml:space="preserve">, </w:t>
      </w:r>
      <w:r w:rsidR="00CC44CC" w:rsidRPr="00EC2526">
        <w:rPr>
          <w:szCs w:val="24"/>
          <w:lang w:val="es-ES"/>
        </w:rPr>
        <w:t xml:space="preserve">sobre </w:t>
      </w:r>
      <w:r w:rsidR="000B2187" w:rsidRPr="00EC2526">
        <w:rPr>
          <w:szCs w:val="24"/>
          <w:lang w:val="es-ES"/>
        </w:rPr>
        <w:t>las fuentes secundarias</w:t>
      </w:r>
      <w:r w:rsidRPr="00EC2526">
        <w:rPr>
          <w:szCs w:val="24"/>
          <w:lang w:val="es-ES"/>
        </w:rPr>
        <w:t xml:space="preserve"> en los medios</w:t>
      </w:r>
      <w:r w:rsidR="000B2187" w:rsidRPr="00EC2526">
        <w:rPr>
          <w:szCs w:val="24"/>
          <w:lang w:val="es-ES"/>
        </w:rPr>
        <w:t>, la tendencia varía de acuerdo a lo que</w:t>
      </w:r>
      <w:r w:rsidRPr="00EC2526">
        <w:rPr>
          <w:szCs w:val="24"/>
          <w:lang w:val="es-ES"/>
        </w:rPr>
        <w:t xml:space="preserve"> las tablas anteriores fueron mostrando</w:t>
      </w:r>
      <w:r w:rsidR="000B2187" w:rsidRPr="00EC2526">
        <w:rPr>
          <w:szCs w:val="24"/>
          <w:lang w:val="es-ES"/>
        </w:rPr>
        <w:t xml:space="preserve">. </w:t>
      </w:r>
      <w:r w:rsidR="00F04A2C" w:rsidRPr="00EC2526">
        <w:rPr>
          <w:szCs w:val="24"/>
          <w:lang w:val="es-ES"/>
        </w:rPr>
        <w:t xml:space="preserve">El </w:t>
      </w:r>
      <w:r w:rsidR="000B2187" w:rsidRPr="00EC2526">
        <w:rPr>
          <w:szCs w:val="24"/>
          <w:lang w:val="es-ES"/>
        </w:rPr>
        <w:t xml:space="preserve">porcentaje </w:t>
      </w:r>
      <w:r w:rsidR="00F04A2C" w:rsidRPr="00EC2526">
        <w:rPr>
          <w:szCs w:val="24"/>
          <w:lang w:val="es-ES"/>
        </w:rPr>
        <w:t>que domina la tendencia en este t</w:t>
      </w:r>
      <w:r w:rsidR="00CC44CC" w:rsidRPr="00EC2526">
        <w:rPr>
          <w:szCs w:val="24"/>
          <w:lang w:val="es-ES"/>
        </w:rPr>
        <w:t>ipo de fuentes es el de no usar</w:t>
      </w:r>
      <w:r w:rsidR="00F04A2C" w:rsidRPr="00EC2526">
        <w:rPr>
          <w:szCs w:val="24"/>
          <w:lang w:val="es-ES"/>
        </w:rPr>
        <w:t xml:space="preserve"> </w:t>
      </w:r>
      <w:r w:rsidR="000B2187" w:rsidRPr="00EC2526">
        <w:rPr>
          <w:szCs w:val="24"/>
          <w:lang w:val="es-ES"/>
        </w:rPr>
        <w:t>fuentes secundarias. De las 865 notas de la muestra, 625 no usan fuentes sec</w:t>
      </w:r>
      <w:r w:rsidR="00CC44CC" w:rsidRPr="00EC2526">
        <w:rPr>
          <w:szCs w:val="24"/>
          <w:lang w:val="es-ES"/>
        </w:rPr>
        <w:t xml:space="preserve">undarias, </w:t>
      </w:r>
      <w:r w:rsidR="000B2187" w:rsidRPr="00EC2526">
        <w:rPr>
          <w:szCs w:val="24"/>
          <w:lang w:val="es-ES"/>
        </w:rPr>
        <w:t xml:space="preserve">72,3%. </w:t>
      </w:r>
      <w:r w:rsidR="00F04A2C" w:rsidRPr="00EC2526">
        <w:rPr>
          <w:szCs w:val="24"/>
          <w:lang w:val="es-ES"/>
        </w:rPr>
        <w:t>De acuerdo a la variable medio</w:t>
      </w:r>
      <w:r w:rsidR="00CC44CC" w:rsidRPr="00EC2526">
        <w:rPr>
          <w:szCs w:val="24"/>
          <w:lang w:val="es-ES"/>
        </w:rPr>
        <w:t>,</w:t>
      </w:r>
      <w:r w:rsidR="00F04A2C" w:rsidRPr="00EC2526">
        <w:rPr>
          <w:szCs w:val="24"/>
          <w:lang w:val="es-ES"/>
        </w:rPr>
        <w:t xml:space="preserve"> que es la que estamos analizando, tctelevision.com aporta con 21 artículos,</w:t>
      </w:r>
      <w:r w:rsidR="00CC44CC" w:rsidRPr="00EC2526">
        <w:rPr>
          <w:szCs w:val="24"/>
          <w:lang w:val="es-ES"/>
        </w:rPr>
        <w:t xml:space="preserve"> de</w:t>
      </w:r>
      <w:r w:rsidR="00F04A2C" w:rsidRPr="00EC2526">
        <w:rPr>
          <w:szCs w:val="24"/>
          <w:lang w:val="es-ES"/>
        </w:rPr>
        <w:t xml:space="preserve"> los cuales </w:t>
      </w:r>
      <w:r w:rsidR="00CC44CC" w:rsidRPr="00EC2526">
        <w:rPr>
          <w:szCs w:val="24"/>
          <w:lang w:val="es-ES"/>
        </w:rPr>
        <w:t>ninguno usa fuentes secundarias. O</w:t>
      </w:r>
      <w:r w:rsidR="00F04A2C" w:rsidRPr="00EC2526">
        <w:rPr>
          <w:szCs w:val="24"/>
          <w:lang w:val="es-ES"/>
        </w:rPr>
        <w:t>tro caso es el del medio que más notas aporta, eltelegrafo.com</w:t>
      </w:r>
      <w:r w:rsidR="00CC44CC" w:rsidRPr="00EC2526">
        <w:rPr>
          <w:szCs w:val="24"/>
          <w:lang w:val="es-ES"/>
        </w:rPr>
        <w:t>:</w:t>
      </w:r>
      <w:r w:rsidR="00F04A2C" w:rsidRPr="00EC2526">
        <w:rPr>
          <w:szCs w:val="24"/>
          <w:lang w:val="es-ES"/>
        </w:rPr>
        <w:t xml:space="preserve"> el 83,8% no usa fuentes secundarias.</w:t>
      </w:r>
    </w:p>
    <w:p w14:paraId="051BF30B" w14:textId="18DF3451" w:rsidR="00EA1577" w:rsidRPr="00EC2526" w:rsidRDefault="00C02576" w:rsidP="00A068C4">
      <w:pPr>
        <w:pStyle w:val="Textoindependiente"/>
        <w:spacing w:after="200" w:line="360" w:lineRule="auto"/>
        <w:rPr>
          <w:szCs w:val="24"/>
          <w:lang w:val="es-ES"/>
        </w:rPr>
      </w:pPr>
      <w:r>
        <w:rPr>
          <w:szCs w:val="24"/>
          <w:lang w:val="es-ES"/>
        </w:rPr>
        <w:t>Una vez analizado y expuesto</w:t>
      </w:r>
      <w:r w:rsidR="00EA1577">
        <w:rPr>
          <w:szCs w:val="24"/>
          <w:lang w:val="es-ES"/>
        </w:rPr>
        <w:t xml:space="preserve"> las interpretaciones y los datos que más resaltan en est</w:t>
      </w:r>
      <w:r>
        <w:rPr>
          <w:szCs w:val="24"/>
          <w:lang w:val="es-ES"/>
        </w:rPr>
        <w:t xml:space="preserve">e primer cruce de variables de fuentes con la variable </w:t>
      </w:r>
      <w:r w:rsidR="00103958">
        <w:rPr>
          <w:szCs w:val="24"/>
          <w:lang w:val="es-ES"/>
        </w:rPr>
        <w:t>medio</w:t>
      </w:r>
      <w:r>
        <w:rPr>
          <w:szCs w:val="24"/>
          <w:lang w:val="es-ES"/>
        </w:rPr>
        <w:t xml:space="preserve"> (tabla 7, 8 y 9), se identifica que</w:t>
      </w:r>
      <w:r w:rsidR="0058757E">
        <w:rPr>
          <w:szCs w:val="24"/>
          <w:lang w:val="es-ES"/>
        </w:rPr>
        <w:t xml:space="preserve"> </w:t>
      </w:r>
      <w:r>
        <w:rPr>
          <w:szCs w:val="24"/>
          <w:lang w:val="es-ES"/>
        </w:rPr>
        <w:t>los medios televisivos se inclinan en su mayoría</w:t>
      </w:r>
      <w:r w:rsidR="0058757E">
        <w:rPr>
          <w:szCs w:val="24"/>
          <w:lang w:val="es-ES"/>
        </w:rPr>
        <w:t xml:space="preserve"> </w:t>
      </w:r>
      <w:r>
        <w:rPr>
          <w:szCs w:val="24"/>
          <w:lang w:val="es-ES"/>
        </w:rPr>
        <w:t xml:space="preserve">al uso de 1 a 2 fuentes. En el caso </w:t>
      </w:r>
      <w:r w:rsidR="00D8296D">
        <w:rPr>
          <w:szCs w:val="24"/>
          <w:lang w:val="es-ES"/>
        </w:rPr>
        <w:t xml:space="preserve">de los medios de radio, el resultado es contundente ya que el 100% de los medios usados en el estudio usan de </w:t>
      </w:r>
      <w:r w:rsidR="001906AF">
        <w:rPr>
          <w:szCs w:val="24"/>
          <w:lang w:val="es-ES"/>
        </w:rPr>
        <w:t>0</w:t>
      </w:r>
      <w:r w:rsidR="0058757E">
        <w:rPr>
          <w:szCs w:val="24"/>
          <w:lang w:val="es-ES"/>
        </w:rPr>
        <w:t xml:space="preserve"> </w:t>
      </w:r>
      <w:r w:rsidR="00D8296D">
        <w:rPr>
          <w:szCs w:val="24"/>
          <w:lang w:val="es-ES"/>
        </w:rPr>
        <w:t>a 2 fuentes</w:t>
      </w:r>
      <w:r w:rsidR="001906AF">
        <w:rPr>
          <w:szCs w:val="24"/>
          <w:lang w:val="es-ES"/>
        </w:rPr>
        <w:t xml:space="preserve"> (principales y secundarias). Es decir, los medios radiales con plataformas en internet no usan más de 3 fuentes para elaborar sus notas. En el caso de los medios escritos, al igual que los televisivos, usan entre medianamente este recurso para elaborar sus notas. </w:t>
      </w:r>
    </w:p>
    <w:p w14:paraId="6750ACE3" w14:textId="6E46F534" w:rsidR="00897026" w:rsidRPr="00EC2526" w:rsidRDefault="00CB15AE" w:rsidP="00A068C4">
      <w:pPr>
        <w:pStyle w:val="Textoindependiente"/>
        <w:spacing w:after="200" w:line="360" w:lineRule="auto"/>
        <w:rPr>
          <w:szCs w:val="24"/>
          <w:lang w:val="es-ES"/>
        </w:rPr>
      </w:pPr>
      <w:r w:rsidRPr="00EC2526">
        <w:rPr>
          <w:szCs w:val="24"/>
          <w:lang w:val="es-ES"/>
        </w:rPr>
        <w:t>En la tabla 10, se reafirma la tendencia mencionada.</w:t>
      </w:r>
      <w:r w:rsidR="00861DFE" w:rsidRPr="00EC2526">
        <w:rPr>
          <w:szCs w:val="24"/>
          <w:lang w:val="es-ES"/>
        </w:rPr>
        <w:t xml:space="preserve"> De las 309 notas sobre fútbol, 153 o el 49,</w:t>
      </w:r>
      <w:r w:rsidR="00CC44CC" w:rsidRPr="00EC2526">
        <w:rPr>
          <w:szCs w:val="24"/>
          <w:lang w:val="es-ES"/>
        </w:rPr>
        <w:t>5% usa</w:t>
      </w:r>
      <w:r w:rsidR="00861DFE" w:rsidRPr="00EC2526">
        <w:rPr>
          <w:szCs w:val="24"/>
          <w:lang w:val="es-ES"/>
        </w:rPr>
        <w:t xml:space="preserve"> de 1 a 2 fuentes, seguido por 137 que no usan ningún tip</w:t>
      </w:r>
      <w:r w:rsidR="00CC44CC" w:rsidRPr="00EC2526">
        <w:rPr>
          <w:szCs w:val="24"/>
          <w:lang w:val="es-ES"/>
        </w:rPr>
        <w:t>o de fuente (</w:t>
      </w:r>
      <w:r w:rsidR="00861DFE" w:rsidRPr="00EC2526">
        <w:rPr>
          <w:szCs w:val="24"/>
          <w:lang w:val="es-ES"/>
        </w:rPr>
        <w:t>44,3%</w:t>
      </w:r>
      <w:r w:rsidR="00CC44CC" w:rsidRPr="00EC2526">
        <w:rPr>
          <w:szCs w:val="24"/>
          <w:lang w:val="es-ES"/>
        </w:rPr>
        <w:t>)</w:t>
      </w:r>
      <w:r w:rsidR="00861DFE" w:rsidRPr="00EC2526">
        <w:rPr>
          <w:szCs w:val="24"/>
          <w:lang w:val="es-ES"/>
        </w:rPr>
        <w:t>. De todas formas el tema que ocupa el segundo lugar de acuerdo al porte del estudio, es seguridad co</w:t>
      </w:r>
      <w:r w:rsidR="00CC44CC" w:rsidRPr="00EC2526">
        <w:rPr>
          <w:szCs w:val="24"/>
          <w:lang w:val="es-ES"/>
        </w:rPr>
        <w:t>n 197 y en el cual el 74,1% usa</w:t>
      </w:r>
      <w:r w:rsidR="00861DFE" w:rsidRPr="00EC2526">
        <w:rPr>
          <w:szCs w:val="24"/>
          <w:lang w:val="es-ES"/>
        </w:rPr>
        <w:t xml:space="preserve"> de 1 a 2 fuentes </w:t>
      </w:r>
      <w:r w:rsidR="00CC44CC" w:rsidRPr="00EC2526">
        <w:rPr>
          <w:szCs w:val="24"/>
          <w:lang w:val="es-ES"/>
        </w:rPr>
        <w:t>y el 13,7%, ninguna fuente.</w:t>
      </w:r>
      <w:r w:rsidR="00BD1EA4">
        <w:rPr>
          <w:szCs w:val="24"/>
          <w:lang w:val="es-ES"/>
        </w:rPr>
        <w:t xml:space="preserve"> </w:t>
      </w:r>
    </w:p>
    <w:p w14:paraId="1D058012" w14:textId="77777777" w:rsidR="00897026" w:rsidRPr="00EC2526" w:rsidRDefault="001704D9" w:rsidP="00A068C4">
      <w:pPr>
        <w:pStyle w:val="Textoindependiente"/>
        <w:spacing w:after="200" w:line="360" w:lineRule="auto"/>
        <w:rPr>
          <w:szCs w:val="24"/>
          <w:lang w:val="es-ES"/>
        </w:rPr>
      </w:pPr>
      <w:r w:rsidRPr="00EC2526">
        <w:rPr>
          <w:szCs w:val="24"/>
          <w:lang w:val="es-ES"/>
        </w:rPr>
        <w:t>En la tabla 11, sobre</w:t>
      </w:r>
      <w:r w:rsidR="00907FB9" w:rsidRPr="00EC2526">
        <w:rPr>
          <w:szCs w:val="24"/>
          <w:lang w:val="es-ES"/>
        </w:rPr>
        <w:t xml:space="preserve"> el uso de fuentes principales con la agenda temática</w:t>
      </w:r>
      <w:r w:rsidR="0009070A" w:rsidRPr="00EC2526">
        <w:rPr>
          <w:szCs w:val="24"/>
          <w:lang w:val="es-ES"/>
        </w:rPr>
        <w:t>,</w:t>
      </w:r>
      <w:r w:rsidR="00907FB9" w:rsidRPr="00EC2526">
        <w:rPr>
          <w:szCs w:val="24"/>
          <w:lang w:val="es-ES"/>
        </w:rPr>
        <w:t xml:space="preserve"> la tendencia sigue perfilándose</w:t>
      </w:r>
      <w:r w:rsidR="00DC2C39" w:rsidRPr="00EC2526">
        <w:rPr>
          <w:szCs w:val="24"/>
          <w:lang w:val="es-ES"/>
        </w:rPr>
        <w:t xml:space="preserve"> a lo mencionado</w:t>
      </w:r>
      <w:r w:rsidR="00907FB9" w:rsidRPr="00EC2526">
        <w:rPr>
          <w:szCs w:val="24"/>
          <w:lang w:val="es-ES"/>
        </w:rPr>
        <w:t xml:space="preserve">. En cuestión a </w:t>
      </w:r>
      <w:r w:rsidR="00FF2A3F" w:rsidRPr="00EC2526">
        <w:rPr>
          <w:szCs w:val="24"/>
          <w:lang w:val="es-ES"/>
        </w:rPr>
        <w:t xml:space="preserve">datos relevantes tenemos </w:t>
      </w:r>
      <w:r w:rsidR="00907FB9" w:rsidRPr="00EC2526">
        <w:rPr>
          <w:szCs w:val="24"/>
          <w:lang w:val="es-ES"/>
        </w:rPr>
        <w:t>el tema fú</w:t>
      </w:r>
      <w:r w:rsidR="00FF2A3F" w:rsidRPr="00EC2526">
        <w:rPr>
          <w:szCs w:val="24"/>
          <w:lang w:val="es-ES"/>
        </w:rPr>
        <w:t>tbol como el más representativo:</w:t>
      </w:r>
      <w:r w:rsidR="00907FB9" w:rsidRPr="00EC2526">
        <w:rPr>
          <w:szCs w:val="24"/>
          <w:lang w:val="es-ES"/>
        </w:rPr>
        <w:t xml:space="preserve"> el 48,5% de sus notas no usan fuentes principales, seguido por </w:t>
      </w:r>
      <w:r w:rsidR="008C1793" w:rsidRPr="00EC2526">
        <w:rPr>
          <w:szCs w:val="24"/>
          <w:lang w:val="es-ES"/>
        </w:rPr>
        <w:t xml:space="preserve">el 39,5% que usan 1 fuente principal. </w:t>
      </w:r>
    </w:p>
    <w:p w14:paraId="770EF2D3" w14:textId="77777777" w:rsidR="00897026" w:rsidRPr="00EC2526" w:rsidRDefault="00AF2C3D" w:rsidP="00A068C4">
      <w:pPr>
        <w:pStyle w:val="Textoindependiente"/>
        <w:spacing w:after="200" w:line="360" w:lineRule="auto"/>
        <w:rPr>
          <w:szCs w:val="24"/>
          <w:lang w:val="es-ES"/>
        </w:rPr>
      </w:pPr>
      <w:r w:rsidRPr="00EC2526">
        <w:rPr>
          <w:szCs w:val="24"/>
          <w:lang w:val="es-ES"/>
        </w:rPr>
        <w:t>En el tema seguridad, el 66,0% usa 1 fuente principa</w:t>
      </w:r>
      <w:r w:rsidR="00FF2A3F" w:rsidRPr="00EC2526">
        <w:rPr>
          <w:szCs w:val="24"/>
          <w:lang w:val="es-ES"/>
        </w:rPr>
        <w:t>l, mientras que el 14,2% no usa</w:t>
      </w:r>
      <w:r w:rsidRPr="00EC2526">
        <w:rPr>
          <w:szCs w:val="24"/>
          <w:lang w:val="es-ES"/>
        </w:rPr>
        <w:t xml:space="preserve"> fuentes principales. </w:t>
      </w:r>
    </w:p>
    <w:p w14:paraId="13868303" w14:textId="77777777" w:rsidR="00897026" w:rsidRDefault="00CF48F1" w:rsidP="00A068C4">
      <w:pPr>
        <w:pStyle w:val="Textoindependiente"/>
        <w:spacing w:after="200" w:line="360" w:lineRule="auto"/>
        <w:rPr>
          <w:szCs w:val="24"/>
          <w:lang w:val="es-ES"/>
        </w:rPr>
      </w:pPr>
      <w:r w:rsidRPr="00EC2526">
        <w:rPr>
          <w:szCs w:val="24"/>
          <w:lang w:val="es-ES"/>
        </w:rPr>
        <w:t xml:space="preserve">Al igual que con la variable </w:t>
      </w:r>
      <w:r w:rsidRPr="001906AF">
        <w:rPr>
          <w:szCs w:val="24"/>
          <w:lang w:val="es-ES"/>
        </w:rPr>
        <w:t>medio,</w:t>
      </w:r>
      <w:r w:rsidRPr="00EC2526">
        <w:rPr>
          <w:szCs w:val="24"/>
          <w:lang w:val="es-ES"/>
        </w:rPr>
        <w:t xml:space="preserve"> el cruce del uso de fuentes secundarias con la agenda temática, marca que se tiende a usar menos fuentes secundarias como preferencia. El 72,3% de la muestra no usa fuentes secundarias, seguido por el 22,7% que usan 1 fuente secundaria. En este caso la diferencia si está bien marcada y definida. </w:t>
      </w:r>
    </w:p>
    <w:p w14:paraId="6970801A" w14:textId="07DCDD24" w:rsidR="008F2F1A" w:rsidRPr="00EC2526" w:rsidRDefault="008F2F1A" w:rsidP="00A068C4">
      <w:pPr>
        <w:pStyle w:val="Textoindependiente"/>
        <w:spacing w:after="200" w:line="360" w:lineRule="auto"/>
        <w:rPr>
          <w:szCs w:val="24"/>
          <w:lang w:val="es-ES"/>
        </w:rPr>
      </w:pPr>
      <w:r>
        <w:rPr>
          <w:szCs w:val="24"/>
          <w:lang w:val="es-ES"/>
        </w:rPr>
        <w:lastRenderedPageBreak/>
        <w:t>Es importante resaltar que el tema que usa de 1 a 2</w:t>
      </w:r>
      <w:r w:rsidR="0058757E">
        <w:rPr>
          <w:szCs w:val="24"/>
          <w:lang w:val="es-ES"/>
        </w:rPr>
        <w:t xml:space="preserve"> </w:t>
      </w:r>
      <w:r>
        <w:rPr>
          <w:szCs w:val="24"/>
          <w:lang w:val="es-ES"/>
        </w:rPr>
        <w:t>fuentes es</w:t>
      </w:r>
      <w:r w:rsidR="0058757E">
        <w:rPr>
          <w:szCs w:val="24"/>
          <w:lang w:val="es-ES"/>
        </w:rPr>
        <w:t xml:space="preserve"> </w:t>
      </w:r>
      <w:r>
        <w:rPr>
          <w:szCs w:val="24"/>
          <w:lang w:val="es-ES"/>
        </w:rPr>
        <w:t>“Presidente”. El uso es el 79,1%</w:t>
      </w:r>
      <w:r w:rsidR="0058757E">
        <w:rPr>
          <w:szCs w:val="24"/>
          <w:lang w:val="es-ES"/>
        </w:rPr>
        <w:t xml:space="preserve"> </w:t>
      </w:r>
      <w:r>
        <w:rPr>
          <w:szCs w:val="24"/>
          <w:lang w:val="es-ES"/>
        </w:rPr>
        <w:t xml:space="preserve">a pesar de no ser el tema que más aporta al estudio con notas periodísticas. </w:t>
      </w:r>
    </w:p>
    <w:p w14:paraId="2A5CD565" w14:textId="46CB6921" w:rsidR="00897026" w:rsidRPr="00EC2526" w:rsidRDefault="00AF5318" w:rsidP="00A068C4">
      <w:pPr>
        <w:pStyle w:val="Textoindependiente"/>
        <w:spacing w:after="200" w:line="360" w:lineRule="auto"/>
        <w:rPr>
          <w:szCs w:val="24"/>
          <w:lang w:val="es-ES"/>
        </w:rPr>
      </w:pPr>
      <w:r w:rsidRPr="00EC2526">
        <w:rPr>
          <w:szCs w:val="24"/>
          <w:lang w:val="es-ES"/>
        </w:rPr>
        <w:t xml:space="preserve">Para terminar </w:t>
      </w:r>
      <w:r w:rsidR="00D33BAC" w:rsidRPr="00EC2526">
        <w:rPr>
          <w:szCs w:val="24"/>
          <w:lang w:val="es-ES"/>
        </w:rPr>
        <w:t>con la discusión</w:t>
      </w:r>
      <w:r w:rsidR="00FF2A3F" w:rsidRPr="00EC2526">
        <w:rPr>
          <w:szCs w:val="24"/>
          <w:lang w:val="es-ES"/>
        </w:rPr>
        <w:t>, se iniciará</w:t>
      </w:r>
      <w:r w:rsidRPr="00EC2526">
        <w:rPr>
          <w:szCs w:val="24"/>
          <w:lang w:val="es-ES"/>
        </w:rPr>
        <w:t xml:space="preserve"> con el análisis del último cru</w:t>
      </w:r>
      <w:r w:rsidR="00356348" w:rsidRPr="00EC2526">
        <w:rPr>
          <w:szCs w:val="24"/>
          <w:lang w:val="es-ES"/>
        </w:rPr>
        <w:t>ce de información que comprende</w:t>
      </w:r>
      <w:r w:rsidRPr="00EC2526">
        <w:rPr>
          <w:szCs w:val="24"/>
          <w:lang w:val="es-ES"/>
        </w:rPr>
        <w:t xml:space="preserve"> 3 tablas</w:t>
      </w:r>
      <w:r w:rsidR="0045406F" w:rsidRPr="00EC2526">
        <w:rPr>
          <w:szCs w:val="24"/>
          <w:lang w:val="es-ES"/>
        </w:rPr>
        <w:t xml:space="preserve"> (tabla 13, 14</w:t>
      </w:r>
      <w:r w:rsidR="00D33BAC" w:rsidRPr="00EC2526">
        <w:rPr>
          <w:szCs w:val="24"/>
          <w:lang w:val="es-ES"/>
        </w:rPr>
        <w:t>,</w:t>
      </w:r>
      <w:r w:rsidR="0045406F" w:rsidRPr="00EC2526">
        <w:rPr>
          <w:szCs w:val="24"/>
          <w:lang w:val="es-ES"/>
        </w:rPr>
        <w:t xml:space="preserve"> 15),</w:t>
      </w:r>
      <w:r w:rsidR="00D33BAC" w:rsidRPr="00EC2526">
        <w:rPr>
          <w:szCs w:val="24"/>
          <w:lang w:val="es-ES"/>
        </w:rPr>
        <w:t xml:space="preserve"> es decir las variables del uso de fuente con </w:t>
      </w:r>
      <w:r w:rsidR="0057127D" w:rsidRPr="00EC2526">
        <w:rPr>
          <w:szCs w:val="24"/>
          <w:lang w:val="es-ES"/>
        </w:rPr>
        <w:t xml:space="preserve">la variable </w:t>
      </w:r>
      <w:r w:rsidR="00D33BAC" w:rsidRPr="00EC2526">
        <w:rPr>
          <w:szCs w:val="24"/>
          <w:lang w:val="es-ES"/>
        </w:rPr>
        <w:t>género.</w:t>
      </w:r>
      <w:r w:rsidRPr="00EC2526">
        <w:rPr>
          <w:szCs w:val="24"/>
          <w:lang w:val="es-ES"/>
        </w:rPr>
        <w:t xml:space="preserve"> La tendencia no cambia y para re</w:t>
      </w:r>
      <w:r w:rsidR="00FF2A3F" w:rsidRPr="00EC2526">
        <w:rPr>
          <w:szCs w:val="24"/>
          <w:lang w:val="es-ES"/>
        </w:rPr>
        <w:t>forzar lo mencionado, se mencionará</w:t>
      </w:r>
      <w:r w:rsidRPr="00EC2526">
        <w:rPr>
          <w:szCs w:val="24"/>
          <w:lang w:val="es-ES"/>
        </w:rPr>
        <w:t xml:space="preserve"> el ejemplo del género más usado. De las 628 notas que aporta</w:t>
      </w:r>
      <w:r w:rsidR="00FF2A3F" w:rsidRPr="00EC2526">
        <w:rPr>
          <w:szCs w:val="24"/>
          <w:lang w:val="es-ES"/>
        </w:rPr>
        <w:t xml:space="preserve"> la noticia, 458 o el 72,9% usa de 1 a 2</w:t>
      </w:r>
      <w:r w:rsidRPr="00EC2526">
        <w:rPr>
          <w:szCs w:val="24"/>
          <w:lang w:val="es-ES"/>
        </w:rPr>
        <w:t xml:space="preserve"> fuentes</w:t>
      </w:r>
      <w:r w:rsidR="00FF2A3F" w:rsidRPr="00EC2526">
        <w:rPr>
          <w:szCs w:val="24"/>
          <w:lang w:val="es-ES"/>
        </w:rPr>
        <w:t>,</w:t>
      </w:r>
      <w:r w:rsidRPr="00EC2526">
        <w:rPr>
          <w:szCs w:val="24"/>
          <w:lang w:val="es-ES"/>
        </w:rPr>
        <w:t xml:space="preserve"> seguido </w:t>
      </w:r>
      <w:r w:rsidR="00FF2A3F" w:rsidRPr="00EC2526">
        <w:rPr>
          <w:szCs w:val="24"/>
          <w:lang w:val="es-ES"/>
        </w:rPr>
        <w:t>d</w:t>
      </w:r>
      <w:r w:rsidRPr="00EC2526">
        <w:rPr>
          <w:szCs w:val="24"/>
          <w:lang w:val="es-ES"/>
        </w:rPr>
        <w:t>el 18,5% que no usan fuentes.</w:t>
      </w:r>
      <w:r w:rsidR="008F2F1A">
        <w:rPr>
          <w:szCs w:val="24"/>
          <w:lang w:val="es-ES"/>
        </w:rPr>
        <w:t xml:space="preserve"> </w:t>
      </w:r>
    </w:p>
    <w:p w14:paraId="46734C39" w14:textId="77777777" w:rsidR="00897026" w:rsidRDefault="00BA5C6F" w:rsidP="00A068C4">
      <w:pPr>
        <w:pStyle w:val="Textoindependiente"/>
        <w:spacing w:after="200" w:line="360" w:lineRule="auto"/>
        <w:rPr>
          <w:szCs w:val="24"/>
          <w:lang w:val="es-ES"/>
        </w:rPr>
      </w:pPr>
      <w:r w:rsidRPr="00EC2526">
        <w:rPr>
          <w:szCs w:val="24"/>
          <w:lang w:val="es-ES"/>
        </w:rPr>
        <w:t xml:space="preserve">En concordancia con la tendencia mencionada, tratándose de fuentes principales y géneros, de igual manera el 53,6% de la muestra usa 1 fuente principal </w:t>
      </w:r>
      <w:r w:rsidR="00FF2A3F" w:rsidRPr="00EC2526">
        <w:rPr>
          <w:szCs w:val="24"/>
          <w:lang w:val="es-ES"/>
        </w:rPr>
        <w:t>seguida por el 26,9% que no usa</w:t>
      </w:r>
      <w:r w:rsidRPr="00EC2526">
        <w:rPr>
          <w:szCs w:val="24"/>
          <w:lang w:val="es-ES"/>
        </w:rPr>
        <w:t xml:space="preserve"> fuentes principales.</w:t>
      </w:r>
    </w:p>
    <w:p w14:paraId="6381FFCB" w14:textId="76D0459F" w:rsidR="001D1125" w:rsidRPr="00EC2526" w:rsidRDefault="001D1125" w:rsidP="00A068C4">
      <w:pPr>
        <w:pStyle w:val="Textoindependiente"/>
        <w:spacing w:after="200" w:line="360" w:lineRule="auto"/>
        <w:rPr>
          <w:szCs w:val="24"/>
          <w:lang w:val="es-ES"/>
        </w:rPr>
      </w:pPr>
      <w:r>
        <w:rPr>
          <w:szCs w:val="24"/>
          <w:lang w:val="es-ES"/>
        </w:rPr>
        <w:t>Adicional a lo comentado, y acotando de manera general, la crónica es el género que menos número de</w:t>
      </w:r>
      <w:r w:rsidR="0058757E">
        <w:rPr>
          <w:szCs w:val="24"/>
          <w:lang w:val="es-ES"/>
        </w:rPr>
        <w:t xml:space="preserve"> </w:t>
      </w:r>
      <w:r>
        <w:rPr>
          <w:szCs w:val="24"/>
          <w:lang w:val="es-ES"/>
        </w:rPr>
        <w:t>fuentes usa, seguido del género</w:t>
      </w:r>
      <w:r w:rsidR="0058757E">
        <w:rPr>
          <w:szCs w:val="24"/>
          <w:lang w:val="es-ES"/>
        </w:rPr>
        <w:t xml:space="preserve"> </w:t>
      </w:r>
      <w:r>
        <w:rPr>
          <w:szCs w:val="24"/>
          <w:lang w:val="es-ES"/>
        </w:rPr>
        <w:t xml:space="preserve">de opinión. Por otro lado y como dato curioso, el reportaje es el género con mayor porcentaje en cuestión al uso de 1 a 2 fuentes, esto considerando que el aporte de notas periodísticas no es tan grande como la noticia. </w:t>
      </w:r>
    </w:p>
    <w:p w14:paraId="503FF9F4" w14:textId="77777777" w:rsidR="00897026" w:rsidRPr="00EC2526" w:rsidRDefault="00A5427B" w:rsidP="00A068C4">
      <w:pPr>
        <w:pStyle w:val="Textoindependiente"/>
        <w:spacing w:after="200" w:line="360" w:lineRule="auto"/>
        <w:rPr>
          <w:szCs w:val="24"/>
          <w:lang w:val="es-ES"/>
        </w:rPr>
      </w:pPr>
      <w:r w:rsidRPr="00EC2526">
        <w:rPr>
          <w:szCs w:val="24"/>
          <w:lang w:val="es-ES"/>
        </w:rPr>
        <w:t>Para concluir y recalcar las tendencias que hemos identificado en los hallazgos</w:t>
      </w:r>
      <w:r w:rsidR="00FF2A3F" w:rsidRPr="00EC2526">
        <w:rPr>
          <w:szCs w:val="24"/>
          <w:lang w:val="es-ES"/>
        </w:rPr>
        <w:t>,</w:t>
      </w:r>
      <w:r w:rsidRPr="00EC2526">
        <w:rPr>
          <w:szCs w:val="24"/>
          <w:lang w:val="es-ES"/>
        </w:rPr>
        <w:t xml:space="preserve"> tenemos que el uso de fuentes secundarias es menor que el uso de fuentes principales. No importa el medio, el tema o el género, pero los periodistas en el Ecuador no usan en su mayoría fuentes secundarias. Pondremos el ejemplo de noticias, ya que es el género más usado. De las 628 noticias que hay en el estudio, 447 no usan fuentes secundarias, esto equivale al 71,2%.</w:t>
      </w:r>
    </w:p>
    <w:p w14:paraId="4164D7EA" w14:textId="77777777" w:rsidR="003C0F68" w:rsidRPr="00EC2526" w:rsidRDefault="003C0F68" w:rsidP="00A068C4">
      <w:pPr>
        <w:pStyle w:val="Textoindependiente"/>
        <w:spacing w:after="200" w:line="360" w:lineRule="auto"/>
        <w:rPr>
          <w:szCs w:val="24"/>
          <w:lang w:val="es-ES"/>
        </w:rPr>
      </w:pPr>
      <w:r w:rsidRPr="00EC2526">
        <w:rPr>
          <w:szCs w:val="24"/>
          <w:lang w:val="es-ES"/>
        </w:rPr>
        <w:t>En general</w:t>
      </w:r>
      <w:r w:rsidR="00FF2A3F" w:rsidRPr="00EC2526">
        <w:rPr>
          <w:szCs w:val="24"/>
          <w:lang w:val="es-ES"/>
        </w:rPr>
        <w:t>,</w:t>
      </w:r>
      <w:r w:rsidRPr="00EC2526">
        <w:rPr>
          <w:szCs w:val="24"/>
          <w:lang w:val="es-ES"/>
        </w:rPr>
        <w:t xml:space="preserve"> es importante recalcar la tendencia en cuanto al uso d</w:t>
      </w:r>
      <w:r w:rsidR="00FF2A3F" w:rsidRPr="00EC2526">
        <w:rPr>
          <w:szCs w:val="24"/>
          <w:lang w:val="es-ES"/>
        </w:rPr>
        <w:t xml:space="preserve">e fuentes secundarias: el </w:t>
      </w:r>
      <w:r w:rsidRPr="00EC2526">
        <w:rPr>
          <w:szCs w:val="24"/>
          <w:lang w:val="es-ES"/>
        </w:rPr>
        <w:t>72,3% del total de la muestra de 865 artículos</w:t>
      </w:r>
      <w:r w:rsidR="00D86CC2" w:rsidRPr="00EC2526">
        <w:rPr>
          <w:szCs w:val="24"/>
          <w:lang w:val="es-ES"/>
        </w:rPr>
        <w:t>,</w:t>
      </w:r>
      <w:r w:rsidRPr="00EC2526">
        <w:rPr>
          <w:szCs w:val="24"/>
          <w:lang w:val="es-ES"/>
        </w:rPr>
        <w:t xml:space="preserve"> no usa fuentes secundarias. </w:t>
      </w:r>
    </w:p>
    <w:p w14:paraId="54BBF06B" w14:textId="77777777" w:rsidR="00897026" w:rsidRPr="00EC2526" w:rsidRDefault="00A5427B" w:rsidP="008546CA">
      <w:pPr>
        <w:pStyle w:val="Ttulo1"/>
        <w:keepNext w:val="0"/>
        <w:keepLines w:val="0"/>
        <w:numPr>
          <w:ilvl w:val="0"/>
          <w:numId w:val="37"/>
        </w:numPr>
        <w:spacing w:before="0" w:after="200" w:line="360" w:lineRule="auto"/>
        <w:jc w:val="both"/>
        <w:rPr>
          <w:rFonts w:cs="Times New Roman"/>
          <w:szCs w:val="24"/>
          <w:lang w:val="es-ES"/>
        </w:rPr>
      </w:pPr>
      <w:bookmarkStart w:id="59" w:name="_Toc452663456"/>
      <w:r w:rsidRPr="00EC2526">
        <w:rPr>
          <w:rFonts w:cs="Times New Roman"/>
          <w:szCs w:val="24"/>
          <w:lang w:val="es-ES"/>
        </w:rPr>
        <w:t>Con</w:t>
      </w:r>
      <w:r w:rsidR="00723385" w:rsidRPr="00EC2526">
        <w:rPr>
          <w:rFonts w:cs="Times New Roman"/>
          <w:szCs w:val="24"/>
          <w:lang w:val="es-ES"/>
        </w:rPr>
        <w:t>clusiones</w:t>
      </w:r>
      <w:bookmarkEnd w:id="59"/>
    </w:p>
    <w:p w14:paraId="49030C7E" w14:textId="6E37E0CC" w:rsidR="00897026" w:rsidRPr="00EC2526" w:rsidRDefault="00A510AD" w:rsidP="00A068C4">
      <w:pPr>
        <w:pStyle w:val="Textoindependiente"/>
        <w:spacing w:after="200" w:line="360" w:lineRule="auto"/>
        <w:rPr>
          <w:szCs w:val="24"/>
          <w:lang w:val="es-ES"/>
        </w:rPr>
      </w:pPr>
      <w:r w:rsidRPr="00EC2526">
        <w:rPr>
          <w:szCs w:val="24"/>
          <w:lang w:val="es-ES"/>
        </w:rPr>
        <w:t xml:space="preserve">Como se ha </w:t>
      </w:r>
      <w:r w:rsidR="00475079" w:rsidRPr="00EC2526">
        <w:rPr>
          <w:szCs w:val="24"/>
          <w:lang w:val="es-ES"/>
        </w:rPr>
        <w:t>observado</w:t>
      </w:r>
      <w:r w:rsidRPr="00EC2526">
        <w:rPr>
          <w:szCs w:val="24"/>
          <w:lang w:val="es-ES"/>
        </w:rPr>
        <w:t xml:space="preserve"> a lo largo del estudio, se puede evidenciar la gran import</w:t>
      </w:r>
      <w:r w:rsidR="0033460E">
        <w:rPr>
          <w:szCs w:val="24"/>
          <w:lang w:val="es-ES"/>
        </w:rPr>
        <w:t>ancia que hoy en día representa</w:t>
      </w:r>
      <w:r w:rsidR="0001092B" w:rsidRPr="00EC2526">
        <w:rPr>
          <w:szCs w:val="24"/>
          <w:lang w:val="es-ES"/>
        </w:rPr>
        <w:t xml:space="preserve"> internet.</w:t>
      </w:r>
      <w:r w:rsidRPr="00EC2526">
        <w:rPr>
          <w:szCs w:val="24"/>
          <w:lang w:val="es-ES"/>
        </w:rPr>
        <w:t xml:space="preserve"> </w:t>
      </w:r>
      <w:r w:rsidR="0001092B" w:rsidRPr="00EC2526">
        <w:rPr>
          <w:szCs w:val="24"/>
          <w:lang w:val="es-ES"/>
        </w:rPr>
        <w:t xml:space="preserve">Es notable la gran cantidad de información que </w:t>
      </w:r>
      <w:r w:rsidR="00535393" w:rsidRPr="00EC2526">
        <w:rPr>
          <w:szCs w:val="24"/>
          <w:lang w:val="es-ES"/>
        </w:rPr>
        <w:t>existe</w:t>
      </w:r>
      <w:r w:rsidR="0001092B" w:rsidRPr="00EC2526">
        <w:rPr>
          <w:szCs w:val="24"/>
          <w:lang w:val="es-ES"/>
        </w:rPr>
        <w:t xml:space="preserve"> diariamente de</w:t>
      </w:r>
      <w:r w:rsidR="00535393" w:rsidRPr="00EC2526">
        <w:rPr>
          <w:szCs w:val="24"/>
          <w:lang w:val="es-ES"/>
        </w:rPr>
        <w:t>ntro de esta inmensa plataforma. Es por ello que</w:t>
      </w:r>
      <w:r w:rsidR="0001092B" w:rsidRPr="00EC2526">
        <w:rPr>
          <w:szCs w:val="24"/>
          <w:lang w:val="es-ES"/>
        </w:rPr>
        <w:t xml:space="preserve"> es necesario manejarse con un criterio muy formado para escoger información</w:t>
      </w:r>
      <w:r w:rsidR="00FF2A3F" w:rsidRPr="00EC2526">
        <w:rPr>
          <w:szCs w:val="24"/>
          <w:lang w:val="es-ES"/>
        </w:rPr>
        <w:t xml:space="preserve"> valiosa y </w:t>
      </w:r>
      <w:r w:rsidR="00475079" w:rsidRPr="00EC2526">
        <w:rPr>
          <w:szCs w:val="24"/>
          <w:lang w:val="es-ES"/>
        </w:rPr>
        <w:t>verdadera</w:t>
      </w:r>
      <w:r w:rsidR="00FF2A3F" w:rsidRPr="00EC2526">
        <w:rPr>
          <w:szCs w:val="24"/>
          <w:lang w:val="es-ES"/>
        </w:rPr>
        <w:t xml:space="preserve">. </w:t>
      </w:r>
      <w:r w:rsidR="0009248C" w:rsidRPr="00EC2526">
        <w:rPr>
          <w:szCs w:val="24"/>
          <w:lang w:val="es-ES"/>
        </w:rPr>
        <w:t>Es indispensable resaltar que la infor</w:t>
      </w:r>
      <w:r w:rsidR="00FF2A3F" w:rsidRPr="00EC2526">
        <w:rPr>
          <w:szCs w:val="24"/>
          <w:lang w:val="es-ES"/>
        </w:rPr>
        <w:t>mación a la que estamos expuesto</w:t>
      </w:r>
      <w:r w:rsidR="0009248C" w:rsidRPr="00EC2526">
        <w:rPr>
          <w:szCs w:val="24"/>
          <w:lang w:val="es-ES"/>
        </w:rPr>
        <w:t xml:space="preserve">s debe ser filtrada, seleccionada y contrastada. </w:t>
      </w:r>
    </w:p>
    <w:p w14:paraId="15030C87" w14:textId="77777777" w:rsidR="00897026" w:rsidRPr="00EC2526" w:rsidRDefault="00605FD4" w:rsidP="00A068C4">
      <w:pPr>
        <w:pStyle w:val="Textoindependiente"/>
        <w:spacing w:after="200" w:line="360" w:lineRule="auto"/>
        <w:rPr>
          <w:szCs w:val="24"/>
          <w:lang w:val="es-ES"/>
        </w:rPr>
      </w:pPr>
      <w:r w:rsidRPr="00EC2526">
        <w:rPr>
          <w:szCs w:val="24"/>
          <w:lang w:val="es-ES"/>
        </w:rPr>
        <w:lastRenderedPageBreak/>
        <w:t>En el mundo del periodismo y de la comunicación nos encontramos expuestos a</w:t>
      </w:r>
      <w:r w:rsidR="00FF2A3F" w:rsidRPr="00EC2526">
        <w:rPr>
          <w:szCs w:val="24"/>
          <w:lang w:val="es-ES"/>
        </w:rPr>
        <w:t xml:space="preserve"> un desarrollo imparable de la web,</w:t>
      </w:r>
      <w:r w:rsidR="00BC0D58" w:rsidRPr="00EC2526">
        <w:rPr>
          <w:szCs w:val="24"/>
          <w:lang w:val="es-ES"/>
        </w:rPr>
        <w:t xml:space="preserve"> es por ello que todos los periodistas deben estar a la vanguardia en conocimientos y en una constante capacitación</w:t>
      </w:r>
      <w:r w:rsidR="0009248C" w:rsidRPr="00EC2526">
        <w:rPr>
          <w:szCs w:val="24"/>
          <w:lang w:val="es-ES"/>
        </w:rPr>
        <w:t xml:space="preserve"> como parte de su labor periodística</w:t>
      </w:r>
      <w:r w:rsidR="00BC0D58" w:rsidRPr="00EC2526">
        <w:rPr>
          <w:szCs w:val="24"/>
          <w:lang w:val="es-ES"/>
        </w:rPr>
        <w:t>.</w:t>
      </w:r>
      <w:r w:rsidRPr="00EC2526">
        <w:rPr>
          <w:szCs w:val="24"/>
          <w:lang w:val="es-ES"/>
        </w:rPr>
        <w:t xml:space="preserve"> </w:t>
      </w:r>
    </w:p>
    <w:p w14:paraId="310446D9" w14:textId="77777777" w:rsidR="00897026" w:rsidRPr="00EC2526" w:rsidRDefault="001B19C8" w:rsidP="00A068C4">
      <w:pPr>
        <w:pStyle w:val="Textoindependiente"/>
        <w:spacing w:after="200" w:line="360" w:lineRule="auto"/>
        <w:rPr>
          <w:szCs w:val="24"/>
          <w:lang w:val="es-ES"/>
        </w:rPr>
      </w:pPr>
      <w:r w:rsidRPr="00EC2526">
        <w:rPr>
          <w:szCs w:val="24"/>
          <w:lang w:val="es-ES"/>
        </w:rPr>
        <w:t xml:space="preserve">Entendiéndose el contexto anterior, es importante analizar al eje de nuestro estudio que es el uso de fuentes </w:t>
      </w:r>
      <w:r w:rsidR="00535393" w:rsidRPr="00EC2526">
        <w:rPr>
          <w:szCs w:val="24"/>
          <w:lang w:val="es-ES"/>
        </w:rPr>
        <w:t xml:space="preserve">periodísticas </w:t>
      </w:r>
      <w:r w:rsidRPr="00EC2526">
        <w:rPr>
          <w:szCs w:val="24"/>
          <w:lang w:val="es-ES"/>
        </w:rPr>
        <w:t xml:space="preserve">como recurso para la elaboración de notas en los cibermedios ecuatorianos, </w:t>
      </w:r>
      <w:r w:rsidR="00FF2A3F" w:rsidRPr="00EC2526">
        <w:rPr>
          <w:szCs w:val="24"/>
          <w:lang w:val="es-ES"/>
        </w:rPr>
        <w:t>para que, así, la calidad periodística aumente su nivel.</w:t>
      </w:r>
      <w:r w:rsidR="002D31AD" w:rsidRPr="00EC2526">
        <w:rPr>
          <w:szCs w:val="24"/>
          <w:lang w:val="es-ES"/>
        </w:rPr>
        <w:t xml:space="preserve"> </w:t>
      </w:r>
    </w:p>
    <w:p w14:paraId="0C1EC854" w14:textId="70D8446E" w:rsidR="00897026" w:rsidRPr="00EC2526" w:rsidRDefault="001B19C8" w:rsidP="00A068C4">
      <w:pPr>
        <w:pStyle w:val="Textoindependiente"/>
        <w:spacing w:after="200" w:line="360" w:lineRule="auto"/>
        <w:rPr>
          <w:szCs w:val="24"/>
          <w:lang w:val="es-ES"/>
        </w:rPr>
      </w:pPr>
      <w:r w:rsidRPr="00EC2526">
        <w:rPr>
          <w:szCs w:val="24"/>
          <w:lang w:val="es-ES"/>
        </w:rPr>
        <w:t xml:space="preserve">Pues bien, </w:t>
      </w:r>
      <w:r w:rsidR="00365D56">
        <w:rPr>
          <w:szCs w:val="24"/>
          <w:lang w:val="es-ES"/>
        </w:rPr>
        <w:t xml:space="preserve">para entender que las fuentes </w:t>
      </w:r>
      <w:r w:rsidR="00365D56" w:rsidRPr="00EC2526">
        <w:rPr>
          <w:szCs w:val="24"/>
          <w:lang w:val="es-ES"/>
        </w:rPr>
        <w:t>en el periodismo cumplen un rol muy importante dentro de la elaboración del periodismo</w:t>
      </w:r>
      <w:r w:rsidR="00365D56">
        <w:rPr>
          <w:szCs w:val="24"/>
          <w:lang w:val="es-ES"/>
        </w:rPr>
        <w:t xml:space="preserve"> y complementarlo con el marco teórico usado, citamos a Rubio (2005)</w:t>
      </w:r>
      <w:r w:rsidR="0058757E">
        <w:rPr>
          <w:szCs w:val="24"/>
          <w:lang w:val="es-ES"/>
        </w:rPr>
        <w:t xml:space="preserve"> </w:t>
      </w:r>
      <w:r w:rsidR="00365D56">
        <w:rPr>
          <w:szCs w:val="24"/>
          <w:lang w:val="es-ES"/>
        </w:rPr>
        <w:t xml:space="preserve">que dice: </w:t>
      </w:r>
      <w:r w:rsidR="00F67DBF" w:rsidRPr="00EC2526">
        <w:rPr>
          <w:szCs w:val="24"/>
          <w:lang w:val="es-ES"/>
        </w:rPr>
        <w:t>“Ante esta avalancha, el periodista debe fortalecer sus criterios de selección, de jerarquización, y de organización de fuentes y habituarse al entorno de superabundancia mediante</w:t>
      </w:r>
      <w:r w:rsidR="002D31AD" w:rsidRPr="00EC2526">
        <w:rPr>
          <w:szCs w:val="24"/>
          <w:lang w:val="es-ES"/>
        </w:rPr>
        <w:t xml:space="preserve"> </w:t>
      </w:r>
      <w:r w:rsidR="00F67DBF" w:rsidRPr="00EC2526">
        <w:rPr>
          <w:szCs w:val="24"/>
          <w:lang w:val="es-ES"/>
        </w:rPr>
        <w:t xml:space="preserve">la búsqueda, el reconocimiento </w:t>
      </w:r>
      <w:r w:rsidR="001B3A9C" w:rsidRPr="00EC2526">
        <w:rPr>
          <w:szCs w:val="24"/>
          <w:lang w:val="es-ES"/>
        </w:rPr>
        <w:t>y el empleo de mejores recursos</w:t>
      </w:r>
      <w:r w:rsidR="00F67DBF" w:rsidRPr="00EC2526">
        <w:rPr>
          <w:szCs w:val="24"/>
          <w:lang w:val="es-ES"/>
        </w:rPr>
        <w:t>”</w:t>
      </w:r>
      <w:r w:rsidR="001B3A9C" w:rsidRPr="00EC2526">
        <w:rPr>
          <w:szCs w:val="24"/>
          <w:lang w:val="es-ES"/>
        </w:rPr>
        <w:t xml:space="preserve"> </w:t>
      </w:r>
      <w:r w:rsidR="00365D56">
        <w:rPr>
          <w:noProof/>
          <w:szCs w:val="24"/>
          <w:lang w:val="es-ES"/>
        </w:rPr>
        <w:t>(p</w:t>
      </w:r>
      <w:r w:rsidR="00365D56" w:rsidRPr="00B85ECC">
        <w:rPr>
          <w:noProof/>
          <w:szCs w:val="24"/>
          <w:lang w:val="es-ES"/>
        </w:rPr>
        <w:t>. 8)</w:t>
      </w:r>
      <w:r w:rsidR="001B3A9C" w:rsidRPr="00EC2526">
        <w:rPr>
          <w:szCs w:val="24"/>
          <w:lang w:val="es-ES"/>
        </w:rPr>
        <w:t>.</w:t>
      </w:r>
      <w:r w:rsidR="00365D56">
        <w:rPr>
          <w:szCs w:val="24"/>
          <w:lang w:val="es-ES"/>
        </w:rPr>
        <w:t xml:space="preserve"> </w:t>
      </w:r>
    </w:p>
    <w:p w14:paraId="13F7FBA9" w14:textId="20283507" w:rsidR="00897026" w:rsidRPr="00EC2526" w:rsidRDefault="00D348BF" w:rsidP="00A068C4">
      <w:pPr>
        <w:pStyle w:val="Textoindependiente"/>
        <w:spacing w:after="200" w:line="360" w:lineRule="auto"/>
        <w:rPr>
          <w:szCs w:val="24"/>
          <w:lang w:val="es-ES"/>
        </w:rPr>
      </w:pPr>
      <w:r w:rsidRPr="00EC2526">
        <w:rPr>
          <w:szCs w:val="24"/>
          <w:lang w:val="es-ES"/>
        </w:rPr>
        <w:t xml:space="preserve">De acuerdo a </w:t>
      </w:r>
      <w:r w:rsidR="00BC5FD6" w:rsidRPr="00EC2526">
        <w:rPr>
          <w:szCs w:val="24"/>
          <w:lang w:val="es-ES"/>
        </w:rPr>
        <w:t>los</w:t>
      </w:r>
      <w:r w:rsidRPr="00EC2526">
        <w:rPr>
          <w:szCs w:val="24"/>
          <w:lang w:val="es-ES"/>
        </w:rPr>
        <w:t xml:space="preserve"> resultados</w:t>
      </w:r>
      <w:r w:rsidR="00BC5FD6" w:rsidRPr="00EC2526">
        <w:rPr>
          <w:szCs w:val="24"/>
          <w:lang w:val="es-ES"/>
        </w:rPr>
        <w:t xml:space="preserve"> del estudio</w:t>
      </w:r>
      <w:r w:rsidR="00FF2A3F" w:rsidRPr="00EC2526">
        <w:rPr>
          <w:szCs w:val="24"/>
          <w:lang w:val="es-ES"/>
        </w:rPr>
        <w:t>, el 64,2% de los</w:t>
      </w:r>
      <w:r w:rsidRPr="00EC2526">
        <w:rPr>
          <w:szCs w:val="24"/>
          <w:lang w:val="es-ES"/>
        </w:rPr>
        <w:t xml:space="preserve"> cibermedios ecuatorianos usan fuentes, sin importar qué clase o tipo </w:t>
      </w:r>
      <w:r w:rsidR="00F61BF9" w:rsidRPr="00EC2526">
        <w:rPr>
          <w:szCs w:val="24"/>
          <w:lang w:val="es-ES"/>
        </w:rPr>
        <w:t>sea</w:t>
      </w:r>
      <w:r w:rsidRPr="00EC2526">
        <w:rPr>
          <w:szCs w:val="24"/>
          <w:lang w:val="es-ES"/>
        </w:rPr>
        <w:t xml:space="preserve">. Esto </w:t>
      </w:r>
      <w:r w:rsidR="00465E41" w:rsidRPr="00EC2526">
        <w:rPr>
          <w:szCs w:val="24"/>
          <w:lang w:val="es-ES"/>
        </w:rPr>
        <w:t>da una</w:t>
      </w:r>
      <w:r w:rsidRPr="00EC2526">
        <w:rPr>
          <w:szCs w:val="24"/>
          <w:lang w:val="es-ES"/>
        </w:rPr>
        <w:t xml:space="preserve"> tendencia</w:t>
      </w:r>
      <w:r w:rsidR="004153C7">
        <w:rPr>
          <w:szCs w:val="24"/>
          <w:lang w:val="es-ES"/>
        </w:rPr>
        <w:t xml:space="preserve"> media </w:t>
      </w:r>
      <w:r w:rsidR="00465E41" w:rsidRPr="00EC2526">
        <w:rPr>
          <w:szCs w:val="24"/>
          <w:lang w:val="es-ES"/>
        </w:rPr>
        <w:t xml:space="preserve">hacia </w:t>
      </w:r>
      <w:r w:rsidRPr="00EC2526">
        <w:rPr>
          <w:szCs w:val="24"/>
          <w:lang w:val="es-ES"/>
        </w:rPr>
        <w:t xml:space="preserve">el uso de </w:t>
      </w:r>
      <w:r w:rsidR="00465E41" w:rsidRPr="00EC2526">
        <w:rPr>
          <w:szCs w:val="24"/>
          <w:lang w:val="es-ES"/>
        </w:rPr>
        <w:t>fuentes informativas o periodísticas en más de la mitad de la muestra del estudio</w:t>
      </w:r>
      <w:r w:rsidR="004153C7">
        <w:rPr>
          <w:szCs w:val="24"/>
          <w:lang w:val="es-ES"/>
        </w:rPr>
        <w:t>, aunque en el caso de fuentes secundarias se puede observar que la tendencia es baja (72,3% no usa fuentes secundarias), otorgando una expectativa escasa en el panorama</w:t>
      </w:r>
      <w:r w:rsidR="0058757E">
        <w:rPr>
          <w:szCs w:val="24"/>
          <w:lang w:val="es-ES"/>
        </w:rPr>
        <w:t xml:space="preserve"> </w:t>
      </w:r>
      <w:r w:rsidR="004153C7">
        <w:rPr>
          <w:szCs w:val="24"/>
          <w:lang w:val="es-ES"/>
        </w:rPr>
        <w:t>mundial sobre el uso de fuentes periodísticas.</w:t>
      </w:r>
    </w:p>
    <w:p w14:paraId="6573802C" w14:textId="74670CAB" w:rsidR="0033061C" w:rsidRPr="00EC2526" w:rsidRDefault="00D348BF" w:rsidP="00A068C4">
      <w:pPr>
        <w:pStyle w:val="Textoindependiente"/>
        <w:spacing w:after="200" w:line="360" w:lineRule="auto"/>
        <w:rPr>
          <w:szCs w:val="24"/>
          <w:lang w:val="es-ES"/>
        </w:rPr>
      </w:pPr>
      <w:r w:rsidRPr="00EC2526">
        <w:rPr>
          <w:szCs w:val="24"/>
          <w:lang w:val="es-ES"/>
        </w:rPr>
        <w:t xml:space="preserve">En </w:t>
      </w:r>
      <w:r w:rsidR="00356348" w:rsidRPr="00EC2526">
        <w:rPr>
          <w:szCs w:val="24"/>
          <w:lang w:val="es-ES"/>
        </w:rPr>
        <w:t>relación al</w:t>
      </w:r>
      <w:r w:rsidRPr="00EC2526">
        <w:rPr>
          <w:szCs w:val="24"/>
          <w:lang w:val="es-ES"/>
        </w:rPr>
        <w:t xml:space="preserve"> uso de fuentes principales el estudio di</w:t>
      </w:r>
      <w:r w:rsidR="00FF2A3F" w:rsidRPr="00EC2526">
        <w:rPr>
          <w:szCs w:val="24"/>
          <w:lang w:val="es-ES"/>
        </w:rPr>
        <w:t>o</w:t>
      </w:r>
      <w:r w:rsidRPr="00EC2526">
        <w:rPr>
          <w:szCs w:val="24"/>
          <w:lang w:val="es-ES"/>
        </w:rPr>
        <w:t xml:space="preserve"> como resultado que el 53,6% de artículos en l</w:t>
      </w:r>
      <w:r w:rsidR="00FF2A3F" w:rsidRPr="00EC2526">
        <w:rPr>
          <w:szCs w:val="24"/>
          <w:lang w:val="es-ES"/>
        </w:rPr>
        <w:t>os cibermedios ecuatorianos usa</w:t>
      </w:r>
      <w:r w:rsidRPr="00EC2526">
        <w:rPr>
          <w:szCs w:val="24"/>
          <w:lang w:val="es-ES"/>
        </w:rPr>
        <w:t xml:space="preserve"> fuentes principales, </w:t>
      </w:r>
      <w:r w:rsidR="00FF2A3F" w:rsidRPr="00EC2526">
        <w:rPr>
          <w:szCs w:val="24"/>
          <w:lang w:val="es-ES"/>
        </w:rPr>
        <w:t>seguido por el 26,9% que no usa</w:t>
      </w:r>
      <w:r w:rsidRPr="00EC2526">
        <w:rPr>
          <w:szCs w:val="24"/>
          <w:lang w:val="es-ES"/>
        </w:rPr>
        <w:t xml:space="preserve"> </w:t>
      </w:r>
      <w:r w:rsidR="00D61313" w:rsidRPr="00EC2526">
        <w:rPr>
          <w:szCs w:val="24"/>
          <w:lang w:val="es-ES"/>
        </w:rPr>
        <w:t>este tipo de fuente</w:t>
      </w:r>
      <w:r w:rsidRPr="00EC2526">
        <w:rPr>
          <w:szCs w:val="24"/>
          <w:lang w:val="es-ES"/>
        </w:rPr>
        <w:t>. Es decir</w:t>
      </w:r>
      <w:r w:rsidR="00FF2A3F" w:rsidRPr="00EC2526">
        <w:rPr>
          <w:szCs w:val="24"/>
          <w:lang w:val="es-ES"/>
        </w:rPr>
        <w:t>,</w:t>
      </w:r>
      <w:r w:rsidRPr="00EC2526">
        <w:rPr>
          <w:szCs w:val="24"/>
          <w:lang w:val="es-ES"/>
        </w:rPr>
        <w:t xml:space="preserve"> la tendencia en cuestión al uso de fuentes principales es que más de la mitad de notas</w:t>
      </w:r>
      <w:r w:rsidR="00FF2A3F" w:rsidRPr="00EC2526">
        <w:rPr>
          <w:szCs w:val="24"/>
          <w:lang w:val="es-ES"/>
        </w:rPr>
        <w:t>,</w:t>
      </w:r>
      <w:r w:rsidRPr="00EC2526">
        <w:rPr>
          <w:szCs w:val="24"/>
          <w:lang w:val="es-ES"/>
        </w:rPr>
        <w:t xml:space="preserve"> sin importar el medio, </w:t>
      </w:r>
      <w:r w:rsidR="00FF2A3F" w:rsidRPr="00EC2526">
        <w:rPr>
          <w:szCs w:val="24"/>
          <w:lang w:val="es-ES"/>
        </w:rPr>
        <w:t>el género o la agenda temática.</w:t>
      </w:r>
      <w:r w:rsidR="0033061C">
        <w:rPr>
          <w:szCs w:val="24"/>
          <w:lang w:val="es-ES"/>
        </w:rPr>
        <w:t xml:space="preserve"> En una descripción general de nuestro estudio y por variable general, se tiene que la noticia es el género que más fuentes principales usa, esto tomando en cuenta que este género fue el que más aporto a la base de datos estudiado. En el caso de la variable Tema, “Presidente”, es el tema que más fuentes principales usa en los cibermedios ecuatorianos.</w:t>
      </w:r>
      <w:r w:rsidR="0058757E">
        <w:rPr>
          <w:szCs w:val="24"/>
          <w:lang w:val="es-ES"/>
        </w:rPr>
        <w:t xml:space="preserve"> </w:t>
      </w:r>
    </w:p>
    <w:p w14:paraId="25276F33" w14:textId="73942D89" w:rsidR="00897026" w:rsidRPr="00EC2526" w:rsidRDefault="00D348BF" w:rsidP="00A068C4">
      <w:pPr>
        <w:pStyle w:val="Textoindependiente"/>
        <w:spacing w:after="200" w:line="360" w:lineRule="auto"/>
        <w:rPr>
          <w:szCs w:val="24"/>
          <w:lang w:val="es-ES"/>
        </w:rPr>
      </w:pPr>
      <w:r w:rsidRPr="00EC2526">
        <w:rPr>
          <w:szCs w:val="24"/>
          <w:lang w:val="es-ES"/>
        </w:rPr>
        <w:t>Por otro lado, en el caso de fuentes secundarias,</w:t>
      </w:r>
      <w:r w:rsidR="002D31AD" w:rsidRPr="00EC2526">
        <w:rPr>
          <w:szCs w:val="24"/>
          <w:lang w:val="es-ES"/>
        </w:rPr>
        <w:t xml:space="preserve"> </w:t>
      </w:r>
      <w:r w:rsidRPr="00EC2526">
        <w:rPr>
          <w:szCs w:val="24"/>
          <w:lang w:val="es-ES"/>
        </w:rPr>
        <w:t>la tendencia varía</w:t>
      </w:r>
      <w:r w:rsidR="00401EEC" w:rsidRPr="00EC2526">
        <w:rPr>
          <w:szCs w:val="24"/>
          <w:lang w:val="es-ES"/>
        </w:rPr>
        <w:t xml:space="preserve"> en cuestión al uso de fuentes</w:t>
      </w:r>
      <w:r w:rsidRPr="00EC2526">
        <w:rPr>
          <w:szCs w:val="24"/>
          <w:lang w:val="es-ES"/>
        </w:rPr>
        <w:t xml:space="preserve"> y es que el 72,3% </w:t>
      </w:r>
      <w:r w:rsidR="00B15284" w:rsidRPr="00EC2526">
        <w:rPr>
          <w:szCs w:val="24"/>
          <w:lang w:val="es-ES"/>
        </w:rPr>
        <w:t>de artículos del estudio no usa</w:t>
      </w:r>
      <w:r w:rsidRPr="00EC2526">
        <w:rPr>
          <w:szCs w:val="24"/>
          <w:lang w:val="es-ES"/>
        </w:rPr>
        <w:t xml:space="preserve"> fuentes secundarias y el 22,7%</w:t>
      </w:r>
      <w:r w:rsidR="00B15284" w:rsidRPr="00EC2526">
        <w:rPr>
          <w:szCs w:val="24"/>
          <w:lang w:val="es-ES"/>
        </w:rPr>
        <w:t xml:space="preserve"> usa</w:t>
      </w:r>
      <w:r w:rsidR="0033061C">
        <w:rPr>
          <w:szCs w:val="24"/>
          <w:lang w:val="es-ES"/>
        </w:rPr>
        <w:t xml:space="preserve"> una</w:t>
      </w:r>
      <w:r w:rsidRPr="00EC2526">
        <w:rPr>
          <w:szCs w:val="24"/>
          <w:lang w:val="es-ES"/>
        </w:rPr>
        <w:t xml:space="preserve"> fuente secundaria. </w:t>
      </w:r>
      <w:r w:rsidR="00401EEC" w:rsidRPr="00EC2526">
        <w:rPr>
          <w:szCs w:val="24"/>
          <w:lang w:val="es-ES"/>
        </w:rPr>
        <w:t>Es decir, la mayoría de cibermedios</w:t>
      </w:r>
      <w:r w:rsidR="00B15284" w:rsidRPr="00EC2526">
        <w:rPr>
          <w:szCs w:val="24"/>
          <w:lang w:val="es-ES"/>
        </w:rPr>
        <w:t>,</w:t>
      </w:r>
      <w:r w:rsidR="00401EEC" w:rsidRPr="00EC2526">
        <w:rPr>
          <w:szCs w:val="24"/>
          <w:lang w:val="es-ES"/>
        </w:rPr>
        <w:t xml:space="preserve"> independientemente del </w:t>
      </w:r>
      <w:r w:rsidR="00401EEC" w:rsidRPr="00EC2526">
        <w:rPr>
          <w:szCs w:val="24"/>
          <w:lang w:val="es-ES"/>
        </w:rPr>
        <w:lastRenderedPageBreak/>
        <w:t>resto de variables</w:t>
      </w:r>
      <w:r w:rsidR="00B15284" w:rsidRPr="00EC2526">
        <w:rPr>
          <w:szCs w:val="24"/>
          <w:lang w:val="es-ES"/>
        </w:rPr>
        <w:t>, usa,</w:t>
      </w:r>
      <w:r w:rsidR="00401EEC" w:rsidRPr="00EC2526">
        <w:rPr>
          <w:szCs w:val="24"/>
          <w:lang w:val="es-ES"/>
        </w:rPr>
        <w:t xml:space="preserve"> en menor </w:t>
      </w:r>
      <w:r w:rsidR="00821F76" w:rsidRPr="00EC2526">
        <w:rPr>
          <w:szCs w:val="24"/>
          <w:lang w:val="es-ES"/>
        </w:rPr>
        <w:t>porcentaje</w:t>
      </w:r>
      <w:r w:rsidR="00B15284" w:rsidRPr="00EC2526">
        <w:rPr>
          <w:szCs w:val="24"/>
          <w:lang w:val="es-ES"/>
        </w:rPr>
        <w:t>,</w:t>
      </w:r>
      <w:r w:rsidR="00821F76" w:rsidRPr="00EC2526">
        <w:rPr>
          <w:szCs w:val="24"/>
          <w:lang w:val="es-ES"/>
        </w:rPr>
        <w:t xml:space="preserve"> </w:t>
      </w:r>
      <w:r w:rsidR="0033061C">
        <w:rPr>
          <w:szCs w:val="24"/>
          <w:lang w:val="es-ES"/>
        </w:rPr>
        <w:t xml:space="preserve">fuentes secundarias y como lo hemos observado a lo largo del estudio, se refuerza el concepto de que las fuentes secundarias no aportan de manera relevante información al contexto, sino más bien aporta complementariamente a las notas periodísticas. </w:t>
      </w:r>
    </w:p>
    <w:p w14:paraId="74E1CFB7" w14:textId="2A01753D" w:rsidR="00897026" w:rsidRPr="00EC2526" w:rsidRDefault="00F61BF9" w:rsidP="00A068C4">
      <w:pPr>
        <w:pStyle w:val="Textoindependiente"/>
        <w:spacing w:after="200" w:line="360" w:lineRule="auto"/>
        <w:rPr>
          <w:szCs w:val="24"/>
          <w:lang w:val="es-ES"/>
        </w:rPr>
      </w:pPr>
      <w:r w:rsidRPr="00EC2526">
        <w:rPr>
          <w:szCs w:val="24"/>
          <w:lang w:val="es-ES"/>
        </w:rPr>
        <w:t>Como en el marco teórico del estudio</w:t>
      </w:r>
      <w:r w:rsidR="007E1BAE" w:rsidRPr="00EC2526">
        <w:rPr>
          <w:szCs w:val="24"/>
          <w:lang w:val="es-ES"/>
        </w:rPr>
        <w:t xml:space="preserve"> se</w:t>
      </w:r>
      <w:r w:rsidRPr="00EC2526">
        <w:rPr>
          <w:szCs w:val="24"/>
          <w:lang w:val="es-ES"/>
        </w:rPr>
        <w:t xml:space="preserve"> refleja</w:t>
      </w:r>
      <w:r w:rsidR="007E1BAE" w:rsidRPr="00EC2526">
        <w:rPr>
          <w:szCs w:val="24"/>
          <w:lang w:val="es-ES"/>
        </w:rPr>
        <w:t xml:space="preserve">, el uso de fuentes es muy importante dentro de la elaboración de las notas periodísticas, pues mucho depende del acontecimiento para </w:t>
      </w:r>
      <w:r w:rsidR="00302D7F" w:rsidRPr="00EC2526">
        <w:rPr>
          <w:szCs w:val="24"/>
          <w:lang w:val="es-ES"/>
        </w:rPr>
        <w:t xml:space="preserve">escoger </w:t>
      </w:r>
      <w:r w:rsidR="007E1BAE" w:rsidRPr="00EC2526">
        <w:rPr>
          <w:szCs w:val="24"/>
          <w:lang w:val="es-ES"/>
        </w:rPr>
        <w:t>el tipo de fuente</w:t>
      </w:r>
      <w:r w:rsidR="00EE1FA1" w:rsidRPr="00EC2526">
        <w:rPr>
          <w:szCs w:val="24"/>
          <w:lang w:val="es-ES"/>
        </w:rPr>
        <w:t xml:space="preserve"> </w:t>
      </w:r>
      <w:r w:rsidR="0054493F">
        <w:rPr>
          <w:noProof/>
          <w:szCs w:val="24"/>
          <w:lang w:val="es-ES"/>
        </w:rPr>
        <w:t>(Rodrigo</w:t>
      </w:r>
      <w:r w:rsidR="005B7F7C">
        <w:rPr>
          <w:noProof/>
          <w:szCs w:val="24"/>
          <w:lang w:val="es-ES"/>
        </w:rPr>
        <w:t>, 1989, p</w:t>
      </w:r>
      <w:r w:rsidR="005B7F7C" w:rsidRPr="00B85ECC">
        <w:rPr>
          <w:noProof/>
          <w:szCs w:val="24"/>
          <w:lang w:val="es-ES"/>
        </w:rPr>
        <w:t>. 90)</w:t>
      </w:r>
      <w:r w:rsidR="00EE1FA1" w:rsidRPr="00EC2526">
        <w:rPr>
          <w:szCs w:val="24"/>
          <w:lang w:val="es-ES"/>
        </w:rPr>
        <w:t>.</w:t>
      </w:r>
    </w:p>
    <w:p w14:paraId="15EA97AB" w14:textId="6C65CC78" w:rsidR="002866C0" w:rsidRPr="00EC2526" w:rsidRDefault="00342615"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De acuerdo</w:t>
      </w:r>
      <w:r w:rsidR="00A16FE2" w:rsidRPr="00EC2526">
        <w:rPr>
          <w:rFonts w:ascii="Times New Roman" w:hAnsi="Times New Roman" w:cs="Times New Roman"/>
          <w:sz w:val="24"/>
          <w:szCs w:val="24"/>
          <w:lang w:val="es-ES"/>
        </w:rPr>
        <w:t xml:space="preserve"> </w:t>
      </w:r>
      <w:r w:rsidRPr="00EC2526">
        <w:rPr>
          <w:rFonts w:ascii="Times New Roman" w:hAnsi="Times New Roman" w:cs="Times New Roman"/>
          <w:sz w:val="24"/>
          <w:szCs w:val="24"/>
          <w:lang w:val="es-ES"/>
        </w:rPr>
        <w:t>a</w:t>
      </w:r>
      <w:r w:rsidR="00590CC6" w:rsidRPr="00EC2526">
        <w:rPr>
          <w:rFonts w:ascii="Times New Roman" w:hAnsi="Times New Roman" w:cs="Times New Roman"/>
          <w:sz w:val="24"/>
          <w:szCs w:val="24"/>
          <w:lang w:val="es-ES"/>
        </w:rPr>
        <w:t xml:space="preserve"> los resultado</w:t>
      </w:r>
      <w:r w:rsidR="00A16FE2" w:rsidRPr="00EC2526">
        <w:rPr>
          <w:rFonts w:ascii="Times New Roman" w:hAnsi="Times New Roman" w:cs="Times New Roman"/>
          <w:sz w:val="24"/>
          <w:szCs w:val="24"/>
          <w:lang w:val="es-ES"/>
        </w:rPr>
        <w:t>s</w:t>
      </w:r>
      <w:r w:rsidR="00590CC6" w:rsidRPr="00EC2526">
        <w:rPr>
          <w:rFonts w:ascii="Times New Roman" w:hAnsi="Times New Roman" w:cs="Times New Roman"/>
          <w:sz w:val="24"/>
          <w:szCs w:val="24"/>
          <w:lang w:val="es-ES"/>
        </w:rPr>
        <w:t xml:space="preserve"> </w:t>
      </w:r>
      <w:r w:rsidR="00302D7F" w:rsidRPr="00EC2526">
        <w:rPr>
          <w:rFonts w:ascii="Times New Roman" w:hAnsi="Times New Roman" w:cs="Times New Roman"/>
          <w:sz w:val="24"/>
          <w:szCs w:val="24"/>
          <w:lang w:val="es-ES"/>
        </w:rPr>
        <w:t xml:space="preserve">arrojados por </w:t>
      </w:r>
      <w:r w:rsidR="00A16FE2" w:rsidRPr="00EC2526">
        <w:rPr>
          <w:rFonts w:ascii="Times New Roman" w:hAnsi="Times New Roman" w:cs="Times New Roman"/>
          <w:sz w:val="24"/>
          <w:szCs w:val="24"/>
          <w:lang w:val="es-ES"/>
        </w:rPr>
        <w:t>el estudio</w:t>
      </w:r>
      <w:r w:rsidR="00A466BA" w:rsidRPr="00EC2526">
        <w:rPr>
          <w:rFonts w:ascii="Times New Roman" w:hAnsi="Times New Roman" w:cs="Times New Roman"/>
          <w:sz w:val="24"/>
          <w:szCs w:val="24"/>
          <w:lang w:val="es-ES"/>
        </w:rPr>
        <w:t xml:space="preserve">, </w:t>
      </w:r>
      <w:r w:rsidR="00302D7F" w:rsidRPr="00EC2526">
        <w:rPr>
          <w:rFonts w:ascii="Times New Roman" w:hAnsi="Times New Roman" w:cs="Times New Roman"/>
          <w:sz w:val="24"/>
          <w:szCs w:val="24"/>
          <w:lang w:val="es-ES"/>
        </w:rPr>
        <w:t xml:space="preserve">se encuentra que </w:t>
      </w:r>
      <w:r w:rsidR="00A466BA" w:rsidRPr="00EC2526">
        <w:rPr>
          <w:rFonts w:ascii="Times New Roman" w:hAnsi="Times New Roman" w:cs="Times New Roman"/>
          <w:sz w:val="24"/>
          <w:szCs w:val="24"/>
          <w:lang w:val="es-ES"/>
        </w:rPr>
        <w:t xml:space="preserve">el </w:t>
      </w:r>
      <w:r w:rsidR="00A16FE2" w:rsidRPr="00EC2526">
        <w:rPr>
          <w:rFonts w:ascii="Times New Roman" w:hAnsi="Times New Roman" w:cs="Times New Roman"/>
          <w:sz w:val="24"/>
          <w:szCs w:val="24"/>
          <w:lang w:val="es-ES"/>
        </w:rPr>
        <w:t xml:space="preserve">ciberperiodismo ecuatoriano maneja </w:t>
      </w:r>
      <w:r w:rsidR="0057427D" w:rsidRPr="00EC2526">
        <w:rPr>
          <w:rFonts w:ascii="Times New Roman" w:hAnsi="Times New Roman" w:cs="Times New Roman"/>
          <w:sz w:val="24"/>
          <w:szCs w:val="24"/>
          <w:lang w:val="es-ES"/>
        </w:rPr>
        <w:t xml:space="preserve">un </w:t>
      </w:r>
      <w:r w:rsidR="00B75A50" w:rsidRPr="00EC2526">
        <w:rPr>
          <w:rFonts w:ascii="Times New Roman" w:hAnsi="Times New Roman" w:cs="Times New Roman"/>
          <w:sz w:val="24"/>
          <w:szCs w:val="24"/>
          <w:lang w:val="es-ES"/>
        </w:rPr>
        <w:t xml:space="preserve">estándar </w:t>
      </w:r>
      <w:r w:rsidR="0057427D" w:rsidRPr="00EC2526">
        <w:rPr>
          <w:rFonts w:ascii="Times New Roman" w:hAnsi="Times New Roman" w:cs="Times New Roman"/>
          <w:sz w:val="24"/>
          <w:szCs w:val="24"/>
          <w:lang w:val="es-ES"/>
        </w:rPr>
        <w:t xml:space="preserve">medio </w:t>
      </w:r>
      <w:r w:rsidR="00A16FE2" w:rsidRPr="00EC2526">
        <w:rPr>
          <w:rFonts w:ascii="Times New Roman" w:hAnsi="Times New Roman" w:cs="Times New Roman"/>
          <w:sz w:val="24"/>
          <w:szCs w:val="24"/>
          <w:lang w:val="es-ES"/>
        </w:rPr>
        <w:t>de calidad en relación al uso de fuentes</w:t>
      </w:r>
      <w:r w:rsidR="00C03E27">
        <w:rPr>
          <w:rFonts w:ascii="Times New Roman" w:hAnsi="Times New Roman" w:cs="Times New Roman"/>
          <w:sz w:val="24"/>
          <w:szCs w:val="24"/>
          <w:lang w:val="es-ES"/>
        </w:rPr>
        <w:t>,</w:t>
      </w:r>
      <w:r w:rsidR="0057427D" w:rsidRPr="00EC2526">
        <w:rPr>
          <w:rFonts w:ascii="Times New Roman" w:hAnsi="Times New Roman" w:cs="Times New Roman"/>
          <w:sz w:val="24"/>
          <w:szCs w:val="24"/>
          <w:lang w:val="es-ES"/>
        </w:rPr>
        <w:t xml:space="preserve"> </w:t>
      </w:r>
      <w:r w:rsidR="00302D7F" w:rsidRPr="00EC2526">
        <w:rPr>
          <w:rFonts w:ascii="Times New Roman" w:hAnsi="Times New Roman" w:cs="Times New Roman"/>
          <w:sz w:val="24"/>
          <w:szCs w:val="24"/>
          <w:lang w:val="es-ES"/>
        </w:rPr>
        <w:t>y de acuerdo</w:t>
      </w:r>
      <w:r w:rsidR="00C03E27">
        <w:rPr>
          <w:rFonts w:ascii="Times New Roman" w:hAnsi="Times New Roman" w:cs="Times New Roman"/>
          <w:sz w:val="24"/>
          <w:szCs w:val="24"/>
          <w:lang w:val="es-ES"/>
        </w:rPr>
        <w:t xml:space="preserve"> al VAP (Valor Agregado P</w:t>
      </w:r>
      <w:r w:rsidR="00B75A50" w:rsidRPr="00EC2526">
        <w:rPr>
          <w:rFonts w:ascii="Times New Roman" w:hAnsi="Times New Roman" w:cs="Times New Roman"/>
          <w:sz w:val="24"/>
          <w:szCs w:val="24"/>
          <w:lang w:val="es-ES"/>
        </w:rPr>
        <w:t>eriodístico) de</w:t>
      </w:r>
      <w:r w:rsidR="00C02057" w:rsidRPr="00EC2526">
        <w:rPr>
          <w:rFonts w:ascii="Times New Roman" w:hAnsi="Times New Roman" w:cs="Times New Roman"/>
          <w:sz w:val="24"/>
          <w:szCs w:val="24"/>
          <w:lang w:val="es-ES"/>
        </w:rPr>
        <w:t xml:space="preserve"> Pellegrini y Mujica</w:t>
      </w:r>
      <w:r w:rsidR="00043E17">
        <w:rPr>
          <w:rFonts w:ascii="Times New Roman" w:hAnsi="Times New Roman" w:cs="Times New Roman"/>
          <w:sz w:val="24"/>
          <w:szCs w:val="24"/>
          <w:lang w:val="es-ES"/>
        </w:rPr>
        <w:t xml:space="preserve"> (2006)</w:t>
      </w:r>
      <w:r w:rsidR="00266D3E" w:rsidRPr="00EC2526">
        <w:rPr>
          <w:rFonts w:ascii="Times New Roman" w:hAnsi="Times New Roman" w:cs="Times New Roman"/>
          <w:sz w:val="24"/>
          <w:szCs w:val="24"/>
          <w:lang w:val="es-ES"/>
        </w:rPr>
        <w:t xml:space="preserve"> e</w:t>
      </w:r>
      <w:r w:rsidR="00AF4FA3" w:rsidRPr="00EC2526">
        <w:rPr>
          <w:rFonts w:ascii="Times New Roman" w:hAnsi="Times New Roman" w:cs="Times New Roman"/>
          <w:sz w:val="24"/>
          <w:szCs w:val="24"/>
          <w:lang w:val="es-ES"/>
        </w:rPr>
        <w:t xml:space="preserve">l recurso periodístico </w:t>
      </w:r>
      <w:r w:rsidR="00AF4FA3" w:rsidRPr="00043E17">
        <w:rPr>
          <w:rFonts w:ascii="Times New Roman" w:hAnsi="Times New Roman" w:cs="Times New Roman"/>
          <w:sz w:val="24"/>
          <w:szCs w:val="24"/>
          <w:lang w:val="es-ES"/>
        </w:rPr>
        <w:t>fuente</w:t>
      </w:r>
      <w:r w:rsidR="00AF4FA3" w:rsidRPr="00EC2526">
        <w:rPr>
          <w:rFonts w:ascii="Times New Roman" w:hAnsi="Times New Roman" w:cs="Times New Roman"/>
          <w:sz w:val="24"/>
          <w:szCs w:val="24"/>
          <w:lang w:val="es-ES"/>
        </w:rPr>
        <w:t xml:space="preserve"> cumple un factor importante</w:t>
      </w:r>
      <w:r w:rsidR="002866C0" w:rsidRPr="00EC2526">
        <w:rPr>
          <w:rFonts w:ascii="Times New Roman" w:hAnsi="Times New Roman" w:cs="Times New Roman"/>
          <w:sz w:val="24"/>
          <w:szCs w:val="24"/>
          <w:lang w:val="es-ES"/>
        </w:rPr>
        <w:t xml:space="preserve"> y adicional</w:t>
      </w:r>
      <w:r w:rsidR="00B15284" w:rsidRPr="00EC2526">
        <w:rPr>
          <w:rFonts w:ascii="Times New Roman" w:hAnsi="Times New Roman" w:cs="Times New Roman"/>
          <w:sz w:val="24"/>
          <w:szCs w:val="24"/>
          <w:lang w:val="es-ES"/>
        </w:rPr>
        <w:t>:</w:t>
      </w:r>
      <w:r w:rsidR="002866C0" w:rsidRPr="00EC2526">
        <w:rPr>
          <w:rFonts w:ascii="Times New Roman" w:hAnsi="Times New Roman" w:cs="Times New Roman"/>
          <w:sz w:val="24"/>
          <w:szCs w:val="24"/>
          <w:lang w:val="es-ES"/>
        </w:rPr>
        <w:t xml:space="preserve"> un</w:t>
      </w:r>
      <w:r w:rsidR="00B15284" w:rsidRPr="00EC2526">
        <w:rPr>
          <w:rFonts w:ascii="Times New Roman" w:hAnsi="Times New Roman" w:cs="Times New Roman"/>
          <w:sz w:val="24"/>
          <w:szCs w:val="24"/>
          <w:lang w:val="es-ES"/>
        </w:rPr>
        <w:t>a de las funciones se basa en su</w:t>
      </w:r>
      <w:r w:rsidR="002866C0" w:rsidRPr="00EC2526">
        <w:rPr>
          <w:rFonts w:ascii="Times New Roman" w:hAnsi="Times New Roman" w:cs="Times New Roman"/>
          <w:sz w:val="24"/>
          <w:szCs w:val="24"/>
          <w:lang w:val="es-ES"/>
        </w:rPr>
        <w:t xml:space="preserve"> confro</w:t>
      </w:r>
      <w:r w:rsidR="00B15284" w:rsidRPr="00EC2526">
        <w:rPr>
          <w:rFonts w:ascii="Times New Roman" w:hAnsi="Times New Roman" w:cs="Times New Roman"/>
          <w:sz w:val="24"/>
          <w:szCs w:val="24"/>
          <w:lang w:val="es-ES"/>
        </w:rPr>
        <w:t>ntación y selección</w:t>
      </w:r>
      <w:r w:rsidR="00EE1FA1" w:rsidRPr="00EC2526">
        <w:rPr>
          <w:rFonts w:ascii="Times New Roman" w:hAnsi="Times New Roman" w:cs="Times New Roman"/>
          <w:sz w:val="24"/>
          <w:szCs w:val="24"/>
          <w:lang w:val="es-ES"/>
        </w:rPr>
        <w:t xml:space="preserve"> </w:t>
      </w:r>
      <w:r w:rsidR="00043E17">
        <w:rPr>
          <w:rFonts w:ascii="Times New Roman" w:hAnsi="Times New Roman" w:cs="Times New Roman"/>
          <w:noProof/>
          <w:sz w:val="24"/>
          <w:szCs w:val="24"/>
          <w:lang w:val="es-ES"/>
        </w:rPr>
        <w:t>(</w:t>
      </w:r>
      <w:r w:rsidR="00374598">
        <w:rPr>
          <w:rFonts w:ascii="Times New Roman" w:hAnsi="Times New Roman" w:cs="Times New Roman"/>
          <w:noProof/>
          <w:sz w:val="24"/>
          <w:szCs w:val="24"/>
          <w:lang w:val="es-ES"/>
        </w:rPr>
        <w:t>p</w:t>
      </w:r>
      <w:r w:rsidR="00374598" w:rsidRPr="00B85ECC">
        <w:rPr>
          <w:rFonts w:ascii="Times New Roman" w:hAnsi="Times New Roman" w:cs="Times New Roman"/>
          <w:noProof/>
          <w:sz w:val="24"/>
          <w:szCs w:val="24"/>
          <w:lang w:val="es-ES"/>
        </w:rPr>
        <w:t>. 15)</w:t>
      </w:r>
      <w:r w:rsidR="00B75A50" w:rsidRPr="00EC2526">
        <w:rPr>
          <w:rFonts w:ascii="Times New Roman" w:hAnsi="Times New Roman" w:cs="Times New Roman"/>
          <w:sz w:val="24"/>
          <w:szCs w:val="24"/>
          <w:lang w:val="es-ES"/>
        </w:rPr>
        <w:t>.</w:t>
      </w:r>
      <w:r w:rsidR="004C2B29" w:rsidRPr="00EC2526">
        <w:rPr>
          <w:rFonts w:ascii="Times New Roman" w:hAnsi="Times New Roman" w:cs="Times New Roman"/>
          <w:sz w:val="24"/>
          <w:szCs w:val="24"/>
          <w:lang w:val="es-ES"/>
        </w:rPr>
        <w:t xml:space="preserve"> </w:t>
      </w:r>
    </w:p>
    <w:p w14:paraId="63C93C15" w14:textId="03356185" w:rsidR="00BC3D7B" w:rsidRPr="00EC2526" w:rsidRDefault="004C2B29" w:rsidP="00A068C4">
      <w:pPr>
        <w:spacing w:line="360" w:lineRule="auto"/>
        <w:jc w:val="both"/>
        <w:rPr>
          <w:rFonts w:ascii="Times New Roman" w:hAnsi="Times New Roman" w:cs="Times New Roman"/>
          <w:sz w:val="24"/>
          <w:szCs w:val="24"/>
          <w:lang w:val="es-ES"/>
        </w:rPr>
      </w:pPr>
      <w:r w:rsidRPr="00EC2526">
        <w:rPr>
          <w:rFonts w:ascii="Times New Roman" w:hAnsi="Times New Roman" w:cs="Times New Roman"/>
          <w:sz w:val="24"/>
          <w:szCs w:val="24"/>
          <w:lang w:val="es-ES"/>
        </w:rPr>
        <w:t>Para e</w:t>
      </w:r>
      <w:r w:rsidR="00B15284" w:rsidRPr="00EC2526">
        <w:rPr>
          <w:rFonts w:ascii="Times New Roman" w:hAnsi="Times New Roman" w:cs="Times New Roman"/>
          <w:sz w:val="24"/>
          <w:szCs w:val="24"/>
          <w:lang w:val="es-ES"/>
        </w:rPr>
        <w:t>sto también se añade</w:t>
      </w:r>
      <w:r w:rsidRPr="00EC2526">
        <w:rPr>
          <w:rFonts w:ascii="Times New Roman" w:hAnsi="Times New Roman" w:cs="Times New Roman"/>
          <w:sz w:val="24"/>
          <w:szCs w:val="24"/>
          <w:lang w:val="es-ES"/>
        </w:rPr>
        <w:t xml:space="preserve"> que el índice de uso de fuentes principales es alto</w:t>
      </w:r>
      <w:r w:rsidR="0057427D" w:rsidRPr="00EC2526">
        <w:rPr>
          <w:rFonts w:ascii="Times New Roman" w:hAnsi="Times New Roman" w:cs="Times New Roman"/>
          <w:sz w:val="24"/>
          <w:szCs w:val="24"/>
          <w:lang w:val="es-ES"/>
        </w:rPr>
        <w:t xml:space="preserve"> en relación al porcentaje del uso de fuentes y</w:t>
      </w:r>
      <w:r w:rsidRPr="00EC2526">
        <w:rPr>
          <w:rFonts w:ascii="Times New Roman" w:hAnsi="Times New Roman" w:cs="Times New Roman"/>
          <w:sz w:val="24"/>
          <w:szCs w:val="24"/>
          <w:lang w:val="es-ES"/>
        </w:rPr>
        <w:t xml:space="preserve"> tomando en cuenta que</w:t>
      </w:r>
      <w:r w:rsidR="0057427D" w:rsidRPr="00EC2526">
        <w:rPr>
          <w:rFonts w:ascii="Times New Roman" w:hAnsi="Times New Roman" w:cs="Times New Roman"/>
          <w:sz w:val="24"/>
          <w:szCs w:val="24"/>
          <w:lang w:val="es-ES"/>
        </w:rPr>
        <w:t xml:space="preserve"> este tipo de</w:t>
      </w:r>
      <w:r w:rsidRPr="00EC2526">
        <w:rPr>
          <w:rFonts w:ascii="Times New Roman" w:hAnsi="Times New Roman" w:cs="Times New Roman"/>
          <w:sz w:val="24"/>
          <w:szCs w:val="24"/>
          <w:lang w:val="es-ES"/>
        </w:rPr>
        <w:t xml:space="preserve"> </w:t>
      </w:r>
      <w:r w:rsidR="0057427D" w:rsidRPr="00EC2526">
        <w:rPr>
          <w:rFonts w:ascii="Times New Roman" w:hAnsi="Times New Roman" w:cs="Times New Roman"/>
          <w:sz w:val="24"/>
          <w:szCs w:val="24"/>
          <w:lang w:val="es-ES"/>
        </w:rPr>
        <w:t>fuente</w:t>
      </w:r>
      <w:r w:rsidRPr="00EC2526">
        <w:rPr>
          <w:rFonts w:ascii="Times New Roman" w:hAnsi="Times New Roman" w:cs="Times New Roman"/>
          <w:sz w:val="24"/>
          <w:szCs w:val="24"/>
          <w:lang w:val="es-ES"/>
        </w:rPr>
        <w:t xml:space="preserve"> deben ser contrastadas</w:t>
      </w:r>
      <w:r w:rsidR="002866C0" w:rsidRPr="00EC2526">
        <w:rPr>
          <w:rFonts w:ascii="Times New Roman" w:hAnsi="Times New Roman" w:cs="Times New Roman"/>
          <w:sz w:val="24"/>
          <w:szCs w:val="24"/>
          <w:lang w:val="es-ES"/>
        </w:rPr>
        <w:t>, es decir de organismos reguladores oficiales tales como ministerios, ministros, etc</w:t>
      </w:r>
      <w:r w:rsidR="0071538B" w:rsidRPr="00EC2526">
        <w:rPr>
          <w:rFonts w:ascii="Times New Roman" w:hAnsi="Times New Roman" w:cs="Times New Roman"/>
          <w:sz w:val="24"/>
          <w:szCs w:val="24"/>
          <w:lang w:val="es-ES"/>
        </w:rPr>
        <w:t>. El porcentaje</w:t>
      </w:r>
      <w:r w:rsidR="002866C0" w:rsidRPr="00EC2526">
        <w:rPr>
          <w:rFonts w:ascii="Times New Roman" w:hAnsi="Times New Roman" w:cs="Times New Roman"/>
          <w:sz w:val="24"/>
          <w:szCs w:val="24"/>
          <w:lang w:val="es-ES"/>
        </w:rPr>
        <w:t xml:space="preserve"> de las fuentes prin</w:t>
      </w:r>
      <w:r w:rsidR="00B15284" w:rsidRPr="00EC2526">
        <w:rPr>
          <w:rFonts w:ascii="Times New Roman" w:hAnsi="Times New Roman" w:cs="Times New Roman"/>
          <w:sz w:val="24"/>
          <w:szCs w:val="24"/>
          <w:lang w:val="es-ES"/>
        </w:rPr>
        <w:t>cipales del estudio</w:t>
      </w:r>
      <w:r w:rsidR="0071538B" w:rsidRPr="00EC2526">
        <w:rPr>
          <w:rFonts w:ascii="Times New Roman" w:hAnsi="Times New Roman" w:cs="Times New Roman"/>
          <w:sz w:val="24"/>
          <w:szCs w:val="24"/>
          <w:lang w:val="es-ES"/>
        </w:rPr>
        <w:t xml:space="preserve"> </w:t>
      </w:r>
      <w:r w:rsidR="0071538B" w:rsidRPr="00EC2526">
        <w:rPr>
          <w:rFonts w:ascii="Times New Roman" w:eastAsia="PMingLiU" w:hAnsi="Times New Roman" w:cs="Times New Roman"/>
          <w:sz w:val="24"/>
          <w:szCs w:val="24"/>
          <w:lang w:val="es-ES"/>
        </w:rPr>
        <w:t>es 53,6%, esto equivale a 464 notas de 865 posibles de toda la muestra del estudio.</w:t>
      </w:r>
      <w:r w:rsidR="002D31AD" w:rsidRPr="00EC2526">
        <w:rPr>
          <w:rFonts w:ascii="Times New Roman" w:eastAsia="PMingLiU" w:hAnsi="Times New Roman" w:cs="Times New Roman"/>
          <w:sz w:val="24"/>
          <w:szCs w:val="24"/>
          <w:lang w:val="es-ES"/>
        </w:rPr>
        <w:t xml:space="preserve"> </w:t>
      </w:r>
    </w:p>
    <w:p w14:paraId="3A12DDFA" w14:textId="77777777" w:rsidR="00897026" w:rsidRPr="00EC2526" w:rsidRDefault="002866C0" w:rsidP="00A068C4">
      <w:pPr>
        <w:pStyle w:val="Textoindependiente"/>
        <w:spacing w:after="200" w:line="360" w:lineRule="auto"/>
        <w:rPr>
          <w:szCs w:val="24"/>
          <w:lang w:val="es-ES"/>
        </w:rPr>
      </w:pPr>
      <w:r w:rsidRPr="00EC2526">
        <w:rPr>
          <w:szCs w:val="24"/>
          <w:lang w:val="es-ES"/>
        </w:rPr>
        <w:t>De acuerdo a lo manifestado anteriormente, c</w:t>
      </w:r>
      <w:r w:rsidR="00BC3D7B" w:rsidRPr="00EC2526">
        <w:rPr>
          <w:szCs w:val="24"/>
          <w:lang w:val="es-ES"/>
        </w:rPr>
        <w:t>oncluyendo este análisis,</w:t>
      </w:r>
      <w:r w:rsidRPr="00EC2526">
        <w:rPr>
          <w:szCs w:val="24"/>
          <w:lang w:val="es-ES"/>
        </w:rPr>
        <w:t xml:space="preserve"> se evidenció que</w:t>
      </w:r>
      <w:r w:rsidR="00BC3D7B" w:rsidRPr="00EC2526">
        <w:rPr>
          <w:szCs w:val="24"/>
          <w:lang w:val="es-ES"/>
        </w:rPr>
        <w:t xml:space="preserve"> los cibermedios ecuatorianos</w:t>
      </w:r>
      <w:r w:rsidR="0057427D" w:rsidRPr="00EC2526">
        <w:rPr>
          <w:szCs w:val="24"/>
          <w:lang w:val="es-ES"/>
        </w:rPr>
        <w:t xml:space="preserve"> usan un porcentaje mayor a la mitad de la muestra seleccionada (53.6%).</w:t>
      </w:r>
      <w:r w:rsidR="00BC3D7B" w:rsidRPr="00EC2526">
        <w:rPr>
          <w:szCs w:val="24"/>
          <w:lang w:val="es-ES"/>
        </w:rPr>
        <w:t xml:space="preserve"> </w:t>
      </w:r>
      <w:r w:rsidRPr="00EC2526">
        <w:rPr>
          <w:szCs w:val="24"/>
          <w:lang w:val="es-ES"/>
        </w:rPr>
        <w:t xml:space="preserve">Es decir que el criterio </w:t>
      </w:r>
      <w:r w:rsidR="0057427D" w:rsidRPr="00EC2526">
        <w:rPr>
          <w:szCs w:val="24"/>
          <w:lang w:val="es-ES"/>
        </w:rPr>
        <w:t>del periodista ecuatoria</w:t>
      </w:r>
      <w:r w:rsidR="00897026" w:rsidRPr="00EC2526">
        <w:rPr>
          <w:szCs w:val="24"/>
          <w:lang w:val="es-ES"/>
        </w:rPr>
        <w:t>no</w:t>
      </w:r>
      <w:r w:rsidRPr="00EC2526">
        <w:rPr>
          <w:szCs w:val="24"/>
          <w:lang w:val="es-ES"/>
        </w:rPr>
        <w:t xml:space="preserve"> y del medio</w:t>
      </w:r>
      <w:r w:rsidR="0057427D" w:rsidRPr="00EC2526">
        <w:rPr>
          <w:szCs w:val="24"/>
          <w:lang w:val="es-ES"/>
        </w:rPr>
        <w:t>, se inclina al</w:t>
      </w:r>
      <w:r w:rsidR="002D31AD" w:rsidRPr="00EC2526">
        <w:rPr>
          <w:szCs w:val="24"/>
          <w:lang w:val="es-ES"/>
        </w:rPr>
        <w:t xml:space="preserve"> </w:t>
      </w:r>
      <w:r w:rsidRPr="00EC2526">
        <w:rPr>
          <w:szCs w:val="24"/>
          <w:lang w:val="es-ES"/>
        </w:rPr>
        <w:t>uso de fuentes principales</w:t>
      </w:r>
      <w:r w:rsidR="0057427D" w:rsidRPr="00EC2526">
        <w:rPr>
          <w:szCs w:val="24"/>
          <w:lang w:val="es-ES"/>
        </w:rPr>
        <w:t xml:space="preserve"> sobre las secundarias</w:t>
      </w:r>
      <w:r w:rsidRPr="00EC2526">
        <w:rPr>
          <w:szCs w:val="24"/>
          <w:lang w:val="es-ES"/>
        </w:rPr>
        <w:t xml:space="preserve">. </w:t>
      </w:r>
    </w:p>
    <w:p w14:paraId="00DA8C54" w14:textId="7404EA90" w:rsidR="00897026" w:rsidRPr="00EC2526" w:rsidRDefault="002866C0" w:rsidP="00A068C4">
      <w:pPr>
        <w:pStyle w:val="Textoindependiente"/>
        <w:spacing w:after="200" w:line="360" w:lineRule="auto"/>
        <w:rPr>
          <w:szCs w:val="24"/>
          <w:lang w:val="es-ES"/>
        </w:rPr>
      </w:pPr>
      <w:r w:rsidRPr="00EC2526">
        <w:rPr>
          <w:szCs w:val="24"/>
          <w:lang w:val="es-ES"/>
        </w:rPr>
        <w:t>Como se ha estipulado a lo largo del estudio,</w:t>
      </w:r>
      <w:r w:rsidR="00F35C12" w:rsidRPr="00EC2526">
        <w:rPr>
          <w:szCs w:val="24"/>
          <w:lang w:val="es-ES"/>
        </w:rPr>
        <w:t xml:space="preserve"> en más de la mitad de nuestra muestra </w:t>
      </w:r>
      <w:r w:rsidR="00A35D24">
        <w:rPr>
          <w:szCs w:val="24"/>
          <w:lang w:val="es-ES"/>
        </w:rPr>
        <w:t>(76</w:t>
      </w:r>
      <w:r w:rsidRPr="00EC2526">
        <w:rPr>
          <w:szCs w:val="24"/>
          <w:lang w:val="es-ES"/>
        </w:rPr>
        <w:t xml:space="preserve">%) </w:t>
      </w:r>
      <w:r w:rsidR="00F35C12" w:rsidRPr="00EC2526">
        <w:rPr>
          <w:szCs w:val="24"/>
          <w:lang w:val="es-ES"/>
        </w:rPr>
        <w:t xml:space="preserve">se da el uso de fuentes, </w:t>
      </w:r>
      <w:r w:rsidRPr="00EC2526">
        <w:rPr>
          <w:szCs w:val="24"/>
          <w:lang w:val="es-ES"/>
        </w:rPr>
        <w:t>ya</w:t>
      </w:r>
      <w:r w:rsidR="00F35C12" w:rsidRPr="00EC2526">
        <w:rPr>
          <w:szCs w:val="24"/>
          <w:lang w:val="es-ES"/>
        </w:rPr>
        <w:t xml:space="preserve"> sean principales o secundarias. </w:t>
      </w:r>
    </w:p>
    <w:p w14:paraId="5B461116" w14:textId="7EB9C93C" w:rsidR="00103D2B" w:rsidRDefault="00E71020" w:rsidP="00A068C4">
      <w:pPr>
        <w:pStyle w:val="Textoindependiente"/>
        <w:spacing w:after="200" w:line="360" w:lineRule="auto"/>
        <w:rPr>
          <w:szCs w:val="24"/>
          <w:lang w:val="es-ES"/>
        </w:rPr>
      </w:pPr>
      <w:r w:rsidRPr="00EC2526">
        <w:rPr>
          <w:szCs w:val="24"/>
          <w:lang w:val="es-ES"/>
        </w:rPr>
        <w:t xml:space="preserve">Para concluir y responder la pregunta principal </w:t>
      </w:r>
      <w:r w:rsidR="001E7F4A" w:rsidRPr="00EC2526">
        <w:rPr>
          <w:szCs w:val="24"/>
          <w:lang w:val="es-ES"/>
        </w:rPr>
        <w:t>y a su vez</w:t>
      </w:r>
      <w:r w:rsidRPr="00EC2526">
        <w:rPr>
          <w:szCs w:val="24"/>
          <w:lang w:val="es-ES"/>
        </w:rPr>
        <w:t xml:space="preserve"> el objetivo principal del estudio</w:t>
      </w:r>
      <w:r w:rsidR="00B15284" w:rsidRPr="00EC2526">
        <w:rPr>
          <w:szCs w:val="24"/>
          <w:lang w:val="es-ES"/>
        </w:rPr>
        <w:t>,</w:t>
      </w:r>
      <w:r w:rsidRPr="00EC2526">
        <w:rPr>
          <w:szCs w:val="24"/>
          <w:lang w:val="es-ES"/>
        </w:rPr>
        <w:t xml:space="preserve"> se tiene que las fuentes </w:t>
      </w:r>
      <w:r w:rsidR="00436C0A">
        <w:rPr>
          <w:szCs w:val="24"/>
          <w:lang w:val="es-ES"/>
        </w:rPr>
        <w:t>periodísticas aunque deban cumplir un papel importante y decisivo</w:t>
      </w:r>
      <w:r w:rsidR="0058757E">
        <w:rPr>
          <w:szCs w:val="24"/>
          <w:lang w:val="es-ES"/>
        </w:rPr>
        <w:t xml:space="preserve"> </w:t>
      </w:r>
      <w:r w:rsidRPr="00EC2526">
        <w:rPr>
          <w:szCs w:val="24"/>
          <w:lang w:val="es-ES"/>
        </w:rPr>
        <w:t>dentro de la elaboración</w:t>
      </w:r>
      <w:r w:rsidR="00436C0A">
        <w:rPr>
          <w:szCs w:val="24"/>
          <w:lang w:val="es-ES"/>
        </w:rPr>
        <w:t xml:space="preserve"> o construcción</w:t>
      </w:r>
      <w:r w:rsidR="0058757E">
        <w:rPr>
          <w:szCs w:val="24"/>
          <w:lang w:val="es-ES"/>
        </w:rPr>
        <w:t xml:space="preserve"> </w:t>
      </w:r>
      <w:r w:rsidRPr="00EC2526">
        <w:rPr>
          <w:szCs w:val="24"/>
          <w:lang w:val="es-ES"/>
        </w:rPr>
        <w:t>de las notas periodísticas</w:t>
      </w:r>
      <w:r w:rsidR="00BE5D0E">
        <w:rPr>
          <w:szCs w:val="24"/>
          <w:lang w:val="es-ES"/>
        </w:rPr>
        <w:t>, en el Ecuador existe un nivel medio en el</w:t>
      </w:r>
      <w:r w:rsidR="00436C0A">
        <w:rPr>
          <w:szCs w:val="24"/>
          <w:lang w:val="es-ES"/>
        </w:rPr>
        <w:t xml:space="preserve"> uso de este recurso. Generando que la calidad periodística de los cibermedios ecuatorianos no alcance</w:t>
      </w:r>
      <w:r w:rsidR="00BE5D0E">
        <w:rPr>
          <w:szCs w:val="24"/>
          <w:lang w:val="es-ES"/>
        </w:rPr>
        <w:t xml:space="preserve"> aún</w:t>
      </w:r>
      <w:r w:rsidR="00436C0A">
        <w:rPr>
          <w:szCs w:val="24"/>
          <w:lang w:val="es-ES"/>
        </w:rPr>
        <w:t xml:space="preserve"> los mejores estándares de calidad posibles. </w:t>
      </w:r>
      <w:r w:rsidR="00BE5D0E">
        <w:rPr>
          <w:szCs w:val="24"/>
          <w:lang w:val="es-ES"/>
        </w:rPr>
        <w:t>Dejando como legado un camino aún extenso para poder entregar un periodismo de calidad a toda la sociedad ecuatoriana.</w:t>
      </w:r>
    </w:p>
    <w:p w14:paraId="0E20CD35" w14:textId="77777777" w:rsidR="00E200CF" w:rsidRPr="00C9343C" w:rsidRDefault="00C760BE" w:rsidP="00C9343C">
      <w:pPr>
        <w:pStyle w:val="Ttulo1"/>
        <w:keepNext w:val="0"/>
        <w:keepLines w:val="0"/>
        <w:spacing w:before="0" w:after="200" w:line="360" w:lineRule="auto"/>
        <w:jc w:val="both"/>
        <w:rPr>
          <w:rFonts w:cs="Times New Roman"/>
          <w:szCs w:val="24"/>
          <w:lang w:val="es-ES"/>
        </w:rPr>
      </w:pPr>
      <w:bookmarkStart w:id="60" w:name="_Toc452663457"/>
      <w:r w:rsidRPr="00C9343C">
        <w:rPr>
          <w:rFonts w:cs="Times New Roman"/>
          <w:szCs w:val="24"/>
          <w:lang w:val="es-ES"/>
        </w:rPr>
        <w:lastRenderedPageBreak/>
        <w:t>Bibliografía</w:t>
      </w:r>
      <w:bookmarkEnd w:id="60"/>
    </w:p>
    <w:sdt>
      <w:sdtPr>
        <w:rPr>
          <w:rFonts w:ascii="Times New Roman" w:hAnsi="Times New Roman" w:cs="Times New Roman"/>
          <w:b/>
          <w:bCs/>
          <w:sz w:val="24"/>
          <w:szCs w:val="24"/>
          <w:lang w:val="es-ES"/>
        </w:rPr>
        <w:id w:val="111145805"/>
        <w:bibliography/>
      </w:sdtPr>
      <w:sdtEndPr>
        <w:rPr>
          <w:b w:val="0"/>
          <w:bCs w:val="0"/>
        </w:rPr>
      </w:sdtEndPr>
      <w:sdtContent>
        <w:sdt>
          <w:sdtPr>
            <w:rPr>
              <w:rFonts w:ascii="Times New Roman" w:hAnsi="Times New Roman" w:cs="Times New Roman"/>
              <w:b/>
              <w:bCs/>
              <w:sz w:val="24"/>
              <w:szCs w:val="24"/>
              <w:lang w:val="es-ES"/>
            </w:rPr>
            <w:id w:val="-2085685505"/>
            <w:docPartObj>
              <w:docPartGallery w:val="Bibliographies"/>
              <w:docPartUnique/>
            </w:docPartObj>
          </w:sdtPr>
          <w:sdtEndPr>
            <w:rPr>
              <w:b w:val="0"/>
              <w:bCs w:val="0"/>
            </w:rPr>
          </w:sdtEndPr>
          <w:sdtContent>
            <w:p w14:paraId="20384FE9" w14:textId="3A033B5D" w:rsidR="00B85ECC" w:rsidRPr="00C9343C" w:rsidRDefault="007A32A6" w:rsidP="00D34C88">
              <w:pPr>
                <w:pStyle w:val="Bibliografa"/>
                <w:ind w:left="720" w:hanging="720"/>
                <w:jc w:val="both"/>
                <w:rPr>
                  <w:rFonts w:ascii="Times New Roman" w:hAnsi="Times New Roman" w:cs="Times New Roman"/>
                  <w:sz w:val="24"/>
                  <w:szCs w:val="24"/>
                  <w:lang w:val="es-ES"/>
                </w:rPr>
              </w:pPr>
              <w:r w:rsidRPr="00C9343C">
                <w:rPr>
                  <w:rFonts w:ascii="Times New Roman" w:eastAsiaTheme="majorEastAsia" w:hAnsi="Times New Roman" w:cs="Times New Roman"/>
                  <w:sz w:val="24"/>
                  <w:szCs w:val="24"/>
                  <w:lang w:val="es-ES"/>
                </w:rPr>
                <w:fldChar w:fldCharType="begin"/>
              </w:r>
              <w:r w:rsidR="00F3593E" w:rsidRPr="00C9343C">
                <w:rPr>
                  <w:rFonts w:ascii="Times New Roman" w:hAnsi="Times New Roman" w:cs="Times New Roman"/>
                  <w:sz w:val="24"/>
                  <w:szCs w:val="24"/>
                  <w:lang w:val="es-ES"/>
                </w:rPr>
                <w:instrText>BIBLIOGRAPHY</w:instrText>
              </w:r>
              <w:r w:rsidRPr="00C9343C">
                <w:rPr>
                  <w:rFonts w:ascii="Times New Roman" w:eastAsiaTheme="majorEastAsia" w:hAnsi="Times New Roman" w:cs="Times New Roman"/>
                  <w:sz w:val="24"/>
                  <w:szCs w:val="24"/>
                  <w:lang w:val="es-ES"/>
                </w:rPr>
                <w:fldChar w:fldCharType="separate"/>
              </w:r>
              <w:r w:rsidR="00B85ECC" w:rsidRPr="00C9343C">
                <w:rPr>
                  <w:rFonts w:ascii="Times New Roman" w:hAnsi="Times New Roman" w:cs="Times New Roman"/>
                  <w:noProof/>
                  <w:sz w:val="24"/>
                  <w:szCs w:val="24"/>
                  <w:lang w:val="es-ES"/>
                </w:rPr>
                <w:t xml:space="preserve">Adell, J. (1997). Tendencias en educación en la sociedad de la tecnología de la información. </w:t>
              </w:r>
              <w:r w:rsidR="00B85ECC" w:rsidRPr="00C9343C">
                <w:rPr>
                  <w:rFonts w:ascii="Times New Roman" w:hAnsi="Times New Roman" w:cs="Times New Roman"/>
                  <w:i/>
                  <w:iCs/>
                  <w:noProof/>
                  <w:sz w:val="24"/>
                  <w:szCs w:val="24"/>
                  <w:lang w:val="es-ES"/>
                </w:rPr>
                <w:t>Revista Electrónica de Tecnología Educativa</w:t>
              </w:r>
              <w:r w:rsidR="00B85ECC" w:rsidRPr="00C9343C">
                <w:rPr>
                  <w:rFonts w:ascii="Times New Roman" w:hAnsi="Times New Roman" w:cs="Times New Roman"/>
                  <w:noProof/>
                  <w:sz w:val="24"/>
                  <w:szCs w:val="24"/>
                  <w:lang w:val="es-ES"/>
                </w:rPr>
                <w:t>(7), 2-21.</w:t>
              </w:r>
              <w:r w:rsidR="00FD0576" w:rsidRPr="00C9343C">
                <w:rPr>
                  <w:rFonts w:ascii="Times New Roman" w:hAnsi="Times New Roman" w:cs="Times New Roman"/>
                  <w:noProof/>
                  <w:sz w:val="24"/>
                  <w:szCs w:val="24"/>
                  <w:lang w:val="es-ES"/>
                </w:rPr>
                <w:t xml:space="preserve"> Recuperado de </w:t>
              </w:r>
              <w:r w:rsidR="00FD0576" w:rsidRPr="00C9343C">
                <w:rPr>
                  <w:rFonts w:ascii="Times New Roman" w:hAnsi="Times New Roman" w:cs="Times New Roman"/>
                  <w:sz w:val="24"/>
                  <w:szCs w:val="24"/>
                  <w:lang w:val="es-ES"/>
                </w:rPr>
                <w:t>http://www.edutec.es/revista/index.php/edutec-e/article/view/570</w:t>
              </w:r>
            </w:p>
            <w:p w14:paraId="2B5E60A2" w14:textId="77777777"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Aguirre, C., Odriozola, J., &amp; Bernal, J. (2014). </w:t>
              </w:r>
              <w:r w:rsidRPr="00C9343C">
                <w:rPr>
                  <w:rFonts w:ascii="Times New Roman" w:hAnsi="Times New Roman" w:cs="Times New Roman"/>
                  <w:i/>
                  <w:iCs/>
                  <w:noProof/>
                  <w:sz w:val="24"/>
                  <w:szCs w:val="24"/>
                  <w:lang w:val="es-ES"/>
                </w:rPr>
                <w:t>Medición de calidad de contenidos periodísticos digitales en medios de comunicación ecuatorianos.</w:t>
              </w:r>
              <w:r w:rsidRPr="00C9343C">
                <w:rPr>
                  <w:rFonts w:ascii="Times New Roman" w:hAnsi="Times New Roman" w:cs="Times New Roman"/>
                  <w:noProof/>
                  <w:sz w:val="24"/>
                  <w:szCs w:val="24"/>
                  <w:lang w:val="es-ES"/>
                </w:rPr>
                <w:t xml:space="preserve"> Universidad de los Hemisferios, Comunicación. Quito: Facultad de Comunicación de la Universidad de los Hemisferios.</w:t>
              </w:r>
            </w:p>
            <w:p w14:paraId="5EADE929" w14:textId="19E39765" w:rsidR="00B85ECC" w:rsidRPr="00C9343C" w:rsidRDefault="00B85ECC" w:rsidP="00D34C88">
              <w:pPr>
                <w:pStyle w:val="Bibliografa"/>
                <w:ind w:left="720" w:hanging="720"/>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Barrios, A. (2008). Los jóvenes y la red: usos y consumos de los nuevos medios en la sociedad de la información y la comunicación. </w:t>
              </w:r>
              <w:r w:rsidRPr="00C9343C">
                <w:rPr>
                  <w:rFonts w:ascii="Times New Roman" w:hAnsi="Times New Roman" w:cs="Times New Roman"/>
                  <w:i/>
                  <w:iCs/>
                  <w:noProof/>
                  <w:sz w:val="24"/>
                  <w:szCs w:val="24"/>
                  <w:lang w:val="es-ES"/>
                </w:rPr>
                <w:t>Signo y Pensamiento, 28</w:t>
              </w:r>
              <w:r w:rsidRPr="00C9343C">
                <w:rPr>
                  <w:rFonts w:ascii="Times New Roman" w:hAnsi="Times New Roman" w:cs="Times New Roman"/>
                  <w:noProof/>
                  <w:sz w:val="24"/>
                  <w:szCs w:val="24"/>
                  <w:lang w:val="es-ES"/>
                </w:rPr>
                <w:t>(54), 265-275.</w:t>
              </w:r>
              <w:r w:rsidR="00D34C88" w:rsidRPr="00C9343C">
                <w:rPr>
                  <w:rFonts w:ascii="Times New Roman" w:hAnsi="Times New Roman" w:cs="Times New Roman"/>
                  <w:noProof/>
                  <w:sz w:val="24"/>
                  <w:szCs w:val="24"/>
                  <w:lang w:val="es-ES"/>
                </w:rPr>
                <w:t xml:space="preserve"> Recuperado de </w:t>
              </w:r>
              <w:r w:rsidR="00D34C88" w:rsidRPr="00C9343C">
                <w:rPr>
                  <w:rFonts w:ascii="Times New Roman" w:hAnsi="Times New Roman" w:cs="Times New Roman"/>
                  <w:sz w:val="24"/>
                  <w:szCs w:val="24"/>
                  <w:lang w:val="es-ES"/>
                </w:rPr>
                <w:t>http://www.scielo.org.co/scielo.php?script=sci_arttext&amp;pid=S0120-48232009000100017&amp;lng=en&amp;tlng=pt.</w:t>
              </w:r>
            </w:p>
            <w:p w14:paraId="50D6C095" w14:textId="7534994D"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Canavilhas, J., &amp; Ivars-Nicolás, B. (2012). Uso y credibilidad de fuentes periodísticas 2.0 en Portugal y España. </w:t>
              </w:r>
              <w:r w:rsidRPr="00C9343C">
                <w:rPr>
                  <w:rFonts w:ascii="Times New Roman" w:hAnsi="Times New Roman" w:cs="Times New Roman"/>
                  <w:i/>
                  <w:iCs/>
                  <w:noProof/>
                  <w:sz w:val="24"/>
                  <w:szCs w:val="24"/>
                  <w:lang w:val="es-ES"/>
                </w:rPr>
                <w:t>El profesional de la información, 21</w:t>
              </w:r>
              <w:r w:rsidRPr="00C9343C">
                <w:rPr>
                  <w:rFonts w:ascii="Times New Roman" w:hAnsi="Times New Roman" w:cs="Times New Roman"/>
                  <w:noProof/>
                  <w:sz w:val="24"/>
                  <w:szCs w:val="24"/>
                  <w:lang w:val="es-ES"/>
                </w:rPr>
                <w:t>(1), 63-69.</w:t>
              </w:r>
              <w:r w:rsidR="00D34C88" w:rsidRPr="00C9343C">
                <w:rPr>
                  <w:rFonts w:ascii="Times New Roman" w:hAnsi="Times New Roman" w:cs="Times New Roman"/>
                  <w:noProof/>
                  <w:sz w:val="24"/>
                  <w:szCs w:val="24"/>
                  <w:lang w:val="es-ES"/>
                </w:rPr>
                <w:t xml:space="preserve"> Recuperado de </w:t>
              </w:r>
              <w:r w:rsidR="00D34C88" w:rsidRPr="00C9343C">
                <w:rPr>
                  <w:rFonts w:ascii="Times New Roman" w:hAnsi="Times New Roman" w:cs="Times New Roman"/>
                  <w:sz w:val="24"/>
                  <w:szCs w:val="24"/>
                  <w:lang w:val="es-ES"/>
                </w:rPr>
                <w:t xml:space="preserve">http://ubibliorum.ubi.pt/handle/10400.6/683 </w:t>
              </w:r>
            </w:p>
            <w:p w14:paraId="59A6E32D" w14:textId="01B653D5"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Castells, M. (2008). Comunicación, poder y contrapoder en la sociedad red (I). </w:t>
              </w:r>
              <w:r w:rsidRPr="00C9343C">
                <w:rPr>
                  <w:rFonts w:ascii="Times New Roman" w:hAnsi="Times New Roman" w:cs="Times New Roman"/>
                  <w:i/>
                  <w:iCs/>
                  <w:noProof/>
                  <w:sz w:val="24"/>
                  <w:szCs w:val="24"/>
                  <w:lang w:val="es-ES"/>
                </w:rPr>
                <w:t>los medios y la política, cuadernos de comunicación e innovación</w:t>
              </w:r>
              <w:r w:rsidRPr="00C9343C">
                <w:rPr>
                  <w:rFonts w:ascii="Times New Roman" w:hAnsi="Times New Roman" w:cs="Times New Roman"/>
                  <w:noProof/>
                  <w:sz w:val="24"/>
                  <w:szCs w:val="24"/>
                  <w:lang w:val="es-ES"/>
                </w:rPr>
                <w:t>(74), 1-64.</w:t>
              </w:r>
              <w:r w:rsidR="00D34C88" w:rsidRPr="00C9343C">
                <w:rPr>
                  <w:rFonts w:ascii="Times New Roman" w:hAnsi="Times New Roman" w:cs="Times New Roman"/>
                  <w:noProof/>
                  <w:sz w:val="24"/>
                  <w:szCs w:val="24"/>
                  <w:lang w:val="es-ES"/>
                </w:rPr>
                <w:t xml:space="preserve"> </w:t>
              </w:r>
              <w:r w:rsidR="00D34C88" w:rsidRPr="00C9343C">
                <w:rPr>
                  <w:rFonts w:ascii="Times New Roman" w:hAnsi="Times New Roman" w:cs="Times New Roman"/>
                  <w:sz w:val="24"/>
                  <w:szCs w:val="24"/>
                  <w:lang w:val="es-ES"/>
                </w:rPr>
                <w:t>https://telos.fundaciontelefonica.com/telos/articuloautorinvitado.asp@idarticulo=1&amp;rev=74.htm</w:t>
              </w:r>
            </w:p>
            <w:p w14:paraId="72662763" w14:textId="404B69ED"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De La Torre, L., &amp; Téramo, M. (2005). Medición de la calidad periodística: La información y su público. </w:t>
              </w:r>
              <w:r w:rsidRPr="00C9343C">
                <w:rPr>
                  <w:rFonts w:ascii="Times New Roman" w:hAnsi="Times New Roman" w:cs="Times New Roman"/>
                  <w:i/>
                  <w:iCs/>
                  <w:noProof/>
                  <w:sz w:val="24"/>
                  <w:szCs w:val="24"/>
                  <w:lang w:val="es-ES"/>
                </w:rPr>
                <w:t>Revista Interdisciplinar de Estudio de Comunicación y Ciencias Sociales</w:t>
              </w:r>
              <w:r w:rsidRPr="00C9343C">
                <w:rPr>
                  <w:rFonts w:ascii="Times New Roman" w:hAnsi="Times New Roman" w:cs="Times New Roman"/>
                  <w:noProof/>
                  <w:sz w:val="24"/>
                  <w:szCs w:val="24"/>
                  <w:lang w:val="es-ES"/>
                </w:rPr>
                <w:t>(3), 173-185.</w:t>
              </w:r>
              <w:r w:rsidR="00D34C88" w:rsidRPr="00C9343C">
                <w:rPr>
                  <w:rFonts w:ascii="Times New Roman" w:hAnsi="Times New Roman" w:cs="Times New Roman"/>
                  <w:noProof/>
                  <w:sz w:val="24"/>
                  <w:szCs w:val="24"/>
                  <w:lang w:val="es-ES"/>
                </w:rPr>
                <w:t xml:space="preserve"> Recuperado de http://dspace.ceu.es/handle/10637/5969</w:t>
              </w:r>
            </w:p>
            <w:p w14:paraId="5401EC56" w14:textId="35EBC328"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Díaz-Noci, J. (2010). Medios de comunicación en internet:algunas tendencias. </w:t>
              </w:r>
              <w:r w:rsidRPr="00C9343C">
                <w:rPr>
                  <w:rFonts w:ascii="Times New Roman" w:hAnsi="Times New Roman" w:cs="Times New Roman"/>
                  <w:i/>
                  <w:iCs/>
                  <w:noProof/>
                  <w:sz w:val="24"/>
                  <w:szCs w:val="24"/>
                  <w:lang w:val="es-ES"/>
                </w:rPr>
                <w:t>El profesional de la información , 19</w:t>
              </w:r>
              <w:r w:rsidRPr="00C9343C">
                <w:rPr>
                  <w:rFonts w:ascii="Times New Roman" w:hAnsi="Times New Roman" w:cs="Times New Roman"/>
                  <w:noProof/>
                  <w:sz w:val="24"/>
                  <w:szCs w:val="24"/>
                  <w:lang w:val="es-ES"/>
                </w:rPr>
                <w:t>(6), 561-567.</w:t>
              </w:r>
              <w:r w:rsidR="00D34C88" w:rsidRPr="00C9343C">
                <w:rPr>
                  <w:rFonts w:ascii="Times New Roman" w:hAnsi="Times New Roman" w:cs="Times New Roman"/>
                  <w:noProof/>
                  <w:sz w:val="24"/>
                  <w:szCs w:val="24"/>
                  <w:lang w:val="es-ES"/>
                </w:rPr>
                <w:t xml:space="preserve"> Recuperado de </w:t>
              </w:r>
              <w:hyperlink r:id="rId26" w:history="1">
                <w:r w:rsidR="00D34C88" w:rsidRPr="00C9343C">
                  <w:rPr>
                    <w:rStyle w:val="Hipervnculo"/>
                    <w:rFonts w:ascii="Times New Roman" w:hAnsi="Times New Roman" w:cs="Times New Roman"/>
                    <w:color w:val="auto"/>
                    <w:sz w:val="24"/>
                    <w:szCs w:val="24"/>
                  </w:rPr>
                  <w:t>http://novosmedios.org/xornalismo/wp-content/uploads/2014/02/diaz-noci-cibermedios.pdf</w:t>
                </w:r>
              </w:hyperlink>
              <w:r w:rsidR="00D34C88" w:rsidRPr="00C9343C">
                <w:rPr>
                  <w:rFonts w:ascii="Times New Roman" w:hAnsi="Times New Roman" w:cs="Times New Roman"/>
                  <w:sz w:val="24"/>
                  <w:szCs w:val="24"/>
                </w:rPr>
                <w:t xml:space="preserve">. </w:t>
              </w:r>
            </w:p>
            <w:p w14:paraId="68D48451" w14:textId="081F93BD"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Guallar, J. (2011). La documentación en la prensa digital. Nuevas</w:t>
              </w:r>
              <w:r w:rsidR="00A62B9F" w:rsidRPr="00C9343C">
                <w:rPr>
                  <w:rFonts w:ascii="Times New Roman" w:hAnsi="Times New Roman" w:cs="Times New Roman"/>
                  <w:noProof/>
                  <w:sz w:val="24"/>
                  <w:szCs w:val="24"/>
                  <w:lang w:val="es-ES"/>
                </w:rPr>
                <w:t xml:space="preserve"> tendencias y perspectivas. (pp</w:t>
              </w:r>
              <w:r w:rsidRPr="00C9343C">
                <w:rPr>
                  <w:rFonts w:ascii="Times New Roman" w:hAnsi="Times New Roman" w:cs="Times New Roman"/>
                  <w:noProof/>
                  <w:sz w:val="24"/>
                  <w:szCs w:val="24"/>
                  <w:lang w:val="es-ES"/>
                </w:rPr>
                <w:t>. 52-68). Barcelona: Universidad de Barcelona.</w:t>
              </w:r>
              <w:r w:rsidR="00D34C88" w:rsidRPr="00C9343C">
                <w:rPr>
                  <w:rFonts w:ascii="Times New Roman" w:hAnsi="Times New Roman" w:cs="Times New Roman"/>
                  <w:noProof/>
                  <w:sz w:val="24"/>
                  <w:szCs w:val="24"/>
                  <w:lang w:val="es-ES"/>
                </w:rPr>
                <w:t xml:space="preserve"> Recuperado de http://eprints.rclis.org/16326/</w:t>
              </w:r>
            </w:p>
            <w:p w14:paraId="3BE518E7" w14:textId="5746BA0F"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Gutiérrez, L. (2006). Análisis de calidad informativa, primer paso hacia el cambio. </w:t>
              </w:r>
              <w:r w:rsidRPr="00C9343C">
                <w:rPr>
                  <w:rFonts w:ascii="Times New Roman" w:hAnsi="Times New Roman" w:cs="Times New Roman"/>
                  <w:i/>
                  <w:iCs/>
                  <w:noProof/>
                  <w:sz w:val="24"/>
                  <w:szCs w:val="24"/>
                  <w:lang w:val="es-ES"/>
                </w:rPr>
                <w:t>Palabra-Cave, 9</w:t>
              </w:r>
              <w:r w:rsidRPr="00C9343C">
                <w:rPr>
                  <w:rFonts w:ascii="Times New Roman" w:hAnsi="Times New Roman" w:cs="Times New Roman"/>
                  <w:noProof/>
                  <w:sz w:val="24"/>
                  <w:szCs w:val="24"/>
                  <w:lang w:val="es-ES"/>
                </w:rPr>
                <w:t>(1), 29-56.</w:t>
              </w:r>
              <w:r w:rsidR="0058757E" w:rsidRPr="00C9343C">
                <w:rPr>
                  <w:rFonts w:ascii="Times New Roman" w:hAnsi="Times New Roman" w:cs="Times New Roman"/>
                  <w:noProof/>
                  <w:sz w:val="24"/>
                  <w:szCs w:val="24"/>
                  <w:lang w:val="es-ES"/>
                </w:rPr>
                <w:t xml:space="preserve"> </w:t>
              </w:r>
              <w:r w:rsidR="00A32E04" w:rsidRPr="00C9343C">
                <w:rPr>
                  <w:rFonts w:ascii="Times New Roman" w:hAnsi="Times New Roman" w:cs="Times New Roman"/>
                  <w:noProof/>
                  <w:sz w:val="24"/>
                  <w:szCs w:val="24"/>
                  <w:lang w:val="es-ES"/>
                </w:rPr>
                <w:t xml:space="preserve">Recuperado de </w:t>
              </w:r>
              <w:r w:rsidR="00A32E04" w:rsidRPr="00C9343C">
                <w:rPr>
                  <w:rFonts w:ascii="Times New Roman" w:hAnsi="Times New Roman" w:cs="Times New Roman"/>
                  <w:sz w:val="24"/>
                  <w:szCs w:val="24"/>
                  <w:lang w:val="es-ES"/>
                </w:rPr>
                <w:t>http://dialnet.unirioja.es/servlet/articulo?codigo=2053231</w:t>
              </w:r>
            </w:p>
            <w:p w14:paraId="5EF92AF6" w14:textId="77777777"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Izquierdo, M. (2010). El peridista y sus fuentes. Información y cambios tecnológicos en la prensa escrita. </w:t>
              </w:r>
              <w:r w:rsidRPr="00C9343C">
                <w:rPr>
                  <w:rFonts w:ascii="Times New Roman" w:hAnsi="Times New Roman" w:cs="Times New Roman"/>
                  <w:i/>
                  <w:iCs/>
                  <w:noProof/>
                  <w:sz w:val="24"/>
                  <w:szCs w:val="24"/>
                  <w:lang w:val="es-ES"/>
                </w:rPr>
                <w:t>Revista Riojana de Ciencias Sociales y Humanidades, 2</w:t>
              </w:r>
              <w:r w:rsidRPr="00C9343C">
                <w:rPr>
                  <w:rFonts w:ascii="Times New Roman" w:hAnsi="Times New Roman" w:cs="Times New Roman"/>
                  <w:noProof/>
                  <w:sz w:val="24"/>
                  <w:szCs w:val="24"/>
                  <w:lang w:val="es-ES"/>
                </w:rPr>
                <w:t>(159), 333-366.</w:t>
              </w:r>
            </w:p>
            <w:p w14:paraId="17F1FF6E" w14:textId="77777777"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lastRenderedPageBreak/>
                <w:t xml:space="preserve">Mafarioti, R. (2005). </w:t>
              </w:r>
              <w:r w:rsidRPr="00C9343C">
                <w:rPr>
                  <w:rFonts w:ascii="Times New Roman" w:hAnsi="Times New Roman" w:cs="Times New Roman"/>
                  <w:i/>
                  <w:iCs/>
                  <w:noProof/>
                  <w:sz w:val="24"/>
                  <w:szCs w:val="24"/>
                  <w:lang w:val="es-ES"/>
                </w:rPr>
                <w:t>Sentidos de la Comunicación, teorías y perspectivas sobre cultura y comunicación. .</w:t>
              </w:r>
              <w:r w:rsidRPr="00C9343C">
                <w:rPr>
                  <w:rFonts w:ascii="Times New Roman" w:hAnsi="Times New Roman" w:cs="Times New Roman"/>
                  <w:noProof/>
                  <w:sz w:val="24"/>
                  <w:szCs w:val="24"/>
                  <w:lang w:val="es-ES"/>
                </w:rPr>
                <w:t xml:space="preserve"> Buenos Aires: Biblos.</w:t>
              </w:r>
            </w:p>
            <w:p w14:paraId="39E0CD31" w14:textId="5277C15C"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Mayoral, J. (2005). Fuentes de información y credibilidad periodística. </w:t>
              </w:r>
              <w:r w:rsidRPr="00C9343C">
                <w:rPr>
                  <w:rFonts w:ascii="Times New Roman" w:hAnsi="Times New Roman" w:cs="Times New Roman"/>
                  <w:i/>
                  <w:iCs/>
                  <w:noProof/>
                  <w:sz w:val="24"/>
                  <w:szCs w:val="24"/>
                  <w:lang w:val="es-ES"/>
                </w:rPr>
                <w:t>Estudios sobre el mensaje periodístico, 11</w:t>
              </w:r>
              <w:r w:rsidRPr="00C9343C">
                <w:rPr>
                  <w:rFonts w:ascii="Times New Roman" w:hAnsi="Times New Roman" w:cs="Times New Roman"/>
                  <w:noProof/>
                  <w:sz w:val="24"/>
                  <w:szCs w:val="24"/>
                  <w:lang w:val="es-ES"/>
                </w:rPr>
                <w:t>, 93-11.</w:t>
              </w:r>
              <w:r w:rsidR="009E3CE5" w:rsidRPr="00C9343C">
                <w:rPr>
                  <w:rFonts w:ascii="Times New Roman" w:hAnsi="Times New Roman" w:cs="Times New Roman"/>
                  <w:noProof/>
                  <w:sz w:val="24"/>
                  <w:szCs w:val="24"/>
                  <w:lang w:val="es-ES"/>
                </w:rPr>
                <w:t xml:space="preserve"> Recuperado de </w:t>
              </w:r>
              <w:r w:rsidR="009E3CE5" w:rsidRPr="00C9343C">
                <w:rPr>
                  <w:rFonts w:ascii="Times New Roman" w:hAnsi="Times New Roman" w:cs="Times New Roman"/>
                  <w:sz w:val="24"/>
                  <w:szCs w:val="24"/>
                  <w:lang w:val="es-ES"/>
                </w:rPr>
                <w:t>http://revistas.ucm.es/index.php/ESMP/article/view/13293</w:t>
              </w:r>
            </w:p>
            <w:p w14:paraId="002CAD6B" w14:textId="3046B184"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Navarro, L. (2004). Diez años del periodismo online desde las primeras experiencias hasta el éxito de algunos medios y el fracaso de la mayoría. </w:t>
              </w:r>
              <w:r w:rsidRPr="00C9343C">
                <w:rPr>
                  <w:rFonts w:ascii="Times New Roman" w:hAnsi="Times New Roman" w:cs="Times New Roman"/>
                  <w:i/>
                  <w:iCs/>
                  <w:noProof/>
                  <w:sz w:val="24"/>
                  <w:szCs w:val="24"/>
                  <w:lang w:val="es-ES"/>
                </w:rPr>
                <w:t>Revistas Científicas Coplutenses</w:t>
              </w:r>
              <w:r w:rsidRPr="00C9343C">
                <w:rPr>
                  <w:rFonts w:ascii="Times New Roman" w:hAnsi="Times New Roman" w:cs="Times New Roman"/>
                  <w:noProof/>
                  <w:sz w:val="24"/>
                  <w:szCs w:val="24"/>
                  <w:lang w:val="es-ES"/>
                </w:rPr>
                <w:t>, 159-174.</w:t>
              </w:r>
              <w:r w:rsidR="0058757E" w:rsidRPr="00C9343C">
                <w:rPr>
                  <w:rFonts w:ascii="Times New Roman" w:hAnsi="Times New Roman" w:cs="Times New Roman"/>
                  <w:noProof/>
                  <w:sz w:val="24"/>
                  <w:szCs w:val="24"/>
                  <w:lang w:val="es-ES"/>
                </w:rPr>
                <w:t xml:space="preserve"> </w:t>
              </w:r>
              <w:r w:rsidR="006A4835" w:rsidRPr="00C9343C">
                <w:rPr>
                  <w:rFonts w:ascii="Times New Roman" w:hAnsi="Times New Roman" w:cs="Times New Roman"/>
                  <w:noProof/>
                  <w:sz w:val="24"/>
                  <w:szCs w:val="24"/>
                  <w:lang w:val="es-ES"/>
                </w:rPr>
                <w:t xml:space="preserve">Recuperado de </w:t>
              </w:r>
              <w:r w:rsidR="006A4835" w:rsidRPr="00C9343C">
                <w:rPr>
                  <w:rFonts w:ascii="Times New Roman" w:hAnsi="Times New Roman" w:cs="Times New Roman"/>
                  <w:sz w:val="24"/>
                  <w:szCs w:val="24"/>
                  <w:lang w:val="es-ES"/>
                </w:rPr>
                <w:t>http://revistas.ucm.es/index.php/ESMP/article/view/13433</w:t>
              </w:r>
            </w:p>
            <w:p w14:paraId="4D058277" w14:textId="4DAC310F" w:rsidR="00B85ECC" w:rsidRPr="00C9343C" w:rsidRDefault="00B85ECC" w:rsidP="002B1ADD">
              <w:pPr>
                <w:pStyle w:val="Bibliografa"/>
                <w:ind w:left="720" w:hanging="720"/>
                <w:jc w:val="both"/>
                <w:rPr>
                  <w:rFonts w:ascii="Times New Roman" w:hAnsi="Times New Roman" w:cs="Times New Roman"/>
                  <w:sz w:val="24"/>
                  <w:szCs w:val="24"/>
                  <w:lang w:val="es-ES"/>
                </w:rPr>
              </w:pPr>
              <w:r w:rsidRPr="00C9343C">
                <w:rPr>
                  <w:rFonts w:ascii="Times New Roman" w:hAnsi="Times New Roman" w:cs="Times New Roman"/>
                  <w:noProof/>
                  <w:sz w:val="24"/>
                  <w:szCs w:val="24"/>
                  <w:lang w:val="es-ES"/>
                </w:rPr>
                <w:t xml:space="preserve">Navarro, L. (2009). Tres Lustros del perdismo digital: hinteractividad e hipertextualidad. </w:t>
              </w:r>
              <w:r w:rsidRPr="00C9343C">
                <w:rPr>
                  <w:rFonts w:ascii="Times New Roman" w:hAnsi="Times New Roman" w:cs="Times New Roman"/>
                  <w:i/>
                  <w:iCs/>
                  <w:noProof/>
                  <w:sz w:val="24"/>
                  <w:szCs w:val="24"/>
                  <w:lang w:val="es-ES"/>
                </w:rPr>
                <w:t>Comunicar: Revista científicaiberoamericana de comunicación y educación</w:t>
              </w:r>
              <w:r w:rsidRPr="00C9343C">
                <w:rPr>
                  <w:rFonts w:ascii="Times New Roman" w:hAnsi="Times New Roman" w:cs="Times New Roman"/>
                  <w:noProof/>
                  <w:sz w:val="24"/>
                  <w:szCs w:val="24"/>
                  <w:lang w:val="es-ES"/>
                </w:rPr>
                <w:t>(33), 35-43.</w:t>
              </w:r>
              <w:r w:rsidR="002B1ADD" w:rsidRPr="00C9343C">
                <w:rPr>
                  <w:rFonts w:ascii="Times New Roman" w:hAnsi="Times New Roman" w:cs="Times New Roman"/>
                  <w:noProof/>
                  <w:sz w:val="24"/>
                  <w:szCs w:val="24"/>
                  <w:lang w:val="es-ES"/>
                </w:rPr>
                <w:t xml:space="preserve"> Recuperado de </w:t>
              </w:r>
              <w:r w:rsidR="002B1ADD" w:rsidRPr="00C9343C">
                <w:rPr>
                  <w:rFonts w:ascii="Times New Roman" w:hAnsi="Times New Roman" w:cs="Times New Roman"/>
                  <w:sz w:val="24"/>
                  <w:szCs w:val="24"/>
                  <w:lang w:val="es-ES"/>
                </w:rPr>
                <w:t>https://dialnet.unirioja.es/servlet/articulo?codigo=3055974</w:t>
              </w:r>
            </w:p>
            <w:p w14:paraId="676AE998" w14:textId="77777777"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Odrizola, J., Aguirre, C., &amp; Bernal, J. (2014). Tratamiento de los temas de Presidencia en los cibermedios ecuatorianos. </w:t>
              </w:r>
              <w:r w:rsidRPr="00C9343C">
                <w:rPr>
                  <w:rFonts w:ascii="Times New Roman" w:hAnsi="Times New Roman" w:cs="Times New Roman"/>
                  <w:i/>
                  <w:iCs/>
                  <w:noProof/>
                  <w:sz w:val="24"/>
                  <w:szCs w:val="24"/>
                  <w:lang w:val="es-ES"/>
                </w:rPr>
                <w:t>Tratamiento de los temas de Presidencia en los cibermedios ecuatorianos.</w:t>
              </w:r>
              <w:r w:rsidRPr="00C9343C">
                <w:rPr>
                  <w:rFonts w:ascii="Times New Roman" w:hAnsi="Times New Roman" w:cs="Times New Roman"/>
                  <w:noProof/>
                  <w:sz w:val="24"/>
                  <w:szCs w:val="24"/>
                  <w:lang w:val="es-ES"/>
                </w:rPr>
                <w:t xml:space="preserve"> Quito: Universidad de los Hemisferios.</w:t>
              </w:r>
            </w:p>
            <w:p w14:paraId="0B9056B2" w14:textId="622AC304"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Pellegrini , S., &amp; Mujica, M. C. (2006). Valor Agregado Periodístico (VAP) la calidad periodística como factor productivo en un entorno medial complejo. </w:t>
              </w:r>
              <w:r w:rsidRPr="00C9343C">
                <w:rPr>
                  <w:rFonts w:ascii="Times New Roman" w:hAnsi="Times New Roman" w:cs="Times New Roman"/>
                  <w:i/>
                  <w:iCs/>
                  <w:noProof/>
                  <w:sz w:val="24"/>
                  <w:szCs w:val="24"/>
                  <w:lang w:val="es-ES"/>
                </w:rPr>
                <w:t>Palabra Clave, 9</w:t>
              </w:r>
              <w:r w:rsidRPr="00C9343C">
                <w:rPr>
                  <w:rFonts w:ascii="Times New Roman" w:hAnsi="Times New Roman" w:cs="Times New Roman"/>
                  <w:noProof/>
                  <w:sz w:val="24"/>
                  <w:szCs w:val="24"/>
                  <w:lang w:val="es-ES"/>
                </w:rPr>
                <w:t>(1), 11-28.</w:t>
              </w:r>
              <w:r w:rsidR="006D0FF1" w:rsidRPr="00C9343C">
                <w:rPr>
                  <w:rFonts w:ascii="Times New Roman" w:hAnsi="Times New Roman" w:cs="Times New Roman"/>
                  <w:noProof/>
                  <w:sz w:val="24"/>
                  <w:szCs w:val="24"/>
                  <w:lang w:val="es-ES"/>
                </w:rPr>
                <w:t xml:space="preserve"> Recuperado de https://dialnet.unirioja.es/servlet/articulo?codigo=2053224</w:t>
              </w:r>
            </w:p>
            <w:p w14:paraId="3B5AA269" w14:textId="72DC1F6B" w:rsidR="00B85ECC" w:rsidRPr="00C9343C" w:rsidRDefault="00B85ECC" w:rsidP="00D34C88">
              <w:pPr>
                <w:rPr>
                  <w:sz w:val="24"/>
                  <w:szCs w:val="24"/>
                </w:rPr>
              </w:pPr>
              <w:r w:rsidRPr="00C9343C">
                <w:rPr>
                  <w:rFonts w:ascii="Times New Roman" w:hAnsi="Times New Roman" w:cs="Times New Roman"/>
                  <w:noProof/>
                  <w:sz w:val="24"/>
                  <w:szCs w:val="24"/>
                  <w:lang w:val="es-ES"/>
                </w:rPr>
                <w:t xml:space="preserve">Raigada, J. (2002). Epistemología, metodología y técnicas de análisis de contenido. </w:t>
              </w:r>
              <w:r w:rsidRPr="00C9343C">
                <w:rPr>
                  <w:rFonts w:ascii="Times New Roman" w:hAnsi="Times New Roman" w:cs="Times New Roman"/>
                  <w:i/>
                  <w:iCs/>
                  <w:noProof/>
                  <w:sz w:val="24"/>
                  <w:szCs w:val="24"/>
                  <w:lang w:val="es-ES"/>
                </w:rPr>
                <w:t>Sociolinguistic Studies, 1</w:t>
              </w:r>
              <w:r w:rsidRPr="00C9343C">
                <w:rPr>
                  <w:rFonts w:ascii="Times New Roman" w:hAnsi="Times New Roman" w:cs="Times New Roman"/>
                  <w:noProof/>
                  <w:sz w:val="24"/>
                  <w:szCs w:val="24"/>
                  <w:lang w:val="es-ES"/>
                </w:rPr>
                <w:t>(3), 1-42.</w:t>
              </w:r>
              <w:r w:rsidR="00D34C88" w:rsidRPr="00C9343C">
                <w:rPr>
                  <w:rFonts w:ascii="Times New Roman" w:hAnsi="Times New Roman" w:cs="Times New Roman"/>
                  <w:noProof/>
                  <w:sz w:val="24"/>
                  <w:szCs w:val="24"/>
                  <w:lang w:val="es-ES"/>
                </w:rPr>
                <w:t xml:space="preserve"> Recuperado de </w:t>
              </w:r>
              <w:hyperlink r:id="rId27" w:history="1">
                <w:r w:rsidR="00D34C88" w:rsidRPr="00C9343C">
                  <w:rPr>
                    <w:rStyle w:val="Hipervnculo"/>
                    <w:color w:val="auto"/>
                    <w:sz w:val="24"/>
                    <w:szCs w:val="24"/>
                  </w:rPr>
                  <w:t>http://www.academia.edu/download/31156298/A.Contenido.pdf</w:t>
                </w:r>
              </w:hyperlink>
            </w:p>
            <w:p w14:paraId="1F157561" w14:textId="77777777"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Red de Periodismo de Calidad. (2006). </w:t>
              </w:r>
              <w:r w:rsidRPr="00C9343C">
                <w:rPr>
                  <w:rFonts w:ascii="Times New Roman" w:hAnsi="Times New Roman" w:cs="Times New Roman"/>
                  <w:i/>
                  <w:iCs/>
                  <w:noProof/>
                  <w:sz w:val="24"/>
                  <w:szCs w:val="24"/>
                  <w:lang w:val="es-ES"/>
                </w:rPr>
                <w:t>Propuesta de indicadores para un periodismo de calidad.</w:t>
              </w:r>
              <w:r w:rsidRPr="00C9343C">
                <w:rPr>
                  <w:rFonts w:ascii="Times New Roman" w:hAnsi="Times New Roman" w:cs="Times New Roman"/>
                  <w:noProof/>
                  <w:sz w:val="24"/>
                  <w:szCs w:val="24"/>
                  <w:lang w:val="es-ES"/>
                </w:rPr>
                <w:t xml:space="preserve"> México: Universidad Iberoamericana.</w:t>
              </w:r>
            </w:p>
            <w:p w14:paraId="1544DEE9" w14:textId="5FEA8453"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Rodrigo Alsina, M. (1989). La construcción de la noticia. En M. R. Alsina, </w:t>
              </w:r>
              <w:r w:rsidRPr="00C9343C">
                <w:rPr>
                  <w:rFonts w:ascii="Times New Roman" w:hAnsi="Times New Roman" w:cs="Times New Roman"/>
                  <w:i/>
                  <w:iCs/>
                  <w:noProof/>
                  <w:sz w:val="24"/>
                  <w:szCs w:val="24"/>
                  <w:lang w:val="es-ES"/>
                </w:rPr>
                <w:t>La construcción de la Noticia</w:t>
              </w:r>
              <w:r w:rsidR="00A62B9F" w:rsidRPr="00C9343C">
                <w:rPr>
                  <w:rFonts w:ascii="Times New Roman" w:hAnsi="Times New Roman" w:cs="Times New Roman"/>
                  <w:noProof/>
                  <w:sz w:val="24"/>
                  <w:szCs w:val="24"/>
                  <w:lang w:val="es-ES"/>
                </w:rPr>
                <w:t xml:space="preserve"> (pp</w:t>
              </w:r>
              <w:r w:rsidRPr="00C9343C">
                <w:rPr>
                  <w:rFonts w:ascii="Times New Roman" w:hAnsi="Times New Roman" w:cs="Times New Roman"/>
                  <w:noProof/>
                  <w:sz w:val="24"/>
                  <w:szCs w:val="24"/>
                  <w:lang w:val="es-ES"/>
                </w:rPr>
                <w:t>. 1-96). Barcelona: Paidós.</w:t>
              </w:r>
              <w:r w:rsidR="00A55BA7" w:rsidRPr="00C9343C">
                <w:rPr>
                  <w:rFonts w:ascii="Times New Roman" w:hAnsi="Times New Roman" w:cs="Times New Roman"/>
                  <w:noProof/>
                  <w:sz w:val="24"/>
                  <w:szCs w:val="24"/>
                  <w:lang w:val="es-ES"/>
                </w:rPr>
                <w:t xml:space="preserve"> Recuperado de </w:t>
              </w:r>
              <w:hyperlink r:id="rId28" w:history="1">
                <w:r w:rsidR="00A55BA7" w:rsidRPr="00C9343C">
                  <w:rPr>
                    <w:rStyle w:val="Hipervnculo"/>
                    <w:color w:val="auto"/>
                    <w:sz w:val="24"/>
                    <w:szCs w:val="24"/>
                  </w:rPr>
                  <w:t>http://www.academia.edu/download/32163107/53008037-Rodrigo-Alsina-Miquel-La-Construccion-de-la-Noticia-pdf.pdf</w:t>
                </w:r>
              </w:hyperlink>
            </w:p>
            <w:p w14:paraId="0E284DDD" w14:textId="0648105A" w:rsidR="00B85ECC" w:rsidRPr="00C9343C" w:rsidRDefault="00B85ECC" w:rsidP="00B042D5">
              <w:pPr>
                <w:rPr>
                  <w:rFonts w:ascii="Times New Roman" w:hAnsi="Times New Roman" w:cs="Times New Roman"/>
                  <w:sz w:val="24"/>
                  <w:szCs w:val="24"/>
                </w:rPr>
              </w:pPr>
              <w:r w:rsidRPr="00C9343C">
                <w:rPr>
                  <w:rFonts w:ascii="Times New Roman" w:hAnsi="Times New Roman" w:cs="Times New Roman"/>
                  <w:noProof/>
                  <w:sz w:val="24"/>
                  <w:szCs w:val="24"/>
                  <w:lang w:val="es-ES"/>
                </w:rPr>
                <w:t xml:space="preserve">Rost, A. (2004). ¿ De qué hablamos cuando hablamos de interactividad? </w:t>
              </w:r>
              <w:r w:rsidRPr="00C9343C">
                <w:rPr>
                  <w:rFonts w:ascii="Times New Roman" w:hAnsi="Times New Roman" w:cs="Times New Roman"/>
                  <w:i/>
                  <w:iCs/>
                  <w:noProof/>
                  <w:sz w:val="24"/>
                  <w:szCs w:val="24"/>
                  <w:lang w:val="es-ES"/>
                </w:rPr>
                <w:t xml:space="preserve">Center for Civic journalism </w:t>
              </w:r>
              <w:r w:rsidRPr="00C9343C">
                <w:rPr>
                  <w:rFonts w:ascii="Times New Roman" w:hAnsi="Times New Roman" w:cs="Times New Roman"/>
                  <w:noProof/>
                  <w:sz w:val="24"/>
                  <w:szCs w:val="24"/>
                  <w:lang w:val="es-ES"/>
                </w:rPr>
                <w:t>(2), 2-16.</w:t>
              </w:r>
              <w:r w:rsidR="00B042D5" w:rsidRPr="00C9343C">
                <w:rPr>
                  <w:rFonts w:ascii="Times New Roman" w:hAnsi="Times New Roman" w:cs="Times New Roman"/>
                  <w:noProof/>
                  <w:sz w:val="24"/>
                  <w:szCs w:val="24"/>
                  <w:lang w:val="es-ES"/>
                </w:rPr>
                <w:t xml:space="preserve"> Recuperado de </w:t>
              </w:r>
              <w:hyperlink r:id="rId29" w:history="1">
                <w:r w:rsidR="00B042D5" w:rsidRPr="00C9343C">
                  <w:rPr>
                    <w:rStyle w:val="Hipervnculo"/>
                    <w:color w:val="auto"/>
                    <w:sz w:val="24"/>
                    <w:szCs w:val="24"/>
                  </w:rPr>
                  <w:t>http://s3.amazonaws.com/lcp/alaic-internet/myfiles/Alejandro%20Rost%20(Argentina).pdf</w:t>
                </w:r>
              </w:hyperlink>
            </w:p>
            <w:p w14:paraId="3B3FDA1F" w14:textId="42E63CBD" w:rsidR="00B85ECC" w:rsidRPr="00C9343C" w:rsidRDefault="00B85ECC" w:rsidP="00D111FE">
              <w:pPr>
                <w:pStyle w:val="Bibliografa"/>
                <w:ind w:left="720" w:hanging="720"/>
                <w:jc w:val="both"/>
                <w:rPr>
                  <w:rFonts w:ascii="Times New Roman" w:hAnsi="Times New Roman" w:cs="Times New Roman"/>
                  <w:i/>
                  <w:iCs/>
                  <w:noProof/>
                  <w:sz w:val="24"/>
                  <w:szCs w:val="24"/>
                  <w:lang w:val="es-ES"/>
                </w:rPr>
              </w:pPr>
              <w:r w:rsidRPr="00C9343C">
                <w:rPr>
                  <w:rFonts w:ascii="Times New Roman" w:hAnsi="Times New Roman" w:cs="Times New Roman"/>
                  <w:noProof/>
                  <w:sz w:val="24"/>
                  <w:szCs w:val="24"/>
                  <w:lang w:val="es-ES"/>
                </w:rPr>
                <w:t xml:space="preserve">Rost, A. (2006). </w:t>
              </w:r>
              <w:r w:rsidRPr="00C9343C">
                <w:rPr>
                  <w:rFonts w:ascii="Times New Roman" w:hAnsi="Times New Roman" w:cs="Times New Roman"/>
                  <w:iCs/>
                  <w:noProof/>
                  <w:sz w:val="24"/>
                  <w:szCs w:val="24"/>
                  <w:lang w:val="es-ES"/>
                </w:rPr>
                <w:t>La interactividad en el periódico digital</w:t>
              </w:r>
              <w:r w:rsidRPr="00C9343C">
                <w:rPr>
                  <w:rFonts w:ascii="Times New Roman" w:hAnsi="Times New Roman" w:cs="Times New Roman"/>
                  <w:i/>
                  <w:iCs/>
                  <w:noProof/>
                  <w:sz w:val="24"/>
                  <w:szCs w:val="24"/>
                  <w:lang w:val="es-ES"/>
                </w:rPr>
                <w:t>.</w:t>
              </w:r>
              <w:r w:rsidR="00D111FE" w:rsidRPr="00C9343C">
                <w:rPr>
                  <w:rFonts w:ascii="Times New Roman" w:hAnsi="Times New Roman" w:cs="Times New Roman"/>
                  <w:i/>
                  <w:iCs/>
                  <w:noProof/>
                  <w:sz w:val="24"/>
                  <w:szCs w:val="24"/>
                  <w:lang w:val="es-ES"/>
                </w:rPr>
                <w:t>Universitat Autónoma de Barcelona</w:t>
              </w:r>
              <w:r w:rsidRPr="00C9343C">
                <w:rPr>
                  <w:rFonts w:ascii="Times New Roman" w:hAnsi="Times New Roman" w:cs="Times New Roman"/>
                  <w:noProof/>
                  <w:sz w:val="24"/>
                  <w:szCs w:val="24"/>
                  <w:lang w:val="es-ES"/>
                </w:rPr>
                <w:t xml:space="preserve"> </w:t>
              </w:r>
              <w:r w:rsidR="00D111FE" w:rsidRPr="00C9343C">
                <w:rPr>
                  <w:rFonts w:ascii="Times New Roman" w:hAnsi="Times New Roman" w:cs="Times New Roman"/>
                  <w:noProof/>
                  <w:sz w:val="24"/>
                  <w:szCs w:val="24"/>
                  <w:lang w:val="es-ES"/>
                </w:rPr>
                <w:t xml:space="preserve">, 9-436. </w:t>
              </w:r>
              <w:r w:rsidR="00352377" w:rsidRPr="00C9343C">
                <w:rPr>
                  <w:rFonts w:ascii="Times New Roman" w:hAnsi="Times New Roman" w:cs="Times New Roman"/>
                  <w:noProof/>
                  <w:sz w:val="24"/>
                  <w:szCs w:val="24"/>
                  <w:lang w:val="es-ES"/>
                </w:rPr>
                <w:t>Recuperado de http://www.tdx.cat/handle/10803/4189</w:t>
              </w:r>
            </w:p>
            <w:p w14:paraId="1B9FB201" w14:textId="7F8638FA"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Rubio, M. (2005). Nuevos tiempos para la documentación informativa en el periodismo digital: viejas y nuevas funciones del servicio de documentación digital. </w:t>
              </w:r>
              <w:r w:rsidRPr="00C9343C">
                <w:rPr>
                  <w:rFonts w:ascii="Times New Roman" w:hAnsi="Times New Roman" w:cs="Times New Roman"/>
                  <w:i/>
                  <w:iCs/>
                  <w:noProof/>
                  <w:sz w:val="24"/>
                  <w:szCs w:val="24"/>
                  <w:lang w:val="es-ES"/>
                </w:rPr>
                <w:lastRenderedPageBreak/>
                <w:t>Comunicación y Sociedad, 18</w:t>
              </w:r>
              <w:r w:rsidRPr="00C9343C">
                <w:rPr>
                  <w:rFonts w:ascii="Times New Roman" w:hAnsi="Times New Roman" w:cs="Times New Roman"/>
                  <w:noProof/>
                  <w:sz w:val="24"/>
                  <w:szCs w:val="24"/>
                  <w:lang w:val="es-ES"/>
                </w:rPr>
                <w:t>(1), 153-168.</w:t>
              </w:r>
              <w:r w:rsidR="006E285F" w:rsidRPr="00C9343C">
                <w:rPr>
                  <w:rFonts w:ascii="Times New Roman" w:hAnsi="Times New Roman" w:cs="Times New Roman"/>
                  <w:noProof/>
                  <w:sz w:val="24"/>
                  <w:szCs w:val="24"/>
                  <w:lang w:val="es-ES"/>
                </w:rPr>
                <w:t xml:space="preserve"> Recuperado de </w:t>
              </w:r>
              <w:r w:rsidR="006E285F" w:rsidRPr="00C9343C">
                <w:rPr>
                  <w:rFonts w:ascii="Times New Roman" w:hAnsi="Times New Roman" w:cs="Times New Roman"/>
                  <w:sz w:val="24"/>
                  <w:szCs w:val="24"/>
                  <w:lang w:val="es-ES"/>
                </w:rPr>
                <w:t>http://dadun.unav.edu/handle/10171/8229</w:t>
              </w:r>
            </w:p>
            <w:p w14:paraId="587C8290" w14:textId="5A7BDA9F"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Ruiz, A., &amp; Albertini, E. (2008). Fuentes periodísticas: concepto, clasificación y modos de uso. </w:t>
              </w:r>
              <w:r w:rsidRPr="00C9343C">
                <w:rPr>
                  <w:rFonts w:ascii="Times New Roman" w:hAnsi="Times New Roman" w:cs="Times New Roman"/>
                  <w:i/>
                  <w:iCs/>
                  <w:noProof/>
                  <w:sz w:val="24"/>
                  <w:szCs w:val="24"/>
                  <w:lang w:val="es-ES"/>
                </w:rPr>
                <w:t>Trampas de la Comunicación y la Cultura</w:t>
              </w:r>
              <w:r w:rsidRPr="00C9343C">
                <w:rPr>
                  <w:rFonts w:ascii="Times New Roman" w:hAnsi="Times New Roman" w:cs="Times New Roman"/>
                  <w:noProof/>
                  <w:sz w:val="24"/>
                  <w:szCs w:val="24"/>
                  <w:lang w:val="es-ES"/>
                </w:rPr>
                <w:t>(60), 14-25.</w:t>
              </w:r>
            </w:p>
            <w:p w14:paraId="3BA9C2FA" w14:textId="77777777"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Salaverría, R. (2005). Cibermedios: el impacto de Internet en los medios de comunicación en España. </w:t>
              </w:r>
              <w:r w:rsidRPr="00C9343C">
                <w:rPr>
                  <w:rFonts w:ascii="Times New Roman" w:hAnsi="Times New Roman" w:cs="Times New Roman"/>
                  <w:i/>
                  <w:iCs/>
                  <w:noProof/>
                  <w:sz w:val="24"/>
                  <w:szCs w:val="24"/>
                  <w:lang w:val="es-ES"/>
                </w:rPr>
                <w:t>Comunicación Social ediciones y publicaciones</w:t>
              </w:r>
              <w:r w:rsidRPr="00C9343C">
                <w:rPr>
                  <w:rFonts w:ascii="Times New Roman" w:hAnsi="Times New Roman" w:cs="Times New Roman"/>
                  <w:noProof/>
                  <w:sz w:val="24"/>
                  <w:szCs w:val="24"/>
                  <w:lang w:val="es-ES"/>
                </w:rPr>
                <w:t>, 9-338.</w:t>
              </w:r>
            </w:p>
            <w:p w14:paraId="7AA9C38A" w14:textId="6ED7DBFE" w:rsidR="00B85ECC" w:rsidRPr="00C9343C" w:rsidRDefault="00B85ECC" w:rsidP="0074505E">
              <w:pPr>
                <w:pStyle w:val="Bibliografa"/>
                <w:ind w:left="720" w:hanging="720"/>
                <w:jc w:val="both"/>
                <w:rPr>
                  <w:rFonts w:ascii="Times New Roman" w:hAnsi="Times New Roman" w:cs="Times New Roman"/>
                  <w:sz w:val="24"/>
                  <w:szCs w:val="24"/>
                  <w:lang w:val="es-ES"/>
                </w:rPr>
              </w:pPr>
              <w:r w:rsidRPr="00C9343C">
                <w:rPr>
                  <w:rFonts w:ascii="Times New Roman" w:hAnsi="Times New Roman" w:cs="Times New Roman"/>
                  <w:noProof/>
                  <w:sz w:val="24"/>
                  <w:szCs w:val="24"/>
                  <w:lang w:val="es-ES"/>
                </w:rPr>
                <w:t xml:space="preserve">Salaverría, R., &amp; García-Avilés J.A. (2008). La convergencia tecnológica en los medios de comunicación:retos para el periodismo. </w:t>
              </w:r>
              <w:r w:rsidRPr="00C9343C">
                <w:rPr>
                  <w:rFonts w:ascii="Times New Roman" w:hAnsi="Times New Roman" w:cs="Times New Roman"/>
                  <w:i/>
                  <w:iCs/>
                  <w:noProof/>
                  <w:sz w:val="24"/>
                  <w:szCs w:val="24"/>
                  <w:lang w:val="es-ES"/>
                </w:rPr>
                <w:t>Dadun</w:t>
              </w:r>
              <w:r w:rsidRPr="00C9343C">
                <w:rPr>
                  <w:rFonts w:ascii="Times New Roman" w:hAnsi="Times New Roman" w:cs="Times New Roman"/>
                  <w:noProof/>
                  <w:sz w:val="24"/>
                  <w:szCs w:val="24"/>
                  <w:lang w:val="es-ES"/>
                </w:rPr>
                <w:t>, 31-47.</w:t>
              </w:r>
              <w:r w:rsidR="0074505E" w:rsidRPr="00C9343C">
                <w:rPr>
                  <w:rFonts w:ascii="Times New Roman" w:hAnsi="Times New Roman" w:cs="Times New Roman"/>
                  <w:noProof/>
                  <w:sz w:val="24"/>
                  <w:szCs w:val="24"/>
                  <w:lang w:val="es-ES"/>
                </w:rPr>
                <w:t xml:space="preserve"> Recuperado de </w:t>
              </w:r>
              <w:r w:rsidR="0074505E" w:rsidRPr="00C9343C">
                <w:rPr>
                  <w:rFonts w:ascii="Times New Roman" w:hAnsi="Times New Roman" w:cs="Times New Roman"/>
                  <w:sz w:val="24"/>
                  <w:szCs w:val="24"/>
                  <w:lang w:val="es-ES"/>
                </w:rPr>
                <w:t>http://dadun.unav.edu/handle/10171/5071</w:t>
              </w:r>
            </w:p>
            <w:p w14:paraId="5DBF735A" w14:textId="77777777"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Sánchez, D. (2007). El periodismo digital, una nueva etapa del periodismo moderno. </w:t>
              </w:r>
              <w:r w:rsidRPr="00C9343C">
                <w:rPr>
                  <w:rFonts w:ascii="Times New Roman" w:hAnsi="Times New Roman" w:cs="Times New Roman"/>
                  <w:i/>
                  <w:iCs/>
                  <w:noProof/>
                  <w:sz w:val="24"/>
                  <w:szCs w:val="24"/>
                  <w:lang w:val="es-ES"/>
                </w:rPr>
                <w:t>Red Revista Lasallista de investigación, 4</w:t>
              </w:r>
              <w:r w:rsidRPr="00C9343C">
                <w:rPr>
                  <w:rFonts w:ascii="Times New Roman" w:hAnsi="Times New Roman" w:cs="Times New Roman"/>
                  <w:noProof/>
                  <w:sz w:val="24"/>
                  <w:szCs w:val="24"/>
                  <w:lang w:val="es-ES"/>
                </w:rPr>
                <w:t>(1), 67-73.</w:t>
              </w:r>
            </w:p>
            <w:p w14:paraId="14B92508" w14:textId="77777777" w:rsidR="00B85ECC" w:rsidRPr="00C9343C" w:rsidRDefault="00B85ECC" w:rsidP="00D34C88">
              <w:pPr>
                <w:pStyle w:val="Bibliografa"/>
                <w:ind w:left="720" w:hanging="720"/>
                <w:jc w:val="both"/>
                <w:rPr>
                  <w:rFonts w:ascii="Times New Roman" w:hAnsi="Times New Roman" w:cs="Times New Roman"/>
                  <w:noProof/>
                  <w:sz w:val="24"/>
                  <w:szCs w:val="24"/>
                  <w:lang w:val="es-ES"/>
                </w:rPr>
              </w:pPr>
              <w:r w:rsidRPr="00C9343C">
                <w:rPr>
                  <w:rFonts w:ascii="Times New Roman" w:hAnsi="Times New Roman" w:cs="Times New Roman"/>
                  <w:noProof/>
                  <w:sz w:val="24"/>
                  <w:szCs w:val="24"/>
                  <w:lang w:val="es-ES"/>
                </w:rPr>
                <w:t xml:space="preserve">Sánchez, U., &amp; Botero, A. (2012). </w:t>
              </w:r>
              <w:r w:rsidRPr="00C9343C">
                <w:rPr>
                  <w:rFonts w:ascii="Times New Roman" w:hAnsi="Times New Roman" w:cs="Times New Roman"/>
                  <w:i/>
                  <w:iCs/>
                  <w:noProof/>
                  <w:sz w:val="24"/>
                  <w:szCs w:val="24"/>
                  <w:lang w:val="es-ES"/>
                </w:rPr>
                <w:t>Modelos de Comunicación Digital.</w:t>
              </w:r>
              <w:r w:rsidRPr="00C9343C">
                <w:rPr>
                  <w:rFonts w:ascii="Times New Roman" w:hAnsi="Times New Roman" w:cs="Times New Roman"/>
                  <w:noProof/>
                  <w:sz w:val="24"/>
                  <w:szCs w:val="24"/>
                  <w:lang w:val="es-ES"/>
                </w:rPr>
                <w:t xml:space="preserve"> Medellín: Universidad de Medellín.</w:t>
              </w:r>
            </w:p>
            <w:p w14:paraId="34ABD2C0" w14:textId="77777777" w:rsidR="00F3593E" w:rsidRPr="00C9343C" w:rsidRDefault="007A32A6" w:rsidP="00D34C88">
              <w:pPr>
                <w:spacing w:line="360" w:lineRule="auto"/>
                <w:ind w:left="709" w:hanging="709"/>
                <w:jc w:val="both"/>
                <w:rPr>
                  <w:rFonts w:ascii="Times New Roman" w:hAnsi="Times New Roman" w:cs="Times New Roman"/>
                  <w:sz w:val="24"/>
                  <w:szCs w:val="24"/>
                  <w:lang w:val="es-ES"/>
                </w:rPr>
              </w:pPr>
              <w:r w:rsidRPr="00C9343C">
                <w:rPr>
                  <w:rFonts w:ascii="Times New Roman" w:hAnsi="Times New Roman" w:cs="Times New Roman"/>
                  <w:b/>
                  <w:bCs/>
                  <w:sz w:val="24"/>
                  <w:szCs w:val="24"/>
                  <w:lang w:val="es-ES"/>
                </w:rPr>
                <w:fldChar w:fldCharType="end"/>
              </w:r>
            </w:p>
          </w:sdtContent>
        </w:sdt>
      </w:sdtContent>
    </w:sdt>
    <w:p w14:paraId="3EC0DEBA" w14:textId="77777777" w:rsidR="00BB420C" w:rsidRPr="00C9343C" w:rsidRDefault="00BB420C" w:rsidP="00A068C4">
      <w:pPr>
        <w:spacing w:line="360" w:lineRule="auto"/>
        <w:jc w:val="both"/>
        <w:rPr>
          <w:rFonts w:ascii="Times New Roman" w:hAnsi="Times New Roman" w:cs="Times New Roman"/>
          <w:sz w:val="24"/>
          <w:szCs w:val="24"/>
          <w:lang w:val="es-ES"/>
        </w:rPr>
      </w:pPr>
    </w:p>
    <w:p w14:paraId="082D4A49" w14:textId="77777777" w:rsidR="00481486" w:rsidRPr="00C9343C" w:rsidRDefault="00481486" w:rsidP="00A068C4">
      <w:pPr>
        <w:spacing w:line="360" w:lineRule="auto"/>
        <w:jc w:val="both"/>
        <w:rPr>
          <w:rFonts w:ascii="Times New Roman" w:hAnsi="Times New Roman" w:cs="Times New Roman"/>
          <w:sz w:val="24"/>
          <w:szCs w:val="24"/>
          <w:lang w:val="es-ES"/>
        </w:rPr>
      </w:pPr>
    </w:p>
    <w:p w14:paraId="4C877549" w14:textId="77777777" w:rsidR="00D31BA2" w:rsidRPr="00C9343C" w:rsidRDefault="00D31BA2" w:rsidP="00A068C4">
      <w:pPr>
        <w:rPr>
          <w:rFonts w:ascii="Times New Roman" w:hAnsi="Times New Roman" w:cs="Times New Roman"/>
          <w:sz w:val="24"/>
          <w:szCs w:val="24"/>
          <w:lang w:val="es-ES"/>
        </w:rPr>
      </w:pPr>
    </w:p>
    <w:sectPr w:rsidR="00D31BA2" w:rsidRPr="00C9343C" w:rsidSect="00344D4E">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C34F2E" w14:textId="77777777" w:rsidR="003273C6" w:rsidRDefault="003273C6" w:rsidP="002449B4">
      <w:pPr>
        <w:spacing w:after="0" w:line="240" w:lineRule="auto"/>
      </w:pPr>
      <w:r>
        <w:separator/>
      </w:r>
    </w:p>
  </w:endnote>
  <w:endnote w:type="continuationSeparator" w:id="0">
    <w:p w14:paraId="7C6FF168" w14:textId="77777777" w:rsidR="003273C6" w:rsidRDefault="003273C6" w:rsidP="002449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auto"/>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2348557"/>
      <w:docPartObj>
        <w:docPartGallery w:val="Page Numbers (Bottom of Page)"/>
        <w:docPartUnique/>
      </w:docPartObj>
    </w:sdtPr>
    <w:sdtEndPr/>
    <w:sdtContent>
      <w:p w14:paraId="5D7F9F23" w14:textId="77777777" w:rsidR="000E7582" w:rsidRDefault="000E7582" w:rsidP="002D31AD">
        <w:pPr>
          <w:pStyle w:val="Piedepgina"/>
          <w:jc w:val="right"/>
        </w:pPr>
        <w:r>
          <w:fldChar w:fldCharType="begin"/>
        </w:r>
        <w:r>
          <w:instrText>PAGE   \* MERGEFORMAT</w:instrText>
        </w:r>
        <w:r>
          <w:fldChar w:fldCharType="separate"/>
        </w:r>
        <w:r w:rsidR="005765B9" w:rsidRPr="005765B9">
          <w:rPr>
            <w:noProof/>
            <w:lang w:val="es-ES"/>
          </w:rPr>
          <w:t>1</w:t>
        </w:r>
        <w:r>
          <w:rPr>
            <w:noProof/>
            <w:lang w:val="es-ES"/>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ED6F24" w14:textId="77777777" w:rsidR="003273C6" w:rsidRDefault="003273C6" w:rsidP="002449B4">
      <w:pPr>
        <w:spacing w:after="0" w:line="240" w:lineRule="auto"/>
      </w:pPr>
      <w:r>
        <w:separator/>
      </w:r>
    </w:p>
  </w:footnote>
  <w:footnote w:type="continuationSeparator" w:id="0">
    <w:p w14:paraId="13BA4930" w14:textId="77777777" w:rsidR="003273C6" w:rsidRDefault="003273C6" w:rsidP="002449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43C45"/>
    <w:multiLevelType w:val="hybridMultilevel"/>
    <w:tmpl w:val="D29EA264"/>
    <w:lvl w:ilvl="0" w:tplc="300A0001">
      <w:numFmt w:val="bullet"/>
      <w:lvlText w:val=""/>
      <w:lvlJc w:val="left"/>
      <w:pPr>
        <w:ind w:left="720" w:hanging="360"/>
      </w:pPr>
      <w:rPr>
        <w:rFonts w:ascii="Symbol" w:eastAsia="Times New Roman"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BE33291"/>
    <w:multiLevelType w:val="hybridMultilevel"/>
    <w:tmpl w:val="F19A507A"/>
    <w:lvl w:ilvl="0" w:tplc="A1442F32">
      <w:numFmt w:val="bullet"/>
      <w:lvlText w:val=""/>
      <w:lvlJc w:val="left"/>
      <w:pPr>
        <w:ind w:left="720" w:hanging="360"/>
      </w:pPr>
      <w:rPr>
        <w:rFonts w:ascii="Symbol" w:eastAsiaTheme="minorHAnsi" w:hAnsi="Symbol" w:cstheme="minorBid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CBD6914"/>
    <w:multiLevelType w:val="hybridMultilevel"/>
    <w:tmpl w:val="B6AC63F6"/>
    <w:lvl w:ilvl="0" w:tplc="FE3853BC">
      <w:numFmt w:val="bullet"/>
      <w:lvlText w:val="-"/>
      <w:lvlJc w:val="left"/>
      <w:pPr>
        <w:ind w:left="1146" w:hanging="360"/>
      </w:pPr>
      <w:rPr>
        <w:rFonts w:ascii="Times New Roman" w:eastAsia="Times New Roman" w:hAnsi="Times New Roman" w:cs="Times New Roman" w:hint="default"/>
      </w:rPr>
    </w:lvl>
    <w:lvl w:ilvl="1" w:tplc="300A0003" w:tentative="1">
      <w:start w:val="1"/>
      <w:numFmt w:val="bullet"/>
      <w:lvlText w:val="o"/>
      <w:lvlJc w:val="left"/>
      <w:pPr>
        <w:ind w:left="1866" w:hanging="360"/>
      </w:pPr>
      <w:rPr>
        <w:rFonts w:ascii="Courier New" w:hAnsi="Courier New" w:cs="Courier New" w:hint="default"/>
      </w:rPr>
    </w:lvl>
    <w:lvl w:ilvl="2" w:tplc="300A0005" w:tentative="1">
      <w:start w:val="1"/>
      <w:numFmt w:val="bullet"/>
      <w:lvlText w:val=""/>
      <w:lvlJc w:val="left"/>
      <w:pPr>
        <w:ind w:left="2586" w:hanging="360"/>
      </w:pPr>
      <w:rPr>
        <w:rFonts w:ascii="Wingdings" w:hAnsi="Wingdings" w:hint="default"/>
      </w:rPr>
    </w:lvl>
    <w:lvl w:ilvl="3" w:tplc="300A0001" w:tentative="1">
      <w:start w:val="1"/>
      <w:numFmt w:val="bullet"/>
      <w:lvlText w:val=""/>
      <w:lvlJc w:val="left"/>
      <w:pPr>
        <w:ind w:left="3306" w:hanging="360"/>
      </w:pPr>
      <w:rPr>
        <w:rFonts w:ascii="Symbol" w:hAnsi="Symbol" w:hint="default"/>
      </w:rPr>
    </w:lvl>
    <w:lvl w:ilvl="4" w:tplc="300A0003" w:tentative="1">
      <w:start w:val="1"/>
      <w:numFmt w:val="bullet"/>
      <w:lvlText w:val="o"/>
      <w:lvlJc w:val="left"/>
      <w:pPr>
        <w:ind w:left="4026" w:hanging="360"/>
      </w:pPr>
      <w:rPr>
        <w:rFonts w:ascii="Courier New" w:hAnsi="Courier New" w:cs="Courier New" w:hint="default"/>
      </w:rPr>
    </w:lvl>
    <w:lvl w:ilvl="5" w:tplc="300A0005" w:tentative="1">
      <w:start w:val="1"/>
      <w:numFmt w:val="bullet"/>
      <w:lvlText w:val=""/>
      <w:lvlJc w:val="left"/>
      <w:pPr>
        <w:ind w:left="4746" w:hanging="360"/>
      </w:pPr>
      <w:rPr>
        <w:rFonts w:ascii="Wingdings" w:hAnsi="Wingdings" w:hint="default"/>
      </w:rPr>
    </w:lvl>
    <w:lvl w:ilvl="6" w:tplc="300A0001" w:tentative="1">
      <w:start w:val="1"/>
      <w:numFmt w:val="bullet"/>
      <w:lvlText w:val=""/>
      <w:lvlJc w:val="left"/>
      <w:pPr>
        <w:ind w:left="5466" w:hanging="360"/>
      </w:pPr>
      <w:rPr>
        <w:rFonts w:ascii="Symbol" w:hAnsi="Symbol" w:hint="default"/>
      </w:rPr>
    </w:lvl>
    <w:lvl w:ilvl="7" w:tplc="300A0003" w:tentative="1">
      <w:start w:val="1"/>
      <w:numFmt w:val="bullet"/>
      <w:lvlText w:val="o"/>
      <w:lvlJc w:val="left"/>
      <w:pPr>
        <w:ind w:left="6186" w:hanging="360"/>
      </w:pPr>
      <w:rPr>
        <w:rFonts w:ascii="Courier New" w:hAnsi="Courier New" w:cs="Courier New" w:hint="default"/>
      </w:rPr>
    </w:lvl>
    <w:lvl w:ilvl="8" w:tplc="300A0005" w:tentative="1">
      <w:start w:val="1"/>
      <w:numFmt w:val="bullet"/>
      <w:lvlText w:val=""/>
      <w:lvlJc w:val="left"/>
      <w:pPr>
        <w:ind w:left="6906" w:hanging="360"/>
      </w:pPr>
      <w:rPr>
        <w:rFonts w:ascii="Wingdings" w:hAnsi="Wingdings" w:hint="default"/>
      </w:rPr>
    </w:lvl>
  </w:abstractNum>
  <w:abstractNum w:abstractNumId="3">
    <w:nsid w:val="13B5404B"/>
    <w:multiLevelType w:val="multilevel"/>
    <w:tmpl w:val="62663D84"/>
    <w:lvl w:ilvl="0">
      <w:start w:val="3"/>
      <w:numFmt w:val="decimal"/>
      <w:lvlText w:val="%1"/>
      <w:lvlJc w:val="left"/>
      <w:pPr>
        <w:ind w:left="360" w:hanging="360"/>
      </w:pPr>
      <w:rPr>
        <w:rFonts w:hint="default"/>
      </w:rPr>
    </w:lvl>
    <w:lvl w:ilvl="1">
      <w:start w:val="5"/>
      <w:numFmt w:val="decimal"/>
      <w:lvlText w:val="%1.%2"/>
      <w:lvlJc w:val="left"/>
      <w:pPr>
        <w:ind w:left="1288" w:hanging="360"/>
      </w:pPr>
      <w:rPr>
        <w:rFonts w:hint="default"/>
      </w:rPr>
    </w:lvl>
    <w:lvl w:ilvl="2">
      <w:start w:val="1"/>
      <w:numFmt w:val="decimal"/>
      <w:lvlText w:val="%1.%2.%3"/>
      <w:lvlJc w:val="left"/>
      <w:pPr>
        <w:ind w:left="2576" w:hanging="720"/>
      </w:pPr>
      <w:rPr>
        <w:rFonts w:hint="default"/>
      </w:rPr>
    </w:lvl>
    <w:lvl w:ilvl="3">
      <w:start w:val="1"/>
      <w:numFmt w:val="decimal"/>
      <w:lvlText w:val="%1.%2.%3.%4"/>
      <w:lvlJc w:val="left"/>
      <w:pPr>
        <w:ind w:left="3504" w:hanging="72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5720" w:hanging="1080"/>
      </w:pPr>
      <w:rPr>
        <w:rFonts w:hint="default"/>
      </w:rPr>
    </w:lvl>
    <w:lvl w:ilvl="6">
      <w:start w:val="1"/>
      <w:numFmt w:val="decimal"/>
      <w:lvlText w:val="%1.%2.%3.%4.%5.%6.%7"/>
      <w:lvlJc w:val="left"/>
      <w:pPr>
        <w:ind w:left="7008" w:hanging="1440"/>
      </w:pPr>
      <w:rPr>
        <w:rFonts w:hint="default"/>
      </w:rPr>
    </w:lvl>
    <w:lvl w:ilvl="7">
      <w:start w:val="1"/>
      <w:numFmt w:val="decimal"/>
      <w:lvlText w:val="%1.%2.%3.%4.%5.%6.%7.%8"/>
      <w:lvlJc w:val="left"/>
      <w:pPr>
        <w:ind w:left="7936" w:hanging="1440"/>
      </w:pPr>
      <w:rPr>
        <w:rFonts w:hint="default"/>
      </w:rPr>
    </w:lvl>
    <w:lvl w:ilvl="8">
      <w:start w:val="1"/>
      <w:numFmt w:val="decimal"/>
      <w:lvlText w:val="%1.%2.%3.%4.%5.%6.%7.%8.%9"/>
      <w:lvlJc w:val="left"/>
      <w:pPr>
        <w:ind w:left="9224" w:hanging="1800"/>
      </w:pPr>
      <w:rPr>
        <w:rFonts w:hint="default"/>
      </w:rPr>
    </w:lvl>
  </w:abstractNum>
  <w:abstractNum w:abstractNumId="4">
    <w:nsid w:val="18053968"/>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F3B421A"/>
    <w:multiLevelType w:val="multilevel"/>
    <w:tmpl w:val="89CE2BE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nsid w:val="20C31072"/>
    <w:multiLevelType w:val="multilevel"/>
    <w:tmpl w:val="3232295A"/>
    <w:lvl w:ilvl="0">
      <w:start w:val="1"/>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7">
    <w:nsid w:val="210442C8"/>
    <w:multiLevelType w:val="hybridMultilevel"/>
    <w:tmpl w:val="4ACCFE60"/>
    <w:lvl w:ilvl="0" w:tplc="300A0017">
      <w:start w:val="1"/>
      <w:numFmt w:val="lowerLetter"/>
      <w:lvlText w:val="%1)"/>
      <w:lvlJc w:val="left"/>
      <w:pPr>
        <w:ind w:left="786"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24FA34CE"/>
    <w:multiLevelType w:val="hybridMultilevel"/>
    <w:tmpl w:val="238C0FC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6AF37E2"/>
    <w:multiLevelType w:val="hybridMultilevel"/>
    <w:tmpl w:val="62BC27EA"/>
    <w:lvl w:ilvl="0" w:tplc="5C70C8A2">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0">
    <w:nsid w:val="2C5B64C0"/>
    <w:multiLevelType w:val="hybridMultilevel"/>
    <w:tmpl w:val="DE90C18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2CA97D51"/>
    <w:multiLevelType w:val="hybridMultilevel"/>
    <w:tmpl w:val="5322A43E"/>
    <w:lvl w:ilvl="0" w:tplc="0C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311E1921"/>
    <w:multiLevelType w:val="multilevel"/>
    <w:tmpl w:val="F3189422"/>
    <w:lvl w:ilvl="0">
      <w:start w:val="1"/>
      <w:numFmt w:val="decimal"/>
      <w:lvlText w:val="%1."/>
      <w:lvlJc w:val="left"/>
      <w:pPr>
        <w:ind w:left="720" w:hanging="360"/>
      </w:pPr>
      <w:rPr>
        <w:rFonts w:hint="default"/>
      </w:rPr>
    </w:lvl>
    <w:lvl w:ilvl="1">
      <w:start w:val="1"/>
      <w:numFmt w:val="decimal"/>
      <w:isLgl/>
      <w:lvlText w:val="%2."/>
      <w:lvlJc w:val="left"/>
      <w:pPr>
        <w:ind w:left="1080" w:hanging="360"/>
      </w:pPr>
      <w:rPr>
        <w:rFonts w:ascii="Times New Roman" w:eastAsiaTheme="minorHAnsi" w:hAnsi="Times New Roman" w:cs="Times New Roman"/>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nsid w:val="333A7082"/>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35177456"/>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57450D1"/>
    <w:multiLevelType w:val="hybridMultilevel"/>
    <w:tmpl w:val="84BCB9EC"/>
    <w:lvl w:ilvl="0" w:tplc="6054D5E6">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379807A0"/>
    <w:multiLevelType w:val="hybridMultilevel"/>
    <w:tmpl w:val="86B42F0A"/>
    <w:lvl w:ilvl="0" w:tplc="5C70C8A2">
      <w:start w:val="1"/>
      <w:numFmt w:val="decimal"/>
      <w:lvlText w:val="%1."/>
      <w:lvlJc w:val="left"/>
      <w:pPr>
        <w:ind w:left="1786" w:hanging="360"/>
      </w:pPr>
      <w:rPr>
        <w:rFonts w:hint="default"/>
      </w:rPr>
    </w:lvl>
    <w:lvl w:ilvl="1" w:tplc="300A0019" w:tentative="1">
      <w:start w:val="1"/>
      <w:numFmt w:val="lowerLetter"/>
      <w:lvlText w:val="%2."/>
      <w:lvlJc w:val="left"/>
      <w:pPr>
        <w:ind w:left="2146" w:hanging="360"/>
      </w:pPr>
    </w:lvl>
    <w:lvl w:ilvl="2" w:tplc="300A001B" w:tentative="1">
      <w:start w:val="1"/>
      <w:numFmt w:val="lowerRoman"/>
      <w:lvlText w:val="%3."/>
      <w:lvlJc w:val="right"/>
      <w:pPr>
        <w:ind w:left="2866" w:hanging="180"/>
      </w:pPr>
    </w:lvl>
    <w:lvl w:ilvl="3" w:tplc="300A000F" w:tentative="1">
      <w:start w:val="1"/>
      <w:numFmt w:val="decimal"/>
      <w:lvlText w:val="%4."/>
      <w:lvlJc w:val="left"/>
      <w:pPr>
        <w:ind w:left="3586" w:hanging="360"/>
      </w:pPr>
    </w:lvl>
    <w:lvl w:ilvl="4" w:tplc="300A0019" w:tentative="1">
      <w:start w:val="1"/>
      <w:numFmt w:val="lowerLetter"/>
      <w:lvlText w:val="%5."/>
      <w:lvlJc w:val="left"/>
      <w:pPr>
        <w:ind w:left="4306" w:hanging="360"/>
      </w:pPr>
    </w:lvl>
    <w:lvl w:ilvl="5" w:tplc="300A001B" w:tentative="1">
      <w:start w:val="1"/>
      <w:numFmt w:val="lowerRoman"/>
      <w:lvlText w:val="%6."/>
      <w:lvlJc w:val="right"/>
      <w:pPr>
        <w:ind w:left="5026" w:hanging="180"/>
      </w:pPr>
    </w:lvl>
    <w:lvl w:ilvl="6" w:tplc="300A000F" w:tentative="1">
      <w:start w:val="1"/>
      <w:numFmt w:val="decimal"/>
      <w:lvlText w:val="%7."/>
      <w:lvlJc w:val="left"/>
      <w:pPr>
        <w:ind w:left="5746" w:hanging="360"/>
      </w:pPr>
    </w:lvl>
    <w:lvl w:ilvl="7" w:tplc="300A0019" w:tentative="1">
      <w:start w:val="1"/>
      <w:numFmt w:val="lowerLetter"/>
      <w:lvlText w:val="%8."/>
      <w:lvlJc w:val="left"/>
      <w:pPr>
        <w:ind w:left="6466" w:hanging="360"/>
      </w:pPr>
    </w:lvl>
    <w:lvl w:ilvl="8" w:tplc="300A001B" w:tentative="1">
      <w:start w:val="1"/>
      <w:numFmt w:val="lowerRoman"/>
      <w:lvlText w:val="%9."/>
      <w:lvlJc w:val="right"/>
      <w:pPr>
        <w:ind w:left="7186" w:hanging="180"/>
      </w:pPr>
    </w:lvl>
  </w:abstractNum>
  <w:abstractNum w:abstractNumId="17">
    <w:nsid w:val="3DDB3E9D"/>
    <w:multiLevelType w:val="multilevel"/>
    <w:tmpl w:val="994EB0BC"/>
    <w:lvl w:ilvl="0">
      <w:start w:val="2"/>
      <w:numFmt w:val="decimal"/>
      <w:lvlText w:val="%1"/>
      <w:lvlJc w:val="left"/>
      <w:pPr>
        <w:ind w:left="360" w:hanging="360"/>
      </w:pPr>
      <w:rPr>
        <w:rFonts w:hint="default"/>
      </w:rPr>
    </w:lvl>
    <w:lvl w:ilvl="1">
      <w:start w:val="9"/>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nsid w:val="45050807"/>
    <w:multiLevelType w:val="multilevel"/>
    <w:tmpl w:val="703E8DC6"/>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19">
    <w:nsid w:val="466E2E36"/>
    <w:multiLevelType w:val="multilevel"/>
    <w:tmpl w:val="28AA50D8"/>
    <w:lvl w:ilvl="0">
      <w:start w:val="2"/>
      <w:numFmt w:val="decimal"/>
      <w:lvlText w:val="%1"/>
      <w:lvlJc w:val="left"/>
      <w:pPr>
        <w:ind w:left="360" w:hanging="360"/>
      </w:pPr>
      <w:rPr>
        <w:rFonts w:hint="default"/>
        <w:b/>
      </w:rPr>
    </w:lvl>
    <w:lvl w:ilvl="1">
      <w:start w:val="5"/>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0">
    <w:nsid w:val="49EE7448"/>
    <w:multiLevelType w:val="hybridMultilevel"/>
    <w:tmpl w:val="BFFE1410"/>
    <w:lvl w:ilvl="0" w:tplc="300A0001">
      <w:numFmt w:val="bullet"/>
      <w:lvlText w:val=""/>
      <w:lvlJc w:val="left"/>
      <w:pPr>
        <w:ind w:left="720" w:hanging="360"/>
      </w:pPr>
      <w:rPr>
        <w:rFonts w:ascii="Symbol" w:eastAsia="Times New Roman"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4BE721F0"/>
    <w:multiLevelType w:val="multilevel"/>
    <w:tmpl w:val="56509886"/>
    <w:lvl w:ilvl="0">
      <w:start w:val="2"/>
      <w:numFmt w:val="decimal"/>
      <w:lvlText w:val="%1"/>
      <w:lvlJc w:val="left"/>
      <w:pPr>
        <w:ind w:left="360" w:hanging="360"/>
      </w:pPr>
      <w:rPr>
        <w:rFonts w:hint="default"/>
      </w:rPr>
    </w:lvl>
    <w:lvl w:ilvl="1">
      <w:start w:val="3"/>
      <w:numFmt w:val="decimal"/>
      <w:lvlText w:val="%1.%2"/>
      <w:lvlJc w:val="left"/>
      <w:pPr>
        <w:ind w:left="1288" w:hanging="360"/>
      </w:pPr>
      <w:rPr>
        <w:rFonts w:hint="default"/>
      </w:rPr>
    </w:lvl>
    <w:lvl w:ilvl="2">
      <w:start w:val="1"/>
      <w:numFmt w:val="decimal"/>
      <w:lvlText w:val="%1.%2.%3"/>
      <w:lvlJc w:val="left"/>
      <w:pPr>
        <w:ind w:left="2576" w:hanging="720"/>
      </w:pPr>
      <w:rPr>
        <w:rFonts w:hint="default"/>
      </w:rPr>
    </w:lvl>
    <w:lvl w:ilvl="3">
      <w:start w:val="1"/>
      <w:numFmt w:val="decimal"/>
      <w:lvlText w:val="%1.%2.%3.%4"/>
      <w:lvlJc w:val="left"/>
      <w:pPr>
        <w:ind w:left="3504" w:hanging="720"/>
      </w:pPr>
      <w:rPr>
        <w:rFonts w:hint="default"/>
      </w:rPr>
    </w:lvl>
    <w:lvl w:ilvl="4">
      <w:start w:val="1"/>
      <w:numFmt w:val="decimal"/>
      <w:lvlText w:val="%1.%2.%3.%4.%5"/>
      <w:lvlJc w:val="left"/>
      <w:pPr>
        <w:ind w:left="4792" w:hanging="1080"/>
      </w:pPr>
      <w:rPr>
        <w:rFonts w:hint="default"/>
      </w:rPr>
    </w:lvl>
    <w:lvl w:ilvl="5">
      <w:start w:val="1"/>
      <w:numFmt w:val="decimal"/>
      <w:lvlText w:val="%1.%2.%3.%4.%5.%6"/>
      <w:lvlJc w:val="left"/>
      <w:pPr>
        <w:ind w:left="5720" w:hanging="1080"/>
      </w:pPr>
      <w:rPr>
        <w:rFonts w:hint="default"/>
      </w:rPr>
    </w:lvl>
    <w:lvl w:ilvl="6">
      <w:start w:val="1"/>
      <w:numFmt w:val="decimal"/>
      <w:lvlText w:val="%1.%2.%3.%4.%5.%6.%7"/>
      <w:lvlJc w:val="left"/>
      <w:pPr>
        <w:ind w:left="7008" w:hanging="1440"/>
      </w:pPr>
      <w:rPr>
        <w:rFonts w:hint="default"/>
      </w:rPr>
    </w:lvl>
    <w:lvl w:ilvl="7">
      <w:start w:val="1"/>
      <w:numFmt w:val="decimal"/>
      <w:lvlText w:val="%1.%2.%3.%4.%5.%6.%7.%8"/>
      <w:lvlJc w:val="left"/>
      <w:pPr>
        <w:ind w:left="7936" w:hanging="1440"/>
      </w:pPr>
      <w:rPr>
        <w:rFonts w:hint="default"/>
      </w:rPr>
    </w:lvl>
    <w:lvl w:ilvl="8">
      <w:start w:val="1"/>
      <w:numFmt w:val="decimal"/>
      <w:lvlText w:val="%1.%2.%3.%4.%5.%6.%7.%8.%9"/>
      <w:lvlJc w:val="left"/>
      <w:pPr>
        <w:ind w:left="9224" w:hanging="1800"/>
      </w:pPr>
      <w:rPr>
        <w:rFonts w:hint="default"/>
      </w:rPr>
    </w:lvl>
  </w:abstractNum>
  <w:abstractNum w:abstractNumId="22">
    <w:nsid w:val="53D562BC"/>
    <w:multiLevelType w:val="multilevel"/>
    <w:tmpl w:val="3232295A"/>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3">
    <w:nsid w:val="57C7411F"/>
    <w:multiLevelType w:val="hybridMultilevel"/>
    <w:tmpl w:val="037E49B0"/>
    <w:lvl w:ilvl="0" w:tplc="300A0001">
      <w:numFmt w:val="bullet"/>
      <w:lvlText w:val=""/>
      <w:lvlJc w:val="left"/>
      <w:pPr>
        <w:ind w:left="720" w:hanging="360"/>
      </w:pPr>
      <w:rPr>
        <w:rFonts w:ascii="Symbol" w:eastAsia="Times New Roman" w:hAnsi="Symbol"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5B516BB8"/>
    <w:multiLevelType w:val="multilevel"/>
    <w:tmpl w:val="481E21DC"/>
    <w:lvl w:ilvl="0">
      <w:start w:val="1"/>
      <w:numFmt w:val="decimal"/>
      <w:lvlText w:val="%1."/>
      <w:lvlJc w:val="left"/>
      <w:pPr>
        <w:ind w:left="1080" w:hanging="360"/>
      </w:pPr>
      <w:rPr>
        <w:rFonts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nsid w:val="61106B2D"/>
    <w:multiLevelType w:val="hybridMultilevel"/>
    <w:tmpl w:val="A5B48898"/>
    <w:lvl w:ilvl="0" w:tplc="5BB8F3A4">
      <w:numFmt w:val="bullet"/>
      <w:lvlText w:val="-"/>
      <w:lvlJc w:val="left"/>
      <w:pPr>
        <w:ind w:left="720" w:hanging="360"/>
      </w:pPr>
      <w:rPr>
        <w:rFonts w:ascii="Times New Roman" w:eastAsia="Times New Roman"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63F20229"/>
    <w:multiLevelType w:val="multilevel"/>
    <w:tmpl w:val="01427B08"/>
    <w:lvl w:ilvl="0">
      <w:start w:val="4"/>
      <w:numFmt w:val="decimal"/>
      <w:lvlText w:val="%1"/>
      <w:lvlJc w:val="left"/>
      <w:pPr>
        <w:ind w:left="360" w:hanging="360"/>
      </w:pPr>
      <w:rPr>
        <w:rFonts w:hint="default"/>
      </w:rPr>
    </w:lvl>
    <w:lvl w:ilvl="1">
      <w:start w:val="1"/>
      <w:numFmt w:val="decimal"/>
      <w:lvlText w:val="%1.%2"/>
      <w:lvlJc w:val="left"/>
      <w:pPr>
        <w:ind w:left="1648" w:hanging="360"/>
      </w:pPr>
      <w:rPr>
        <w:rFonts w:hint="default"/>
      </w:rPr>
    </w:lvl>
    <w:lvl w:ilvl="2">
      <w:start w:val="1"/>
      <w:numFmt w:val="decimal"/>
      <w:lvlText w:val="%1.%2.%3"/>
      <w:lvlJc w:val="left"/>
      <w:pPr>
        <w:ind w:left="3296" w:hanging="720"/>
      </w:pPr>
      <w:rPr>
        <w:rFonts w:hint="default"/>
      </w:rPr>
    </w:lvl>
    <w:lvl w:ilvl="3">
      <w:start w:val="1"/>
      <w:numFmt w:val="decimal"/>
      <w:lvlText w:val="%1.%2.%3.%4"/>
      <w:lvlJc w:val="left"/>
      <w:pPr>
        <w:ind w:left="4584" w:hanging="720"/>
      </w:pPr>
      <w:rPr>
        <w:rFonts w:hint="default"/>
      </w:rPr>
    </w:lvl>
    <w:lvl w:ilvl="4">
      <w:start w:val="1"/>
      <w:numFmt w:val="decimal"/>
      <w:lvlText w:val="%1.%2.%3.%4.%5"/>
      <w:lvlJc w:val="left"/>
      <w:pPr>
        <w:ind w:left="6232" w:hanging="1080"/>
      </w:pPr>
      <w:rPr>
        <w:rFonts w:hint="default"/>
      </w:rPr>
    </w:lvl>
    <w:lvl w:ilvl="5">
      <w:start w:val="1"/>
      <w:numFmt w:val="decimal"/>
      <w:lvlText w:val="%1.%2.%3.%4.%5.%6"/>
      <w:lvlJc w:val="left"/>
      <w:pPr>
        <w:ind w:left="7520" w:hanging="1080"/>
      </w:pPr>
      <w:rPr>
        <w:rFonts w:hint="default"/>
      </w:rPr>
    </w:lvl>
    <w:lvl w:ilvl="6">
      <w:start w:val="1"/>
      <w:numFmt w:val="decimal"/>
      <w:lvlText w:val="%1.%2.%3.%4.%5.%6.%7"/>
      <w:lvlJc w:val="left"/>
      <w:pPr>
        <w:ind w:left="9168" w:hanging="1440"/>
      </w:pPr>
      <w:rPr>
        <w:rFonts w:hint="default"/>
      </w:rPr>
    </w:lvl>
    <w:lvl w:ilvl="7">
      <w:start w:val="1"/>
      <w:numFmt w:val="decimal"/>
      <w:lvlText w:val="%1.%2.%3.%4.%5.%6.%7.%8"/>
      <w:lvlJc w:val="left"/>
      <w:pPr>
        <w:ind w:left="10456" w:hanging="1440"/>
      </w:pPr>
      <w:rPr>
        <w:rFonts w:hint="default"/>
      </w:rPr>
    </w:lvl>
    <w:lvl w:ilvl="8">
      <w:start w:val="1"/>
      <w:numFmt w:val="decimal"/>
      <w:lvlText w:val="%1.%2.%3.%4.%5.%6.%7.%8.%9"/>
      <w:lvlJc w:val="left"/>
      <w:pPr>
        <w:ind w:left="12104" w:hanging="1800"/>
      </w:pPr>
      <w:rPr>
        <w:rFonts w:hint="default"/>
      </w:rPr>
    </w:lvl>
  </w:abstractNum>
  <w:abstractNum w:abstractNumId="27">
    <w:nsid w:val="63FA4BB1"/>
    <w:multiLevelType w:val="multilevel"/>
    <w:tmpl w:val="3488C8B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6DF3FEB"/>
    <w:multiLevelType w:val="hybridMultilevel"/>
    <w:tmpl w:val="9B22D91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6A895FFA"/>
    <w:multiLevelType w:val="multilevel"/>
    <w:tmpl w:val="5440811E"/>
    <w:lvl w:ilvl="0">
      <w:start w:val="3"/>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30">
    <w:nsid w:val="6D756BE2"/>
    <w:multiLevelType w:val="hybridMultilevel"/>
    <w:tmpl w:val="1ABE559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1">
    <w:nsid w:val="6DEF2CE5"/>
    <w:multiLevelType w:val="hybridMultilevel"/>
    <w:tmpl w:val="7FAEABE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7017714A"/>
    <w:multiLevelType w:val="multilevel"/>
    <w:tmpl w:val="CAD033DA"/>
    <w:lvl w:ilvl="0">
      <w:start w:val="5"/>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727666CE"/>
    <w:multiLevelType w:val="multilevel"/>
    <w:tmpl w:val="481E21DC"/>
    <w:lvl w:ilvl="0">
      <w:start w:val="1"/>
      <w:numFmt w:val="decimal"/>
      <w:lvlText w:val="%1."/>
      <w:lvlJc w:val="left"/>
      <w:pPr>
        <w:ind w:left="1080" w:hanging="360"/>
      </w:pPr>
      <w:rPr>
        <w:rFonts w:hint="default"/>
        <w:b/>
      </w:rPr>
    </w:lvl>
    <w:lvl w:ilvl="1">
      <w:start w:val="1"/>
      <w:numFmt w:val="decimal"/>
      <w:isLgl/>
      <w:lvlText w:val="%1.%2"/>
      <w:lvlJc w:val="left"/>
      <w:pPr>
        <w:ind w:left="928"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nsid w:val="78FC20B5"/>
    <w:multiLevelType w:val="multilevel"/>
    <w:tmpl w:val="481E21DC"/>
    <w:lvl w:ilvl="0">
      <w:start w:val="1"/>
      <w:numFmt w:val="decimal"/>
      <w:lvlText w:val="%1."/>
      <w:lvlJc w:val="left"/>
      <w:pPr>
        <w:ind w:left="1080" w:hanging="360"/>
      </w:pPr>
      <w:rPr>
        <w:rFonts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nsid w:val="7A416DFC"/>
    <w:multiLevelType w:val="multilevel"/>
    <w:tmpl w:val="33C8DD6A"/>
    <w:lvl w:ilvl="0">
      <w:start w:val="2"/>
      <w:numFmt w:val="decimal"/>
      <w:lvlText w:val="%1"/>
      <w:lvlJc w:val="left"/>
      <w:pPr>
        <w:ind w:left="360" w:hanging="360"/>
      </w:pPr>
      <w:rPr>
        <w:rFonts w:hint="default"/>
      </w:rPr>
    </w:lvl>
    <w:lvl w:ilvl="1">
      <w:start w:val="2"/>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36">
    <w:nsid w:val="7A805DA8"/>
    <w:multiLevelType w:val="hybridMultilevel"/>
    <w:tmpl w:val="F9249E5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9"/>
  </w:num>
  <w:num w:numId="2">
    <w:abstractNumId w:val="11"/>
  </w:num>
  <w:num w:numId="3">
    <w:abstractNumId w:val="12"/>
  </w:num>
  <w:num w:numId="4">
    <w:abstractNumId w:val="6"/>
  </w:num>
  <w:num w:numId="5">
    <w:abstractNumId w:val="22"/>
  </w:num>
  <w:num w:numId="6">
    <w:abstractNumId w:val="5"/>
  </w:num>
  <w:num w:numId="7">
    <w:abstractNumId w:val="33"/>
  </w:num>
  <w:num w:numId="8">
    <w:abstractNumId w:val="18"/>
  </w:num>
  <w:num w:numId="9">
    <w:abstractNumId w:val="10"/>
  </w:num>
  <w:num w:numId="10">
    <w:abstractNumId w:val="7"/>
  </w:num>
  <w:num w:numId="11">
    <w:abstractNumId w:val="8"/>
  </w:num>
  <w:num w:numId="12">
    <w:abstractNumId w:val="1"/>
  </w:num>
  <w:num w:numId="13">
    <w:abstractNumId w:val="28"/>
  </w:num>
  <w:num w:numId="14">
    <w:abstractNumId w:val="19"/>
  </w:num>
  <w:num w:numId="15">
    <w:abstractNumId w:val="14"/>
  </w:num>
  <w:num w:numId="16">
    <w:abstractNumId w:val="17"/>
  </w:num>
  <w:num w:numId="17">
    <w:abstractNumId w:val="2"/>
  </w:num>
  <w:num w:numId="18">
    <w:abstractNumId w:val="25"/>
  </w:num>
  <w:num w:numId="19">
    <w:abstractNumId w:val="15"/>
  </w:num>
  <w:num w:numId="20">
    <w:abstractNumId w:val="24"/>
  </w:num>
  <w:num w:numId="21">
    <w:abstractNumId w:val="31"/>
  </w:num>
  <w:num w:numId="22">
    <w:abstractNumId w:val="9"/>
  </w:num>
  <w:num w:numId="23">
    <w:abstractNumId w:val="16"/>
  </w:num>
  <w:num w:numId="24">
    <w:abstractNumId w:val="34"/>
  </w:num>
  <w:num w:numId="25">
    <w:abstractNumId w:val="30"/>
  </w:num>
  <w:num w:numId="26">
    <w:abstractNumId w:val="23"/>
  </w:num>
  <w:num w:numId="27">
    <w:abstractNumId w:val="0"/>
  </w:num>
  <w:num w:numId="28">
    <w:abstractNumId w:val="20"/>
  </w:num>
  <w:num w:numId="29">
    <w:abstractNumId w:val="27"/>
  </w:num>
  <w:num w:numId="30">
    <w:abstractNumId w:val="35"/>
  </w:num>
  <w:num w:numId="31">
    <w:abstractNumId w:val="21"/>
  </w:num>
  <w:num w:numId="32">
    <w:abstractNumId w:val="3"/>
  </w:num>
  <w:num w:numId="33">
    <w:abstractNumId w:val="26"/>
  </w:num>
  <w:num w:numId="34">
    <w:abstractNumId w:val="36"/>
  </w:num>
  <w:num w:numId="35">
    <w:abstractNumId w:val="13"/>
  </w:num>
  <w:num w:numId="36">
    <w:abstractNumId w:val="4"/>
  </w:num>
  <w:num w:numId="3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383"/>
    <w:rsid w:val="00000EF1"/>
    <w:rsid w:val="00001EF3"/>
    <w:rsid w:val="0000234E"/>
    <w:rsid w:val="00002C48"/>
    <w:rsid w:val="00003B6F"/>
    <w:rsid w:val="000044D4"/>
    <w:rsid w:val="00005177"/>
    <w:rsid w:val="000065D6"/>
    <w:rsid w:val="00006C9E"/>
    <w:rsid w:val="00007B91"/>
    <w:rsid w:val="00007EE9"/>
    <w:rsid w:val="0001092B"/>
    <w:rsid w:val="00012AF9"/>
    <w:rsid w:val="00012E31"/>
    <w:rsid w:val="000159BC"/>
    <w:rsid w:val="00015A8B"/>
    <w:rsid w:val="00015A8F"/>
    <w:rsid w:val="00015C7F"/>
    <w:rsid w:val="00016093"/>
    <w:rsid w:val="0001755C"/>
    <w:rsid w:val="0002039F"/>
    <w:rsid w:val="00020584"/>
    <w:rsid w:val="00021F36"/>
    <w:rsid w:val="00026BAB"/>
    <w:rsid w:val="00030A0B"/>
    <w:rsid w:val="000318A0"/>
    <w:rsid w:val="00031E8F"/>
    <w:rsid w:val="0003253C"/>
    <w:rsid w:val="000346ED"/>
    <w:rsid w:val="00037956"/>
    <w:rsid w:val="00040916"/>
    <w:rsid w:val="00040A18"/>
    <w:rsid w:val="00040C0B"/>
    <w:rsid w:val="00041213"/>
    <w:rsid w:val="000417E3"/>
    <w:rsid w:val="00041EE5"/>
    <w:rsid w:val="0004293C"/>
    <w:rsid w:val="00043E17"/>
    <w:rsid w:val="00044BB8"/>
    <w:rsid w:val="000460D6"/>
    <w:rsid w:val="00046C57"/>
    <w:rsid w:val="00050742"/>
    <w:rsid w:val="000514D3"/>
    <w:rsid w:val="000514F3"/>
    <w:rsid w:val="0005166B"/>
    <w:rsid w:val="000522B5"/>
    <w:rsid w:val="000540D4"/>
    <w:rsid w:val="000541FC"/>
    <w:rsid w:val="00054423"/>
    <w:rsid w:val="000548C1"/>
    <w:rsid w:val="00054FDA"/>
    <w:rsid w:val="0005507E"/>
    <w:rsid w:val="00056305"/>
    <w:rsid w:val="00057CE5"/>
    <w:rsid w:val="00064860"/>
    <w:rsid w:val="00065130"/>
    <w:rsid w:val="000655F4"/>
    <w:rsid w:val="00066760"/>
    <w:rsid w:val="00066C84"/>
    <w:rsid w:val="00070031"/>
    <w:rsid w:val="000702CC"/>
    <w:rsid w:val="00071634"/>
    <w:rsid w:val="00072CE8"/>
    <w:rsid w:val="0007311A"/>
    <w:rsid w:val="00074F51"/>
    <w:rsid w:val="00075BB4"/>
    <w:rsid w:val="000807B3"/>
    <w:rsid w:val="000811D7"/>
    <w:rsid w:val="00081CAA"/>
    <w:rsid w:val="00083F5A"/>
    <w:rsid w:val="000863D7"/>
    <w:rsid w:val="00086B32"/>
    <w:rsid w:val="0009070A"/>
    <w:rsid w:val="00091615"/>
    <w:rsid w:val="000920E4"/>
    <w:rsid w:val="0009248C"/>
    <w:rsid w:val="00093C71"/>
    <w:rsid w:val="00095259"/>
    <w:rsid w:val="00095394"/>
    <w:rsid w:val="000955F1"/>
    <w:rsid w:val="000961EF"/>
    <w:rsid w:val="000A0B3B"/>
    <w:rsid w:val="000A2002"/>
    <w:rsid w:val="000A2BA1"/>
    <w:rsid w:val="000A5F0A"/>
    <w:rsid w:val="000A70B4"/>
    <w:rsid w:val="000B0FCE"/>
    <w:rsid w:val="000B2187"/>
    <w:rsid w:val="000B2432"/>
    <w:rsid w:val="000B3A22"/>
    <w:rsid w:val="000B3B67"/>
    <w:rsid w:val="000B3E52"/>
    <w:rsid w:val="000B5BCC"/>
    <w:rsid w:val="000B5C3E"/>
    <w:rsid w:val="000B604E"/>
    <w:rsid w:val="000B6627"/>
    <w:rsid w:val="000B703D"/>
    <w:rsid w:val="000B78BB"/>
    <w:rsid w:val="000C0A80"/>
    <w:rsid w:val="000C0A81"/>
    <w:rsid w:val="000C3B35"/>
    <w:rsid w:val="000C4465"/>
    <w:rsid w:val="000C46ED"/>
    <w:rsid w:val="000C4FE5"/>
    <w:rsid w:val="000C6300"/>
    <w:rsid w:val="000C6CB6"/>
    <w:rsid w:val="000D06C4"/>
    <w:rsid w:val="000D225D"/>
    <w:rsid w:val="000D2746"/>
    <w:rsid w:val="000D3014"/>
    <w:rsid w:val="000D509F"/>
    <w:rsid w:val="000D562F"/>
    <w:rsid w:val="000D7CE9"/>
    <w:rsid w:val="000E07A6"/>
    <w:rsid w:val="000E0CF0"/>
    <w:rsid w:val="000E2134"/>
    <w:rsid w:val="000E2B61"/>
    <w:rsid w:val="000E5C08"/>
    <w:rsid w:val="000E7582"/>
    <w:rsid w:val="000F1504"/>
    <w:rsid w:val="000F3EA6"/>
    <w:rsid w:val="000F448E"/>
    <w:rsid w:val="000F4A89"/>
    <w:rsid w:val="000F4C2C"/>
    <w:rsid w:val="000F4DAE"/>
    <w:rsid w:val="000F5FF0"/>
    <w:rsid w:val="000F6588"/>
    <w:rsid w:val="00102A65"/>
    <w:rsid w:val="00102B21"/>
    <w:rsid w:val="00103958"/>
    <w:rsid w:val="00103D2B"/>
    <w:rsid w:val="00107032"/>
    <w:rsid w:val="0011036C"/>
    <w:rsid w:val="00112221"/>
    <w:rsid w:val="001138D2"/>
    <w:rsid w:val="00113A00"/>
    <w:rsid w:val="0011593C"/>
    <w:rsid w:val="00121629"/>
    <w:rsid w:val="001219E9"/>
    <w:rsid w:val="00122093"/>
    <w:rsid w:val="00123192"/>
    <w:rsid w:val="00125ED0"/>
    <w:rsid w:val="00127655"/>
    <w:rsid w:val="00132AD6"/>
    <w:rsid w:val="00134770"/>
    <w:rsid w:val="00134EBA"/>
    <w:rsid w:val="001354B7"/>
    <w:rsid w:val="001355C7"/>
    <w:rsid w:val="0013578B"/>
    <w:rsid w:val="001372AD"/>
    <w:rsid w:val="00140ABD"/>
    <w:rsid w:val="00140B28"/>
    <w:rsid w:val="0014294A"/>
    <w:rsid w:val="00142975"/>
    <w:rsid w:val="00146310"/>
    <w:rsid w:val="00146954"/>
    <w:rsid w:val="00147160"/>
    <w:rsid w:val="00147DD6"/>
    <w:rsid w:val="00150824"/>
    <w:rsid w:val="00151A49"/>
    <w:rsid w:val="001521B2"/>
    <w:rsid w:val="00153102"/>
    <w:rsid w:val="00153551"/>
    <w:rsid w:val="001547F6"/>
    <w:rsid w:val="00154EF4"/>
    <w:rsid w:val="00154FBF"/>
    <w:rsid w:val="001577D4"/>
    <w:rsid w:val="00157967"/>
    <w:rsid w:val="001579D5"/>
    <w:rsid w:val="00160ACE"/>
    <w:rsid w:val="001621E0"/>
    <w:rsid w:val="00162836"/>
    <w:rsid w:val="0016505E"/>
    <w:rsid w:val="00170123"/>
    <w:rsid w:val="001704D9"/>
    <w:rsid w:val="0017153E"/>
    <w:rsid w:val="0017252A"/>
    <w:rsid w:val="00172B0E"/>
    <w:rsid w:val="00172DF7"/>
    <w:rsid w:val="001734F9"/>
    <w:rsid w:val="00173D16"/>
    <w:rsid w:val="001765E0"/>
    <w:rsid w:val="00177C48"/>
    <w:rsid w:val="00180E0D"/>
    <w:rsid w:val="00181955"/>
    <w:rsid w:val="00181DAF"/>
    <w:rsid w:val="001822EC"/>
    <w:rsid w:val="00184C19"/>
    <w:rsid w:val="00185369"/>
    <w:rsid w:val="001866AD"/>
    <w:rsid w:val="00186B43"/>
    <w:rsid w:val="001906AF"/>
    <w:rsid w:val="001910C6"/>
    <w:rsid w:val="001913E4"/>
    <w:rsid w:val="00192169"/>
    <w:rsid w:val="00192FCD"/>
    <w:rsid w:val="00195A63"/>
    <w:rsid w:val="001A1ED2"/>
    <w:rsid w:val="001A2A71"/>
    <w:rsid w:val="001A326D"/>
    <w:rsid w:val="001A3E66"/>
    <w:rsid w:val="001A67A0"/>
    <w:rsid w:val="001B02DA"/>
    <w:rsid w:val="001B0871"/>
    <w:rsid w:val="001B09A0"/>
    <w:rsid w:val="001B19C8"/>
    <w:rsid w:val="001B1E72"/>
    <w:rsid w:val="001B2C89"/>
    <w:rsid w:val="001B2EA6"/>
    <w:rsid w:val="001B3789"/>
    <w:rsid w:val="001B3A9C"/>
    <w:rsid w:val="001B4029"/>
    <w:rsid w:val="001B4508"/>
    <w:rsid w:val="001B6A0A"/>
    <w:rsid w:val="001B72A7"/>
    <w:rsid w:val="001C4F65"/>
    <w:rsid w:val="001C7F50"/>
    <w:rsid w:val="001D1125"/>
    <w:rsid w:val="001D33A5"/>
    <w:rsid w:val="001D5F94"/>
    <w:rsid w:val="001D6C35"/>
    <w:rsid w:val="001E3C98"/>
    <w:rsid w:val="001E7013"/>
    <w:rsid w:val="001E7088"/>
    <w:rsid w:val="001E7F4A"/>
    <w:rsid w:val="001F1E91"/>
    <w:rsid w:val="001F3156"/>
    <w:rsid w:val="001F35C8"/>
    <w:rsid w:val="001F3AFC"/>
    <w:rsid w:val="001F4516"/>
    <w:rsid w:val="001F5229"/>
    <w:rsid w:val="001F5BF5"/>
    <w:rsid w:val="001F63C6"/>
    <w:rsid w:val="001F64E6"/>
    <w:rsid w:val="00201D94"/>
    <w:rsid w:val="0020326A"/>
    <w:rsid w:val="002035E9"/>
    <w:rsid w:val="002048B5"/>
    <w:rsid w:val="002058A4"/>
    <w:rsid w:val="0020654F"/>
    <w:rsid w:val="00206591"/>
    <w:rsid w:val="002066C3"/>
    <w:rsid w:val="002078FF"/>
    <w:rsid w:val="00210BB2"/>
    <w:rsid w:val="002134FA"/>
    <w:rsid w:val="00213501"/>
    <w:rsid w:val="00213B39"/>
    <w:rsid w:val="002142C6"/>
    <w:rsid w:val="002153C5"/>
    <w:rsid w:val="00215529"/>
    <w:rsid w:val="0021587C"/>
    <w:rsid w:val="00220FD1"/>
    <w:rsid w:val="0022119D"/>
    <w:rsid w:val="002225FA"/>
    <w:rsid w:val="00222A8F"/>
    <w:rsid w:val="00223889"/>
    <w:rsid w:val="00224A3D"/>
    <w:rsid w:val="00224EC0"/>
    <w:rsid w:val="0022508B"/>
    <w:rsid w:val="002266F7"/>
    <w:rsid w:val="00230AF7"/>
    <w:rsid w:val="00230F29"/>
    <w:rsid w:val="00231DB2"/>
    <w:rsid w:val="00233335"/>
    <w:rsid w:val="002341AD"/>
    <w:rsid w:val="00237CF5"/>
    <w:rsid w:val="00240C83"/>
    <w:rsid w:val="00241D61"/>
    <w:rsid w:val="0024257A"/>
    <w:rsid w:val="0024454F"/>
    <w:rsid w:val="00244579"/>
    <w:rsid w:val="002449B4"/>
    <w:rsid w:val="00244B56"/>
    <w:rsid w:val="002478C4"/>
    <w:rsid w:val="0025062F"/>
    <w:rsid w:val="002508DD"/>
    <w:rsid w:val="0025379B"/>
    <w:rsid w:val="00254D88"/>
    <w:rsid w:val="002559BA"/>
    <w:rsid w:val="00256F15"/>
    <w:rsid w:val="00257409"/>
    <w:rsid w:val="00257DDB"/>
    <w:rsid w:val="002618CA"/>
    <w:rsid w:val="002630B1"/>
    <w:rsid w:val="002635E1"/>
    <w:rsid w:val="00265461"/>
    <w:rsid w:val="00266D3E"/>
    <w:rsid w:val="0027060D"/>
    <w:rsid w:val="00270BD2"/>
    <w:rsid w:val="00270D51"/>
    <w:rsid w:val="002724EC"/>
    <w:rsid w:val="00273219"/>
    <w:rsid w:val="002766D3"/>
    <w:rsid w:val="00277285"/>
    <w:rsid w:val="00277528"/>
    <w:rsid w:val="00281AC4"/>
    <w:rsid w:val="00282670"/>
    <w:rsid w:val="002833DA"/>
    <w:rsid w:val="00286595"/>
    <w:rsid w:val="002866C0"/>
    <w:rsid w:val="00291BC9"/>
    <w:rsid w:val="00293487"/>
    <w:rsid w:val="002960A0"/>
    <w:rsid w:val="0029745E"/>
    <w:rsid w:val="002A4220"/>
    <w:rsid w:val="002A429B"/>
    <w:rsid w:val="002A4AE6"/>
    <w:rsid w:val="002A754A"/>
    <w:rsid w:val="002B1495"/>
    <w:rsid w:val="002B1ADD"/>
    <w:rsid w:val="002B2B0A"/>
    <w:rsid w:val="002B3930"/>
    <w:rsid w:val="002B3AA9"/>
    <w:rsid w:val="002B3BF6"/>
    <w:rsid w:val="002B655F"/>
    <w:rsid w:val="002B6612"/>
    <w:rsid w:val="002B736C"/>
    <w:rsid w:val="002C0725"/>
    <w:rsid w:val="002C192F"/>
    <w:rsid w:val="002C21A7"/>
    <w:rsid w:val="002C251A"/>
    <w:rsid w:val="002C2C81"/>
    <w:rsid w:val="002C336B"/>
    <w:rsid w:val="002C6432"/>
    <w:rsid w:val="002D2C5C"/>
    <w:rsid w:val="002D31AD"/>
    <w:rsid w:val="002D51AD"/>
    <w:rsid w:val="002D63F3"/>
    <w:rsid w:val="002D7327"/>
    <w:rsid w:val="002E035A"/>
    <w:rsid w:val="002E060F"/>
    <w:rsid w:val="002E23DA"/>
    <w:rsid w:val="002E3B37"/>
    <w:rsid w:val="002E55A8"/>
    <w:rsid w:val="002E7B13"/>
    <w:rsid w:val="002E7C31"/>
    <w:rsid w:val="002F05E5"/>
    <w:rsid w:val="002F12F1"/>
    <w:rsid w:val="002F1530"/>
    <w:rsid w:val="002F16BE"/>
    <w:rsid w:val="002F18A3"/>
    <w:rsid w:val="002F1E78"/>
    <w:rsid w:val="002F34DE"/>
    <w:rsid w:val="002F4CC5"/>
    <w:rsid w:val="002F549A"/>
    <w:rsid w:val="002F5505"/>
    <w:rsid w:val="002F589E"/>
    <w:rsid w:val="002F59A0"/>
    <w:rsid w:val="002F5FDA"/>
    <w:rsid w:val="002F60A9"/>
    <w:rsid w:val="00300152"/>
    <w:rsid w:val="003003E4"/>
    <w:rsid w:val="00300485"/>
    <w:rsid w:val="00302D7F"/>
    <w:rsid w:val="003035DA"/>
    <w:rsid w:val="00304977"/>
    <w:rsid w:val="00306383"/>
    <w:rsid w:val="00306C0A"/>
    <w:rsid w:val="00307432"/>
    <w:rsid w:val="00307A22"/>
    <w:rsid w:val="0031019D"/>
    <w:rsid w:val="00310769"/>
    <w:rsid w:val="00312E8A"/>
    <w:rsid w:val="00315931"/>
    <w:rsid w:val="00316CF8"/>
    <w:rsid w:val="0032023E"/>
    <w:rsid w:val="00320FD8"/>
    <w:rsid w:val="0032122C"/>
    <w:rsid w:val="00321F96"/>
    <w:rsid w:val="0032271B"/>
    <w:rsid w:val="00322E2B"/>
    <w:rsid w:val="00323307"/>
    <w:rsid w:val="00323696"/>
    <w:rsid w:val="00324D56"/>
    <w:rsid w:val="00325D71"/>
    <w:rsid w:val="0032631B"/>
    <w:rsid w:val="003273C6"/>
    <w:rsid w:val="0032796F"/>
    <w:rsid w:val="0033012C"/>
    <w:rsid w:val="0033061C"/>
    <w:rsid w:val="00330D1F"/>
    <w:rsid w:val="00331B42"/>
    <w:rsid w:val="00331EC7"/>
    <w:rsid w:val="00332C9E"/>
    <w:rsid w:val="003331CF"/>
    <w:rsid w:val="00334568"/>
    <w:rsid w:val="0033460E"/>
    <w:rsid w:val="003361A7"/>
    <w:rsid w:val="003365B2"/>
    <w:rsid w:val="0034020D"/>
    <w:rsid w:val="00340AFE"/>
    <w:rsid w:val="00340DA6"/>
    <w:rsid w:val="00341C13"/>
    <w:rsid w:val="00342615"/>
    <w:rsid w:val="0034265E"/>
    <w:rsid w:val="003434C2"/>
    <w:rsid w:val="00343576"/>
    <w:rsid w:val="00343FAD"/>
    <w:rsid w:val="00344D4E"/>
    <w:rsid w:val="0034539E"/>
    <w:rsid w:val="003462D8"/>
    <w:rsid w:val="003471F7"/>
    <w:rsid w:val="00347282"/>
    <w:rsid w:val="0034732C"/>
    <w:rsid w:val="003475DE"/>
    <w:rsid w:val="00351918"/>
    <w:rsid w:val="00352194"/>
    <w:rsid w:val="00352377"/>
    <w:rsid w:val="00352F4E"/>
    <w:rsid w:val="003542C5"/>
    <w:rsid w:val="003559B4"/>
    <w:rsid w:val="00356348"/>
    <w:rsid w:val="00356432"/>
    <w:rsid w:val="00361D5E"/>
    <w:rsid w:val="00362E14"/>
    <w:rsid w:val="0036522F"/>
    <w:rsid w:val="003659A2"/>
    <w:rsid w:val="00365D56"/>
    <w:rsid w:val="00366054"/>
    <w:rsid w:val="00370961"/>
    <w:rsid w:val="00370A5F"/>
    <w:rsid w:val="00372898"/>
    <w:rsid w:val="00374598"/>
    <w:rsid w:val="00376C72"/>
    <w:rsid w:val="00377853"/>
    <w:rsid w:val="00380439"/>
    <w:rsid w:val="00380C08"/>
    <w:rsid w:val="00382111"/>
    <w:rsid w:val="00383009"/>
    <w:rsid w:val="003837A9"/>
    <w:rsid w:val="00386DD4"/>
    <w:rsid w:val="0038721F"/>
    <w:rsid w:val="0038722E"/>
    <w:rsid w:val="00391AA0"/>
    <w:rsid w:val="00392232"/>
    <w:rsid w:val="003950DD"/>
    <w:rsid w:val="003962F0"/>
    <w:rsid w:val="0039652E"/>
    <w:rsid w:val="00397534"/>
    <w:rsid w:val="00397E34"/>
    <w:rsid w:val="003A0671"/>
    <w:rsid w:val="003A0BBF"/>
    <w:rsid w:val="003A2667"/>
    <w:rsid w:val="003A2D59"/>
    <w:rsid w:val="003A4B04"/>
    <w:rsid w:val="003B11C3"/>
    <w:rsid w:val="003B23F2"/>
    <w:rsid w:val="003B4AB3"/>
    <w:rsid w:val="003B6302"/>
    <w:rsid w:val="003B751E"/>
    <w:rsid w:val="003B75E1"/>
    <w:rsid w:val="003B7969"/>
    <w:rsid w:val="003C0891"/>
    <w:rsid w:val="003C0F68"/>
    <w:rsid w:val="003C104A"/>
    <w:rsid w:val="003C1333"/>
    <w:rsid w:val="003C1B89"/>
    <w:rsid w:val="003C2965"/>
    <w:rsid w:val="003C3136"/>
    <w:rsid w:val="003C412D"/>
    <w:rsid w:val="003C7374"/>
    <w:rsid w:val="003C7A41"/>
    <w:rsid w:val="003D10BC"/>
    <w:rsid w:val="003D10BD"/>
    <w:rsid w:val="003D1405"/>
    <w:rsid w:val="003D15A7"/>
    <w:rsid w:val="003D2643"/>
    <w:rsid w:val="003D3125"/>
    <w:rsid w:val="003E0957"/>
    <w:rsid w:val="003E1718"/>
    <w:rsid w:val="003E22AE"/>
    <w:rsid w:val="003E2C1B"/>
    <w:rsid w:val="003E343C"/>
    <w:rsid w:val="003E5BFE"/>
    <w:rsid w:val="003E6A20"/>
    <w:rsid w:val="003F1328"/>
    <w:rsid w:val="003F16DE"/>
    <w:rsid w:val="003F1CCE"/>
    <w:rsid w:val="003F2972"/>
    <w:rsid w:val="003F5085"/>
    <w:rsid w:val="003F50F6"/>
    <w:rsid w:val="003F7BDC"/>
    <w:rsid w:val="004012CA"/>
    <w:rsid w:val="004013FE"/>
    <w:rsid w:val="00401EEC"/>
    <w:rsid w:val="004046AA"/>
    <w:rsid w:val="004048F4"/>
    <w:rsid w:val="004057D5"/>
    <w:rsid w:val="004065CE"/>
    <w:rsid w:val="004076DD"/>
    <w:rsid w:val="004077CF"/>
    <w:rsid w:val="004078FA"/>
    <w:rsid w:val="00407928"/>
    <w:rsid w:val="00410EEC"/>
    <w:rsid w:val="00411207"/>
    <w:rsid w:val="00413344"/>
    <w:rsid w:val="004153C7"/>
    <w:rsid w:val="004153EF"/>
    <w:rsid w:val="004172B5"/>
    <w:rsid w:val="004207D1"/>
    <w:rsid w:val="004208A1"/>
    <w:rsid w:val="00420E96"/>
    <w:rsid w:val="00421749"/>
    <w:rsid w:val="00421F34"/>
    <w:rsid w:val="0042370D"/>
    <w:rsid w:val="00424A9C"/>
    <w:rsid w:val="00424CCF"/>
    <w:rsid w:val="00425C4D"/>
    <w:rsid w:val="00430E74"/>
    <w:rsid w:val="00430F99"/>
    <w:rsid w:val="00431B41"/>
    <w:rsid w:val="00432FC2"/>
    <w:rsid w:val="004365B1"/>
    <w:rsid w:val="00436789"/>
    <w:rsid w:val="00436C0A"/>
    <w:rsid w:val="004370C2"/>
    <w:rsid w:val="004400AE"/>
    <w:rsid w:val="00442DD3"/>
    <w:rsid w:val="00443068"/>
    <w:rsid w:val="00443DF5"/>
    <w:rsid w:val="00444EC6"/>
    <w:rsid w:val="00445C7C"/>
    <w:rsid w:val="00446ADB"/>
    <w:rsid w:val="0045212B"/>
    <w:rsid w:val="0045406F"/>
    <w:rsid w:val="00454CC7"/>
    <w:rsid w:val="00455AF7"/>
    <w:rsid w:val="00460DA5"/>
    <w:rsid w:val="004615F0"/>
    <w:rsid w:val="0046197A"/>
    <w:rsid w:val="00461E94"/>
    <w:rsid w:val="0046340C"/>
    <w:rsid w:val="004658BA"/>
    <w:rsid w:val="00465E41"/>
    <w:rsid w:val="004670F3"/>
    <w:rsid w:val="0047005F"/>
    <w:rsid w:val="00470785"/>
    <w:rsid w:val="00470E98"/>
    <w:rsid w:val="00471100"/>
    <w:rsid w:val="00474DD2"/>
    <w:rsid w:val="00475079"/>
    <w:rsid w:val="004754C2"/>
    <w:rsid w:val="00476441"/>
    <w:rsid w:val="00477F3C"/>
    <w:rsid w:val="00481486"/>
    <w:rsid w:val="00482ABA"/>
    <w:rsid w:val="00486A0D"/>
    <w:rsid w:val="004877B5"/>
    <w:rsid w:val="00487848"/>
    <w:rsid w:val="00487979"/>
    <w:rsid w:val="00491E99"/>
    <w:rsid w:val="004920FE"/>
    <w:rsid w:val="0049233E"/>
    <w:rsid w:val="00492F1B"/>
    <w:rsid w:val="00494560"/>
    <w:rsid w:val="004945EE"/>
    <w:rsid w:val="00494C02"/>
    <w:rsid w:val="004967BA"/>
    <w:rsid w:val="004A0450"/>
    <w:rsid w:val="004A1484"/>
    <w:rsid w:val="004A5D8B"/>
    <w:rsid w:val="004A6A6D"/>
    <w:rsid w:val="004A6D08"/>
    <w:rsid w:val="004B01B7"/>
    <w:rsid w:val="004B0880"/>
    <w:rsid w:val="004B1CD6"/>
    <w:rsid w:val="004B4CF3"/>
    <w:rsid w:val="004B71D9"/>
    <w:rsid w:val="004B7B70"/>
    <w:rsid w:val="004C202D"/>
    <w:rsid w:val="004C208A"/>
    <w:rsid w:val="004C2300"/>
    <w:rsid w:val="004C2B29"/>
    <w:rsid w:val="004C4FAC"/>
    <w:rsid w:val="004C5383"/>
    <w:rsid w:val="004C54E1"/>
    <w:rsid w:val="004C5EAE"/>
    <w:rsid w:val="004C66C3"/>
    <w:rsid w:val="004C704D"/>
    <w:rsid w:val="004C7227"/>
    <w:rsid w:val="004D0853"/>
    <w:rsid w:val="004D228A"/>
    <w:rsid w:val="004D2A21"/>
    <w:rsid w:val="004D3FCE"/>
    <w:rsid w:val="004D4328"/>
    <w:rsid w:val="004D46E4"/>
    <w:rsid w:val="004D4B83"/>
    <w:rsid w:val="004D4DF6"/>
    <w:rsid w:val="004E3A58"/>
    <w:rsid w:val="004E3B9D"/>
    <w:rsid w:val="004E46D8"/>
    <w:rsid w:val="004E500A"/>
    <w:rsid w:val="004E7337"/>
    <w:rsid w:val="004E7489"/>
    <w:rsid w:val="004E7CB2"/>
    <w:rsid w:val="004F192C"/>
    <w:rsid w:val="004F23B1"/>
    <w:rsid w:val="004F43DF"/>
    <w:rsid w:val="004F69CB"/>
    <w:rsid w:val="005025D3"/>
    <w:rsid w:val="005028D0"/>
    <w:rsid w:val="005034F1"/>
    <w:rsid w:val="005038AA"/>
    <w:rsid w:val="00503A38"/>
    <w:rsid w:val="00503DD8"/>
    <w:rsid w:val="00504355"/>
    <w:rsid w:val="0050771A"/>
    <w:rsid w:val="00507DD1"/>
    <w:rsid w:val="005131A7"/>
    <w:rsid w:val="00514759"/>
    <w:rsid w:val="00515AF8"/>
    <w:rsid w:val="00516362"/>
    <w:rsid w:val="00517062"/>
    <w:rsid w:val="0052375B"/>
    <w:rsid w:val="0052444A"/>
    <w:rsid w:val="0052512B"/>
    <w:rsid w:val="005274DA"/>
    <w:rsid w:val="00527FC7"/>
    <w:rsid w:val="005302F1"/>
    <w:rsid w:val="00530A81"/>
    <w:rsid w:val="0053183B"/>
    <w:rsid w:val="005341B6"/>
    <w:rsid w:val="0053421D"/>
    <w:rsid w:val="005347C0"/>
    <w:rsid w:val="00535393"/>
    <w:rsid w:val="00536973"/>
    <w:rsid w:val="00536F9E"/>
    <w:rsid w:val="00540878"/>
    <w:rsid w:val="00540B6B"/>
    <w:rsid w:val="00542113"/>
    <w:rsid w:val="00543B4C"/>
    <w:rsid w:val="00544296"/>
    <w:rsid w:val="0054493F"/>
    <w:rsid w:val="00545CBD"/>
    <w:rsid w:val="00551494"/>
    <w:rsid w:val="00552F9E"/>
    <w:rsid w:val="00554903"/>
    <w:rsid w:val="00554F3D"/>
    <w:rsid w:val="00555987"/>
    <w:rsid w:val="00556CA6"/>
    <w:rsid w:val="00556D28"/>
    <w:rsid w:val="005578DE"/>
    <w:rsid w:val="00557A67"/>
    <w:rsid w:val="00560971"/>
    <w:rsid w:val="00560C69"/>
    <w:rsid w:val="00563DC7"/>
    <w:rsid w:val="005649BD"/>
    <w:rsid w:val="00565F86"/>
    <w:rsid w:val="00567A70"/>
    <w:rsid w:val="0057127D"/>
    <w:rsid w:val="0057151B"/>
    <w:rsid w:val="00571E33"/>
    <w:rsid w:val="00572D79"/>
    <w:rsid w:val="0057427D"/>
    <w:rsid w:val="005743A1"/>
    <w:rsid w:val="005762F8"/>
    <w:rsid w:val="005765B9"/>
    <w:rsid w:val="00582164"/>
    <w:rsid w:val="00583187"/>
    <w:rsid w:val="005840C8"/>
    <w:rsid w:val="0058757E"/>
    <w:rsid w:val="00590B65"/>
    <w:rsid w:val="00590CC6"/>
    <w:rsid w:val="005918E4"/>
    <w:rsid w:val="0059200E"/>
    <w:rsid w:val="005924FE"/>
    <w:rsid w:val="00592501"/>
    <w:rsid w:val="005926AA"/>
    <w:rsid w:val="00593606"/>
    <w:rsid w:val="00595164"/>
    <w:rsid w:val="00597467"/>
    <w:rsid w:val="005975B2"/>
    <w:rsid w:val="005A042D"/>
    <w:rsid w:val="005A14B2"/>
    <w:rsid w:val="005A3101"/>
    <w:rsid w:val="005A3DE3"/>
    <w:rsid w:val="005A47D2"/>
    <w:rsid w:val="005A496E"/>
    <w:rsid w:val="005A6CA0"/>
    <w:rsid w:val="005B1231"/>
    <w:rsid w:val="005B4349"/>
    <w:rsid w:val="005B4C92"/>
    <w:rsid w:val="005B78BB"/>
    <w:rsid w:val="005B7F7C"/>
    <w:rsid w:val="005C038A"/>
    <w:rsid w:val="005C196E"/>
    <w:rsid w:val="005C250A"/>
    <w:rsid w:val="005C25EC"/>
    <w:rsid w:val="005C380A"/>
    <w:rsid w:val="005C4442"/>
    <w:rsid w:val="005C4595"/>
    <w:rsid w:val="005C6F34"/>
    <w:rsid w:val="005C7C7A"/>
    <w:rsid w:val="005D07E7"/>
    <w:rsid w:val="005D2039"/>
    <w:rsid w:val="005D26A1"/>
    <w:rsid w:val="005D3097"/>
    <w:rsid w:val="005D351C"/>
    <w:rsid w:val="005D3B8B"/>
    <w:rsid w:val="005D466D"/>
    <w:rsid w:val="005D7D16"/>
    <w:rsid w:val="005E05D2"/>
    <w:rsid w:val="005E1025"/>
    <w:rsid w:val="005E19B0"/>
    <w:rsid w:val="005E3189"/>
    <w:rsid w:val="005E418D"/>
    <w:rsid w:val="005E4586"/>
    <w:rsid w:val="005E7243"/>
    <w:rsid w:val="005F06AA"/>
    <w:rsid w:val="005F109F"/>
    <w:rsid w:val="005F23BD"/>
    <w:rsid w:val="005F2B50"/>
    <w:rsid w:val="005F2CD4"/>
    <w:rsid w:val="005F361B"/>
    <w:rsid w:val="005F5B71"/>
    <w:rsid w:val="005F5DF7"/>
    <w:rsid w:val="005F62FE"/>
    <w:rsid w:val="005F7266"/>
    <w:rsid w:val="005F786E"/>
    <w:rsid w:val="006013A5"/>
    <w:rsid w:val="006029A6"/>
    <w:rsid w:val="00604F55"/>
    <w:rsid w:val="00605FD4"/>
    <w:rsid w:val="006106CD"/>
    <w:rsid w:val="0061159D"/>
    <w:rsid w:val="00612C35"/>
    <w:rsid w:val="00613CEB"/>
    <w:rsid w:val="006157A5"/>
    <w:rsid w:val="00615BDD"/>
    <w:rsid w:val="00615C82"/>
    <w:rsid w:val="006176CA"/>
    <w:rsid w:val="006200E3"/>
    <w:rsid w:val="006205CB"/>
    <w:rsid w:val="006209CD"/>
    <w:rsid w:val="00621A73"/>
    <w:rsid w:val="006228E9"/>
    <w:rsid w:val="00623B37"/>
    <w:rsid w:val="00624A5E"/>
    <w:rsid w:val="006267A0"/>
    <w:rsid w:val="006267AB"/>
    <w:rsid w:val="006268F1"/>
    <w:rsid w:val="00627173"/>
    <w:rsid w:val="00627488"/>
    <w:rsid w:val="0063005B"/>
    <w:rsid w:val="006309A6"/>
    <w:rsid w:val="00630ACE"/>
    <w:rsid w:val="00631E7D"/>
    <w:rsid w:val="00632340"/>
    <w:rsid w:val="006326E1"/>
    <w:rsid w:val="00632B34"/>
    <w:rsid w:val="00632E38"/>
    <w:rsid w:val="00634813"/>
    <w:rsid w:val="00636BDD"/>
    <w:rsid w:val="0063703E"/>
    <w:rsid w:val="006400CE"/>
    <w:rsid w:val="00640471"/>
    <w:rsid w:val="00640509"/>
    <w:rsid w:val="0064057E"/>
    <w:rsid w:val="00641EF7"/>
    <w:rsid w:val="006422B8"/>
    <w:rsid w:val="00646287"/>
    <w:rsid w:val="00650462"/>
    <w:rsid w:val="00652B8B"/>
    <w:rsid w:val="0065558B"/>
    <w:rsid w:val="00662AEE"/>
    <w:rsid w:val="00663BDD"/>
    <w:rsid w:val="00664883"/>
    <w:rsid w:val="0067038E"/>
    <w:rsid w:val="0067040B"/>
    <w:rsid w:val="006704C2"/>
    <w:rsid w:val="00671510"/>
    <w:rsid w:val="00671BEE"/>
    <w:rsid w:val="00672619"/>
    <w:rsid w:val="00674CA8"/>
    <w:rsid w:val="00677DFE"/>
    <w:rsid w:val="006800F7"/>
    <w:rsid w:val="00681D54"/>
    <w:rsid w:val="006853EC"/>
    <w:rsid w:val="00685DF3"/>
    <w:rsid w:val="00690BA4"/>
    <w:rsid w:val="00691FE4"/>
    <w:rsid w:val="006926E8"/>
    <w:rsid w:val="0069325C"/>
    <w:rsid w:val="006939F5"/>
    <w:rsid w:val="00693AD0"/>
    <w:rsid w:val="00693B57"/>
    <w:rsid w:val="00694159"/>
    <w:rsid w:val="0069466B"/>
    <w:rsid w:val="0069471A"/>
    <w:rsid w:val="006951B6"/>
    <w:rsid w:val="0069565D"/>
    <w:rsid w:val="0069710F"/>
    <w:rsid w:val="006A3744"/>
    <w:rsid w:val="006A4835"/>
    <w:rsid w:val="006A54BA"/>
    <w:rsid w:val="006B2181"/>
    <w:rsid w:val="006C01B7"/>
    <w:rsid w:val="006C05D3"/>
    <w:rsid w:val="006C1210"/>
    <w:rsid w:val="006C2955"/>
    <w:rsid w:val="006C3763"/>
    <w:rsid w:val="006C563A"/>
    <w:rsid w:val="006C57F1"/>
    <w:rsid w:val="006C6D19"/>
    <w:rsid w:val="006C74B4"/>
    <w:rsid w:val="006C7C44"/>
    <w:rsid w:val="006D0474"/>
    <w:rsid w:val="006D0FF1"/>
    <w:rsid w:val="006D1E2B"/>
    <w:rsid w:val="006D206A"/>
    <w:rsid w:val="006D3189"/>
    <w:rsid w:val="006D6A9E"/>
    <w:rsid w:val="006D7009"/>
    <w:rsid w:val="006E018E"/>
    <w:rsid w:val="006E1ED3"/>
    <w:rsid w:val="006E2370"/>
    <w:rsid w:val="006E2694"/>
    <w:rsid w:val="006E285F"/>
    <w:rsid w:val="006E2B7E"/>
    <w:rsid w:val="006E36F3"/>
    <w:rsid w:val="006E4956"/>
    <w:rsid w:val="006E5BE4"/>
    <w:rsid w:val="006E6EFC"/>
    <w:rsid w:val="006F15D3"/>
    <w:rsid w:val="006F219E"/>
    <w:rsid w:val="006F5093"/>
    <w:rsid w:val="006F5DBB"/>
    <w:rsid w:val="006F7628"/>
    <w:rsid w:val="006F7BF9"/>
    <w:rsid w:val="007000A8"/>
    <w:rsid w:val="007005DA"/>
    <w:rsid w:val="00700959"/>
    <w:rsid w:val="00700B25"/>
    <w:rsid w:val="00701317"/>
    <w:rsid w:val="00703519"/>
    <w:rsid w:val="00703584"/>
    <w:rsid w:val="00703D1C"/>
    <w:rsid w:val="0070402E"/>
    <w:rsid w:val="007040DB"/>
    <w:rsid w:val="007048C1"/>
    <w:rsid w:val="007076AF"/>
    <w:rsid w:val="0071171C"/>
    <w:rsid w:val="007119AF"/>
    <w:rsid w:val="00711D00"/>
    <w:rsid w:val="00714A82"/>
    <w:rsid w:val="00714F1D"/>
    <w:rsid w:val="00714F8F"/>
    <w:rsid w:val="0071538B"/>
    <w:rsid w:val="00715BFE"/>
    <w:rsid w:val="00716AFB"/>
    <w:rsid w:val="0072020F"/>
    <w:rsid w:val="007222A7"/>
    <w:rsid w:val="00723385"/>
    <w:rsid w:val="00724394"/>
    <w:rsid w:val="007251C7"/>
    <w:rsid w:val="0072730E"/>
    <w:rsid w:val="007273AE"/>
    <w:rsid w:val="007333DE"/>
    <w:rsid w:val="0073435E"/>
    <w:rsid w:val="00734AE7"/>
    <w:rsid w:val="007358A7"/>
    <w:rsid w:val="007364C5"/>
    <w:rsid w:val="00741313"/>
    <w:rsid w:val="0074505E"/>
    <w:rsid w:val="00745609"/>
    <w:rsid w:val="0074648E"/>
    <w:rsid w:val="00747147"/>
    <w:rsid w:val="00750AF0"/>
    <w:rsid w:val="007517F2"/>
    <w:rsid w:val="00751B24"/>
    <w:rsid w:val="00752181"/>
    <w:rsid w:val="007528FC"/>
    <w:rsid w:val="00753445"/>
    <w:rsid w:val="00755224"/>
    <w:rsid w:val="007572C8"/>
    <w:rsid w:val="0076054D"/>
    <w:rsid w:val="0076083B"/>
    <w:rsid w:val="00761C9A"/>
    <w:rsid w:val="00762E40"/>
    <w:rsid w:val="007634DA"/>
    <w:rsid w:val="007641E2"/>
    <w:rsid w:val="007645EA"/>
    <w:rsid w:val="0076590E"/>
    <w:rsid w:val="00765BAF"/>
    <w:rsid w:val="00767045"/>
    <w:rsid w:val="00767706"/>
    <w:rsid w:val="00770AA6"/>
    <w:rsid w:val="00771B7F"/>
    <w:rsid w:val="00773FF4"/>
    <w:rsid w:val="00775A3E"/>
    <w:rsid w:val="00777925"/>
    <w:rsid w:val="007813D8"/>
    <w:rsid w:val="00781F12"/>
    <w:rsid w:val="007838A1"/>
    <w:rsid w:val="00784BA5"/>
    <w:rsid w:val="00785317"/>
    <w:rsid w:val="007853BC"/>
    <w:rsid w:val="00785592"/>
    <w:rsid w:val="00785A49"/>
    <w:rsid w:val="00785A83"/>
    <w:rsid w:val="00786F67"/>
    <w:rsid w:val="0079628F"/>
    <w:rsid w:val="0079768F"/>
    <w:rsid w:val="007A05D5"/>
    <w:rsid w:val="007A32A6"/>
    <w:rsid w:val="007A763D"/>
    <w:rsid w:val="007B157A"/>
    <w:rsid w:val="007B2CCE"/>
    <w:rsid w:val="007B2E0E"/>
    <w:rsid w:val="007B3AF1"/>
    <w:rsid w:val="007B3AFF"/>
    <w:rsid w:val="007B47B5"/>
    <w:rsid w:val="007B60CC"/>
    <w:rsid w:val="007B71F7"/>
    <w:rsid w:val="007C074B"/>
    <w:rsid w:val="007C1495"/>
    <w:rsid w:val="007C1986"/>
    <w:rsid w:val="007C2509"/>
    <w:rsid w:val="007C4952"/>
    <w:rsid w:val="007C528F"/>
    <w:rsid w:val="007C5CA7"/>
    <w:rsid w:val="007C5F29"/>
    <w:rsid w:val="007C7C68"/>
    <w:rsid w:val="007D0026"/>
    <w:rsid w:val="007D010E"/>
    <w:rsid w:val="007D5231"/>
    <w:rsid w:val="007D57BE"/>
    <w:rsid w:val="007D687B"/>
    <w:rsid w:val="007E1508"/>
    <w:rsid w:val="007E1BAE"/>
    <w:rsid w:val="007E1DCE"/>
    <w:rsid w:val="007E326E"/>
    <w:rsid w:val="007E337A"/>
    <w:rsid w:val="007E3C66"/>
    <w:rsid w:val="007E3CCC"/>
    <w:rsid w:val="007E681A"/>
    <w:rsid w:val="007E6E10"/>
    <w:rsid w:val="007E7DD4"/>
    <w:rsid w:val="007F12F6"/>
    <w:rsid w:val="007F15A6"/>
    <w:rsid w:val="007F3287"/>
    <w:rsid w:val="007F382B"/>
    <w:rsid w:val="007F7456"/>
    <w:rsid w:val="008006A5"/>
    <w:rsid w:val="0080079B"/>
    <w:rsid w:val="008011FD"/>
    <w:rsid w:val="00801DFD"/>
    <w:rsid w:val="00802E98"/>
    <w:rsid w:val="0080399E"/>
    <w:rsid w:val="00803DE8"/>
    <w:rsid w:val="008046E8"/>
    <w:rsid w:val="008046F3"/>
    <w:rsid w:val="00805B1E"/>
    <w:rsid w:val="008065B1"/>
    <w:rsid w:val="00806C3F"/>
    <w:rsid w:val="00807400"/>
    <w:rsid w:val="0081065B"/>
    <w:rsid w:val="00810C7E"/>
    <w:rsid w:val="0081175D"/>
    <w:rsid w:val="00811ED4"/>
    <w:rsid w:val="008121E0"/>
    <w:rsid w:val="0081242F"/>
    <w:rsid w:val="0081256E"/>
    <w:rsid w:val="00812DB1"/>
    <w:rsid w:val="00813E9A"/>
    <w:rsid w:val="008140EE"/>
    <w:rsid w:val="00814116"/>
    <w:rsid w:val="008165DC"/>
    <w:rsid w:val="0081701D"/>
    <w:rsid w:val="00817D89"/>
    <w:rsid w:val="00820282"/>
    <w:rsid w:val="008211E7"/>
    <w:rsid w:val="008218B6"/>
    <w:rsid w:val="00821F76"/>
    <w:rsid w:val="008238FE"/>
    <w:rsid w:val="00824700"/>
    <w:rsid w:val="0082663F"/>
    <w:rsid w:val="00827C39"/>
    <w:rsid w:val="00830CF1"/>
    <w:rsid w:val="00830D82"/>
    <w:rsid w:val="0083131D"/>
    <w:rsid w:val="00832996"/>
    <w:rsid w:val="00833A9A"/>
    <w:rsid w:val="0083449F"/>
    <w:rsid w:val="0083625D"/>
    <w:rsid w:val="00837418"/>
    <w:rsid w:val="0083748B"/>
    <w:rsid w:val="00841496"/>
    <w:rsid w:val="00841540"/>
    <w:rsid w:val="008447B8"/>
    <w:rsid w:val="00847AB4"/>
    <w:rsid w:val="00847DC2"/>
    <w:rsid w:val="00850258"/>
    <w:rsid w:val="0085142F"/>
    <w:rsid w:val="0085186F"/>
    <w:rsid w:val="00851C72"/>
    <w:rsid w:val="008525B4"/>
    <w:rsid w:val="00852709"/>
    <w:rsid w:val="008546CA"/>
    <w:rsid w:val="00854EED"/>
    <w:rsid w:val="00855295"/>
    <w:rsid w:val="00856F0C"/>
    <w:rsid w:val="008573BD"/>
    <w:rsid w:val="00860CD7"/>
    <w:rsid w:val="00861047"/>
    <w:rsid w:val="00861534"/>
    <w:rsid w:val="008618D3"/>
    <w:rsid w:val="00861DFE"/>
    <w:rsid w:val="0086388D"/>
    <w:rsid w:val="00866B33"/>
    <w:rsid w:val="00866B8E"/>
    <w:rsid w:val="00867F14"/>
    <w:rsid w:val="008704C1"/>
    <w:rsid w:val="00871631"/>
    <w:rsid w:val="0087458F"/>
    <w:rsid w:val="008757FF"/>
    <w:rsid w:val="00876486"/>
    <w:rsid w:val="008772A6"/>
    <w:rsid w:val="008847C2"/>
    <w:rsid w:val="00884A32"/>
    <w:rsid w:val="0088512A"/>
    <w:rsid w:val="008853F2"/>
    <w:rsid w:val="00887391"/>
    <w:rsid w:val="008874E9"/>
    <w:rsid w:val="00887821"/>
    <w:rsid w:val="0089076D"/>
    <w:rsid w:val="00893C9C"/>
    <w:rsid w:val="0089474B"/>
    <w:rsid w:val="00894994"/>
    <w:rsid w:val="00896BFF"/>
    <w:rsid w:val="00897026"/>
    <w:rsid w:val="00897C32"/>
    <w:rsid w:val="008A1140"/>
    <w:rsid w:val="008A26C5"/>
    <w:rsid w:val="008A2D7B"/>
    <w:rsid w:val="008A4987"/>
    <w:rsid w:val="008A680B"/>
    <w:rsid w:val="008B128E"/>
    <w:rsid w:val="008B1D7F"/>
    <w:rsid w:val="008B324D"/>
    <w:rsid w:val="008B4FE9"/>
    <w:rsid w:val="008B5C0B"/>
    <w:rsid w:val="008B70D8"/>
    <w:rsid w:val="008B7BF4"/>
    <w:rsid w:val="008C15F0"/>
    <w:rsid w:val="008C1793"/>
    <w:rsid w:val="008C23CB"/>
    <w:rsid w:val="008C66DC"/>
    <w:rsid w:val="008C728E"/>
    <w:rsid w:val="008D1440"/>
    <w:rsid w:val="008D1D04"/>
    <w:rsid w:val="008D20E8"/>
    <w:rsid w:val="008D20EA"/>
    <w:rsid w:val="008D3B22"/>
    <w:rsid w:val="008D4082"/>
    <w:rsid w:val="008D4A5F"/>
    <w:rsid w:val="008E4798"/>
    <w:rsid w:val="008E51CB"/>
    <w:rsid w:val="008E7204"/>
    <w:rsid w:val="008F1762"/>
    <w:rsid w:val="008F2911"/>
    <w:rsid w:val="008F2F1A"/>
    <w:rsid w:val="008F2FA0"/>
    <w:rsid w:val="008F3E6D"/>
    <w:rsid w:val="008F458A"/>
    <w:rsid w:val="008F50DC"/>
    <w:rsid w:val="008F5581"/>
    <w:rsid w:val="008F5DA9"/>
    <w:rsid w:val="008F6FA2"/>
    <w:rsid w:val="008F7D1D"/>
    <w:rsid w:val="00900EB5"/>
    <w:rsid w:val="009010D5"/>
    <w:rsid w:val="0090339E"/>
    <w:rsid w:val="009043F2"/>
    <w:rsid w:val="00905040"/>
    <w:rsid w:val="00906329"/>
    <w:rsid w:val="00906A25"/>
    <w:rsid w:val="00906EDD"/>
    <w:rsid w:val="00907A7C"/>
    <w:rsid w:val="00907FB9"/>
    <w:rsid w:val="0091016C"/>
    <w:rsid w:val="00910AA7"/>
    <w:rsid w:val="00911535"/>
    <w:rsid w:val="009122B0"/>
    <w:rsid w:val="00912B64"/>
    <w:rsid w:val="00912C27"/>
    <w:rsid w:val="00913348"/>
    <w:rsid w:val="00913E47"/>
    <w:rsid w:val="00917B0A"/>
    <w:rsid w:val="0092496D"/>
    <w:rsid w:val="009273DC"/>
    <w:rsid w:val="0093017F"/>
    <w:rsid w:val="00931292"/>
    <w:rsid w:val="009343B5"/>
    <w:rsid w:val="00935034"/>
    <w:rsid w:val="00935356"/>
    <w:rsid w:val="00935539"/>
    <w:rsid w:val="00935888"/>
    <w:rsid w:val="00937D14"/>
    <w:rsid w:val="00940377"/>
    <w:rsid w:val="00941322"/>
    <w:rsid w:val="009433D2"/>
    <w:rsid w:val="00944344"/>
    <w:rsid w:val="00945381"/>
    <w:rsid w:val="00947B14"/>
    <w:rsid w:val="0095005D"/>
    <w:rsid w:val="0095127C"/>
    <w:rsid w:val="009513AE"/>
    <w:rsid w:val="009525C0"/>
    <w:rsid w:val="00952B42"/>
    <w:rsid w:val="00952E04"/>
    <w:rsid w:val="009540F1"/>
    <w:rsid w:val="00956AB7"/>
    <w:rsid w:val="009638DA"/>
    <w:rsid w:val="0096547B"/>
    <w:rsid w:val="00966014"/>
    <w:rsid w:val="00966035"/>
    <w:rsid w:val="0096666C"/>
    <w:rsid w:val="00966A23"/>
    <w:rsid w:val="0097130E"/>
    <w:rsid w:val="0097200C"/>
    <w:rsid w:val="00972226"/>
    <w:rsid w:val="00972F9B"/>
    <w:rsid w:val="00974C00"/>
    <w:rsid w:val="00976297"/>
    <w:rsid w:val="00976B26"/>
    <w:rsid w:val="00976E0B"/>
    <w:rsid w:val="00980B7F"/>
    <w:rsid w:val="0098148F"/>
    <w:rsid w:val="00981A61"/>
    <w:rsid w:val="00986EDA"/>
    <w:rsid w:val="0098774F"/>
    <w:rsid w:val="009906D2"/>
    <w:rsid w:val="009946C2"/>
    <w:rsid w:val="00996019"/>
    <w:rsid w:val="00996960"/>
    <w:rsid w:val="0099746C"/>
    <w:rsid w:val="00997623"/>
    <w:rsid w:val="00997949"/>
    <w:rsid w:val="009A09A6"/>
    <w:rsid w:val="009A1491"/>
    <w:rsid w:val="009A331F"/>
    <w:rsid w:val="009A369B"/>
    <w:rsid w:val="009A4AF4"/>
    <w:rsid w:val="009A6D1E"/>
    <w:rsid w:val="009A7B85"/>
    <w:rsid w:val="009B0B57"/>
    <w:rsid w:val="009B1EEF"/>
    <w:rsid w:val="009B4DDD"/>
    <w:rsid w:val="009B69BD"/>
    <w:rsid w:val="009B6B6F"/>
    <w:rsid w:val="009C1635"/>
    <w:rsid w:val="009C1E37"/>
    <w:rsid w:val="009C270C"/>
    <w:rsid w:val="009C3479"/>
    <w:rsid w:val="009C6104"/>
    <w:rsid w:val="009C6D25"/>
    <w:rsid w:val="009C7262"/>
    <w:rsid w:val="009C7F50"/>
    <w:rsid w:val="009D09D1"/>
    <w:rsid w:val="009D0CE3"/>
    <w:rsid w:val="009D1B16"/>
    <w:rsid w:val="009D1C9B"/>
    <w:rsid w:val="009D3F12"/>
    <w:rsid w:val="009D43CF"/>
    <w:rsid w:val="009D4557"/>
    <w:rsid w:val="009D589F"/>
    <w:rsid w:val="009D6F20"/>
    <w:rsid w:val="009E0605"/>
    <w:rsid w:val="009E2F6D"/>
    <w:rsid w:val="009E3CE5"/>
    <w:rsid w:val="009E4FE3"/>
    <w:rsid w:val="009E518B"/>
    <w:rsid w:val="009E54B4"/>
    <w:rsid w:val="009E6758"/>
    <w:rsid w:val="009E6820"/>
    <w:rsid w:val="009E7839"/>
    <w:rsid w:val="009F02AA"/>
    <w:rsid w:val="009F3753"/>
    <w:rsid w:val="009F52DF"/>
    <w:rsid w:val="009F5779"/>
    <w:rsid w:val="009F5A34"/>
    <w:rsid w:val="009F7B09"/>
    <w:rsid w:val="00A0047C"/>
    <w:rsid w:val="00A02FAC"/>
    <w:rsid w:val="00A068C4"/>
    <w:rsid w:val="00A073B3"/>
    <w:rsid w:val="00A1460A"/>
    <w:rsid w:val="00A16938"/>
    <w:rsid w:val="00A16FE2"/>
    <w:rsid w:val="00A1700E"/>
    <w:rsid w:val="00A170B7"/>
    <w:rsid w:val="00A17C25"/>
    <w:rsid w:val="00A21E9E"/>
    <w:rsid w:val="00A22A78"/>
    <w:rsid w:val="00A23F7E"/>
    <w:rsid w:val="00A27D81"/>
    <w:rsid w:val="00A317DF"/>
    <w:rsid w:val="00A32E04"/>
    <w:rsid w:val="00A3426B"/>
    <w:rsid w:val="00A35583"/>
    <w:rsid w:val="00A35D24"/>
    <w:rsid w:val="00A37DE1"/>
    <w:rsid w:val="00A40618"/>
    <w:rsid w:val="00A408C0"/>
    <w:rsid w:val="00A40D1B"/>
    <w:rsid w:val="00A41A5B"/>
    <w:rsid w:val="00A431D2"/>
    <w:rsid w:val="00A43C66"/>
    <w:rsid w:val="00A44073"/>
    <w:rsid w:val="00A44754"/>
    <w:rsid w:val="00A464E7"/>
    <w:rsid w:val="00A46668"/>
    <w:rsid w:val="00A466BA"/>
    <w:rsid w:val="00A46723"/>
    <w:rsid w:val="00A46B40"/>
    <w:rsid w:val="00A47C64"/>
    <w:rsid w:val="00A510AD"/>
    <w:rsid w:val="00A52C7A"/>
    <w:rsid w:val="00A5349E"/>
    <w:rsid w:val="00A53DB0"/>
    <w:rsid w:val="00A5427B"/>
    <w:rsid w:val="00A55BA7"/>
    <w:rsid w:val="00A56B47"/>
    <w:rsid w:val="00A56F8F"/>
    <w:rsid w:val="00A57101"/>
    <w:rsid w:val="00A6042D"/>
    <w:rsid w:val="00A610E6"/>
    <w:rsid w:val="00A61219"/>
    <w:rsid w:val="00A61EBF"/>
    <w:rsid w:val="00A62AC7"/>
    <w:rsid w:val="00A62B9F"/>
    <w:rsid w:val="00A62EF0"/>
    <w:rsid w:val="00A63DC8"/>
    <w:rsid w:val="00A65ADD"/>
    <w:rsid w:val="00A66633"/>
    <w:rsid w:val="00A7112E"/>
    <w:rsid w:val="00A74AAE"/>
    <w:rsid w:val="00A757D6"/>
    <w:rsid w:val="00A75CCC"/>
    <w:rsid w:val="00A76B57"/>
    <w:rsid w:val="00A7733D"/>
    <w:rsid w:val="00A77DCD"/>
    <w:rsid w:val="00A824CB"/>
    <w:rsid w:val="00A82554"/>
    <w:rsid w:val="00A8554D"/>
    <w:rsid w:val="00A92CB3"/>
    <w:rsid w:val="00A93794"/>
    <w:rsid w:val="00A95015"/>
    <w:rsid w:val="00A954AF"/>
    <w:rsid w:val="00AA0EAF"/>
    <w:rsid w:val="00AA1CD3"/>
    <w:rsid w:val="00AA5B13"/>
    <w:rsid w:val="00AA5B3F"/>
    <w:rsid w:val="00AA5E98"/>
    <w:rsid w:val="00AA65FB"/>
    <w:rsid w:val="00AA7158"/>
    <w:rsid w:val="00AB2F5C"/>
    <w:rsid w:val="00AB3364"/>
    <w:rsid w:val="00AB4C4B"/>
    <w:rsid w:val="00AB6B46"/>
    <w:rsid w:val="00AC1E17"/>
    <w:rsid w:val="00AC24F7"/>
    <w:rsid w:val="00AC3209"/>
    <w:rsid w:val="00AC3F05"/>
    <w:rsid w:val="00AC41A5"/>
    <w:rsid w:val="00AC47A6"/>
    <w:rsid w:val="00AD0FAB"/>
    <w:rsid w:val="00AD1C4A"/>
    <w:rsid w:val="00AD28C8"/>
    <w:rsid w:val="00AD4957"/>
    <w:rsid w:val="00AD5EF3"/>
    <w:rsid w:val="00AD6738"/>
    <w:rsid w:val="00AE0F0B"/>
    <w:rsid w:val="00AE1DBE"/>
    <w:rsid w:val="00AE2032"/>
    <w:rsid w:val="00AE2C06"/>
    <w:rsid w:val="00AF0830"/>
    <w:rsid w:val="00AF1700"/>
    <w:rsid w:val="00AF2C3D"/>
    <w:rsid w:val="00AF384F"/>
    <w:rsid w:val="00AF44CB"/>
    <w:rsid w:val="00AF478F"/>
    <w:rsid w:val="00AF4FA3"/>
    <w:rsid w:val="00AF5318"/>
    <w:rsid w:val="00AF5A10"/>
    <w:rsid w:val="00AF63BD"/>
    <w:rsid w:val="00AF66CF"/>
    <w:rsid w:val="00AF6CC0"/>
    <w:rsid w:val="00AF799B"/>
    <w:rsid w:val="00B00B04"/>
    <w:rsid w:val="00B01943"/>
    <w:rsid w:val="00B01A19"/>
    <w:rsid w:val="00B03797"/>
    <w:rsid w:val="00B03B6C"/>
    <w:rsid w:val="00B03FE6"/>
    <w:rsid w:val="00B042D5"/>
    <w:rsid w:val="00B04968"/>
    <w:rsid w:val="00B04ACC"/>
    <w:rsid w:val="00B05A62"/>
    <w:rsid w:val="00B05D5F"/>
    <w:rsid w:val="00B05EC2"/>
    <w:rsid w:val="00B070E3"/>
    <w:rsid w:val="00B07B4D"/>
    <w:rsid w:val="00B10432"/>
    <w:rsid w:val="00B10573"/>
    <w:rsid w:val="00B114B5"/>
    <w:rsid w:val="00B1362B"/>
    <w:rsid w:val="00B15284"/>
    <w:rsid w:val="00B16025"/>
    <w:rsid w:val="00B2011C"/>
    <w:rsid w:val="00B21A58"/>
    <w:rsid w:val="00B27D95"/>
    <w:rsid w:val="00B301FB"/>
    <w:rsid w:val="00B3083F"/>
    <w:rsid w:val="00B3116B"/>
    <w:rsid w:val="00B31627"/>
    <w:rsid w:val="00B32FE2"/>
    <w:rsid w:val="00B339C5"/>
    <w:rsid w:val="00B3671E"/>
    <w:rsid w:val="00B40C0B"/>
    <w:rsid w:val="00B41DE6"/>
    <w:rsid w:val="00B44394"/>
    <w:rsid w:val="00B444C4"/>
    <w:rsid w:val="00B44DF5"/>
    <w:rsid w:val="00B45926"/>
    <w:rsid w:val="00B5202D"/>
    <w:rsid w:val="00B5273D"/>
    <w:rsid w:val="00B5532B"/>
    <w:rsid w:val="00B556E9"/>
    <w:rsid w:val="00B575B5"/>
    <w:rsid w:val="00B6061E"/>
    <w:rsid w:val="00B60DA8"/>
    <w:rsid w:val="00B6148C"/>
    <w:rsid w:val="00B61ECC"/>
    <w:rsid w:val="00B61FD2"/>
    <w:rsid w:val="00B6202C"/>
    <w:rsid w:val="00B62452"/>
    <w:rsid w:val="00B63101"/>
    <w:rsid w:val="00B6448C"/>
    <w:rsid w:val="00B6615F"/>
    <w:rsid w:val="00B661A6"/>
    <w:rsid w:val="00B66802"/>
    <w:rsid w:val="00B67B5B"/>
    <w:rsid w:val="00B70B64"/>
    <w:rsid w:val="00B70FD9"/>
    <w:rsid w:val="00B7169B"/>
    <w:rsid w:val="00B7185A"/>
    <w:rsid w:val="00B73328"/>
    <w:rsid w:val="00B7384E"/>
    <w:rsid w:val="00B75A50"/>
    <w:rsid w:val="00B75A82"/>
    <w:rsid w:val="00B775E9"/>
    <w:rsid w:val="00B77F53"/>
    <w:rsid w:val="00B815A6"/>
    <w:rsid w:val="00B8174C"/>
    <w:rsid w:val="00B81E39"/>
    <w:rsid w:val="00B82B4B"/>
    <w:rsid w:val="00B83B70"/>
    <w:rsid w:val="00B85288"/>
    <w:rsid w:val="00B85A7A"/>
    <w:rsid w:val="00B85ECC"/>
    <w:rsid w:val="00B91053"/>
    <w:rsid w:val="00B9131B"/>
    <w:rsid w:val="00B9249A"/>
    <w:rsid w:val="00B92B34"/>
    <w:rsid w:val="00B93628"/>
    <w:rsid w:val="00B9472E"/>
    <w:rsid w:val="00B95309"/>
    <w:rsid w:val="00B953EC"/>
    <w:rsid w:val="00B96915"/>
    <w:rsid w:val="00BA1043"/>
    <w:rsid w:val="00BA1EE1"/>
    <w:rsid w:val="00BA221B"/>
    <w:rsid w:val="00BA24AA"/>
    <w:rsid w:val="00BA25EC"/>
    <w:rsid w:val="00BA4142"/>
    <w:rsid w:val="00BA5A96"/>
    <w:rsid w:val="00BA5C6F"/>
    <w:rsid w:val="00BA6117"/>
    <w:rsid w:val="00BA78FA"/>
    <w:rsid w:val="00BB1282"/>
    <w:rsid w:val="00BB20BE"/>
    <w:rsid w:val="00BB2417"/>
    <w:rsid w:val="00BB420C"/>
    <w:rsid w:val="00BB422F"/>
    <w:rsid w:val="00BB426F"/>
    <w:rsid w:val="00BB432A"/>
    <w:rsid w:val="00BB4F01"/>
    <w:rsid w:val="00BB7666"/>
    <w:rsid w:val="00BB7816"/>
    <w:rsid w:val="00BC0D58"/>
    <w:rsid w:val="00BC34AE"/>
    <w:rsid w:val="00BC35CB"/>
    <w:rsid w:val="00BC3D7B"/>
    <w:rsid w:val="00BC5FD6"/>
    <w:rsid w:val="00BC6D1C"/>
    <w:rsid w:val="00BC78DC"/>
    <w:rsid w:val="00BD0A76"/>
    <w:rsid w:val="00BD12F7"/>
    <w:rsid w:val="00BD1EA4"/>
    <w:rsid w:val="00BD2F80"/>
    <w:rsid w:val="00BD47B7"/>
    <w:rsid w:val="00BE118A"/>
    <w:rsid w:val="00BE1A18"/>
    <w:rsid w:val="00BE2FF8"/>
    <w:rsid w:val="00BE44F7"/>
    <w:rsid w:val="00BE5D0E"/>
    <w:rsid w:val="00BE6B3E"/>
    <w:rsid w:val="00BF0C5D"/>
    <w:rsid w:val="00BF1A04"/>
    <w:rsid w:val="00BF1EEF"/>
    <w:rsid w:val="00BF26E1"/>
    <w:rsid w:val="00BF2ADC"/>
    <w:rsid w:val="00BF308D"/>
    <w:rsid w:val="00BF4006"/>
    <w:rsid w:val="00BF4B8B"/>
    <w:rsid w:val="00BF708F"/>
    <w:rsid w:val="00C011EE"/>
    <w:rsid w:val="00C02057"/>
    <w:rsid w:val="00C02576"/>
    <w:rsid w:val="00C0313F"/>
    <w:rsid w:val="00C03E27"/>
    <w:rsid w:val="00C046B0"/>
    <w:rsid w:val="00C04777"/>
    <w:rsid w:val="00C05184"/>
    <w:rsid w:val="00C054E7"/>
    <w:rsid w:val="00C05707"/>
    <w:rsid w:val="00C1112A"/>
    <w:rsid w:val="00C11481"/>
    <w:rsid w:val="00C13B6E"/>
    <w:rsid w:val="00C1456E"/>
    <w:rsid w:val="00C2025C"/>
    <w:rsid w:val="00C2031E"/>
    <w:rsid w:val="00C20665"/>
    <w:rsid w:val="00C2202D"/>
    <w:rsid w:val="00C2252D"/>
    <w:rsid w:val="00C23467"/>
    <w:rsid w:val="00C2406A"/>
    <w:rsid w:val="00C24322"/>
    <w:rsid w:val="00C26354"/>
    <w:rsid w:val="00C2756B"/>
    <w:rsid w:val="00C2782C"/>
    <w:rsid w:val="00C366A7"/>
    <w:rsid w:val="00C373C4"/>
    <w:rsid w:val="00C40A7B"/>
    <w:rsid w:val="00C41FCE"/>
    <w:rsid w:val="00C44B53"/>
    <w:rsid w:val="00C44DD3"/>
    <w:rsid w:val="00C45948"/>
    <w:rsid w:val="00C46E91"/>
    <w:rsid w:val="00C501F0"/>
    <w:rsid w:val="00C51D79"/>
    <w:rsid w:val="00C53520"/>
    <w:rsid w:val="00C538FF"/>
    <w:rsid w:val="00C54393"/>
    <w:rsid w:val="00C54A8F"/>
    <w:rsid w:val="00C54DCB"/>
    <w:rsid w:val="00C55515"/>
    <w:rsid w:val="00C55642"/>
    <w:rsid w:val="00C558B4"/>
    <w:rsid w:val="00C55F87"/>
    <w:rsid w:val="00C570BA"/>
    <w:rsid w:val="00C57AB4"/>
    <w:rsid w:val="00C61299"/>
    <w:rsid w:val="00C6200D"/>
    <w:rsid w:val="00C629C7"/>
    <w:rsid w:val="00C63990"/>
    <w:rsid w:val="00C63BF0"/>
    <w:rsid w:val="00C64F54"/>
    <w:rsid w:val="00C6571B"/>
    <w:rsid w:val="00C66035"/>
    <w:rsid w:val="00C67C4D"/>
    <w:rsid w:val="00C70026"/>
    <w:rsid w:val="00C73552"/>
    <w:rsid w:val="00C75E66"/>
    <w:rsid w:val="00C760BE"/>
    <w:rsid w:val="00C813D7"/>
    <w:rsid w:val="00C832FE"/>
    <w:rsid w:val="00C83E59"/>
    <w:rsid w:val="00C844F5"/>
    <w:rsid w:val="00C85EE4"/>
    <w:rsid w:val="00C872EE"/>
    <w:rsid w:val="00C87F9E"/>
    <w:rsid w:val="00C901E7"/>
    <w:rsid w:val="00C90B51"/>
    <w:rsid w:val="00C90F2C"/>
    <w:rsid w:val="00C91383"/>
    <w:rsid w:val="00C92597"/>
    <w:rsid w:val="00C9343C"/>
    <w:rsid w:val="00C94BFD"/>
    <w:rsid w:val="00C95943"/>
    <w:rsid w:val="00C95AB4"/>
    <w:rsid w:val="00C97734"/>
    <w:rsid w:val="00C97E54"/>
    <w:rsid w:val="00CA06A3"/>
    <w:rsid w:val="00CA38C2"/>
    <w:rsid w:val="00CA39E8"/>
    <w:rsid w:val="00CA4F25"/>
    <w:rsid w:val="00CA7144"/>
    <w:rsid w:val="00CA7FC3"/>
    <w:rsid w:val="00CB15AE"/>
    <w:rsid w:val="00CB163C"/>
    <w:rsid w:val="00CB3186"/>
    <w:rsid w:val="00CB334C"/>
    <w:rsid w:val="00CB5E1E"/>
    <w:rsid w:val="00CB5EBC"/>
    <w:rsid w:val="00CB5F57"/>
    <w:rsid w:val="00CB6627"/>
    <w:rsid w:val="00CB78EE"/>
    <w:rsid w:val="00CB7AEE"/>
    <w:rsid w:val="00CC1583"/>
    <w:rsid w:val="00CC18BD"/>
    <w:rsid w:val="00CC2AD8"/>
    <w:rsid w:val="00CC41E3"/>
    <w:rsid w:val="00CC44CC"/>
    <w:rsid w:val="00CC4F70"/>
    <w:rsid w:val="00CC50A4"/>
    <w:rsid w:val="00CC544D"/>
    <w:rsid w:val="00CC599A"/>
    <w:rsid w:val="00CC5E09"/>
    <w:rsid w:val="00CD0C2B"/>
    <w:rsid w:val="00CD1C50"/>
    <w:rsid w:val="00CD23F3"/>
    <w:rsid w:val="00CD50B1"/>
    <w:rsid w:val="00CD60DB"/>
    <w:rsid w:val="00CE0439"/>
    <w:rsid w:val="00CE090B"/>
    <w:rsid w:val="00CE0AD4"/>
    <w:rsid w:val="00CE0F4A"/>
    <w:rsid w:val="00CE28C7"/>
    <w:rsid w:val="00CE40A3"/>
    <w:rsid w:val="00CE453A"/>
    <w:rsid w:val="00CE4C1D"/>
    <w:rsid w:val="00CE4DB3"/>
    <w:rsid w:val="00CE51D8"/>
    <w:rsid w:val="00CE6DBF"/>
    <w:rsid w:val="00CE7902"/>
    <w:rsid w:val="00CE79CC"/>
    <w:rsid w:val="00CF076F"/>
    <w:rsid w:val="00CF08F7"/>
    <w:rsid w:val="00CF1755"/>
    <w:rsid w:val="00CF2E27"/>
    <w:rsid w:val="00CF2E4E"/>
    <w:rsid w:val="00CF30C8"/>
    <w:rsid w:val="00CF3EF0"/>
    <w:rsid w:val="00CF48F1"/>
    <w:rsid w:val="00CF5FD0"/>
    <w:rsid w:val="00D01C37"/>
    <w:rsid w:val="00D026CF"/>
    <w:rsid w:val="00D030A6"/>
    <w:rsid w:val="00D034B8"/>
    <w:rsid w:val="00D04B87"/>
    <w:rsid w:val="00D04FC0"/>
    <w:rsid w:val="00D054AC"/>
    <w:rsid w:val="00D070BE"/>
    <w:rsid w:val="00D07D41"/>
    <w:rsid w:val="00D07EEE"/>
    <w:rsid w:val="00D111FE"/>
    <w:rsid w:val="00D136F2"/>
    <w:rsid w:val="00D14123"/>
    <w:rsid w:val="00D14371"/>
    <w:rsid w:val="00D14AF0"/>
    <w:rsid w:val="00D2013B"/>
    <w:rsid w:val="00D2058A"/>
    <w:rsid w:val="00D24C55"/>
    <w:rsid w:val="00D25C54"/>
    <w:rsid w:val="00D26830"/>
    <w:rsid w:val="00D309DF"/>
    <w:rsid w:val="00D31B2B"/>
    <w:rsid w:val="00D31BA2"/>
    <w:rsid w:val="00D31E91"/>
    <w:rsid w:val="00D325C9"/>
    <w:rsid w:val="00D337B6"/>
    <w:rsid w:val="00D33BAC"/>
    <w:rsid w:val="00D348BF"/>
    <w:rsid w:val="00D34C88"/>
    <w:rsid w:val="00D3532B"/>
    <w:rsid w:val="00D3609A"/>
    <w:rsid w:val="00D36EDF"/>
    <w:rsid w:val="00D40C5C"/>
    <w:rsid w:val="00D42338"/>
    <w:rsid w:val="00D4347A"/>
    <w:rsid w:val="00D50204"/>
    <w:rsid w:val="00D51331"/>
    <w:rsid w:val="00D52941"/>
    <w:rsid w:val="00D52F0D"/>
    <w:rsid w:val="00D5454E"/>
    <w:rsid w:val="00D54813"/>
    <w:rsid w:val="00D560B2"/>
    <w:rsid w:val="00D57145"/>
    <w:rsid w:val="00D61313"/>
    <w:rsid w:val="00D6174E"/>
    <w:rsid w:val="00D6428F"/>
    <w:rsid w:val="00D645EE"/>
    <w:rsid w:val="00D64F8D"/>
    <w:rsid w:val="00D65E18"/>
    <w:rsid w:val="00D66295"/>
    <w:rsid w:val="00D66D06"/>
    <w:rsid w:val="00D70637"/>
    <w:rsid w:val="00D7073E"/>
    <w:rsid w:val="00D72F65"/>
    <w:rsid w:val="00D75A15"/>
    <w:rsid w:val="00D817C1"/>
    <w:rsid w:val="00D819C9"/>
    <w:rsid w:val="00D81EF6"/>
    <w:rsid w:val="00D82377"/>
    <w:rsid w:val="00D8296D"/>
    <w:rsid w:val="00D83FE3"/>
    <w:rsid w:val="00D84593"/>
    <w:rsid w:val="00D859F8"/>
    <w:rsid w:val="00D86874"/>
    <w:rsid w:val="00D86CC2"/>
    <w:rsid w:val="00D901D7"/>
    <w:rsid w:val="00D90D40"/>
    <w:rsid w:val="00D9157C"/>
    <w:rsid w:val="00D95456"/>
    <w:rsid w:val="00D973CA"/>
    <w:rsid w:val="00D97995"/>
    <w:rsid w:val="00DA12B3"/>
    <w:rsid w:val="00DA1B86"/>
    <w:rsid w:val="00DA3074"/>
    <w:rsid w:val="00DA70C0"/>
    <w:rsid w:val="00DB1A3A"/>
    <w:rsid w:val="00DB3842"/>
    <w:rsid w:val="00DB39A0"/>
    <w:rsid w:val="00DB76F7"/>
    <w:rsid w:val="00DC15A0"/>
    <w:rsid w:val="00DC2C39"/>
    <w:rsid w:val="00DC399F"/>
    <w:rsid w:val="00DC4EA3"/>
    <w:rsid w:val="00DC73A6"/>
    <w:rsid w:val="00DC7AEF"/>
    <w:rsid w:val="00DD03FA"/>
    <w:rsid w:val="00DD1BA4"/>
    <w:rsid w:val="00DD28EA"/>
    <w:rsid w:val="00DD33F6"/>
    <w:rsid w:val="00DD3CB9"/>
    <w:rsid w:val="00DD6B88"/>
    <w:rsid w:val="00DD7971"/>
    <w:rsid w:val="00DD7F63"/>
    <w:rsid w:val="00DE0C35"/>
    <w:rsid w:val="00DE2119"/>
    <w:rsid w:val="00DE39AF"/>
    <w:rsid w:val="00DE4169"/>
    <w:rsid w:val="00DE5F10"/>
    <w:rsid w:val="00DE6A62"/>
    <w:rsid w:val="00DE748D"/>
    <w:rsid w:val="00DF05E9"/>
    <w:rsid w:val="00DF0C87"/>
    <w:rsid w:val="00DF5CC4"/>
    <w:rsid w:val="00E00E5C"/>
    <w:rsid w:val="00E0196C"/>
    <w:rsid w:val="00E01E28"/>
    <w:rsid w:val="00E0389E"/>
    <w:rsid w:val="00E03AC8"/>
    <w:rsid w:val="00E042CF"/>
    <w:rsid w:val="00E050D5"/>
    <w:rsid w:val="00E150C3"/>
    <w:rsid w:val="00E15979"/>
    <w:rsid w:val="00E161F5"/>
    <w:rsid w:val="00E16471"/>
    <w:rsid w:val="00E16663"/>
    <w:rsid w:val="00E16857"/>
    <w:rsid w:val="00E200CF"/>
    <w:rsid w:val="00E219C4"/>
    <w:rsid w:val="00E21BF0"/>
    <w:rsid w:val="00E24088"/>
    <w:rsid w:val="00E242E3"/>
    <w:rsid w:val="00E24383"/>
    <w:rsid w:val="00E2532E"/>
    <w:rsid w:val="00E260B1"/>
    <w:rsid w:val="00E272B1"/>
    <w:rsid w:val="00E31056"/>
    <w:rsid w:val="00E35237"/>
    <w:rsid w:val="00E354DA"/>
    <w:rsid w:val="00E37432"/>
    <w:rsid w:val="00E40189"/>
    <w:rsid w:val="00E410B2"/>
    <w:rsid w:val="00E4137F"/>
    <w:rsid w:val="00E437DC"/>
    <w:rsid w:val="00E437FD"/>
    <w:rsid w:val="00E43CCB"/>
    <w:rsid w:val="00E44E3F"/>
    <w:rsid w:val="00E5095E"/>
    <w:rsid w:val="00E51C35"/>
    <w:rsid w:val="00E5265A"/>
    <w:rsid w:val="00E54095"/>
    <w:rsid w:val="00E547D8"/>
    <w:rsid w:val="00E55F8E"/>
    <w:rsid w:val="00E564AC"/>
    <w:rsid w:val="00E56E0C"/>
    <w:rsid w:val="00E5791C"/>
    <w:rsid w:val="00E57A99"/>
    <w:rsid w:val="00E60207"/>
    <w:rsid w:val="00E609FD"/>
    <w:rsid w:val="00E62F23"/>
    <w:rsid w:val="00E63132"/>
    <w:rsid w:val="00E6404E"/>
    <w:rsid w:val="00E64BEC"/>
    <w:rsid w:val="00E64FF0"/>
    <w:rsid w:val="00E701DC"/>
    <w:rsid w:val="00E71020"/>
    <w:rsid w:val="00E712EB"/>
    <w:rsid w:val="00E72954"/>
    <w:rsid w:val="00E73DED"/>
    <w:rsid w:val="00E75935"/>
    <w:rsid w:val="00E75EE1"/>
    <w:rsid w:val="00E77CB3"/>
    <w:rsid w:val="00E80434"/>
    <w:rsid w:val="00E80DCD"/>
    <w:rsid w:val="00E82836"/>
    <w:rsid w:val="00E8359A"/>
    <w:rsid w:val="00E83BB8"/>
    <w:rsid w:val="00E84A29"/>
    <w:rsid w:val="00E869B7"/>
    <w:rsid w:val="00E86BC8"/>
    <w:rsid w:val="00E86D91"/>
    <w:rsid w:val="00E870D3"/>
    <w:rsid w:val="00E91F47"/>
    <w:rsid w:val="00E932CC"/>
    <w:rsid w:val="00E93658"/>
    <w:rsid w:val="00EA10C7"/>
    <w:rsid w:val="00EA1577"/>
    <w:rsid w:val="00EA659D"/>
    <w:rsid w:val="00EB05E0"/>
    <w:rsid w:val="00EB0CAA"/>
    <w:rsid w:val="00EB1BEE"/>
    <w:rsid w:val="00EB44D9"/>
    <w:rsid w:val="00EB47C9"/>
    <w:rsid w:val="00EB73A8"/>
    <w:rsid w:val="00EC051D"/>
    <w:rsid w:val="00EC05BA"/>
    <w:rsid w:val="00EC1340"/>
    <w:rsid w:val="00EC2526"/>
    <w:rsid w:val="00EC2C45"/>
    <w:rsid w:val="00EC565E"/>
    <w:rsid w:val="00EC5944"/>
    <w:rsid w:val="00EC6945"/>
    <w:rsid w:val="00ED005E"/>
    <w:rsid w:val="00ED1D91"/>
    <w:rsid w:val="00ED2667"/>
    <w:rsid w:val="00ED4753"/>
    <w:rsid w:val="00ED47C7"/>
    <w:rsid w:val="00ED57B5"/>
    <w:rsid w:val="00ED6B4F"/>
    <w:rsid w:val="00ED76E7"/>
    <w:rsid w:val="00ED7ABC"/>
    <w:rsid w:val="00EE07DA"/>
    <w:rsid w:val="00EE1FA1"/>
    <w:rsid w:val="00EE2614"/>
    <w:rsid w:val="00EE5554"/>
    <w:rsid w:val="00EE6A02"/>
    <w:rsid w:val="00EF1590"/>
    <w:rsid w:val="00EF1AC0"/>
    <w:rsid w:val="00EF452A"/>
    <w:rsid w:val="00EF58CF"/>
    <w:rsid w:val="00EF7FB1"/>
    <w:rsid w:val="00F01455"/>
    <w:rsid w:val="00F015A7"/>
    <w:rsid w:val="00F0269D"/>
    <w:rsid w:val="00F02928"/>
    <w:rsid w:val="00F04A2C"/>
    <w:rsid w:val="00F04DFC"/>
    <w:rsid w:val="00F04F1B"/>
    <w:rsid w:val="00F05575"/>
    <w:rsid w:val="00F070C3"/>
    <w:rsid w:val="00F11C5D"/>
    <w:rsid w:val="00F12C02"/>
    <w:rsid w:val="00F12F55"/>
    <w:rsid w:val="00F13700"/>
    <w:rsid w:val="00F154A0"/>
    <w:rsid w:val="00F1560C"/>
    <w:rsid w:val="00F15ABB"/>
    <w:rsid w:val="00F17A17"/>
    <w:rsid w:val="00F21081"/>
    <w:rsid w:val="00F222D2"/>
    <w:rsid w:val="00F2294C"/>
    <w:rsid w:val="00F24E9F"/>
    <w:rsid w:val="00F256A1"/>
    <w:rsid w:val="00F25F6A"/>
    <w:rsid w:val="00F25FEC"/>
    <w:rsid w:val="00F26BD3"/>
    <w:rsid w:val="00F27AB6"/>
    <w:rsid w:val="00F319B3"/>
    <w:rsid w:val="00F32518"/>
    <w:rsid w:val="00F3395C"/>
    <w:rsid w:val="00F33C6D"/>
    <w:rsid w:val="00F355D1"/>
    <w:rsid w:val="00F3593E"/>
    <w:rsid w:val="00F35C12"/>
    <w:rsid w:val="00F3676F"/>
    <w:rsid w:val="00F430DD"/>
    <w:rsid w:val="00F43C84"/>
    <w:rsid w:val="00F44347"/>
    <w:rsid w:val="00F44B87"/>
    <w:rsid w:val="00F46D86"/>
    <w:rsid w:val="00F471A5"/>
    <w:rsid w:val="00F51528"/>
    <w:rsid w:val="00F523D6"/>
    <w:rsid w:val="00F540C7"/>
    <w:rsid w:val="00F542DE"/>
    <w:rsid w:val="00F544F6"/>
    <w:rsid w:val="00F5476E"/>
    <w:rsid w:val="00F54CBA"/>
    <w:rsid w:val="00F55665"/>
    <w:rsid w:val="00F563CF"/>
    <w:rsid w:val="00F5793A"/>
    <w:rsid w:val="00F57A43"/>
    <w:rsid w:val="00F60AEB"/>
    <w:rsid w:val="00F60D60"/>
    <w:rsid w:val="00F61BF9"/>
    <w:rsid w:val="00F63904"/>
    <w:rsid w:val="00F648C5"/>
    <w:rsid w:val="00F656B4"/>
    <w:rsid w:val="00F6572D"/>
    <w:rsid w:val="00F67A46"/>
    <w:rsid w:val="00F67DBF"/>
    <w:rsid w:val="00F67E43"/>
    <w:rsid w:val="00F70F8D"/>
    <w:rsid w:val="00F7158D"/>
    <w:rsid w:val="00F720D6"/>
    <w:rsid w:val="00F72897"/>
    <w:rsid w:val="00F73101"/>
    <w:rsid w:val="00F73A22"/>
    <w:rsid w:val="00F75451"/>
    <w:rsid w:val="00F755F8"/>
    <w:rsid w:val="00F767CF"/>
    <w:rsid w:val="00F772E0"/>
    <w:rsid w:val="00F77631"/>
    <w:rsid w:val="00F77B29"/>
    <w:rsid w:val="00F81273"/>
    <w:rsid w:val="00F81800"/>
    <w:rsid w:val="00F82083"/>
    <w:rsid w:val="00F82CC7"/>
    <w:rsid w:val="00F835A8"/>
    <w:rsid w:val="00F83985"/>
    <w:rsid w:val="00F8461B"/>
    <w:rsid w:val="00F84888"/>
    <w:rsid w:val="00F85F2C"/>
    <w:rsid w:val="00F867C1"/>
    <w:rsid w:val="00F87C81"/>
    <w:rsid w:val="00F87E3D"/>
    <w:rsid w:val="00F91506"/>
    <w:rsid w:val="00F9262E"/>
    <w:rsid w:val="00F93348"/>
    <w:rsid w:val="00F974B5"/>
    <w:rsid w:val="00FA1B96"/>
    <w:rsid w:val="00FA20D6"/>
    <w:rsid w:val="00FA42D2"/>
    <w:rsid w:val="00FA6A81"/>
    <w:rsid w:val="00FA6ADE"/>
    <w:rsid w:val="00FB0865"/>
    <w:rsid w:val="00FB24A0"/>
    <w:rsid w:val="00FB37B3"/>
    <w:rsid w:val="00FB42CF"/>
    <w:rsid w:val="00FB55A3"/>
    <w:rsid w:val="00FB5892"/>
    <w:rsid w:val="00FB5AC0"/>
    <w:rsid w:val="00FB7059"/>
    <w:rsid w:val="00FB78F4"/>
    <w:rsid w:val="00FC06A9"/>
    <w:rsid w:val="00FC368C"/>
    <w:rsid w:val="00FC50CA"/>
    <w:rsid w:val="00FC5B13"/>
    <w:rsid w:val="00FC7A11"/>
    <w:rsid w:val="00FC7F12"/>
    <w:rsid w:val="00FD0576"/>
    <w:rsid w:val="00FD0693"/>
    <w:rsid w:val="00FD1463"/>
    <w:rsid w:val="00FD3C7D"/>
    <w:rsid w:val="00FD64D1"/>
    <w:rsid w:val="00FD7E6E"/>
    <w:rsid w:val="00FE06C4"/>
    <w:rsid w:val="00FE09A4"/>
    <w:rsid w:val="00FE123C"/>
    <w:rsid w:val="00FE19D6"/>
    <w:rsid w:val="00FE24EC"/>
    <w:rsid w:val="00FE302A"/>
    <w:rsid w:val="00FE44B1"/>
    <w:rsid w:val="00FE59F0"/>
    <w:rsid w:val="00FF0769"/>
    <w:rsid w:val="00FF0A8D"/>
    <w:rsid w:val="00FF1741"/>
    <w:rsid w:val="00FF2A3F"/>
    <w:rsid w:val="00FF2DCD"/>
    <w:rsid w:val="00FF379E"/>
    <w:rsid w:val="00FF5282"/>
    <w:rsid w:val="00FF53EA"/>
    <w:rsid w:val="00FF798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FAC2CB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E44E3F"/>
    <w:pPr>
      <w:keepNext/>
      <w:keepLines/>
      <w:spacing w:before="480" w:after="0"/>
      <w:outlineLvl w:val="0"/>
    </w:pPr>
    <w:rPr>
      <w:rFonts w:ascii="Times New Roman" w:eastAsiaTheme="majorEastAsia" w:hAnsi="Times New Roman" w:cstheme="majorBidi"/>
      <w:b/>
      <w:bCs/>
      <w:sz w:val="24"/>
      <w:szCs w:val="28"/>
    </w:rPr>
  </w:style>
  <w:style w:type="paragraph" w:styleId="Ttulo2">
    <w:name w:val="heading 2"/>
    <w:basedOn w:val="Normal"/>
    <w:link w:val="Ttulo2Car"/>
    <w:uiPriority w:val="9"/>
    <w:qFormat/>
    <w:rsid w:val="00E44E3F"/>
    <w:pPr>
      <w:spacing w:before="100" w:beforeAutospacing="1" w:after="100" w:afterAutospacing="1" w:line="240" w:lineRule="auto"/>
      <w:outlineLvl w:val="1"/>
    </w:pPr>
    <w:rPr>
      <w:rFonts w:ascii="Times New Roman" w:eastAsia="Times New Roman" w:hAnsi="Times New Roman" w:cs="Times New Roman"/>
      <w:b/>
      <w:bCs/>
      <w:sz w:val="24"/>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B2F5C"/>
    <w:pPr>
      <w:spacing w:after="0" w:line="240" w:lineRule="auto"/>
      <w:ind w:left="708"/>
    </w:pPr>
    <w:rPr>
      <w:rFonts w:ascii="Times New Roman" w:eastAsia="Times New Roman" w:hAnsi="Times New Roman" w:cs="Times New Roman"/>
      <w:sz w:val="20"/>
      <w:szCs w:val="20"/>
      <w:lang w:val="es-ES" w:eastAsia="es-ES"/>
    </w:rPr>
  </w:style>
  <w:style w:type="paragraph" w:styleId="Textoindependiente">
    <w:name w:val="Body Text"/>
    <w:basedOn w:val="Normal"/>
    <w:link w:val="TextoindependienteCar1"/>
    <w:rsid w:val="00AB2F5C"/>
    <w:pPr>
      <w:spacing w:after="0" w:line="240" w:lineRule="auto"/>
      <w:jc w:val="both"/>
    </w:pPr>
    <w:rPr>
      <w:rFonts w:ascii="Times New Roman" w:eastAsia="Times New Roman" w:hAnsi="Times New Roman" w:cs="Times New Roman"/>
      <w:sz w:val="24"/>
      <w:szCs w:val="20"/>
      <w:lang w:val="es-MX" w:eastAsia="es-ES"/>
    </w:rPr>
  </w:style>
  <w:style w:type="character" w:customStyle="1" w:styleId="TextoindependienteCar">
    <w:name w:val="Texto independiente Car"/>
    <w:basedOn w:val="Fuentedeprrafopredeter"/>
    <w:uiPriority w:val="99"/>
    <w:semiHidden/>
    <w:rsid w:val="00AB2F5C"/>
  </w:style>
  <w:style w:type="character" w:customStyle="1" w:styleId="TextoindependienteCar1">
    <w:name w:val="Texto independiente Car1"/>
    <w:basedOn w:val="Fuentedeprrafopredeter"/>
    <w:link w:val="Textoindependiente"/>
    <w:rsid w:val="00AB2F5C"/>
    <w:rPr>
      <w:rFonts w:ascii="Times New Roman" w:eastAsia="Times New Roman" w:hAnsi="Times New Roman" w:cs="Times New Roman"/>
      <w:sz w:val="24"/>
      <w:szCs w:val="20"/>
      <w:lang w:val="es-MX" w:eastAsia="es-ES"/>
    </w:rPr>
  </w:style>
  <w:style w:type="character" w:styleId="Hipervnculo">
    <w:name w:val="Hyperlink"/>
    <w:basedOn w:val="Fuentedeprrafopredeter"/>
    <w:uiPriority w:val="99"/>
    <w:rsid w:val="00FF0769"/>
    <w:rPr>
      <w:color w:val="0000FF"/>
      <w:u w:val="single"/>
    </w:rPr>
  </w:style>
  <w:style w:type="paragraph" w:styleId="Encabezado">
    <w:name w:val="header"/>
    <w:basedOn w:val="Normal"/>
    <w:link w:val="EncabezadoCar"/>
    <w:uiPriority w:val="99"/>
    <w:unhideWhenUsed/>
    <w:rsid w:val="002449B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449B4"/>
  </w:style>
  <w:style w:type="paragraph" w:styleId="Piedepgina">
    <w:name w:val="footer"/>
    <w:basedOn w:val="Normal"/>
    <w:link w:val="PiedepginaCar"/>
    <w:uiPriority w:val="99"/>
    <w:unhideWhenUsed/>
    <w:rsid w:val="002449B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449B4"/>
  </w:style>
  <w:style w:type="table" w:styleId="Tablaconcuadrcula">
    <w:name w:val="Table Grid"/>
    <w:basedOn w:val="Tablanormal"/>
    <w:uiPriority w:val="59"/>
    <w:rsid w:val="00C535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5344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53445"/>
    <w:rPr>
      <w:rFonts w:ascii="Tahoma" w:hAnsi="Tahoma" w:cs="Tahoma"/>
      <w:sz w:val="16"/>
      <w:szCs w:val="16"/>
    </w:rPr>
  </w:style>
  <w:style w:type="character" w:customStyle="1" w:styleId="Ttulo2Car">
    <w:name w:val="Título 2 Car"/>
    <w:basedOn w:val="Fuentedeprrafopredeter"/>
    <w:link w:val="Ttulo2"/>
    <w:uiPriority w:val="9"/>
    <w:rsid w:val="00E44E3F"/>
    <w:rPr>
      <w:rFonts w:ascii="Times New Roman" w:eastAsia="Times New Roman" w:hAnsi="Times New Roman" w:cs="Times New Roman"/>
      <w:b/>
      <w:bCs/>
      <w:sz w:val="24"/>
      <w:szCs w:val="36"/>
    </w:rPr>
  </w:style>
  <w:style w:type="character" w:customStyle="1" w:styleId="titulo">
    <w:name w:val="titulo"/>
    <w:basedOn w:val="Fuentedeprrafopredeter"/>
    <w:rsid w:val="00CC50A4"/>
  </w:style>
  <w:style w:type="character" w:styleId="Textoennegrita">
    <w:name w:val="Strong"/>
    <w:basedOn w:val="Fuentedeprrafopredeter"/>
    <w:uiPriority w:val="22"/>
    <w:qFormat/>
    <w:rsid w:val="0080079B"/>
    <w:rPr>
      <w:b/>
      <w:bCs/>
    </w:rPr>
  </w:style>
  <w:style w:type="character" w:styleId="AcrnimoHTML">
    <w:name w:val="HTML Acronym"/>
    <w:basedOn w:val="Fuentedeprrafopredeter"/>
    <w:uiPriority w:val="99"/>
    <w:semiHidden/>
    <w:unhideWhenUsed/>
    <w:rsid w:val="0080079B"/>
  </w:style>
  <w:style w:type="character" w:styleId="nfasis">
    <w:name w:val="Emphasis"/>
    <w:basedOn w:val="Fuentedeprrafopredeter"/>
    <w:uiPriority w:val="20"/>
    <w:qFormat/>
    <w:rsid w:val="001734F9"/>
    <w:rPr>
      <w:i/>
      <w:iCs/>
    </w:rPr>
  </w:style>
  <w:style w:type="character" w:customStyle="1" w:styleId="Ttulo1Car">
    <w:name w:val="Título 1 Car"/>
    <w:basedOn w:val="Fuentedeprrafopredeter"/>
    <w:link w:val="Ttulo1"/>
    <w:uiPriority w:val="9"/>
    <w:rsid w:val="00E44E3F"/>
    <w:rPr>
      <w:rFonts w:ascii="Times New Roman" w:eastAsiaTheme="majorEastAsia" w:hAnsi="Times New Roman" w:cstheme="majorBidi"/>
      <w:b/>
      <w:bCs/>
      <w:sz w:val="24"/>
      <w:szCs w:val="28"/>
    </w:rPr>
  </w:style>
  <w:style w:type="paragraph" w:styleId="TtulodeTDC">
    <w:name w:val="TOC Heading"/>
    <w:basedOn w:val="Ttulo1"/>
    <w:next w:val="Normal"/>
    <w:uiPriority w:val="39"/>
    <w:semiHidden/>
    <w:unhideWhenUsed/>
    <w:qFormat/>
    <w:rsid w:val="000F6588"/>
    <w:pPr>
      <w:outlineLvl w:val="9"/>
    </w:pPr>
    <w:rPr>
      <w:rFonts w:asciiTheme="majorHAnsi" w:hAnsiTheme="majorHAnsi"/>
      <w:color w:val="365F91" w:themeColor="accent1" w:themeShade="BF"/>
      <w:sz w:val="28"/>
    </w:rPr>
  </w:style>
  <w:style w:type="paragraph" w:styleId="TDC1">
    <w:name w:val="toc 1"/>
    <w:basedOn w:val="Normal"/>
    <w:next w:val="Normal"/>
    <w:autoRedefine/>
    <w:uiPriority w:val="39"/>
    <w:unhideWhenUsed/>
    <w:rsid w:val="000F6588"/>
    <w:pPr>
      <w:spacing w:after="100"/>
    </w:pPr>
  </w:style>
  <w:style w:type="paragraph" w:styleId="TDC2">
    <w:name w:val="toc 2"/>
    <w:basedOn w:val="Normal"/>
    <w:next w:val="Normal"/>
    <w:autoRedefine/>
    <w:uiPriority w:val="39"/>
    <w:unhideWhenUsed/>
    <w:rsid w:val="000F6588"/>
    <w:pPr>
      <w:spacing w:after="100"/>
      <w:ind w:left="220"/>
    </w:pPr>
  </w:style>
  <w:style w:type="paragraph" w:styleId="Descripcin">
    <w:name w:val="caption"/>
    <w:basedOn w:val="Normal"/>
    <w:next w:val="Normal"/>
    <w:uiPriority w:val="35"/>
    <w:unhideWhenUsed/>
    <w:qFormat/>
    <w:rsid w:val="000B0FCE"/>
    <w:pPr>
      <w:spacing w:line="240" w:lineRule="auto"/>
    </w:pPr>
    <w:rPr>
      <w:rFonts w:ascii="Times New Roman" w:hAnsi="Times New Roman"/>
      <w:b/>
      <w:bCs/>
      <w:szCs w:val="18"/>
    </w:rPr>
  </w:style>
  <w:style w:type="paragraph" w:styleId="Tabladeilustraciones">
    <w:name w:val="table of figures"/>
    <w:basedOn w:val="Normal"/>
    <w:next w:val="Normal"/>
    <w:uiPriority w:val="99"/>
    <w:unhideWhenUsed/>
    <w:rsid w:val="00C570BA"/>
    <w:pPr>
      <w:spacing w:after="0"/>
    </w:pPr>
  </w:style>
  <w:style w:type="paragraph" w:styleId="Bibliografa">
    <w:name w:val="Bibliography"/>
    <w:basedOn w:val="Normal"/>
    <w:next w:val="Normal"/>
    <w:uiPriority w:val="37"/>
    <w:unhideWhenUsed/>
    <w:rsid w:val="00F3593E"/>
  </w:style>
  <w:style w:type="character" w:styleId="Refdecomentario">
    <w:name w:val="annotation reference"/>
    <w:basedOn w:val="Fuentedeprrafopredeter"/>
    <w:uiPriority w:val="99"/>
    <w:semiHidden/>
    <w:unhideWhenUsed/>
    <w:rsid w:val="002D31AD"/>
    <w:rPr>
      <w:sz w:val="18"/>
      <w:szCs w:val="18"/>
    </w:rPr>
  </w:style>
  <w:style w:type="paragraph" w:styleId="Textocomentario">
    <w:name w:val="annotation text"/>
    <w:basedOn w:val="Normal"/>
    <w:link w:val="TextocomentarioCar"/>
    <w:uiPriority w:val="99"/>
    <w:semiHidden/>
    <w:unhideWhenUsed/>
    <w:rsid w:val="002D31AD"/>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2D31AD"/>
    <w:rPr>
      <w:sz w:val="24"/>
      <w:szCs w:val="24"/>
    </w:rPr>
  </w:style>
  <w:style w:type="paragraph" w:styleId="Asuntodelcomentario">
    <w:name w:val="annotation subject"/>
    <w:basedOn w:val="Textocomentario"/>
    <w:next w:val="Textocomentario"/>
    <w:link w:val="AsuntodelcomentarioCar"/>
    <w:uiPriority w:val="99"/>
    <w:semiHidden/>
    <w:unhideWhenUsed/>
    <w:rsid w:val="002D31AD"/>
    <w:rPr>
      <w:b/>
      <w:bCs/>
      <w:sz w:val="20"/>
      <w:szCs w:val="20"/>
    </w:rPr>
  </w:style>
  <w:style w:type="character" w:customStyle="1" w:styleId="AsuntodelcomentarioCar">
    <w:name w:val="Asunto del comentario Car"/>
    <w:basedOn w:val="TextocomentarioCar"/>
    <w:link w:val="Asuntodelcomentario"/>
    <w:uiPriority w:val="99"/>
    <w:semiHidden/>
    <w:rsid w:val="002D31AD"/>
    <w:rPr>
      <w:b/>
      <w:bCs/>
      <w:sz w:val="20"/>
      <w:szCs w:val="20"/>
    </w:rPr>
  </w:style>
  <w:style w:type="table" w:customStyle="1" w:styleId="Tabladelista21">
    <w:name w:val="Tabla de lista 21"/>
    <w:basedOn w:val="Tablanormal"/>
    <w:uiPriority w:val="47"/>
    <w:rsid w:val="00E86D91"/>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37360">
      <w:bodyDiv w:val="1"/>
      <w:marLeft w:val="0"/>
      <w:marRight w:val="0"/>
      <w:marTop w:val="0"/>
      <w:marBottom w:val="0"/>
      <w:divBdr>
        <w:top w:val="none" w:sz="0" w:space="0" w:color="auto"/>
        <w:left w:val="none" w:sz="0" w:space="0" w:color="auto"/>
        <w:bottom w:val="none" w:sz="0" w:space="0" w:color="auto"/>
        <w:right w:val="none" w:sz="0" w:space="0" w:color="auto"/>
      </w:divBdr>
    </w:div>
    <w:div w:id="80420863">
      <w:bodyDiv w:val="1"/>
      <w:marLeft w:val="0"/>
      <w:marRight w:val="0"/>
      <w:marTop w:val="0"/>
      <w:marBottom w:val="0"/>
      <w:divBdr>
        <w:top w:val="none" w:sz="0" w:space="0" w:color="auto"/>
        <w:left w:val="none" w:sz="0" w:space="0" w:color="auto"/>
        <w:bottom w:val="none" w:sz="0" w:space="0" w:color="auto"/>
        <w:right w:val="none" w:sz="0" w:space="0" w:color="auto"/>
      </w:divBdr>
    </w:div>
    <w:div w:id="111940694">
      <w:bodyDiv w:val="1"/>
      <w:marLeft w:val="0"/>
      <w:marRight w:val="0"/>
      <w:marTop w:val="0"/>
      <w:marBottom w:val="0"/>
      <w:divBdr>
        <w:top w:val="none" w:sz="0" w:space="0" w:color="auto"/>
        <w:left w:val="none" w:sz="0" w:space="0" w:color="auto"/>
        <w:bottom w:val="none" w:sz="0" w:space="0" w:color="auto"/>
        <w:right w:val="none" w:sz="0" w:space="0" w:color="auto"/>
      </w:divBdr>
    </w:div>
    <w:div w:id="115414135">
      <w:bodyDiv w:val="1"/>
      <w:marLeft w:val="0"/>
      <w:marRight w:val="0"/>
      <w:marTop w:val="0"/>
      <w:marBottom w:val="0"/>
      <w:divBdr>
        <w:top w:val="none" w:sz="0" w:space="0" w:color="auto"/>
        <w:left w:val="none" w:sz="0" w:space="0" w:color="auto"/>
        <w:bottom w:val="none" w:sz="0" w:space="0" w:color="auto"/>
        <w:right w:val="none" w:sz="0" w:space="0" w:color="auto"/>
      </w:divBdr>
    </w:div>
    <w:div w:id="146676852">
      <w:bodyDiv w:val="1"/>
      <w:marLeft w:val="0"/>
      <w:marRight w:val="0"/>
      <w:marTop w:val="0"/>
      <w:marBottom w:val="0"/>
      <w:divBdr>
        <w:top w:val="none" w:sz="0" w:space="0" w:color="auto"/>
        <w:left w:val="none" w:sz="0" w:space="0" w:color="auto"/>
        <w:bottom w:val="none" w:sz="0" w:space="0" w:color="auto"/>
        <w:right w:val="none" w:sz="0" w:space="0" w:color="auto"/>
      </w:divBdr>
    </w:div>
    <w:div w:id="156112088">
      <w:bodyDiv w:val="1"/>
      <w:marLeft w:val="0"/>
      <w:marRight w:val="0"/>
      <w:marTop w:val="0"/>
      <w:marBottom w:val="0"/>
      <w:divBdr>
        <w:top w:val="none" w:sz="0" w:space="0" w:color="auto"/>
        <w:left w:val="none" w:sz="0" w:space="0" w:color="auto"/>
        <w:bottom w:val="none" w:sz="0" w:space="0" w:color="auto"/>
        <w:right w:val="none" w:sz="0" w:space="0" w:color="auto"/>
      </w:divBdr>
    </w:div>
    <w:div w:id="200171423">
      <w:bodyDiv w:val="1"/>
      <w:marLeft w:val="0"/>
      <w:marRight w:val="0"/>
      <w:marTop w:val="0"/>
      <w:marBottom w:val="0"/>
      <w:divBdr>
        <w:top w:val="none" w:sz="0" w:space="0" w:color="auto"/>
        <w:left w:val="none" w:sz="0" w:space="0" w:color="auto"/>
        <w:bottom w:val="none" w:sz="0" w:space="0" w:color="auto"/>
        <w:right w:val="none" w:sz="0" w:space="0" w:color="auto"/>
      </w:divBdr>
    </w:div>
    <w:div w:id="203521632">
      <w:bodyDiv w:val="1"/>
      <w:marLeft w:val="0"/>
      <w:marRight w:val="0"/>
      <w:marTop w:val="0"/>
      <w:marBottom w:val="0"/>
      <w:divBdr>
        <w:top w:val="none" w:sz="0" w:space="0" w:color="auto"/>
        <w:left w:val="none" w:sz="0" w:space="0" w:color="auto"/>
        <w:bottom w:val="none" w:sz="0" w:space="0" w:color="auto"/>
        <w:right w:val="none" w:sz="0" w:space="0" w:color="auto"/>
      </w:divBdr>
    </w:div>
    <w:div w:id="213977234">
      <w:bodyDiv w:val="1"/>
      <w:marLeft w:val="0"/>
      <w:marRight w:val="0"/>
      <w:marTop w:val="0"/>
      <w:marBottom w:val="0"/>
      <w:divBdr>
        <w:top w:val="none" w:sz="0" w:space="0" w:color="auto"/>
        <w:left w:val="none" w:sz="0" w:space="0" w:color="auto"/>
        <w:bottom w:val="none" w:sz="0" w:space="0" w:color="auto"/>
        <w:right w:val="none" w:sz="0" w:space="0" w:color="auto"/>
      </w:divBdr>
    </w:div>
    <w:div w:id="251166155">
      <w:bodyDiv w:val="1"/>
      <w:marLeft w:val="0"/>
      <w:marRight w:val="0"/>
      <w:marTop w:val="0"/>
      <w:marBottom w:val="0"/>
      <w:divBdr>
        <w:top w:val="none" w:sz="0" w:space="0" w:color="auto"/>
        <w:left w:val="none" w:sz="0" w:space="0" w:color="auto"/>
        <w:bottom w:val="none" w:sz="0" w:space="0" w:color="auto"/>
        <w:right w:val="none" w:sz="0" w:space="0" w:color="auto"/>
      </w:divBdr>
    </w:div>
    <w:div w:id="272371383">
      <w:bodyDiv w:val="1"/>
      <w:marLeft w:val="0"/>
      <w:marRight w:val="0"/>
      <w:marTop w:val="0"/>
      <w:marBottom w:val="0"/>
      <w:divBdr>
        <w:top w:val="none" w:sz="0" w:space="0" w:color="auto"/>
        <w:left w:val="none" w:sz="0" w:space="0" w:color="auto"/>
        <w:bottom w:val="none" w:sz="0" w:space="0" w:color="auto"/>
        <w:right w:val="none" w:sz="0" w:space="0" w:color="auto"/>
      </w:divBdr>
    </w:div>
    <w:div w:id="361782371">
      <w:bodyDiv w:val="1"/>
      <w:marLeft w:val="0"/>
      <w:marRight w:val="0"/>
      <w:marTop w:val="0"/>
      <w:marBottom w:val="0"/>
      <w:divBdr>
        <w:top w:val="none" w:sz="0" w:space="0" w:color="auto"/>
        <w:left w:val="none" w:sz="0" w:space="0" w:color="auto"/>
        <w:bottom w:val="none" w:sz="0" w:space="0" w:color="auto"/>
        <w:right w:val="none" w:sz="0" w:space="0" w:color="auto"/>
      </w:divBdr>
    </w:div>
    <w:div w:id="362830273">
      <w:bodyDiv w:val="1"/>
      <w:marLeft w:val="0"/>
      <w:marRight w:val="0"/>
      <w:marTop w:val="0"/>
      <w:marBottom w:val="0"/>
      <w:divBdr>
        <w:top w:val="none" w:sz="0" w:space="0" w:color="auto"/>
        <w:left w:val="none" w:sz="0" w:space="0" w:color="auto"/>
        <w:bottom w:val="none" w:sz="0" w:space="0" w:color="auto"/>
        <w:right w:val="none" w:sz="0" w:space="0" w:color="auto"/>
      </w:divBdr>
    </w:div>
    <w:div w:id="395863892">
      <w:bodyDiv w:val="1"/>
      <w:marLeft w:val="0"/>
      <w:marRight w:val="0"/>
      <w:marTop w:val="0"/>
      <w:marBottom w:val="0"/>
      <w:divBdr>
        <w:top w:val="none" w:sz="0" w:space="0" w:color="auto"/>
        <w:left w:val="none" w:sz="0" w:space="0" w:color="auto"/>
        <w:bottom w:val="none" w:sz="0" w:space="0" w:color="auto"/>
        <w:right w:val="none" w:sz="0" w:space="0" w:color="auto"/>
      </w:divBdr>
    </w:div>
    <w:div w:id="419835994">
      <w:bodyDiv w:val="1"/>
      <w:marLeft w:val="0"/>
      <w:marRight w:val="0"/>
      <w:marTop w:val="0"/>
      <w:marBottom w:val="0"/>
      <w:divBdr>
        <w:top w:val="none" w:sz="0" w:space="0" w:color="auto"/>
        <w:left w:val="none" w:sz="0" w:space="0" w:color="auto"/>
        <w:bottom w:val="none" w:sz="0" w:space="0" w:color="auto"/>
        <w:right w:val="none" w:sz="0" w:space="0" w:color="auto"/>
      </w:divBdr>
    </w:div>
    <w:div w:id="429816670">
      <w:bodyDiv w:val="1"/>
      <w:marLeft w:val="0"/>
      <w:marRight w:val="0"/>
      <w:marTop w:val="0"/>
      <w:marBottom w:val="0"/>
      <w:divBdr>
        <w:top w:val="none" w:sz="0" w:space="0" w:color="auto"/>
        <w:left w:val="none" w:sz="0" w:space="0" w:color="auto"/>
        <w:bottom w:val="none" w:sz="0" w:space="0" w:color="auto"/>
        <w:right w:val="none" w:sz="0" w:space="0" w:color="auto"/>
      </w:divBdr>
    </w:div>
    <w:div w:id="454180081">
      <w:bodyDiv w:val="1"/>
      <w:marLeft w:val="0"/>
      <w:marRight w:val="0"/>
      <w:marTop w:val="0"/>
      <w:marBottom w:val="0"/>
      <w:divBdr>
        <w:top w:val="none" w:sz="0" w:space="0" w:color="auto"/>
        <w:left w:val="none" w:sz="0" w:space="0" w:color="auto"/>
        <w:bottom w:val="none" w:sz="0" w:space="0" w:color="auto"/>
        <w:right w:val="none" w:sz="0" w:space="0" w:color="auto"/>
      </w:divBdr>
    </w:div>
    <w:div w:id="583343093">
      <w:bodyDiv w:val="1"/>
      <w:marLeft w:val="0"/>
      <w:marRight w:val="0"/>
      <w:marTop w:val="0"/>
      <w:marBottom w:val="0"/>
      <w:divBdr>
        <w:top w:val="none" w:sz="0" w:space="0" w:color="auto"/>
        <w:left w:val="none" w:sz="0" w:space="0" w:color="auto"/>
        <w:bottom w:val="none" w:sz="0" w:space="0" w:color="auto"/>
        <w:right w:val="none" w:sz="0" w:space="0" w:color="auto"/>
      </w:divBdr>
    </w:div>
    <w:div w:id="677971688">
      <w:bodyDiv w:val="1"/>
      <w:marLeft w:val="0"/>
      <w:marRight w:val="0"/>
      <w:marTop w:val="0"/>
      <w:marBottom w:val="0"/>
      <w:divBdr>
        <w:top w:val="none" w:sz="0" w:space="0" w:color="auto"/>
        <w:left w:val="none" w:sz="0" w:space="0" w:color="auto"/>
        <w:bottom w:val="none" w:sz="0" w:space="0" w:color="auto"/>
        <w:right w:val="none" w:sz="0" w:space="0" w:color="auto"/>
      </w:divBdr>
    </w:div>
    <w:div w:id="683287322">
      <w:bodyDiv w:val="1"/>
      <w:marLeft w:val="0"/>
      <w:marRight w:val="0"/>
      <w:marTop w:val="0"/>
      <w:marBottom w:val="0"/>
      <w:divBdr>
        <w:top w:val="none" w:sz="0" w:space="0" w:color="auto"/>
        <w:left w:val="none" w:sz="0" w:space="0" w:color="auto"/>
        <w:bottom w:val="none" w:sz="0" w:space="0" w:color="auto"/>
        <w:right w:val="none" w:sz="0" w:space="0" w:color="auto"/>
      </w:divBdr>
    </w:div>
    <w:div w:id="684407583">
      <w:bodyDiv w:val="1"/>
      <w:marLeft w:val="0"/>
      <w:marRight w:val="0"/>
      <w:marTop w:val="0"/>
      <w:marBottom w:val="0"/>
      <w:divBdr>
        <w:top w:val="none" w:sz="0" w:space="0" w:color="auto"/>
        <w:left w:val="none" w:sz="0" w:space="0" w:color="auto"/>
        <w:bottom w:val="none" w:sz="0" w:space="0" w:color="auto"/>
        <w:right w:val="none" w:sz="0" w:space="0" w:color="auto"/>
      </w:divBdr>
    </w:div>
    <w:div w:id="836069989">
      <w:bodyDiv w:val="1"/>
      <w:marLeft w:val="0"/>
      <w:marRight w:val="0"/>
      <w:marTop w:val="0"/>
      <w:marBottom w:val="0"/>
      <w:divBdr>
        <w:top w:val="none" w:sz="0" w:space="0" w:color="auto"/>
        <w:left w:val="none" w:sz="0" w:space="0" w:color="auto"/>
        <w:bottom w:val="none" w:sz="0" w:space="0" w:color="auto"/>
        <w:right w:val="none" w:sz="0" w:space="0" w:color="auto"/>
      </w:divBdr>
    </w:div>
    <w:div w:id="851333647">
      <w:bodyDiv w:val="1"/>
      <w:marLeft w:val="0"/>
      <w:marRight w:val="0"/>
      <w:marTop w:val="0"/>
      <w:marBottom w:val="0"/>
      <w:divBdr>
        <w:top w:val="none" w:sz="0" w:space="0" w:color="auto"/>
        <w:left w:val="none" w:sz="0" w:space="0" w:color="auto"/>
        <w:bottom w:val="none" w:sz="0" w:space="0" w:color="auto"/>
        <w:right w:val="none" w:sz="0" w:space="0" w:color="auto"/>
      </w:divBdr>
    </w:div>
    <w:div w:id="934827957">
      <w:bodyDiv w:val="1"/>
      <w:marLeft w:val="0"/>
      <w:marRight w:val="0"/>
      <w:marTop w:val="0"/>
      <w:marBottom w:val="0"/>
      <w:divBdr>
        <w:top w:val="none" w:sz="0" w:space="0" w:color="auto"/>
        <w:left w:val="none" w:sz="0" w:space="0" w:color="auto"/>
        <w:bottom w:val="none" w:sz="0" w:space="0" w:color="auto"/>
        <w:right w:val="none" w:sz="0" w:space="0" w:color="auto"/>
      </w:divBdr>
    </w:div>
    <w:div w:id="1047487140">
      <w:bodyDiv w:val="1"/>
      <w:marLeft w:val="0"/>
      <w:marRight w:val="0"/>
      <w:marTop w:val="0"/>
      <w:marBottom w:val="0"/>
      <w:divBdr>
        <w:top w:val="none" w:sz="0" w:space="0" w:color="auto"/>
        <w:left w:val="none" w:sz="0" w:space="0" w:color="auto"/>
        <w:bottom w:val="none" w:sz="0" w:space="0" w:color="auto"/>
        <w:right w:val="none" w:sz="0" w:space="0" w:color="auto"/>
      </w:divBdr>
    </w:div>
    <w:div w:id="1056316182">
      <w:bodyDiv w:val="1"/>
      <w:marLeft w:val="0"/>
      <w:marRight w:val="0"/>
      <w:marTop w:val="0"/>
      <w:marBottom w:val="0"/>
      <w:divBdr>
        <w:top w:val="none" w:sz="0" w:space="0" w:color="auto"/>
        <w:left w:val="none" w:sz="0" w:space="0" w:color="auto"/>
        <w:bottom w:val="none" w:sz="0" w:space="0" w:color="auto"/>
        <w:right w:val="none" w:sz="0" w:space="0" w:color="auto"/>
      </w:divBdr>
    </w:div>
    <w:div w:id="1068261335">
      <w:bodyDiv w:val="1"/>
      <w:marLeft w:val="0"/>
      <w:marRight w:val="0"/>
      <w:marTop w:val="0"/>
      <w:marBottom w:val="0"/>
      <w:divBdr>
        <w:top w:val="none" w:sz="0" w:space="0" w:color="auto"/>
        <w:left w:val="none" w:sz="0" w:space="0" w:color="auto"/>
        <w:bottom w:val="none" w:sz="0" w:space="0" w:color="auto"/>
        <w:right w:val="none" w:sz="0" w:space="0" w:color="auto"/>
      </w:divBdr>
    </w:div>
    <w:div w:id="1069691313">
      <w:bodyDiv w:val="1"/>
      <w:marLeft w:val="0"/>
      <w:marRight w:val="0"/>
      <w:marTop w:val="0"/>
      <w:marBottom w:val="0"/>
      <w:divBdr>
        <w:top w:val="none" w:sz="0" w:space="0" w:color="auto"/>
        <w:left w:val="none" w:sz="0" w:space="0" w:color="auto"/>
        <w:bottom w:val="none" w:sz="0" w:space="0" w:color="auto"/>
        <w:right w:val="none" w:sz="0" w:space="0" w:color="auto"/>
      </w:divBdr>
    </w:div>
    <w:div w:id="1094597638">
      <w:bodyDiv w:val="1"/>
      <w:marLeft w:val="0"/>
      <w:marRight w:val="0"/>
      <w:marTop w:val="0"/>
      <w:marBottom w:val="0"/>
      <w:divBdr>
        <w:top w:val="none" w:sz="0" w:space="0" w:color="auto"/>
        <w:left w:val="none" w:sz="0" w:space="0" w:color="auto"/>
        <w:bottom w:val="none" w:sz="0" w:space="0" w:color="auto"/>
        <w:right w:val="none" w:sz="0" w:space="0" w:color="auto"/>
      </w:divBdr>
    </w:div>
    <w:div w:id="1114206606">
      <w:bodyDiv w:val="1"/>
      <w:marLeft w:val="0"/>
      <w:marRight w:val="0"/>
      <w:marTop w:val="0"/>
      <w:marBottom w:val="0"/>
      <w:divBdr>
        <w:top w:val="none" w:sz="0" w:space="0" w:color="auto"/>
        <w:left w:val="none" w:sz="0" w:space="0" w:color="auto"/>
        <w:bottom w:val="none" w:sz="0" w:space="0" w:color="auto"/>
        <w:right w:val="none" w:sz="0" w:space="0" w:color="auto"/>
      </w:divBdr>
    </w:div>
    <w:div w:id="1192840964">
      <w:bodyDiv w:val="1"/>
      <w:marLeft w:val="0"/>
      <w:marRight w:val="0"/>
      <w:marTop w:val="0"/>
      <w:marBottom w:val="0"/>
      <w:divBdr>
        <w:top w:val="none" w:sz="0" w:space="0" w:color="auto"/>
        <w:left w:val="none" w:sz="0" w:space="0" w:color="auto"/>
        <w:bottom w:val="none" w:sz="0" w:space="0" w:color="auto"/>
        <w:right w:val="none" w:sz="0" w:space="0" w:color="auto"/>
      </w:divBdr>
    </w:div>
    <w:div w:id="1217398292">
      <w:bodyDiv w:val="1"/>
      <w:marLeft w:val="0"/>
      <w:marRight w:val="0"/>
      <w:marTop w:val="0"/>
      <w:marBottom w:val="0"/>
      <w:divBdr>
        <w:top w:val="none" w:sz="0" w:space="0" w:color="auto"/>
        <w:left w:val="none" w:sz="0" w:space="0" w:color="auto"/>
        <w:bottom w:val="none" w:sz="0" w:space="0" w:color="auto"/>
        <w:right w:val="none" w:sz="0" w:space="0" w:color="auto"/>
      </w:divBdr>
    </w:div>
    <w:div w:id="1272400340">
      <w:bodyDiv w:val="1"/>
      <w:marLeft w:val="0"/>
      <w:marRight w:val="0"/>
      <w:marTop w:val="0"/>
      <w:marBottom w:val="0"/>
      <w:divBdr>
        <w:top w:val="none" w:sz="0" w:space="0" w:color="auto"/>
        <w:left w:val="none" w:sz="0" w:space="0" w:color="auto"/>
        <w:bottom w:val="none" w:sz="0" w:space="0" w:color="auto"/>
        <w:right w:val="none" w:sz="0" w:space="0" w:color="auto"/>
      </w:divBdr>
    </w:div>
    <w:div w:id="1280842842">
      <w:bodyDiv w:val="1"/>
      <w:marLeft w:val="0"/>
      <w:marRight w:val="0"/>
      <w:marTop w:val="0"/>
      <w:marBottom w:val="0"/>
      <w:divBdr>
        <w:top w:val="none" w:sz="0" w:space="0" w:color="auto"/>
        <w:left w:val="none" w:sz="0" w:space="0" w:color="auto"/>
        <w:bottom w:val="none" w:sz="0" w:space="0" w:color="auto"/>
        <w:right w:val="none" w:sz="0" w:space="0" w:color="auto"/>
      </w:divBdr>
    </w:div>
    <w:div w:id="1483043302">
      <w:bodyDiv w:val="1"/>
      <w:marLeft w:val="0"/>
      <w:marRight w:val="0"/>
      <w:marTop w:val="0"/>
      <w:marBottom w:val="0"/>
      <w:divBdr>
        <w:top w:val="none" w:sz="0" w:space="0" w:color="auto"/>
        <w:left w:val="none" w:sz="0" w:space="0" w:color="auto"/>
        <w:bottom w:val="none" w:sz="0" w:space="0" w:color="auto"/>
        <w:right w:val="none" w:sz="0" w:space="0" w:color="auto"/>
      </w:divBdr>
    </w:div>
    <w:div w:id="1587350021">
      <w:bodyDiv w:val="1"/>
      <w:marLeft w:val="0"/>
      <w:marRight w:val="0"/>
      <w:marTop w:val="0"/>
      <w:marBottom w:val="0"/>
      <w:divBdr>
        <w:top w:val="none" w:sz="0" w:space="0" w:color="auto"/>
        <w:left w:val="none" w:sz="0" w:space="0" w:color="auto"/>
        <w:bottom w:val="none" w:sz="0" w:space="0" w:color="auto"/>
        <w:right w:val="none" w:sz="0" w:space="0" w:color="auto"/>
      </w:divBdr>
    </w:div>
    <w:div w:id="1718240673">
      <w:bodyDiv w:val="1"/>
      <w:marLeft w:val="0"/>
      <w:marRight w:val="0"/>
      <w:marTop w:val="0"/>
      <w:marBottom w:val="0"/>
      <w:divBdr>
        <w:top w:val="none" w:sz="0" w:space="0" w:color="auto"/>
        <w:left w:val="none" w:sz="0" w:space="0" w:color="auto"/>
        <w:bottom w:val="none" w:sz="0" w:space="0" w:color="auto"/>
        <w:right w:val="none" w:sz="0" w:space="0" w:color="auto"/>
      </w:divBdr>
    </w:div>
    <w:div w:id="1723941922">
      <w:bodyDiv w:val="1"/>
      <w:marLeft w:val="0"/>
      <w:marRight w:val="0"/>
      <w:marTop w:val="0"/>
      <w:marBottom w:val="0"/>
      <w:divBdr>
        <w:top w:val="none" w:sz="0" w:space="0" w:color="auto"/>
        <w:left w:val="none" w:sz="0" w:space="0" w:color="auto"/>
        <w:bottom w:val="none" w:sz="0" w:space="0" w:color="auto"/>
        <w:right w:val="none" w:sz="0" w:space="0" w:color="auto"/>
      </w:divBdr>
    </w:div>
    <w:div w:id="1747067272">
      <w:bodyDiv w:val="1"/>
      <w:marLeft w:val="0"/>
      <w:marRight w:val="0"/>
      <w:marTop w:val="0"/>
      <w:marBottom w:val="0"/>
      <w:divBdr>
        <w:top w:val="none" w:sz="0" w:space="0" w:color="auto"/>
        <w:left w:val="none" w:sz="0" w:space="0" w:color="auto"/>
        <w:bottom w:val="none" w:sz="0" w:space="0" w:color="auto"/>
        <w:right w:val="none" w:sz="0" w:space="0" w:color="auto"/>
      </w:divBdr>
    </w:div>
    <w:div w:id="1763337846">
      <w:bodyDiv w:val="1"/>
      <w:marLeft w:val="0"/>
      <w:marRight w:val="0"/>
      <w:marTop w:val="0"/>
      <w:marBottom w:val="0"/>
      <w:divBdr>
        <w:top w:val="none" w:sz="0" w:space="0" w:color="auto"/>
        <w:left w:val="none" w:sz="0" w:space="0" w:color="auto"/>
        <w:bottom w:val="none" w:sz="0" w:space="0" w:color="auto"/>
        <w:right w:val="none" w:sz="0" w:space="0" w:color="auto"/>
      </w:divBdr>
    </w:div>
    <w:div w:id="1950971164">
      <w:bodyDiv w:val="1"/>
      <w:marLeft w:val="0"/>
      <w:marRight w:val="0"/>
      <w:marTop w:val="0"/>
      <w:marBottom w:val="0"/>
      <w:divBdr>
        <w:top w:val="none" w:sz="0" w:space="0" w:color="auto"/>
        <w:left w:val="none" w:sz="0" w:space="0" w:color="auto"/>
        <w:bottom w:val="none" w:sz="0" w:space="0" w:color="auto"/>
        <w:right w:val="none" w:sz="0" w:space="0" w:color="auto"/>
      </w:divBdr>
    </w:div>
    <w:div w:id="2031179581">
      <w:bodyDiv w:val="1"/>
      <w:marLeft w:val="0"/>
      <w:marRight w:val="0"/>
      <w:marTop w:val="0"/>
      <w:marBottom w:val="0"/>
      <w:divBdr>
        <w:top w:val="none" w:sz="0" w:space="0" w:color="auto"/>
        <w:left w:val="none" w:sz="0" w:space="0" w:color="auto"/>
        <w:bottom w:val="none" w:sz="0" w:space="0" w:color="auto"/>
        <w:right w:val="none" w:sz="0" w:space="0" w:color="auto"/>
      </w:divBdr>
    </w:div>
    <w:div w:id="2058820969">
      <w:bodyDiv w:val="1"/>
      <w:marLeft w:val="0"/>
      <w:marRight w:val="0"/>
      <w:marTop w:val="0"/>
      <w:marBottom w:val="0"/>
      <w:divBdr>
        <w:top w:val="none" w:sz="0" w:space="0" w:color="auto"/>
        <w:left w:val="none" w:sz="0" w:space="0" w:color="auto"/>
        <w:bottom w:val="none" w:sz="0" w:space="0" w:color="auto"/>
        <w:right w:val="none" w:sz="0" w:space="0" w:color="auto"/>
      </w:divBdr>
      <w:divsChild>
        <w:div w:id="1680740283">
          <w:marLeft w:val="0"/>
          <w:marRight w:val="0"/>
          <w:marTop w:val="0"/>
          <w:marBottom w:val="0"/>
          <w:divBdr>
            <w:top w:val="none" w:sz="0" w:space="0" w:color="auto"/>
            <w:left w:val="none" w:sz="0" w:space="0" w:color="auto"/>
            <w:bottom w:val="none" w:sz="0" w:space="0" w:color="auto"/>
            <w:right w:val="none" w:sz="0" w:space="0" w:color="auto"/>
          </w:divBdr>
        </w:div>
      </w:divsChild>
    </w:div>
    <w:div w:id="207003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file:///C:\Users\consueloa\AppData\Local\Microsoft\Windows\Temporary%20Internet%20Files\Content.Outlook\STU3RV7H\www.eltiempo.com.ec" TargetMode="External"/><Relationship Id="rId18" Type="http://schemas.openxmlformats.org/officeDocument/2006/relationships/hyperlink" Target="file:///C:\Users\consueloa\AppData\Local\Microsoft\Windows\Temporary%20Internet%20Files\Content.Outlook\STU3RV7H\www.ecuavisa.com" TargetMode="External"/><Relationship Id="rId26" Type="http://schemas.openxmlformats.org/officeDocument/2006/relationships/hyperlink" Target="http://novosmedios.org/xornalismo/wp-content/uploads/2014/02/diaz-noci-cibermedios.pdf" TargetMode="External"/><Relationship Id="rId3" Type="http://schemas.openxmlformats.org/officeDocument/2006/relationships/styles" Target="styles.xml"/><Relationship Id="rId21" Type="http://schemas.openxmlformats.org/officeDocument/2006/relationships/hyperlink" Target="file:///C:\Users\consueloa\AppData\Local\Microsoft\Windows\Temporary%20Internet%20Files\Content.Outlook\STU3RV7H\www.tctelevision.com" TargetMode="External"/><Relationship Id="rId7" Type="http://schemas.openxmlformats.org/officeDocument/2006/relationships/endnotes" Target="endnotes.xml"/><Relationship Id="rId12" Type="http://schemas.openxmlformats.org/officeDocument/2006/relationships/hyperlink" Target="file:///C:\Users\consueloa\AppData\Local\Microsoft\Windows\Temporary%20Internet%20Files\Content.Outlook\STU3RV7H\www.expreso.ec" TargetMode="External"/><Relationship Id="rId17" Type="http://schemas.openxmlformats.org/officeDocument/2006/relationships/hyperlink" Target="file:///C:\Users\consueloa\AppData\Local\Microsoft\Windows\Temporary%20Internet%20Files\Content.Outlook\STU3RV7H\www.radiohcjb.org"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file:///C:\Users\consueloa\AppData\Local\Microsoft\Windows\Temporary%20Internet%20Files\Content.Outlook\STU3RV7H\www.ecuadoradio.ec" TargetMode="External"/><Relationship Id="rId20" Type="http://schemas.openxmlformats.org/officeDocument/2006/relationships/hyperlink" Target="file:///C:\Users\consueloa\AppData\Local\Microsoft\Windows\Temporary%20Internet%20Files\Content.Outlook\STU3RV7H\www.gamatv.com.ec" TargetMode="External"/><Relationship Id="rId29" Type="http://schemas.openxmlformats.org/officeDocument/2006/relationships/hyperlink" Target="http://s3.amazonaws.com/lcp/alaic-internet/myfiles/Alejandro%20Rost%20%28Argentina%29.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consueloa\AppData\Local\Microsoft\Windows\Temporary%20Internet%20Files\Content.Outlook\STU3RV7H\www.telegrafo.com.ec" TargetMode="External"/><Relationship Id="rId24" Type="http://schemas.openxmlformats.org/officeDocument/2006/relationships/hyperlink" Target="file:///C:\Users\consueloa\AppData\Local\Microsoft\Windows\Temporary%20Internet%20Files\Content.Outlook\STU3RV7H\www.larepublica.ec" TargetMode="External"/><Relationship Id="rId5" Type="http://schemas.openxmlformats.org/officeDocument/2006/relationships/webSettings" Target="webSettings.xml"/><Relationship Id="rId15" Type="http://schemas.openxmlformats.org/officeDocument/2006/relationships/hyperlink" Target="file:///C:\Users\consueloa\AppData\Local\Microsoft\Windows\Temporary%20Internet%20Files\Content.Outlook\STU3RV7H\www.radiohuancavilca.com.ec" TargetMode="External"/><Relationship Id="rId23" Type="http://schemas.openxmlformats.org/officeDocument/2006/relationships/hyperlink" Target="file:///C:\Users\consueloa\AppData\Local\Microsoft\Windows\Temporary%20Internet%20Files\Content.Outlook\STU3RV7H\www.planv.com" TargetMode="External"/><Relationship Id="rId28" Type="http://schemas.openxmlformats.org/officeDocument/2006/relationships/hyperlink" Target="http://www.academia.edu/download/32163107/53008037-Rodrigo-Alsina-Miquel-La-Construccion-de-la-Noticia-pdf.pdf" TargetMode="External"/><Relationship Id="rId10" Type="http://schemas.openxmlformats.org/officeDocument/2006/relationships/hyperlink" Target="file:///C:\Users\consueloa\AppData\Local\Microsoft\Windows\Temporary%20Internet%20Files\Content.Outlook\STU3RV7H\www.eluniverso.com" TargetMode="External"/><Relationship Id="rId19" Type="http://schemas.openxmlformats.org/officeDocument/2006/relationships/hyperlink" Target="file:///C:\Users\consueloa\AppData\Local\Microsoft\Windows\Temporary%20Internet%20Files\Content.Outlook\STU3RV7H\www.teleamazonas.com"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file:///C:\Users\consueloa\AppData\Local\Microsoft\Windows\Temporary%20Internet%20Files\Content.Outlook\STU3RV7H\www.elcomercio.com" TargetMode="External"/><Relationship Id="rId14" Type="http://schemas.openxmlformats.org/officeDocument/2006/relationships/hyperlink" Target="file:///C:\Users\consueloa\AppData\Local\Microsoft\Windows\Temporary%20Internet%20Files\Content.Outlook\STU3RV7H\www.radiopublica.ec" TargetMode="External"/><Relationship Id="rId22" Type="http://schemas.openxmlformats.org/officeDocument/2006/relationships/hyperlink" Target="file:///C:\Users\consueloa\AppData\Local\Microsoft\Windows\Temporary%20Internet%20Files\Content.Outlook\STU3RV7H\www.ecuadorinmediato.com" TargetMode="External"/><Relationship Id="rId27" Type="http://schemas.openxmlformats.org/officeDocument/2006/relationships/hyperlink" Target="http://www.academia.edu/download/31156298/A.Contenido.pdf" TargetMode="Externa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Maf05</b:Tag>
    <b:SourceType>Book</b:SourceType>
    <b:Guid>{F6511C4A-DEB6-4B2D-A460-2819082C910B}</b:Guid>
    <b:Title>Sentidos de la Comunicación, teorías y perspectivas sobre cultura y comunicación. </b:Title>
    <b:Year>2005</b:Year>
    <b:Author>
      <b:Author>
        <b:NameList>
          <b:Person>
            <b:Last>Mafarioti</b:Last>
            <b:First>R</b:First>
          </b:Person>
        </b:NameList>
      </b:Author>
    </b:Author>
    <b:City>Buenos Aires</b:City>
    <b:Publisher>Biblos</b:Publisher>
    <b:RefOrder>6</b:RefOrder>
  </b:Source>
  <b:Source>
    <b:Tag>Can12</b:Tag>
    <b:SourceType>JournalArticle</b:SourceType>
    <b:Guid>{5D1B53E3-E165-4DB3-A09C-84EF2A81441C}</b:Guid>
    <b:Author>
      <b:Author>
        <b:NameList>
          <b:Person>
            <b:Last>Canavilhas</b:Last>
            <b:First>J</b:First>
          </b:Person>
          <b:Person>
            <b:Last>Ivars-Nicolás</b:Last>
            <b:First>Begoña</b:First>
          </b:Person>
        </b:NameList>
      </b:Author>
    </b:Author>
    <b:Title>Uso y credibilidad de fuentes periodísticas 2.0 en Portugal y España</b:Title>
    <b:InternetSiteTitle>Revista El profesional de la información</b:InternetSiteTitle>
    <b:Year>2012</b:Year>
    <b:YearAccessed>2016</b:YearAccessed>
    <b:MonthAccessed>febrero</b:MonthAccessed>
    <b:DayAccessed>10</b:DayAccessed>
    <b:URL>http://ubibliorum.ubi.pt/handle/10400.6/683</b:URL>
    <b:JournalName>El profesional de la información</b:JournalName>
    <b:Pages>63-69</b:Pages>
    <b:Volume>21</b:Volume>
    <b:Issue>1</b:Issue>
    <b:RefOrder>7</b:RefOrder>
  </b:Source>
  <b:Source>
    <b:Tag>Rui08</b:Tag>
    <b:SourceType>JournalArticle</b:SourceType>
    <b:Guid>{128B6407-2842-475B-891B-9D56E2EF3B32}</b:Guid>
    <b:Title>Fuentes periodísticas: concepto, clasificación y modos de uso</b:Title>
    <b:JournalName>Trampas de la Comunicación y la Cultura</b:JournalName>
    <b:Year>2008</b:Year>
    <b:Pages>14-25</b:Pages>
    <b:Author>
      <b:Author>
        <b:NameList>
          <b:Person>
            <b:Last>Ruiz</b:Last>
            <b:First>Adela</b:First>
          </b:Person>
          <b:Person>
            <b:Last>Albertini</b:Last>
            <b:First>Emiliano</b:First>
          </b:Person>
        </b:NameList>
      </b:Author>
    </b:Author>
    <b:City>Buenos Aires</b:City>
    <b:Issue>60</b:Issue>
    <b:RefOrder>8</b:RefOrder>
  </b:Source>
  <b:Source>
    <b:Tag>Als14</b:Tag>
    <b:SourceType>BookSection</b:SourceType>
    <b:Guid>{782CAD13-FF36-4441-BA9E-8C97723745AF}</b:Guid>
    <b:Author>
      <b:Author>
        <b:NameList>
          <b:Person>
            <b:Last>Rodrigo Alsina</b:Last>
            <b:First>Miguel</b:First>
          </b:Person>
        </b:NameList>
      </b:Author>
      <b:BookAuthor>
        <b:NameList>
          <b:Person>
            <b:Last>Alsina</b:Last>
            <b:First>Miguel</b:First>
            <b:Middle>Rodrigo</b:Middle>
          </b:Person>
        </b:NameList>
      </b:BookAuthor>
    </b:Author>
    <b:Title>La construcción de la noticia</b:Title>
    <b:InternetSiteTitle>University Pompeu Fabra</b:InternetSiteTitle>
    <b:Year>1989</b:Year>
    <b:YearAccessed>2015</b:YearAccessed>
    <b:MonthAccessed>noviembre</b:MonthAccessed>
    <b:DayAccessed>11</b:DayAccessed>
    <b:Pages>1-96</b:Pages>
    <b:City>Barcelona</b:City>
    <b:Publisher>Paidós</b:Publisher>
    <b:BookTitle>La construcción de la Noticia</b:BookTitle>
    <b:RefOrder>9</b:RefOrder>
  </b:Source>
  <b:Source>
    <b:Tag>Sal05</b:Tag>
    <b:SourceType>JournalArticle</b:SourceType>
    <b:Guid>{2365C96C-B169-429C-9B36-718A3B9AA556}</b:Guid>
    <b:Title>Cibermedios: el impacto de Internet en los medios de comunicación en España.</b:Title>
    <b:JournalName>Comunicación Social ediciones y publicaciones</b:JournalName>
    <b:Year>2005</b:Year>
    <b:Author>
      <b:Author>
        <b:NameList>
          <b:Person>
            <b:Last>Salaverría</b:Last>
            <b:First>R</b:First>
          </b:Person>
        </b:NameList>
      </b:Author>
    </b:Author>
    <b:Pages>9-338</b:Pages>
    <b:City>Sevilla</b:City>
    <b:RefOrder>3</b:RefOrder>
  </b:Source>
  <b:Source>
    <b:Tag>MCa08</b:Tag>
    <b:SourceType>JournalArticle</b:SourceType>
    <b:Guid>{F4361A46-0CD3-4F11-8508-93A8259C7533}</b:Guid>
    <b:Title>Comunicación, poder y contrapoder en la sociedad red (I)</b:Title>
    <b:InternetSiteTitle>los medios y la política, cuadernos de comunicación e innovación ISSN 0213-084X N°74</b:InternetSiteTitle>
    <b:Year>2008</b:Year>
    <b:YearAccessed>2016</b:YearAccessed>
    <b:MonthAccessed>febrero</b:MonthAccessed>
    <b:DayAccessed>8</b:DayAccessed>
    <b:URL>https://telos.fundaciontelefonica.com/telos/articuloautorinvitado.asp@idarticulo=1&amp;rev=74.htm</b:URL>
    <b:Author>
      <b:Author>
        <b:NameList>
          <b:Person>
            <b:Last>Castells</b:Last>
            <b:First>M</b:First>
          </b:Person>
        </b:NameList>
      </b:Author>
    </b:Author>
    <b:JournalName>los medios y la política, cuadernos de comunicación e innovación</b:JournalName>
    <b:Pages>1-64</b:Pages>
    <b:Issue>74</b:Issue>
    <b:RefOrder>4</b:RefOrder>
  </b:Source>
  <b:Source>
    <b:Tag>JAd97</b:Tag>
    <b:SourceType>JournalArticle</b:SourceType>
    <b:Guid>{91ACCEF1-E522-4A1B-9B35-0AB8DC1FF8B2}</b:Guid>
    <b:Title>Tendencias en educación en la sociedad de la tecnología de la información</b:Title>
    <b:Year>1997</b:Year>
    <b:YearAccessed>2015</b:YearAccessed>
    <b:MonthAccessed>octubre</b:MonthAccessed>
    <b:DayAccessed>30</b:DayAccessed>
    <b:URL>http://www.edutec.es/revista/index.php/edutec-e/article/view/570</b:URL>
    <b:Author>
      <b:Author>
        <b:NameList>
          <b:Person>
            <b:Last>Adell</b:Last>
            <b:First>Jordi</b:First>
          </b:Person>
        </b:NameList>
      </b:Author>
    </b:Author>
    <b:JournalName>Revista Electrónica de Tecnología Educativa</b:JournalName>
    <b:Issue>7</b:Issue>
    <b:Pages>2-21</b:Pages>
    <b:RefOrder>10</b:RefOrder>
  </b:Source>
  <b:Source>
    <b:Tag>Sal08</b:Tag>
    <b:SourceType>JournalArticle</b:SourceType>
    <b:Guid>{02AF1B44-769F-4DAC-A14A-9DC173AAA9E1}</b:Guid>
    <b:Author>
      <b:Author>
        <b:NameList>
          <b:Person>
            <b:Last>Salaverría</b:Last>
            <b:First>R</b:First>
          </b:Person>
          <b:Person>
            <b:Last>García-Avilés J.A.</b:Last>
          </b:Person>
        </b:NameList>
      </b:Author>
    </b:Author>
    <b:Title>La convergencia tecnológica en los medios de comunicación:retos para el periodismo</b:Title>
    <b:Year>2008</b:Year>
    <b:YearAccessed>2016</b:YearAccessed>
    <b:MonthAccessed>febrero</b:MonthAccessed>
    <b:DayAccessed>8</b:DayAccessed>
    <b:URL>http://dadun.unav.edu/handle/10171/5071</b:URL>
    <b:JournalName>Dadun</b:JournalName>
    <b:Pages>31-47</b:Pages>
    <b:Publisher>Trípodos</b:Publisher>
    <b:RefOrder>11</b:RefOrder>
  </b:Source>
  <b:Source>
    <b:Tag>Pel06</b:Tag>
    <b:SourceType>JournalArticle</b:SourceType>
    <b:Guid>{13E433AD-8777-41B0-918E-DC368D2AEA3C}</b:Guid>
    <b:Author>
      <b:Author>
        <b:NameList>
          <b:Person>
            <b:Last>Pellegrini </b:Last>
            <b:First>Silvia</b:First>
          </b:Person>
          <b:Person>
            <b:Last>Mujica</b:Last>
            <b:Middle>Constanza</b:Middle>
            <b:First>María</b:First>
          </b:Person>
        </b:NameList>
      </b:Author>
    </b:Author>
    <b:Title>Valor Agregado Periodístico (VAP) la calidad periodística como factor productivo en un entorno medial complejo</b:Title>
    <b:InternetSiteTitle>La calidad periodística como factor productivo en un entorno medial complejo</b:InternetSiteTitle>
    <b:Year>2006</b:Year>
    <b:YearAccessed>2015</b:YearAccessed>
    <b:MonthAccessed>noviembre</b:MonthAccessed>
    <b:DayAccessed>11</b:DayAccessed>
    <b:URL>http://dialnet.unirioja.es/servlet/articulo?codigo=2053224</b:URL>
    <b:JournalName>Palabra Clave</b:JournalName>
    <b:Pages>11-28</b:Pages>
    <b:Volume>9</b:Volume>
    <b:Issue>1</b:Issue>
    <b:RefOrder>12</b:RefOrder>
  </b:Source>
  <b:Source>
    <b:Tag>OdrSf</b:Tag>
    <b:SourceType>ConferenceProceedings</b:SourceType>
    <b:Guid>{70436C3A-367B-48F9-A5D0-0992A9651A05}</b:Guid>
    <b:Title>Tratamiento de los temas de Presidencia en los cibermedios ecuatorianos</b:Title>
    <b:Year>2014</b:Year>
    <b:ConferenceName>Tratamiento de los temas de Presidencia en los cibermedios ecuatorianos</b:ConferenceName>
    <b:City>Quito</b:City>
    <b:Publisher>Universidad de los Hemisferios</b:Publisher>
    <b:Author>
      <b:Author>
        <b:NameList>
          <b:Person>
            <b:Last>Odrizola</b:Last>
            <b:First>Javier</b:First>
          </b:Person>
          <b:Person>
            <b:Last>Aguirre</b:Last>
            <b:First>Consuelo</b:First>
          </b:Person>
          <b:Person>
            <b:Last>Bernal</b:Last>
            <b:First>Juan</b:First>
          </b:Person>
        </b:NameList>
      </b:Author>
    </b:Author>
    <b:RefOrder>13</b:RefOrder>
  </b:Source>
  <b:Source>
    <b:Tag>Red06</b:Tag>
    <b:SourceType>Book</b:SourceType>
    <b:Guid>{B9E91515-929A-4B77-86DD-32A80ADFB54E}</b:Guid>
    <b:Title>Propuesta de indicadores para un periodismo de calidad</b:Title>
    <b:Year>2006</b:Year>
    <b:City>México</b:City>
    <b:Publisher>Universidad Iberoamericana</b:Publisher>
    <b:Author>
      <b:Author>
        <b:NameList>
          <b:Person>
            <b:Last>Red de Periodismo de Calidad</b:Last>
          </b:Person>
        </b:NameList>
      </b:Author>
    </b:Author>
    <b:RefOrder>14</b:RefOrder>
  </b:Source>
  <b:Source>
    <b:Tag>Gut06</b:Tag>
    <b:SourceType>JournalArticle</b:SourceType>
    <b:Guid>{3C33C576-E27B-47FC-9993-52CEB2270FDB}</b:Guid>
    <b:Author>
      <b:Author>
        <b:NameList>
          <b:Person>
            <b:Last>Gutiérrez</b:Last>
            <b:First>Liliana</b:First>
          </b:Person>
        </b:NameList>
      </b:Author>
    </b:Author>
    <b:Title>Análisis de calidad informativa, primer paso hacia el cambio</b:Title>
    <b:InternetSiteTitle>Revista Palabra Clave V.9</b:InternetSiteTitle>
    <b:Year>2006</b:Year>
    <b:YearAccessed>2015</b:YearAccessed>
    <b:MonthAccessed>diciembre</b:MonthAccessed>
    <b:DayAccessed>7</b:DayAccessed>
    <b:URL>http://dialnet.unirioja.es/servlet/articulo?codigo=2053231</b:URL>
    <b:JournalName>Palabra-Cave</b:JournalName>
    <b:Pages>29-56</b:Pages>
    <b:Volume>9</b:Volume>
    <b:Issue>1</b:Issue>
    <b:RefOrder>15</b:RefOrder>
  </b:Source>
  <b:Source>
    <b:Tag>Del05</b:Tag>
    <b:SourceType>JournalArticle</b:SourceType>
    <b:Guid>{3156B849-401D-4F32-AC02-3F99D36DC106}</b:Guid>
    <b:Author>
      <b:Author>
        <b:NameList>
          <b:Person>
            <b:Last>De La Torre</b:Last>
            <b:First>Lidia</b:First>
          </b:Person>
          <b:Person>
            <b:Last>Téramo</b:Last>
            <b:First>María</b:First>
          </b:Person>
        </b:NameList>
      </b:Author>
    </b:Author>
    <b:Title>Medición de la calidad periodística: La información y su público</b:Title>
    <b:Year>2005</b:Year>
    <b:YearAccessed>2016</b:YearAccessed>
    <b:MonthAccessed>febrero</b:MonthAccessed>
    <b:DayAccessed>22</b:DayAccessed>
    <b:URL>http://dspace.ceu.es/handle/10637/5969</b:URL>
    <b:JournalName>Revista Interdisciplinar de Estudio de Comunicación y Ciencias Sociales</b:JournalName>
    <b:Issue>3</b:Issue>
    <b:Pages>173-185</b:Pages>
    <b:RefOrder>16</b:RefOrder>
  </b:Source>
  <b:Source>
    <b:Tag>Gua11</b:Tag>
    <b:SourceType>ConferenceProceedings</b:SourceType>
    <b:Guid>{AA7A5F08-51DA-422C-AAE9-2B06584E9CFD}</b:Guid>
    <b:Author>
      <b:Author>
        <b:NameList>
          <b:Person>
            <b:Last>Guallar</b:Last>
            <b:First>Javier</b:First>
          </b:Person>
        </b:NameList>
      </b:Author>
    </b:Author>
    <b:Title>La documentación en la prensa digital. Nuevas tendencias y perspectivas</b:Title>
    <b:InternetSiteTitle>III Congreso internacional de Ciberperiodismo y Web 2.0</b:InternetSiteTitle>
    <b:Year>2011</b:Year>
    <b:YearAccessed>2016</b:YearAccessed>
    <b:MonthAccessed>febrero</b:MonthAccessed>
    <b:DayAccessed>8</b:DayAccessed>
    <b:URL>http://hdl.handle.net/10760/16326</b:URL>
    <b:Pages>52-68</b:Pages>
    <b:City>Barcelona</b:City>
    <b:Publisher>Universidad de Barcelona</b:Publisher>
    <b:RefOrder>17</b:RefOrder>
  </b:Source>
  <b:Source>
    <b:Tag>Dia10</b:Tag>
    <b:SourceType>JournalArticle</b:SourceType>
    <b:Guid>{5D2F016D-3078-493B-B4F2-5C495B5CD3DF}</b:Guid>
    <b:Author>
      <b:Author>
        <b:NameList>
          <b:Person>
            <b:Last>Díaz-Noci</b:Last>
            <b:First>Javier</b:First>
          </b:Person>
        </b:NameList>
      </b:Author>
    </b:Author>
    <b:Title>Medios de comunicación en internet:algunas tendencias</b:Title>
    <b:InternetSiteTitle>El profesional de la información, V19(6)</b:InternetSiteTitle>
    <b:Year>2010</b:Year>
    <b:YearAccessed>2016</b:YearAccessed>
    <b:MonthAccessed>enero</b:MonthAccessed>
    <b:DayAccessed>10</b:DayAccessed>
    <b:URL>http://novosmedios.org/xornalismo/wp-content/uploads/2014/02/diaz-noci-cibermedios.pdf</b:URL>
    <b:JournalName>El profesional de la información </b:JournalName>
    <b:Pages>561-567</b:Pages>
    <b:Volume>19</b:Volume>
    <b:Issue>6</b:Issue>
    <b:RefOrder>18</b:RefOrder>
  </b:Source>
  <b:Source>
    <b:Tag>Izq10</b:Tag>
    <b:SourceType>JournalArticle</b:SourceType>
    <b:Guid>{FCECB673-0CAE-472D-87D9-CE9745FC021F}</b:Guid>
    <b:Title>El peridista y sus fuentes. Información y cambios tecnológicos en la prensa escrita</b:Title>
    <b:JournalName>Revista Riojana de Ciencias Sociales y Humanidades</b:JournalName>
    <b:Year>2010</b:Year>
    <b:Pages>333-366</b:Pages>
    <b:Author>
      <b:Author>
        <b:NameList>
          <b:Person>
            <b:Last>Izquierdo</b:Last>
            <b:First>Marcelino</b:First>
          </b:Person>
        </b:NameList>
      </b:Author>
    </b:Author>
    <b:Volume>2</b:Volume>
    <b:Issue>159</b:Issue>
    <b:RefOrder>19</b:RefOrder>
  </b:Source>
  <b:Source>
    <b:Tag>Piñ02</b:Tag>
    <b:SourceType>JournalArticle</b:SourceType>
    <b:Guid>{4441C7A2-FA5C-4D54-9317-B5BCE339FD09}</b:Guid>
    <b:Author>
      <b:Author>
        <b:NameList>
          <b:Person>
            <b:Last>Raigada</b:Last>
            <b:First>José</b:First>
          </b:Person>
        </b:NameList>
      </b:Author>
    </b:Author>
    <b:Title>Epistemología, metodología y técnicas de análisis de contenido</b:Title>
    <b:InternetSiteTitle>Sociolinguistic Studies</b:InternetSiteTitle>
    <b:Year>2002</b:Year>
    <b:YearAccessed>2015</b:YearAccessed>
    <b:MonthAccessed>diciembre</b:MonthAccessed>
    <b:DayAccessed>7</b:DayAccessed>
    <b:URL>https://www.ucm.es/data/cont/docs/268-2013-07-29-Pinuel_Raigada_AnalisisContenido_2002_EstudiosSociolinguisticaUVigo.pdf</b:URL>
    <b:JournalName>Sociolinguistic Studies</b:JournalName>
    <b:Pages>1-42</b:Pages>
    <b:Volume>1</b:Volume>
    <b:Issue>3</b:Issue>
    <b:RefOrder>20</b:RefOrder>
  </b:Source>
  <b:Source>
    <b:Tag>Con14</b:Tag>
    <b:SourceType>Report</b:SourceType>
    <b:Guid>{1A1DC341-839C-42C9-B61B-61EF611DAD75}</b:Guid>
    <b:Author>
      <b:Author>
        <b:NameList>
          <b:Person>
            <b:Last>Aguirre</b:Last>
            <b:First>Consuelo</b:First>
          </b:Person>
          <b:Person>
            <b:Last>Odriozola</b:Last>
            <b:First>Javier</b:First>
          </b:Person>
          <b:Person>
            <b:Last>Bernal</b:Last>
            <b:First>Juan</b:First>
          </b:Person>
        </b:NameList>
      </b:Author>
    </b:Author>
    <b:Title>Medición de calidad de contenidos periodísticos digitales en medios de comunicación ecuatorianos.</b:Title>
    <b:Year>2014</b:Year>
    <b:Publisher>Facultad de Comunicación de la Universidad de los Hemisferios</b:Publisher>
    <b:City>Quito</b:City>
    <b:Department>Comunicación</b:Department>
    <b:Institution>Universidad de los Hemisferios</b:Institution>
    <b:RefOrder>21</b:RefOrder>
  </b:Source>
  <b:Source>
    <b:Tag>Sán12</b:Tag>
    <b:SourceType>Book</b:SourceType>
    <b:Guid>{01409F8D-032F-4AF7-B190-C490A0F534BB}</b:Guid>
    <b:Title>Modelos de Comunicación Digital</b:Title>
    <b:Year>2012</b:Year>
    <b:Author>
      <b:Author>
        <b:NameList>
          <b:Person>
            <b:Last>Sánchez</b:Last>
            <b:First>U</b:First>
          </b:Person>
          <b:Person>
            <b:Last>Botero</b:Last>
            <b:First>A</b:First>
          </b:Person>
        </b:NameList>
      </b:Author>
    </b:Author>
    <b:City>Medellín</b:City>
    <b:Publisher>Universidad de Medellín</b:Publisher>
    <b:RefOrder>1</b:RefOrder>
  </b:Source>
  <b:Source>
    <b:Tag>Nav04</b:Tag>
    <b:SourceType>JournalArticle</b:SourceType>
    <b:Guid>{9852F2A9-929B-442A-BD56-922236CD3680}</b:Guid>
    <b:Author>
      <b:Author>
        <b:NameList>
          <b:Person>
            <b:Last>Navarro</b:Last>
            <b:First>Lizy</b:First>
          </b:Person>
        </b:NameList>
      </b:Author>
    </b:Author>
    <b:Title>Diez años del periodismo online desde las primeras experiencias hasta el éxito de algunos medios y el fracaso de la mayoría</b:Title>
    <b:Year>2004</b:Year>
    <b:Pages>159-174</b:Pages>
    <b:YearAccessed>2015</b:YearAccessed>
    <b:MonthAccessed>Noviembre</b:MonthAccessed>
    <b:DayAccessed>15</b:DayAccessed>
    <b:URL>http://revistas.ucm.es/index.php/ESMP/article/view/13433</b:URL>
    <b:InternetSiteTitle>Revistas científicas Complutenses</b:InternetSiteTitle>
    <b:JournalName>Revistas Científicas Coplutenses</b:JournalName>
    <b:RefOrder>2</b:RefOrder>
  </b:Source>
  <b:Source>
    <b:Tag>Rub05</b:Tag>
    <b:SourceType>JournalArticle</b:SourceType>
    <b:Guid>{10B6CC8D-E724-4776-A401-32960D9657E7}</b:Guid>
    <b:Author>
      <b:Author>
        <b:NameList>
          <b:Person>
            <b:Last>Rubio</b:Last>
            <b:First>M</b:First>
          </b:Person>
        </b:NameList>
      </b:Author>
    </b:Author>
    <b:Title>Nuevos tiempos para la documentación informativa en el periodismo digital: viejas y nuevas funciones del servicio de documentación digital</b:Title>
    <b:InternetSiteTitle>Revistas y Series UN</b:InternetSiteTitle>
    <b:Year>2005</b:Year>
    <b:YearAccessed>2015</b:YearAccessed>
    <b:MonthAccessed>noviembre</b:MonthAccessed>
    <b:DayAccessed>4</b:DayAccessed>
    <b:URL>http://dadun.unav.edu/handle/10171/8229</b:URL>
    <b:JournalName>Comunicación y Sociedad</b:JournalName>
    <b:Pages>153-168</b:Pages>
    <b:Volume>18</b:Volume>
    <b:Issue>1</b:Issue>
    <b:RefOrder>22</b:RefOrder>
  </b:Source>
  <b:Source>
    <b:Tag>May05</b:Tag>
    <b:SourceType>JournalArticle</b:SourceType>
    <b:Guid>{D43E520C-CB4C-45DE-AAAE-DF545F896C3F}</b:Guid>
    <b:Author>
      <b:Author>
        <b:NameList>
          <b:Person>
            <b:Last>Mayoral</b:Last>
            <b:First>J</b:First>
          </b:Person>
        </b:NameList>
      </b:Author>
    </b:Author>
    <b:Title>Fuentes de información y credibilidad periodística</b:Title>
    <b:InternetSiteTitle>Universidad Coplutense de Madrid</b:InternetSiteTitle>
    <b:Year>2005</b:Year>
    <b:YearAccessed>2015</b:YearAccessed>
    <b:MonthAccessed>noviembre</b:MonthAccessed>
    <b:DayAccessed>11</b:DayAccessed>
    <b:URL>http://revistas.ucm.es/index.php/ESMP/article/view/13293</b:URL>
    <b:JournalName>Estudios sobre el mensaje periodístico</b:JournalName>
    <b:Pages>93-11</b:Pages>
    <b:City>Madrid</b:City>
    <b:Volume>11</b:Volume>
    <b:RefOrder>23</b:RefOrder>
  </b:Source>
  <b:Source>
    <b:Tag>Bar09</b:Tag>
    <b:SourceType>JournalArticle</b:SourceType>
    <b:Guid>{5EB249AB-8664-4391-8398-8E30FFFCEAEA}</b:Guid>
    <b:Author>
      <b:Author>
        <b:NameList>
          <b:Person>
            <b:Last>Barrios</b:Last>
            <b:First>A</b:First>
          </b:Person>
        </b:NameList>
      </b:Author>
    </b:Author>
    <b:Title>Los jóvenes y la red: usos y consumos de los nuevos medios en la sociedad de la información y la comunicación</b:Title>
    <b:Year>2008</b:Year>
    <b:YearAccessed>2015</b:YearAccessed>
    <b:MonthAccessed>noviembre</b:MonthAccessed>
    <b:DayAccessed>5</b:DayAccessed>
    <b:URL>http://www.scielo.org.co/scielo.php?script=sci_arttext&amp;pid=S0120-48232009000100017&amp;lng=en&amp;tlng=pt.</b:URL>
    <b:JournalName>Signo y Pensamiento</b:JournalName>
    <b:Pages>265-275</b:Pages>
    <b:City>Bogotá</b:City>
    <b:Volume>28</b:Volume>
    <b:Issue>54</b:Issue>
    <b:RefOrder>24</b:RefOrder>
  </b:Source>
  <b:Source>
    <b:Tag>Nav09</b:Tag>
    <b:SourceType>JournalArticle</b:SourceType>
    <b:Guid>{F2549DDE-6D38-4FFA-9886-14735E321BF3}</b:Guid>
    <b:Year>2009</b:Year>
    <b:Author>
      <b:Author>
        <b:NameList>
          <b:Person>
            <b:Last>Navarro</b:Last>
            <b:First>Lizy</b:First>
          </b:Person>
        </b:NameList>
      </b:Author>
    </b:Author>
    <b:JournalName>Comunicar: Revista científicaiberoamericana  de comunicación y educación</b:JournalName>
    <b:YearAccessed>2016</b:YearAccessed>
    <b:MonthAccessed>enero</b:MonthAccessed>
    <b:DayAccessed>12</b:DayAccessed>
    <b:URL>https://dialnet.unirioja.es/servlet/articulo?codigo=3055974</b:URL>
    <b:Title>Tres Lustros del perdismo digital: hinteractividad e hipertextualidad</b:Title>
    <b:Pages>35-43</b:Pages>
    <b:City>San Luis de Potosí</b:City>
    <b:Issue>33</b:Issue>
    <b:RefOrder>25</b:RefOrder>
  </b:Source>
  <b:Source>
    <b:Tag>Sán07</b:Tag>
    <b:SourceType>JournalArticle</b:SourceType>
    <b:Guid>{67128396-3AA3-405D-AAA7-09A3C2CD4739}</b:Guid>
    <b:Author>
      <b:Author>
        <b:NameList>
          <b:Person>
            <b:Last>Sánchez</b:Last>
            <b:First>D</b:First>
          </b:Person>
        </b:NameList>
      </b:Author>
    </b:Author>
    <b:Title>El periodismo digital, una nueva etapa del periodismo moderno</b:Title>
    <b:InternetSiteTitle>Revista Lasallista de Investigación</b:InternetSiteTitle>
    <b:Year>2007</b:Year>
    <b:YearAccessed>2015</b:YearAccessed>
    <b:MonthAccessed>noviembre</b:MonthAccessed>
    <b:DayAccessed>5</b:DayAccessed>
    <b:URL>http://www.scielo.org.co/scielo.php?script=sci_arttext&amp;pid=S1794-44492007000100010&amp;lng=en&amp;tlng=es</b:URL>
    <b:JournalName>Red Revista Lasallista de investigación</b:JournalName>
    <b:Pages>67-73</b:Pages>
    <b:Volume>4</b:Volume>
    <b:Issue>1</b:Issue>
    <b:RefOrder>26</b:RefOrder>
  </b:Source>
  <b:Source>
    <b:Tag>Ros04</b:Tag>
    <b:SourceType>JournalArticle</b:SourceType>
    <b:Guid>{EC21B295-BFCF-4366-9A5C-BFD6CC15D61B}</b:Guid>
    <b:Author>
      <b:Author>
        <b:NameList>
          <b:Person>
            <b:Last>Rost</b:Last>
            <b:First>A</b:First>
          </b:Person>
        </b:NameList>
      </b:Author>
    </b:Author>
    <b:Title>¿ De qué hablamos cuando hablamos de interactividad?</b:Title>
    <b:InternetSiteTitle>GT 18 Internet y sociedad de la información</b:InternetSiteTitle>
    <b:Year>2004</b:Year>
    <b:YearAccessed>2016</b:YearAccessed>
    <b:MonthAccessed>enero</b:MonthAccessed>
    <b:DayAccessed>10</b:DayAccessed>
    <b:URL>http://s3.amazonaws.com/lcp/alaic-internet/myfiles/Alejandro%20Rost%20%28Argentina%29.pdf</b:URL>
    <b:JournalName>Center for Civic  journalism </b:JournalName>
    <b:Pages>2-16</b:Pages>
    <b:Issue>2</b:Issue>
    <b:RefOrder>27</b:RefOrder>
  </b:Source>
  <b:Source>
    <b:Tag>Ros06</b:Tag>
    <b:SourceType>JournalArticle</b:SourceType>
    <b:Guid>{83A078F7-29BC-40FA-987C-034E24F0413C}</b:Guid>
    <b:Author>
      <b:Author>
        <b:NameList>
          <b:Person>
            <b:Last>Rost</b:Last>
            <b:First>A</b:First>
          </b:Person>
        </b:NameList>
      </b:Author>
    </b:Author>
    <b:Title>La interactividad en el periódico digital</b:Title>
    <b:InternetSiteTitle>Universidad Autónoma de Barcelona</b:InternetSiteTitle>
    <b:Year>2006</b:Year>
    <b:YearAccessed>2016</b:YearAccessed>
    <b:MonthAccessed>febrero</b:MonthAccessed>
    <b:DayAccessed>8</b:DayAccessed>
    <b:URL>http://ddd.uab.cat/record/37344</b:URL>
    <b:Pages>9-436</b:Pages>
    <b:City>Barcelona</b:City>
    <b:RefOrder>5</b:RefOrder>
  </b:Source>
</b:Sources>
</file>

<file path=customXml/itemProps1.xml><?xml version="1.0" encoding="utf-8"?>
<ds:datastoreItem xmlns:ds="http://schemas.openxmlformats.org/officeDocument/2006/customXml" ds:itemID="{4B587269-B326-49AB-923A-0D4890F66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14340</Words>
  <Characters>78875</Characters>
  <Application>Microsoft Office Word</Application>
  <DocSecurity>0</DocSecurity>
  <Lines>657</Lines>
  <Paragraphs>186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93029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tania Garzon</dc:creator>
  <cp:lastModifiedBy>USER05</cp:lastModifiedBy>
  <cp:revision>3</cp:revision>
  <dcterms:created xsi:type="dcterms:W3CDTF">2016-07-12T20:56:00Z</dcterms:created>
  <dcterms:modified xsi:type="dcterms:W3CDTF">2016-07-13T19:19:00Z</dcterms:modified>
</cp:coreProperties>
</file>